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EE1DDF">
        <w:rPr>
          <w:b/>
          <w:bCs/>
          <w:sz w:val="28"/>
        </w:rPr>
        <w:t>20</w:t>
      </w:r>
      <w:r w:rsidR="00786743">
        <w:rPr>
          <w:b/>
          <w:bCs/>
          <w:sz w:val="28"/>
        </w:rPr>
        <w:t>.08.</w:t>
      </w:r>
      <w:r w:rsidR="00003A8E" w:rsidRPr="0077099E">
        <w:rPr>
          <w:b/>
          <w:bCs/>
          <w:sz w:val="28"/>
        </w:rPr>
        <w:t>2020</w:t>
      </w:r>
      <w:r w:rsidR="00E46DA5" w:rsidRPr="0077099E">
        <w:rPr>
          <w:b/>
          <w:bCs/>
          <w:sz w:val="28"/>
        </w:rPr>
        <w:t xml:space="preserve"> </w:t>
      </w:r>
      <w:r w:rsidR="00FC4E10">
        <w:rPr>
          <w:b/>
          <w:bCs/>
          <w:sz w:val="28"/>
        </w:rPr>
        <w:t>№</w:t>
      </w:r>
      <w:r w:rsidR="000C054A">
        <w:rPr>
          <w:b/>
          <w:bCs/>
          <w:sz w:val="28"/>
        </w:rPr>
        <w:t>3</w:t>
      </w:r>
      <w:r w:rsidR="00EE1DDF">
        <w:rPr>
          <w:b/>
          <w:bCs/>
          <w:sz w:val="28"/>
        </w:rPr>
        <w:t>4</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w:t>
            </w:r>
            <w:proofErr w:type="spellStart"/>
            <w:r w:rsidR="0068592F">
              <w:rPr>
                <w:sz w:val="20"/>
                <w:szCs w:val="20"/>
              </w:rPr>
              <w:t>Трубаченко</w:t>
            </w:r>
            <w:proofErr w:type="spellEnd"/>
            <w:r w:rsidR="0068592F">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E41DE8"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6516E" w:rsidRDefault="00786743" w:rsidP="000D21DE">
            <w:pPr>
              <w:jc w:val="both"/>
              <w:rPr>
                <w:sz w:val="20"/>
                <w:szCs w:val="20"/>
              </w:rPr>
            </w:pPr>
            <w:r w:rsidRPr="0056516E">
              <w:rPr>
                <w:sz w:val="20"/>
                <w:szCs w:val="20"/>
              </w:rPr>
              <w:t xml:space="preserve">Выполнение проектно-изыскательских </w:t>
            </w:r>
            <w:r w:rsidR="00E40705">
              <w:rPr>
                <w:sz w:val="20"/>
                <w:szCs w:val="20"/>
              </w:rPr>
              <w:t>работ</w:t>
            </w:r>
            <w:r w:rsidR="00E40705" w:rsidRPr="00E40705">
              <w:rPr>
                <w:sz w:val="20"/>
                <w:szCs w:val="20"/>
              </w:rPr>
              <w:t xml:space="preserve"> (корректировка) по объекту: «</w:t>
            </w:r>
            <w:r w:rsidR="00FF0316" w:rsidRPr="00FF0316">
              <w:rPr>
                <w:sz w:val="20"/>
                <w:szCs w:val="20"/>
              </w:rPr>
              <w:t>Строительство 108 квартирного жилого дома в г. Евпатория</w:t>
            </w:r>
            <w:r w:rsidR="00E40705" w:rsidRPr="00E40705">
              <w:rPr>
                <w:sz w:val="20"/>
                <w:szCs w:val="20"/>
              </w:rPr>
              <w:t>»</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A83679" w:rsidRPr="00A83679" w:rsidRDefault="00A83679" w:rsidP="00A83679">
            <w:pPr>
              <w:jc w:val="both"/>
              <w:rPr>
                <w:sz w:val="20"/>
                <w:szCs w:val="20"/>
              </w:rPr>
            </w:pPr>
            <w:r w:rsidRPr="00A83679">
              <w:rPr>
                <w:sz w:val="20"/>
                <w:szCs w:val="20"/>
              </w:rPr>
              <w:t>Изыскательские работы – РФ, Республики Крым, г. Евпатория, ул. Революции.</w:t>
            </w:r>
          </w:p>
          <w:p w:rsidR="00A83679" w:rsidRPr="00A83679" w:rsidRDefault="00A83679" w:rsidP="00A83679">
            <w:pPr>
              <w:jc w:val="both"/>
              <w:rPr>
                <w:sz w:val="20"/>
                <w:szCs w:val="20"/>
              </w:rPr>
            </w:pPr>
            <w:r w:rsidRPr="00A83679">
              <w:rPr>
                <w:sz w:val="20"/>
                <w:szCs w:val="20"/>
              </w:rPr>
              <w:t>Проектные работы – по месту нахождения Подрядчика.</w:t>
            </w:r>
          </w:p>
          <w:p w:rsidR="008F3F86" w:rsidRPr="00065655" w:rsidRDefault="00A83679" w:rsidP="00A83679">
            <w:pPr>
              <w:jc w:val="both"/>
              <w:rPr>
                <w:bCs/>
                <w:sz w:val="20"/>
                <w:szCs w:val="20"/>
              </w:rPr>
            </w:pPr>
            <w:r w:rsidRPr="00A83679">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56516E">
            <w:pPr>
              <w:tabs>
                <w:tab w:val="left" w:pos="4260"/>
              </w:tabs>
              <w:rPr>
                <w:sz w:val="20"/>
                <w:szCs w:val="20"/>
              </w:rPr>
            </w:pPr>
            <w:r w:rsidRPr="005D6AA9">
              <w:rPr>
                <w:bCs/>
                <w:sz w:val="20"/>
                <w:szCs w:val="20"/>
              </w:rPr>
              <w:t xml:space="preserve">окончание работ </w:t>
            </w:r>
            <w:r w:rsidR="00FF098D" w:rsidRPr="00FF098D">
              <w:rPr>
                <w:sz w:val="20"/>
                <w:szCs w:val="20"/>
              </w:rPr>
              <w:t>280 (двести восемьдесят)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6516E" w:rsidRDefault="00A83679" w:rsidP="00D87370">
            <w:pPr>
              <w:jc w:val="both"/>
              <w:rPr>
                <w:bCs/>
                <w:sz w:val="20"/>
                <w:szCs w:val="20"/>
              </w:rPr>
            </w:pPr>
            <w:r w:rsidRPr="00A83679">
              <w:rPr>
                <w:color w:val="000000"/>
                <w:sz w:val="20"/>
                <w:szCs w:val="20"/>
              </w:rPr>
              <w:t>3 300 000 (три миллиона триста тысяч) рублей 00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30135" w:rsidRPr="00130135" w:rsidRDefault="00130135" w:rsidP="00130135">
            <w:pPr>
              <w:widowControl w:val="0"/>
              <w:autoSpaceDE w:val="0"/>
              <w:autoSpaceDN w:val="0"/>
              <w:adjustRightInd w:val="0"/>
              <w:jc w:val="both"/>
              <w:rPr>
                <w:sz w:val="20"/>
                <w:szCs w:val="20"/>
                <w:shd w:val="clear" w:color="auto" w:fill="FFFFFF"/>
              </w:rPr>
            </w:pPr>
            <w:r w:rsidRPr="00130135">
              <w:rPr>
                <w:sz w:val="20"/>
                <w:szCs w:val="20"/>
                <w:shd w:val="clear" w:color="auto" w:fill="FFFFFF"/>
              </w:rPr>
              <w:t>Оплата результатов выполненных работ, указанных в пункте 1.4.1 – 1.4.2 Контракта, в размере 70 (семьдесят) % от цены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EE1DDF" w:rsidRDefault="00130135" w:rsidP="00130135">
            <w:pPr>
              <w:widowControl w:val="0"/>
              <w:autoSpaceDE w:val="0"/>
              <w:autoSpaceDN w:val="0"/>
              <w:adjustRightInd w:val="0"/>
              <w:jc w:val="both"/>
              <w:rPr>
                <w:sz w:val="20"/>
                <w:szCs w:val="20"/>
                <w:highlight w:val="yellow"/>
                <w:shd w:val="clear" w:color="auto" w:fill="FFFFFF"/>
              </w:rPr>
            </w:pPr>
            <w:r w:rsidRPr="00130135">
              <w:rPr>
                <w:sz w:val="20"/>
                <w:szCs w:val="20"/>
                <w:shd w:val="clear" w:color="auto" w:fill="FFFFFF"/>
              </w:rPr>
              <w:t xml:space="preserve">Оплата результатов выполненных работ, указанных в пункте 1.4.3 Контракта в размере 30 </w:t>
            </w:r>
            <w:r>
              <w:rPr>
                <w:sz w:val="20"/>
                <w:szCs w:val="20"/>
                <w:shd w:val="clear" w:color="auto" w:fill="FFFFFF"/>
              </w:rPr>
              <w:t>(тридцать) % от цены Контракта</w:t>
            </w:r>
            <w:r w:rsidRPr="00130135">
              <w:rPr>
                <w:sz w:val="20"/>
                <w:szCs w:val="20"/>
                <w:shd w:val="clear" w:color="auto" w:fill="FFFFFF"/>
              </w:rPr>
              <w:t xml:space="preserve">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EE1DDF" w:rsidP="0056516E">
            <w:pPr>
              <w:widowControl w:val="0"/>
              <w:autoSpaceDE w:val="0"/>
              <w:autoSpaceDN w:val="0"/>
              <w:adjustRightInd w:val="0"/>
              <w:jc w:val="both"/>
              <w:rPr>
                <w:sz w:val="20"/>
                <w:szCs w:val="20"/>
                <w:shd w:val="clear" w:color="auto" w:fill="FFFFFF"/>
              </w:rPr>
            </w:pPr>
            <w:r>
              <w:rPr>
                <w:sz w:val="20"/>
                <w:szCs w:val="20"/>
                <w:shd w:val="clear" w:color="auto" w:fill="FFFFFF"/>
              </w:rPr>
              <w:t>Не предусмотрен</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xml:space="preserve">- на унитарные предприятия, государственные и муниципальные учреждения, юридические лица с </w:t>
            </w:r>
            <w:proofErr w:type="spellStart"/>
            <w:r w:rsidRPr="000820F5">
              <w:rPr>
                <w:rFonts w:eastAsia="Calibri"/>
                <w:i/>
                <w:sz w:val="20"/>
                <w:szCs w:val="20"/>
                <w:lang w:eastAsia="en-US"/>
              </w:rPr>
              <w:t>госучастием</w:t>
            </w:r>
            <w:proofErr w:type="spellEnd"/>
            <w:r w:rsidRPr="000820F5">
              <w:rPr>
                <w:rFonts w:eastAsia="Calibri"/>
                <w:i/>
                <w:sz w:val="20"/>
                <w:szCs w:val="20"/>
                <w:lang w:eastAsia="en-US"/>
              </w:rPr>
              <w:t xml:space="preserve">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w:t>
            </w:r>
            <w:r w:rsidRPr="002A1AD0">
              <w:rPr>
                <w:bCs/>
                <w:sz w:val="20"/>
                <w:szCs w:val="20"/>
              </w:rPr>
              <w:lastRenderedPageBreak/>
              <w:t>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w:t>
            </w:r>
            <w:r w:rsidRPr="002A1AD0">
              <w:rPr>
                <w:bCs/>
                <w:sz w:val="20"/>
                <w:szCs w:val="20"/>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w:t>
            </w:r>
            <w:r w:rsidR="00FA00D8">
              <w:rPr>
                <w:sz w:val="20"/>
                <w:szCs w:val="20"/>
              </w:rPr>
              <w:t>ии</w:t>
            </w:r>
            <w:r w:rsidRPr="000820F5">
              <w:rPr>
                <w:sz w:val="20"/>
                <w:szCs w:val="20"/>
              </w:rPr>
              <w:t xml:space="preserve"> документов</w:t>
            </w:r>
            <w:r w:rsidR="00EE1DDF">
              <w:rPr>
                <w:sz w:val="20"/>
                <w:szCs w:val="20"/>
              </w:rPr>
              <w:t>, заверенная нотариально</w:t>
            </w:r>
            <w:r w:rsidRPr="000820F5">
              <w:rPr>
                <w:sz w:val="20"/>
                <w:szCs w:val="20"/>
              </w:rPr>
              <w:t xml:space="preserve">: действующая выписка из реестра членов СРО по форме, утвержденной Приказом </w:t>
            </w:r>
            <w:proofErr w:type="spellStart"/>
            <w:r w:rsidRPr="000820F5">
              <w:rPr>
                <w:sz w:val="20"/>
                <w:szCs w:val="20"/>
              </w:rPr>
              <w:t>Ростехнадзора</w:t>
            </w:r>
            <w:proofErr w:type="spellEnd"/>
            <w:r w:rsidRPr="000820F5">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w:t>
            </w:r>
            <w:proofErr w:type="spellStart"/>
            <w:r w:rsidRPr="000820F5">
              <w:rPr>
                <w:i/>
                <w:sz w:val="20"/>
                <w:szCs w:val="20"/>
              </w:rPr>
              <w:t>госучастием</w:t>
            </w:r>
            <w:proofErr w:type="spellEnd"/>
            <w:r w:rsidRPr="000820F5">
              <w:rPr>
                <w:i/>
                <w:sz w:val="20"/>
                <w:szCs w:val="20"/>
              </w:rPr>
              <w:t xml:space="preserve">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bookmarkStart w:id="0" w:name="_GoBack"/>
            <w:r w:rsidRPr="00A40F7B">
              <w:rPr>
                <w:sz w:val="20"/>
                <w:szCs w:val="20"/>
              </w:rPr>
              <w:t>Выписка</w:t>
            </w:r>
            <w:bookmarkEnd w:id="0"/>
            <w:r w:rsidRPr="00A40F7B">
              <w:rPr>
                <w:sz w:val="20"/>
                <w:szCs w:val="20"/>
              </w:rPr>
              <w:t xml:space="preserve">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sidR="00EE1DDF">
              <w:rPr>
                <w:sz w:val="20"/>
                <w:szCs w:val="20"/>
              </w:rPr>
              <w:t>21</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E41DE8" w:rsidP="00E41DE8">
            <w:pPr>
              <w:jc w:val="both"/>
              <w:rPr>
                <w:bCs/>
                <w:sz w:val="20"/>
                <w:szCs w:val="20"/>
                <w:highlight w:val="yellow"/>
              </w:rPr>
            </w:pPr>
            <w:r>
              <w:rPr>
                <w:bCs/>
                <w:sz w:val="20"/>
                <w:szCs w:val="20"/>
              </w:rPr>
              <w:t>5</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Pr>
                <w:sz w:val="20"/>
                <w:szCs w:val="20"/>
              </w:rPr>
              <w:t>165 000</w:t>
            </w:r>
            <w:r w:rsidR="00EF26DE" w:rsidRPr="00EF26DE">
              <w:rPr>
                <w:sz w:val="20"/>
                <w:szCs w:val="20"/>
              </w:rPr>
              <w:t xml:space="preserve"> </w:t>
            </w:r>
            <w:r w:rsidR="00B1226E" w:rsidRPr="00B1226E">
              <w:rPr>
                <w:sz w:val="20"/>
                <w:szCs w:val="20"/>
              </w:rPr>
              <w:t>(</w:t>
            </w:r>
            <w:r>
              <w:rPr>
                <w:sz w:val="20"/>
                <w:szCs w:val="20"/>
              </w:rPr>
              <w:t>сто шестьдесят пять тысяч</w:t>
            </w:r>
            <w:r w:rsidR="00EF26DE">
              <w:rPr>
                <w:sz w:val="20"/>
                <w:szCs w:val="20"/>
              </w:rPr>
              <w:t>) рублей</w:t>
            </w:r>
            <w:r w:rsidR="00B1226E" w:rsidRPr="00B1226E">
              <w:rPr>
                <w:sz w:val="20"/>
                <w:szCs w:val="20"/>
              </w:rPr>
              <w:t xml:space="preserve"> </w:t>
            </w:r>
            <w:r w:rsidR="00EF26DE">
              <w:rPr>
                <w:sz w:val="20"/>
                <w:szCs w:val="20"/>
              </w:rPr>
              <w:t>00</w:t>
            </w:r>
            <w:r w:rsidR="00B1226E" w:rsidRPr="00B1226E">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УФК по Республике Крым (ГКУ «</w:t>
            </w:r>
            <w:proofErr w:type="spellStart"/>
            <w:r w:rsidRPr="00D75BD9">
              <w:rPr>
                <w:sz w:val="20"/>
                <w:szCs w:val="20"/>
              </w:rPr>
              <w:t>Инвестстрой</w:t>
            </w:r>
            <w:proofErr w:type="spellEnd"/>
            <w:r w:rsidRPr="00D75BD9">
              <w:rPr>
                <w:sz w:val="20"/>
                <w:szCs w:val="20"/>
              </w:rPr>
              <w:t xml:space="preserve">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BD0BA8" w:rsidRPr="00BD0BA8">
              <w:rPr>
                <w:sz w:val="20"/>
                <w:szCs w:val="20"/>
              </w:rPr>
              <w:t>202910218742891020100102010007111414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A83679">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A83679">
              <w:rPr>
                <w:sz w:val="20"/>
                <w:szCs w:val="20"/>
              </w:rPr>
              <w:t>165 000</w:t>
            </w:r>
            <w:r w:rsidR="00B1226E">
              <w:rPr>
                <w:sz w:val="20"/>
                <w:szCs w:val="20"/>
              </w:rPr>
              <w:t xml:space="preserve"> </w:t>
            </w:r>
            <w:r w:rsidR="0017047C" w:rsidRPr="00892EA4">
              <w:rPr>
                <w:sz w:val="20"/>
                <w:szCs w:val="20"/>
              </w:rPr>
              <w:t>(</w:t>
            </w:r>
            <w:r w:rsidR="00A83679">
              <w:rPr>
                <w:sz w:val="20"/>
                <w:szCs w:val="20"/>
              </w:rPr>
              <w:t>сто шестьдесят пять тысяч</w:t>
            </w:r>
            <w:r w:rsidR="0017047C" w:rsidRPr="00892EA4">
              <w:rPr>
                <w:sz w:val="20"/>
                <w:szCs w:val="20"/>
              </w:rPr>
              <w:t>) рубл</w:t>
            </w:r>
            <w:r w:rsidR="00A83679">
              <w:rPr>
                <w:sz w:val="20"/>
                <w:szCs w:val="20"/>
              </w:rPr>
              <w:t>ей 0</w:t>
            </w:r>
            <w:r w:rsidR="00B1226E">
              <w:rPr>
                <w:sz w:val="20"/>
                <w:szCs w:val="20"/>
              </w:rPr>
              <w:t>0</w:t>
            </w:r>
            <w:r w:rsidR="0017047C">
              <w:rPr>
                <w:sz w:val="20"/>
                <w:szCs w:val="20"/>
              </w:rPr>
              <w:t xml:space="preserve">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t>ОБОСНОВАНИЕ НАЧАЛЬНОЙ (МАКСИМАЛЬНОЙ) ЦЕНЫ КОНТРАКТА</w:t>
      </w:r>
    </w:p>
    <w:p w:rsidR="00753700" w:rsidRDefault="00753700" w:rsidP="00753700">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t xml:space="preserve">на выполнение проектно-изыскательских работ </w:t>
      </w:r>
      <w:r>
        <w:rPr>
          <w:b/>
        </w:rPr>
        <w:t xml:space="preserve">(корректировка) </w:t>
      </w:r>
      <w:r w:rsidRPr="00A36903">
        <w:rPr>
          <w:b/>
        </w:rPr>
        <w:t xml:space="preserve">по объекту: </w:t>
      </w:r>
      <w:r w:rsidRPr="00F85A53">
        <w:rPr>
          <w:b/>
        </w:rPr>
        <w:t>«Строительство 108 квартирного жилого дома в г. Евпатория»</w:t>
      </w:r>
      <w:r>
        <w:rPr>
          <w:b/>
        </w:rPr>
        <w:t>.</w:t>
      </w:r>
    </w:p>
    <w:p w:rsidR="00753700" w:rsidRPr="00705532" w:rsidRDefault="00753700" w:rsidP="00753700">
      <w:pPr>
        <w:widowControl w:val="0"/>
        <w:autoSpaceDE w:val="0"/>
        <w:autoSpaceDN w:val="0"/>
        <w:adjustRightInd w:val="0"/>
        <w:jc w:val="center"/>
        <w:rPr>
          <w:b/>
        </w:rPr>
      </w:pPr>
    </w:p>
    <w:p w:rsidR="00753700" w:rsidRDefault="00753700" w:rsidP="00753700">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753700" w:rsidTr="00207841">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pPr>
            <w:r>
              <w:t>Согласно заданию на проектирование.</w:t>
            </w:r>
          </w:p>
        </w:tc>
      </w:tr>
      <w:tr w:rsidR="00753700" w:rsidTr="00207841">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jc w:val="both"/>
            </w:pPr>
            <w:r w:rsidRPr="00D55761">
              <w:t>М</w:t>
            </w:r>
            <w:r w:rsidRPr="00E8696B">
              <w:t>етод сопоставимых рыночных цен (анализа рынка)</w:t>
            </w:r>
            <w:r>
              <w:t>.</w:t>
            </w:r>
          </w:p>
          <w:p w:rsidR="00753700" w:rsidRPr="00D87044" w:rsidRDefault="00753700" w:rsidP="00207841">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753700" w:rsidTr="00207841">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Pr="00D3548A" w:rsidRDefault="00753700" w:rsidP="00207841">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Pr="007E5099" w:rsidRDefault="00753700" w:rsidP="00207841">
            <w:pPr>
              <w:widowControl w:val="0"/>
              <w:jc w:val="both"/>
              <w:rPr>
                <w:color w:val="000000"/>
              </w:rPr>
            </w:pPr>
            <w:r w:rsidRPr="00BE3C35">
              <w:t xml:space="preserve">Начальная (максимальная) цена контракта составляет </w:t>
            </w:r>
            <w:r>
              <w:rPr>
                <w:color w:val="000000"/>
              </w:rPr>
              <w:t>3</w:t>
            </w:r>
            <w:r w:rsidRPr="00BE3C35">
              <w:rPr>
                <w:color w:val="000000"/>
              </w:rPr>
              <w:t> </w:t>
            </w:r>
            <w:r>
              <w:rPr>
                <w:color w:val="000000"/>
              </w:rPr>
              <w:t>30</w:t>
            </w:r>
            <w:r w:rsidRPr="00BE3C35">
              <w:rPr>
                <w:color w:val="000000"/>
              </w:rPr>
              <w:t>0 000 (</w:t>
            </w:r>
            <w:r>
              <w:rPr>
                <w:color w:val="000000"/>
              </w:rPr>
              <w:t>три</w:t>
            </w:r>
            <w:r w:rsidRPr="00BE3C35">
              <w:rPr>
                <w:color w:val="000000"/>
              </w:rPr>
              <w:t xml:space="preserve"> миллиона </w:t>
            </w:r>
            <w:r>
              <w:rPr>
                <w:color w:val="000000"/>
              </w:rPr>
              <w:t>триста</w:t>
            </w:r>
            <w:r w:rsidRPr="00BE3C35">
              <w:rPr>
                <w:color w:val="000000"/>
              </w:rPr>
              <w:t xml:space="preserve"> тысяч) рублей 00 копеек, в том числе НДС (20%) – </w:t>
            </w:r>
            <w:r>
              <w:rPr>
                <w:color w:val="000000"/>
              </w:rPr>
              <w:t>550 000</w:t>
            </w:r>
            <w:r w:rsidRPr="00BE3C35">
              <w:rPr>
                <w:color w:val="000000"/>
              </w:rPr>
              <w:t xml:space="preserve"> (</w:t>
            </w:r>
            <w:r>
              <w:rPr>
                <w:color w:val="000000"/>
              </w:rPr>
              <w:t>пять</w:t>
            </w:r>
            <w:r w:rsidRPr="00BE3C35">
              <w:rPr>
                <w:color w:val="000000"/>
              </w:rPr>
              <w:t xml:space="preserve">сот </w:t>
            </w:r>
            <w:r>
              <w:rPr>
                <w:color w:val="000000"/>
              </w:rPr>
              <w:t>пятьдесят</w:t>
            </w:r>
            <w:r w:rsidRPr="00BE3C35">
              <w:rPr>
                <w:color w:val="000000"/>
              </w:rPr>
              <w:t xml:space="preserve"> тысяч) рублей </w:t>
            </w:r>
            <w:r>
              <w:rPr>
                <w:color w:val="000000"/>
              </w:rPr>
              <w:t>00</w:t>
            </w:r>
            <w:r w:rsidRPr="00BE3C35">
              <w:rPr>
                <w:color w:val="000000"/>
              </w:rPr>
              <w:t xml:space="preserve"> копеек.</w:t>
            </w:r>
          </w:p>
        </w:tc>
      </w:tr>
      <w:tr w:rsidR="00753700" w:rsidTr="00207841">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53700" w:rsidRDefault="00753700" w:rsidP="00207841">
            <w:pPr>
              <w:widowControl w:val="0"/>
              <w:autoSpaceDE w:val="0"/>
              <w:autoSpaceDN w:val="0"/>
              <w:adjustRightInd w:val="0"/>
              <w:rPr>
                <w:sz w:val="20"/>
              </w:rPr>
            </w:pPr>
            <w:r>
              <w:t>Дата подготовки обоснования НМЦК: 24.07.2020</w:t>
            </w:r>
          </w:p>
        </w:tc>
      </w:tr>
    </w:tbl>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tbl>
      <w:tblPr>
        <w:tblW w:w="15026" w:type="dxa"/>
        <w:tblLayout w:type="fixed"/>
        <w:tblLook w:val="04A0" w:firstRow="1" w:lastRow="0" w:firstColumn="1" w:lastColumn="0" w:noHBand="0" w:noVBand="1"/>
      </w:tblPr>
      <w:tblGrid>
        <w:gridCol w:w="2977"/>
        <w:gridCol w:w="1276"/>
        <w:gridCol w:w="1417"/>
        <w:gridCol w:w="1560"/>
        <w:gridCol w:w="1559"/>
        <w:gridCol w:w="519"/>
        <w:gridCol w:w="1182"/>
        <w:gridCol w:w="519"/>
        <w:gridCol w:w="1182"/>
        <w:gridCol w:w="377"/>
        <w:gridCol w:w="899"/>
        <w:gridCol w:w="660"/>
        <w:gridCol w:w="236"/>
        <w:gridCol w:w="663"/>
      </w:tblGrid>
      <w:tr w:rsidR="00F35B47" w:rsidRPr="00A8615A" w:rsidTr="00E41DE8">
        <w:trPr>
          <w:trHeight w:val="485"/>
        </w:trPr>
        <w:tc>
          <w:tcPr>
            <w:tcW w:w="15026" w:type="dxa"/>
            <w:gridSpan w:val="14"/>
            <w:tcBorders>
              <w:top w:val="nil"/>
              <w:left w:val="nil"/>
              <w:bottom w:val="nil"/>
              <w:right w:val="nil"/>
            </w:tcBorders>
            <w:shd w:val="clear" w:color="auto" w:fill="auto"/>
            <w:vAlign w:val="bottom"/>
            <w:hideMark/>
          </w:tcPr>
          <w:p w:rsidR="00F35B47" w:rsidRPr="00A8615A" w:rsidRDefault="00F35B47" w:rsidP="00E41DE8">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F35B47" w:rsidRPr="00A8615A" w:rsidTr="00E41DE8">
        <w:trPr>
          <w:gridAfter w:val="1"/>
          <w:wAfter w:w="663" w:type="dxa"/>
          <w:trHeight w:val="301"/>
        </w:trPr>
        <w:tc>
          <w:tcPr>
            <w:tcW w:w="2977" w:type="dxa"/>
            <w:tcBorders>
              <w:top w:val="nil"/>
              <w:left w:val="nil"/>
              <w:bottom w:val="nil"/>
              <w:right w:val="nil"/>
            </w:tcBorders>
            <w:shd w:val="clear" w:color="auto" w:fill="auto"/>
            <w:vAlign w:val="bottom"/>
            <w:hideMark/>
          </w:tcPr>
          <w:p w:rsidR="00F35B47" w:rsidRPr="00A8615A" w:rsidRDefault="00F35B47" w:rsidP="00E41DE8">
            <w:pPr>
              <w:rPr>
                <w:color w:val="000000"/>
                <w:sz w:val="22"/>
                <w:szCs w:val="22"/>
              </w:rPr>
            </w:pPr>
          </w:p>
        </w:tc>
        <w:tc>
          <w:tcPr>
            <w:tcW w:w="1276" w:type="dxa"/>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1417" w:type="dxa"/>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1560" w:type="dxa"/>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1559" w:type="dxa"/>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519" w:type="dxa"/>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1701" w:type="dxa"/>
            <w:gridSpan w:val="2"/>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1559" w:type="dxa"/>
            <w:gridSpan w:val="2"/>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1559" w:type="dxa"/>
            <w:gridSpan w:val="2"/>
            <w:tcBorders>
              <w:top w:val="nil"/>
              <w:left w:val="nil"/>
              <w:bottom w:val="nil"/>
              <w:right w:val="nil"/>
            </w:tcBorders>
            <w:shd w:val="clear" w:color="auto" w:fill="auto"/>
            <w:vAlign w:val="bottom"/>
            <w:hideMark/>
          </w:tcPr>
          <w:p w:rsidR="00F35B47" w:rsidRPr="00A8615A" w:rsidRDefault="00F35B47" w:rsidP="00E41DE8">
            <w:pPr>
              <w:rPr>
                <w:sz w:val="22"/>
                <w:szCs w:val="22"/>
              </w:rPr>
            </w:pPr>
          </w:p>
        </w:tc>
        <w:tc>
          <w:tcPr>
            <w:tcW w:w="236" w:type="dxa"/>
            <w:tcBorders>
              <w:top w:val="nil"/>
              <w:left w:val="nil"/>
              <w:bottom w:val="nil"/>
              <w:right w:val="nil"/>
            </w:tcBorders>
            <w:shd w:val="clear" w:color="auto" w:fill="auto"/>
            <w:vAlign w:val="bottom"/>
            <w:hideMark/>
          </w:tcPr>
          <w:p w:rsidR="00F35B47" w:rsidRPr="00A8615A" w:rsidRDefault="00F35B47" w:rsidP="00E41DE8">
            <w:pPr>
              <w:rPr>
                <w:sz w:val="22"/>
                <w:szCs w:val="22"/>
              </w:rPr>
            </w:pPr>
          </w:p>
        </w:tc>
      </w:tr>
      <w:tr w:rsidR="00F35B47" w:rsidRPr="00A8615A" w:rsidTr="00E41DE8">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F35B47" w:rsidRPr="00A8615A" w:rsidRDefault="00F35B47" w:rsidP="00E41DE8">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F35B47" w:rsidRPr="00A8615A" w:rsidTr="00E41DE8">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F35B47" w:rsidRPr="00A8615A" w:rsidRDefault="00F35B47" w:rsidP="00E41DE8">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F35B47" w:rsidRPr="00A8615A" w:rsidRDefault="00F35B47" w:rsidP="00E41DE8">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F35B47" w:rsidRDefault="00F35B47" w:rsidP="00E41DE8">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F35B47" w:rsidRPr="00A8615A" w:rsidRDefault="00F35B47" w:rsidP="00E41DE8">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F35B47" w:rsidRDefault="00F35B47" w:rsidP="00E41D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F35B47" w:rsidRPr="00A8615A" w:rsidRDefault="00F35B47" w:rsidP="00E41DE8">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F35B47" w:rsidRDefault="00F35B47" w:rsidP="00E41D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F35B47" w:rsidRPr="00A8615A" w:rsidRDefault="00F35B47" w:rsidP="00E41DE8">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F35B47" w:rsidRDefault="00F35B47" w:rsidP="00E41DE8">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F35B47" w:rsidRPr="00A8615A" w:rsidRDefault="00F35B47" w:rsidP="00E41DE8">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F35B47" w:rsidRDefault="00F35B47" w:rsidP="00E41DE8">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F35B47" w:rsidRPr="00A8615A" w:rsidRDefault="00F35B47" w:rsidP="00E41DE8">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F35B47" w:rsidRPr="00A8615A" w:rsidRDefault="00F35B47" w:rsidP="00E41DE8">
            <w:pPr>
              <w:jc w:val="center"/>
              <w:rPr>
                <w:color w:val="000000"/>
                <w:sz w:val="21"/>
                <w:szCs w:val="21"/>
              </w:rPr>
            </w:pPr>
            <w:proofErr w:type="spellStart"/>
            <w:r w:rsidRPr="00A8615A">
              <w:rPr>
                <w:color w:val="000000"/>
                <w:sz w:val="21"/>
                <w:szCs w:val="21"/>
              </w:rPr>
              <w:t>Коэффи</w:t>
            </w:r>
            <w:r>
              <w:rPr>
                <w:color w:val="000000"/>
                <w:sz w:val="21"/>
                <w:szCs w:val="21"/>
              </w:rPr>
              <w:t>-</w:t>
            </w:r>
            <w:r w:rsidRPr="00A8615A">
              <w:rPr>
                <w:color w:val="000000"/>
                <w:sz w:val="21"/>
                <w:szCs w:val="21"/>
              </w:rPr>
              <w:t>циент</w:t>
            </w:r>
            <w:proofErr w:type="spellEnd"/>
            <w:r w:rsidRPr="00A8615A">
              <w:rPr>
                <w:color w:val="000000"/>
                <w:sz w:val="21"/>
                <w:szCs w:val="21"/>
              </w:rPr>
              <w:t xml:space="preserve">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F35B47" w:rsidRDefault="00F35B47" w:rsidP="00E41DE8">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F35B47" w:rsidRPr="00A8615A" w:rsidRDefault="00F35B47" w:rsidP="00E41DE8">
            <w:pPr>
              <w:jc w:val="center"/>
              <w:rPr>
                <w:color w:val="000000"/>
                <w:sz w:val="21"/>
                <w:szCs w:val="21"/>
              </w:rPr>
            </w:pPr>
            <w:r>
              <w:rPr>
                <w:color w:val="000000"/>
                <w:sz w:val="21"/>
                <w:szCs w:val="21"/>
              </w:rPr>
              <w:t>с НДС</w:t>
            </w:r>
            <w:r w:rsidRPr="00B041B5">
              <w:rPr>
                <w:color w:val="000000"/>
                <w:sz w:val="21"/>
                <w:szCs w:val="21"/>
              </w:rPr>
              <w:t>.</w:t>
            </w:r>
          </w:p>
        </w:tc>
      </w:tr>
      <w:tr w:rsidR="00F35B47" w:rsidRPr="00A8615A" w:rsidTr="00E41DE8">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35B47" w:rsidRPr="00066BE6" w:rsidRDefault="00F35B47" w:rsidP="00E41DE8">
            <w:pPr>
              <w:jc w:val="center"/>
              <w:rPr>
                <w:color w:val="000000"/>
                <w:sz w:val="22"/>
                <w:szCs w:val="22"/>
              </w:rPr>
            </w:pPr>
            <w:bookmarkStart w:id="1" w:name="_Hlk46565569"/>
            <w:r w:rsidRPr="00066BE6">
              <w:rPr>
                <w:sz w:val="22"/>
                <w:szCs w:val="22"/>
              </w:rPr>
              <w:t xml:space="preserve">Выполнение проектно-изыскательских работ </w:t>
            </w:r>
            <w:r>
              <w:rPr>
                <w:sz w:val="22"/>
                <w:szCs w:val="22"/>
              </w:rPr>
              <w:t xml:space="preserve">(корректировка) </w:t>
            </w:r>
            <w:r w:rsidRPr="00066BE6">
              <w:rPr>
                <w:sz w:val="22"/>
                <w:szCs w:val="22"/>
              </w:rPr>
              <w:t>по объекту «</w:t>
            </w:r>
            <w:r w:rsidRPr="005064C2">
              <w:rPr>
                <w:sz w:val="22"/>
                <w:szCs w:val="22"/>
              </w:rPr>
              <w:t>Строительство 108 квартирного жилого дома в г. Евпатория</w:t>
            </w:r>
            <w:r w:rsidRPr="00066BE6">
              <w:rPr>
                <w:sz w:val="22"/>
                <w:szCs w:val="22"/>
              </w:rPr>
              <w:t>»</w:t>
            </w:r>
            <w:bookmarkEnd w:id="1"/>
          </w:p>
        </w:tc>
        <w:tc>
          <w:tcPr>
            <w:tcW w:w="1276" w:type="dxa"/>
            <w:tcBorders>
              <w:top w:val="nil"/>
              <w:left w:val="nil"/>
              <w:bottom w:val="single" w:sz="4" w:space="0" w:color="auto"/>
              <w:right w:val="single" w:sz="4" w:space="0" w:color="auto"/>
            </w:tcBorders>
            <w:shd w:val="clear" w:color="auto" w:fill="auto"/>
            <w:vAlign w:val="center"/>
            <w:hideMark/>
          </w:tcPr>
          <w:p w:rsidR="00F35B47" w:rsidRPr="00AB29B9" w:rsidRDefault="00F35B47" w:rsidP="00E41DE8">
            <w:pPr>
              <w:jc w:val="center"/>
              <w:rPr>
                <w:color w:val="000000"/>
                <w:sz w:val="22"/>
                <w:szCs w:val="22"/>
              </w:rPr>
            </w:pPr>
            <w:r w:rsidRPr="00A36903">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35B47" w:rsidRPr="00F85A53" w:rsidRDefault="00F35B47" w:rsidP="00E41DE8">
            <w:pPr>
              <w:ind w:left="-103"/>
              <w:jc w:val="center"/>
              <w:rPr>
                <w:color w:val="000000"/>
                <w:lang w:val="en-US"/>
              </w:rPr>
            </w:pPr>
            <w:r w:rsidRPr="00F85A53">
              <w:rPr>
                <w:color w:val="000000"/>
              </w:rPr>
              <w:t xml:space="preserve">3 350 000,00  </w:t>
            </w:r>
          </w:p>
        </w:tc>
        <w:tc>
          <w:tcPr>
            <w:tcW w:w="1560" w:type="dxa"/>
            <w:tcBorders>
              <w:top w:val="nil"/>
              <w:left w:val="nil"/>
              <w:bottom w:val="single" w:sz="4" w:space="0" w:color="auto"/>
              <w:right w:val="single" w:sz="4" w:space="0" w:color="auto"/>
            </w:tcBorders>
            <w:shd w:val="clear" w:color="auto" w:fill="auto"/>
            <w:vAlign w:val="center"/>
            <w:hideMark/>
          </w:tcPr>
          <w:p w:rsidR="00F35B47" w:rsidRPr="00F85A53" w:rsidRDefault="00F35B47" w:rsidP="00E41DE8">
            <w:pPr>
              <w:jc w:val="center"/>
              <w:rPr>
                <w:color w:val="000000"/>
                <w:lang w:val="en-US"/>
              </w:rPr>
            </w:pPr>
            <w:r w:rsidRPr="00F85A53">
              <w:rPr>
                <w:color w:val="000000"/>
              </w:rPr>
              <w:t xml:space="preserve">3 500 000,00  </w:t>
            </w:r>
          </w:p>
        </w:tc>
        <w:tc>
          <w:tcPr>
            <w:tcW w:w="1559" w:type="dxa"/>
            <w:tcBorders>
              <w:top w:val="nil"/>
              <w:left w:val="nil"/>
              <w:bottom w:val="single" w:sz="4" w:space="0" w:color="auto"/>
              <w:right w:val="single" w:sz="4" w:space="0" w:color="auto"/>
            </w:tcBorders>
            <w:shd w:val="clear" w:color="auto" w:fill="auto"/>
            <w:vAlign w:val="center"/>
            <w:hideMark/>
          </w:tcPr>
          <w:p w:rsidR="00F35B47" w:rsidRPr="00F85A53" w:rsidRDefault="00F35B47" w:rsidP="00E41DE8">
            <w:pPr>
              <w:jc w:val="center"/>
              <w:rPr>
                <w:color w:val="000000"/>
                <w:lang w:val="en-US"/>
              </w:rPr>
            </w:pPr>
            <w:r w:rsidRPr="00F85A53">
              <w:rPr>
                <w:color w:val="000000"/>
              </w:rPr>
              <w:t xml:space="preserve">3 050 000,00  </w:t>
            </w:r>
          </w:p>
        </w:tc>
        <w:tc>
          <w:tcPr>
            <w:tcW w:w="1701" w:type="dxa"/>
            <w:gridSpan w:val="2"/>
            <w:tcBorders>
              <w:top w:val="nil"/>
              <w:left w:val="nil"/>
              <w:bottom w:val="single" w:sz="4" w:space="0" w:color="auto"/>
              <w:right w:val="single" w:sz="4" w:space="0" w:color="auto"/>
            </w:tcBorders>
            <w:shd w:val="clear" w:color="auto" w:fill="auto"/>
            <w:vAlign w:val="center"/>
          </w:tcPr>
          <w:p w:rsidR="00F35B47" w:rsidRPr="00EE669E" w:rsidRDefault="00F35B47" w:rsidP="00E41DE8">
            <w:pPr>
              <w:jc w:val="center"/>
              <w:rPr>
                <w:color w:val="000000"/>
                <w:sz w:val="22"/>
                <w:szCs w:val="22"/>
                <w:lang w:val="en-US"/>
              </w:rPr>
            </w:pPr>
            <w:r w:rsidRPr="007E5099">
              <w:rPr>
                <w:color w:val="000000"/>
              </w:rPr>
              <w:t>3</w:t>
            </w:r>
            <w:r>
              <w:rPr>
                <w:color w:val="000000"/>
              </w:rPr>
              <w:t xml:space="preserve"> 3</w:t>
            </w:r>
            <w:r w:rsidRPr="007E5099">
              <w:rPr>
                <w:color w:val="000000"/>
              </w:rPr>
              <w:t>00</w:t>
            </w:r>
            <w:r>
              <w:rPr>
                <w:color w:val="000000"/>
              </w:rPr>
              <w:t xml:space="preserve"> </w:t>
            </w:r>
            <w:r w:rsidRPr="007E5099">
              <w:rPr>
                <w:color w:val="000000"/>
              </w:rPr>
              <w:t>000</w:t>
            </w:r>
            <w:r w:rsidRPr="007E5099">
              <w:rPr>
                <w:color w:val="000000"/>
                <w:lang w:val="en-US"/>
              </w:rPr>
              <w:t>,00</w:t>
            </w:r>
          </w:p>
        </w:tc>
        <w:tc>
          <w:tcPr>
            <w:tcW w:w="1701" w:type="dxa"/>
            <w:gridSpan w:val="2"/>
            <w:tcBorders>
              <w:top w:val="nil"/>
              <w:left w:val="nil"/>
              <w:bottom w:val="single" w:sz="4" w:space="0" w:color="auto"/>
              <w:right w:val="single" w:sz="4" w:space="0" w:color="auto"/>
            </w:tcBorders>
            <w:shd w:val="clear" w:color="auto" w:fill="auto"/>
            <w:vAlign w:val="center"/>
          </w:tcPr>
          <w:p w:rsidR="00F35B47" w:rsidRPr="00EE669E" w:rsidRDefault="00F35B47" w:rsidP="00E41DE8">
            <w:pPr>
              <w:jc w:val="center"/>
              <w:rPr>
                <w:color w:val="000000"/>
                <w:sz w:val="22"/>
                <w:szCs w:val="22"/>
                <w:lang w:val="en-US"/>
              </w:rPr>
            </w:pPr>
            <w:r>
              <w:rPr>
                <w:color w:val="000000"/>
                <w:sz w:val="22"/>
                <w:szCs w:val="22"/>
              </w:rPr>
              <w:t>229 128</w:t>
            </w:r>
            <w:r w:rsidRPr="00EE669E">
              <w:rPr>
                <w:color w:val="000000"/>
                <w:sz w:val="22"/>
                <w:szCs w:val="22"/>
                <w:lang w:val="en-US"/>
              </w:rPr>
              <w:t>,</w:t>
            </w:r>
            <w:r>
              <w:rPr>
                <w:color w:val="000000"/>
                <w:sz w:val="22"/>
                <w:szCs w:val="22"/>
              </w:rPr>
              <w:t>78</w:t>
            </w:r>
          </w:p>
        </w:tc>
        <w:tc>
          <w:tcPr>
            <w:tcW w:w="1276" w:type="dxa"/>
            <w:gridSpan w:val="2"/>
            <w:tcBorders>
              <w:top w:val="nil"/>
              <w:left w:val="nil"/>
              <w:bottom w:val="single" w:sz="4" w:space="0" w:color="auto"/>
              <w:right w:val="single" w:sz="4" w:space="0" w:color="auto"/>
            </w:tcBorders>
            <w:shd w:val="clear" w:color="auto" w:fill="auto"/>
            <w:vAlign w:val="center"/>
          </w:tcPr>
          <w:p w:rsidR="00F35B47" w:rsidRPr="00A36903" w:rsidRDefault="00F35B47" w:rsidP="00E41DE8">
            <w:pPr>
              <w:jc w:val="center"/>
              <w:rPr>
                <w:color w:val="000000"/>
                <w:sz w:val="22"/>
                <w:szCs w:val="22"/>
                <w:highlight w:val="red"/>
              </w:rPr>
            </w:pPr>
            <w:r>
              <w:rPr>
                <w:color w:val="000000"/>
                <w:sz w:val="22"/>
                <w:szCs w:val="22"/>
              </w:rPr>
              <w:t>6,94</w:t>
            </w:r>
          </w:p>
        </w:tc>
        <w:tc>
          <w:tcPr>
            <w:tcW w:w="1559" w:type="dxa"/>
            <w:gridSpan w:val="3"/>
            <w:tcBorders>
              <w:top w:val="nil"/>
              <w:left w:val="nil"/>
              <w:bottom w:val="single" w:sz="4" w:space="0" w:color="auto"/>
              <w:right w:val="single" w:sz="4" w:space="0" w:color="auto"/>
            </w:tcBorders>
            <w:shd w:val="clear" w:color="auto" w:fill="auto"/>
            <w:vAlign w:val="center"/>
          </w:tcPr>
          <w:p w:rsidR="00F35B47" w:rsidRPr="00A36903" w:rsidRDefault="00F35B47" w:rsidP="00E41DE8">
            <w:pPr>
              <w:jc w:val="center"/>
              <w:rPr>
                <w:color w:val="000000"/>
                <w:sz w:val="22"/>
                <w:szCs w:val="22"/>
                <w:highlight w:val="red"/>
              </w:rPr>
            </w:pPr>
            <w:r w:rsidRPr="007E5099">
              <w:rPr>
                <w:color w:val="000000"/>
              </w:rPr>
              <w:t>3</w:t>
            </w:r>
            <w:r>
              <w:rPr>
                <w:color w:val="000000"/>
              </w:rPr>
              <w:t xml:space="preserve"> 3</w:t>
            </w:r>
            <w:r w:rsidRPr="007E5099">
              <w:rPr>
                <w:color w:val="000000"/>
              </w:rPr>
              <w:t>00</w:t>
            </w:r>
            <w:r>
              <w:rPr>
                <w:color w:val="000000"/>
              </w:rPr>
              <w:t xml:space="preserve"> </w:t>
            </w:r>
            <w:r w:rsidRPr="007E5099">
              <w:rPr>
                <w:color w:val="000000"/>
              </w:rPr>
              <w:t>000</w:t>
            </w:r>
            <w:r w:rsidRPr="007E5099">
              <w:rPr>
                <w:color w:val="000000"/>
                <w:lang w:val="en-US"/>
              </w:rPr>
              <w:t>,00</w:t>
            </w:r>
          </w:p>
        </w:tc>
      </w:tr>
    </w:tbl>
    <w:p w:rsidR="00753700" w:rsidRDefault="00753700" w:rsidP="00753700"/>
    <w:p w:rsidR="00753700" w:rsidRPr="007F65E8" w:rsidRDefault="00753700" w:rsidP="00753700">
      <w:pPr>
        <w:jc w:val="both"/>
        <w:rPr>
          <w:b/>
        </w:rPr>
      </w:pPr>
      <w:r w:rsidRPr="00EE669E">
        <w:rPr>
          <w:b/>
        </w:rPr>
        <w:t xml:space="preserve">Начальная (максимальная) цена контракта составляет </w:t>
      </w:r>
      <w:r>
        <w:rPr>
          <w:color w:val="000000"/>
        </w:rPr>
        <w:t>3</w:t>
      </w:r>
      <w:r w:rsidRPr="00BE3C35">
        <w:rPr>
          <w:color w:val="000000"/>
        </w:rPr>
        <w:t> </w:t>
      </w:r>
      <w:r>
        <w:rPr>
          <w:color w:val="000000"/>
        </w:rPr>
        <w:t>30</w:t>
      </w:r>
      <w:r w:rsidRPr="00BE3C35">
        <w:rPr>
          <w:color w:val="000000"/>
        </w:rPr>
        <w:t>0 000 (</w:t>
      </w:r>
      <w:r>
        <w:rPr>
          <w:color w:val="000000"/>
        </w:rPr>
        <w:t>три</w:t>
      </w:r>
      <w:r w:rsidRPr="00BE3C35">
        <w:rPr>
          <w:color w:val="000000"/>
        </w:rPr>
        <w:t xml:space="preserve"> миллиона </w:t>
      </w:r>
      <w:r>
        <w:rPr>
          <w:color w:val="000000"/>
        </w:rPr>
        <w:t>триста</w:t>
      </w:r>
      <w:r w:rsidRPr="00BE3C35">
        <w:rPr>
          <w:color w:val="000000"/>
        </w:rPr>
        <w:t xml:space="preserve"> тысяч) рублей 00 копеек</w:t>
      </w:r>
      <w:r w:rsidRPr="00AB29B9">
        <w:rPr>
          <w:color w:val="000000"/>
        </w:rPr>
        <w:t xml:space="preserve"> с учетом НДС</w:t>
      </w:r>
      <w:r w:rsidRPr="00EE669E">
        <w:rPr>
          <w:color w:val="000000"/>
        </w:rPr>
        <w:t>.</w:t>
      </w:r>
    </w:p>
    <w:p w:rsidR="00753700" w:rsidRDefault="00753700" w:rsidP="00753700"/>
    <w:p w:rsidR="00753700" w:rsidRPr="00237971" w:rsidRDefault="00753700" w:rsidP="00753700">
      <w:pPr>
        <w:jc w:val="both"/>
      </w:pPr>
      <w:r w:rsidRPr="000131F6">
        <w:t xml:space="preserve">Обоснование подготовил: ___________________ </w:t>
      </w:r>
      <w:r>
        <w:t>В.П. Михальский</w:t>
      </w:r>
      <w:r w:rsidRPr="000131F6">
        <w:t xml:space="preserve"> </w:t>
      </w:r>
    </w:p>
    <w:p w:rsidR="00753700" w:rsidRPr="00237971" w:rsidRDefault="00753700" w:rsidP="00753700">
      <w:pPr>
        <w:jc w:val="both"/>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753700" w:rsidRPr="00F6252C" w:rsidRDefault="00753700" w:rsidP="00753700">
      <w:pPr>
        <w:spacing w:line="252" w:lineRule="auto"/>
        <w:jc w:val="center"/>
        <w:rPr>
          <w:sz w:val="28"/>
          <w:szCs w:val="28"/>
        </w:rPr>
      </w:pPr>
    </w:p>
    <w:p w:rsidR="00753700" w:rsidRPr="00753700" w:rsidRDefault="00753700" w:rsidP="00753700">
      <w:pPr>
        <w:spacing w:line="252" w:lineRule="auto"/>
        <w:jc w:val="center"/>
        <w:rPr>
          <w:b/>
          <w:bCs/>
          <w:sz w:val="22"/>
          <w:szCs w:val="22"/>
        </w:rPr>
      </w:pPr>
      <w:r w:rsidRPr="00753700">
        <w:rPr>
          <w:b/>
          <w:bCs/>
          <w:sz w:val="22"/>
          <w:szCs w:val="22"/>
        </w:rPr>
        <w:t>Задание на проектирование объекта капитального строительства</w:t>
      </w:r>
    </w:p>
    <w:p w:rsidR="00753700" w:rsidRPr="00753700" w:rsidRDefault="00753700" w:rsidP="00753700">
      <w:pPr>
        <w:spacing w:line="252" w:lineRule="auto"/>
        <w:jc w:val="center"/>
        <w:rPr>
          <w:b/>
          <w:bCs/>
          <w:sz w:val="22"/>
          <w:szCs w:val="22"/>
        </w:rPr>
      </w:pPr>
      <w:r w:rsidRPr="00753700">
        <w:rPr>
          <w:b/>
          <w:bCs/>
          <w:sz w:val="22"/>
          <w:szCs w:val="22"/>
        </w:rPr>
        <w:t>(</w:t>
      </w:r>
      <w:bookmarkStart w:id="2" w:name="_Hlk46565632"/>
      <w:r w:rsidRPr="00753700">
        <w:rPr>
          <w:b/>
          <w:bCs/>
          <w:sz w:val="22"/>
          <w:szCs w:val="22"/>
        </w:rPr>
        <w:t>корректировка</w:t>
      </w:r>
      <w:bookmarkEnd w:id="2"/>
      <w:r w:rsidRPr="00753700">
        <w:rPr>
          <w:b/>
          <w:bCs/>
          <w:sz w:val="22"/>
          <w:szCs w:val="22"/>
        </w:rPr>
        <w:t>)</w:t>
      </w:r>
    </w:p>
    <w:p w:rsidR="00753700" w:rsidRPr="00753700" w:rsidRDefault="00753700" w:rsidP="00753700">
      <w:pPr>
        <w:spacing w:line="252" w:lineRule="auto"/>
        <w:jc w:val="center"/>
        <w:rPr>
          <w:b/>
          <w:bCs/>
          <w:sz w:val="22"/>
          <w:szCs w:val="22"/>
        </w:rPr>
      </w:pPr>
      <w:r w:rsidRPr="00753700">
        <w:rPr>
          <w:b/>
          <w:bCs/>
          <w:sz w:val="22"/>
          <w:szCs w:val="22"/>
        </w:rPr>
        <w:t xml:space="preserve">«Строительство 108 квартирного жилого дома в г. Евпатория» </w:t>
      </w:r>
    </w:p>
    <w:p w:rsidR="00753700" w:rsidRPr="00753700" w:rsidRDefault="00753700" w:rsidP="00753700">
      <w:pPr>
        <w:pBdr>
          <w:top w:val="single" w:sz="4" w:space="1" w:color="auto"/>
        </w:pBdr>
        <w:spacing w:line="252" w:lineRule="auto"/>
        <w:ind w:left="567" w:right="567"/>
        <w:jc w:val="center"/>
        <w:rPr>
          <w:sz w:val="22"/>
          <w:szCs w:val="22"/>
          <w:vertAlign w:val="superscript"/>
        </w:rPr>
      </w:pPr>
      <w:r w:rsidRPr="00753700">
        <w:rPr>
          <w:sz w:val="22"/>
          <w:szCs w:val="22"/>
          <w:vertAlign w:val="superscript"/>
        </w:rPr>
        <w:t xml:space="preserve"> (наименование и адрес (местоположение) объекта капитального строительства (далее - объект)</w:t>
      </w:r>
    </w:p>
    <w:p w:rsidR="00753700" w:rsidRPr="00753700" w:rsidRDefault="00753700" w:rsidP="00753700">
      <w:pPr>
        <w:pBdr>
          <w:top w:val="single" w:sz="4" w:space="1" w:color="auto"/>
        </w:pBdr>
        <w:spacing w:line="252" w:lineRule="auto"/>
        <w:ind w:left="567" w:right="567"/>
        <w:jc w:val="center"/>
        <w:rPr>
          <w:b/>
          <w:bCs/>
          <w:sz w:val="22"/>
          <w:szCs w:val="22"/>
        </w:rPr>
      </w:pPr>
      <w:r w:rsidRPr="00753700">
        <w:rPr>
          <w:b/>
          <w:bCs/>
          <w:sz w:val="22"/>
          <w:szCs w:val="22"/>
          <w:lang w:val="en-US"/>
        </w:rPr>
        <w:t>I</w:t>
      </w:r>
      <w:r w:rsidRPr="00753700">
        <w:rPr>
          <w:b/>
          <w:bCs/>
          <w:sz w:val="22"/>
          <w:szCs w:val="22"/>
        </w:rPr>
        <w:t>. Общие данные</w:t>
      </w:r>
    </w:p>
    <w:p w:rsidR="00753700" w:rsidRPr="00753700" w:rsidRDefault="00753700" w:rsidP="00753700">
      <w:pPr>
        <w:spacing w:line="252" w:lineRule="auto"/>
        <w:ind w:firstLine="709"/>
        <w:jc w:val="both"/>
        <w:rPr>
          <w:b/>
          <w:sz w:val="22"/>
          <w:szCs w:val="22"/>
        </w:rPr>
      </w:pPr>
      <w:r w:rsidRPr="00753700">
        <w:rPr>
          <w:b/>
          <w:sz w:val="22"/>
          <w:szCs w:val="22"/>
        </w:rPr>
        <w:t>1. Основание для проектирования объекта:</w:t>
      </w:r>
    </w:p>
    <w:p w:rsidR="00753700" w:rsidRPr="00753700" w:rsidRDefault="00753700" w:rsidP="00753700">
      <w:pPr>
        <w:spacing w:line="252" w:lineRule="auto"/>
        <w:ind w:firstLine="709"/>
        <w:jc w:val="both"/>
        <w:rPr>
          <w:bCs/>
          <w:i/>
          <w:color w:val="000000"/>
          <w:sz w:val="22"/>
          <w:szCs w:val="22"/>
        </w:rPr>
      </w:pPr>
      <w:r w:rsidRPr="00753700">
        <w:rPr>
          <w:bCs/>
          <w:i/>
          <w:color w:val="000000"/>
          <w:sz w:val="22"/>
          <w:szCs w:val="22"/>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753700">
        <w:rPr>
          <w:bCs/>
          <w:i/>
          <w:color w:val="000000"/>
          <w:sz w:val="22"/>
          <w:szCs w:val="22"/>
        </w:rPr>
        <w:t>,</w:t>
      </w:r>
      <w:r w:rsidRPr="00753700">
        <w:rPr>
          <w:sz w:val="22"/>
          <w:szCs w:val="22"/>
        </w:rPr>
        <w:t xml:space="preserve"> </w:t>
      </w:r>
      <w:r w:rsidRPr="00753700">
        <w:rPr>
          <w:bCs/>
          <w:i/>
          <w:color w:val="000000"/>
          <w:sz w:val="22"/>
          <w:szCs w:val="22"/>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29.01.2018 №30.</w:t>
      </w:r>
    </w:p>
    <w:p w:rsidR="00753700" w:rsidRPr="00753700" w:rsidRDefault="00753700" w:rsidP="00753700">
      <w:pPr>
        <w:autoSpaceDE w:val="0"/>
        <w:autoSpaceDN w:val="0"/>
        <w:ind w:firstLine="709"/>
        <w:jc w:val="both"/>
        <w:rPr>
          <w:i/>
          <w:sz w:val="22"/>
          <w:szCs w:val="22"/>
        </w:rPr>
      </w:pPr>
      <w:r w:rsidRPr="00753700">
        <w:rPr>
          <w:i/>
          <w:sz w:val="22"/>
          <w:szCs w:val="22"/>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 января 2018 №30.</w:t>
      </w:r>
    </w:p>
    <w:p w:rsidR="00753700" w:rsidRPr="00753700" w:rsidRDefault="00753700" w:rsidP="00753700">
      <w:pPr>
        <w:autoSpaceDE w:val="0"/>
        <w:autoSpaceDN w:val="0"/>
        <w:ind w:firstLine="709"/>
        <w:jc w:val="both"/>
        <w:rPr>
          <w:i/>
          <w:sz w:val="22"/>
          <w:szCs w:val="22"/>
        </w:rPr>
      </w:pPr>
      <w:r w:rsidRPr="00753700">
        <w:rPr>
          <w:i/>
          <w:sz w:val="22"/>
          <w:szCs w:val="22"/>
        </w:rPr>
        <w:t>Протокол заседания технического совета Министерства строительства и архитектуры Республики Крым от 16.05.2019 №2.</w:t>
      </w:r>
    </w:p>
    <w:p w:rsidR="00753700" w:rsidRPr="00753700" w:rsidRDefault="00753700" w:rsidP="00753700">
      <w:pPr>
        <w:autoSpaceDE w:val="0"/>
        <w:autoSpaceDN w:val="0"/>
        <w:ind w:firstLine="709"/>
        <w:jc w:val="both"/>
        <w:rPr>
          <w:i/>
          <w:sz w:val="22"/>
          <w:szCs w:val="22"/>
        </w:rPr>
      </w:pPr>
      <w:r w:rsidRPr="00753700">
        <w:rPr>
          <w:i/>
          <w:sz w:val="22"/>
          <w:szCs w:val="22"/>
        </w:rPr>
        <w:t>Протокол заседания технического совета ГКУ «</w:t>
      </w:r>
      <w:proofErr w:type="spellStart"/>
      <w:r w:rsidRPr="00753700">
        <w:rPr>
          <w:i/>
          <w:sz w:val="22"/>
          <w:szCs w:val="22"/>
        </w:rPr>
        <w:t>Инвестстрой</w:t>
      </w:r>
      <w:proofErr w:type="spellEnd"/>
      <w:r w:rsidRPr="00753700">
        <w:rPr>
          <w:i/>
          <w:sz w:val="22"/>
          <w:szCs w:val="22"/>
        </w:rPr>
        <w:t xml:space="preserve"> Республики Крым» от 27.05.2020 № б/н.</w:t>
      </w:r>
    </w:p>
    <w:p w:rsidR="00753700" w:rsidRPr="00753700" w:rsidRDefault="00753700" w:rsidP="00753700">
      <w:pPr>
        <w:autoSpaceDE w:val="0"/>
        <w:autoSpaceDN w:val="0"/>
        <w:ind w:firstLine="709"/>
        <w:jc w:val="both"/>
        <w:rPr>
          <w:i/>
          <w:sz w:val="22"/>
          <w:szCs w:val="22"/>
        </w:rPr>
      </w:pPr>
      <w:r w:rsidRPr="00753700">
        <w:rPr>
          <w:i/>
          <w:sz w:val="22"/>
          <w:szCs w:val="22"/>
        </w:rPr>
        <w:t>Письмо Госкомитета по делам межнациональных отношений Республики Крым от 30.04.2020 исх.№ 1153/01-05/1.</w:t>
      </w:r>
    </w:p>
    <w:p w:rsidR="00753700" w:rsidRPr="00753700" w:rsidRDefault="00753700" w:rsidP="00753700">
      <w:pPr>
        <w:spacing w:line="252" w:lineRule="auto"/>
        <w:ind w:firstLine="709"/>
        <w:jc w:val="both"/>
        <w:rPr>
          <w:b/>
          <w:sz w:val="22"/>
          <w:szCs w:val="22"/>
        </w:rPr>
      </w:pPr>
      <w:r w:rsidRPr="00753700">
        <w:rPr>
          <w:b/>
          <w:sz w:val="22"/>
          <w:szCs w:val="22"/>
        </w:rPr>
        <w:t>2. Застройщик (технический заказчик):</w:t>
      </w:r>
    </w:p>
    <w:p w:rsidR="00753700" w:rsidRPr="00753700" w:rsidRDefault="00753700" w:rsidP="00753700">
      <w:pPr>
        <w:spacing w:line="252" w:lineRule="auto"/>
        <w:ind w:firstLine="709"/>
        <w:jc w:val="both"/>
        <w:rPr>
          <w:i/>
          <w:sz w:val="22"/>
          <w:szCs w:val="22"/>
        </w:rPr>
      </w:pPr>
      <w:r w:rsidRPr="00753700">
        <w:rPr>
          <w:i/>
          <w:sz w:val="22"/>
          <w:szCs w:val="22"/>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753700">
        <w:rPr>
          <w:i/>
          <w:sz w:val="22"/>
          <w:szCs w:val="22"/>
        </w:rPr>
        <w:t>Трубаченко</w:t>
      </w:r>
      <w:proofErr w:type="spellEnd"/>
      <w:r w:rsidRPr="00753700">
        <w:rPr>
          <w:i/>
          <w:sz w:val="22"/>
          <w:szCs w:val="22"/>
        </w:rPr>
        <w:t>, дом 23 «а».</w:t>
      </w:r>
    </w:p>
    <w:p w:rsidR="00753700" w:rsidRPr="00753700" w:rsidRDefault="00753700" w:rsidP="00753700">
      <w:pPr>
        <w:spacing w:line="252" w:lineRule="auto"/>
        <w:ind w:firstLine="709"/>
        <w:textAlignment w:val="baseline"/>
        <w:rPr>
          <w:i/>
          <w:sz w:val="22"/>
          <w:szCs w:val="22"/>
        </w:rPr>
      </w:pPr>
      <w:r w:rsidRPr="00753700">
        <w:rPr>
          <w:i/>
          <w:sz w:val="22"/>
          <w:szCs w:val="22"/>
        </w:rPr>
        <w:t>ОГРН 1159102101454   ИНН 9102187428.</w:t>
      </w:r>
    </w:p>
    <w:p w:rsidR="00753700" w:rsidRPr="00753700" w:rsidRDefault="00753700" w:rsidP="00753700">
      <w:pPr>
        <w:spacing w:line="252" w:lineRule="auto"/>
        <w:ind w:firstLine="709"/>
        <w:rPr>
          <w:b/>
          <w:sz w:val="22"/>
          <w:szCs w:val="22"/>
        </w:rPr>
      </w:pPr>
      <w:r w:rsidRPr="00753700">
        <w:rPr>
          <w:b/>
          <w:sz w:val="22"/>
          <w:szCs w:val="22"/>
        </w:rPr>
        <w:t>3. Инвестор (при наличии):</w:t>
      </w:r>
    </w:p>
    <w:p w:rsidR="00753700" w:rsidRPr="00753700" w:rsidRDefault="00753700" w:rsidP="00753700">
      <w:pPr>
        <w:suppressAutoHyphens/>
        <w:overflowPunct w:val="0"/>
        <w:adjustRightInd w:val="0"/>
        <w:spacing w:line="252" w:lineRule="auto"/>
        <w:ind w:firstLine="709"/>
        <w:rPr>
          <w:sz w:val="22"/>
          <w:szCs w:val="22"/>
        </w:rPr>
      </w:pPr>
      <w:r w:rsidRPr="00753700">
        <w:rPr>
          <w:i/>
          <w:sz w:val="22"/>
          <w:szCs w:val="22"/>
        </w:rPr>
        <w:t xml:space="preserve"> </w:t>
      </w:r>
      <w:r w:rsidRPr="00753700">
        <w:rPr>
          <w:bCs/>
          <w:i/>
          <w:iCs/>
          <w:sz w:val="22"/>
          <w:szCs w:val="22"/>
        </w:rPr>
        <w:t>-</w:t>
      </w:r>
    </w:p>
    <w:p w:rsidR="00753700" w:rsidRPr="00753700" w:rsidRDefault="00753700" w:rsidP="00753700">
      <w:pPr>
        <w:spacing w:line="252" w:lineRule="auto"/>
        <w:ind w:firstLine="709"/>
        <w:jc w:val="both"/>
        <w:rPr>
          <w:b/>
          <w:sz w:val="22"/>
          <w:szCs w:val="22"/>
        </w:rPr>
      </w:pPr>
      <w:r w:rsidRPr="00753700">
        <w:rPr>
          <w:b/>
          <w:sz w:val="22"/>
          <w:szCs w:val="22"/>
        </w:rPr>
        <w:t xml:space="preserve">4. Проектная организация:  </w:t>
      </w:r>
    </w:p>
    <w:p w:rsidR="00753700" w:rsidRPr="00753700" w:rsidRDefault="00753700" w:rsidP="00753700">
      <w:pPr>
        <w:pStyle w:val="afa"/>
        <w:spacing w:line="252" w:lineRule="auto"/>
        <w:ind w:firstLine="709"/>
        <w:rPr>
          <w:sz w:val="22"/>
          <w:szCs w:val="22"/>
        </w:rPr>
      </w:pPr>
      <w:r w:rsidRPr="00753700">
        <w:rPr>
          <w:i/>
          <w:sz w:val="22"/>
          <w:szCs w:val="22"/>
        </w:rPr>
        <w:t>Определяется по итогам конкурсных процедур.</w:t>
      </w:r>
      <w:r w:rsidRPr="00753700">
        <w:rPr>
          <w:sz w:val="22"/>
          <w:szCs w:val="22"/>
        </w:rPr>
        <w:t xml:space="preserve"> </w:t>
      </w:r>
    </w:p>
    <w:p w:rsidR="00753700" w:rsidRPr="00753700" w:rsidRDefault="00753700" w:rsidP="00753700">
      <w:pPr>
        <w:spacing w:line="252" w:lineRule="auto"/>
        <w:ind w:firstLine="709"/>
        <w:rPr>
          <w:b/>
          <w:sz w:val="22"/>
          <w:szCs w:val="22"/>
        </w:rPr>
      </w:pPr>
      <w:r w:rsidRPr="00753700">
        <w:rPr>
          <w:b/>
          <w:sz w:val="22"/>
          <w:szCs w:val="22"/>
        </w:rPr>
        <w:t>5. Вид работ:</w:t>
      </w:r>
    </w:p>
    <w:p w:rsidR="00753700" w:rsidRPr="00753700" w:rsidRDefault="00753700" w:rsidP="00753700">
      <w:pPr>
        <w:pStyle w:val="afa"/>
        <w:spacing w:line="252" w:lineRule="auto"/>
        <w:ind w:firstLine="709"/>
        <w:rPr>
          <w:i/>
          <w:sz w:val="22"/>
          <w:szCs w:val="22"/>
        </w:rPr>
      </w:pPr>
      <w:r w:rsidRPr="00753700">
        <w:rPr>
          <w:i/>
          <w:sz w:val="22"/>
          <w:szCs w:val="22"/>
        </w:rPr>
        <w:t>Строительство.</w:t>
      </w:r>
    </w:p>
    <w:p w:rsidR="00753700" w:rsidRPr="00753700" w:rsidRDefault="00753700" w:rsidP="00753700">
      <w:pPr>
        <w:spacing w:line="252" w:lineRule="auto"/>
        <w:ind w:firstLine="709"/>
        <w:jc w:val="both"/>
        <w:rPr>
          <w:b/>
          <w:sz w:val="22"/>
          <w:szCs w:val="22"/>
        </w:rPr>
      </w:pPr>
      <w:r w:rsidRPr="00753700">
        <w:rPr>
          <w:b/>
          <w:sz w:val="22"/>
          <w:szCs w:val="22"/>
        </w:rPr>
        <w:t>6. Источник финансирования строительства объекта:</w:t>
      </w:r>
    </w:p>
    <w:p w:rsidR="00753700" w:rsidRPr="00753700" w:rsidRDefault="00753700" w:rsidP="00753700">
      <w:pPr>
        <w:ind w:firstLine="709"/>
        <w:jc w:val="both"/>
        <w:rPr>
          <w:i/>
          <w:sz w:val="22"/>
          <w:szCs w:val="22"/>
        </w:rPr>
      </w:pPr>
      <w:r w:rsidRPr="00753700">
        <w:rPr>
          <w:rFonts w:eastAsiaTheme="minorEastAsia"/>
          <w:i/>
          <w:sz w:val="22"/>
          <w:szCs w:val="22"/>
        </w:rPr>
        <w:t xml:space="preserve">Бюджет Республики Крым (субсидии из федерального бюджета предоставляемые бюджету Республики Крым в целях </w:t>
      </w:r>
      <w:proofErr w:type="spellStart"/>
      <w:r w:rsidRPr="00753700">
        <w:rPr>
          <w:rFonts w:eastAsiaTheme="minorEastAsia"/>
          <w:i/>
          <w:sz w:val="22"/>
          <w:szCs w:val="22"/>
        </w:rPr>
        <w:t>софинансирования</w:t>
      </w:r>
      <w:proofErr w:type="spellEnd"/>
      <w:r w:rsidRPr="00753700">
        <w:rPr>
          <w:rFonts w:eastAsiaTheme="minorEastAsia"/>
          <w:i/>
          <w:sz w:val="22"/>
          <w:szCs w:val="22"/>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753700" w:rsidRPr="00753700" w:rsidRDefault="00753700" w:rsidP="00753700">
      <w:pPr>
        <w:pStyle w:val="afa"/>
        <w:spacing w:line="252" w:lineRule="auto"/>
        <w:ind w:firstLine="709"/>
        <w:rPr>
          <w:b/>
          <w:sz w:val="22"/>
          <w:szCs w:val="22"/>
        </w:rPr>
      </w:pPr>
      <w:r w:rsidRPr="00753700">
        <w:rPr>
          <w:b/>
          <w:sz w:val="22"/>
          <w:szCs w:val="22"/>
        </w:rPr>
        <w:t xml:space="preserve">7. Технические условия на подключение (присоединение) объекта к сетям инженерно-технического обеспечения (при наличии): </w:t>
      </w:r>
    </w:p>
    <w:p w:rsidR="00753700" w:rsidRPr="00753700" w:rsidRDefault="00753700" w:rsidP="00753700">
      <w:pPr>
        <w:spacing w:line="252" w:lineRule="auto"/>
        <w:ind w:firstLine="709"/>
        <w:jc w:val="both"/>
        <w:rPr>
          <w:i/>
          <w:sz w:val="22"/>
          <w:szCs w:val="22"/>
          <w:highlight w:val="cyan"/>
          <w:lang w:eastAsia="ar-SA"/>
        </w:rPr>
      </w:pPr>
      <w:r w:rsidRPr="00753700">
        <w:rPr>
          <w:i/>
          <w:sz w:val="22"/>
          <w:szCs w:val="22"/>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753700" w:rsidRPr="00753700" w:rsidRDefault="00753700" w:rsidP="00753700">
      <w:pPr>
        <w:pStyle w:val="afa"/>
        <w:spacing w:line="252" w:lineRule="auto"/>
        <w:ind w:left="567" w:firstLine="142"/>
        <w:rPr>
          <w:b/>
          <w:sz w:val="22"/>
          <w:szCs w:val="22"/>
        </w:rPr>
      </w:pPr>
      <w:r w:rsidRPr="00753700">
        <w:rPr>
          <w:b/>
          <w:sz w:val="22"/>
          <w:szCs w:val="22"/>
        </w:rPr>
        <w:t>8. Требования к выделению этапов строительства объекта:</w:t>
      </w:r>
    </w:p>
    <w:p w:rsidR="00753700" w:rsidRPr="00753700" w:rsidRDefault="00753700" w:rsidP="00753700">
      <w:pPr>
        <w:pStyle w:val="afa"/>
        <w:spacing w:line="252" w:lineRule="auto"/>
        <w:ind w:left="567" w:firstLine="142"/>
        <w:rPr>
          <w:i/>
          <w:sz w:val="22"/>
          <w:szCs w:val="22"/>
        </w:rPr>
      </w:pPr>
      <w:r w:rsidRPr="00753700">
        <w:rPr>
          <w:i/>
          <w:sz w:val="22"/>
          <w:szCs w:val="22"/>
        </w:rPr>
        <w:t xml:space="preserve">Этапы не предусмотрены. </w:t>
      </w:r>
    </w:p>
    <w:p w:rsidR="00753700" w:rsidRPr="00753700" w:rsidRDefault="00753700" w:rsidP="00753700">
      <w:pPr>
        <w:spacing w:line="252" w:lineRule="auto"/>
        <w:ind w:firstLine="709"/>
        <w:jc w:val="both"/>
        <w:rPr>
          <w:b/>
          <w:sz w:val="22"/>
          <w:szCs w:val="22"/>
        </w:rPr>
      </w:pPr>
      <w:r w:rsidRPr="00753700">
        <w:rPr>
          <w:b/>
          <w:sz w:val="22"/>
          <w:szCs w:val="22"/>
        </w:rPr>
        <w:t xml:space="preserve">9. Срок строительства объекта:  </w:t>
      </w:r>
    </w:p>
    <w:p w:rsidR="00753700" w:rsidRPr="00753700" w:rsidRDefault="00753700" w:rsidP="00753700">
      <w:pPr>
        <w:spacing w:line="252" w:lineRule="auto"/>
        <w:ind w:firstLine="709"/>
        <w:jc w:val="both"/>
        <w:rPr>
          <w:i/>
          <w:sz w:val="22"/>
          <w:szCs w:val="22"/>
        </w:rPr>
      </w:pPr>
      <w:r w:rsidRPr="00753700">
        <w:rPr>
          <w:i/>
          <w:sz w:val="22"/>
          <w:szCs w:val="22"/>
        </w:rPr>
        <w:t>Срок реализации инвестиционного проекта 2018 – 2022 гг.</w:t>
      </w:r>
    </w:p>
    <w:p w:rsidR="00753700" w:rsidRPr="00753700" w:rsidRDefault="00753700" w:rsidP="00753700">
      <w:pPr>
        <w:pStyle w:val="afa"/>
        <w:spacing w:line="252" w:lineRule="auto"/>
        <w:ind w:firstLine="709"/>
        <w:rPr>
          <w:b/>
          <w:sz w:val="22"/>
          <w:szCs w:val="22"/>
        </w:rPr>
      </w:pPr>
      <w:r w:rsidRPr="00753700">
        <w:rPr>
          <w:b/>
          <w:sz w:val="22"/>
          <w:szCs w:val="22"/>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753700" w:rsidRPr="00753700" w:rsidRDefault="00753700" w:rsidP="00753700">
      <w:pPr>
        <w:spacing w:line="252" w:lineRule="auto"/>
        <w:ind w:firstLine="709"/>
        <w:jc w:val="both"/>
        <w:rPr>
          <w:i/>
          <w:sz w:val="22"/>
          <w:szCs w:val="22"/>
        </w:rPr>
      </w:pPr>
      <w:r w:rsidRPr="00753700">
        <w:rPr>
          <w:i/>
          <w:sz w:val="22"/>
          <w:szCs w:val="22"/>
        </w:rPr>
        <w:t>Основные технико-экономическим показатели объекта:</w:t>
      </w:r>
    </w:p>
    <w:p w:rsidR="00753700" w:rsidRPr="00753700" w:rsidRDefault="00753700" w:rsidP="00753700">
      <w:pPr>
        <w:spacing w:line="252" w:lineRule="auto"/>
        <w:ind w:firstLine="709"/>
        <w:jc w:val="both"/>
        <w:rPr>
          <w:i/>
          <w:sz w:val="22"/>
          <w:szCs w:val="22"/>
        </w:rPr>
      </w:pPr>
      <w:r w:rsidRPr="00753700">
        <w:rPr>
          <w:i/>
          <w:sz w:val="22"/>
          <w:szCs w:val="22"/>
        </w:rPr>
        <w:t>Количество секций – 3 шт.</w:t>
      </w:r>
    </w:p>
    <w:p w:rsidR="00753700" w:rsidRPr="00753700" w:rsidRDefault="00753700" w:rsidP="00753700">
      <w:pPr>
        <w:spacing w:line="252" w:lineRule="auto"/>
        <w:ind w:firstLine="709"/>
        <w:jc w:val="both"/>
        <w:rPr>
          <w:i/>
          <w:sz w:val="22"/>
          <w:szCs w:val="22"/>
        </w:rPr>
      </w:pPr>
      <w:r w:rsidRPr="00753700">
        <w:rPr>
          <w:i/>
          <w:sz w:val="22"/>
          <w:szCs w:val="22"/>
        </w:rPr>
        <w:t>Этажность – 10 этажей;</w:t>
      </w:r>
    </w:p>
    <w:p w:rsidR="00753700" w:rsidRPr="00753700" w:rsidRDefault="00753700" w:rsidP="00753700">
      <w:pPr>
        <w:spacing w:line="252" w:lineRule="auto"/>
        <w:ind w:firstLine="709"/>
        <w:jc w:val="both"/>
        <w:rPr>
          <w:i/>
          <w:sz w:val="22"/>
          <w:szCs w:val="22"/>
        </w:rPr>
      </w:pPr>
      <w:r w:rsidRPr="00753700">
        <w:rPr>
          <w:i/>
          <w:sz w:val="22"/>
          <w:szCs w:val="22"/>
        </w:rPr>
        <w:t>Количество этажей – 11 этажей;</w:t>
      </w:r>
    </w:p>
    <w:p w:rsidR="00753700" w:rsidRPr="00753700" w:rsidRDefault="00753700" w:rsidP="00753700">
      <w:pPr>
        <w:spacing w:line="252" w:lineRule="auto"/>
        <w:ind w:firstLine="709"/>
        <w:jc w:val="both"/>
        <w:rPr>
          <w:i/>
          <w:sz w:val="22"/>
          <w:szCs w:val="22"/>
        </w:rPr>
      </w:pPr>
      <w:r w:rsidRPr="00753700">
        <w:rPr>
          <w:i/>
          <w:sz w:val="22"/>
          <w:szCs w:val="22"/>
        </w:rPr>
        <w:t xml:space="preserve">Количество квартир – 108, в </w:t>
      </w:r>
      <w:proofErr w:type="spellStart"/>
      <w:r w:rsidRPr="00753700">
        <w:rPr>
          <w:i/>
          <w:sz w:val="22"/>
          <w:szCs w:val="22"/>
        </w:rPr>
        <w:t>т.ч</w:t>
      </w:r>
      <w:proofErr w:type="spellEnd"/>
      <w:r w:rsidRPr="00753700">
        <w:rPr>
          <w:i/>
          <w:sz w:val="22"/>
          <w:szCs w:val="22"/>
        </w:rPr>
        <w:t>.</w:t>
      </w:r>
    </w:p>
    <w:p w:rsidR="00753700" w:rsidRPr="00753700" w:rsidRDefault="00753700" w:rsidP="00753700">
      <w:pPr>
        <w:spacing w:line="252" w:lineRule="auto"/>
        <w:ind w:firstLine="709"/>
        <w:jc w:val="both"/>
        <w:rPr>
          <w:i/>
          <w:sz w:val="22"/>
          <w:szCs w:val="22"/>
        </w:rPr>
      </w:pPr>
      <w:r w:rsidRPr="00753700">
        <w:rPr>
          <w:i/>
          <w:sz w:val="22"/>
          <w:szCs w:val="22"/>
        </w:rPr>
        <w:t>- 1-комнатных -  27шт.</w:t>
      </w:r>
    </w:p>
    <w:p w:rsidR="00753700" w:rsidRPr="00753700" w:rsidRDefault="00753700" w:rsidP="00753700">
      <w:pPr>
        <w:spacing w:line="252" w:lineRule="auto"/>
        <w:ind w:firstLine="709"/>
        <w:jc w:val="both"/>
        <w:rPr>
          <w:i/>
          <w:sz w:val="22"/>
          <w:szCs w:val="22"/>
        </w:rPr>
      </w:pPr>
      <w:r w:rsidRPr="00753700">
        <w:rPr>
          <w:i/>
          <w:sz w:val="22"/>
          <w:szCs w:val="22"/>
        </w:rPr>
        <w:t>- 2-х комнатных -  45 шт.</w:t>
      </w:r>
    </w:p>
    <w:p w:rsidR="00753700" w:rsidRPr="00753700" w:rsidRDefault="00753700" w:rsidP="00753700">
      <w:pPr>
        <w:spacing w:line="252" w:lineRule="auto"/>
        <w:ind w:firstLine="709"/>
        <w:jc w:val="both"/>
        <w:rPr>
          <w:i/>
          <w:sz w:val="22"/>
          <w:szCs w:val="22"/>
        </w:rPr>
      </w:pPr>
      <w:r w:rsidRPr="00753700">
        <w:rPr>
          <w:i/>
          <w:sz w:val="22"/>
          <w:szCs w:val="22"/>
        </w:rPr>
        <w:t>- 3-х комнатных - 27 шт.</w:t>
      </w:r>
    </w:p>
    <w:p w:rsidR="00753700" w:rsidRPr="00753700" w:rsidRDefault="00753700" w:rsidP="00753700">
      <w:pPr>
        <w:spacing w:line="252" w:lineRule="auto"/>
        <w:ind w:firstLine="709"/>
        <w:jc w:val="both"/>
        <w:rPr>
          <w:i/>
          <w:sz w:val="22"/>
          <w:szCs w:val="22"/>
        </w:rPr>
      </w:pPr>
      <w:r w:rsidRPr="00753700">
        <w:rPr>
          <w:i/>
          <w:sz w:val="22"/>
          <w:szCs w:val="22"/>
        </w:rPr>
        <w:t xml:space="preserve">- 4-х </w:t>
      </w:r>
      <w:proofErr w:type="gramStart"/>
      <w:r w:rsidRPr="00753700">
        <w:rPr>
          <w:i/>
          <w:sz w:val="22"/>
          <w:szCs w:val="22"/>
        </w:rPr>
        <w:t>комнатных  -</w:t>
      </w:r>
      <w:proofErr w:type="gramEnd"/>
      <w:r w:rsidRPr="00753700">
        <w:rPr>
          <w:i/>
          <w:sz w:val="22"/>
          <w:szCs w:val="22"/>
        </w:rPr>
        <w:t xml:space="preserve"> 9 шт.</w:t>
      </w:r>
    </w:p>
    <w:p w:rsidR="00753700" w:rsidRPr="00753700" w:rsidRDefault="00753700" w:rsidP="00753700">
      <w:pPr>
        <w:spacing w:line="252" w:lineRule="auto"/>
        <w:ind w:firstLine="709"/>
        <w:jc w:val="both"/>
        <w:rPr>
          <w:i/>
          <w:sz w:val="22"/>
          <w:szCs w:val="22"/>
        </w:rPr>
      </w:pPr>
      <w:r w:rsidRPr="00753700">
        <w:rPr>
          <w:i/>
          <w:sz w:val="22"/>
          <w:szCs w:val="22"/>
        </w:rPr>
        <w:t xml:space="preserve">Площадь квартир –  6483,91 м2, </w:t>
      </w:r>
    </w:p>
    <w:p w:rsidR="00753700" w:rsidRPr="00753700" w:rsidRDefault="00753700" w:rsidP="00753700">
      <w:pPr>
        <w:spacing w:line="252" w:lineRule="auto"/>
        <w:ind w:firstLine="709"/>
        <w:jc w:val="both"/>
        <w:rPr>
          <w:i/>
          <w:sz w:val="22"/>
          <w:szCs w:val="22"/>
        </w:rPr>
      </w:pPr>
      <w:r w:rsidRPr="00753700">
        <w:rPr>
          <w:i/>
          <w:sz w:val="22"/>
          <w:szCs w:val="22"/>
        </w:rPr>
        <w:t xml:space="preserve">Площадь застройки –  1231,10 м2. </w:t>
      </w:r>
    </w:p>
    <w:p w:rsidR="00753700" w:rsidRPr="00753700" w:rsidRDefault="00753700" w:rsidP="00753700">
      <w:pPr>
        <w:spacing w:line="252" w:lineRule="auto"/>
        <w:ind w:firstLine="709"/>
        <w:jc w:val="both"/>
        <w:rPr>
          <w:i/>
          <w:sz w:val="22"/>
          <w:szCs w:val="22"/>
        </w:rPr>
      </w:pPr>
      <w:r w:rsidRPr="00753700">
        <w:rPr>
          <w:i/>
          <w:sz w:val="22"/>
          <w:szCs w:val="22"/>
        </w:rPr>
        <w:t>Площадь жилого здания –8957,52 м2</w:t>
      </w:r>
    </w:p>
    <w:p w:rsidR="00753700" w:rsidRPr="00753700" w:rsidRDefault="00753700" w:rsidP="00753700">
      <w:pPr>
        <w:spacing w:line="252" w:lineRule="auto"/>
        <w:ind w:firstLine="709"/>
        <w:jc w:val="both"/>
        <w:rPr>
          <w:i/>
          <w:sz w:val="22"/>
          <w:szCs w:val="22"/>
        </w:rPr>
      </w:pPr>
      <w:r w:rsidRPr="00753700">
        <w:rPr>
          <w:i/>
          <w:sz w:val="22"/>
          <w:szCs w:val="22"/>
        </w:rPr>
        <w:t>Общий строительный объем –32036,07 м3;</w:t>
      </w:r>
    </w:p>
    <w:p w:rsidR="00753700" w:rsidRPr="00753700" w:rsidRDefault="00753700" w:rsidP="00753700">
      <w:pPr>
        <w:spacing w:line="252" w:lineRule="auto"/>
        <w:ind w:firstLine="709"/>
        <w:jc w:val="both"/>
        <w:rPr>
          <w:i/>
          <w:sz w:val="22"/>
          <w:szCs w:val="22"/>
        </w:rPr>
      </w:pPr>
      <w:r w:rsidRPr="00753700">
        <w:rPr>
          <w:i/>
          <w:sz w:val="22"/>
          <w:szCs w:val="22"/>
        </w:rPr>
        <w:t>Земельный участок – кадастровый номер 90:18:010142:99;</w:t>
      </w:r>
    </w:p>
    <w:p w:rsidR="00753700" w:rsidRPr="00753700" w:rsidRDefault="00753700" w:rsidP="00753700">
      <w:pPr>
        <w:spacing w:line="252" w:lineRule="auto"/>
        <w:ind w:firstLine="709"/>
        <w:jc w:val="both"/>
        <w:rPr>
          <w:i/>
          <w:sz w:val="22"/>
          <w:szCs w:val="22"/>
        </w:rPr>
      </w:pPr>
      <w:r w:rsidRPr="00753700">
        <w:rPr>
          <w:i/>
          <w:sz w:val="22"/>
          <w:szCs w:val="22"/>
        </w:rPr>
        <w:t>Общая площадь земельного участка – 9611,00 м2.</w:t>
      </w:r>
    </w:p>
    <w:p w:rsidR="00753700" w:rsidRPr="00753700" w:rsidRDefault="00753700" w:rsidP="00753700">
      <w:pPr>
        <w:pStyle w:val="afa"/>
        <w:spacing w:line="252" w:lineRule="auto"/>
        <w:ind w:firstLine="709"/>
        <w:rPr>
          <w:b/>
          <w:sz w:val="22"/>
          <w:szCs w:val="22"/>
        </w:rPr>
      </w:pPr>
      <w:r w:rsidRPr="00753700">
        <w:rPr>
          <w:b/>
          <w:sz w:val="22"/>
          <w:szCs w:val="22"/>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753700" w:rsidRPr="00753700" w:rsidRDefault="00753700" w:rsidP="00753700">
      <w:pPr>
        <w:pStyle w:val="afa"/>
        <w:spacing w:line="252" w:lineRule="auto"/>
        <w:ind w:left="567" w:firstLine="142"/>
        <w:rPr>
          <w:b/>
          <w:sz w:val="22"/>
          <w:szCs w:val="22"/>
        </w:rPr>
      </w:pPr>
      <w:r w:rsidRPr="00753700">
        <w:rPr>
          <w:b/>
          <w:sz w:val="22"/>
          <w:szCs w:val="22"/>
        </w:rPr>
        <w:t>11.1. Назначение:</w:t>
      </w:r>
    </w:p>
    <w:p w:rsidR="00753700" w:rsidRPr="00753700" w:rsidRDefault="00753700" w:rsidP="00753700">
      <w:pPr>
        <w:ind w:firstLine="709"/>
        <w:jc w:val="both"/>
        <w:rPr>
          <w:i/>
          <w:sz w:val="22"/>
          <w:szCs w:val="22"/>
        </w:rPr>
      </w:pPr>
      <w:r w:rsidRPr="00753700">
        <w:rPr>
          <w:i/>
          <w:sz w:val="22"/>
          <w:szCs w:val="22"/>
        </w:rPr>
        <w:t>Предназначен для удовлетворения гражданами бытовых и иных нужд, связанных с их проживанием.</w:t>
      </w:r>
    </w:p>
    <w:p w:rsidR="00753700" w:rsidRPr="00753700" w:rsidRDefault="00753700" w:rsidP="00753700">
      <w:pPr>
        <w:ind w:firstLine="709"/>
        <w:rPr>
          <w:i/>
          <w:sz w:val="22"/>
          <w:szCs w:val="22"/>
        </w:rPr>
      </w:pPr>
      <w:r w:rsidRPr="00753700">
        <w:rPr>
          <w:i/>
          <w:sz w:val="22"/>
          <w:szCs w:val="22"/>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753700" w:rsidRPr="00753700" w:rsidRDefault="00753700" w:rsidP="00753700">
      <w:pPr>
        <w:ind w:firstLine="709"/>
        <w:rPr>
          <w:b/>
          <w:sz w:val="22"/>
          <w:szCs w:val="22"/>
        </w:rPr>
      </w:pPr>
      <w:r w:rsidRPr="00753700">
        <w:rPr>
          <w:sz w:val="22"/>
          <w:szCs w:val="22"/>
        </w:rPr>
        <w:tab/>
      </w:r>
      <w:r w:rsidRPr="00753700">
        <w:rPr>
          <w:b/>
          <w:sz w:val="22"/>
          <w:szCs w:val="22"/>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753700" w:rsidRPr="00753700" w:rsidRDefault="00753700" w:rsidP="00753700">
      <w:pPr>
        <w:spacing w:line="252" w:lineRule="auto"/>
        <w:ind w:firstLine="709"/>
        <w:jc w:val="both"/>
        <w:rPr>
          <w:i/>
          <w:sz w:val="22"/>
          <w:szCs w:val="22"/>
        </w:rPr>
      </w:pPr>
      <w:r w:rsidRPr="00753700">
        <w:rPr>
          <w:i/>
          <w:sz w:val="22"/>
          <w:szCs w:val="22"/>
        </w:rPr>
        <w:t>Не принадлежит.</w:t>
      </w:r>
    </w:p>
    <w:p w:rsidR="00753700" w:rsidRPr="00753700" w:rsidRDefault="00753700" w:rsidP="00753700">
      <w:pPr>
        <w:spacing w:line="252" w:lineRule="auto"/>
        <w:ind w:firstLine="709"/>
        <w:jc w:val="both"/>
        <w:rPr>
          <w:b/>
          <w:sz w:val="22"/>
          <w:szCs w:val="22"/>
        </w:rPr>
      </w:pPr>
      <w:r w:rsidRPr="00753700">
        <w:rPr>
          <w:b/>
          <w:sz w:val="22"/>
          <w:szCs w:val="22"/>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753700" w:rsidRPr="00753700" w:rsidRDefault="00753700" w:rsidP="00753700">
      <w:pPr>
        <w:shd w:val="clear" w:color="auto" w:fill="FFFFFF"/>
        <w:ind w:firstLine="851"/>
        <w:jc w:val="both"/>
        <w:rPr>
          <w:i/>
          <w:sz w:val="22"/>
          <w:szCs w:val="22"/>
        </w:rPr>
      </w:pPr>
      <w:r w:rsidRPr="00753700">
        <w:rPr>
          <w:i/>
          <w:sz w:val="22"/>
          <w:szCs w:val="22"/>
        </w:rPr>
        <w:t xml:space="preserve">Фоновая сейсмичность по карте ОСР В согласно п.4.1а, п.5.5 </w:t>
      </w:r>
    </w:p>
    <w:p w:rsidR="00753700" w:rsidRPr="00753700" w:rsidRDefault="00753700" w:rsidP="00753700">
      <w:pPr>
        <w:shd w:val="clear" w:color="auto" w:fill="FFFFFF"/>
        <w:jc w:val="both"/>
        <w:rPr>
          <w:i/>
          <w:sz w:val="22"/>
          <w:szCs w:val="22"/>
        </w:rPr>
      </w:pPr>
      <w:r w:rsidRPr="00753700">
        <w:rPr>
          <w:i/>
          <w:sz w:val="22"/>
          <w:szCs w:val="22"/>
        </w:rPr>
        <w:t xml:space="preserve">СП </w:t>
      </w:r>
      <w:proofErr w:type="gramStart"/>
      <w:r w:rsidRPr="00753700">
        <w:rPr>
          <w:i/>
          <w:sz w:val="22"/>
          <w:szCs w:val="22"/>
        </w:rPr>
        <w:t xml:space="preserve">14.13330.2018  </w:t>
      </w:r>
      <w:r w:rsidRPr="00753700">
        <w:rPr>
          <w:b/>
          <w:i/>
          <w:sz w:val="22"/>
          <w:szCs w:val="22"/>
        </w:rPr>
        <w:t>7</w:t>
      </w:r>
      <w:proofErr w:type="gramEnd"/>
      <w:r w:rsidRPr="00753700">
        <w:rPr>
          <w:i/>
          <w:sz w:val="22"/>
          <w:szCs w:val="22"/>
        </w:rPr>
        <w:t xml:space="preserve"> баллов – уточнить по результатам инженерных изысканий.</w:t>
      </w:r>
    </w:p>
    <w:p w:rsidR="00753700" w:rsidRPr="00753700" w:rsidRDefault="00753700" w:rsidP="00753700">
      <w:pPr>
        <w:spacing w:line="252" w:lineRule="auto"/>
        <w:ind w:firstLine="709"/>
        <w:jc w:val="both"/>
        <w:rPr>
          <w:b/>
          <w:i/>
          <w:sz w:val="22"/>
          <w:szCs w:val="22"/>
        </w:rPr>
      </w:pPr>
      <w:r w:rsidRPr="00753700">
        <w:rPr>
          <w:b/>
          <w:sz w:val="22"/>
          <w:szCs w:val="22"/>
        </w:rPr>
        <w:t>11.4. Принадлежность к опасным производственным объектам:</w:t>
      </w:r>
      <w:r w:rsidRPr="00753700">
        <w:rPr>
          <w:b/>
          <w:i/>
          <w:sz w:val="22"/>
          <w:szCs w:val="22"/>
        </w:rPr>
        <w:t xml:space="preserve"> </w:t>
      </w:r>
    </w:p>
    <w:p w:rsidR="00753700" w:rsidRPr="00753700" w:rsidRDefault="00753700" w:rsidP="00753700">
      <w:pPr>
        <w:spacing w:line="252" w:lineRule="auto"/>
        <w:ind w:firstLine="709"/>
        <w:jc w:val="both"/>
        <w:rPr>
          <w:sz w:val="22"/>
          <w:szCs w:val="22"/>
        </w:rPr>
      </w:pPr>
      <w:r w:rsidRPr="00753700">
        <w:rPr>
          <w:i/>
          <w:sz w:val="22"/>
          <w:szCs w:val="22"/>
        </w:rPr>
        <w:t xml:space="preserve">Не относится. </w:t>
      </w:r>
    </w:p>
    <w:p w:rsidR="00753700" w:rsidRPr="00753700" w:rsidRDefault="00753700" w:rsidP="00753700">
      <w:pPr>
        <w:spacing w:line="252" w:lineRule="auto"/>
        <w:ind w:firstLine="709"/>
        <w:jc w:val="both"/>
        <w:rPr>
          <w:b/>
          <w:i/>
          <w:sz w:val="22"/>
          <w:szCs w:val="22"/>
        </w:rPr>
      </w:pPr>
      <w:r w:rsidRPr="00753700">
        <w:rPr>
          <w:b/>
          <w:sz w:val="22"/>
          <w:szCs w:val="22"/>
        </w:rPr>
        <w:t>11.5. Пожарная и взрывопожарная опасность:</w:t>
      </w:r>
      <w:r w:rsidRPr="00753700">
        <w:rPr>
          <w:b/>
          <w:i/>
          <w:sz w:val="22"/>
          <w:szCs w:val="22"/>
        </w:rPr>
        <w:t xml:space="preserve"> </w:t>
      </w:r>
    </w:p>
    <w:p w:rsidR="00753700" w:rsidRPr="00753700" w:rsidRDefault="00753700" w:rsidP="00753700">
      <w:pPr>
        <w:autoSpaceDE w:val="0"/>
        <w:autoSpaceDN w:val="0"/>
        <w:ind w:firstLine="709"/>
        <w:jc w:val="both"/>
        <w:rPr>
          <w:i/>
          <w:sz w:val="22"/>
          <w:szCs w:val="22"/>
        </w:rPr>
      </w:pPr>
      <w:r w:rsidRPr="00753700">
        <w:rPr>
          <w:i/>
          <w:sz w:val="22"/>
          <w:szCs w:val="22"/>
        </w:rPr>
        <w:t xml:space="preserve">Уточнить по результатам разработки проектной документации по объекту в соответствии со ст.27 </w:t>
      </w:r>
      <w:hyperlink r:id="rId11" w:history="1">
        <w:r w:rsidRPr="00753700">
          <w:rPr>
            <w:bCs/>
            <w:i/>
            <w:sz w:val="22"/>
            <w:szCs w:val="22"/>
            <w:shd w:val="clear" w:color="auto" w:fill="FFFFFF"/>
          </w:rPr>
          <w:t>Федерального закона от 22.07.2008 N 123-ФЗ (ред. от 27.12.2018) «Технический регламент о требованиях пожарной безопасности</w:t>
        </w:r>
      </w:hyperlink>
      <w:r w:rsidRPr="00753700">
        <w:rPr>
          <w:i/>
          <w:sz w:val="22"/>
          <w:szCs w:val="22"/>
        </w:rPr>
        <w:t>»</w:t>
      </w:r>
    </w:p>
    <w:p w:rsidR="00753700" w:rsidRPr="00753700" w:rsidRDefault="00753700" w:rsidP="00753700">
      <w:pPr>
        <w:ind w:firstLine="709"/>
        <w:jc w:val="both"/>
        <w:rPr>
          <w:i/>
          <w:sz w:val="22"/>
          <w:szCs w:val="22"/>
        </w:rPr>
      </w:pPr>
      <w:r w:rsidRPr="00753700">
        <w:rPr>
          <w:i/>
          <w:sz w:val="22"/>
          <w:szCs w:val="22"/>
        </w:rPr>
        <w:t xml:space="preserve">Уточнить по результатам разработки проектной документации по объекту в соответствии со ст.27 </w:t>
      </w:r>
      <w:hyperlink r:id="rId12" w:history="1">
        <w:r w:rsidRPr="00753700">
          <w:rPr>
            <w:bCs/>
            <w:i/>
            <w:sz w:val="22"/>
            <w:szCs w:val="22"/>
            <w:shd w:val="clear" w:color="auto" w:fill="FFFFFF"/>
          </w:rPr>
          <w:t>Федерального закона от 22.07.2008 N 123-ФЗ (ред. от 27.12.2018) «Технический регламент о требованиях пожарной безопасности</w:t>
        </w:r>
      </w:hyperlink>
      <w:r w:rsidRPr="00753700">
        <w:rPr>
          <w:i/>
          <w:sz w:val="22"/>
          <w:szCs w:val="22"/>
        </w:rPr>
        <w:t>»</w:t>
      </w:r>
    </w:p>
    <w:p w:rsidR="00753700" w:rsidRPr="00753700" w:rsidRDefault="00753700" w:rsidP="00753700">
      <w:pPr>
        <w:spacing w:line="252" w:lineRule="auto"/>
        <w:ind w:firstLine="709"/>
        <w:jc w:val="both"/>
        <w:rPr>
          <w:sz w:val="22"/>
          <w:szCs w:val="22"/>
        </w:rPr>
      </w:pPr>
      <w:r w:rsidRPr="00753700">
        <w:rPr>
          <w:b/>
          <w:sz w:val="22"/>
          <w:szCs w:val="22"/>
        </w:rPr>
        <w:t>11.6. Наличие помещений с постоянным пребыванием людей</w:t>
      </w:r>
      <w:r w:rsidRPr="00753700">
        <w:rPr>
          <w:sz w:val="22"/>
          <w:szCs w:val="22"/>
        </w:rPr>
        <w:t>:</w:t>
      </w:r>
    </w:p>
    <w:p w:rsidR="00753700" w:rsidRPr="00753700" w:rsidRDefault="00753700" w:rsidP="00753700">
      <w:pPr>
        <w:spacing w:line="252" w:lineRule="auto"/>
        <w:ind w:firstLine="709"/>
        <w:jc w:val="both"/>
        <w:rPr>
          <w:i/>
          <w:sz w:val="22"/>
          <w:szCs w:val="22"/>
        </w:rPr>
      </w:pPr>
      <w:r w:rsidRPr="00753700">
        <w:rPr>
          <w:i/>
          <w:sz w:val="22"/>
          <w:szCs w:val="22"/>
        </w:rPr>
        <w:t>Присутствуют.</w:t>
      </w:r>
    </w:p>
    <w:p w:rsidR="00753700" w:rsidRPr="00753700" w:rsidRDefault="00753700" w:rsidP="00753700">
      <w:pPr>
        <w:spacing w:line="252" w:lineRule="auto"/>
        <w:ind w:firstLine="709"/>
        <w:jc w:val="both"/>
        <w:rPr>
          <w:b/>
          <w:i/>
          <w:sz w:val="22"/>
          <w:szCs w:val="22"/>
        </w:rPr>
      </w:pPr>
      <w:r w:rsidRPr="00753700">
        <w:rPr>
          <w:b/>
          <w:sz w:val="22"/>
          <w:szCs w:val="22"/>
        </w:rPr>
        <w:t xml:space="preserve">11.7. Уровень ответственности </w:t>
      </w:r>
      <w:r w:rsidRPr="00753700">
        <w:rPr>
          <w:rStyle w:val="1ffd"/>
          <w:b/>
          <w:sz w:val="22"/>
          <w:szCs w:val="22"/>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753700">
        <w:rPr>
          <w:b/>
          <w:i/>
          <w:sz w:val="22"/>
          <w:szCs w:val="22"/>
        </w:rPr>
        <w:t xml:space="preserve"> </w:t>
      </w:r>
    </w:p>
    <w:p w:rsidR="00753700" w:rsidRPr="00753700" w:rsidRDefault="00753700" w:rsidP="00753700">
      <w:pPr>
        <w:spacing w:line="252" w:lineRule="auto"/>
        <w:ind w:firstLine="709"/>
        <w:jc w:val="both"/>
        <w:rPr>
          <w:i/>
          <w:sz w:val="22"/>
          <w:szCs w:val="22"/>
        </w:rPr>
      </w:pPr>
      <w:r w:rsidRPr="00753700">
        <w:rPr>
          <w:i/>
          <w:sz w:val="22"/>
          <w:szCs w:val="22"/>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rsidR="00753700" w:rsidRPr="00753700" w:rsidRDefault="00753700" w:rsidP="00753700">
      <w:pPr>
        <w:autoSpaceDE w:val="0"/>
        <w:autoSpaceDN w:val="0"/>
        <w:ind w:firstLine="709"/>
        <w:jc w:val="both"/>
        <w:rPr>
          <w:i/>
          <w:sz w:val="22"/>
          <w:szCs w:val="22"/>
        </w:rPr>
      </w:pPr>
      <w:r w:rsidRPr="00753700">
        <w:rPr>
          <w:i/>
          <w:sz w:val="22"/>
          <w:szCs w:val="22"/>
        </w:rPr>
        <w:t>Класс сооружения – КС-2 (нормальный) согласно ГОСТ 27751-2014 «Надежность строительных конструкций и оснований. Основные положения».</w:t>
      </w:r>
    </w:p>
    <w:p w:rsidR="00753700" w:rsidRPr="00753700" w:rsidRDefault="00753700" w:rsidP="00753700">
      <w:pPr>
        <w:spacing w:line="252" w:lineRule="auto"/>
        <w:ind w:firstLine="709"/>
        <w:jc w:val="both"/>
        <w:rPr>
          <w:b/>
          <w:sz w:val="22"/>
          <w:szCs w:val="22"/>
        </w:rPr>
      </w:pPr>
      <w:r w:rsidRPr="00753700">
        <w:rPr>
          <w:b/>
          <w:sz w:val="22"/>
          <w:szCs w:val="22"/>
        </w:rPr>
        <w:t>12. Требования о необходимости соответствия проектной документации обоснованию безопасности опасного производственного объекта:</w:t>
      </w:r>
    </w:p>
    <w:p w:rsidR="00753700" w:rsidRPr="00753700" w:rsidRDefault="00753700" w:rsidP="00753700">
      <w:pPr>
        <w:spacing w:line="252" w:lineRule="auto"/>
        <w:ind w:firstLine="709"/>
        <w:jc w:val="both"/>
        <w:rPr>
          <w:i/>
          <w:sz w:val="22"/>
          <w:szCs w:val="22"/>
        </w:rPr>
      </w:pPr>
      <w:r w:rsidRPr="00753700">
        <w:rPr>
          <w:i/>
          <w:sz w:val="22"/>
          <w:szCs w:val="22"/>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 xml:space="preserve">13. Требования к качеству, конкурентоспособности, </w:t>
      </w:r>
      <w:proofErr w:type="spellStart"/>
      <w:r w:rsidRPr="00753700">
        <w:rPr>
          <w:b/>
          <w:sz w:val="22"/>
          <w:szCs w:val="22"/>
        </w:rPr>
        <w:t>экологичности</w:t>
      </w:r>
      <w:proofErr w:type="spellEnd"/>
      <w:r w:rsidRPr="00753700">
        <w:rPr>
          <w:b/>
          <w:sz w:val="22"/>
          <w:szCs w:val="22"/>
        </w:rPr>
        <w:t xml:space="preserve"> и </w:t>
      </w:r>
      <w:proofErr w:type="spellStart"/>
      <w:r w:rsidRPr="00753700">
        <w:rPr>
          <w:b/>
          <w:sz w:val="22"/>
          <w:szCs w:val="22"/>
        </w:rPr>
        <w:t>энергоэффективности</w:t>
      </w:r>
      <w:proofErr w:type="spellEnd"/>
      <w:r w:rsidRPr="00753700">
        <w:rPr>
          <w:b/>
          <w:sz w:val="22"/>
          <w:szCs w:val="22"/>
        </w:rPr>
        <w:t xml:space="preserve"> проектных решений:</w:t>
      </w:r>
    </w:p>
    <w:p w:rsidR="00753700" w:rsidRPr="00753700" w:rsidRDefault="00753700" w:rsidP="00753700">
      <w:pPr>
        <w:spacing w:line="252" w:lineRule="auto"/>
        <w:ind w:firstLine="709"/>
        <w:jc w:val="both"/>
        <w:rPr>
          <w:b/>
          <w:sz w:val="22"/>
          <w:szCs w:val="22"/>
        </w:rPr>
      </w:pPr>
      <w:r w:rsidRPr="00753700">
        <w:rPr>
          <w:i/>
          <w:sz w:val="22"/>
          <w:szCs w:val="22"/>
        </w:rPr>
        <w:t xml:space="preserve"> В соответствии с действующими нормами с учетом проектно-сметной документации разработанной ООО Проектный институт «</w:t>
      </w:r>
      <w:proofErr w:type="spellStart"/>
      <w:r w:rsidRPr="00753700">
        <w:rPr>
          <w:i/>
          <w:sz w:val="22"/>
          <w:szCs w:val="22"/>
        </w:rPr>
        <w:t>Саранскгражданпроект</w:t>
      </w:r>
      <w:proofErr w:type="spellEnd"/>
      <w:r w:rsidRPr="00753700">
        <w:rPr>
          <w:i/>
          <w:sz w:val="22"/>
          <w:szCs w:val="22"/>
        </w:rPr>
        <w:t>».</w:t>
      </w:r>
    </w:p>
    <w:p w:rsidR="00753700" w:rsidRPr="00753700" w:rsidRDefault="00753700" w:rsidP="00753700">
      <w:pPr>
        <w:spacing w:line="252" w:lineRule="auto"/>
        <w:ind w:firstLine="709"/>
        <w:jc w:val="both"/>
        <w:rPr>
          <w:b/>
          <w:i/>
          <w:sz w:val="22"/>
          <w:szCs w:val="22"/>
        </w:rPr>
      </w:pPr>
      <w:r w:rsidRPr="00753700">
        <w:rPr>
          <w:b/>
          <w:sz w:val="22"/>
          <w:szCs w:val="22"/>
        </w:rPr>
        <w:t>14. Необходимость выполнения инженерных изысканий для подготовки проектной документации:</w:t>
      </w:r>
      <w:r w:rsidRPr="00753700">
        <w:rPr>
          <w:b/>
          <w:i/>
          <w:sz w:val="22"/>
          <w:szCs w:val="22"/>
        </w:rPr>
        <w:t xml:space="preserve"> </w:t>
      </w:r>
    </w:p>
    <w:p w:rsidR="00753700" w:rsidRPr="00753700" w:rsidRDefault="00753700" w:rsidP="00753700">
      <w:pPr>
        <w:ind w:firstLine="709"/>
        <w:jc w:val="both"/>
        <w:rPr>
          <w:i/>
          <w:sz w:val="22"/>
          <w:szCs w:val="22"/>
        </w:rPr>
      </w:pPr>
      <w:r w:rsidRPr="00753700">
        <w:rPr>
          <w:i/>
          <w:sz w:val="22"/>
          <w:szCs w:val="22"/>
        </w:rPr>
        <w:t xml:space="preserve">  </w:t>
      </w:r>
      <w:proofErr w:type="spellStart"/>
      <w:r w:rsidRPr="00753700">
        <w:rPr>
          <w:i/>
          <w:sz w:val="22"/>
          <w:szCs w:val="22"/>
        </w:rPr>
        <w:t>Инженерно</w:t>
      </w:r>
      <w:proofErr w:type="spellEnd"/>
      <w:r w:rsidRPr="00753700">
        <w:rPr>
          <w:i/>
          <w:sz w:val="22"/>
          <w:szCs w:val="22"/>
        </w:rPr>
        <w:t xml:space="preserve"> – геодезические изыскания.</w:t>
      </w:r>
    </w:p>
    <w:p w:rsidR="00753700" w:rsidRPr="00753700" w:rsidRDefault="00753700" w:rsidP="00753700">
      <w:pPr>
        <w:shd w:val="clear" w:color="auto" w:fill="FFFFFF"/>
        <w:spacing w:line="252" w:lineRule="auto"/>
        <w:ind w:firstLine="709"/>
        <w:jc w:val="both"/>
        <w:rPr>
          <w:b/>
          <w:sz w:val="22"/>
          <w:szCs w:val="22"/>
        </w:rPr>
      </w:pPr>
      <w:r w:rsidRPr="00753700">
        <w:rPr>
          <w:b/>
          <w:sz w:val="22"/>
          <w:szCs w:val="22"/>
        </w:rPr>
        <w:t>15. Предполагаемая (предельная) стоимость строительства объекта:</w:t>
      </w:r>
    </w:p>
    <w:p w:rsidR="00753700" w:rsidRPr="00753700" w:rsidRDefault="00753700" w:rsidP="00753700">
      <w:pPr>
        <w:ind w:firstLine="720"/>
        <w:jc w:val="both"/>
        <w:rPr>
          <w:i/>
          <w:sz w:val="22"/>
          <w:szCs w:val="22"/>
          <w:lang w:eastAsia="ar-SA"/>
        </w:rPr>
      </w:pPr>
      <w:r w:rsidRPr="00753700">
        <w:rPr>
          <w:i/>
          <w:sz w:val="22"/>
          <w:szCs w:val="22"/>
          <w:lang w:eastAsia="ar-SA"/>
        </w:rPr>
        <w:t>Предельную стоимость строительства принять в размере:</w:t>
      </w:r>
    </w:p>
    <w:p w:rsidR="00753700" w:rsidRPr="00753700" w:rsidRDefault="00753700" w:rsidP="00753700">
      <w:pPr>
        <w:pStyle w:val="aff"/>
        <w:rPr>
          <w:i/>
          <w:iCs/>
          <w:sz w:val="22"/>
          <w:szCs w:val="22"/>
          <w:lang w:eastAsia="ar-SA"/>
        </w:rPr>
      </w:pPr>
      <w:r w:rsidRPr="00753700">
        <w:rPr>
          <w:i/>
          <w:iCs/>
          <w:sz w:val="22"/>
          <w:szCs w:val="22"/>
          <w:lang w:eastAsia="ar-SA"/>
        </w:rPr>
        <w:t>262,79 млн. рублей с НДС - в ценах 2018 года;</w:t>
      </w:r>
    </w:p>
    <w:p w:rsidR="00753700" w:rsidRPr="00753700" w:rsidRDefault="00753700" w:rsidP="00753700">
      <w:pPr>
        <w:pStyle w:val="aff"/>
        <w:rPr>
          <w:i/>
          <w:iCs/>
          <w:sz w:val="22"/>
          <w:szCs w:val="22"/>
          <w:lang w:eastAsia="ar-SA"/>
        </w:rPr>
      </w:pPr>
      <w:r w:rsidRPr="00753700">
        <w:rPr>
          <w:i/>
          <w:iCs/>
          <w:sz w:val="22"/>
          <w:szCs w:val="22"/>
          <w:lang w:eastAsia="ar-SA"/>
        </w:rPr>
        <w:t>306,45 млн. рублей с НДС - в ценах соответствующих лет.</w:t>
      </w:r>
    </w:p>
    <w:p w:rsidR="00753700" w:rsidRPr="00753700" w:rsidRDefault="00753700" w:rsidP="00753700">
      <w:pPr>
        <w:spacing w:line="252" w:lineRule="auto"/>
        <w:ind w:firstLine="709"/>
        <w:jc w:val="both"/>
        <w:rPr>
          <w:b/>
          <w:sz w:val="22"/>
          <w:szCs w:val="22"/>
        </w:rPr>
      </w:pPr>
      <w:r w:rsidRPr="00753700">
        <w:rPr>
          <w:b/>
          <w:sz w:val="22"/>
          <w:szCs w:val="22"/>
        </w:rPr>
        <w:t>16. Сведения об источниках финансирования строительства объекта:</w:t>
      </w:r>
    </w:p>
    <w:p w:rsidR="00753700" w:rsidRPr="00753700" w:rsidRDefault="00753700" w:rsidP="00753700">
      <w:pPr>
        <w:ind w:firstLine="709"/>
        <w:jc w:val="both"/>
        <w:rPr>
          <w:i/>
          <w:sz w:val="22"/>
          <w:szCs w:val="22"/>
        </w:rPr>
      </w:pPr>
      <w:r w:rsidRPr="00753700">
        <w:rPr>
          <w:i/>
          <w:sz w:val="22"/>
          <w:szCs w:val="22"/>
        </w:rPr>
        <w:t xml:space="preserve">Бюджет Республики Крым (субсидии из федерального бюджета предоставляемые бюджету Республики Крым в целях </w:t>
      </w:r>
      <w:proofErr w:type="spellStart"/>
      <w:r w:rsidRPr="00753700">
        <w:rPr>
          <w:i/>
          <w:sz w:val="22"/>
          <w:szCs w:val="22"/>
        </w:rPr>
        <w:t>софинансирования</w:t>
      </w:r>
      <w:proofErr w:type="spellEnd"/>
      <w:r w:rsidRPr="00753700">
        <w:rPr>
          <w:i/>
          <w:sz w:val="22"/>
          <w:szCs w:val="22"/>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753700" w:rsidRPr="00753700" w:rsidRDefault="00753700" w:rsidP="00753700">
      <w:pPr>
        <w:spacing w:line="252" w:lineRule="auto"/>
        <w:jc w:val="center"/>
        <w:rPr>
          <w:b/>
          <w:bCs/>
          <w:sz w:val="22"/>
          <w:szCs w:val="22"/>
        </w:rPr>
      </w:pPr>
      <w:r w:rsidRPr="00753700">
        <w:rPr>
          <w:b/>
          <w:bCs/>
          <w:sz w:val="22"/>
          <w:szCs w:val="22"/>
          <w:lang w:val="en-US"/>
        </w:rPr>
        <w:t>II</w:t>
      </w:r>
      <w:r w:rsidRPr="00753700">
        <w:rPr>
          <w:b/>
          <w:bCs/>
          <w:sz w:val="22"/>
          <w:szCs w:val="22"/>
        </w:rPr>
        <w:t>. Требования к проектным решениям</w:t>
      </w:r>
    </w:p>
    <w:p w:rsidR="00753700" w:rsidRPr="00753700" w:rsidRDefault="00753700" w:rsidP="00753700">
      <w:pPr>
        <w:autoSpaceDE w:val="0"/>
        <w:autoSpaceDN w:val="0"/>
        <w:spacing w:line="252" w:lineRule="auto"/>
        <w:ind w:firstLine="709"/>
        <w:jc w:val="both"/>
        <w:rPr>
          <w:i/>
          <w:sz w:val="22"/>
          <w:szCs w:val="22"/>
          <w:highlight w:val="yellow"/>
        </w:rPr>
      </w:pPr>
      <w:bookmarkStart w:id="3" w:name="_Hlk46252203"/>
      <w:r w:rsidRPr="00753700">
        <w:rPr>
          <w:i/>
          <w:sz w:val="22"/>
          <w:szCs w:val="22"/>
        </w:rPr>
        <w:t>Выполнить корректировку проектно-сметной документации -  разделы ПЗУ и инженерные сети, разработанной ООО Проектный институт «</w:t>
      </w:r>
      <w:proofErr w:type="spellStart"/>
      <w:r w:rsidRPr="00753700">
        <w:rPr>
          <w:i/>
          <w:sz w:val="22"/>
          <w:szCs w:val="22"/>
        </w:rPr>
        <w:t>Саранскгражданпроект</w:t>
      </w:r>
      <w:proofErr w:type="spellEnd"/>
      <w:r w:rsidRPr="00753700">
        <w:rPr>
          <w:i/>
          <w:sz w:val="22"/>
          <w:szCs w:val="22"/>
        </w:rPr>
        <w:t xml:space="preserve">» в соответствии с действующими нормами и замечаниями </w:t>
      </w:r>
      <w:proofErr w:type="spellStart"/>
      <w:r w:rsidRPr="00753700">
        <w:rPr>
          <w:i/>
          <w:sz w:val="22"/>
          <w:szCs w:val="22"/>
        </w:rPr>
        <w:t>ресурсоснабжающих</w:t>
      </w:r>
      <w:proofErr w:type="spellEnd"/>
      <w:r w:rsidRPr="00753700">
        <w:rPr>
          <w:i/>
          <w:sz w:val="22"/>
          <w:szCs w:val="22"/>
        </w:rPr>
        <w:t xml:space="preserve"> организаций:</w:t>
      </w:r>
      <w:r w:rsidRPr="00753700">
        <w:rPr>
          <w:i/>
          <w:sz w:val="22"/>
          <w:szCs w:val="22"/>
          <w:highlight w:val="yellow"/>
        </w:rPr>
        <w:t xml:space="preserve"> </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ГУП РК «</w:t>
      </w:r>
      <w:proofErr w:type="spellStart"/>
      <w:r w:rsidRPr="00753700">
        <w:rPr>
          <w:i/>
          <w:sz w:val="22"/>
          <w:szCs w:val="22"/>
        </w:rPr>
        <w:t>Крымэнерго</w:t>
      </w:r>
      <w:proofErr w:type="spellEnd"/>
      <w:r w:rsidRPr="00753700">
        <w:rPr>
          <w:i/>
          <w:sz w:val="22"/>
          <w:szCs w:val="22"/>
        </w:rPr>
        <w:t>» от 26.02.2020 исх.№ 460/03-241,</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xml:space="preserve">- ГУП РК </w:t>
      </w:r>
      <w:proofErr w:type="spellStart"/>
      <w:r w:rsidRPr="00753700">
        <w:rPr>
          <w:i/>
          <w:sz w:val="22"/>
          <w:szCs w:val="22"/>
        </w:rPr>
        <w:t>Крымгазсети</w:t>
      </w:r>
      <w:proofErr w:type="spellEnd"/>
      <w:r w:rsidRPr="00753700">
        <w:rPr>
          <w:i/>
          <w:sz w:val="22"/>
          <w:szCs w:val="22"/>
        </w:rPr>
        <w:t xml:space="preserve"> от 04.03.2020 исх.№ 04/01-00340/15,</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ГУП РК «</w:t>
      </w:r>
      <w:proofErr w:type="spellStart"/>
      <w:r w:rsidRPr="00753700">
        <w:rPr>
          <w:i/>
          <w:sz w:val="22"/>
          <w:szCs w:val="22"/>
        </w:rPr>
        <w:t>Крымтеплокоммунэнерго</w:t>
      </w:r>
      <w:proofErr w:type="spellEnd"/>
      <w:r w:rsidRPr="00753700">
        <w:rPr>
          <w:i/>
          <w:sz w:val="22"/>
          <w:szCs w:val="22"/>
        </w:rPr>
        <w:t>» от 26.02.2020 исх.№ 826</w:t>
      </w:r>
    </w:p>
    <w:p w:rsidR="00753700" w:rsidRPr="00753700" w:rsidRDefault="00753700" w:rsidP="00753700">
      <w:pPr>
        <w:autoSpaceDE w:val="0"/>
        <w:autoSpaceDN w:val="0"/>
        <w:spacing w:line="252" w:lineRule="auto"/>
        <w:ind w:firstLine="709"/>
        <w:jc w:val="both"/>
        <w:rPr>
          <w:i/>
          <w:sz w:val="22"/>
          <w:szCs w:val="22"/>
        </w:rPr>
      </w:pPr>
      <w:r w:rsidRPr="00753700">
        <w:rPr>
          <w:i/>
          <w:sz w:val="22"/>
          <w:szCs w:val="22"/>
        </w:rPr>
        <w:t xml:space="preserve"> Для корректировки сметы откорректировать ведомости объемов работ, с обязательным включением работ по отделке помещений и согласовать их с Заказчиком. </w:t>
      </w:r>
    </w:p>
    <w:bookmarkEnd w:id="3"/>
    <w:p w:rsidR="00753700" w:rsidRPr="00753700" w:rsidRDefault="00753700" w:rsidP="00753700">
      <w:pPr>
        <w:spacing w:line="252" w:lineRule="auto"/>
        <w:ind w:firstLine="709"/>
        <w:jc w:val="both"/>
        <w:rPr>
          <w:b/>
          <w:sz w:val="22"/>
          <w:szCs w:val="22"/>
        </w:rPr>
      </w:pPr>
      <w:r w:rsidRPr="00753700">
        <w:rPr>
          <w:b/>
          <w:sz w:val="22"/>
          <w:szCs w:val="22"/>
        </w:rPr>
        <w:t>17. Требования к схеме планировочной организации земельного участка:</w:t>
      </w:r>
    </w:p>
    <w:p w:rsidR="00753700" w:rsidRPr="00753700" w:rsidRDefault="00753700" w:rsidP="00753700">
      <w:pPr>
        <w:autoSpaceDE w:val="0"/>
        <w:autoSpaceDN w:val="0"/>
        <w:ind w:firstLine="709"/>
        <w:rPr>
          <w:i/>
          <w:sz w:val="22"/>
          <w:szCs w:val="22"/>
        </w:rPr>
      </w:pPr>
      <w:r w:rsidRPr="00753700">
        <w:rPr>
          <w:i/>
          <w:sz w:val="22"/>
          <w:szCs w:val="22"/>
        </w:rPr>
        <w:t xml:space="preserve">Корректировку раздела </w:t>
      </w:r>
      <w:proofErr w:type="gramStart"/>
      <w:r w:rsidRPr="00753700">
        <w:rPr>
          <w:i/>
          <w:sz w:val="22"/>
          <w:szCs w:val="22"/>
        </w:rPr>
        <w:t>Схема  планировочной</w:t>
      </w:r>
      <w:proofErr w:type="gramEnd"/>
      <w:r w:rsidRPr="00753700">
        <w:rPr>
          <w:i/>
          <w:sz w:val="22"/>
          <w:szCs w:val="22"/>
        </w:rPr>
        <w:t xml:space="preserve"> организации земельного  участка, шифр 077/108-ПЗУ, разработанного ООО «</w:t>
      </w:r>
      <w:proofErr w:type="spellStart"/>
      <w:r w:rsidRPr="00753700">
        <w:rPr>
          <w:i/>
          <w:sz w:val="22"/>
          <w:szCs w:val="22"/>
        </w:rPr>
        <w:t>Саранскгражданпроект</w:t>
      </w:r>
      <w:proofErr w:type="spellEnd"/>
      <w:r w:rsidRPr="00753700">
        <w:rPr>
          <w:i/>
          <w:sz w:val="22"/>
          <w:szCs w:val="22"/>
        </w:rPr>
        <w:t>»  выполнить в соответствии с требованиями:</w:t>
      </w:r>
    </w:p>
    <w:p w:rsidR="00753700" w:rsidRPr="00753700" w:rsidRDefault="00753700" w:rsidP="00753700">
      <w:pPr>
        <w:autoSpaceDE w:val="0"/>
        <w:autoSpaceDN w:val="0"/>
        <w:ind w:firstLine="709"/>
        <w:jc w:val="both"/>
        <w:rPr>
          <w:i/>
          <w:sz w:val="22"/>
          <w:szCs w:val="22"/>
        </w:rPr>
      </w:pPr>
      <w:r w:rsidRPr="00753700">
        <w:rPr>
          <w:i/>
          <w:sz w:val="22"/>
          <w:szCs w:val="22"/>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753700">
        <w:rPr>
          <w:i/>
          <w:sz w:val="22"/>
          <w:szCs w:val="22"/>
        </w:rPr>
        <w:t>травмобезопасности</w:t>
      </w:r>
      <w:proofErr w:type="spellEnd"/>
      <w:r w:rsidRPr="00753700">
        <w:rPr>
          <w:i/>
          <w:sz w:val="22"/>
          <w:szCs w:val="22"/>
        </w:rPr>
        <w:t xml:space="preserve">. Выполнить проект благоустройства и озеленения территории с организацией безопасных пешеходных и подъездных путей, </w:t>
      </w:r>
      <w:bookmarkStart w:id="4" w:name="_Hlk536093174"/>
      <w:r w:rsidRPr="00753700">
        <w:rPr>
          <w:i/>
          <w:sz w:val="22"/>
          <w:szCs w:val="22"/>
        </w:rPr>
        <w:t>а также предусмотреть площадки для хранения личного автотранспорта жильцов и гостевые автопарковки.</w:t>
      </w:r>
    </w:p>
    <w:p w:rsidR="00753700" w:rsidRPr="00753700" w:rsidRDefault="00753700" w:rsidP="00753700">
      <w:pPr>
        <w:keepNext/>
        <w:keepLines/>
        <w:shd w:val="clear" w:color="auto" w:fill="FFFFFF"/>
        <w:autoSpaceDE w:val="0"/>
        <w:autoSpaceDN w:val="0"/>
        <w:spacing w:line="242" w:lineRule="atLeast"/>
        <w:jc w:val="both"/>
        <w:outlineLvl w:val="0"/>
        <w:rPr>
          <w:bCs/>
          <w:i/>
          <w:kern w:val="36"/>
          <w:sz w:val="22"/>
          <w:szCs w:val="22"/>
        </w:rPr>
      </w:pPr>
      <w:r w:rsidRPr="00753700">
        <w:rPr>
          <w:i/>
          <w:sz w:val="22"/>
          <w:szCs w:val="22"/>
        </w:rPr>
        <w:t>- Постановления Правительства РФ от16.02.2008   № 87</w:t>
      </w:r>
      <w:r w:rsidRPr="00753700">
        <w:rPr>
          <w:bCs/>
          <w:i/>
          <w:kern w:val="36"/>
          <w:sz w:val="22"/>
          <w:szCs w:val="22"/>
        </w:rPr>
        <w:t>(ред. от 28.04.2020) "О составе разделов проектной документации и требованиях к их содержанию"</w:t>
      </w:r>
    </w:p>
    <w:p w:rsidR="00753700" w:rsidRPr="00753700" w:rsidRDefault="00753700" w:rsidP="00753700">
      <w:pPr>
        <w:keepNext/>
        <w:keepLines/>
        <w:shd w:val="clear" w:color="auto" w:fill="FFFFFF"/>
        <w:autoSpaceDE w:val="0"/>
        <w:autoSpaceDN w:val="0"/>
        <w:spacing w:line="242" w:lineRule="atLeast"/>
        <w:jc w:val="both"/>
        <w:outlineLvl w:val="0"/>
        <w:rPr>
          <w:bCs/>
          <w:i/>
          <w:spacing w:val="2"/>
          <w:kern w:val="36"/>
          <w:sz w:val="22"/>
          <w:szCs w:val="22"/>
        </w:rPr>
      </w:pPr>
      <w:r w:rsidRPr="00753700">
        <w:rPr>
          <w:rFonts w:ascii="Calibri Light" w:hAnsi="Calibri Light"/>
          <w:i/>
          <w:sz w:val="22"/>
          <w:szCs w:val="22"/>
        </w:rPr>
        <w:t xml:space="preserve">- </w:t>
      </w:r>
      <w:r w:rsidRPr="00753700">
        <w:rPr>
          <w:bCs/>
          <w:i/>
          <w:spacing w:val="2"/>
          <w:kern w:val="36"/>
          <w:sz w:val="22"/>
          <w:szCs w:val="22"/>
        </w:rPr>
        <w:t>СП 113.13330.2016 «Стоянки автомобилей». Актуализированная редакция СНиП 21-02-99*</w:t>
      </w:r>
    </w:p>
    <w:p w:rsidR="00753700" w:rsidRPr="00753700" w:rsidRDefault="00753700" w:rsidP="00753700">
      <w:pPr>
        <w:autoSpaceDE w:val="0"/>
        <w:autoSpaceDN w:val="0"/>
        <w:jc w:val="both"/>
        <w:rPr>
          <w:sz w:val="22"/>
          <w:szCs w:val="22"/>
        </w:rPr>
      </w:pPr>
      <w:r w:rsidRPr="00753700">
        <w:rPr>
          <w:i/>
          <w:sz w:val="22"/>
          <w:szCs w:val="22"/>
        </w:rPr>
        <w:t xml:space="preserve">     Внутриквартальные проезды организовать в </w:t>
      </w:r>
      <w:proofErr w:type="gramStart"/>
      <w:r w:rsidRPr="00753700">
        <w:rPr>
          <w:i/>
          <w:sz w:val="22"/>
          <w:szCs w:val="22"/>
        </w:rPr>
        <w:t xml:space="preserve">учетом  </w:t>
      </w:r>
      <w:r w:rsidRPr="00753700">
        <w:rPr>
          <w:bCs/>
          <w:i/>
          <w:color w:val="2D2D2D"/>
          <w:spacing w:val="2"/>
          <w:kern w:val="36"/>
          <w:sz w:val="22"/>
          <w:szCs w:val="22"/>
        </w:rPr>
        <w:t>СП</w:t>
      </w:r>
      <w:proofErr w:type="gramEnd"/>
      <w:r w:rsidRPr="00753700">
        <w:rPr>
          <w:bCs/>
          <w:i/>
          <w:color w:val="2D2D2D"/>
          <w:spacing w:val="2"/>
          <w:kern w:val="36"/>
          <w:sz w:val="22"/>
          <w:szCs w:val="22"/>
        </w:rPr>
        <w:t xml:space="preserve">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4"/>
    <w:p w:rsidR="00753700" w:rsidRPr="00753700" w:rsidRDefault="00753700" w:rsidP="00753700">
      <w:pPr>
        <w:spacing w:line="252" w:lineRule="auto"/>
        <w:ind w:firstLine="709"/>
        <w:jc w:val="both"/>
        <w:rPr>
          <w:b/>
          <w:sz w:val="22"/>
          <w:szCs w:val="22"/>
        </w:rPr>
      </w:pPr>
      <w:r w:rsidRPr="00753700">
        <w:rPr>
          <w:b/>
          <w:sz w:val="22"/>
          <w:szCs w:val="22"/>
        </w:rPr>
        <w:t>18. Требования к проекту полосы отвода:</w:t>
      </w:r>
    </w:p>
    <w:p w:rsidR="00753700" w:rsidRPr="00753700" w:rsidRDefault="00753700" w:rsidP="00753700">
      <w:pPr>
        <w:tabs>
          <w:tab w:val="left" w:pos="278"/>
        </w:tabs>
        <w:spacing w:line="252" w:lineRule="auto"/>
        <w:jc w:val="both"/>
        <w:rPr>
          <w:bCs/>
          <w:i/>
          <w:sz w:val="22"/>
          <w:szCs w:val="22"/>
        </w:rPr>
      </w:pPr>
      <w:r w:rsidRPr="00753700">
        <w:rPr>
          <w:bCs/>
          <w:i/>
          <w:sz w:val="22"/>
          <w:szCs w:val="22"/>
        </w:rPr>
        <w:tab/>
      </w:r>
      <w:r w:rsidRPr="00753700">
        <w:rPr>
          <w:bCs/>
          <w:i/>
          <w:sz w:val="22"/>
          <w:szCs w:val="22"/>
        </w:rPr>
        <w:tab/>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19. Требования к архитектурно-художественным решениям, включая требования к графическим материалам:</w:t>
      </w:r>
    </w:p>
    <w:p w:rsidR="00753700" w:rsidRPr="00753700" w:rsidRDefault="00753700" w:rsidP="00753700">
      <w:pPr>
        <w:ind w:firstLine="709"/>
        <w:jc w:val="both"/>
        <w:rPr>
          <w:i/>
          <w:sz w:val="22"/>
          <w:szCs w:val="22"/>
        </w:rPr>
      </w:pPr>
      <w:r w:rsidRPr="00753700">
        <w:rPr>
          <w:i/>
          <w:sz w:val="22"/>
          <w:szCs w:val="22"/>
          <w:lang w:eastAsia="ar-SA"/>
        </w:rPr>
        <w:t>Дополнить раздел 077/108-АР, разработанный ООО Проектный институт «</w:t>
      </w:r>
      <w:proofErr w:type="spellStart"/>
      <w:r w:rsidRPr="00753700">
        <w:rPr>
          <w:i/>
          <w:sz w:val="22"/>
          <w:szCs w:val="22"/>
          <w:lang w:eastAsia="ar-SA"/>
        </w:rPr>
        <w:t>Саранскгражданпроект</w:t>
      </w:r>
      <w:proofErr w:type="spellEnd"/>
      <w:r w:rsidRPr="00753700">
        <w:rPr>
          <w:i/>
          <w:sz w:val="22"/>
          <w:szCs w:val="22"/>
          <w:lang w:eastAsia="ar-SA"/>
        </w:rPr>
        <w:t xml:space="preserve">» </w:t>
      </w:r>
      <w:r w:rsidRPr="00753700">
        <w:rPr>
          <w:i/>
          <w:sz w:val="22"/>
          <w:szCs w:val="22"/>
        </w:rPr>
        <w:t>в части дополнения комплекта ведомостями внутренней отделки, в соответствии с требованиями СП 54.13330.2016 «Здания жилые многоквартирные».</w:t>
      </w:r>
    </w:p>
    <w:p w:rsidR="00753700" w:rsidRPr="00753700" w:rsidRDefault="00753700" w:rsidP="00753700">
      <w:pPr>
        <w:snapToGrid w:val="0"/>
        <w:ind w:firstLine="708"/>
        <w:rPr>
          <w:b/>
          <w:sz w:val="22"/>
          <w:szCs w:val="22"/>
        </w:rPr>
      </w:pPr>
      <w:r w:rsidRPr="00753700">
        <w:rPr>
          <w:b/>
          <w:sz w:val="22"/>
          <w:szCs w:val="22"/>
        </w:rPr>
        <w:t>20. Требования к технологическим решениям:</w:t>
      </w:r>
    </w:p>
    <w:p w:rsidR="00753700" w:rsidRPr="00753700" w:rsidRDefault="00753700" w:rsidP="00753700">
      <w:pPr>
        <w:snapToGrid w:val="0"/>
        <w:ind w:firstLine="708"/>
        <w:rPr>
          <w:i/>
          <w:sz w:val="22"/>
          <w:szCs w:val="22"/>
        </w:rPr>
      </w:pPr>
      <w:r w:rsidRPr="00753700">
        <w:rPr>
          <w:i/>
          <w:sz w:val="22"/>
          <w:szCs w:val="22"/>
        </w:rPr>
        <w:t xml:space="preserve"> Не установлены.</w:t>
      </w:r>
    </w:p>
    <w:p w:rsidR="00753700" w:rsidRPr="00753700" w:rsidRDefault="00753700" w:rsidP="00753700">
      <w:pPr>
        <w:spacing w:line="252" w:lineRule="auto"/>
        <w:ind w:firstLine="709"/>
        <w:jc w:val="both"/>
        <w:rPr>
          <w:b/>
          <w:sz w:val="22"/>
          <w:szCs w:val="22"/>
        </w:rPr>
      </w:pPr>
      <w:r w:rsidRPr="00753700">
        <w:rPr>
          <w:b/>
          <w:sz w:val="22"/>
          <w:szCs w:val="22"/>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rsidR="00753700" w:rsidRPr="00753700" w:rsidRDefault="00753700" w:rsidP="00753700">
      <w:pPr>
        <w:spacing w:line="252" w:lineRule="auto"/>
        <w:ind w:firstLine="709"/>
        <w:jc w:val="both"/>
        <w:rPr>
          <w:b/>
          <w:i/>
          <w:sz w:val="22"/>
          <w:szCs w:val="22"/>
        </w:rPr>
      </w:pPr>
      <w:r w:rsidRPr="00753700">
        <w:rPr>
          <w:b/>
          <w:sz w:val="22"/>
          <w:szCs w:val="22"/>
        </w:rPr>
        <w:t>21.1. Порядок выбора и применения материалов, изделий, конструкций, оборудования и их согласования застройщиком (техническим заказчиком):</w:t>
      </w:r>
      <w:r w:rsidRPr="00753700">
        <w:rPr>
          <w:b/>
          <w:i/>
          <w:sz w:val="22"/>
          <w:szCs w:val="22"/>
        </w:rPr>
        <w:t xml:space="preserve"> </w:t>
      </w:r>
    </w:p>
    <w:p w:rsidR="00753700" w:rsidRPr="00753700" w:rsidRDefault="00753700" w:rsidP="00753700">
      <w:pPr>
        <w:spacing w:line="252" w:lineRule="auto"/>
        <w:ind w:firstLine="709"/>
        <w:jc w:val="both"/>
        <w:rPr>
          <w:i/>
          <w:sz w:val="22"/>
          <w:szCs w:val="22"/>
        </w:rPr>
      </w:pPr>
      <w:r w:rsidRPr="00753700">
        <w:rPr>
          <w:i/>
          <w:sz w:val="22"/>
          <w:szCs w:val="22"/>
        </w:rPr>
        <w:t xml:space="preserve"> Раздел КР не корректируется.</w:t>
      </w:r>
    </w:p>
    <w:p w:rsidR="00753700" w:rsidRPr="00753700" w:rsidRDefault="00753700" w:rsidP="00753700">
      <w:pPr>
        <w:spacing w:line="252" w:lineRule="auto"/>
        <w:ind w:firstLine="709"/>
        <w:jc w:val="both"/>
        <w:rPr>
          <w:b/>
          <w:sz w:val="22"/>
          <w:szCs w:val="22"/>
        </w:rPr>
      </w:pPr>
      <w:r w:rsidRPr="00753700">
        <w:rPr>
          <w:b/>
          <w:sz w:val="22"/>
          <w:szCs w:val="22"/>
        </w:rPr>
        <w:t>21.2. Требования к строительным конструкциям:</w:t>
      </w:r>
    </w:p>
    <w:p w:rsidR="00753700" w:rsidRPr="00753700" w:rsidRDefault="00753700" w:rsidP="00753700">
      <w:pPr>
        <w:spacing w:line="252" w:lineRule="auto"/>
        <w:ind w:firstLine="709"/>
        <w:jc w:val="both"/>
        <w:rPr>
          <w:b/>
          <w:sz w:val="22"/>
          <w:szCs w:val="22"/>
        </w:rPr>
      </w:pPr>
      <w:r w:rsidRPr="00753700">
        <w:rPr>
          <w:i/>
          <w:iCs/>
          <w:sz w:val="22"/>
          <w:szCs w:val="22"/>
        </w:rPr>
        <w:t xml:space="preserve"> 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21.3. Требования к фундаментам: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21.4. Требования к стенам, подвалам и цокольному этажу:</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21.5. Требования к наружным стенам: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21.6. Требования к внутренним стенам и перегородкам: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sidDel="00D86E7D">
        <w:rPr>
          <w:b/>
          <w:sz w:val="22"/>
          <w:szCs w:val="22"/>
        </w:rPr>
        <w:t xml:space="preserve"> </w:t>
      </w:r>
      <w:r w:rsidRPr="00753700">
        <w:rPr>
          <w:b/>
          <w:sz w:val="22"/>
          <w:szCs w:val="22"/>
        </w:rPr>
        <w:t>21.7. Требования к перекрытиям: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21.8. Требования к колоннам, ригелям: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sidDel="00D86E7D">
        <w:rPr>
          <w:sz w:val="22"/>
          <w:szCs w:val="22"/>
        </w:rPr>
        <w:t xml:space="preserve"> </w:t>
      </w:r>
      <w:r w:rsidRPr="00753700">
        <w:rPr>
          <w:b/>
          <w:sz w:val="22"/>
          <w:szCs w:val="22"/>
        </w:rPr>
        <w:t>21.9. Требования к лестницам: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r w:rsidRPr="00753700">
        <w:rPr>
          <w:i/>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21.10. Требования к полам: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21.11. Требования к кровле: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21.12. Требования к витражам, окнам: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sidDel="00D86E7D">
        <w:rPr>
          <w:sz w:val="22"/>
          <w:szCs w:val="22"/>
        </w:rPr>
        <w:t xml:space="preserve"> </w:t>
      </w:r>
      <w:r w:rsidRPr="00753700">
        <w:rPr>
          <w:b/>
          <w:sz w:val="22"/>
          <w:szCs w:val="22"/>
        </w:rPr>
        <w:t>21.13. Требования к дверям:</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21.14. Требования к внутренней отделке:</w:t>
      </w:r>
    </w:p>
    <w:p w:rsidR="00753700" w:rsidRPr="00753700" w:rsidRDefault="00753700" w:rsidP="00753700">
      <w:pPr>
        <w:autoSpaceDE w:val="0"/>
        <w:autoSpaceDN w:val="0"/>
        <w:ind w:firstLine="709"/>
        <w:jc w:val="both"/>
        <w:rPr>
          <w:i/>
          <w:iCs/>
          <w:sz w:val="22"/>
          <w:szCs w:val="22"/>
        </w:rPr>
      </w:pPr>
      <w:r w:rsidRPr="00753700">
        <w:rPr>
          <w:i/>
          <w:iCs/>
          <w:sz w:val="22"/>
          <w:szCs w:val="22"/>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753700" w:rsidRPr="00753700" w:rsidRDefault="00753700" w:rsidP="00753700">
      <w:pPr>
        <w:autoSpaceDE w:val="0"/>
        <w:autoSpaceDN w:val="0"/>
        <w:ind w:firstLine="709"/>
        <w:jc w:val="both"/>
        <w:rPr>
          <w:i/>
          <w:iCs/>
          <w:sz w:val="22"/>
          <w:szCs w:val="22"/>
        </w:rPr>
      </w:pPr>
      <w:r w:rsidRPr="00753700">
        <w:rPr>
          <w:i/>
          <w:iCs/>
          <w:sz w:val="22"/>
          <w:szCs w:val="22"/>
        </w:rPr>
        <w:t>вид отделки стен – оштукатуривание, шпатлевка, оклейка обоями;</w:t>
      </w:r>
    </w:p>
    <w:p w:rsidR="00753700" w:rsidRPr="00753700" w:rsidRDefault="00753700" w:rsidP="00753700">
      <w:pPr>
        <w:autoSpaceDE w:val="0"/>
        <w:autoSpaceDN w:val="0"/>
        <w:ind w:firstLine="709"/>
        <w:jc w:val="both"/>
        <w:rPr>
          <w:i/>
          <w:iCs/>
          <w:sz w:val="22"/>
          <w:szCs w:val="22"/>
        </w:rPr>
      </w:pPr>
      <w:r w:rsidRPr="00753700">
        <w:rPr>
          <w:i/>
          <w:iCs/>
          <w:sz w:val="22"/>
          <w:szCs w:val="22"/>
        </w:rPr>
        <w:t>вид отделки потолка –шпатлевка, покраска;</w:t>
      </w:r>
    </w:p>
    <w:p w:rsidR="00753700" w:rsidRPr="00753700" w:rsidRDefault="00753700" w:rsidP="00753700">
      <w:pPr>
        <w:autoSpaceDE w:val="0"/>
        <w:autoSpaceDN w:val="0"/>
        <w:ind w:firstLine="709"/>
        <w:jc w:val="both"/>
        <w:rPr>
          <w:i/>
          <w:iCs/>
          <w:sz w:val="22"/>
          <w:szCs w:val="22"/>
        </w:rPr>
      </w:pPr>
      <w:r w:rsidRPr="00753700">
        <w:rPr>
          <w:i/>
          <w:iCs/>
          <w:sz w:val="22"/>
          <w:szCs w:val="22"/>
        </w:rPr>
        <w:t>вид отделки стен ванных и туалетов – облицовка керамической плиткой на высоту 1700мм.</w:t>
      </w:r>
    </w:p>
    <w:p w:rsidR="00753700" w:rsidRPr="00753700" w:rsidRDefault="00753700" w:rsidP="00753700">
      <w:pPr>
        <w:autoSpaceDE w:val="0"/>
        <w:autoSpaceDN w:val="0"/>
        <w:ind w:firstLine="709"/>
        <w:jc w:val="both"/>
        <w:rPr>
          <w:i/>
          <w:iCs/>
          <w:sz w:val="22"/>
          <w:szCs w:val="22"/>
        </w:rPr>
      </w:pPr>
      <w:r w:rsidRPr="00753700">
        <w:rPr>
          <w:i/>
          <w:iCs/>
          <w:sz w:val="22"/>
          <w:szCs w:val="22"/>
        </w:rPr>
        <w:t>Согласовать с Заказчиком решения по отделке жилых помещений.</w:t>
      </w:r>
    </w:p>
    <w:p w:rsidR="00753700" w:rsidRPr="00753700" w:rsidRDefault="00753700" w:rsidP="00753700">
      <w:pPr>
        <w:autoSpaceDE w:val="0"/>
        <w:autoSpaceDN w:val="0"/>
        <w:ind w:firstLine="709"/>
        <w:jc w:val="both"/>
        <w:rPr>
          <w:i/>
          <w:iCs/>
          <w:sz w:val="22"/>
          <w:szCs w:val="22"/>
        </w:rPr>
      </w:pPr>
      <w:r w:rsidRPr="00753700">
        <w:rPr>
          <w:i/>
          <w:iCs/>
          <w:sz w:val="22"/>
          <w:szCs w:val="22"/>
        </w:rPr>
        <w:t>Объемы работ по отделке помещений внести в ведомость объемов работ и согласовать с Заказчиком.</w:t>
      </w:r>
    </w:p>
    <w:p w:rsidR="00753700" w:rsidRPr="00753700" w:rsidRDefault="00753700" w:rsidP="00753700">
      <w:pPr>
        <w:autoSpaceDE w:val="0"/>
        <w:autoSpaceDN w:val="0"/>
        <w:ind w:firstLine="709"/>
        <w:jc w:val="both"/>
        <w:rPr>
          <w:b/>
          <w:sz w:val="22"/>
          <w:szCs w:val="22"/>
        </w:rPr>
      </w:pPr>
      <w:r w:rsidRPr="00753700">
        <w:rPr>
          <w:b/>
          <w:sz w:val="22"/>
          <w:szCs w:val="22"/>
        </w:rPr>
        <w:t>21.15. Требования к наружной отделке: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077/108-АР,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21.16. Требования к обеспечению безопасности объекта при опасных природных процессах и явлениях и техногенных воздействиях:</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autoSpaceDE w:val="0"/>
        <w:autoSpaceDN w:val="0"/>
        <w:ind w:firstLine="709"/>
        <w:jc w:val="both"/>
        <w:rPr>
          <w:b/>
          <w:sz w:val="22"/>
          <w:szCs w:val="22"/>
        </w:rPr>
      </w:pPr>
      <w:r w:rsidRPr="00753700">
        <w:rPr>
          <w:b/>
          <w:sz w:val="22"/>
          <w:szCs w:val="22"/>
        </w:rPr>
        <w:t>21.17. Требования к инженерной защите территории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r w:rsidRPr="00753700">
        <w:rPr>
          <w:b/>
          <w:sz w:val="22"/>
          <w:szCs w:val="22"/>
        </w:rPr>
        <w:t>22. Требования к технологическим и конструктивным решениям линейного объекта:</w:t>
      </w:r>
    </w:p>
    <w:p w:rsidR="00753700" w:rsidRPr="00753700" w:rsidRDefault="00753700" w:rsidP="00753700">
      <w:pPr>
        <w:spacing w:line="252" w:lineRule="auto"/>
        <w:ind w:firstLine="708"/>
        <w:jc w:val="both"/>
        <w:rPr>
          <w:bCs/>
          <w:sz w:val="22"/>
          <w:szCs w:val="22"/>
        </w:rPr>
      </w:pPr>
      <w:r w:rsidRPr="00753700">
        <w:rPr>
          <w:i/>
          <w:sz w:val="22"/>
          <w:szCs w:val="22"/>
        </w:rPr>
        <w:t>Не предусмотрено.</w:t>
      </w:r>
    </w:p>
    <w:p w:rsidR="00753700" w:rsidRPr="00753700" w:rsidRDefault="00753700" w:rsidP="00753700">
      <w:pPr>
        <w:spacing w:line="252" w:lineRule="auto"/>
        <w:ind w:firstLine="709"/>
        <w:jc w:val="both"/>
        <w:rPr>
          <w:b/>
          <w:sz w:val="22"/>
          <w:szCs w:val="22"/>
        </w:rPr>
      </w:pPr>
      <w:r w:rsidRPr="00753700">
        <w:rPr>
          <w:b/>
          <w:sz w:val="22"/>
          <w:szCs w:val="22"/>
        </w:rPr>
        <w:t>23. Требования к зданиям, строениям и сооружениям, входящим в инфраструктуру линейного объекта:</w:t>
      </w:r>
    </w:p>
    <w:p w:rsidR="00753700" w:rsidRPr="00753700" w:rsidRDefault="00753700" w:rsidP="00753700">
      <w:pPr>
        <w:spacing w:line="252" w:lineRule="auto"/>
        <w:ind w:firstLine="708"/>
        <w:jc w:val="both"/>
        <w:rPr>
          <w:i/>
          <w:sz w:val="22"/>
          <w:szCs w:val="22"/>
        </w:rPr>
      </w:pPr>
      <w:r w:rsidRPr="00753700">
        <w:rPr>
          <w:i/>
          <w:sz w:val="22"/>
          <w:szCs w:val="22"/>
        </w:rPr>
        <w:t>Не предусмотрено.</w:t>
      </w:r>
    </w:p>
    <w:p w:rsidR="00753700" w:rsidRPr="00753700" w:rsidRDefault="00753700" w:rsidP="00753700">
      <w:pPr>
        <w:spacing w:line="252" w:lineRule="auto"/>
        <w:ind w:firstLine="709"/>
        <w:jc w:val="both"/>
        <w:rPr>
          <w:b/>
          <w:sz w:val="22"/>
          <w:szCs w:val="22"/>
        </w:rPr>
      </w:pPr>
      <w:r w:rsidRPr="00753700">
        <w:rPr>
          <w:b/>
          <w:sz w:val="22"/>
          <w:szCs w:val="22"/>
        </w:rPr>
        <w:t>24. Требования к инженерно-техническим решениям:</w:t>
      </w:r>
    </w:p>
    <w:p w:rsidR="00753700" w:rsidRPr="00753700" w:rsidRDefault="00753700" w:rsidP="00753700">
      <w:pPr>
        <w:spacing w:line="252" w:lineRule="auto"/>
        <w:ind w:firstLine="709"/>
        <w:jc w:val="both"/>
        <w:rPr>
          <w:b/>
          <w:sz w:val="22"/>
          <w:szCs w:val="22"/>
        </w:rPr>
      </w:pPr>
      <w:r w:rsidRPr="00753700">
        <w:rPr>
          <w:b/>
          <w:sz w:val="22"/>
          <w:szCs w:val="22"/>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24.1.1. Отопление: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 Учесть замечания ГУП РК «</w:t>
      </w:r>
      <w:proofErr w:type="spellStart"/>
      <w:r w:rsidRPr="00753700">
        <w:rPr>
          <w:i/>
          <w:iCs/>
          <w:sz w:val="22"/>
          <w:szCs w:val="22"/>
        </w:rPr>
        <w:t>Крымтеплокоммунэнеро</w:t>
      </w:r>
      <w:proofErr w:type="spellEnd"/>
      <w:r w:rsidRPr="00753700">
        <w:rPr>
          <w:i/>
          <w:iCs/>
          <w:sz w:val="22"/>
          <w:szCs w:val="22"/>
        </w:rPr>
        <w:t>» от 26.02.2020 №826.</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24.1.2. Вентиляция: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20"/>
        <w:jc w:val="both"/>
        <w:rPr>
          <w:b/>
          <w:sz w:val="22"/>
          <w:szCs w:val="22"/>
        </w:rPr>
      </w:pPr>
    </w:p>
    <w:p w:rsidR="00753700" w:rsidRPr="00753700" w:rsidRDefault="00753700" w:rsidP="00753700">
      <w:pPr>
        <w:spacing w:line="252" w:lineRule="auto"/>
        <w:ind w:firstLine="720"/>
        <w:jc w:val="both"/>
        <w:rPr>
          <w:b/>
          <w:sz w:val="22"/>
          <w:szCs w:val="22"/>
        </w:rPr>
      </w:pPr>
      <w:r w:rsidRPr="00753700">
        <w:rPr>
          <w:b/>
          <w:sz w:val="22"/>
          <w:szCs w:val="22"/>
        </w:rPr>
        <w:t>24.1.3. Водопровод:</w:t>
      </w:r>
    </w:p>
    <w:p w:rsidR="00753700" w:rsidRPr="00753700" w:rsidRDefault="00753700" w:rsidP="00753700">
      <w:pPr>
        <w:spacing w:line="252" w:lineRule="auto"/>
        <w:ind w:firstLine="709"/>
        <w:jc w:val="both"/>
        <w:rPr>
          <w:i/>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 Предусмотреть приборы учета.</w:t>
      </w:r>
      <w:r w:rsidRPr="00753700">
        <w:rPr>
          <w:i/>
          <w:sz w:val="22"/>
          <w:szCs w:val="22"/>
        </w:rPr>
        <w:t xml:space="preserve">   </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24.1.4. Канализация: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24.1.5. Электроснабжение: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 Учесть замечания ГУП РК «</w:t>
      </w:r>
      <w:proofErr w:type="spellStart"/>
      <w:r w:rsidRPr="00753700">
        <w:rPr>
          <w:i/>
          <w:iCs/>
          <w:sz w:val="22"/>
          <w:szCs w:val="22"/>
        </w:rPr>
        <w:t>Крымэнерго</w:t>
      </w:r>
      <w:proofErr w:type="spellEnd"/>
      <w:r w:rsidRPr="00753700">
        <w:rPr>
          <w:i/>
          <w:iCs/>
          <w:sz w:val="22"/>
          <w:szCs w:val="22"/>
        </w:rPr>
        <w:t>» от 26.02.2020 №460/03-241.</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24.1.6. Телефонизация: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24.1.7. Радиофикация: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24.1.8. Информационно-телекоммуникационная сеть «Интернет»:</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24.1.9. Телевидение:</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24.1.10. Газификация: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 Учесть замечания ГУП РК «</w:t>
      </w:r>
      <w:proofErr w:type="spellStart"/>
      <w:r w:rsidRPr="00753700">
        <w:rPr>
          <w:i/>
          <w:iCs/>
          <w:sz w:val="22"/>
          <w:szCs w:val="22"/>
        </w:rPr>
        <w:t>Крымгазсети</w:t>
      </w:r>
      <w:proofErr w:type="spellEnd"/>
      <w:r w:rsidRPr="00753700">
        <w:rPr>
          <w:i/>
          <w:iCs/>
          <w:sz w:val="22"/>
          <w:szCs w:val="22"/>
        </w:rPr>
        <w:t xml:space="preserve">» от </w:t>
      </w:r>
      <w:r w:rsidRPr="00753700">
        <w:rPr>
          <w:i/>
          <w:sz w:val="22"/>
          <w:szCs w:val="22"/>
        </w:rPr>
        <w:t>04.03.2020 исх.№ 04/01-00340/15.</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24.1.11. Автоматизация и диспетчеризация:</w:t>
      </w:r>
    </w:p>
    <w:p w:rsidR="00753700" w:rsidRPr="00753700" w:rsidRDefault="00753700" w:rsidP="00753700">
      <w:pPr>
        <w:spacing w:line="252" w:lineRule="auto"/>
        <w:ind w:firstLine="709"/>
        <w:jc w:val="both"/>
        <w:rPr>
          <w:i/>
          <w:iCs/>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r w:rsidRPr="00753700">
        <w:rPr>
          <w:i/>
          <w:iCs/>
          <w:sz w:val="22"/>
          <w:szCs w:val="22"/>
        </w:rPr>
        <w:t>Предусмотреть сигнализаторы загазованности.</w:t>
      </w:r>
    </w:p>
    <w:p w:rsidR="00753700" w:rsidRPr="00753700" w:rsidRDefault="00753700" w:rsidP="00753700">
      <w:pPr>
        <w:spacing w:line="252" w:lineRule="auto"/>
        <w:ind w:firstLine="709"/>
        <w:jc w:val="both"/>
        <w:rPr>
          <w:b/>
          <w:sz w:val="22"/>
          <w:szCs w:val="22"/>
        </w:rPr>
      </w:pPr>
      <w:r w:rsidRPr="00753700">
        <w:rPr>
          <w:b/>
          <w:sz w:val="22"/>
          <w:szCs w:val="22"/>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753700" w:rsidRPr="00753700" w:rsidRDefault="00753700" w:rsidP="00753700">
      <w:pPr>
        <w:spacing w:line="252" w:lineRule="auto"/>
        <w:ind w:firstLine="709"/>
        <w:jc w:val="both"/>
        <w:rPr>
          <w:b/>
          <w:sz w:val="22"/>
          <w:szCs w:val="22"/>
        </w:rPr>
      </w:pPr>
      <w:r w:rsidRPr="00753700">
        <w:rPr>
          <w:b/>
          <w:sz w:val="22"/>
          <w:szCs w:val="22"/>
        </w:rPr>
        <w:t>24.2.1. Водоснабжение:</w:t>
      </w:r>
    </w:p>
    <w:p w:rsidR="00753700" w:rsidRPr="00753700" w:rsidRDefault="00753700" w:rsidP="00753700">
      <w:pPr>
        <w:spacing w:line="252" w:lineRule="auto"/>
        <w:ind w:firstLine="709"/>
        <w:jc w:val="both"/>
        <w:rPr>
          <w:b/>
          <w:sz w:val="22"/>
          <w:szCs w:val="22"/>
        </w:rPr>
      </w:pPr>
      <w:r w:rsidRPr="00753700">
        <w:rPr>
          <w:i/>
          <w:sz w:val="22"/>
          <w:szCs w:val="22"/>
        </w:rPr>
        <w:t xml:space="preserve"> 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24.2.2. Водоотведение:</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24.2.3. Теплоснабжение:</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 Учесть замечания ГУП РК «</w:t>
      </w:r>
      <w:proofErr w:type="spellStart"/>
      <w:r w:rsidRPr="00753700">
        <w:rPr>
          <w:i/>
          <w:iCs/>
          <w:sz w:val="22"/>
          <w:szCs w:val="22"/>
        </w:rPr>
        <w:t>Крымтеплокоммунэнеро</w:t>
      </w:r>
      <w:proofErr w:type="spellEnd"/>
      <w:r w:rsidRPr="00753700">
        <w:rPr>
          <w:i/>
          <w:iCs/>
          <w:sz w:val="22"/>
          <w:szCs w:val="22"/>
        </w:rPr>
        <w:t>» от 26.02.2020 №826.</w:t>
      </w:r>
    </w:p>
    <w:p w:rsidR="00753700" w:rsidRPr="00753700" w:rsidRDefault="00753700" w:rsidP="00753700">
      <w:pPr>
        <w:spacing w:line="252" w:lineRule="auto"/>
        <w:ind w:firstLine="720"/>
        <w:rPr>
          <w:b/>
          <w:sz w:val="22"/>
          <w:szCs w:val="22"/>
        </w:rPr>
      </w:pPr>
    </w:p>
    <w:p w:rsidR="00753700" w:rsidRPr="00753700" w:rsidRDefault="00753700" w:rsidP="00753700">
      <w:pPr>
        <w:spacing w:line="252" w:lineRule="auto"/>
        <w:ind w:firstLine="720"/>
        <w:rPr>
          <w:b/>
          <w:sz w:val="22"/>
          <w:szCs w:val="22"/>
        </w:rPr>
      </w:pPr>
      <w:r w:rsidRPr="00753700">
        <w:rPr>
          <w:b/>
          <w:sz w:val="22"/>
          <w:szCs w:val="22"/>
        </w:rPr>
        <w:t>24.2.4. Электроснабжение:</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 Учесть замечания ГУП РК «</w:t>
      </w:r>
      <w:proofErr w:type="spellStart"/>
      <w:r w:rsidRPr="00753700">
        <w:rPr>
          <w:i/>
          <w:iCs/>
          <w:sz w:val="22"/>
          <w:szCs w:val="22"/>
        </w:rPr>
        <w:t>Крымнэнеро</w:t>
      </w:r>
      <w:proofErr w:type="spellEnd"/>
      <w:r w:rsidRPr="00753700">
        <w:rPr>
          <w:i/>
          <w:iCs/>
          <w:sz w:val="22"/>
          <w:szCs w:val="22"/>
        </w:rPr>
        <w:t>» от 26.02.2020 №460/03-241.</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24.2.5. Телефонизация:</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24.2.6. Радиофикация:</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24.2.7. Информационно-телекоммуникационная сеть «Интернет»:</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24.2.8. Телевидение:</w:t>
      </w:r>
    </w:p>
    <w:p w:rsidR="00753700" w:rsidRPr="00753700" w:rsidRDefault="00753700" w:rsidP="00753700">
      <w:pPr>
        <w:spacing w:line="252" w:lineRule="auto"/>
        <w:ind w:firstLine="709"/>
        <w:jc w:val="both"/>
        <w:rPr>
          <w:b/>
          <w:sz w:val="22"/>
          <w:szCs w:val="22"/>
        </w:rPr>
      </w:pPr>
      <w:r w:rsidRPr="00753700">
        <w:rPr>
          <w:i/>
          <w:sz w:val="22"/>
          <w:szCs w:val="22"/>
        </w:rPr>
        <w:t xml:space="preserve">В соответствии с </w:t>
      </w:r>
      <w:proofErr w:type="spellStart"/>
      <w:r w:rsidRPr="00753700">
        <w:rPr>
          <w:i/>
          <w:sz w:val="22"/>
          <w:szCs w:val="22"/>
        </w:rPr>
        <w:t>техусловиями</w:t>
      </w:r>
      <w:proofErr w:type="spellEnd"/>
      <w:r w:rsidRPr="00753700">
        <w:rPr>
          <w:i/>
          <w:sz w:val="22"/>
          <w:szCs w:val="22"/>
        </w:rPr>
        <w:t xml:space="preserve"> в</w:t>
      </w:r>
      <w:r w:rsidRPr="00753700">
        <w:rPr>
          <w:i/>
          <w:iCs/>
          <w:sz w:val="22"/>
          <w:szCs w:val="22"/>
        </w:rPr>
        <w:t>ыполнить корректировку проектной документации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24.2.9. Газоснабжение:</w:t>
      </w:r>
    </w:p>
    <w:p w:rsidR="00753700" w:rsidRPr="00753700" w:rsidRDefault="00753700" w:rsidP="00753700">
      <w:pPr>
        <w:spacing w:line="252" w:lineRule="auto"/>
        <w:ind w:firstLine="709"/>
        <w:jc w:val="both"/>
        <w:rPr>
          <w:i/>
          <w:iCs/>
          <w:sz w:val="22"/>
          <w:szCs w:val="22"/>
        </w:rPr>
      </w:pPr>
      <w:r w:rsidRPr="00753700">
        <w:rPr>
          <w:i/>
          <w:iCs/>
          <w:sz w:val="22"/>
          <w:szCs w:val="22"/>
        </w:rPr>
        <w:t>Выполнить корректировку проектной документации шифр 077/108-ГСН.УУГ Наружные сети газоснабжения. Узел учета газа.,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r w:rsidRPr="00753700">
        <w:rPr>
          <w:i/>
          <w:iCs/>
          <w:sz w:val="22"/>
          <w:szCs w:val="22"/>
        </w:rPr>
        <w:t>Учесть замечания ГУП РК «</w:t>
      </w:r>
      <w:proofErr w:type="spellStart"/>
      <w:r w:rsidRPr="00753700">
        <w:rPr>
          <w:i/>
          <w:iCs/>
          <w:sz w:val="22"/>
          <w:szCs w:val="22"/>
        </w:rPr>
        <w:t>Крымгазсети</w:t>
      </w:r>
      <w:proofErr w:type="spellEnd"/>
      <w:r w:rsidRPr="00753700">
        <w:rPr>
          <w:i/>
          <w:iCs/>
          <w:sz w:val="22"/>
          <w:szCs w:val="22"/>
        </w:rPr>
        <w:t xml:space="preserve">» от </w:t>
      </w:r>
      <w:r w:rsidRPr="00753700">
        <w:rPr>
          <w:i/>
          <w:sz w:val="22"/>
          <w:szCs w:val="22"/>
        </w:rPr>
        <w:t>04.03.2020 исх.№ 04/01-00340/15.</w:t>
      </w:r>
    </w:p>
    <w:p w:rsidR="00753700" w:rsidRPr="00753700" w:rsidRDefault="00753700" w:rsidP="00753700">
      <w:pPr>
        <w:spacing w:line="252" w:lineRule="auto"/>
        <w:ind w:firstLine="708"/>
        <w:jc w:val="both"/>
        <w:rPr>
          <w:i/>
          <w:sz w:val="22"/>
          <w:szCs w:val="22"/>
        </w:rPr>
      </w:pPr>
      <w:r w:rsidRPr="00753700">
        <w:rPr>
          <w:i/>
          <w:sz w:val="22"/>
          <w:szCs w:val="22"/>
        </w:rPr>
        <w:t>Согласно техническим условиям.</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24.2.10. Иные сети инженерно-технического обеспечения:</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 xml:space="preserve">25. Требования к мероприятиям по охране окружающей среды: </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20"/>
        <w:jc w:val="both"/>
        <w:rPr>
          <w:b/>
          <w:sz w:val="22"/>
          <w:szCs w:val="22"/>
        </w:rPr>
      </w:pPr>
    </w:p>
    <w:p w:rsidR="00753700" w:rsidRPr="00753700" w:rsidRDefault="00753700" w:rsidP="00753700">
      <w:pPr>
        <w:spacing w:line="252" w:lineRule="auto"/>
        <w:ind w:firstLine="720"/>
        <w:jc w:val="both"/>
        <w:rPr>
          <w:b/>
          <w:i/>
          <w:sz w:val="22"/>
          <w:szCs w:val="22"/>
        </w:rPr>
      </w:pPr>
      <w:r w:rsidRPr="00753700">
        <w:rPr>
          <w:b/>
          <w:sz w:val="22"/>
          <w:szCs w:val="22"/>
        </w:rPr>
        <w:t>26. Требования к мероприятиям по обеспечению пожарной безопасности:</w:t>
      </w:r>
      <w:r w:rsidRPr="00753700">
        <w:rPr>
          <w:b/>
          <w:i/>
          <w:sz w:val="22"/>
          <w:szCs w:val="22"/>
        </w:rPr>
        <w:t xml:space="preserve"> </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28. Требования к мероприятиям по обеспечению доступа инвалидов к объекту:</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29. Требования к инженерно-техническому укреплению объекта в целях обеспечения его антитеррористической защищенности:</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31. Требования к технической эксплуатации и техническому обслуживанию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32. Требования к проекту организации строительства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r w:rsidRPr="00753700">
        <w:rPr>
          <w:b/>
          <w:sz w:val="22"/>
          <w:szCs w:val="22"/>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753700" w:rsidRPr="00753700" w:rsidRDefault="00753700" w:rsidP="00753700">
      <w:pPr>
        <w:autoSpaceDE w:val="0"/>
        <w:autoSpaceDN w:val="0"/>
        <w:ind w:firstLine="709"/>
        <w:jc w:val="both"/>
        <w:rPr>
          <w:i/>
          <w:sz w:val="22"/>
          <w:szCs w:val="22"/>
        </w:rPr>
      </w:pPr>
      <w:r w:rsidRPr="00753700">
        <w:rPr>
          <w:i/>
          <w:sz w:val="22"/>
          <w:szCs w:val="22"/>
        </w:rPr>
        <w:t xml:space="preserve">  Благоустройство и наружное освещение выполнить в границах выделенного участка. Предусмотреть посадку саженцев деревьев возрастом 5 лет, с комом.</w:t>
      </w:r>
    </w:p>
    <w:p w:rsidR="00753700" w:rsidRPr="00753700" w:rsidRDefault="00753700" w:rsidP="00753700">
      <w:pPr>
        <w:autoSpaceDE w:val="0"/>
        <w:autoSpaceDN w:val="0"/>
        <w:ind w:firstLine="709"/>
        <w:jc w:val="both"/>
        <w:rPr>
          <w:i/>
          <w:sz w:val="22"/>
          <w:szCs w:val="22"/>
        </w:rPr>
      </w:pPr>
      <w:r w:rsidRPr="00753700">
        <w:rPr>
          <w:i/>
          <w:sz w:val="22"/>
          <w:szCs w:val="22"/>
        </w:rPr>
        <w:t xml:space="preserve"> При необходимости размещения </w:t>
      </w:r>
      <w:proofErr w:type="spellStart"/>
      <w:r w:rsidRPr="00753700">
        <w:rPr>
          <w:i/>
          <w:sz w:val="22"/>
          <w:szCs w:val="22"/>
        </w:rPr>
        <w:t>паркомест</w:t>
      </w:r>
      <w:proofErr w:type="spellEnd"/>
      <w:r w:rsidRPr="00753700">
        <w:rPr>
          <w:i/>
          <w:sz w:val="22"/>
          <w:szCs w:val="22"/>
        </w:rPr>
        <w:t xml:space="preserve"> для автомобилей личного автотранспорта в рамках благоустройства за пределами участка, проектные решения согласовать с   </w:t>
      </w:r>
      <w:proofErr w:type="gramStart"/>
      <w:r w:rsidRPr="00753700">
        <w:rPr>
          <w:i/>
          <w:sz w:val="22"/>
          <w:szCs w:val="22"/>
        </w:rPr>
        <w:t>местной  Администрацией</w:t>
      </w:r>
      <w:proofErr w:type="gramEnd"/>
      <w:r w:rsidRPr="00753700">
        <w:rPr>
          <w:i/>
          <w:sz w:val="22"/>
          <w:szCs w:val="22"/>
        </w:rPr>
        <w:t>.</w:t>
      </w:r>
    </w:p>
    <w:p w:rsidR="00753700" w:rsidRPr="00753700" w:rsidRDefault="00753700" w:rsidP="00753700">
      <w:pPr>
        <w:tabs>
          <w:tab w:val="left" w:pos="278"/>
        </w:tabs>
        <w:spacing w:line="252" w:lineRule="auto"/>
        <w:jc w:val="both"/>
        <w:rPr>
          <w:b/>
          <w:sz w:val="22"/>
          <w:szCs w:val="22"/>
        </w:rPr>
      </w:pPr>
      <w:r w:rsidRPr="00753700">
        <w:rPr>
          <w:b/>
          <w:sz w:val="22"/>
          <w:szCs w:val="22"/>
        </w:rPr>
        <w:t>35. Требования к разработке проекта восстановления (рекультивации) нарушенных земель или плодородного слоя:</w:t>
      </w:r>
    </w:p>
    <w:p w:rsidR="00753700" w:rsidRPr="00753700" w:rsidRDefault="00753700" w:rsidP="00753700">
      <w:pPr>
        <w:ind w:firstLine="709"/>
        <w:jc w:val="both"/>
        <w:rPr>
          <w:i/>
          <w:sz w:val="22"/>
          <w:szCs w:val="22"/>
        </w:rPr>
      </w:pPr>
      <w:r w:rsidRPr="00753700">
        <w:rPr>
          <w:i/>
          <w:sz w:val="22"/>
          <w:szCs w:val="22"/>
        </w:rPr>
        <w:t>Нет.</w:t>
      </w:r>
    </w:p>
    <w:p w:rsidR="00753700" w:rsidRPr="00753700" w:rsidRDefault="00753700" w:rsidP="00753700">
      <w:pPr>
        <w:spacing w:line="252" w:lineRule="auto"/>
        <w:ind w:firstLine="709"/>
        <w:jc w:val="both"/>
        <w:rPr>
          <w:b/>
          <w:sz w:val="22"/>
          <w:szCs w:val="22"/>
        </w:rPr>
      </w:pPr>
      <w:r w:rsidRPr="00753700">
        <w:rPr>
          <w:b/>
          <w:sz w:val="22"/>
          <w:szCs w:val="22"/>
        </w:rPr>
        <w:t>36. Требования к местам складирования излишков грунта и (или) мусора при строительстве и протяженность маршрута их доставки:</w:t>
      </w:r>
    </w:p>
    <w:p w:rsidR="00753700" w:rsidRPr="00753700" w:rsidRDefault="00753700" w:rsidP="00753700">
      <w:pPr>
        <w:spacing w:line="252" w:lineRule="auto"/>
        <w:ind w:firstLine="709"/>
        <w:jc w:val="both"/>
        <w:rPr>
          <w:b/>
          <w:sz w:val="22"/>
          <w:szCs w:val="22"/>
        </w:rPr>
      </w:pPr>
      <w:r w:rsidRPr="00753700">
        <w:rPr>
          <w:i/>
          <w:iCs/>
          <w:sz w:val="22"/>
          <w:szCs w:val="22"/>
        </w:rPr>
        <w:t>В соответствии с проектной документацией шифр 077/108,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spacing w:line="252" w:lineRule="auto"/>
        <w:ind w:firstLine="709"/>
        <w:jc w:val="both"/>
        <w:rPr>
          <w:b/>
          <w:sz w:val="22"/>
          <w:szCs w:val="22"/>
        </w:rPr>
      </w:pPr>
      <w:r w:rsidRPr="00753700">
        <w:rPr>
          <w:b/>
          <w:sz w:val="22"/>
          <w:szCs w:val="22"/>
        </w:rPr>
        <w:t>37. Требования к выполнению научно-исследовательских и опытно-конструкторских работ в процессе проектирования и строительства объекта:</w:t>
      </w:r>
    </w:p>
    <w:p w:rsidR="00753700" w:rsidRPr="00753700" w:rsidRDefault="00753700" w:rsidP="00753700">
      <w:pPr>
        <w:autoSpaceDE w:val="0"/>
        <w:autoSpaceDN w:val="0"/>
        <w:ind w:firstLine="709"/>
        <w:jc w:val="both"/>
        <w:rPr>
          <w:i/>
          <w:sz w:val="22"/>
          <w:szCs w:val="22"/>
        </w:rPr>
      </w:pPr>
      <w:r w:rsidRPr="00753700">
        <w:rPr>
          <w:i/>
          <w:sz w:val="22"/>
          <w:szCs w:val="22"/>
        </w:rPr>
        <w:t>Нет.</w:t>
      </w:r>
    </w:p>
    <w:p w:rsidR="00753700" w:rsidRPr="00753700" w:rsidRDefault="00753700" w:rsidP="00753700">
      <w:pPr>
        <w:spacing w:line="252" w:lineRule="auto"/>
        <w:jc w:val="center"/>
        <w:rPr>
          <w:b/>
          <w:sz w:val="22"/>
          <w:szCs w:val="22"/>
        </w:rPr>
      </w:pPr>
      <w:r w:rsidRPr="00753700">
        <w:rPr>
          <w:b/>
          <w:sz w:val="22"/>
          <w:szCs w:val="22"/>
          <w:lang w:val="en-US"/>
        </w:rPr>
        <w:t>III</w:t>
      </w:r>
      <w:r w:rsidRPr="00753700">
        <w:rPr>
          <w:b/>
          <w:sz w:val="22"/>
          <w:szCs w:val="22"/>
        </w:rPr>
        <w:t>. Иные требования к проектированию</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 xml:space="preserve">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w:t>
      </w:r>
    </w:p>
    <w:p w:rsidR="00753700" w:rsidRPr="00753700" w:rsidRDefault="00753700" w:rsidP="00753700">
      <w:pPr>
        <w:spacing w:line="252" w:lineRule="auto"/>
        <w:ind w:firstLine="709"/>
        <w:jc w:val="both"/>
        <w:rPr>
          <w:i/>
          <w:sz w:val="22"/>
          <w:szCs w:val="22"/>
        </w:rPr>
      </w:pPr>
      <w:r w:rsidRPr="00753700">
        <w:rPr>
          <w:sz w:val="22"/>
          <w:szCs w:val="22"/>
        </w:rPr>
        <w:t xml:space="preserve"> </w:t>
      </w:r>
      <w:r w:rsidRPr="00753700">
        <w:rPr>
          <w:i/>
          <w:iCs/>
          <w:sz w:val="22"/>
          <w:szCs w:val="22"/>
        </w:rPr>
        <w:t>Разделы, подлежащие корректировке – 077/108-ПЗУ, Внутриплощадочные наружные сети, сметная документация 077/108-</w:t>
      </w:r>
      <w:proofErr w:type="gramStart"/>
      <w:r w:rsidRPr="00753700">
        <w:rPr>
          <w:i/>
          <w:iCs/>
          <w:sz w:val="22"/>
          <w:szCs w:val="22"/>
        </w:rPr>
        <w:t>СМ  выполнить</w:t>
      </w:r>
      <w:proofErr w:type="gramEnd"/>
      <w:r w:rsidRPr="00753700">
        <w:rPr>
          <w:i/>
          <w:iCs/>
          <w:sz w:val="22"/>
          <w:szCs w:val="22"/>
        </w:rPr>
        <w:t xml:space="preserve"> в соответствии с действующими нормами проектирования и </w:t>
      </w:r>
      <w:r w:rsidRPr="00753700">
        <w:rPr>
          <w:i/>
          <w:sz w:val="22"/>
          <w:szCs w:val="22"/>
        </w:rPr>
        <w:t>Постановлением Правительства РФ от 16.02.2008 № 87.</w:t>
      </w:r>
    </w:p>
    <w:p w:rsidR="00753700" w:rsidRPr="00753700" w:rsidRDefault="00753700" w:rsidP="00753700">
      <w:pPr>
        <w:spacing w:line="252" w:lineRule="auto"/>
        <w:ind w:firstLine="709"/>
        <w:jc w:val="both"/>
        <w:rPr>
          <w:i/>
          <w:sz w:val="22"/>
          <w:szCs w:val="22"/>
        </w:rPr>
      </w:pPr>
      <w:r w:rsidRPr="00753700">
        <w:rPr>
          <w:i/>
          <w:sz w:val="22"/>
          <w:szCs w:val="22"/>
        </w:rPr>
        <w:t>Проект корректировки выполнить в 2 стадии – Проектная документация и Рабочая документация.</w:t>
      </w:r>
    </w:p>
    <w:p w:rsidR="00753700" w:rsidRPr="00753700" w:rsidRDefault="00753700" w:rsidP="00753700">
      <w:pPr>
        <w:autoSpaceDE w:val="0"/>
        <w:autoSpaceDN w:val="0"/>
        <w:ind w:firstLine="709"/>
        <w:jc w:val="both"/>
        <w:rPr>
          <w:i/>
          <w:sz w:val="22"/>
          <w:szCs w:val="22"/>
        </w:rPr>
      </w:pPr>
      <w:r w:rsidRPr="00753700">
        <w:rPr>
          <w:i/>
          <w:sz w:val="22"/>
          <w:szCs w:val="22"/>
        </w:rPr>
        <w:t xml:space="preserve">Проектную документацию откорректированных </w:t>
      </w:r>
      <w:proofErr w:type="gramStart"/>
      <w:r w:rsidRPr="00753700">
        <w:rPr>
          <w:i/>
          <w:sz w:val="22"/>
          <w:szCs w:val="22"/>
        </w:rPr>
        <w:t>разделов  представить</w:t>
      </w:r>
      <w:proofErr w:type="gramEnd"/>
      <w:r w:rsidRPr="00753700">
        <w:rPr>
          <w:i/>
          <w:sz w:val="22"/>
          <w:szCs w:val="22"/>
        </w:rPr>
        <w:t xml:space="preserve"> в объеме достаточном для разработки и проверки сметной документации.  </w:t>
      </w:r>
    </w:p>
    <w:p w:rsidR="00753700" w:rsidRPr="00753700" w:rsidRDefault="00753700" w:rsidP="00753700">
      <w:pPr>
        <w:autoSpaceDE w:val="0"/>
        <w:autoSpaceDN w:val="0"/>
        <w:ind w:firstLine="709"/>
        <w:jc w:val="both"/>
        <w:rPr>
          <w:i/>
          <w:sz w:val="22"/>
          <w:szCs w:val="22"/>
        </w:rPr>
      </w:pPr>
      <w:r w:rsidRPr="00753700">
        <w:rPr>
          <w:i/>
          <w:sz w:val="22"/>
          <w:szCs w:val="22"/>
        </w:rPr>
        <w:t xml:space="preserve">Представить ведомости объемов работ и </w:t>
      </w:r>
      <w:proofErr w:type="gramStart"/>
      <w:r w:rsidRPr="00753700">
        <w:rPr>
          <w:i/>
          <w:sz w:val="22"/>
          <w:szCs w:val="22"/>
        </w:rPr>
        <w:t>спецификации  по</w:t>
      </w:r>
      <w:proofErr w:type="gramEnd"/>
      <w:r w:rsidRPr="00753700">
        <w:rPr>
          <w:i/>
          <w:sz w:val="22"/>
          <w:szCs w:val="22"/>
        </w:rPr>
        <w:t xml:space="preserve"> каждому откорректированному  разделу проектной документации, где эти объемы имеются. Объемы должны быть обоснованы – содержать ссылки, формулы расчета и т.п.) </w:t>
      </w:r>
    </w:p>
    <w:p w:rsidR="00753700" w:rsidRPr="00753700" w:rsidRDefault="00753700" w:rsidP="00753700">
      <w:pPr>
        <w:spacing w:line="252" w:lineRule="auto"/>
        <w:ind w:firstLine="709"/>
        <w:jc w:val="both"/>
        <w:rPr>
          <w:b/>
          <w:sz w:val="22"/>
          <w:szCs w:val="22"/>
        </w:rPr>
      </w:pPr>
      <w:r w:rsidRPr="00753700">
        <w:rPr>
          <w:i/>
          <w:sz w:val="22"/>
          <w:szCs w:val="22"/>
        </w:rPr>
        <w:t xml:space="preserve"> Дополнительно составить ведомость объемов работ по внутренней отделке в соответствии с </w:t>
      </w:r>
      <w:r w:rsidRPr="00753700">
        <w:rPr>
          <w:i/>
          <w:iCs/>
          <w:sz w:val="22"/>
          <w:szCs w:val="22"/>
        </w:rPr>
        <w:t>проектной документацией шифр 077/108-АР, разработанной ООО Проектный институт «</w:t>
      </w:r>
      <w:proofErr w:type="spellStart"/>
      <w:r w:rsidRPr="00753700">
        <w:rPr>
          <w:i/>
          <w:iCs/>
          <w:sz w:val="22"/>
          <w:szCs w:val="22"/>
        </w:rPr>
        <w:t>Саранскгражданпроект</w:t>
      </w:r>
      <w:proofErr w:type="spellEnd"/>
      <w:r w:rsidRPr="00753700">
        <w:rPr>
          <w:i/>
          <w:iCs/>
          <w:sz w:val="22"/>
          <w:szCs w:val="22"/>
        </w:rPr>
        <w:t>».</w:t>
      </w:r>
    </w:p>
    <w:p w:rsidR="00753700" w:rsidRPr="00753700" w:rsidRDefault="00753700" w:rsidP="00753700">
      <w:pPr>
        <w:keepNext/>
        <w:keepLines/>
        <w:shd w:val="clear" w:color="auto" w:fill="FFFFFF"/>
        <w:autoSpaceDE w:val="0"/>
        <w:autoSpaceDN w:val="0"/>
        <w:spacing w:after="144" w:line="242" w:lineRule="atLeast"/>
        <w:jc w:val="both"/>
        <w:outlineLvl w:val="0"/>
        <w:rPr>
          <w:bCs/>
          <w:i/>
          <w:kern w:val="36"/>
          <w:sz w:val="22"/>
          <w:szCs w:val="22"/>
        </w:rPr>
      </w:pPr>
      <w:r w:rsidRPr="00753700">
        <w:rPr>
          <w:rFonts w:ascii="Calibri Light" w:hAnsi="Calibri Light"/>
          <w:i/>
          <w:color w:val="2F5496"/>
          <w:sz w:val="22"/>
          <w:szCs w:val="22"/>
        </w:rPr>
        <w:t xml:space="preserve"> </w:t>
      </w:r>
      <w:r w:rsidRPr="00753700">
        <w:rPr>
          <w:rFonts w:ascii="Calibri Light" w:hAnsi="Calibri Light"/>
          <w:i/>
          <w:color w:val="2F5496"/>
          <w:sz w:val="22"/>
          <w:szCs w:val="22"/>
        </w:rPr>
        <w:tab/>
      </w:r>
      <w:r w:rsidRPr="00753700">
        <w:rPr>
          <w:i/>
          <w:sz w:val="22"/>
          <w:szCs w:val="22"/>
        </w:rPr>
        <w:t>Рабочую документацию выполнить в соответствии с п. 4</w:t>
      </w:r>
      <w:r w:rsidRPr="00753700">
        <w:rPr>
          <w:rFonts w:ascii="Calibri Light" w:hAnsi="Calibri Light"/>
          <w:i/>
          <w:color w:val="2F5496"/>
          <w:sz w:val="22"/>
          <w:szCs w:val="22"/>
        </w:rPr>
        <w:t>.</w:t>
      </w:r>
      <w:r w:rsidRPr="00753700">
        <w:rPr>
          <w:i/>
          <w:sz w:val="22"/>
          <w:szCs w:val="22"/>
        </w:rPr>
        <w:t xml:space="preserve"> Постановления Правительства РФ от </w:t>
      </w:r>
      <w:proofErr w:type="gramStart"/>
      <w:r w:rsidRPr="00753700">
        <w:rPr>
          <w:i/>
          <w:sz w:val="22"/>
          <w:szCs w:val="22"/>
        </w:rPr>
        <w:t>16.02.2008  №</w:t>
      </w:r>
      <w:proofErr w:type="gramEnd"/>
      <w:r w:rsidRPr="00753700">
        <w:rPr>
          <w:i/>
          <w:sz w:val="22"/>
          <w:szCs w:val="22"/>
        </w:rPr>
        <w:t xml:space="preserve"> 87</w:t>
      </w:r>
      <w:r w:rsidRPr="00753700">
        <w:rPr>
          <w:bCs/>
          <w:i/>
          <w:kern w:val="36"/>
          <w:sz w:val="22"/>
          <w:szCs w:val="22"/>
        </w:rPr>
        <w:t>(ред. от 28.04.2020) "О составе разделов проектной документации и требованиях к их содержанию".</w:t>
      </w:r>
    </w:p>
    <w:p w:rsidR="00753700" w:rsidRPr="00753700" w:rsidRDefault="00753700" w:rsidP="00753700">
      <w:pPr>
        <w:jc w:val="both"/>
        <w:rPr>
          <w:i/>
          <w:sz w:val="22"/>
          <w:szCs w:val="22"/>
        </w:rPr>
      </w:pPr>
      <w:r w:rsidRPr="00753700">
        <w:rPr>
          <w:i/>
          <w:sz w:val="22"/>
          <w:szCs w:val="22"/>
        </w:rPr>
        <w:t xml:space="preserve">          До начала разработки корректировки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39. Требования к подготовке сметной документации:</w:t>
      </w:r>
    </w:p>
    <w:p w:rsidR="00753700" w:rsidRPr="00753700" w:rsidRDefault="00753700" w:rsidP="00753700">
      <w:pPr>
        <w:autoSpaceDE w:val="0"/>
        <w:autoSpaceDN w:val="0"/>
        <w:ind w:firstLine="709"/>
        <w:jc w:val="both"/>
        <w:rPr>
          <w:i/>
          <w:sz w:val="22"/>
          <w:szCs w:val="22"/>
        </w:rPr>
      </w:pPr>
      <w:r w:rsidRPr="00753700">
        <w:rPr>
          <w:i/>
          <w:sz w:val="22"/>
          <w:szCs w:val="22"/>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753700" w:rsidRPr="00753700" w:rsidRDefault="00753700" w:rsidP="00753700">
      <w:pPr>
        <w:autoSpaceDE w:val="0"/>
        <w:autoSpaceDN w:val="0"/>
        <w:ind w:firstLine="709"/>
        <w:jc w:val="both"/>
        <w:rPr>
          <w:i/>
          <w:sz w:val="22"/>
          <w:szCs w:val="22"/>
        </w:rPr>
      </w:pPr>
      <w:r w:rsidRPr="00753700">
        <w:rPr>
          <w:i/>
          <w:sz w:val="22"/>
          <w:szCs w:val="22"/>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753700">
        <w:rPr>
          <w:i/>
          <w:sz w:val="22"/>
          <w:szCs w:val="22"/>
        </w:rPr>
        <w:tab/>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сводный сметный расчет (ССР) стоимости строительства в базисном уровне цен по состоянию на 01.01.2000 г. и в текущем уровне цен;</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объектные сметы в соответствии с п. 3.25,3.26 МДС-81-35.2004;</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реестр цен на материалы и оборудование, базисная стоимость которых определена по прайс-листам;</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прайс-листы;</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753700" w:rsidRPr="00753700" w:rsidRDefault="00753700" w:rsidP="00753700">
      <w:pPr>
        <w:autoSpaceDE w:val="0"/>
        <w:autoSpaceDN w:val="0"/>
        <w:ind w:firstLine="709"/>
        <w:jc w:val="both"/>
        <w:rPr>
          <w:i/>
          <w:sz w:val="22"/>
          <w:szCs w:val="22"/>
        </w:rPr>
      </w:pPr>
      <w:r w:rsidRPr="00753700">
        <w:rPr>
          <w:i/>
          <w:sz w:val="22"/>
          <w:szCs w:val="22"/>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753700" w:rsidRPr="00753700" w:rsidRDefault="00753700" w:rsidP="00753700">
      <w:pPr>
        <w:autoSpaceDE w:val="0"/>
        <w:autoSpaceDN w:val="0"/>
        <w:ind w:firstLine="709"/>
        <w:jc w:val="both"/>
        <w:rPr>
          <w:i/>
          <w:sz w:val="22"/>
          <w:szCs w:val="22"/>
        </w:rPr>
      </w:pPr>
      <w:r w:rsidRPr="00753700">
        <w:rPr>
          <w:i/>
          <w:sz w:val="22"/>
          <w:szCs w:val="22"/>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753700" w:rsidRPr="00753700" w:rsidRDefault="00753700" w:rsidP="00753700">
      <w:pPr>
        <w:autoSpaceDE w:val="0"/>
        <w:autoSpaceDN w:val="0"/>
        <w:ind w:firstLine="709"/>
        <w:jc w:val="both"/>
        <w:rPr>
          <w:i/>
          <w:sz w:val="22"/>
          <w:szCs w:val="22"/>
        </w:rPr>
      </w:pPr>
      <w:r w:rsidRPr="00753700">
        <w:rPr>
          <w:i/>
          <w:sz w:val="22"/>
          <w:szCs w:val="22"/>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753700" w:rsidRPr="00753700" w:rsidRDefault="00753700" w:rsidP="00753700">
      <w:pPr>
        <w:autoSpaceDE w:val="0"/>
        <w:autoSpaceDN w:val="0"/>
        <w:ind w:firstLine="709"/>
        <w:jc w:val="both"/>
        <w:rPr>
          <w:i/>
          <w:sz w:val="22"/>
          <w:szCs w:val="22"/>
        </w:rPr>
      </w:pPr>
      <w:r w:rsidRPr="00753700">
        <w:rPr>
          <w:i/>
          <w:sz w:val="22"/>
          <w:szCs w:val="22"/>
        </w:rPr>
        <w:t>При составлении локальных сметных расчетов принять следующие начисления:</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753700" w:rsidRPr="00753700" w:rsidRDefault="00753700" w:rsidP="00753700">
      <w:pPr>
        <w:autoSpaceDE w:val="0"/>
        <w:autoSpaceDN w:val="0"/>
        <w:ind w:firstLine="709"/>
        <w:jc w:val="both"/>
        <w:rPr>
          <w:i/>
          <w:sz w:val="22"/>
          <w:szCs w:val="22"/>
        </w:rPr>
      </w:pPr>
      <w:r w:rsidRPr="00753700">
        <w:rPr>
          <w:i/>
          <w:sz w:val="22"/>
          <w:szCs w:val="22"/>
        </w:rPr>
        <w:t xml:space="preserve">  Итоги в разделах локальных смет выводить по разделам сметы с начислением накладных расходов и сметной прибыли.</w:t>
      </w:r>
    </w:p>
    <w:p w:rsidR="00753700" w:rsidRPr="00753700" w:rsidRDefault="00753700" w:rsidP="00753700">
      <w:pPr>
        <w:autoSpaceDE w:val="0"/>
        <w:autoSpaceDN w:val="0"/>
        <w:ind w:firstLine="709"/>
        <w:jc w:val="both"/>
        <w:rPr>
          <w:i/>
          <w:sz w:val="22"/>
          <w:szCs w:val="22"/>
        </w:rPr>
      </w:pPr>
      <w:r w:rsidRPr="00753700">
        <w:rPr>
          <w:i/>
          <w:sz w:val="22"/>
          <w:szCs w:val="22"/>
        </w:rPr>
        <w:tab/>
        <w:t>Включать в сводный сметный расчет затраты на:</w:t>
      </w:r>
    </w:p>
    <w:p w:rsidR="00753700" w:rsidRPr="00753700" w:rsidRDefault="00753700" w:rsidP="00753700">
      <w:pPr>
        <w:autoSpaceDE w:val="0"/>
        <w:autoSpaceDN w:val="0"/>
        <w:ind w:firstLine="709"/>
        <w:jc w:val="both"/>
        <w:rPr>
          <w:i/>
          <w:sz w:val="22"/>
          <w:szCs w:val="22"/>
        </w:rPr>
      </w:pPr>
      <w:r w:rsidRPr="00753700">
        <w:rPr>
          <w:i/>
          <w:sz w:val="22"/>
          <w:szCs w:val="22"/>
        </w:rPr>
        <w:t xml:space="preserve">• подготовку территории к строительству; </w:t>
      </w:r>
    </w:p>
    <w:p w:rsidR="00753700" w:rsidRPr="00753700" w:rsidRDefault="00753700" w:rsidP="00753700">
      <w:pPr>
        <w:autoSpaceDE w:val="0"/>
        <w:autoSpaceDN w:val="0"/>
        <w:ind w:firstLine="709"/>
        <w:jc w:val="both"/>
        <w:rPr>
          <w:i/>
          <w:sz w:val="22"/>
          <w:szCs w:val="22"/>
        </w:rPr>
      </w:pPr>
      <w:r w:rsidRPr="00753700">
        <w:rPr>
          <w:i/>
          <w:sz w:val="22"/>
          <w:szCs w:val="22"/>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переустройство коммуникаций, включая тариф за подключение электроэнергии, переключение водопровода, канализации и тепловой сети и др.;</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технологическое присоединение к существующим инженерным сетям и коммуникациям;</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затраты на осуществление строительного контроля в соответствии с Постановлением Правительства РФ от 21.06.2010 № 468</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резерв средств на непредвиденные работы и затраты согласно МДС 81-35.2004, п. 4.96;</w:t>
      </w:r>
    </w:p>
    <w:p w:rsidR="00753700" w:rsidRPr="00753700" w:rsidRDefault="00753700" w:rsidP="00753700">
      <w:pPr>
        <w:autoSpaceDE w:val="0"/>
        <w:autoSpaceDN w:val="0"/>
        <w:ind w:firstLine="709"/>
        <w:jc w:val="both"/>
        <w:rPr>
          <w:i/>
          <w:sz w:val="22"/>
          <w:szCs w:val="22"/>
        </w:rPr>
      </w:pPr>
      <w:r w:rsidRPr="00753700">
        <w:rPr>
          <w:i/>
          <w:sz w:val="22"/>
          <w:szCs w:val="22"/>
        </w:rPr>
        <w:t>•</w:t>
      </w:r>
      <w:r w:rsidRPr="00753700">
        <w:rPr>
          <w:i/>
          <w:sz w:val="22"/>
          <w:szCs w:val="22"/>
        </w:rPr>
        <w:tab/>
        <w:t>проведение разведки местности на наличие взрывоопасных предметов (при необходимости)</w:t>
      </w:r>
    </w:p>
    <w:p w:rsidR="00753700" w:rsidRPr="00753700" w:rsidRDefault="00753700" w:rsidP="00753700">
      <w:pPr>
        <w:autoSpaceDE w:val="0"/>
        <w:autoSpaceDN w:val="0"/>
        <w:ind w:firstLine="709"/>
        <w:jc w:val="both"/>
        <w:rPr>
          <w:i/>
          <w:sz w:val="22"/>
          <w:szCs w:val="22"/>
        </w:rPr>
      </w:pPr>
      <w:r w:rsidRPr="00753700">
        <w:rPr>
          <w:i/>
          <w:sz w:val="22"/>
          <w:szCs w:val="22"/>
        </w:rPr>
        <w:t xml:space="preserve">Сметы представлять на бумажном и на электронном носителях, выполненные в сметной программе (формат </w:t>
      </w:r>
      <w:proofErr w:type="spellStart"/>
      <w:r w:rsidRPr="00753700">
        <w:rPr>
          <w:i/>
          <w:sz w:val="22"/>
          <w:szCs w:val="22"/>
        </w:rPr>
        <w:t>аrm</w:t>
      </w:r>
      <w:proofErr w:type="spellEnd"/>
      <w:r w:rsidRPr="00753700">
        <w:rPr>
          <w:i/>
          <w:sz w:val="22"/>
          <w:szCs w:val="22"/>
        </w:rPr>
        <w:t xml:space="preserve">, </w:t>
      </w:r>
      <w:proofErr w:type="spellStart"/>
      <w:r w:rsidRPr="00753700">
        <w:rPr>
          <w:i/>
          <w:sz w:val="22"/>
          <w:szCs w:val="22"/>
        </w:rPr>
        <w:t>xml</w:t>
      </w:r>
      <w:proofErr w:type="spellEnd"/>
      <w:r w:rsidRPr="00753700">
        <w:rPr>
          <w:i/>
          <w:sz w:val="22"/>
          <w:szCs w:val="22"/>
        </w:rPr>
        <w:t xml:space="preserve">), и в формате </w:t>
      </w:r>
      <w:proofErr w:type="spellStart"/>
      <w:r w:rsidRPr="00753700">
        <w:rPr>
          <w:i/>
          <w:sz w:val="22"/>
          <w:szCs w:val="22"/>
        </w:rPr>
        <w:t>Excel</w:t>
      </w:r>
      <w:proofErr w:type="spellEnd"/>
      <w:r w:rsidRPr="00753700">
        <w:rPr>
          <w:i/>
          <w:sz w:val="22"/>
          <w:szCs w:val="22"/>
        </w:rPr>
        <w:t>.</w:t>
      </w:r>
    </w:p>
    <w:p w:rsidR="00753700" w:rsidRPr="00753700" w:rsidRDefault="00753700" w:rsidP="00753700">
      <w:pPr>
        <w:autoSpaceDE w:val="0"/>
        <w:autoSpaceDN w:val="0"/>
        <w:ind w:firstLine="709"/>
        <w:jc w:val="both"/>
        <w:rPr>
          <w:i/>
          <w:sz w:val="22"/>
          <w:szCs w:val="22"/>
        </w:rPr>
      </w:pPr>
      <w:r w:rsidRPr="00753700">
        <w:rPr>
          <w:i/>
          <w:sz w:val="22"/>
          <w:szCs w:val="22"/>
        </w:rPr>
        <w:t>В пояснительной записке к сметной документации указывать все применяемые индексы и коэффициенты.</w:t>
      </w:r>
    </w:p>
    <w:p w:rsidR="00753700" w:rsidRPr="00753700" w:rsidRDefault="00753700" w:rsidP="00753700">
      <w:pPr>
        <w:ind w:firstLine="709"/>
        <w:jc w:val="both"/>
        <w:rPr>
          <w:i/>
          <w:sz w:val="22"/>
          <w:szCs w:val="22"/>
        </w:rPr>
      </w:pPr>
      <w:r w:rsidRPr="00753700">
        <w:rPr>
          <w:i/>
          <w:sz w:val="22"/>
          <w:szCs w:val="22"/>
        </w:rPr>
        <w:t xml:space="preserve">Сметные расчеты выполнить с выделением выполненных и принятых ранее объемов работ, рассчитанных в уровне цен в соответствии с действующим заключением государственной экспертизы о достоверности определения сметной стоимости. </w:t>
      </w:r>
    </w:p>
    <w:p w:rsidR="00753700" w:rsidRPr="00753700" w:rsidRDefault="00753700" w:rsidP="00753700">
      <w:pPr>
        <w:ind w:firstLine="709"/>
        <w:jc w:val="both"/>
        <w:rPr>
          <w:i/>
          <w:sz w:val="22"/>
          <w:szCs w:val="22"/>
        </w:rPr>
      </w:pPr>
      <w:r w:rsidRPr="00753700">
        <w:rPr>
          <w:i/>
          <w:sz w:val="22"/>
          <w:szCs w:val="22"/>
        </w:rPr>
        <w:t>Работы, необходимые для завершения строительства объекта, рассчитываются в уровне цен, актуальных на момент передачи сметной документации заказчику.</w:t>
      </w:r>
    </w:p>
    <w:p w:rsidR="00753700" w:rsidRPr="00753700" w:rsidRDefault="00753700" w:rsidP="00753700">
      <w:pPr>
        <w:spacing w:line="252" w:lineRule="auto"/>
        <w:ind w:firstLine="709"/>
        <w:jc w:val="both"/>
        <w:rPr>
          <w:b/>
          <w:sz w:val="22"/>
          <w:szCs w:val="22"/>
        </w:rPr>
      </w:pPr>
    </w:p>
    <w:p w:rsidR="00753700" w:rsidRPr="00753700" w:rsidRDefault="00753700" w:rsidP="00753700">
      <w:pPr>
        <w:spacing w:line="252" w:lineRule="auto"/>
        <w:ind w:firstLine="709"/>
        <w:jc w:val="both"/>
        <w:rPr>
          <w:b/>
          <w:sz w:val="22"/>
          <w:szCs w:val="22"/>
        </w:rPr>
      </w:pPr>
      <w:r w:rsidRPr="00753700">
        <w:rPr>
          <w:b/>
          <w:sz w:val="22"/>
          <w:szCs w:val="22"/>
        </w:rPr>
        <w:t>40. Требования о разработке специальных технических условий:</w:t>
      </w:r>
    </w:p>
    <w:p w:rsidR="00753700" w:rsidRPr="00753700" w:rsidRDefault="00753700" w:rsidP="00753700">
      <w:pPr>
        <w:autoSpaceDE w:val="0"/>
        <w:autoSpaceDN w:val="0"/>
        <w:ind w:firstLine="720"/>
        <w:jc w:val="both"/>
        <w:rPr>
          <w:i/>
          <w:sz w:val="22"/>
          <w:szCs w:val="22"/>
        </w:rPr>
      </w:pPr>
      <w:r w:rsidRPr="00753700">
        <w:rPr>
          <w:i/>
          <w:sz w:val="22"/>
          <w:szCs w:val="22"/>
        </w:rPr>
        <w:t>Нет.</w:t>
      </w:r>
    </w:p>
    <w:p w:rsidR="00753700" w:rsidRPr="00753700" w:rsidRDefault="00753700" w:rsidP="00753700">
      <w:pPr>
        <w:jc w:val="both"/>
        <w:rPr>
          <w:b/>
          <w:sz w:val="22"/>
          <w:szCs w:val="22"/>
        </w:rPr>
      </w:pPr>
      <w:r w:rsidRPr="00753700">
        <w:rPr>
          <w:sz w:val="22"/>
          <w:szCs w:val="22"/>
        </w:rPr>
        <w:tab/>
      </w:r>
      <w:r w:rsidRPr="00753700">
        <w:rPr>
          <w:b/>
          <w:sz w:val="22"/>
          <w:szCs w:val="22"/>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753700" w:rsidRPr="00753700" w:rsidRDefault="00753700" w:rsidP="00753700">
      <w:pPr>
        <w:autoSpaceDE w:val="0"/>
        <w:autoSpaceDN w:val="0"/>
        <w:jc w:val="both"/>
        <w:rPr>
          <w:i/>
          <w:sz w:val="22"/>
          <w:szCs w:val="22"/>
        </w:rPr>
      </w:pPr>
      <w:r w:rsidRPr="00753700">
        <w:rPr>
          <w:i/>
          <w:sz w:val="22"/>
          <w:szCs w:val="22"/>
        </w:rPr>
        <w:t xml:space="preserve">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w:t>
      </w:r>
      <w:proofErr w:type="gramStart"/>
      <w:r w:rsidRPr="00753700">
        <w:rPr>
          <w:i/>
          <w:sz w:val="22"/>
          <w:szCs w:val="22"/>
        </w:rPr>
        <w:t>к  СанПиН</w:t>
      </w:r>
      <w:proofErr w:type="gramEnd"/>
      <w:r w:rsidRPr="00753700">
        <w:rPr>
          <w:i/>
          <w:sz w:val="22"/>
          <w:szCs w:val="22"/>
        </w:rPr>
        <w:t xml:space="preserve"> 2.2.1/2.1.1.1278-03».</w:t>
      </w:r>
    </w:p>
    <w:p w:rsidR="00753700" w:rsidRPr="00753700" w:rsidRDefault="00753700" w:rsidP="00753700">
      <w:pPr>
        <w:autoSpaceDE w:val="0"/>
        <w:autoSpaceDN w:val="0"/>
        <w:ind w:firstLine="709"/>
        <w:jc w:val="both"/>
        <w:rPr>
          <w:i/>
          <w:sz w:val="22"/>
          <w:szCs w:val="22"/>
        </w:rPr>
      </w:pPr>
      <w:r w:rsidRPr="00753700">
        <w:rPr>
          <w:i/>
          <w:sz w:val="22"/>
          <w:szCs w:val="22"/>
        </w:rPr>
        <w:t xml:space="preserve">СП 12.13130.2009 «Определение категорий помещений, зданий и наружных установок по взрывопожарной и пожарной опасности», </w:t>
      </w:r>
    </w:p>
    <w:p w:rsidR="00753700" w:rsidRPr="00753700" w:rsidRDefault="00753700" w:rsidP="00753700">
      <w:pPr>
        <w:autoSpaceDE w:val="0"/>
        <w:autoSpaceDN w:val="0"/>
        <w:ind w:firstLine="709"/>
        <w:jc w:val="both"/>
        <w:rPr>
          <w:i/>
          <w:sz w:val="22"/>
          <w:szCs w:val="22"/>
        </w:rPr>
      </w:pPr>
      <w:r w:rsidRPr="00753700">
        <w:rPr>
          <w:i/>
          <w:sz w:val="22"/>
          <w:szCs w:val="22"/>
        </w:rPr>
        <w:t>МДС 81-35.2004 «Методика определения стоимости строительной продукции на территории Российской Федерации (с Изменениями от 16.06.2014)»</w:t>
      </w:r>
    </w:p>
    <w:p w:rsidR="00753700" w:rsidRPr="00753700" w:rsidRDefault="00753700" w:rsidP="00753700">
      <w:pPr>
        <w:autoSpaceDE w:val="0"/>
        <w:autoSpaceDN w:val="0"/>
        <w:ind w:firstLine="709"/>
        <w:jc w:val="both"/>
        <w:rPr>
          <w:i/>
          <w:sz w:val="22"/>
          <w:szCs w:val="22"/>
        </w:rPr>
      </w:pPr>
      <w:r w:rsidRPr="00753700">
        <w:rPr>
          <w:i/>
          <w:sz w:val="22"/>
          <w:szCs w:val="22"/>
        </w:rPr>
        <w:t>СП 136.13330.2012 «Здания и сооружения. Общие положения проектирования с учетом доступности для маломобильных групп населения»,</w:t>
      </w:r>
    </w:p>
    <w:p w:rsidR="00753700" w:rsidRPr="00753700" w:rsidRDefault="00753700" w:rsidP="00753700">
      <w:pPr>
        <w:autoSpaceDE w:val="0"/>
        <w:autoSpaceDN w:val="0"/>
        <w:ind w:firstLine="709"/>
        <w:jc w:val="both"/>
        <w:rPr>
          <w:i/>
          <w:sz w:val="22"/>
          <w:szCs w:val="22"/>
        </w:rPr>
      </w:pPr>
      <w:r w:rsidRPr="00753700">
        <w:rPr>
          <w:i/>
          <w:sz w:val="22"/>
          <w:szCs w:val="22"/>
        </w:rPr>
        <w:t xml:space="preserve"> СП 137.13330.2012 «Жилая среда с планировочными элементами, доступными инвалидам»,</w:t>
      </w:r>
    </w:p>
    <w:p w:rsidR="00753700" w:rsidRPr="00753700" w:rsidRDefault="00753700" w:rsidP="00753700">
      <w:pPr>
        <w:autoSpaceDE w:val="0"/>
        <w:autoSpaceDN w:val="0"/>
        <w:ind w:firstLine="709"/>
        <w:jc w:val="both"/>
        <w:rPr>
          <w:i/>
          <w:sz w:val="22"/>
          <w:szCs w:val="22"/>
        </w:rPr>
      </w:pPr>
      <w:r w:rsidRPr="00753700">
        <w:rPr>
          <w:i/>
          <w:sz w:val="22"/>
          <w:szCs w:val="22"/>
        </w:rPr>
        <w:t xml:space="preserve"> СП 140.13330.2012 «Городская среда. Правила проектирования для маломобильных групп населения».</w:t>
      </w:r>
    </w:p>
    <w:p w:rsidR="00753700" w:rsidRPr="00753700" w:rsidRDefault="00753700" w:rsidP="00753700">
      <w:pPr>
        <w:autoSpaceDE w:val="0"/>
        <w:autoSpaceDN w:val="0"/>
        <w:ind w:firstLine="709"/>
        <w:jc w:val="both"/>
        <w:rPr>
          <w:b/>
          <w:sz w:val="22"/>
          <w:szCs w:val="22"/>
        </w:rPr>
      </w:pPr>
      <w:r w:rsidRPr="00753700">
        <w:rPr>
          <w:i/>
          <w:iCs/>
          <w:sz w:val="22"/>
          <w:szCs w:val="22"/>
        </w:rPr>
        <w:t xml:space="preserve"> СП 255.1325800.201</w:t>
      </w:r>
      <w:r w:rsidRPr="00753700">
        <w:rPr>
          <w:bCs/>
          <w:i/>
          <w:spacing w:val="2"/>
          <w:kern w:val="36"/>
          <w:sz w:val="22"/>
          <w:szCs w:val="22"/>
        </w:rPr>
        <w:t>«Здания и сооружения. Правила эксплуатации. Основные положения».</w:t>
      </w:r>
    </w:p>
    <w:p w:rsidR="00753700" w:rsidRPr="00753700" w:rsidRDefault="00753700" w:rsidP="00753700">
      <w:pPr>
        <w:spacing w:line="252" w:lineRule="auto"/>
        <w:ind w:firstLine="709"/>
        <w:jc w:val="both"/>
        <w:rPr>
          <w:b/>
          <w:sz w:val="22"/>
          <w:szCs w:val="22"/>
        </w:rPr>
      </w:pPr>
      <w:r w:rsidRPr="00753700">
        <w:rPr>
          <w:b/>
          <w:sz w:val="22"/>
          <w:szCs w:val="22"/>
        </w:rPr>
        <w:t>42. Требования к выполнению демонстрационных материалов, макетов:</w:t>
      </w:r>
    </w:p>
    <w:p w:rsidR="00753700" w:rsidRPr="00753700" w:rsidRDefault="00753700" w:rsidP="00753700">
      <w:pPr>
        <w:spacing w:line="252" w:lineRule="auto"/>
        <w:ind w:firstLine="709"/>
        <w:jc w:val="both"/>
        <w:rPr>
          <w:i/>
          <w:sz w:val="22"/>
          <w:szCs w:val="22"/>
          <w:lang w:eastAsia="ar-SA"/>
        </w:rPr>
      </w:pPr>
      <w:r w:rsidRPr="00753700">
        <w:rPr>
          <w:i/>
          <w:sz w:val="22"/>
          <w:szCs w:val="22"/>
          <w:lang w:eastAsia="ar-SA"/>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43. Требования о применении технологий информационного моделирования:</w:t>
      </w:r>
    </w:p>
    <w:p w:rsidR="00753700" w:rsidRPr="00753700" w:rsidRDefault="00753700" w:rsidP="00753700">
      <w:pPr>
        <w:spacing w:line="252" w:lineRule="auto"/>
        <w:ind w:firstLine="709"/>
        <w:jc w:val="both"/>
        <w:rPr>
          <w:i/>
          <w:sz w:val="22"/>
          <w:szCs w:val="22"/>
          <w:lang w:eastAsia="ar-SA"/>
        </w:rPr>
      </w:pPr>
      <w:r w:rsidRPr="00753700">
        <w:rPr>
          <w:i/>
          <w:sz w:val="22"/>
          <w:szCs w:val="22"/>
          <w:lang w:eastAsia="ar-SA"/>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44. Требование о применении экономически эффективной проектной документации повторного использования:</w:t>
      </w:r>
    </w:p>
    <w:p w:rsidR="00753700" w:rsidRPr="00753700" w:rsidRDefault="00753700" w:rsidP="00753700">
      <w:pPr>
        <w:spacing w:line="252" w:lineRule="auto"/>
        <w:ind w:firstLine="709"/>
        <w:jc w:val="both"/>
        <w:rPr>
          <w:i/>
          <w:sz w:val="22"/>
          <w:szCs w:val="22"/>
          <w:lang w:eastAsia="ar-SA"/>
        </w:rPr>
      </w:pPr>
      <w:r w:rsidRPr="00753700">
        <w:rPr>
          <w:i/>
          <w:sz w:val="22"/>
          <w:szCs w:val="22"/>
          <w:lang w:eastAsia="ar-SA"/>
        </w:rPr>
        <w:t>Не установлены</w:t>
      </w:r>
    </w:p>
    <w:p w:rsidR="00753700" w:rsidRPr="00753700" w:rsidRDefault="00753700" w:rsidP="00753700">
      <w:pPr>
        <w:spacing w:line="252" w:lineRule="auto"/>
        <w:ind w:firstLine="709"/>
        <w:jc w:val="both"/>
        <w:rPr>
          <w:b/>
          <w:sz w:val="22"/>
          <w:szCs w:val="22"/>
        </w:rPr>
      </w:pPr>
      <w:r w:rsidRPr="00753700">
        <w:rPr>
          <w:b/>
          <w:sz w:val="22"/>
          <w:szCs w:val="22"/>
        </w:rPr>
        <w:t>45. Прочие дополнительные требования и указания, конкретизирующие объем проектных работ:</w:t>
      </w:r>
    </w:p>
    <w:p w:rsidR="00753700" w:rsidRPr="00753700" w:rsidRDefault="00753700" w:rsidP="00753700">
      <w:pPr>
        <w:autoSpaceDE w:val="0"/>
        <w:autoSpaceDN w:val="0"/>
        <w:jc w:val="both"/>
        <w:rPr>
          <w:i/>
          <w:iCs/>
          <w:sz w:val="22"/>
          <w:szCs w:val="22"/>
        </w:rPr>
      </w:pPr>
      <w:bookmarkStart w:id="5" w:name="_Hlk536280864"/>
      <w:r w:rsidRPr="00753700">
        <w:rPr>
          <w:i/>
          <w:iCs/>
          <w:sz w:val="22"/>
          <w:szCs w:val="22"/>
        </w:rPr>
        <w:t xml:space="preserve">         1. До передачи проектной документации на государственную экспертизу согласовать проектные решения с: </w:t>
      </w:r>
    </w:p>
    <w:p w:rsidR="00753700" w:rsidRPr="00753700" w:rsidRDefault="00753700" w:rsidP="00753700">
      <w:pPr>
        <w:autoSpaceDE w:val="0"/>
        <w:autoSpaceDN w:val="0"/>
        <w:jc w:val="both"/>
        <w:rPr>
          <w:i/>
          <w:iCs/>
          <w:sz w:val="22"/>
          <w:szCs w:val="22"/>
        </w:rPr>
      </w:pPr>
      <w:r w:rsidRPr="00753700">
        <w:rPr>
          <w:i/>
          <w:iCs/>
          <w:sz w:val="22"/>
          <w:szCs w:val="22"/>
        </w:rPr>
        <w:t>- ГКУ «</w:t>
      </w:r>
      <w:proofErr w:type="spellStart"/>
      <w:r w:rsidRPr="00753700">
        <w:rPr>
          <w:i/>
          <w:iCs/>
          <w:sz w:val="22"/>
          <w:szCs w:val="22"/>
        </w:rPr>
        <w:t>Инвестстрой</w:t>
      </w:r>
      <w:proofErr w:type="spellEnd"/>
      <w:r w:rsidRPr="00753700">
        <w:rPr>
          <w:i/>
          <w:iCs/>
          <w:sz w:val="22"/>
          <w:szCs w:val="22"/>
        </w:rPr>
        <w:t xml:space="preserve"> Республики Крым»;</w:t>
      </w:r>
    </w:p>
    <w:p w:rsidR="00753700" w:rsidRPr="00753700" w:rsidRDefault="00753700" w:rsidP="00753700">
      <w:pPr>
        <w:autoSpaceDE w:val="0"/>
        <w:autoSpaceDN w:val="0"/>
        <w:jc w:val="both"/>
        <w:rPr>
          <w:i/>
          <w:iCs/>
          <w:sz w:val="22"/>
          <w:szCs w:val="22"/>
        </w:rPr>
      </w:pPr>
      <w:r w:rsidRPr="00753700">
        <w:rPr>
          <w:i/>
          <w:iCs/>
          <w:sz w:val="22"/>
          <w:szCs w:val="22"/>
        </w:rPr>
        <w:t xml:space="preserve">- организациями, выдавшими ТУ (согласовать точки подключения); </w:t>
      </w:r>
    </w:p>
    <w:p w:rsidR="00753700" w:rsidRPr="00753700" w:rsidRDefault="00753700" w:rsidP="00753700">
      <w:pPr>
        <w:autoSpaceDE w:val="0"/>
        <w:autoSpaceDN w:val="0"/>
        <w:jc w:val="both"/>
        <w:rPr>
          <w:i/>
          <w:iCs/>
          <w:sz w:val="22"/>
          <w:szCs w:val="22"/>
        </w:rPr>
      </w:pPr>
      <w:r w:rsidRPr="00753700">
        <w:rPr>
          <w:i/>
          <w:iCs/>
          <w:sz w:val="22"/>
          <w:szCs w:val="22"/>
        </w:rPr>
        <w:t>- эксплуатирующей организацией (при наличии).</w:t>
      </w:r>
    </w:p>
    <w:p w:rsidR="00753700" w:rsidRPr="00753700" w:rsidRDefault="00753700" w:rsidP="00753700">
      <w:pPr>
        <w:ind w:firstLine="709"/>
        <w:jc w:val="both"/>
        <w:rPr>
          <w:i/>
          <w:iCs/>
          <w:sz w:val="22"/>
          <w:szCs w:val="22"/>
        </w:rPr>
      </w:pPr>
      <w:r w:rsidRPr="00753700">
        <w:rPr>
          <w:i/>
          <w:iCs/>
          <w:sz w:val="22"/>
          <w:szCs w:val="22"/>
        </w:rPr>
        <w:t>2. Проектом предусмотреть перекладку инженерных коммуникаций, попадающих в зону производства работ, согласно техническим условиям владельцев.</w:t>
      </w:r>
    </w:p>
    <w:p w:rsidR="00753700" w:rsidRPr="00753700" w:rsidRDefault="00753700" w:rsidP="00753700">
      <w:pPr>
        <w:ind w:firstLine="709"/>
        <w:jc w:val="both"/>
        <w:rPr>
          <w:i/>
          <w:iCs/>
          <w:sz w:val="22"/>
          <w:szCs w:val="22"/>
        </w:rPr>
      </w:pPr>
      <w:r w:rsidRPr="00753700">
        <w:rPr>
          <w:i/>
          <w:iCs/>
          <w:sz w:val="22"/>
          <w:szCs w:val="22"/>
        </w:rPr>
        <w:t xml:space="preserve">3.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w:t>
      </w:r>
      <w:proofErr w:type="spellStart"/>
      <w:r w:rsidRPr="00753700">
        <w:rPr>
          <w:i/>
          <w:iCs/>
          <w:sz w:val="22"/>
          <w:szCs w:val="22"/>
        </w:rPr>
        <w:t>ресурсоснабжающих</w:t>
      </w:r>
      <w:proofErr w:type="spellEnd"/>
      <w:r w:rsidRPr="00753700">
        <w:rPr>
          <w:i/>
          <w:iCs/>
          <w:sz w:val="22"/>
          <w:szCs w:val="22"/>
        </w:rPr>
        <w:t xml:space="preserve"> организаций.</w:t>
      </w:r>
    </w:p>
    <w:p w:rsidR="00753700" w:rsidRPr="00753700" w:rsidRDefault="00753700" w:rsidP="00753700">
      <w:pPr>
        <w:autoSpaceDE w:val="0"/>
        <w:autoSpaceDN w:val="0"/>
        <w:ind w:firstLine="720"/>
        <w:jc w:val="both"/>
        <w:rPr>
          <w:i/>
          <w:iCs/>
          <w:sz w:val="22"/>
          <w:szCs w:val="22"/>
        </w:rPr>
      </w:pPr>
      <w:r w:rsidRPr="00753700">
        <w:rPr>
          <w:i/>
          <w:iCs/>
          <w:sz w:val="22"/>
          <w:szCs w:val="22"/>
        </w:rPr>
        <w:t xml:space="preserve">4. Предоставить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753700">
        <w:rPr>
          <w:i/>
          <w:iCs/>
          <w:sz w:val="22"/>
          <w:szCs w:val="22"/>
          <w:lang w:val="en-US"/>
        </w:rPr>
        <w:t>XLS</w:t>
      </w:r>
      <w:r w:rsidRPr="00753700">
        <w:rPr>
          <w:i/>
          <w:iCs/>
          <w:sz w:val="22"/>
          <w:szCs w:val="22"/>
        </w:rPr>
        <w:t xml:space="preserve">, PDF, DWG, </w:t>
      </w:r>
      <w:r w:rsidRPr="00753700">
        <w:rPr>
          <w:i/>
          <w:iCs/>
          <w:sz w:val="22"/>
          <w:szCs w:val="22"/>
          <w:lang w:val="en-US"/>
        </w:rPr>
        <w:t>DOC</w:t>
      </w:r>
      <w:r w:rsidRPr="00753700">
        <w:rPr>
          <w:i/>
          <w:iCs/>
          <w:sz w:val="22"/>
          <w:szCs w:val="22"/>
        </w:rPr>
        <w:t>.</w:t>
      </w:r>
    </w:p>
    <w:p w:rsidR="00753700" w:rsidRPr="00753700" w:rsidRDefault="00753700" w:rsidP="00753700">
      <w:pPr>
        <w:ind w:firstLine="709"/>
        <w:contextualSpacing/>
        <w:jc w:val="both"/>
        <w:rPr>
          <w:i/>
          <w:sz w:val="22"/>
          <w:szCs w:val="22"/>
        </w:rPr>
      </w:pPr>
      <w:r w:rsidRPr="00753700">
        <w:rPr>
          <w:i/>
          <w:iCs/>
          <w:sz w:val="22"/>
          <w:szCs w:val="22"/>
        </w:rPr>
        <w:t xml:space="preserve">5. </w:t>
      </w:r>
      <w:bookmarkStart w:id="6" w:name="_Hlk46578394"/>
      <w:r w:rsidRPr="00753700">
        <w:rPr>
          <w:i/>
          <w:sz w:val="22"/>
          <w:szCs w:val="22"/>
        </w:rPr>
        <w:t>До передачи материалов стадии «Рабочая документация» Заказчику, проектные решения согласовать с:</w:t>
      </w:r>
    </w:p>
    <w:p w:rsidR="00753700" w:rsidRPr="00753700" w:rsidRDefault="00753700" w:rsidP="00753700">
      <w:pPr>
        <w:ind w:firstLine="709"/>
        <w:contextualSpacing/>
        <w:jc w:val="both"/>
        <w:rPr>
          <w:i/>
          <w:sz w:val="22"/>
          <w:szCs w:val="22"/>
        </w:rPr>
      </w:pPr>
      <w:r w:rsidRPr="00753700">
        <w:rPr>
          <w:i/>
          <w:sz w:val="22"/>
          <w:szCs w:val="22"/>
        </w:rPr>
        <w:t xml:space="preserve">- организациями, выдавшими ТУ; </w:t>
      </w:r>
    </w:p>
    <w:p w:rsidR="00753700" w:rsidRPr="00753700" w:rsidRDefault="00753700" w:rsidP="00753700">
      <w:pPr>
        <w:ind w:firstLine="709"/>
        <w:contextualSpacing/>
        <w:jc w:val="both"/>
        <w:rPr>
          <w:i/>
          <w:sz w:val="22"/>
          <w:szCs w:val="22"/>
        </w:rPr>
      </w:pPr>
      <w:r w:rsidRPr="00753700">
        <w:rPr>
          <w:i/>
          <w:sz w:val="22"/>
          <w:szCs w:val="22"/>
        </w:rPr>
        <w:t>- эксплуатирующей организацией (при наличии).</w:t>
      </w:r>
      <w:bookmarkEnd w:id="6"/>
    </w:p>
    <w:p w:rsidR="00753700" w:rsidRPr="00753700" w:rsidRDefault="00753700" w:rsidP="00753700">
      <w:pPr>
        <w:autoSpaceDE w:val="0"/>
        <w:autoSpaceDN w:val="0"/>
        <w:ind w:firstLine="720"/>
        <w:jc w:val="both"/>
        <w:rPr>
          <w:i/>
          <w:iCs/>
          <w:sz w:val="22"/>
          <w:szCs w:val="22"/>
        </w:rPr>
      </w:pPr>
      <w:r w:rsidRPr="00753700">
        <w:rPr>
          <w:i/>
          <w:iCs/>
          <w:sz w:val="22"/>
          <w:szCs w:val="22"/>
        </w:rPr>
        <w:t xml:space="preserve">6. Материалы стадии «Рабочая документация» по </w:t>
      </w:r>
      <w:r w:rsidR="00F63B57" w:rsidRPr="00753700">
        <w:rPr>
          <w:i/>
          <w:iCs/>
          <w:sz w:val="22"/>
          <w:szCs w:val="22"/>
        </w:rPr>
        <w:t>корректируемым</w:t>
      </w:r>
      <w:r w:rsidRPr="00753700">
        <w:rPr>
          <w:i/>
          <w:iCs/>
          <w:sz w:val="22"/>
          <w:szCs w:val="22"/>
        </w:rPr>
        <w:t xml:space="preserve"> разделам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753700">
        <w:rPr>
          <w:i/>
          <w:iCs/>
          <w:sz w:val="22"/>
          <w:szCs w:val="22"/>
          <w:lang w:val="en-US"/>
        </w:rPr>
        <w:t>XLS</w:t>
      </w:r>
      <w:r w:rsidRPr="00753700">
        <w:rPr>
          <w:i/>
          <w:iCs/>
          <w:sz w:val="22"/>
          <w:szCs w:val="22"/>
        </w:rPr>
        <w:t xml:space="preserve">, PDF, DWG, </w:t>
      </w:r>
      <w:r w:rsidRPr="00753700">
        <w:rPr>
          <w:i/>
          <w:iCs/>
          <w:sz w:val="22"/>
          <w:szCs w:val="22"/>
          <w:lang w:val="en-US"/>
        </w:rPr>
        <w:t>DOC</w:t>
      </w:r>
      <w:r w:rsidRPr="00753700">
        <w:rPr>
          <w:i/>
          <w:iCs/>
          <w:sz w:val="22"/>
          <w:szCs w:val="22"/>
        </w:rPr>
        <w:t>.</w:t>
      </w:r>
    </w:p>
    <w:p w:rsidR="00753700" w:rsidRPr="00753700" w:rsidRDefault="00753700" w:rsidP="00753700">
      <w:pPr>
        <w:autoSpaceDE w:val="0"/>
        <w:autoSpaceDN w:val="0"/>
        <w:jc w:val="both"/>
        <w:rPr>
          <w:i/>
          <w:iCs/>
          <w:sz w:val="22"/>
          <w:szCs w:val="22"/>
        </w:rPr>
      </w:pPr>
      <w:r w:rsidRPr="00753700">
        <w:rPr>
          <w:i/>
          <w:iCs/>
          <w:sz w:val="22"/>
          <w:szCs w:val="22"/>
        </w:rPr>
        <w:t>         7. Для проведения согласований и экспертиз проектной организации оформить необходимое количество дополнительных экземпляров;</w:t>
      </w:r>
    </w:p>
    <w:p w:rsidR="00753700" w:rsidRPr="00753700" w:rsidRDefault="00753700" w:rsidP="00753700">
      <w:pPr>
        <w:autoSpaceDE w:val="0"/>
        <w:autoSpaceDN w:val="0"/>
        <w:ind w:firstLine="709"/>
        <w:jc w:val="both"/>
        <w:rPr>
          <w:i/>
          <w:iCs/>
          <w:sz w:val="22"/>
          <w:szCs w:val="22"/>
        </w:rPr>
      </w:pPr>
      <w:r w:rsidRPr="00753700">
        <w:rPr>
          <w:i/>
          <w:iCs/>
          <w:sz w:val="22"/>
          <w:szCs w:val="22"/>
        </w:rPr>
        <w:t>8.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p>
    <w:p w:rsidR="00753700" w:rsidRPr="00753700" w:rsidRDefault="00753700" w:rsidP="00753700">
      <w:pPr>
        <w:ind w:firstLine="708"/>
        <w:contextualSpacing/>
        <w:jc w:val="both"/>
        <w:rPr>
          <w:rFonts w:eastAsiaTheme="minorHAnsi"/>
          <w:i/>
          <w:sz w:val="22"/>
          <w:szCs w:val="22"/>
        </w:rPr>
      </w:pPr>
      <w:r w:rsidRPr="00753700">
        <w:rPr>
          <w:i/>
          <w:sz w:val="22"/>
          <w:szCs w:val="22"/>
        </w:rPr>
        <w:t>9.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753700" w:rsidRPr="00753700" w:rsidRDefault="00753700" w:rsidP="00753700">
      <w:pPr>
        <w:autoSpaceDE w:val="0"/>
        <w:autoSpaceDN w:val="0"/>
        <w:ind w:firstLine="709"/>
        <w:jc w:val="both"/>
        <w:rPr>
          <w:i/>
          <w:iCs/>
          <w:sz w:val="22"/>
          <w:szCs w:val="22"/>
        </w:rPr>
      </w:pPr>
    </w:p>
    <w:p w:rsidR="00753700" w:rsidRPr="00753700" w:rsidRDefault="00753700" w:rsidP="00753700">
      <w:pPr>
        <w:ind w:firstLine="709"/>
        <w:jc w:val="both"/>
        <w:rPr>
          <w:b/>
          <w:sz w:val="22"/>
          <w:szCs w:val="22"/>
        </w:rPr>
      </w:pPr>
      <w:r w:rsidRPr="00753700">
        <w:rPr>
          <w:b/>
          <w:sz w:val="22"/>
          <w:szCs w:val="22"/>
        </w:rPr>
        <w:t>46. К заданию на проектирование прилагаются:</w:t>
      </w:r>
    </w:p>
    <w:p w:rsidR="00753700" w:rsidRPr="00753700" w:rsidRDefault="00753700" w:rsidP="00753700">
      <w:pPr>
        <w:spacing w:line="252" w:lineRule="auto"/>
        <w:contextualSpacing/>
        <w:jc w:val="both"/>
        <w:rPr>
          <w:i/>
          <w:sz w:val="22"/>
          <w:szCs w:val="22"/>
          <w:lang w:val="en-US"/>
        </w:rPr>
      </w:pPr>
      <w:r w:rsidRPr="00753700">
        <w:rPr>
          <w:i/>
          <w:sz w:val="22"/>
          <w:szCs w:val="22"/>
          <w:lang w:val="en-US"/>
        </w:rPr>
        <w:t>-</w:t>
      </w:r>
    </w:p>
    <w:bookmarkEnd w:id="5"/>
    <w:p w:rsidR="00753700" w:rsidRDefault="00753700" w:rsidP="00066E90">
      <w:pPr>
        <w:rPr>
          <w:sz w:val="22"/>
          <w:szCs w:val="22"/>
        </w:rPr>
        <w:sectPr w:rsidR="00753700" w:rsidSect="000C054A">
          <w:headerReference w:type="even" r:id="rId13"/>
          <w:footerReference w:type="even" r:id="rId14"/>
          <w:headerReference w:type="first" r:id="rId15"/>
          <w:footerReference w:type="first" r:id="rId16"/>
          <w:pgSz w:w="11906" w:h="16838" w:code="9"/>
          <w:pgMar w:top="1134" w:right="707" w:bottom="1134" w:left="1418" w:header="0" w:footer="284" w:gutter="0"/>
          <w:cols w:space="720"/>
          <w:docGrid w:linePitch="360"/>
        </w:sectPr>
      </w:pPr>
    </w:p>
    <w:p w:rsidR="00066E90" w:rsidRPr="003E07B4" w:rsidRDefault="00066E90" w:rsidP="00066E90">
      <w:pPr>
        <w:rPr>
          <w:sz w:val="22"/>
          <w:szCs w:val="22"/>
        </w:r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235F42" w:rsidRPr="001C6BCD" w:rsidRDefault="00235F42" w:rsidP="00235F42">
      <w:pPr>
        <w:spacing w:line="252" w:lineRule="auto"/>
        <w:jc w:val="center"/>
        <w:outlineLvl w:val="0"/>
        <w:rPr>
          <w:b/>
          <w:kern w:val="28"/>
          <w:lang w:eastAsia="en-US"/>
        </w:rPr>
      </w:pPr>
      <w:bookmarkStart w:id="7" w:name="_Hlk48810361"/>
      <w:bookmarkStart w:id="8" w:name="_Hlk48810298"/>
      <w:r w:rsidRPr="001C6BCD">
        <w:rPr>
          <w:b/>
          <w:kern w:val="28"/>
          <w:lang w:eastAsia="en-US"/>
        </w:rPr>
        <w:t>ГОСУДАРСТВЕННЫЙ КОНТРАКТ</w:t>
      </w:r>
    </w:p>
    <w:p w:rsidR="00235F42" w:rsidRPr="001C6BCD" w:rsidRDefault="00235F42" w:rsidP="00235F42">
      <w:pPr>
        <w:spacing w:line="252" w:lineRule="auto"/>
        <w:jc w:val="center"/>
        <w:outlineLvl w:val="0"/>
        <w:rPr>
          <w:b/>
          <w:kern w:val="28"/>
          <w:lang w:eastAsia="en-US"/>
        </w:rPr>
      </w:pPr>
      <w:r w:rsidRPr="001C6BCD">
        <w:rPr>
          <w:b/>
          <w:kern w:val="28"/>
          <w:lang w:eastAsia="en-US"/>
        </w:rPr>
        <w:t>НА ВЫПОЛНЕНИЕ ПРОЕКТНО-ИЗЫСКАТЕЛЬСКИХ РАБОТ (КОРРЕКТИРОВКА)</w:t>
      </w:r>
    </w:p>
    <w:p w:rsidR="00235F42" w:rsidRPr="001C6BCD" w:rsidRDefault="00235F42" w:rsidP="00235F42">
      <w:pPr>
        <w:spacing w:line="252" w:lineRule="auto"/>
        <w:jc w:val="center"/>
        <w:rPr>
          <w:b/>
          <w:lang w:eastAsia="en-US"/>
        </w:rPr>
      </w:pPr>
      <w:r w:rsidRPr="001C6BCD">
        <w:rPr>
          <w:b/>
          <w:lang w:eastAsia="en-US"/>
        </w:rPr>
        <w:t>по объекту: «</w:t>
      </w:r>
      <w:r w:rsidRPr="001C6BCD">
        <w:rPr>
          <w:b/>
        </w:rPr>
        <w:t>Строительство 108 квартирного жилого дома в г. Евпатория</w:t>
      </w:r>
      <w:r w:rsidRPr="001C6BCD">
        <w:rPr>
          <w:b/>
          <w:lang w:eastAsia="en-US"/>
        </w:rPr>
        <w:t>»</w:t>
      </w:r>
    </w:p>
    <w:p w:rsidR="00235F42" w:rsidRPr="001C6BCD" w:rsidRDefault="00235F42" w:rsidP="00235F42">
      <w:pPr>
        <w:contextualSpacing/>
        <w:jc w:val="center"/>
      </w:pPr>
    </w:p>
    <w:p w:rsidR="00235F42" w:rsidRPr="001C6BCD" w:rsidRDefault="00235F42" w:rsidP="00235F42">
      <w:pPr>
        <w:contextualSpacing/>
        <w:rPr>
          <w:b/>
          <w:bCs/>
        </w:rPr>
      </w:pPr>
    </w:p>
    <w:tbl>
      <w:tblPr>
        <w:tblW w:w="10173" w:type="dxa"/>
        <w:tblLook w:val="01E0" w:firstRow="1" w:lastRow="1" w:firstColumn="1" w:lastColumn="1" w:noHBand="0" w:noVBand="0"/>
      </w:tblPr>
      <w:tblGrid>
        <w:gridCol w:w="5279"/>
        <w:gridCol w:w="4894"/>
      </w:tblGrid>
      <w:tr w:rsidR="00235F42" w:rsidRPr="001C6BCD" w:rsidTr="00876D63">
        <w:trPr>
          <w:trHeight w:val="363"/>
        </w:trPr>
        <w:tc>
          <w:tcPr>
            <w:tcW w:w="5278" w:type="dxa"/>
            <w:shd w:val="clear" w:color="auto" w:fill="auto"/>
          </w:tcPr>
          <w:p w:rsidR="00235F42" w:rsidRPr="001C6BCD" w:rsidRDefault="00235F42" w:rsidP="00876D63">
            <w:pPr>
              <w:tabs>
                <w:tab w:val="left" w:pos="3570"/>
              </w:tabs>
              <w:contextualSpacing/>
            </w:pPr>
            <w:r w:rsidRPr="001C6BCD">
              <w:rPr>
                <w:bCs/>
              </w:rPr>
              <w:t>г. Симферополь</w:t>
            </w:r>
            <w:r w:rsidRPr="001C6BCD">
              <w:rPr>
                <w:bCs/>
              </w:rPr>
              <w:tab/>
            </w:r>
            <w:r w:rsidRPr="001C6BCD">
              <w:rPr>
                <w:bCs/>
                <w:lang w:eastAsia="en-US"/>
              </w:rPr>
              <w:t>№ ____</w:t>
            </w:r>
          </w:p>
        </w:tc>
        <w:tc>
          <w:tcPr>
            <w:tcW w:w="4894" w:type="dxa"/>
            <w:shd w:val="clear" w:color="auto" w:fill="auto"/>
          </w:tcPr>
          <w:p w:rsidR="00235F42" w:rsidRPr="001C6BCD" w:rsidRDefault="00235F42" w:rsidP="00876D63">
            <w:pPr>
              <w:contextualSpacing/>
              <w:jc w:val="center"/>
            </w:pPr>
            <w:r w:rsidRPr="001C6BCD">
              <w:rPr>
                <w:bCs/>
              </w:rPr>
              <w:t>«____» _____________ 2020 год</w:t>
            </w:r>
          </w:p>
        </w:tc>
      </w:tr>
    </w:tbl>
    <w:p w:rsidR="00235F42" w:rsidRPr="001C6BCD" w:rsidRDefault="00235F42" w:rsidP="00235F42">
      <w:pPr>
        <w:ind w:firstLine="709"/>
        <w:contextualSpacing/>
        <w:rPr>
          <w:bCs/>
        </w:rPr>
      </w:pPr>
    </w:p>
    <w:p w:rsidR="00235F42" w:rsidRPr="001C6BCD" w:rsidRDefault="00235F42" w:rsidP="00235F42">
      <w:pPr>
        <w:ind w:firstLine="567"/>
        <w:jc w:val="both"/>
      </w:pPr>
      <w:r w:rsidRPr="001C6BCD">
        <w:rPr>
          <w:b/>
        </w:rPr>
        <w:t xml:space="preserve">Государственное казенное учреждение Республики Крым «Инвестиционно-строительное управление Республики Крым» </w:t>
      </w:r>
      <w:r w:rsidRPr="001C6BCD">
        <w:t>(сокращенное наименование – «ГКУ «</w:t>
      </w:r>
      <w:proofErr w:type="spellStart"/>
      <w:r w:rsidRPr="001C6BCD">
        <w:t>Инвестстрой</w:t>
      </w:r>
      <w:proofErr w:type="spellEnd"/>
      <w:r w:rsidRPr="001C6BCD">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w:t>
      </w:r>
      <w:proofErr w:type="gramStart"/>
      <w:r w:rsidRPr="001C6BCD">
        <w:t>Устава ,с</w:t>
      </w:r>
      <w:proofErr w:type="gramEnd"/>
      <w:r w:rsidRPr="001C6BCD">
        <w:t xml:space="preserve"> одной стороны, и _________________________________________________________________________________,</w:t>
      </w:r>
    </w:p>
    <w:p w:rsidR="00235F42" w:rsidRPr="001C6BCD" w:rsidRDefault="00235F42" w:rsidP="00235F42">
      <w:pPr>
        <w:jc w:val="center"/>
      </w:pPr>
      <w:r w:rsidRPr="001C6BCD">
        <w:t>(наименование юридического лица)</w:t>
      </w:r>
    </w:p>
    <w:p w:rsidR="00235F42" w:rsidRPr="001C6BCD" w:rsidRDefault="00235F42" w:rsidP="00235F42">
      <w:pPr>
        <w:jc w:val="both"/>
      </w:pPr>
      <w:r w:rsidRPr="001C6BCD">
        <w:t xml:space="preserve">именуемый в дальнейшем «Подрядчик», в лице ______________________________________ _________________________________________________________________________________,                                                   </w:t>
      </w:r>
    </w:p>
    <w:p w:rsidR="00235F42" w:rsidRPr="001C6BCD" w:rsidRDefault="00235F42" w:rsidP="00235F42">
      <w:pPr>
        <w:jc w:val="center"/>
      </w:pPr>
      <w:r w:rsidRPr="001C6BCD">
        <w:t>(должность, фамилия, имя, отчество)</w:t>
      </w:r>
    </w:p>
    <w:p w:rsidR="00235F42" w:rsidRPr="001C6BCD" w:rsidRDefault="00235F42" w:rsidP="00235F42">
      <w:pPr>
        <w:jc w:val="both"/>
      </w:pPr>
      <w:r w:rsidRPr="001C6BCD">
        <w:t xml:space="preserve">действующего на основании _______________________________________________________,                                                                                                              </w:t>
      </w:r>
    </w:p>
    <w:p w:rsidR="00235F42" w:rsidRPr="001C6BCD" w:rsidRDefault="00235F42" w:rsidP="00235F42">
      <w:pPr>
        <w:jc w:val="center"/>
      </w:pPr>
      <w:r w:rsidRPr="001C6BCD">
        <w:t>(устава, положения и т.п.)</w:t>
      </w:r>
    </w:p>
    <w:p w:rsidR="00235F42" w:rsidRPr="001C6BCD" w:rsidRDefault="00235F42" w:rsidP="00235F42">
      <w:pPr>
        <w:jc w:val="both"/>
      </w:pPr>
      <w:r w:rsidRPr="001C6BCD">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roofErr w:type="gramStart"/>
      <w:r w:rsidRPr="001C6BCD">
        <w:t>),  заключили</w:t>
      </w:r>
      <w:proofErr w:type="gramEnd"/>
      <w:r w:rsidRPr="001C6BCD">
        <w:t xml:space="preserve"> настоящий государственный контракт (далее - Контракт), о нижеследующем.</w:t>
      </w:r>
    </w:p>
    <w:p w:rsidR="00235F42" w:rsidRPr="001C6BCD" w:rsidRDefault="00235F42" w:rsidP="00235F42"/>
    <w:p w:rsidR="00235F42" w:rsidRPr="001C6BCD" w:rsidRDefault="00235F42" w:rsidP="00235F42">
      <w:pPr>
        <w:pStyle w:val="aff"/>
        <w:widowControl w:val="0"/>
        <w:numPr>
          <w:ilvl w:val="0"/>
          <w:numId w:val="14"/>
        </w:numPr>
        <w:contextualSpacing w:val="0"/>
        <w:jc w:val="center"/>
        <w:rPr>
          <w:b/>
        </w:rPr>
      </w:pPr>
      <w:r w:rsidRPr="001C6BCD">
        <w:rPr>
          <w:b/>
        </w:rPr>
        <w:t>Предмет контракта</w:t>
      </w:r>
    </w:p>
    <w:p w:rsidR="00235F42" w:rsidRPr="001C6BCD" w:rsidRDefault="00235F42" w:rsidP="00235F42">
      <w:pPr>
        <w:pStyle w:val="aff"/>
        <w:widowControl w:val="0"/>
        <w:numPr>
          <w:ilvl w:val="1"/>
          <w:numId w:val="14"/>
        </w:numPr>
        <w:spacing w:line="252" w:lineRule="auto"/>
        <w:ind w:left="0" w:firstLine="567"/>
        <w:contextualSpacing w:val="0"/>
        <w:jc w:val="both"/>
      </w:pPr>
      <w:r w:rsidRPr="001C6BCD">
        <w:t xml:space="preserve">По Контракту Подрядчик в установленные сроки обязуется выполнить проектно-изыскательские работы (корректировка) по объекту: «Строительство 108 квартирного жилого дома в г. Евпатория» в </w:t>
      </w:r>
      <w:r w:rsidRPr="001C6BCD">
        <w:rPr>
          <w:bCs/>
        </w:rPr>
        <w:t>соответствии с условиями Контракта, Заданием на проектирование (Приложение №1 к Контракту), Графиком</w:t>
      </w:r>
      <w:r w:rsidRPr="001C6BCD">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bCs/>
        </w:rPr>
      </w:pPr>
      <w:r w:rsidRPr="001C6BCD">
        <w:rPr>
          <w:bCs/>
        </w:rPr>
        <w:t xml:space="preserve">Предусмотренные Контрактом Работы выполняются Подрядчиком в строгом соответствии с требованиями Гражданского кодекса </w:t>
      </w:r>
      <w:r w:rsidRPr="001C6BCD">
        <w:t>Российской Федерации</w:t>
      </w:r>
      <w:r w:rsidRPr="001C6BCD">
        <w:rPr>
          <w:bCs/>
        </w:rPr>
        <w:t xml:space="preserve">, Градостроительного кодекса </w:t>
      </w:r>
      <w:r w:rsidRPr="001C6BCD">
        <w:t>Российской Федерации</w:t>
      </w:r>
      <w:r w:rsidRPr="001C6BCD">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C6BCD">
        <w:t xml:space="preserve">Российской Федерации </w:t>
      </w:r>
      <w:r w:rsidRPr="001C6BCD">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r w:rsidRPr="001C6BCD">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r w:rsidRPr="001C6BCD">
        <w:rPr>
          <w:rFonts w:eastAsia="Calibri"/>
        </w:rPr>
        <w:t xml:space="preserve">Результатом выполненных Работ по Контракту является разработанная техническая документация: </w:t>
      </w:r>
    </w:p>
    <w:p w:rsidR="00235F42" w:rsidRPr="001C6BCD" w:rsidRDefault="00235F42" w:rsidP="00235F42">
      <w:pPr>
        <w:pStyle w:val="aff"/>
        <w:widowControl w:val="0"/>
        <w:numPr>
          <w:ilvl w:val="2"/>
          <w:numId w:val="14"/>
        </w:numPr>
        <w:autoSpaceDE w:val="0"/>
        <w:autoSpaceDN w:val="0"/>
        <w:adjustRightInd w:val="0"/>
        <w:spacing w:line="252" w:lineRule="auto"/>
        <w:ind w:left="0" w:firstLine="567"/>
        <w:jc w:val="both"/>
        <w:rPr>
          <w:rFonts w:eastAsia="Calibri"/>
        </w:rPr>
      </w:pPr>
      <w:r w:rsidRPr="001C6BCD">
        <w:rPr>
          <w:rFonts w:eastAsia="Calibri"/>
        </w:rPr>
        <w:t>результаты инженерных изысканий, подтвержденные положительным заключением Государственной экспертизы;</w:t>
      </w:r>
    </w:p>
    <w:p w:rsidR="00235F42" w:rsidRPr="001C6BCD" w:rsidRDefault="00235F42" w:rsidP="00235F42">
      <w:pPr>
        <w:pStyle w:val="aff"/>
        <w:widowControl w:val="0"/>
        <w:numPr>
          <w:ilvl w:val="2"/>
          <w:numId w:val="14"/>
        </w:numPr>
        <w:autoSpaceDE w:val="0"/>
        <w:autoSpaceDN w:val="0"/>
        <w:adjustRightInd w:val="0"/>
        <w:spacing w:line="252" w:lineRule="auto"/>
        <w:ind w:left="0" w:firstLine="567"/>
        <w:jc w:val="both"/>
        <w:rPr>
          <w:rFonts w:eastAsia="Calibri"/>
        </w:rPr>
      </w:pPr>
      <w:r w:rsidRPr="001C6BCD">
        <w:rPr>
          <w:rFonts w:eastAsia="Calibri"/>
        </w:rPr>
        <w:t xml:space="preserve">проектная документация (в том числе сметная), согласованная со всеми </w:t>
      </w:r>
      <w:r w:rsidRPr="001C6BCD">
        <w:t>компетентными государственными органами, органами местного самоуправления и</w:t>
      </w:r>
      <w:r w:rsidRPr="001C6BCD">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35F42" w:rsidRPr="001C6BCD" w:rsidRDefault="00235F42" w:rsidP="00235F42">
      <w:pPr>
        <w:pStyle w:val="aff"/>
        <w:widowControl w:val="0"/>
        <w:numPr>
          <w:ilvl w:val="2"/>
          <w:numId w:val="14"/>
        </w:numPr>
        <w:autoSpaceDE w:val="0"/>
        <w:autoSpaceDN w:val="0"/>
        <w:adjustRightInd w:val="0"/>
        <w:spacing w:line="252" w:lineRule="auto"/>
        <w:ind w:left="0" w:firstLine="567"/>
        <w:jc w:val="both"/>
        <w:rPr>
          <w:rFonts w:eastAsia="Calibri"/>
        </w:rPr>
      </w:pPr>
      <w:r w:rsidRPr="001C6BCD">
        <w:rPr>
          <w:rFonts w:eastAsia="Calibri"/>
        </w:rPr>
        <w:t xml:space="preserve">рабочая документация, согласованная со всеми </w:t>
      </w:r>
      <w:r w:rsidRPr="001C6BCD">
        <w:t>компетентными государственными органами, органами местного самоуправления и</w:t>
      </w:r>
      <w:r w:rsidRPr="001C6BCD">
        <w:rPr>
          <w:rFonts w:eastAsia="Calibri"/>
        </w:rPr>
        <w:t xml:space="preserve"> иными заинтересованными организациями.</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35F42" w:rsidRPr="001C6BCD" w:rsidRDefault="00235F42" w:rsidP="00235F42">
      <w:pPr>
        <w:pStyle w:val="aff"/>
        <w:widowControl w:val="0"/>
        <w:numPr>
          <w:ilvl w:val="1"/>
          <w:numId w:val="14"/>
        </w:numPr>
        <w:spacing w:line="252" w:lineRule="auto"/>
        <w:ind w:left="0" w:firstLine="567"/>
        <w:jc w:val="both"/>
      </w:pPr>
      <w:r w:rsidRPr="001C6BCD">
        <w:t xml:space="preserve">Источник финансирования: бюджет Республики Крым (субсидия из федерального бюджета предоставляемая бюджету Республики Крым в целях </w:t>
      </w:r>
      <w:proofErr w:type="spellStart"/>
      <w:r w:rsidRPr="001C6BCD">
        <w:t>софинансирования</w:t>
      </w:r>
      <w:proofErr w:type="spellEnd"/>
      <w:r w:rsidRPr="001C6BCD">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35F42" w:rsidRPr="001C6BCD" w:rsidRDefault="00235F42" w:rsidP="00235F42">
      <w:pPr>
        <w:pStyle w:val="aff"/>
        <w:widowControl w:val="0"/>
        <w:numPr>
          <w:ilvl w:val="1"/>
          <w:numId w:val="14"/>
        </w:numPr>
        <w:spacing w:line="252" w:lineRule="auto"/>
        <w:ind w:left="0" w:firstLine="567"/>
        <w:jc w:val="both"/>
      </w:pPr>
      <w:r w:rsidRPr="001C6BCD">
        <w:t xml:space="preserve">Место исполнения Контракта: </w:t>
      </w:r>
    </w:p>
    <w:p w:rsidR="00235F42" w:rsidRPr="001C6BCD" w:rsidRDefault="00235F42" w:rsidP="00235F42">
      <w:pPr>
        <w:spacing w:line="252" w:lineRule="auto"/>
        <w:ind w:firstLine="567"/>
        <w:contextualSpacing/>
        <w:jc w:val="both"/>
      </w:pPr>
      <w:r w:rsidRPr="001C6BCD">
        <w:t xml:space="preserve">Изыскательские работы - РФ, Республики Крым, г. Евпатория, ул. Революции (согласно </w:t>
      </w:r>
      <w:proofErr w:type="gramStart"/>
      <w:r w:rsidRPr="001C6BCD">
        <w:t>Заданию</w:t>
      </w:r>
      <w:proofErr w:type="gramEnd"/>
      <w:r w:rsidRPr="001C6BCD">
        <w:t xml:space="preserve"> на проектирование).</w:t>
      </w:r>
    </w:p>
    <w:p w:rsidR="00235F42" w:rsidRPr="001C6BCD" w:rsidRDefault="00235F42" w:rsidP="00235F42">
      <w:pPr>
        <w:spacing w:line="252" w:lineRule="auto"/>
        <w:ind w:firstLine="567"/>
        <w:contextualSpacing/>
        <w:jc w:val="both"/>
      </w:pPr>
      <w:r w:rsidRPr="001C6BCD">
        <w:t>Проектные работы – по месту нахождения Подрядчика.</w:t>
      </w:r>
    </w:p>
    <w:p w:rsidR="00235F42" w:rsidRPr="001C6BCD" w:rsidRDefault="00235F42" w:rsidP="00235F42">
      <w:pPr>
        <w:spacing w:line="252" w:lineRule="auto"/>
        <w:ind w:firstLine="567"/>
        <w:contextualSpacing/>
        <w:jc w:val="both"/>
        <w:rPr>
          <w:i/>
        </w:rPr>
      </w:pPr>
      <w:r w:rsidRPr="001C6BCD">
        <w:t xml:space="preserve">Место сдачи-приемки Работ - г. Симферополь, ул. Речная, 10, лит. «Б». </w:t>
      </w:r>
    </w:p>
    <w:p w:rsidR="00235F42" w:rsidRPr="001C6BCD" w:rsidRDefault="00235F42" w:rsidP="00235F42">
      <w:pPr>
        <w:pStyle w:val="aff"/>
        <w:widowControl w:val="0"/>
        <w:numPr>
          <w:ilvl w:val="1"/>
          <w:numId w:val="14"/>
        </w:numPr>
        <w:spacing w:line="252" w:lineRule="auto"/>
        <w:ind w:left="0" w:firstLine="567"/>
        <w:jc w:val="both"/>
      </w:pPr>
      <w:r w:rsidRPr="001C6BCD">
        <w:t>Идентификационный код закупки:</w:t>
      </w:r>
      <w:r w:rsidRPr="001C6BCD">
        <w:rPr>
          <w:shd w:val="clear" w:color="auto" w:fill="FFFFFF"/>
        </w:rPr>
        <w:t xml:space="preserve"> _____________________________________</w:t>
      </w:r>
      <w:r w:rsidRPr="001C6BCD">
        <w:t>.</w:t>
      </w:r>
      <w:bookmarkEnd w:id="7"/>
    </w:p>
    <w:p w:rsidR="00235F42" w:rsidRPr="001C6BCD" w:rsidRDefault="00235F42" w:rsidP="00235F42">
      <w:pPr>
        <w:autoSpaceDE w:val="0"/>
        <w:autoSpaceDN w:val="0"/>
        <w:adjustRightInd w:val="0"/>
        <w:spacing w:line="252" w:lineRule="auto"/>
        <w:contextualSpacing/>
        <w:jc w:val="both"/>
        <w:rPr>
          <w:rFonts w:eastAsia="Calibri"/>
        </w:rPr>
      </w:pPr>
    </w:p>
    <w:p w:rsidR="00235F42" w:rsidRPr="001C6BCD" w:rsidRDefault="00235F42" w:rsidP="00235F42">
      <w:pPr>
        <w:pStyle w:val="aff"/>
        <w:keepNext/>
        <w:numPr>
          <w:ilvl w:val="0"/>
          <w:numId w:val="14"/>
        </w:numPr>
        <w:spacing w:line="252" w:lineRule="auto"/>
        <w:jc w:val="center"/>
        <w:outlineLvl w:val="0"/>
        <w:rPr>
          <w:b/>
          <w:kern w:val="1"/>
        </w:rPr>
      </w:pPr>
      <w:bookmarkStart w:id="9" w:name="_Hlk48810389"/>
      <w:r w:rsidRPr="001C6BCD">
        <w:rPr>
          <w:b/>
          <w:kern w:val="1"/>
        </w:rPr>
        <w:t>Цена контракта, порядок и условия платежей</w:t>
      </w:r>
    </w:p>
    <w:p w:rsidR="00235F42" w:rsidRPr="001C6BCD" w:rsidRDefault="00235F42" w:rsidP="00235F42">
      <w:pPr>
        <w:pStyle w:val="afffe"/>
        <w:widowControl/>
        <w:numPr>
          <w:ilvl w:val="1"/>
          <w:numId w:val="14"/>
        </w:numPr>
        <w:spacing w:line="252" w:lineRule="auto"/>
        <w:ind w:left="0" w:firstLine="567"/>
        <w:rPr>
          <w:rFonts w:ascii="Times New Roman" w:hAnsi="Times New Roman" w:cs="Times New Roman"/>
          <w:sz w:val="24"/>
          <w:szCs w:val="24"/>
        </w:rPr>
      </w:pPr>
      <w:bookmarkStart w:id="10" w:name="_Hlk20831810"/>
      <w:r w:rsidRPr="001C6BCD">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35F42" w:rsidRPr="001C6BCD" w:rsidRDefault="00235F42" w:rsidP="00235F42">
      <w:pPr>
        <w:pStyle w:val="afffe"/>
        <w:spacing w:line="252" w:lineRule="auto"/>
        <w:ind w:firstLine="567"/>
        <w:rPr>
          <w:rFonts w:ascii="Times New Roman" w:hAnsi="Times New Roman" w:cs="Times New Roman"/>
          <w:i/>
          <w:sz w:val="24"/>
          <w:szCs w:val="24"/>
          <w:lang w:eastAsia="ar-SA"/>
        </w:rPr>
      </w:pPr>
      <w:r w:rsidRPr="001C6BCD">
        <w:rPr>
          <w:rFonts w:ascii="Times New Roman" w:hAnsi="Times New Roman" w:cs="Times New Roman"/>
          <w:i/>
          <w:sz w:val="24"/>
          <w:szCs w:val="24"/>
          <w:lang w:eastAsia="ar-SA"/>
        </w:rPr>
        <w:t>(</w:t>
      </w:r>
      <w:proofErr w:type="gramStart"/>
      <w:r w:rsidRPr="001C6BCD">
        <w:rPr>
          <w:rFonts w:ascii="Times New Roman" w:hAnsi="Times New Roman" w:cs="Times New Roman"/>
          <w:i/>
          <w:sz w:val="24"/>
          <w:szCs w:val="24"/>
          <w:lang w:eastAsia="ar-SA"/>
        </w:rPr>
        <w:t>В</w:t>
      </w:r>
      <w:proofErr w:type="gramEnd"/>
      <w:r w:rsidRPr="001C6BCD">
        <w:rPr>
          <w:rFonts w:ascii="Times New Roman" w:hAnsi="Times New Roman" w:cs="Times New Roman"/>
          <w:i/>
          <w:sz w:val="24"/>
          <w:szCs w:val="24"/>
          <w:lang w:eastAsia="ar-SA"/>
        </w:rPr>
        <w:t xml:space="preserve"> случае применения Подрядчиком упрощенной системы налогообложения в настоящем пункте Контракта указывается: НДС не облагается.)</w:t>
      </w:r>
    </w:p>
    <w:p w:rsidR="00235F42" w:rsidRPr="001C6BCD" w:rsidRDefault="00235F42" w:rsidP="00235F42">
      <w:pPr>
        <w:pStyle w:val="afffe"/>
        <w:spacing w:line="252" w:lineRule="auto"/>
        <w:ind w:firstLine="567"/>
        <w:rPr>
          <w:rFonts w:ascii="Times New Roman" w:hAnsi="Times New Roman" w:cs="Times New Roman"/>
          <w:sz w:val="24"/>
          <w:szCs w:val="24"/>
        </w:rPr>
      </w:pPr>
      <w:r w:rsidRPr="001C6BCD">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35F42" w:rsidRPr="001C6BCD" w:rsidRDefault="00235F42" w:rsidP="00235F42">
      <w:pPr>
        <w:pStyle w:val="afffe"/>
        <w:spacing w:line="252" w:lineRule="auto"/>
        <w:ind w:firstLine="567"/>
        <w:rPr>
          <w:rFonts w:ascii="Times New Roman" w:hAnsi="Times New Roman" w:cs="Times New Roman"/>
          <w:sz w:val="24"/>
          <w:szCs w:val="24"/>
        </w:rPr>
      </w:pPr>
      <w:r w:rsidRPr="001C6BCD">
        <w:rPr>
          <w:rFonts w:ascii="Times New Roman" w:hAnsi="Times New Roman" w:cs="Times New Roman"/>
          <w:sz w:val="24"/>
          <w:szCs w:val="24"/>
        </w:rPr>
        <w:t xml:space="preserve">Распределение цены Контракта, установлено в Приложении № 5 к Контракту. </w:t>
      </w:r>
    </w:p>
    <w:p w:rsidR="00235F42" w:rsidRPr="001C6BCD" w:rsidRDefault="00235F42" w:rsidP="00235F42">
      <w:pPr>
        <w:spacing w:line="252" w:lineRule="auto"/>
        <w:ind w:firstLine="567"/>
        <w:contextualSpacing/>
        <w:jc w:val="both"/>
      </w:pPr>
      <w:r w:rsidRPr="001C6BCD">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C6BCD">
        <w:t>)</w:t>
      </w:r>
    </w:p>
    <w:bookmarkEnd w:id="10"/>
    <w:p w:rsidR="00235F42" w:rsidRPr="001C6BCD" w:rsidRDefault="00235F42" w:rsidP="00235F42">
      <w:pPr>
        <w:pStyle w:val="aff"/>
        <w:widowControl w:val="0"/>
        <w:numPr>
          <w:ilvl w:val="1"/>
          <w:numId w:val="14"/>
        </w:numPr>
        <w:spacing w:line="252" w:lineRule="auto"/>
        <w:ind w:left="0" w:firstLine="567"/>
        <w:jc w:val="both"/>
      </w:pPr>
      <w:r w:rsidRPr="001C6BCD">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35F42" w:rsidRPr="001C6BCD" w:rsidRDefault="00235F42" w:rsidP="00235F42">
      <w:pPr>
        <w:spacing w:line="252" w:lineRule="auto"/>
        <w:ind w:firstLine="567"/>
        <w:contextualSpacing/>
        <w:jc w:val="both"/>
      </w:pPr>
      <w:r w:rsidRPr="001C6BCD">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по сбору исходных данных;</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по определению нагрузок для инженерного обеспечения объекта;</w:t>
      </w:r>
    </w:p>
    <w:p w:rsidR="00235F42" w:rsidRPr="001C6BCD" w:rsidRDefault="00235F42" w:rsidP="00235F42">
      <w:pPr>
        <w:autoSpaceDE w:val="0"/>
        <w:autoSpaceDN w:val="0"/>
        <w:adjustRightInd w:val="0"/>
        <w:spacing w:line="252" w:lineRule="auto"/>
        <w:ind w:firstLine="567"/>
        <w:contextualSpacing/>
        <w:jc w:val="both"/>
        <w:rPr>
          <w:rFonts w:eastAsia="Calibri"/>
          <w:bCs/>
        </w:rPr>
      </w:pPr>
      <w:r w:rsidRPr="001C6BCD">
        <w:rPr>
          <w:rFonts w:eastAsia="Calibri"/>
          <w:bCs/>
        </w:rPr>
        <w:t>на осуществление государственных экспертиз (в том числе повторных);</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на выполнение инженерных изысканий;</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на разработку проектной документации;</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 xml:space="preserve">по оплате счетов за согласование проектной и иной документации со всеми </w:t>
      </w:r>
      <w:r w:rsidRPr="001C6BCD">
        <w:t>компетентными государственными органами, органами местного самоуправления и</w:t>
      </w:r>
      <w:r w:rsidRPr="001C6BCD">
        <w:rPr>
          <w:rFonts w:eastAsia="Calibri"/>
        </w:rPr>
        <w:t xml:space="preserve"> иными заинтересованными, в том числе, эксплуатирующими организациями;</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на проведение подготовительных работ и проведение компенсационных мероприятий;</w:t>
      </w:r>
    </w:p>
    <w:p w:rsidR="00235F42" w:rsidRPr="001C6BCD" w:rsidRDefault="00235F42" w:rsidP="00235F42">
      <w:pPr>
        <w:spacing w:line="252" w:lineRule="auto"/>
        <w:ind w:firstLine="567"/>
        <w:jc w:val="both"/>
      </w:pPr>
      <w:r w:rsidRPr="001C6BCD">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35F42" w:rsidRPr="001C6BCD" w:rsidRDefault="00235F42" w:rsidP="00235F42">
      <w:pPr>
        <w:spacing w:line="252" w:lineRule="auto"/>
        <w:ind w:firstLine="567"/>
        <w:jc w:val="both"/>
      </w:pPr>
      <w:r w:rsidRPr="001C6BCD">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35F42" w:rsidRPr="001C6BCD" w:rsidRDefault="00235F42" w:rsidP="00235F42">
      <w:pPr>
        <w:spacing w:line="252" w:lineRule="auto"/>
        <w:ind w:firstLine="567"/>
        <w:jc w:val="both"/>
      </w:pPr>
      <w:r w:rsidRPr="001C6BCD">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35F42" w:rsidRPr="001C6BCD" w:rsidRDefault="00235F42" w:rsidP="00235F42">
      <w:pPr>
        <w:spacing w:line="252" w:lineRule="auto"/>
        <w:ind w:firstLine="567"/>
        <w:jc w:val="both"/>
      </w:pPr>
      <w:r w:rsidRPr="001C6BCD">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накладные расходы, сметная прибыль, а также все налоги и иные обязательные платежи;</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r w:rsidRPr="001C6BCD">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r w:rsidRPr="001C6BCD">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1" w:name="sub_25"/>
    </w:p>
    <w:bookmarkEnd w:id="11"/>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r w:rsidRPr="001C6BCD">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1C6BCD">
        <w:rPr>
          <w:rStyle w:val="affff"/>
        </w:rPr>
        <w:t>бюджетного законодательства</w:t>
      </w:r>
      <w:r w:rsidRPr="001C6BCD">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shd w:val="clear" w:color="auto" w:fill="FFFFFF"/>
        </w:rPr>
      </w:pPr>
      <w:r w:rsidRPr="001C6BCD">
        <w:t>Государственный з</w:t>
      </w:r>
      <w:r w:rsidRPr="001C6BCD">
        <w:rPr>
          <w:shd w:val="clear" w:color="auto" w:fill="FFFFFF"/>
        </w:rPr>
        <w:t>аказчик производит оплату Работ по Контракту в следующем порядке:</w:t>
      </w:r>
    </w:p>
    <w:p w:rsidR="00235F42" w:rsidRPr="001C6BCD" w:rsidRDefault="00235F42" w:rsidP="00235F42">
      <w:pPr>
        <w:pStyle w:val="aff"/>
        <w:widowControl w:val="0"/>
        <w:numPr>
          <w:ilvl w:val="2"/>
          <w:numId w:val="14"/>
        </w:numPr>
        <w:autoSpaceDE w:val="0"/>
        <w:autoSpaceDN w:val="0"/>
        <w:adjustRightInd w:val="0"/>
        <w:spacing w:line="252" w:lineRule="auto"/>
        <w:ind w:left="0" w:firstLine="567"/>
        <w:jc w:val="both"/>
        <w:rPr>
          <w:shd w:val="clear" w:color="auto" w:fill="FFFFFF"/>
        </w:rPr>
      </w:pPr>
      <w:r w:rsidRPr="001C6BCD">
        <w:rPr>
          <w:shd w:val="clear" w:color="auto" w:fill="FFFFFF"/>
        </w:rPr>
        <w:t xml:space="preserve">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w:t>
      </w:r>
      <w:r w:rsidRPr="001C6BCD">
        <w:t>30 календарных</w:t>
      </w:r>
      <w:r w:rsidRPr="001C6BCD">
        <w:rPr>
          <w:shd w:val="clear" w:color="auto" w:fill="FFFFFF"/>
        </w:rPr>
        <w:t xml:space="preserve"> дней с даты подписания акта сдачи-приемки выполненных работ на основании выставленного Подрядчиком счета, счета-фактуры (при необходимости).</w:t>
      </w:r>
    </w:p>
    <w:p w:rsidR="00235F42" w:rsidRPr="001C6BCD" w:rsidRDefault="00235F42" w:rsidP="00235F42">
      <w:pPr>
        <w:pStyle w:val="aff"/>
        <w:widowControl w:val="0"/>
        <w:numPr>
          <w:ilvl w:val="2"/>
          <w:numId w:val="14"/>
        </w:numPr>
        <w:autoSpaceDE w:val="0"/>
        <w:autoSpaceDN w:val="0"/>
        <w:adjustRightInd w:val="0"/>
        <w:spacing w:line="252" w:lineRule="auto"/>
        <w:ind w:left="0" w:firstLine="567"/>
        <w:jc w:val="both"/>
        <w:rPr>
          <w:shd w:val="clear" w:color="auto" w:fill="FFFFFF"/>
        </w:rPr>
      </w:pPr>
      <w:r w:rsidRPr="001C6BCD">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bookmarkStart w:id="12" w:name="_Hlk20834819"/>
      <w:r w:rsidRPr="001C6BCD">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 на 2020 г._____________ руб.</w:t>
      </w:r>
    </w:p>
    <w:p w:rsidR="00235F42" w:rsidRPr="001C6BCD" w:rsidRDefault="00235F42" w:rsidP="00235F42">
      <w:pPr>
        <w:autoSpaceDE w:val="0"/>
        <w:autoSpaceDN w:val="0"/>
        <w:adjustRightInd w:val="0"/>
        <w:spacing w:line="252" w:lineRule="auto"/>
        <w:ind w:firstLine="567"/>
        <w:contextualSpacing/>
        <w:jc w:val="both"/>
        <w:rPr>
          <w:rFonts w:eastAsia="Calibri"/>
          <w:color w:val="FF0000"/>
        </w:rPr>
      </w:pPr>
      <w:r w:rsidRPr="001C6BCD">
        <w:rPr>
          <w:rFonts w:eastAsia="Calibri"/>
        </w:rPr>
        <w:t xml:space="preserve">- на 2021 г._____________ руб. </w:t>
      </w:r>
    </w:p>
    <w:bookmarkEnd w:id="12"/>
    <w:p w:rsidR="00235F42" w:rsidRPr="001C6BCD" w:rsidRDefault="00235F42" w:rsidP="00235F42">
      <w:pPr>
        <w:pStyle w:val="aff4"/>
        <w:numPr>
          <w:ilvl w:val="1"/>
          <w:numId w:val="14"/>
        </w:numPr>
        <w:suppressAutoHyphens/>
        <w:ind w:left="0" w:firstLine="567"/>
        <w:jc w:val="both"/>
        <w:rPr>
          <w:rFonts w:ascii="Times New Roman" w:hAnsi="Times New Roman"/>
        </w:rPr>
      </w:pPr>
      <w:r w:rsidRPr="001C6BCD">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235F42" w:rsidRPr="001C6BCD" w:rsidRDefault="00235F42" w:rsidP="00235F42">
      <w:pPr>
        <w:pStyle w:val="aff"/>
        <w:numPr>
          <w:ilvl w:val="1"/>
          <w:numId w:val="14"/>
        </w:numPr>
        <w:ind w:left="0" w:firstLine="567"/>
        <w:contextualSpacing w:val="0"/>
        <w:jc w:val="both"/>
      </w:pPr>
      <w:r w:rsidRPr="001C6BCD">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35F42" w:rsidRPr="001C6BCD" w:rsidRDefault="00235F42" w:rsidP="00235F42">
      <w:pPr>
        <w:pStyle w:val="aff"/>
        <w:numPr>
          <w:ilvl w:val="2"/>
          <w:numId w:val="14"/>
        </w:numPr>
        <w:ind w:left="0" w:firstLine="567"/>
        <w:contextualSpacing w:val="0"/>
        <w:jc w:val="both"/>
      </w:pPr>
      <w:r w:rsidRPr="001C6BCD">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35F42" w:rsidRPr="001C6BCD" w:rsidRDefault="00235F42" w:rsidP="00235F42">
      <w:pPr>
        <w:pStyle w:val="aff"/>
        <w:numPr>
          <w:ilvl w:val="2"/>
          <w:numId w:val="14"/>
        </w:numPr>
        <w:ind w:left="0" w:firstLine="567"/>
        <w:contextualSpacing w:val="0"/>
        <w:jc w:val="both"/>
      </w:pPr>
      <w:r w:rsidRPr="001C6BCD">
        <w:t>на сумму расходов на устранение недостатков (дефектов) работ.</w:t>
      </w:r>
    </w:p>
    <w:p w:rsidR="00235F42" w:rsidRPr="001C6BCD" w:rsidRDefault="00235F42" w:rsidP="00235F42">
      <w:pPr>
        <w:pStyle w:val="aff"/>
        <w:widowControl w:val="0"/>
        <w:numPr>
          <w:ilvl w:val="1"/>
          <w:numId w:val="14"/>
        </w:numPr>
        <w:autoSpaceDE w:val="0"/>
        <w:autoSpaceDN w:val="0"/>
        <w:adjustRightInd w:val="0"/>
        <w:spacing w:line="252" w:lineRule="auto"/>
        <w:ind w:left="0" w:firstLine="567"/>
        <w:jc w:val="both"/>
        <w:rPr>
          <w:rFonts w:eastAsia="Calibri"/>
        </w:rPr>
      </w:pPr>
      <w:r w:rsidRPr="001C6BCD">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35F42" w:rsidRPr="001C6BCD" w:rsidRDefault="00235F42" w:rsidP="00235F42">
      <w:pPr>
        <w:pStyle w:val="aff"/>
        <w:numPr>
          <w:ilvl w:val="1"/>
          <w:numId w:val="14"/>
        </w:numPr>
        <w:ind w:left="0" w:firstLine="567"/>
        <w:contextualSpacing w:val="0"/>
        <w:jc w:val="both"/>
        <w:rPr>
          <w:rFonts w:eastAsia="Calibri"/>
        </w:rPr>
      </w:pPr>
      <w:bookmarkStart w:id="13" w:name="sub_10037"/>
      <w:r w:rsidRPr="001C6BCD">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235F42" w:rsidRPr="001C6BCD" w:rsidRDefault="00235F42" w:rsidP="00235F42">
      <w:pPr>
        <w:shd w:val="clear" w:color="auto" w:fill="FFFFFF"/>
        <w:tabs>
          <w:tab w:val="left" w:pos="0"/>
        </w:tabs>
        <w:ind w:firstLine="567"/>
        <w:jc w:val="both"/>
        <w:rPr>
          <w:kern w:val="16"/>
        </w:rPr>
      </w:pPr>
      <w:r w:rsidRPr="001C6BCD">
        <w:t xml:space="preserve">Досрочная сдача результатов Работ допускается только по согласованию с Государственным заказчиком. </w:t>
      </w:r>
      <w:r w:rsidRPr="001C6BCD">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3"/>
    <w:p w:rsidR="00235F42" w:rsidRPr="001C6BCD" w:rsidRDefault="00235F42" w:rsidP="00235F42">
      <w:pPr>
        <w:pStyle w:val="aff"/>
        <w:numPr>
          <w:ilvl w:val="1"/>
          <w:numId w:val="14"/>
        </w:numPr>
        <w:ind w:left="0" w:firstLine="567"/>
        <w:contextualSpacing w:val="0"/>
        <w:jc w:val="both"/>
      </w:pPr>
      <w:r w:rsidRPr="001C6BCD">
        <w:rPr>
          <w:rFonts w:eastAsia="Calibri"/>
        </w:rPr>
        <w:t xml:space="preserve">Оплата по </w:t>
      </w:r>
      <w:r w:rsidRPr="001C6BCD">
        <w:rPr>
          <w:rFonts w:eastAsia="Calibri"/>
          <w:bCs/>
          <w:iCs/>
        </w:rPr>
        <w:t xml:space="preserve">Контракту производится в безналичной форме. </w:t>
      </w:r>
      <w:r w:rsidRPr="001C6BCD">
        <w:rPr>
          <w:color w:val="000000"/>
          <w:lang w:bidi="ru-RU"/>
        </w:rPr>
        <w:t xml:space="preserve">Расчеты по Контракту осуществляется путем перечисления денежных средств </w:t>
      </w:r>
      <w:r w:rsidRPr="001C6BCD">
        <w:t>с банковского (лицевого) счета</w:t>
      </w:r>
      <w:r w:rsidRPr="001C6BCD">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35F42" w:rsidRPr="001C6BCD" w:rsidRDefault="00235F42" w:rsidP="00235F42">
      <w:pPr>
        <w:pStyle w:val="aff"/>
        <w:numPr>
          <w:ilvl w:val="2"/>
          <w:numId w:val="14"/>
        </w:numPr>
        <w:ind w:left="0" w:firstLine="567"/>
        <w:contextualSpacing w:val="0"/>
        <w:jc w:val="both"/>
      </w:pPr>
      <w:r w:rsidRPr="001C6BCD">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proofErr w:type="gramStart"/>
      <w:r w:rsidRPr="001C6BCD">
        <w:t>в размере</w:t>
      </w:r>
      <w:proofErr w:type="gramEnd"/>
      <w:r w:rsidRPr="001C6BCD">
        <w:t xml:space="preserve"> определенном Государственным заказчиком</w:t>
      </w:r>
      <w:bookmarkStart w:id="14" w:name="_Hlk44659292"/>
      <w:r w:rsidRPr="001C6BCD">
        <w:t>, из сумм подлежащих оплате по Контракту</w:t>
      </w:r>
      <w:bookmarkEnd w:id="14"/>
      <w:r w:rsidRPr="001C6BCD">
        <w:t>.</w:t>
      </w:r>
    </w:p>
    <w:bookmarkEnd w:id="9"/>
    <w:p w:rsidR="00235F42" w:rsidRPr="001C6BCD" w:rsidRDefault="00235F42" w:rsidP="00235F42">
      <w:pPr>
        <w:pStyle w:val="aff"/>
        <w:ind w:left="567"/>
        <w:jc w:val="both"/>
      </w:pPr>
    </w:p>
    <w:p w:rsidR="00235F42" w:rsidRPr="001C6BCD" w:rsidRDefault="00235F42" w:rsidP="00235F42">
      <w:pPr>
        <w:pStyle w:val="aff"/>
        <w:keepNext/>
        <w:numPr>
          <w:ilvl w:val="0"/>
          <w:numId w:val="14"/>
        </w:numPr>
        <w:spacing w:line="252" w:lineRule="auto"/>
        <w:jc w:val="center"/>
        <w:outlineLvl w:val="0"/>
        <w:rPr>
          <w:b/>
          <w:kern w:val="1"/>
        </w:rPr>
      </w:pPr>
      <w:bookmarkStart w:id="15" w:name="_Hlk48810432"/>
      <w:r w:rsidRPr="001C6BCD">
        <w:rPr>
          <w:b/>
          <w:kern w:val="1"/>
        </w:rPr>
        <w:t>Сроки и порядок выполнения работ</w:t>
      </w:r>
    </w:p>
    <w:p w:rsidR="00235F42" w:rsidRPr="001C6BCD" w:rsidRDefault="00235F42" w:rsidP="00235F42">
      <w:pPr>
        <w:pStyle w:val="aff"/>
        <w:widowControl w:val="0"/>
        <w:numPr>
          <w:ilvl w:val="1"/>
          <w:numId w:val="15"/>
        </w:numPr>
        <w:autoSpaceDE w:val="0"/>
        <w:autoSpaceDN w:val="0"/>
        <w:adjustRightInd w:val="0"/>
        <w:spacing w:line="252" w:lineRule="auto"/>
        <w:ind w:left="0" w:firstLine="567"/>
        <w:jc w:val="both"/>
        <w:rPr>
          <w:rFonts w:eastAsia="Calibri"/>
        </w:rPr>
      </w:pPr>
      <w:r w:rsidRPr="001C6BCD">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35F42" w:rsidRPr="001C6BCD" w:rsidRDefault="00235F42" w:rsidP="00235F42">
      <w:pPr>
        <w:pStyle w:val="aff"/>
        <w:widowControl w:val="0"/>
        <w:numPr>
          <w:ilvl w:val="1"/>
          <w:numId w:val="15"/>
        </w:numPr>
        <w:autoSpaceDE w:val="0"/>
        <w:autoSpaceDN w:val="0"/>
        <w:adjustRightInd w:val="0"/>
        <w:spacing w:line="252" w:lineRule="auto"/>
        <w:ind w:left="0" w:firstLine="567"/>
        <w:jc w:val="both"/>
        <w:rPr>
          <w:rFonts w:eastAsia="Calibri"/>
        </w:rPr>
      </w:pPr>
      <w:r w:rsidRPr="001C6BCD">
        <w:rPr>
          <w:rFonts w:eastAsia="Calibri"/>
        </w:rPr>
        <w:t>Начало работ – с момента заключения Контракта;</w:t>
      </w:r>
    </w:p>
    <w:p w:rsidR="00235F42" w:rsidRPr="001C6BCD" w:rsidRDefault="00235F42" w:rsidP="00235F42">
      <w:pPr>
        <w:spacing w:line="252" w:lineRule="auto"/>
        <w:ind w:firstLine="567"/>
        <w:contextualSpacing/>
        <w:jc w:val="both"/>
      </w:pPr>
      <w:r w:rsidRPr="001C6BCD">
        <w:t xml:space="preserve">окончание работ – 280 (двести восемьдесят) календарных дней с момента заключения Контракта. </w:t>
      </w:r>
    </w:p>
    <w:p w:rsidR="00235F42" w:rsidRPr="001C6BCD" w:rsidRDefault="00235F42" w:rsidP="00235F42">
      <w:pPr>
        <w:pStyle w:val="aff"/>
        <w:keepNext/>
        <w:numPr>
          <w:ilvl w:val="0"/>
          <w:numId w:val="15"/>
        </w:numPr>
        <w:spacing w:line="252" w:lineRule="auto"/>
        <w:jc w:val="center"/>
        <w:outlineLvl w:val="0"/>
        <w:rPr>
          <w:b/>
          <w:kern w:val="1"/>
        </w:rPr>
      </w:pPr>
      <w:r w:rsidRPr="001C6BCD">
        <w:rPr>
          <w:b/>
          <w:kern w:val="1"/>
        </w:rPr>
        <w:t>Обязанности и права Подрядчика</w:t>
      </w:r>
    </w:p>
    <w:p w:rsidR="00235F42" w:rsidRPr="001C6BCD" w:rsidRDefault="00235F42" w:rsidP="00235F42">
      <w:pPr>
        <w:pStyle w:val="aff"/>
        <w:widowControl w:val="0"/>
        <w:numPr>
          <w:ilvl w:val="1"/>
          <w:numId w:val="15"/>
        </w:numPr>
        <w:tabs>
          <w:tab w:val="left" w:pos="720"/>
        </w:tabs>
        <w:spacing w:line="252" w:lineRule="auto"/>
        <w:ind w:left="0" w:firstLine="567"/>
        <w:jc w:val="both"/>
        <w:outlineLvl w:val="0"/>
        <w:rPr>
          <w:b/>
        </w:rPr>
      </w:pPr>
      <w:r w:rsidRPr="001C6BCD">
        <w:rPr>
          <w:b/>
        </w:rPr>
        <w:t xml:space="preserve">Подрядчик обязан: </w:t>
      </w:r>
    </w:p>
    <w:p w:rsidR="00235F42" w:rsidRPr="001C6BCD" w:rsidRDefault="00235F42" w:rsidP="00235F42">
      <w:pPr>
        <w:pStyle w:val="aff"/>
        <w:widowControl w:val="0"/>
        <w:numPr>
          <w:ilvl w:val="2"/>
          <w:numId w:val="15"/>
        </w:numPr>
        <w:spacing w:line="252" w:lineRule="auto"/>
        <w:ind w:left="0" w:firstLine="567"/>
        <w:jc w:val="both"/>
      </w:pPr>
      <w:r w:rsidRPr="001C6BCD">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235F42" w:rsidRPr="001C6BCD" w:rsidRDefault="00235F42" w:rsidP="00235F42">
      <w:pPr>
        <w:pStyle w:val="aff"/>
        <w:widowControl w:val="0"/>
        <w:numPr>
          <w:ilvl w:val="2"/>
          <w:numId w:val="15"/>
        </w:numPr>
        <w:spacing w:line="252" w:lineRule="auto"/>
        <w:ind w:left="0" w:firstLine="567"/>
        <w:jc w:val="both"/>
      </w:pPr>
      <w:bookmarkStart w:id="16" w:name="_Hlk6996699"/>
      <w:r w:rsidRPr="001C6BCD">
        <w:t>В течение:</w:t>
      </w:r>
    </w:p>
    <w:p w:rsidR="00235F42" w:rsidRPr="001C6BCD" w:rsidRDefault="00235F42" w:rsidP="00235F42">
      <w:pPr>
        <w:pStyle w:val="aff"/>
        <w:spacing w:line="252" w:lineRule="auto"/>
        <w:ind w:left="567"/>
        <w:jc w:val="both"/>
      </w:pPr>
      <w:r w:rsidRPr="001C6BCD">
        <w:t>- 5 (пяти) рабочих дней с момента подписания Контракта передать Государственному заказчику на согласование График выполнения работ (Приложение № 2 к Контракту) (в части, подлежащей заполнением Подрядчиком);</w:t>
      </w:r>
    </w:p>
    <w:p w:rsidR="00235F42" w:rsidRPr="001C6BCD" w:rsidRDefault="00235F42" w:rsidP="00235F42">
      <w:pPr>
        <w:pStyle w:val="aff"/>
        <w:spacing w:line="252" w:lineRule="auto"/>
        <w:ind w:left="567"/>
        <w:jc w:val="both"/>
      </w:pPr>
      <w:r w:rsidRPr="001C6BCD">
        <w:t xml:space="preserve">- 10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235F42" w:rsidRPr="001C6BCD" w:rsidRDefault="00235F42" w:rsidP="00235F42">
      <w:pPr>
        <w:pStyle w:val="aff"/>
        <w:widowControl w:val="0"/>
        <w:numPr>
          <w:ilvl w:val="2"/>
          <w:numId w:val="15"/>
        </w:numPr>
        <w:spacing w:line="252" w:lineRule="auto"/>
        <w:ind w:left="0" w:firstLine="567"/>
        <w:jc w:val="both"/>
        <w:rPr>
          <w:rFonts w:eastAsia="Calibri"/>
        </w:rPr>
      </w:pPr>
      <w:bookmarkStart w:id="17" w:name="_Hlk20985617"/>
      <w:bookmarkStart w:id="18" w:name="_Hlk20985847"/>
      <w:r w:rsidRPr="001C6BCD">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График выполнения работ,</w:t>
      </w:r>
      <w:r w:rsidRPr="001C6BCD">
        <w:rPr>
          <w:rFonts w:eastAsia="Calibri"/>
        </w:rPr>
        <w:t xml:space="preserve"> задание на выполнение инженерных изысканий и программу инженерных изысканий. </w:t>
      </w:r>
    </w:p>
    <w:p w:rsidR="00235F42" w:rsidRPr="001C6BCD" w:rsidRDefault="00235F42" w:rsidP="00235F42">
      <w:pPr>
        <w:spacing w:line="252" w:lineRule="auto"/>
        <w:ind w:firstLine="567"/>
        <w:jc w:val="both"/>
      </w:pPr>
      <w:r w:rsidRPr="001C6BCD">
        <w:t>Согласованный График выполнения работ утверждается дополнительным соглашением к Контракту и является неотъемлемой частью Контракта.</w:t>
      </w:r>
    </w:p>
    <w:bookmarkEnd w:id="16"/>
    <w:bookmarkEnd w:id="17"/>
    <w:bookmarkEnd w:id="18"/>
    <w:p w:rsidR="00235F42" w:rsidRPr="001C6BCD" w:rsidRDefault="00235F42" w:rsidP="00235F42">
      <w:pPr>
        <w:pStyle w:val="aff"/>
        <w:widowControl w:val="0"/>
        <w:numPr>
          <w:ilvl w:val="2"/>
          <w:numId w:val="15"/>
        </w:numPr>
        <w:spacing w:line="252" w:lineRule="auto"/>
        <w:ind w:left="0" w:firstLine="567"/>
        <w:jc w:val="both"/>
      </w:pPr>
      <w:r w:rsidRPr="001C6BCD">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35F42" w:rsidRPr="001C6BCD" w:rsidRDefault="00235F42" w:rsidP="00235F42">
      <w:pPr>
        <w:pStyle w:val="aff"/>
        <w:widowControl w:val="0"/>
        <w:numPr>
          <w:ilvl w:val="2"/>
          <w:numId w:val="15"/>
        </w:numPr>
        <w:spacing w:line="252" w:lineRule="auto"/>
        <w:ind w:left="0" w:firstLine="567"/>
        <w:jc w:val="both"/>
      </w:pPr>
      <w:r w:rsidRPr="001C6BCD">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35F42" w:rsidRPr="001C6BCD" w:rsidRDefault="00235F42" w:rsidP="00235F42">
      <w:pPr>
        <w:pStyle w:val="aff"/>
        <w:widowControl w:val="0"/>
        <w:numPr>
          <w:ilvl w:val="2"/>
          <w:numId w:val="15"/>
        </w:numPr>
        <w:spacing w:line="252" w:lineRule="auto"/>
        <w:ind w:left="0" w:firstLine="567"/>
        <w:jc w:val="both"/>
      </w:pPr>
      <w:r w:rsidRPr="001C6BCD">
        <w:t xml:space="preserve">Согласовывать все полученные технические условия с Государственным заказчиком. </w:t>
      </w:r>
    </w:p>
    <w:p w:rsidR="00235F42" w:rsidRPr="001C6BCD" w:rsidRDefault="00235F42" w:rsidP="00235F42">
      <w:pPr>
        <w:pStyle w:val="aff"/>
        <w:widowControl w:val="0"/>
        <w:numPr>
          <w:ilvl w:val="2"/>
          <w:numId w:val="15"/>
        </w:numPr>
        <w:spacing w:line="252" w:lineRule="auto"/>
        <w:ind w:left="0" w:firstLine="567"/>
        <w:jc w:val="both"/>
      </w:pPr>
      <w:r w:rsidRPr="001C6BCD">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35F42" w:rsidRPr="001C6BCD" w:rsidRDefault="00235F42" w:rsidP="00235F42">
      <w:pPr>
        <w:pStyle w:val="aff"/>
        <w:widowControl w:val="0"/>
        <w:numPr>
          <w:ilvl w:val="2"/>
          <w:numId w:val="15"/>
        </w:numPr>
        <w:spacing w:line="252" w:lineRule="auto"/>
        <w:ind w:left="0" w:firstLine="567"/>
        <w:jc w:val="both"/>
      </w:pPr>
      <w:r w:rsidRPr="001C6BCD">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35F42" w:rsidRPr="001C6BCD" w:rsidRDefault="00235F42" w:rsidP="00235F42">
      <w:pPr>
        <w:pStyle w:val="aff"/>
        <w:widowControl w:val="0"/>
        <w:numPr>
          <w:ilvl w:val="2"/>
          <w:numId w:val="15"/>
        </w:numPr>
        <w:spacing w:line="252" w:lineRule="auto"/>
        <w:ind w:left="0" w:firstLine="567"/>
        <w:jc w:val="both"/>
      </w:pPr>
      <w:r w:rsidRPr="001C6BCD">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35F42" w:rsidRPr="001C6BCD" w:rsidRDefault="00235F42" w:rsidP="00235F42">
      <w:pPr>
        <w:pStyle w:val="aff"/>
        <w:widowControl w:val="0"/>
        <w:numPr>
          <w:ilvl w:val="2"/>
          <w:numId w:val="15"/>
        </w:numPr>
        <w:spacing w:line="252" w:lineRule="auto"/>
        <w:ind w:left="0" w:firstLine="567"/>
        <w:jc w:val="both"/>
      </w:pPr>
      <w:r w:rsidRPr="001C6BCD">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35F42" w:rsidRPr="001C6BCD" w:rsidRDefault="00235F42" w:rsidP="00235F42">
      <w:pPr>
        <w:pStyle w:val="aff"/>
        <w:widowControl w:val="0"/>
        <w:numPr>
          <w:ilvl w:val="2"/>
          <w:numId w:val="15"/>
        </w:numPr>
        <w:spacing w:line="252" w:lineRule="auto"/>
        <w:ind w:left="0" w:firstLine="567"/>
        <w:jc w:val="both"/>
      </w:pPr>
      <w:r w:rsidRPr="001C6BCD">
        <w:t xml:space="preserve">Разрабатывать рабочую документацию в соответствии с проектной документацией. </w:t>
      </w:r>
    </w:p>
    <w:p w:rsidR="00235F42" w:rsidRPr="001C6BCD" w:rsidRDefault="00235F42" w:rsidP="00235F42">
      <w:pPr>
        <w:pStyle w:val="aff"/>
        <w:widowControl w:val="0"/>
        <w:numPr>
          <w:ilvl w:val="2"/>
          <w:numId w:val="15"/>
        </w:numPr>
        <w:spacing w:line="252" w:lineRule="auto"/>
        <w:ind w:left="0" w:firstLine="567"/>
        <w:jc w:val="both"/>
      </w:pPr>
      <w:r w:rsidRPr="001C6BCD">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C6BCD">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35F42" w:rsidRPr="001C6BCD" w:rsidRDefault="00235F42" w:rsidP="00235F42">
      <w:pPr>
        <w:pStyle w:val="aff"/>
        <w:widowControl w:val="0"/>
        <w:numPr>
          <w:ilvl w:val="2"/>
          <w:numId w:val="15"/>
        </w:numPr>
        <w:spacing w:line="252" w:lineRule="auto"/>
        <w:ind w:left="0" w:firstLine="567"/>
        <w:jc w:val="both"/>
      </w:pPr>
      <w:r w:rsidRPr="001C6BCD">
        <w:t xml:space="preserve">Назначить в течение 5 (пяти) календарных дней, следующих за датой вступления Контракта в силу, лиц, ответственных: </w:t>
      </w:r>
    </w:p>
    <w:p w:rsidR="00235F42" w:rsidRPr="001C6BCD" w:rsidRDefault="00235F42" w:rsidP="00235F42">
      <w:pPr>
        <w:spacing w:line="252" w:lineRule="auto"/>
        <w:ind w:firstLine="567"/>
        <w:contextualSpacing/>
        <w:jc w:val="both"/>
      </w:pPr>
      <w:r w:rsidRPr="001C6BCD">
        <w:t>за представление отчетов в объеме и порядке, определенных статьей 9 Контракта;</w:t>
      </w:r>
    </w:p>
    <w:p w:rsidR="00235F42" w:rsidRPr="001C6BCD" w:rsidRDefault="00235F42" w:rsidP="00235F42">
      <w:pPr>
        <w:spacing w:line="252" w:lineRule="auto"/>
        <w:ind w:firstLine="567"/>
        <w:contextualSpacing/>
        <w:jc w:val="both"/>
      </w:pPr>
      <w:r w:rsidRPr="001C6BCD">
        <w:t>за разработку документации по изыскательским работам;</w:t>
      </w:r>
    </w:p>
    <w:p w:rsidR="00235F42" w:rsidRPr="001C6BCD" w:rsidRDefault="00235F42" w:rsidP="00235F42">
      <w:pPr>
        <w:spacing w:line="252" w:lineRule="auto"/>
        <w:ind w:firstLine="567"/>
        <w:contextualSpacing/>
        <w:jc w:val="both"/>
      </w:pPr>
      <w:r w:rsidRPr="001C6BCD">
        <w:t>за разработку проектной документации;</w:t>
      </w:r>
    </w:p>
    <w:p w:rsidR="00235F42" w:rsidRPr="001C6BCD" w:rsidRDefault="00235F42" w:rsidP="00235F42">
      <w:pPr>
        <w:spacing w:line="252" w:lineRule="auto"/>
        <w:ind w:firstLine="567"/>
        <w:contextualSpacing/>
        <w:jc w:val="both"/>
      </w:pPr>
      <w:r w:rsidRPr="001C6BCD">
        <w:t>за разработку рабочей документации;</w:t>
      </w:r>
    </w:p>
    <w:p w:rsidR="00235F42" w:rsidRPr="001C6BCD" w:rsidRDefault="00235F42" w:rsidP="00235F42">
      <w:pPr>
        <w:spacing w:line="252" w:lineRule="auto"/>
        <w:ind w:firstLine="567"/>
        <w:contextualSpacing/>
        <w:jc w:val="both"/>
      </w:pPr>
      <w:r w:rsidRPr="001C6BCD">
        <w:t>за разработку сметной документации.</w:t>
      </w:r>
    </w:p>
    <w:p w:rsidR="00235F42" w:rsidRPr="001C6BCD" w:rsidRDefault="00235F42" w:rsidP="00235F42">
      <w:pPr>
        <w:spacing w:line="252" w:lineRule="auto"/>
        <w:ind w:firstLine="567"/>
        <w:contextualSpacing/>
        <w:jc w:val="both"/>
      </w:pPr>
      <w:r w:rsidRPr="001C6BCD">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35F42" w:rsidRPr="001C6BCD" w:rsidRDefault="00235F42" w:rsidP="00235F42">
      <w:pPr>
        <w:spacing w:line="252" w:lineRule="auto"/>
        <w:ind w:firstLine="567"/>
        <w:contextualSpacing/>
        <w:jc w:val="both"/>
      </w:pPr>
      <w:r w:rsidRPr="001C6BCD">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35F42" w:rsidRPr="001C6BCD" w:rsidRDefault="00235F42" w:rsidP="00235F42">
      <w:pPr>
        <w:spacing w:line="252" w:lineRule="auto"/>
        <w:ind w:firstLine="567"/>
        <w:contextualSpacing/>
        <w:jc w:val="both"/>
      </w:pPr>
      <w:r w:rsidRPr="001C6BCD">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Принимать участие в работе приемочной комиссии объекта, в случае привлечения его Государственным заказчиком.</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Представлять отчеты в объеме и порядке, определенным статьей 9 Контракта.</w:t>
      </w:r>
    </w:p>
    <w:p w:rsidR="00235F42" w:rsidRPr="001C6BCD" w:rsidRDefault="00235F42" w:rsidP="00235F42">
      <w:pPr>
        <w:pStyle w:val="aff"/>
        <w:numPr>
          <w:ilvl w:val="2"/>
          <w:numId w:val="15"/>
        </w:numPr>
        <w:ind w:left="0" w:firstLine="567"/>
        <w:contextualSpacing w:val="0"/>
        <w:jc w:val="both"/>
      </w:pPr>
      <w:r w:rsidRPr="001C6BCD">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35F42" w:rsidRPr="001C6BCD" w:rsidRDefault="00235F42" w:rsidP="00235F42">
      <w:pPr>
        <w:pStyle w:val="aff"/>
        <w:widowControl w:val="0"/>
        <w:numPr>
          <w:ilvl w:val="2"/>
          <w:numId w:val="15"/>
        </w:numPr>
        <w:tabs>
          <w:tab w:val="left" w:pos="567"/>
          <w:tab w:val="left" w:pos="1276"/>
          <w:tab w:val="left" w:pos="1418"/>
          <w:tab w:val="left" w:pos="2008"/>
        </w:tabs>
        <w:spacing w:line="252" w:lineRule="auto"/>
        <w:ind w:left="0" w:firstLine="567"/>
        <w:jc w:val="both"/>
      </w:pPr>
      <w:r w:rsidRPr="001C6BCD">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35F42" w:rsidRPr="001C6BCD" w:rsidRDefault="00235F42" w:rsidP="00235F42">
      <w:pPr>
        <w:pStyle w:val="aff"/>
        <w:widowControl w:val="0"/>
        <w:numPr>
          <w:ilvl w:val="2"/>
          <w:numId w:val="15"/>
        </w:numPr>
        <w:ind w:left="0" w:firstLine="567"/>
        <w:contextualSpacing w:val="0"/>
        <w:jc w:val="both"/>
        <w:rPr>
          <w:sz w:val="22"/>
        </w:rPr>
      </w:pPr>
      <w:r w:rsidRPr="001C6BC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35F42" w:rsidRPr="001C6BCD" w:rsidRDefault="00235F42" w:rsidP="00235F42">
      <w:pPr>
        <w:pStyle w:val="aff"/>
        <w:numPr>
          <w:ilvl w:val="2"/>
          <w:numId w:val="15"/>
        </w:numPr>
        <w:ind w:left="0" w:firstLine="567"/>
        <w:contextualSpacing w:val="0"/>
        <w:jc w:val="both"/>
        <w:rPr>
          <w:rFonts w:ascii="Verdana" w:hAnsi="Verdana"/>
          <w:sz w:val="21"/>
          <w:szCs w:val="21"/>
        </w:rPr>
      </w:pPr>
      <w:r w:rsidRPr="001C6BCD">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35F42" w:rsidRPr="001C6BCD" w:rsidRDefault="00235F42" w:rsidP="00235F42">
      <w:pPr>
        <w:pStyle w:val="af8"/>
        <w:widowControl w:val="0"/>
        <w:numPr>
          <w:ilvl w:val="2"/>
          <w:numId w:val="15"/>
        </w:numPr>
        <w:spacing w:after="0" w:line="252" w:lineRule="auto"/>
        <w:ind w:left="0" w:firstLine="567"/>
        <w:contextualSpacing/>
      </w:pPr>
      <w:r w:rsidRPr="001C6BCD">
        <w:t>Осуществлять иные обязанности в соответствии с законодательством Российской Федерации и Контрактом.</w:t>
      </w:r>
    </w:p>
    <w:p w:rsidR="00235F42" w:rsidRPr="001C6BCD" w:rsidRDefault="00235F42" w:rsidP="00235F42">
      <w:pPr>
        <w:tabs>
          <w:tab w:val="left" w:pos="567"/>
          <w:tab w:val="left" w:pos="1276"/>
          <w:tab w:val="left" w:pos="1418"/>
          <w:tab w:val="left" w:pos="2008"/>
        </w:tabs>
        <w:spacing w:line="252" w:lineRule="auto"/>
        <w:ind w:firstLine="567"/>
        <w:contextualSpacing/>
        <w:jc w:val="both"/>
        <w:outlineLvl w:val="0"/>
      </w:pPr>
      <w:r w:rsidRPr="001C6BCD">
        <w:rPr>
          <w:b/>
        </w:rPr>
        <w:t>4.2. Подрядчик гарантирует</w:t>
      </w:r>
      <w:r w:rsidRPr="001C6BCD">
        <w:t>:</w:t>
      </w:r>
    </w:p>
    <w:p w:rsidR="00235F42" w:rsidRPr="001C6BCD" w:rsidRDefault="00235F42" w:rsidP="00235F42">
      <w:pPr>
        <w:tabs>
          <w:tab w:val="left" w:pos="567"/>
          <w:tab w:val="left" w:pos="1276"/>
          <w:tab w:val="left" w:pos="1418"/>
          <w:tab w:val="left" w:pos="2008"/>
        </w:tabs>
        <w:spacing w:line="252" w:lineRule="auto"/>
        <w:ind w:firstLine="567"/>
        <w:contextualSpacing/>
        <w:jc w:val="both"/>
      </w:pPr>
      <w:r w:rsidRPr="001C6BCD">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35F42" w:rsidRPr="001C6BCD" w:rsidRDefault="00235F42" w:rsidP="00235F42">
      <w:pPr>
        <w:tabs>
          <w:tab w:val="left" w:pos="567"/>
          <w:tab w:val="left" w:pos="1276"/>
          <w:tab w:val="left" w:pos="1418"/>
          <w:tab w:val="left" w:pos="2008"/>
        </w:tabs>
        <w:spacing w:line="252" w:lineRule="auto"/>
        <w:ind w:firstLine="567"/>
        <w:contextualSpacing/>
        <w:jc w:val="both"/>
      </w:pPr>
      <w:r w:rsidRPr="001C6BCD">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35F42" w:rsidRPr="001C6BCD" w:rsidRDefault="00235F42" w:rsidP="00235F42">
      <w:pPr>
        <w:tabs>
          <w:tab w:val="left" w:pos="567"/>
          <w:tab w:val="left" w:pos="1276"/>
          <w:tab w:val="left" w:pos="1418"/>
          <w:tab w:val="left" w:pos="2008"/>
        </w:tabs>
        <w:spacing w:line="252" w:lineRule="auto"/>
        <w:ind w:firstLine="567"/>
        <w:contextualSpacing/>
        <w:jc w:val="both"/>
        <w:outlineLvl w:val="0"/>
        <w:rPr>
          <w:b/>
        </w:rPr>
      </w:pPr>
      <w:r w:rsidRPr="001C6BCD">
        <w:rPr>
          <w:b/>
        </w:rPr>
        <w:t>4.3. Подрядчик не вправе:</w:t>
      </w:r>
    </w:p>
    <w:p w:rsidR="00235F42" w:rsidRPr="001C6BCD" w:rsidRDefault="00235F42" w:rsidP="00235F42">
      <w:pPr>
        <w:tabs>
          <w:tab w:val="left" w:pos="567"/>
          <w:tab w:val="left" w:pos="1276"/>
          <w:tab w:val="left" w:pos="1418"/>
          <w:tab w:val="left" w:pos="2008"/>
        </w:tabs>
        <w:spacing w:line="252" w:lineRule="auto"/>
        <w:ind w:firstLine="567"/>
        <w:contextualSpacing/>
        <w:jc w:val="both"/>
      </w:pPr>
      <w:r w:rsidRPr="001C6BCD">
        <w:t>4.3.1. Передавать проектную документацию третьим лицам без согласия Государственного заказчика.</w:t>
      </w:r>
    </w:p>
    <w:p w:rsidR="00235F42" w:rsidRPr="001C6BCD" w:rsidRDefault="00235F42" w:rsidP="00235F42">
      <w:pPr>
        <w:tabs>
          <w:tab w:val="left" w:pos="567"/>
          <w:tab w:val="left" w:pos="1276"/>
          <w:tab w:val="left" w:pos="1418"/>
          <w:tab w:val="left" w:pos="2008"/>
        </w:tabs>
        <w:spacing w:line="252" w:lineRule="auto"/>
        <w:ind w:firstLine="567"/>
        <w:contextualSpacing/>
        <w:jc w:val="both"/>
        <w:outlineLvl w:val="0"/>
        <w:rPr>
          <w:b/>
        </w:rPr>
      </w:pPr>
      <w:r w:rsidRPr="001C6BCD">
        <w:rPr>
          <w:b/>
        </w:rPr>
        <w:t>4.4. Подрядчик вправе:</w:t>
      </w:r>
    </w:p>
    <w:p w:rsidR="00235F42" w:rsidRPr="001C6BCD" w:rsidRDefault="00235F42" w:rsidP="00235F42">
      <w:pPr>
        <w:tabs>
          <w:tab w:val="left" w:pos="567"/>
          <w:tab w:val="left" w:pos="1276"/>
          <w:tab w:val="left" w:pos="1418"/>
          <w:tab w:val="left" w:pos="2008"/>
        </w:tabs>
        <w:spacing w:line="252" w:lineRule="auto"/>
        <w:ind w:firstLine="567"/>
        <w:contextualSpacing/>
        <w:jc w:val="both"/>
      </w:pPr>
      <w:r w:rsidRPr="001C6BCD">
        <w:t xml:space="preserve">4.4.1. Сдать выполненную работу досрочно по согласованию с Государственным заказчиком. </w:t>
      </w:r>
    </w:p>
    <w:p w:rsidR="00235F42" w:rsidRPr="001C6BCD" w:rsidRDefault="00235F42" w:rsidP="00235F42">
      <w:pPr>
        <w:spacing w:line="252" w:lineRule="auto"/>
        <w:ind w:firstLine="567"/>
        <w:contextualSpacing/>
        <w:jc w:val="both"/>
        <w:rPr>
          <w:shd w:val="clear" w:color="auto" w:fill="FFFFFF"/>
        </w:rPr>
      </w:pPr>
      <w:r w:rsidRPr="001C6BCD">
        <w:t>4.4.2.</w:t>
      </w:r>
      <w:r w:rsidRPr="001C6BCD">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w:t>
      </w:r>
      <w:proofErr w:type="gramStart"/>
      <w:r w:rsidRPr="001C6BCD">
        <w:rPr>
          <w:shd w:val="clear" w:color="auto" w:fill="FFFFFF"/>
        </w:rPr>
        <w:t>в порядке</w:t>
      </w:r>
      <w:proofErr w:type="gramEnd"/>
      <w:r w:rsidRPr="001C6BCD">
        <w:rPr>
          <w:shd w:val="clear" w:color="auto" w:fill="FFFFFF"/>
        </w:rPr>
        <w:t xml:space="preserve"> предусмотренном статьей 22 Контракта.</w:t>
      </w:r>
    </w:p>
    <w:p w:rsidR="00235F42" w:rsidRPr="001C6BCD" w:rsidRDefault="00235F42" w:rsidP="00235F42">
      <w:pPr>
        <w:tabs>
          <w:tab w:val="left" w:pos="567"/>
          <w:tab w:val="left" w:pos="1276"/>
          <w:tab w:val="left" w:pos="1418"/>
          <w:tab w:val="left" w:pos="2008"/>
        </w:tabs>
        <w:spacing w:line="252" w:lineRule="auto"/>
        <w:ind w:firstLine="567"/>
        <w:contextualSpacing/>
        <w:jc w:val="both"/>
        <w:outlineLvl w:val="0"/>
      </w:pPr>
      <w:r w:rsidRPr="001C6BCD">
        <w:rPr>
          <w:b/>
        </w:rPr>
        <w:t>4.5.</w:t>
      </w:r>
      <w:r w:rsidRPr="001C6BCD">
        <w:t xml:space="preserve"> Права и обязанности, не оговоренные в Контракте, определяются в соответствии с действующим законодательством Российской Федерации.</w:t>
      </w:r>
      <w:bookmarkEnd w:id="15"/>
    </w:p>
    <w:p w:rsidR="00235F42" w:rsidRPr="001C6BCD" w:rsidRDefault="00235F42" w:rsidP="00235F42">
      <w:pPr>
        <w:spacing w:line="252" w:lineRule="auto"/>
        <w:jc w:val="both"/>
        <w:rPr>
          <w:bCs/>
        </w:rPr>
      </w:pPr>
    </w:p>
    <w:p w:rsidR="00235F42" w:rsidRPr="001C6BCD" w:rsidRDefault="00235F42" w:rsidP="00235F42">
      <w:pPr>
        <w:pStyle w:val="aff"/>
        <w:keepNext/>
        <w:numPr>
          <w:ilvl w:val="0"/>
          <w:numId w:val="15"/>
        </w:numPr>
        <w:spacing w:line="252" w:lineRule="auto"/>
        <w:jc w:val="center"/>
        <w:outlineLvl w:val="0"/>
        <w:rPr>
          <w:rFonts w:eastAsia="Calibri"/>
          <w:b/>
          <w:kern w:val="1"/>
        </w:rPr>
      </w:pPr>
      <w:bookmarkStart w:id="19" w:name="bookmark3"/>
      <w:bookmarkStart w:id="20" w:name="_Hlk48810493"/>
      <w:r w:rsidRPr="001C6BCD">
        <w:rPr>
          <w:rFonts w:eastAsia="Calibri"/>
          <w:b/>
          <w:kern w:val="1"/>
        </w:rPr>
        <w:t>Обязанности и права Государственного заказчика</w:t>
      </w:r>
      <w:bookmarkEnd w:id="19"/>
    </w:p>
    <w:p w:rsidR="00235F42" w:rsidRPr="001C6BCD" w:rsidRDefault="00235F42" w:rsidP="00235F42">
      <w:pPr>
        <w:pStyle w:val="aff"/>
        <w:widowControl w:val="0"/>
        <w:numPr>
          <w:ilvl w:val="1"/>
          <w:numId w:val="15"/>
        </w:numPr>
        <w:spacing w:line="252" w:lineRule="auto"/>
        <w:ind w:left="0" w:firstLine="567"/>
        <w:jc w:val="both"/>
        <w:outlineLvl w:val="0"/>
        <w:rPr>
          <w:b/>
        </w:rPr>
      </w:pPr>
      <w:r w:rsidRPr="001C6BCD">
        <w:rPr>
          <w:b/>
        </w:rPr>
        <w:t>Государственный заказчик обязан:</w:t>
      </w:r>
    </w:p>
    <w:p w:rsidR="00235F42" w:rsidRPr="001C6BCD" w:rsidRDefault="00235F42" w:rsidP="00235F42">
      <w:pPr>
        <w:pStyle w:val="aff"/>
        <w:widowControl w:val="0"/>
        <w:numPr>
          <w:ilvl w:val="2"/>
          <w:numId w:val="15"/>
        </w:numPr>
        <w:spacing w:line="252" w:lineRule="auto"/>
        <w:ind w:left="0" w:firstLine="567"/>
        <w:contextualSpacing w:val="0"/>
        <w:jc w:val="both"/>
      </w:pPr>
      <w:bookmarkStart w:id="21" w:name="_Hlk20985898"/>
      <w:bookmarkStart w:id="22" w:name="_Hlk6994876"/>
      <w:r w:rsidRPr="001C6BCD">
        <w:t xml:space="preserve">В течение 10 (десяти) рабочих дней с даты представления Подрядчиком на согласование Графика выполнения работ, предоставления на утверждение </w:t>
      </w:r>
      <w:r w:rsidRPr="001C6BCD">
        <w:rPr>
          <w:rFonts w:eastAsia="Calibri"/>
        </w:rPr>
        <w:t>задания на выполнение инженерных изысканий и программы инженерных изысканий в соответствии с пунктом 4.1.2 Контракта,</w:t>
      </w:r>
      <w:r w:rsidRPr="001C6BCD">
        <w:t xml:space="preserve"> согласовать График выполнения работ, </w:t>
      </w:r>
      <w:r w:rsidRPr="001C6BCD">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C6BCD">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p w:rsidR="00235F42" w:rsidRPr="001C6BCD" w:rsidRDefault="00235F42" w:rsidP="00235F42">
      <w:pPr>
        <w:spacing w:line="252" w:lineRule="auto"/>
        <w:ind w:firstLine="567"/>
        <w:jc w:val="both"/>
      </w:pPr>
      <w:r w:rsidRPr="001C6BCD">
        <w:t>Согласованный График выполнения работ утверждается дополнительным соглашением к Контракту и является неотъемлемой частью Контракта.</w:t>
      </w:r>
    </w:p>
    <w:bookmarkEnd w:id="21"/>
    <w:bookmarkEnd w:id="22"/>
    <w:p w:rsidR="00235F42" w:rsidRPr="001C6BCD" w:rsidRDefault="00235F42" w:rsidP="00235F42">
      <w:pPr>
        <w:pStyle w:val="aff"/>
        <w:widowControl w:val="0"/>
        <w:numPr>
          <w:ilvl w:val="2"/>
          <w:numId w:val="15"/>
        </w:numPr>
        <w:spacing w:line="252" w:lineRule="auto"/>
        <w:ind w:left="0" w:firstLine="567"/>
        <w:contextualSpacing w:val="0"/>
        <w:jc w:val="both"/>
      </w:pPr>
      <w:r w:rsidRPr="001C6BCD">
        <w:t>Своевременно произвести приемку и оплату выполненных работ в порядке и объеме, предусмотренными Контрактом.</w:t>
      </w:r>
    </w:p>
    <w:p w:rsidR="00235F42" w:rsidRPr="001C6BCD" w:rsidRDefault="00235F42" w:rsidP="00235F42">
      <w:pPr>
        <w:pStyle w:val="aff"/>
        <w:widowControl w:val="0"/>
        <w:numPr>
          <w:ilvl w:val="2"/>
          <w:numId w:val="15"/>
        </w:numPr>
        <w:spacing w:line="252" w:lineRule="auto"/>
        <w:ind w:left="0" w:firstLine="567"/>
        <w:jc w:val="both"/>
      </w:pPr>
      <w:r w:rsidRPr="001C6BCD">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35F42" w:rsidRPr="001C6BCD" w:rsidRDefault="00235F42" w:rsidP="00235F42">
      <w:pPr>
        <w:pStyle w:val="aff"/>
        <w:widowControl w:val="0"/>
        <w:numPr>
          <w:ilvl w:val="2"/>
          <w:numId w:val="15"/>
        </w:numPr>
        <w:spacing w:line="252" w:lineRule="auto"/>
        <w:ind w:left="0" w:firstLine="567"/>
        <w:jc w:val="both"/>
      </w:pPr>
      <w:r w:rsidRPr="001C6BCD">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235F42" w:rsidRPr="001C6BCD" w:rsidRDefault="00235F42" w:rsidP="00235F42">
      <w:pPr>
        <w:pStyle w:val="aff"/>
        <w:spacing w:line="252" w:lineRule="auto"/>
        <w:ind w:left="567"/>
        <w:jc w:val="both"/>
      </w:pPr>
    </w:p>
    <w:p w:rsidR="00235F42" w:rsidRPr="001C6BCD" w:rsidRDefault="00235F42" w:rsidP="00235F42">
      <w:pPr>
        <w:pStyle w:val="aff"/>
        <w:widowControl w:val="0"/>
        <w:numPr>
          <w:ilvl w:val="1"/>
          <w:numId w:val="15"/>
        </w:numPr>
        <w:spacing w:line="252" w:lineRule="auto"/>
        <w:ind w:left="0" w:firstLine="567"/>
        <w:jc w:val="both"/>
        <w:outlineLvl w:val="0"/>
        <w:rPr>
          <w:b/>
        </w:rPr>
      </w:pPr>
      <w:r w:rsidRPr="001C6BCD">
        <w:rPr>
          <w:b/>
        </w:rPr>
        <w:t>Государственный заказчик вправе:</w:t>
      </w:r>
    </w:p>
    <w:p w:rsidR="00235F42" w:rsidRPr="001C6BCD" w:rsidRDefault="00235F42" w:rsidP="00235F42">
      <w:pPr>
        <w:pStyle w:val="aff"/>
        <w:numPr>
          <w:ilvl w:val="2"/>
          <w:numId w:val="15"/>
        </w:numPr>
        <w:ind w:left="0" w:firstLine="567"/>
        <w:contextualSpacing w:val="0"/>
        <w:jc w:val="both"/>
      </w:pPr>
      <w:r w:rsidRPr="001C6BCD">
        <w:t>Требовать надлежащего исполнения обязательств по Контракту и своевременного устранения выявленных недостатков.</w:t>
      </w:r>
    </w:p>
    <w:p w:rsidR="00235F42" w:rsidRPr="001C6BCD" w:rsidRDefault="00235F42" w:rsidP="00235F42">
      <w:pPr>
        <w:pStyle w:val="aff"/>
        <w:numPr>
          <w:ilvl w:val="2"/>
          <w:numId w:val="15"/>
        </w:numPr>
        <w:ind w:left="0" w:firstLine="567"/>
        <w:contextualSpacing w:val="0"/>
        <w:jc w:val="both"/>
      </w:pPr>
      <w:r w:rsidRPr="001C6BCD">
        <w:t>Запрашивать у Подрядчика любую относящуюся к предмету Контракта документацию и информацию.</w:t>
      </w:r>
    </w:p>
    <w:p w:rsidR="00235F42" w:rsidRPr="001C6BCD" w:rsidRDefault="00235F42" w:rsidP="00235F42">
      <w:pPr>
        <w:pStyle w:val="aff"/>
        <w:widowControl w:val="0"/>
        <w:numPr>
          <w:ilvl w:val="2"/>
          <w:numId w:val="15"/>
        </w:numPr>
        <w:spacing w:line="252" w:lineRule="auto"/>
        <w:ind w:left="0" w:firstLine="567"/>
        <w:jc w:val="both"/>
      </w:pPr>
      <w:r w:rsidRPr="001C6BCD">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3" w:name="sub_593"/>
    </w:p>
    <w:p w:rsidR="00235F42" w:rsidRPr="001C6BCD" w:rsidRDefault="00235F42" w:rsidP="00235F42">
      <w:pPr>
        <w:pStyle w:val="aff"/>
        <w:widowControl w:val="0"/>
        <w:numPr>
          <w:ilvl w:val="2"/>
          <w:numId w:val="15"/>
        </w:numPr>
        <w:spacing w:line="252" w:lineRule="auto"/>
        <w:ind w:left="0" w:firstLine="567"/>
        <w:jc w:val="both"/>
      </w:pPr>
      <w:r w:rsidRPr="001C6BCD">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3"/>
    </w:p>
    <w:p w:rsidR="00235F42" w:rsidRPr="001C6BCD" w:rsidRDefault="00235F42" w:rsidP="00235F42">
      <w:pPr>
        <w:pStyle w:val="aff"/>
        <w:widowControl w:val="0"/>
        <w:numPr>
          <w:ilvl w:val="2"/>
          <w:numId w:val="15"/>
        </w:numPr>
        <w:spacing w:line="252" w:lineRule="auto"/>
        <w:ind w:left="0" w:firstLine="567"/>
        <w:jc w:val="both"/>
      </w:pPr>
      <w:r w:rsidRPr="001C6BCD">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35F42" w:rsidRPr="001C6BCD" w:rsidRDefault="00235F42" w:rsidP="00235F42">
      <w:pPr>
        <w:pStyle w:val="aff"/>
        <w:widowControl w:val="0"/>
        <w:numPr>
          <w:ilvl w:val="2"/>
          <w:numId w:val="15"/>
        </w:numPr>
        <w:spacing w:line="252" w:lineRule="auto"/>
        <w:ind w:left="0" w:firstLine="567"/>
        <w:jc w:val="both"/>
      </w:pPr>
      <w:r w:rsidRPr="001C6BCD">
        <w:t>Отказаться от исполнения Контракта</w:t>
      </w:r>
      <w:bookmarkStart w:id="24" w:name="_Hlk530756756"/>
      <w:r w:rsidRPr="001C6BCD">
        <w:t>.</w:t>
      </w:r>
    </w:p>
    <w:bookmarkEnd w:id="24"/>
    <w:p w:rsidR="00235F42" w:rsidRPr="001C6BCD" w:rsidRDefault="00235F42" w:rsidP="00235F42">
      <w:pPr>
        <w:pStyle w:val="aff"/>
        <w:widowControl w:val="0"/>
        <w:numPr>
          <w:ilvl w:val="2"/>
          <w:numId w:val="15"/>
        </w:numPr>
        <w:spacing w:line="252" w:lineRule="auto"/>
        <w:ind w:left="0" w:firstLine="567"/>
        <w:jc w:val="both"/>
      </w:pPr>
      <w:r w:rsidRPr="001C6BCD">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35F42" w:rsidRPr="001C6BCD" w:rsidRDefault="00235F42" w:rsidP="00235F42">
      <w:pPr>
        <w:pStyle w:val="aff"/>
        <w:widowControl w:val="0"/>
        <w:numPr>
          <w:ilvl w:val="2"/>
          <w:numId w:val="15"/>
        </w:numPr>
        <w:spacing w:line="252" w:lineRule="auto"/>
        <w:ind w:left="0" w:firstLine="567"/>
        <w:jc w:val="both"/>
      </w:pPr>
      <w:r w:rsidRPr="001C6BCD">
        <w:t>Осуществлять контроль за работами, сроками и качеством работ, ведением соответствующего учета, не вмешиваясь в деятельность Подрядчика.</w:t>
      </w:r>
    </w:p>
    <w:p w:rsidR="00235F42" w:rsidRPr="001C6BCD" w:rsidRDefault="00235F42" w:rsidP="00235F42">
      <w:pPr>
        <w:pStyle w:val="aff"/>
        <w:widowControl w:val="0"/>
        <w:numPr>
          <w:ilvl w:val="2"/>
          <w:numId w:val="15"/>
        </w:numPr>
        <w:spacing w:line="252" w:lineRule="auto"/>
        <w:ind w:left="0" w:firstLine="567"/>
        <w:jc w:val="both"/>
      </w:pPr>
      <w:r w:rsidRPr="001C6BCD">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35F42" w:rsidRPr="001C6BCD" w:rsidRDefault="00235F42" w:rsidP="00235F42">
      <w:pPr>
        <w:pStyle w:val="aff"/>
        <w:widowControl w:val="0"/>
        <w:numPr>
          <w:ilvl w:val="2"/>
          <w:numId w:val="15"/>
        </w:numPr>
        <w:spacing w:line="252" w:lineRule="auto"/>
        <w:ind w:left="0" w:firstLine="567"/>
        <w:jc w:val="both"/>
      </w:pPr>
      <w:r w:rsidRPr="001C6BCD">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35F42" w:rsidRPr="001C6BCD" w:rsidRDefault="00235F42" w:rsidP="00235F42">
      <w:pPr>
        <w:pStyle w:val="aff"/>
        <w:widowControl w:val="0"/>
        <w:numPr>
          <w:ilvl w:val="2"/>
          <w:numId w:val="15"/>
        </w:numPr>
        <w:spacing w:line="252" w:lineRule="auto"/>
        <w:ind w:left="0" w:firstLine="567"/>
        <w:jc w:val="both"/>
      </w:pPr>
      <w:r w:rsidRPr="001C6BCD">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35F42" w:rsidRPr="001C6BCD" w:rsidRDefault="00235F42" w:rsidP="00235F42">
      <w:pPr>
        <w:pStyle w:val="aff"/>
        <w:widowControl w:val="0"/>
        <w:numPr>
          <w:ilvl w:val="2"/>
          <w:numId w:val="15"/>
        </w:numPr>
        <w:ind w:left="0" w:firstLine="567"/>
        <w:contextualSpacing w:val="0"/>
        <w:jc w:val="both"/>
        <w:rPr>
          <w:color w:val="FF0000"/>
        </w:rPr>
      </w:pPr>
      <w:r w:rsidRPr="001C6BCD">
        <w:rPr>
          <w:color w:val="FF0000"/>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35F42" w:rsidRPr="001C6BCD" w:rsidRDefault="00235F42" w:rsidP="00235F42">
      <w:pPr>
        <w:pStyle w:val="aff"/>
        <w:numPr>
          <w:ilvl w:val="2"/>
          <w:numId w:val="15"/>
        </w:numPr>
        <w:ind w:left="0" w:firstLine="567"/>
        <w:contextualSpacing w:val="0"/>
        <w:jc w:val="both"/>
      </w:pPr>
      <w:r w:rsidRPr="001C6BCD">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235F42" w:rsidRPr="001C6BCD" w:rsidRDefault="00235F42" w:rsidP="00235F42">
      <w:pPr>
        <w:pStyle w:val="aff"/>
        <w:widowControl w:val="0"/>
        <w:numPr>
          <w:ilvl w:val="1"/>
          <w:numId w:val="15"/>
        </w:numPr>
        <w:tabs>
          <w:tab w:val="left" w:pos="567"/>
          <w:tab w:val="left" w:pos="1276"/>
          <w:tab w:val="left" w:pos="1418"/>
          <w:tab w:val="left" w:pos="2008"/>
        </w:tabs>
        <w:spacing w:line="252" w:lineRule="auto"/>
        <w:ind w:left="0" w:firstLine="567"/>
        <w:jc w:val="both"/>
        <w:outlineLvl w:val="0"/>
      </w:pPr>
      <w:bookmarkStart w:id="25" w:name="_Hlk6995972"/>
      <w:r w:rsidRPr="001C6BCD">
        <w:t>Права и обязанности, не оговоренные в Контракте, определяются в соответствии с действующим законодательством Российской Федерации.</w:t>
      </w:r>
    </w:p>
    <w:bookmarkEnd w:id="25"/>
    <w:p w:rsidR="00235F42" w:rsidRPr="001C6BCD" w:rsidRDefault="00235F42" w:rsidP="00235F42">
      <w:pPr>
        <w:tabs>
          <w:tab w:val="left" w:pos="0"/>
          <w:tab w:val="left" w:pos="142"/>
        </w:tabs>
        <w:spacing w:line="252" w:lineRule="auto"/>
        <w:ind w:firstLine="426"/>
        <w:contextualSpacing/>
        <w:jc w:val="both"/>
        <w:rPr>
          <w:b/>
        </w:rPr>
      </w:pPr>
    </w:p>
    <w:p w:rsidR="00235F42" w:rsidRPr="001C6BCD" w:rsidRDefault="00235F42" w:rsidP="00235F42">
      <w:pPr>
        <w:pStyle w:val="aff"/>
        <w:widowControl w:val="0"/>
        <w:numPr>
          <w:ilvl w:val="0"/>
          <w:numId w:val="15"/>
        </w:numPr>
        <w:tabs>
          <w:tab w:val="left" w:pos="0"/>
          <w:tab w:val="left" w:pos="142"/>
        </w:tabs>
        <w:spacing w:line="252" w:lineRule="auto"/>
        <w:jc w:val="center"/>
        <w:rPr>
          <w:b/>
        </w:rPr>
      </w:pPr>
      <w:r w:rsidRPr="001C6BCD">
        <w:rPr>
          <w:b/>
        </w:rPr>
        <w:t>Риск случайной гибели результатов выполненных работ</w:t>
      </w:r>
    </w:p>
    <w:p w:rsidR="00235F42" w:rsidRPr="001C6BCD" w:rsidRDefault="00235F42" w:rsidP="00235F42">
      <w:pPr>
        <w:pStyle w:val="aff"/>
        <w:widowControl w:val="0"/>
        <w:numPr>
          <w:ilvl w:val="1"/>
          <w:numId w:val="15"/>
        </w:numPr>
        <w:tabs>
          <w:tab w:val="left" w:pos="-3544"/>
        </w:tabs>
        <w:spacing w:line="252" w:lineRule="auto"/>
        <w:ind w:left="0" w:firstLine="567"/>
        <w:jc w:val="both"/>
      </w:pPr>
      <w:r w:rsidRPr="001C6BCD">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35F42" w:rsidRPr="001C6BCD" w:rsidRDefault="00235F42" w:rsidP="00235F42">
      <w:pPr>
        <w:pStyle w:val="aff"/>
        <w:widowControl w:val="0"/>
        <w:numPr>
          <w:ilvl w:val="1"/>
          <w:numId w:val="15"/>
        </w:numPr>
        <w:tabs>
          <w:tab w:val="left" w:pos="-3544"/>
        </w:tabs>
        <w:spacing w:line="252" w:lineRule="auto"/>
        <w:ind w:left="0" w:firstLine="567"/>
        <w:jc w:val="both"/>
      </w:pPr>
      <w:r w:rsidRPr="001C6BCD">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6" w:name="bookmark5"/>
    </w:p>
    <w:p w:rsidR="00235F42" w:rsidRPr="001C6BCD" w:rsidRDefault="00235F42" w:rsidP="00235F42">
      <w:pPr>
        <w:tabs>
          <w:tab w:val="left" w:pos="-3544"/>
        </w:tabs>
        <w:spacing w:line="252" w:lineRule="auto"/>
        <w:contextualSpacing/>
        <w:jc w:val="both"/>
      </w:pPr>
    </w:p>
    <w:p w:rsidR="00235F42" w:rsidRPr="001C6BCD" w:rsidRDefault="00235F42" w:rsidP="00235F42">
      <w:pPr>
        <w:pStyle w:val="aff"/>
        <w:widowControl w:val="0"/>
        <w:numPr>
          <w:ilvl w:val="0"/>
          <w:numId w:val="15"/>
        </w:numPr>
        <w:tabs>
          <w:tab w:val="left" w:pos="-3544"/>
        </w:tabs>
        <w:spacing w:line="252" w:lineRule="auto"/>
        <w:jc w:val="center"/>
        <w:rPr>
          <w:b/>
        </w:rPr>
      </w:pPr>
      <w:r w:rsidRPr="001C6BCD">
        <w:rPr>
          <w:b/>
        </w:rPr>
        <w:t xml:space="preserve">Проектная </w:t>
      </w:r>
      <w:bookmarkEnd w:id="26"/>
      <w:r w:rsidRPr="001C6BCD">
        <w:rPr>
          <w:b/>
        </w:rPr>
        <w:t>и рабочая документация</w:t>
      </w:r>
    </w:p>
    <w:p w:rsidR="00235F42" w:rsidRPr="001C6BCD" w:rsidRDefault="00235F42" w:rsidP="00235F42">
      <w:pPr>
        <w:pStyle w:val="aff"/>
        <w:widowControl w:val="0"/>
        <w:numPr>
          <w:ilvl w:val="1"/>
          <w:numId w:val="15"/>
        </w:numPr>
        <w:tabs>
          <w:tab w:val="left" w:pos="-1701"/>
        </w:tabs>
        <w:spacing w:line="252" w:lineRule="auto"/>
        <w:ind w:left="0" w:firstLine="567"/>
        <w:jc w:val="both"/>
        <w:rPr>
          <w:i/>
        </w:rPr>
      </w:pPr>
      <w:r w:rsidRPr="001C6BCD">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C6BCD">
        <w:rPr>
          <w:i/>
        </w:rPr>
        <w:t>.</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35F42" w:rsidRPr="001C6BCD" w:rsidRDefault="00235F42" w:rsidP="00235F42">
      <w:pPr>
        <w:pStyle w:val="aff"/>
        <w:widowControl w:val="0"/>
        <w:numPr>
          <w:ilvl w:val="1"/>
          <w:numId w:val="15"/>
        </w:numPr>
        <w:tabs>
          <w:tab w:val="left" w:pos="-1701"/>
        </w:tabs>
        <w:spacing w:line="252" w:lineRule="auto"/>
        <w:ind w:left="0" w:firstLine="567"/>
        <w:jc w:val="both"/>
        <w:rPr>
          <w:color w:val="FF0000"/>
        </w:rPr>
      </w:pPr>
      <w:r w:rsidRPr="001C6BCD">
        <w:rPr>
          <w:color w:val="FF0000"/>
        </w:rP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35F42" w:rsidRPr="001C6BCD" w:rsidRDefault="00235F42" w:rsidP="00235F42">
      <w:pPr>
        <w:pStyle w:val="aff"/>
        <w:widowControl w:val="0"/>
        <w:numPr>
          <w:ilvl w:val="1"/>
          <w:numId w:val="15"/>
        </w:numPr>
        <w:spacing w:line="252" w:lineRule="auto"/>
        <w:ind w:left="0" w:firstLine="567"/>
        <w:jc w:val="both"/>
      </w:pPr>
      <w:r w:rsidRPr="001C6BCD">
        <w:rPr>
          <w:color w:val="FF0000"/>
        </w:rPr>
        <w:t xml:space="preserve">В пределах цены Контракта </w:t>
      </w:r>
      <w:r w:rsidRPr="001C6BCD">
        <w:t xml:space="preserve">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7" w:name="_Hlk4156602"/>
      <w:r w:rsidRPr="001C6BCD">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7"/>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35F42" w:rsidRPr="001C6BCD" w:rsidRDefault="00235F42" w:rsidP="00235F42">
      <w:pPr>
        <w:pStyle w:val="aff"/>
        <w:widowControl w:val="0"/>
        <w:numPr>
          <w:ilvl w:val="1"/>
          <w:numId w:val="15"/>
        </w:numPr>
        <w:spacing w:line="252" w:lineRule="auto"/>
        <w:ind w:left="0" w:firstLine="567"/>
        <w:jc w:val="both"/>
      </w:pPr>
      <w:r w:rsidRPr="001C6BCD">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35F42" w:rsidRPr="001C6BCD" w:rsidRDefault="00235F42" w:rsidP="00235F42">
      <w:pPr>
        <w:tabs>
          <w:tab w:val="left" w:pos="-1701"/>
        </w:tabs>
        <w:spacing w:line="252" w:lineRule="auto"/>
        <w:ind w:firstLine="567"/>
        <w:contextualSpacing/>
        <w:jc w:val="both"/>
      </w:pPr>
      <w:r w:rsidRPr="001C6BCD">
        <w:t>установленных заданием на проектирование;</w:t>
      </w:r>
    </w:p>
    <w:p w:rsidR="00235F42" w:rsidRPr="001C6BCD" w:rsidRDefault="00235F42" w:rsidP="00235F42">
      <w:pPr>
        <w:tabs>
          <w:tab w:val="left" w:pos="-1701"/>
        </w:tabs>
        <w:spacing w:line="252" w:lineRule="auto"/>
        <w:ind w:firstLine="567"/>
        <w:contextualSpacing/>
        <w:jc w:val="both"/>
      </w:pPr>
      <w:r w:rsidRPr="001C6BCD">
        <w:t>необходимости согласования документации по требованию органа государственной экспертизы;</w:t>
      </w:r>
    </w:p>
    <w:p w:rsidR="00235F42" w:rsidRPr="001C6BCD" w:rsidRDefault="00235F42" w:rsidP="00235F42">
      <w:pPr>
        <w:tabs>
          <w:tab w:val="left" w:pos="-1701"/>
        </w:tabs>
        <w:spacing w:line="252" w:lineRule="auto"/>
        <w:ind w:firstLine="567"/>
        <w:contextualSpacing/>
        <w:jc w:val="both"/>
      </w:pPr>
      <w:r w:rsidRPr="001C6BCD">
        <w:t>в других случаях, установленных законодательством Российской Федерации.</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Подрядчик сопровождает и оплачивает проведение государственной экспертизы проектной документации</w:t>
      </w:r>
      <w:r w:rsidRPr="001C6BCD">
        <w:rPr>
          <w:b/>
        </w:rPr>
        <w:t>,</w:t>
      </w:r>
      <w:r w:rsidRPr="001C6BCD">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w:t>
      </w:r>
      <w:proofErr w:type="gramStart"/>
      <w:r w:rsidRPr="001C6BCD">
        <w:t>документации..</w:t>
      </w:r>
      <w:proofErr w:type="gramEnd"/>
      <w:r w:rsidRPr="001C6BCD">
        <w:t xml:space="preserve">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35F42" w:rsidRPr="001C6BCD" w:rsidRDefault="00235F42" w:rsidP="00235F42">
      <w:pPr>
        <w:pStyle w:val="aff"/>
        <w:widowControl w:val="0"/>
        <w:numPr>
          <w:ilvl w:val="2"/>
          <w:numId w:val="15"/>
        </w:numPr>
        <w:tabs>
          <w:tab w:val="left" w:pos="-1701"/>
        </w:tabs>
        <w:spacing w:line="252" w:lineRule="auto"/>
        <w:ind w:left="0" w:firstLine="567"/>
        <w:jc w:val="both"/>
      </w:pPr>
      <w:r w:rsidRPr="001C6BCD">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35F42" w:rsidRPr="001C6BCD" w:rsidRDefault="00235F42" w:rsidP="00235F42">
      <w:pPr>
        <w:pStyle w:val="aff"/>
        <w:widowControl w:val="0"/>
        <w:numPr>
          <w:ilvl w:val="2"/>
          <w:numId w:val="15"/>
        </w:numPr>
        <w:tabs>
          <w:tab w:val="left" w:pos="-1701"/>
        </w:tabs>
        <w:spacing w:line="252" w:lineRule="auto"/>
        <w:ind w:left="0" w:firstLine="567"/>
        <w:jc w:val="both"/>
      </w:pPr>
      <w:r w:rsidRPr="001C6BCD">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35F42" w:rsidRPr="001C6BCD" w:rsidRDefault="00235F42" w:rsidP="00235F42">
      <w:pPr>
        <w:pStyle w:val="aff"/>
        <w:widowControl w:val="0"/>
        <w:numPr>
          <w:ilvl w:val="2"/>
          <w:numId w:val="15"/>
        </w:numPr>
        <w:tabs>
          <w:tab w:val="left" w:pos="-1701"/>
        </w:tabs>
        <w:spacing w:line="252" w:lineRule="auto"/>
        <w:ind w:left="0" w:firstLine="567"/>
        <w:jc w:val="both"/>
      </w:pPr>
      <w:r w:rsidRPr="001C6BCD">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35F42" w:rsidRPr="001C6BCD" w:rsidRDefault="00235F42" w:rsidP="00235F42">
      <w:pPr>
        <w:pStyle w:val="aff"/>
        <w:widowControl w:val="0"/>
        <w:numPr>
          <w:ilvl w:val="2"/>
          <w:numId w:val="15"/>
        </w:numPr>
        <w:tabs>
          <w:tab w:val="left" w:pos="-1701"/>
        </w:tabs>
        <w:spacing w:line="252" w:lineRule="auto"/>
        <w:ind w:left="0" w:firstLine="567"/>
        <w:jc w:val="both"/>
      </w:pPr>
      <w:r w:rsidRPr="001C6BCD">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35F42" w:rsidRPr="001C6BCD" w:rsidRDefault="00235F42" w:rsidP="00235F42">
      <w:pPr>
        <w:pStyle w:val="aff"/>
        <w:widowControl w:val="0"/>
        <w:numPr>
          <w:ilvl w:val="1"/>
          <w:numId w:val="15"/>
        </w:numPr>
        <w:spacing w:line="252" w:lineRule="auto"/>
        <w:ind w:left="0" w:firstLine="567"/>
        <w:jc w:val="both"/>
      </w:pPr>
      <w:r w:rsidRPr="001C6BCD">
        <w:t>Подрядчик обязан разработать рабочую документацию в срок, определенный Контрактом и Графиком выполнения работ.</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Государственный заказчик обязан рассмотреть и принять или отказать в приемке рабочей документации согласно статье 10 Контракта.</w:t>
      </w:r>
    </w:p>
    <w:p w:rsidR="00235F42" w:rsidRPr="001C6BCD" w:rsidRDefault="00235F42" w:rsidP="00235F42">
      <w:pPr>
        <w:tabs>
          <w:tab w:val="left" w:pos="720"/>
          <w:tab w:val="left" w:pos="1134"/>
        </w:tabs>
        <w:spacing w:line="252" w:lineRule="auto"/>
        <w:ind w:firstLine="567"/>
        <w:contextualSpacing/>
        <w:jc w:val="both"/>
      </w:pPr>
      <w:r w:rsidRPr="001C6BCD">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35F42" w:rsidRPr="001C6BCD" w:rsidRDefault="00235F42" w:rsidP="00235F42">
      <w:pPr>
        <w:tabs>
          <w:tab w:val="left" w:pos="720"/>
          <w:tab w:val="left" w:pos="1134"/>
        </w:tabs>
        <w:spacing w:line="252" w:lineRule="auto"/>
        <w:ind w:firstLine="567"/>
        <w:contextualSpacing/>
        <w:jc w:val="both"/>
      </w:pPr>
      <w:r w:rsidRPr="001C6BCD">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35F42" w:rsidRPr="001C6BCD" w:rsidRDefault="00235F42" w:rsidP="00235F42">
      <w:pPr>
        <w:pStyle w:val="aff"/>
        <w:numPr>
          <w:ilvl w:val="1"/>
          <w:numId w:val="15"/>
        </w:numPr>
        <w:ind w:left="0" w:firstLine="567"/>
        <w:contextualSpacing w:val="0"/>
        <w:jc w:val="both"/>
      </w:pPr>
      <w:r w:rsidRPr="001C6BCD">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7" w:history="1">
        <w:r w:rsidRPr="001C6BCD">
          <w:t>статьей 14</w:t>
        </w:r>
      </w:hyperlink>
      <w:r w:rsidRPr="001C6BCD">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35F42" w:rsidRPr="001C6BCD" w:rsidRDefault="00235F42" w:rsidP="00235F42">
      <w:pPr>
        <w:tabs>
          <w:tab w:val="left" w:pos="720"/>
          <w:tab w:val="left" w:pos="1134"/>
        </w:tabs>
        <w:spacing w:line="252" w:lineRule="auto"/>
        <w:ind w:firstLine="567"/>
        <w:contextualSpacing/>
        <w:jc w:val="both"/>
      </w:pPr>
      <w:r w:rsidRPr="001C6BCD">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35F42" w:rsidRPr="001C6BCD" w:rsidRDefault="00235F42" w:rsidP="00235F42">
      <w:pPr>
        <w:pStyle w:val="aff"/>
        <w:widowControl w:val="0"/>
        <w:numPr>
          <w:ilvl w:val="1"/>
          <w:numId w:val="15"/>
        </w:numPr>
        <w:tabs>
          <w:tab w:val="left" w:pos="720"/>
          <w:tab w:val="left" w:pos="1134"/>
        </w:tabs>
        <w:spacing w:line="252" w:lineRule="auto"/>
        <w:ind w:left="0" w:firstLine="567"/>
        <w:jc w:val="both"/>
      </w:pPr>
      <w:r w:rsidRPr="001C6BCD">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35F42" w:rsidRPr="001C6BCD" w:rsidRDefault="00235F42" w:rsidP="00235F42">
      <w:pPr>
        <w:tabs>
          <w:tab w:val="left" w:pos="720"/>
          <w:tab w:val="left" w:pos="1134"/>
        </w:tabs>
        <w:spacing w:line="252" w:lineRule="auto"/>
        <w:ind w:firstLine="567"/>
        <w:contextualSpacing/>
        <w:jc w:val="both"/>
      </w:pPr>
      <w:r w:rsidRPr="001C6BCD">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35F42" w:rsidRPr="001C6BCD" w:rsidRDefault="00235F42" w:rsidP="00235F42">
      <w:pPr>
        <w:tabs>
          <w:tab w:val="left" w:pos="720"/>
          <w:tab w:val="left" w:pos="1134"/>
        </w:tabs>
        <w:spacing w:line="252" w:lineRule="auto"/>
        <w:ind w:firstLine="567"/>
        <w:contextualSpacing/>
        <w:jc w:val="both"/>
        <w:rPr>
          <w:b/>
          <w:kern w:val="1"/>
        </w:rPr>
      </w:pPr>
    </w:p>
    <w:p w:rsidR="00235F42" w:rsidRPr="001C6BCD" w:rsidRDefault="00235F42" w:rsidP="00235F42">
      <w:pPr>
        <w:pStyle w:val="aff"/>
        <w:widowControl w:val="0"/>
        <w:numPr>
          <w:ilvl w:val="0"/>
          <w:numId w:val="15"/>
        </w:numPr>
        <w:tabs>
          <w:tab w:val="num" w:pos="0"/>
          <w:tab w:val="left" w:pos="720"/>
          <w:tab w:val="left" w:pos="1134"/>
        </w:tabs>
        <w:spacing w:line="252" w:lineRule="auto"/>
        <w:jc w:val="center"/>
        <w:rPr>
          <w:b/>
          <w:kern w:val="1"/>
        </w:rPr>
      </w:pPr>
      <w:r w:rsidRPr="001C6BCD">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235F42" w:rsidRPr="001C6BCD" w:rsidRDefault="00235F42" w:rsidP="00235F42">
      <w:pPr>
        <w:tabs>
          <w:tab w:val="num" w:pos="0"/>
          <w:tab w:val="left" w:pos="720"/>
          <w:tab w:val="left" w:pos="1134"/>
        </w:tabs>
        <w:spacing w:line="252" w:lineRule="auto"/>
        <w:contextualSpacing/>
        <w:jc w:val="center"/>
        <w:rPr>
          <w:b/>
          <w:kern w:val="1"/>
        </w:rPr>
      </w:pPr>
      <w:r w:rsidRPr="001C6BCD">
        <w:rPr>
          <w:b/>
          <w:kern w:val="1"/>
        </w:rPr>
        <w:t>от 11.08.2014 № 790</w:t>
      </w:r>
    </w:p>
    <w:p w:rsidR="00235F42" w:rsidRPr="001C6BCD" w:rsidRDefault="00235F42" w:rsidP="00235F42">
      <w:pPr>
        <w:pStyle w:val="aff"/>
        <w:widowControl w:val="0"/>
        <w:numPr>
          <w:ilvl w:val="1"/>
          <w:numId w:val="15"/>
        </w:numPr>
        <w:tabs>
          <w:tab w:val="left" w:pos="1134"/>
          <w:tab w:val="left" w:pos="5693"/>
          <w:tab w:val="left" w:pos="17186"/>
        </w:tabs>
        <w:spacing w:line="252" w:lineRule="auto"/>
        <w:ind w:left="0" w:firstLine="567"/>
        <w:jc w:val="both"/>
      </w:pPr>
      <w:r w:rsidRPr="001C6BCD">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235F42" w:rsidRPr="001C6BCD" w:rsidRDefault="00235F42" w:rsidP="00235F42">
      <w:pPr>
        <w:pStyle w:val="aff"/>
        <w:widowControl w:val="0"/>
        <w:numPr>
          <w:ilvl w:val="1"/>
          <w:numId w:val="15"/>
        </w:numPr>
        <w:tabs>
          <w:tab w:val="left" w:pos="1134"/>
          <w:tab w:val="left" w:pos="5693"/>
          <w:tab w:val="left" w:pos="17186"/>
        </w:tabs>
        <w:spacing w:line="252" w:lineRule="auto"/>
        <w:ind w:left="0" w:firstLine="567"/>
        <w:jc w:val="both"/>
      </w:pPr>
      <w:r w:rsidRPr="001C6BCD">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35F42" w:rsidRPr="001C6BCD" w:rsidRDefault="00235F42" w:rsidP="00235F42">
      <w:pPr>
        <w:pStyle w:val="aff"/>
        <w:widowControl w:val="0"/>
        <w:numPr>
          <w:ilvl w:val="1"/>
          <w:numId w:val="15"/>
        </w:numPr>
        <w:tabs>
          <w:tab w:val="left" w:pos="1134"/>
          <w:tab w:val="left" w:pos="5693"/>
          <w:tab w:val="left" w:pos="17186"/>
        </w:tabs>
        <w:spacing w:line="252" w:lineRule="auto"/>
        <w:ind w:left="0" w:firstLine="567"/>
        <w:jc w:val="both"/>
      </w:pPr>
      <w:r w:rsidRPr="001C6BCD">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35F42" w:rsidRPr="001C6BCD" w:rsidRDefault="00235F42" w:rsidP="00235F42">
      <w:pPr>
        <w:tabs>
          <w:tab w:val="left" w:pos="720"/>
          <w:tab w:val="left" w:pos="1134"/>
          <w:tab w:val="left" w:pos="17186"/>
        </w:tabs>
        <w:spacing w:line="252" w:lineRule="auto"/>
        <w:ind w:firstLine="567"/>
        <w:contextualSpacing/>
        <w:jc w:val="both"/>
      </w:pPr>
    </w:p>
    <w:p w:rsidR="00235F42" w:rsidRPr="001C6BCD" w:rsidRDefault="00235F42" w:rsidP="00235F42">
      <w:pPr>
        <w:pStyle w:val="aff"/>
        <w:widowControl w:val="0"/>
        <w:numPr>
          <w:ilvl w:val="0"/>
          <w:numId w:val="15"/>
        </w:numPr>
        <w:tabs>
          <w:tab w:val="left" w:pos="720"/>
          <w:tab w:val="left" w:pos="5693"/>
          <w:tab w:val="left" w:pos="17186"/>
        </w:tabs>
        <w:spacing w:line="252" w:lineRule="auto"/>
        <w:jc w:val="center"/>
        <w:rPr>
          <w:b/>
        </w:rPr>
      </w:pPr>
      <w:r w:rsidRPr="001C6BCD">
        <w:rPr>
          <w:b/>
        </w:rPr>
        <w:t>Первичные учетные документы и отчетная документация</w:t>
      </w:r>
    </w:p>
    <w:p w:rsidR="00235F42" w:rsidRPr="001C6BCD" w:rsidRDefault="00235F42" w:rsidP="00235F42">
      <w:pPr>
        <w:pStyle w:val="aff"/>
        <w:widowControl w:val="0"/>
        <w:numPr>
          <w:ilvl w:val="1"/>
          <w:numId w:val="15"/>
        </w:numPr>
        <w:spacing w:line="252" w:lineRule="auto"/>
        <w:ind w:left="0" w:firstLine="567"/>
        <w:jc w:val="both"/>
      </w:pPr>
      <w:r w:rsidRPr="001C6BCD">
        <w:t>Первичная учетная документация включает:</w:t>
      </w:r>
    </w:p>
    <w:p w:rsidR="00235F42" w:rsidRPr="001C6BCD" w:rsidRDefault="00235F42" w:rsidP="00235F42">
      <w:pPr>
        <w:spacing w:line="252" w:lineRule="auto"/>
        <w:ind w:firstLine="567"/>
        <w:contextualSpacing/>
        <w:jc w:val="both"/>
      </w:pPr>
      <w:r w:rsidRPr="001C6BCD">
        <w:t xml:space="preserve">- Акт передачи документации (результатов инженерных изысканий) </w:t>
      </w:r>
      <w:r w:rsidRPr="001C6BCD">
        <w:rPr>
          <w:rFonts w:eastAsia="Calibri"/>
        </w:rPr>
        <w:t>по форме Приложения № 3 к Контракту</w:t>
      </w:r>
      <w:r w:rsidRPr="001C6BCD">
        <w:t>;</w:t>
      </w:r>
    </w:p>
    <w:p w:rsidR="00235F42" w:rsidRPr="001C6BCD" w:rsidRDefault="00235F42" w:rsidP="00235F42">
      <w:pPr>
        <w:spacing w:line="252" w:lineRule="auto"/>
        <w:ind w:firstLine="567"/>
        <w:contextualSpacing/>
        <w:jc w:val="both"/>
        <w:rPr>
          <w:rFonts w:eastAsia="Calibri"/>
          <w:lang w:eastAsia="en-US"/>
        </w:rPr>
      </w:pPr>
      <w:r w:rsidRPr="001C6BCD">
        <w:rPr>
          <w:rFonts w:eastAsia="Calibri"/>
          <w:lang w:eastAsia="en-US"/>
        </w:rPr>
        <w:t>- Акт сдачи-приемки выполненных работ по форме Приложения № 4 к Контракту, (далее по тексту, вместе именуемые – Акты).</w:t>
      </w:r>
    </w:p>
    <w:p w:rsidR="00235F42" w:rsidRPr="001C6BCD" w:rsidRDefault="00235F42" w:rsidP="00235F42">
      <w:pPr>
        <w:pStyle w:val="aff"/>
        <w:ind w:left="0" w:firstLine="567"/>
        <w:jc w:val="both"/>
      </w:pPr>
      <w:bookmarkStart w:id="28" w:name="sub_10086"/>
      <w:r w:rsidRPr="001C6BCD">
        <w:t xml:space="preserve">Представляемая Подрядчиком учетная документация </w:t>
      </w:r>
      <w:bookmarkEnd w:id="28"/>
      <w:r w:rsidRPr="001C6BCD">
        <w:t>должна содержать подписи и расшифровки подписей представителей Подрядчика, оттиск печати Подрядчика (при необходимости).</w:t>
      </w:r>
    </w:p>
    <w:p w:rsidR="00235F42" w:rsidRPr="001C6BCD" w:rsidRDefault="00235F42" w:rsidP="00235F42">
      <w:pPr>
        <w:spacing w:line="252" w:lineRule="auto"/>
        <w:ind w:firstLine="567"/>
        <w:contextualSpacing/>
        <w:jc w:val="both"/>
      </w:pPr>
      <w:r w:rsidRPr="001C6BCD">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35F42" w:rsidRPr="001C6BCD" w:rsidRDefault="00235F42" w:rsidP="00235F42">
      <w:pPr>
        <w:pStyle w:val="aff"/>
        <w:widowControl w:val="0"/>
        <w:numPr>
          <w:ilvl w:val="1"/>
          <w:numId w:val="15"/>
        </w:numPr>
        <w:spacing w:line="252" w:lineRule="auto"/>
        <w:ind w:left="0" w:firstLine="567"/>
        <w:jc w:val="both"/>
      </w:pPr>
      <w:r w:rsidRPr="001C6BCD">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35F42" w:rsidRPr="001C6BCD" w:rsidRDefault="00235F42" w:rsidP="00235F42">
      <w:pPr>
        <w:pStyle w:val="aff"/>
        <w:widowControl w:val="0"/>
        <w:numPr>
          <w:ilvl w:val="1"/>
          <w:numId w:val="15"/>
        </w:numPr>
        <w:spacing w:line="252" w:lineRule="auto"/>
        <w:ind w:left="0" w:firstLine="567"/>
        <w:jc w:val="both"/>
      </w:pPr>
      <w:r w:rsidRPr="001C6BCD">
        <w:t>Отчетная документация:</w:t>
      </w:r>
    </w:p>
    <w:p w:rsidR="00235F42" w:rsidRPr="001C6BCD" w:rsidRDefault="00235F42" w:rsidP="00235F42">
      <w:pPr>
        <w:spacing w:line="252" w:lineRule="auto"/>
        <w:ind w:firstLine="567"/>
        <w:contextualSpacing/>
        <w:jc w:val="both"/>
      </w:pPr>
      <w:r w:rsidRPr="001C6BCD">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35F42" w:rsidRPr="001C6BCD" w:rsidRDefault="00235F42" w:rsidP="00235F42">
      <w:pPr>
        <w:spacing w:line="252" w:lineRule="auto"/>
        <w:ind w:firstLine="567"/>
        <w:contextualSpacing/>
        <w:jc w:val="both"/>
      </w:pPr>
      <w:r w:rsidRPr="001C6BCD">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35F42" w:rsidRPr="001C6BCD" w:rsidRDefault="00235F42" w:rsidP="00235F42">
      <w:pPr>
        <w:spacing w:line="252" w:lineRule="auto"/>
        <w:ind w:firstLine="567"/>
        <w:contextualSpacing/>
        <w:jc w:val="both"/>
      </w:pPr>
      <w:r w:rsidRPr="001C6BCD">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35F42" w:rsidRPr="001C6BCD" w:rsidRDefault="00235F42" w:rsidP="00235F42">
      <w:pPr>
        <w:spacing w:line="252" w:lineRule="auto"/>
        <w:ind w:firstLine="567"/>
        <w:contextualSpacing/>
        <w:jc w:val="both"/>
      </w:pPr>
      <w:r w:rsidRPr="001C6BCD">
        <w:t>- положительные заключения иных экспертиз, необходимость проведения которых установлена действующим законодательством.</w:t>
      </w:r>
    </w:p>
    <w:p w:rsidR="00235F42" w:rsidRPr="001C6BCD" w:rsidRDefault="00235F42" w:rsidP="00235F42">
      <w:pPr>
        <w:pStyle w:val="aff"/>
        <w:widowControl w:val="0"/>
        <w:numPr>
          <w:ilvl w:val="1"/>
          <w:numId w:val="15"/>
        </w:numPr>
        <w:spacing w:line="252" w:lineRule="auto"/>
        <w:ind w:left="0" w:firstLine="567"/>
        <w:jc w:val="both"/>
      </w:pPr>
      <w:r w:rsidRPr="001C6BCD">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C6BCD">
          <w:t>статьей</w:t>
        </w:r>
      </w:hyperlink>
      <w:r w:rsidRPr="001C6BCD">
        <w:t xml:space="preserve"> 10 Контракта.</w:t>
      </w:r>
    </w:p>
    <w:p w:rsidR="00235F42" w:rsidRPr="001C6BCD" w:rsidRDefault="00235F42" w:rsidP="00235F42">
      <w:pPr>
        <w:pStyle w:val="aff"/>
        <w:widowControl w:val="0"/>
        <w:numPr>
          <w:ilvl w:val="1"/>
          <w:numId w:val="15"/>
        </w:numPr>
        <w:tabs>
          <w:tab w:val="left" w:pos="-2977"/>
          <w:tab w:val="left" w:pos="-2410"/>
        </w:tabs>
        <w:spacing w:line="252" w:lineRule="auto"/>
        <w:ind w:left="0" w:firstLine="567"/>
        <w:jc w:val="both"/>
      </w:pPr>
      <w:r w:rsidRPr="001C6BCD">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35F42" w:rsidRPr="001C6BCD" w:rsidRDefault="00235F42" w:rsidP="00235F42">
      <w:pPr>
        <w:pStyle w:val="s1"/>
        <w:numPr>
          <w:ilvl w:val="1"/>
          <w:numId w:val="15"/>
        </w:numPr>
        <w:spacing w:before="0" w:beforeAutospacing="0" w:after="0" w:afterAutospacing="0" w:line="252" w:lineRule="auto"/>
        <w:ind w:left="0" w:firstLine="567"/>
        <w:jc w:val="both"/>
      </w:pPr>
      <w:r w:rsidRPr="001C6BCD">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35F42" w:rsidRPr="001C6BCD" w:rsidRDefault="00235F42" w:rsidP="00235F42">
      <w:pPr>
        <w:spacing w:line="252" w:lineRule="auto"/>
        <w:ind w:firstLine="567"/>
        <w:contextualSpacing/>
        <w:jc w:val="both"/>
      </w:pPr>
      <w:bookmarkStart w:id="29" w:name="_Hlk4151331"/>
      <w:bookmarkStart w:id="30" w:name="_Hlk45118085"/>
    </w:p>
    <w:p w:rsidR="00235F42" w:rsidRPr="001C6BCD" w:rsidRDefault="00235F42" w:rsidP="00235F42">
      <w:pPr>
        <w:pStyle w:val="aff"/>
        <w:widowControl w:val="0"/>
        <w:numPr>
          <w:ilvl w:val="0"/>
          <w:numId w:val="15"/>
        </w:numPr>
        <w:spacing w:line="252" w:lineRule="auto"/>
        <w:jc w:val="center"/>
        <w:rPr>
          <w:b/>
        </w:rPr>
      </w:pPr>
      <w:bookmarkStart w:id="31" w:name="_Hlk11423472"/>
      <w:r w:rsidRPr="001C6BCD">
        <w:rPr>
          <w:b/>
        </w:rPr>
        <w:t>Сдача-приемка результатов Работ</w:t>
      </w:r>
    </w:p>
    <w:bookmarkEnd w:id="29"/>
    <w:p w:rsidR="00235F42" w:rsidRPr="001C6BCD" w:rsidRDefault="00235F42" w:rsidP="00235F42">
      <w:pPr>
        <w:pStyle w:val="aff"/>
        <w:widowControl w:val="0"/>
        <w:numPr>
          <w:ilvl w:val="1"/>
          <w:numId w:val="15"/>
        </w:numPr>
        <w:spacing w:line="252" w:lineRule="auto"/>
        <w:ind w:left="0" w:firstLine="567"/>
        <w:contextualSpacing w:val="0"/>
        <w:jc w:val="both"/>
        <w:outlineLvl w:val="0"/>
      </w:pPr>
      <w:r w:rsidRPr="001C6BCD">
        <w:t>Порядок передачи результатов инженерных изысканий и проектной документации в целях направления на государственную экспертизу:</w:t>
      </w:r>
    </w:p>
    <w:p w:rsidR="00235F42" w:rsidRPr="001C6BCD" w:rsidRDefault="00235F42" w:rsidP="00235F42">
      <w:pPr>
        <w:pStyle w:val="aff"/>
        <w:widowControl w:val="0"/>
        <w:numPr>
          <w:ilvl w:val="2"/>
          <w:numId w:val="15"/>
        </w:numPr>
        <w:spacing w:line="252" w:lineRule="auto"/>
        <w:ind w:left="0" w:firstLine="567"/>
        <w:contextualSpacing w:val="0"/>
        <w:jc w:val="both"/>
        <w:outlineLvl w:val="0"/>
      </w:pPr>
      <w:r w:rsidRPr="001C6BCD">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 xml:space="preserve">Государственный заказчик обязан рассмотреть: </w:t>
      </w:r>
    </w:p>
    <w:p w:rsidR="00235F42" w:rsidRPr="001C6BCD" w:rsidRDefault="00235F42" w:rsidP="00235F42">
      <w:pPr>
        <w:pStyle w:val="aff"/>
        <w:widowControl w:val="0"/>
        <w:numPr>
          <w:ilvl w:val="3"/>
          <w:numId w:val="15"/>
        </w:numPr>
        <w:spacing w:line="252" w:lineRule="auto"/>
        <w:ind w:left="0" w:firstLine="567"/>
        <w:contextualSpacing w:val="0"/>
        <w:jc w:val="both"/>
      </w:pPr>
      <w:r w:rsidRPr="001C6BCD">
        <w:t xml:space="preserve">результаты инженерных изысканий в течение 10 (десяти) рабочих дней с момента получения; </w:t>
      </w:r>
    </w:p>
    <w:p w:rsidR="00235F42" w:rsidRPr="001C6BCD" w:rsidRDefault="00235F42" w:rsidP="00235F42">
      <w:pPr>
        <w:pStyle w:val="aff"/>
        <w:widowControl w:val="0"/>
        <w:numPr>
          <w:ilvl w:val="3"/>
          <w:numId w:val="15"/>
        </w:numPr>
        <w:spacing w:line="252" w:lineRule="auto"/>
        <w:ind w:left="0" w:firstLine="567"/>
        <w:contextualSpacing w:val="0"/>
        <w:jc w:val="both"/>
      </w:pPr>
      <w:r w:rsidRPr="001C6BCD">
        <w:t>проектную документацию в течение 15 (пятнадцать) рабочих дней с момента получения.</w:t>
      </w:r>
    </w:p>
    <w:p w:rsidR="00235F42" w:rsidRPr="001C6BCD" w:rsidRDefault="00235F42" w:rsidP="00235F42">
      <w:pPr>
        <w:pStyle w:val="aff"/>
        <w:widowControl w:val="0"/>
        <w:numPr>
          <w:ilvl w:val="2"/>
          <w:numId w:val="15"/>
        </w:numPr>
        <w:spacing w:line="252" w:lineRule="auto"/>
        <w:ind w:left="0" w:firstLine="567"/>
        <w:contextualSpacing w:val="0"/>
        <w:jc w:val="both"/>
      </w:pPr>
      <w:bookmarkStart w:id="32" w:name="_Hlk4150361"/>
      <w:r w:rsidRPr="001C6BCD">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proofErr w:type="gramStart"/>
      <w:r w:rsidRPr="001C6BCD">
        <w:t>надлежащим образом</w:t>
      </w:r>
      <w:proofErr w:type="gramEnd"/>
      <w:r w:rsidRPr="001C6BCD">
        <w:t xml:space="preserve"> оформленный Акт передачи документации (результатов инженерных изысканий).</w:t>
      </w:r>
    </w:p>
    <w:bookmarkEnd w:id="32"/>
    <w:p w:rsidR="00235F42" w:rsidRPr="001C6BCD" w:rsidRDefault="00235F42" w:rsidP="00235F42">
      <w:pPr>
        <w:pStyle w:val="aff"/>
        <w:widowControl w:val="0"/>
        <w:numPr>
          <w:ilvl w:val="2"/>
          <w:numId w:val="15"/>
        </w:numPr>
        <w:spacing w:line="252" w:lineRule="auto"/>
        <w:ind w:left="0" w:firstLine="567"/>
        <w:contextualSpacing w:val="0"/>
        <w:jc w:val="both"/>
      </w:pPr>
      <w:r w:rsidRPr="001C6BCD">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35F42" w:rsidRPr="001C6BCD" w:rsidRDefault="00235F42" w:rsidP="00235F42">
      <w:pPr>
        <w:pStyle w:val="aff"/>
        <w:numPr>
          <w:ilvl w:val="2"/>
          <w:numId w:val="15"/>
        </w:numPr>
        <w:ind w:left="0" w:firstLine="426"/>
        <w:contextualSpacing w:val="0"/>
        <w:jc w:val="both"/>
      </w:pPr>
      <w:bookmarkStart w:id="33" w:name="sub_10813"/>
      <w:r w:rsidRPr="001C6BCD">
        <w:t xml:space="preserve">В случае, если Подрядчик нарушит срок устранения </w:t>
      </w:r>
      <w:bookmarkEnd w:id="33"/>
      <w:r w:rsidRPr="001C6BCD">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4" w:name="_Hlk44667644"/>
      <w:r w:rsidRPr="001C6BCD">
        <w:t>возмещения расходов на устранение недостатков (дефектов) работ</w:t>
      </w:r>
      <w:bookmarkEnd w:id="34"/>
      <w:r w:rsidRPr="001C6BCD">
        <w:t xml:space="preserve"> или удержать из суммы окончательного платежа в одностороннем порядке. </w:t>
      </w: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35F42" w:rsidRPr="001C6BCD" w:rsidRDefault="00235F42" w:rsidP="00235F42">
      <w:pPr>
        <w:spacing w:line="252" w:lineRule="auto"/>
        <w:ind w:firstLine="567"/>
        <w:contextualSpacing/>
        <w:jc w:val="both"/>
      </w:pPr>
      <w:r w:rsidRPr="001C6BCD">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35F42" w:rsidRPr="001C6BCD" w:rsidRDefault="00235F42" w:rsidP="00235F42">
      <w:pPr>
        <w:pStyle w:val="s26"/>
        <w:numPr>
          <w:ilvl w:val="1"/>
          <w:numId w:val="15"/>
        </w:numPr>
        <w:spacing w:before="0" w:beforeAutospacing="0" w:after="0" w:afterAutospacing="0" w:line="252" w:lineRule="auto"/>
        <w:ind w:left="0" w:firstLine="567"/>
        <w:jc w:val="both"/>
        <w:rPr>
          <w:rFonts w:ascii="Times New Roman" w:hAnsi="Times New Roman" w:cs="Times New Roman"/>
          <w:sz w:val="24"/>
          <w:szCs w:val="24"/>
        </w:rPr>
      </w:pPr>
      <w:r w:rsidRPr="001C6BCD">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235F42" w:rsidRPr="001C6BCD" w:rsidRDefault="00235F42" w:rsidP="00235F42">
      <w:pPr>
        <w:pStyle w:val="s26"/>
        <w:numPr>
          <w:ilvl w:val="2"/>
          <w:numId w:val="15"/>
        </w:numPr>
        <w:spacing w:before="0" w:beforeAutospacing="0" w:after="0" w:afterAutospacing="0" w:line="252" w:lineRule="auto"/>
        <w:ind w:left="0" w:firstLine="567"/>
        <w:jc w:val="both"/>
        <w:rPr>
          <w:rFonts w:ascii="Times New Roman" w:hAnsi="Times New Roman" w:cs="Times New Roman"/>
          <w:sz w:val="24"/>
          <w:szCs w:val="24"/>
        </w:rPr>
      </w:pPr>
      <w:r w:rsidRPr="001C6BCD">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35F42" w:rsidRPr="001C6BCD" w:rsidRDefault="00235F42" w:rsidP="00235F42">
      <w:pPr>
        <w:pStyle w:val="aff"/>
        <w:widowControl w:val="0"/>
        <w:numPr>
          <w:ilvl w:val="2"/>
          <w:numId w:val="15"/>
        </w:numPr>
        <w:ind w:left="0" w:firstLine="567"/>
        <w:contextualSpacing w:val="0"/>
        <w:jc w:val="both"/>
      </w:pPr>
      <w:r w:rsidRPr="001C6BCD">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35F42" w:rsidRPr="001C6BCD" w:rsidRDefault="00235F42" w:rsidP="00235F42">
      <w:pPr>
        <w:pStyle w:val="aff"/>
        <w:widowControl w:val="0"/>
        <w:numPr>
          <w:ilvl w:val="1"/>
          <w:numId w:val="15"/>
        </w:numPr>
        <w:ind w:left="0" w:firstLine="567"/>
        <w:contextualSpacing w:val="0"/>
        <w:jc w:val="both"/>
        <w:rPr>
          <w:shd w:val="clear" w:color="auto" w:fill="FFFFFF"/>
        </w:rPr>
      </w:pPr>
      <w:r w:rsidRPr="001C6BCD">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1C6BCD">
        <w:rPr>
          <w:shd w:val="clear" w:color="auto" w:fill="FFFFFF"/>
        </w:rPr>
        <w:t>в порядке,</w:t>
      </w:r>
      <w:r w:rsidRPr="001C6BCD">
        <w:rPr>
          <w:shd w:val="clear" w:color="auto" w:fill="FFFFFF"/>
        </w:rPr>
        <w:t xml:space="preserve"> предусмотренном статьей 21 Контракта.</w:t>
      </w:r>
    </w:p>
    <w:bookmarkEnd w:id="30"/>
    <w:p w:rsidR="00235F42" w:rsidRPr="001C6BCD" w:rsidRDefault="00235F42" w:rsidP="00235F42">
      <w:pPr>
        <w:spacing w:line="252" w:lineRule="auto"/>
        <w:jc w:val="both"/>
      </w:pPr>
    </w:p>
    <w:bookmarkEnd w:id="31"/>
    <w:p w:rsidR="00235F42" w:rsidRDefault="00235F42" w:rsidP="00235F42">
      <w:pPr>
        <w:pStyle w:val="aff"/>
        <w:widowControl w:val="0"/>
        <w:numPr>
          <w:ilvl w:val="0"/>
          <w:numId w:val="15"/>
        </w:numPr>
        <w:spacing w:line="252" w:lineRule="auto"/>
        <w:contextualSpacing w:val="0"/>
        <w:jc w:val="center"/>
        <w:rPr>
          <w:b/>
        </w:rPr>
      </w:pPr>
      <w:r w:rsidRPr="001C6BCD">
        <w:rPr>
          <w:b/>
        </w:rPr>
        <w:t>Изменение Контракта</w:t>
      </w:r>
    </w:p>
    <w:p w:rsidR="00235F42" w:rsidRPr="001C6BCD" w:rsidRDefault="00235F42" w:rsidP="00235F42">
      <w:pPr>
        <w:pStyle w:val="aff"/>
        <w:widowControl w:val="0"/>
        <w:spacing w:line="252" w:lineRule="auto"/>
        <w:ind w:left="360"/>
        <w:contextualSpacing w:val="0"/>
        <w:rPr>
          <w:b/>
        </w:rPr>
      </w:pPr>
    </w:p>
    <w:p w:rsidR="00235F42" w:rsidRPr="001C6BCD" w:rsidRDefault="00235F42" w:rsidP="00235F42">
      <w:pPr>
        <w:pStyle w:val="aff"/>
        <w:widowControl w:val="0"/>
        <w:numPr>
          <w:ilvl w:val="1"/>
          <w:numId w:val="15"/>
        </w:numPr>
        <w:spacing w:line="252" w:lineRule="auto"/>
        <w:ind w:left="0" w:firstLine="567"/>
        <w:contextualSpacing w:val="0"/>
        <w:jc w:val="both"/>
      </w:pPr>
      <w:bookmarkStart w:id="35" w:name="sub_10231"/>
      <w:bookmarkStart w:id="36" w:name="_Ref12163322"/>
      <w:bookmarkStart w:id="37" w:name="_Ref12332774"/>
      <w:r w:rsidRPr="001C6BCD">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при снижении цены Контракта без изменения предусмотренных Контрактом объема Работы, качества выполняемой Работы, и иных условий Контракта;</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в иных случаях, установленных законодательством Российской Федерации, в том числе,</w:t>
      </w:r>
      <w:r w:rsidRPr="001C6BCD">
        <w:rPr>
          <w:lang w:eastAsia="ar-SA"/>
        </w:rPr>
        <w:t xml:space="preserve"> статьей 95 Закона № 44-ФЗ</w:t>
      </w:r>
      <w:r w:rsidRPr="001C6BCD">
        <w:t xml:space="preserve">. </w:t>
      </w:r>
    </w:p>
    <w:p w:rsidR="00235F42" w:rsidRPr="001C6BCD" w:rsidRDefault="00235F42" w:rsidP="00235F42">
      <w:pPr>
        <w:spacing w:line="252" w:lineRule="auto"/>
        <w:ind w:firstLine="567"/>
        <w:jc w:val="both"/>
      </w:pPr>
      <w:bookmarkStart w:id="38" w:name="sub_1025"/>
      <w:bookmarkEnd w:id="35"/>
    </w:p>
    <w:bookmarkEnd w:id="38"/>
    <w:p w:rsidR="00235F42" w:rsidRPr="001C6BCD" w:rsidRDefault="00235F42" w:rsidP="00235F42">
      <w:pPr>
        <w:pStyle w:val="aff"/>
        <w:widowControl w:val="0"/>
        <w:numPr>
          <w:ilvl w:val="0"/>
          <w:numId w:val="15"/>
        </w:numPr>
        <w:tabs>
          <w:tab w:val="left" w:pos="-3119"/>
        </w:tabs>
        <w:spacing w:line="252" w:lineRule="auto"/>
        <w:jc w:val="center"/>
        <w:rPr>
          <w:b/>
        </w:rPr>
      </w:pPr>
      <w:r w:rsidRPr="001C6BCD">
        <w:rPr>
          <w:b/>
        </w:rPr>
        <w:t>Обстоятельства, о которых Подрядчик обязан предупредить</w:t>
      </w:r>
    </w:p>
    <w:p w:rsidR="00235F42" w:rsidRDefault="00235F42" w:rsidP="00235F42">
      <w:pPr>
        <w:tabs>
          <w:tab w:val="left" w:pos="-3119"/>
        </w:tabs>
        <w:spacing w:line="252" w:lineRule="auto"/>
        <w:contextualSpacing/>
        <w:jc w:val="center"/>
        <w:outlineLvl w:val="0"/>
        <w:rPr>
          <w:b/>
        </w:rPr>
      </w:pPr>
      <w:r w:rsidRPr="001C6BCD">
        <w:rPr>
          <w:b/>
        </w:rPr>
        <w:t>Государственного заказчика</w:t>
      </w:r>
      <w:bookmarkEnd w:id="36"/>
      <w:bookmarkEnd w:id="37"/>
    </w:p>
    <w:p w:rsidR="00235F42" w:rsidRPr="001C6BCD" w:rsidRDefault="00235F42" w:rsidP="00235F42">
      <w:pPr>
        <w:tabs>
          <w:tab w:val="left" w:pos="-3119"/>
        </w:tabs>
        <w:spacing w:line="252" w:lineRule="auto"/>
        <w:contextualSpacing/>
        <w:outlineLvl w:val="0"/>
        <w:rPr>
          <w:b/>
        </w:rPr>
      </w:pPr>
    </w:p>
    <w:p w:rsidR="00235F42" w:rsidRPr="001C6BCD" w:rsidRDefault="00235F42" w:rsidP="00235F42">
      <w:pPr>
        <w:pStyle w:val="aff"/>
        <w:widowControl w:val="0"/>
        <w:numPr>
          <w:ilvl w:val="1"/>
          <w:numId w:val="15"/>
        </w:numPr>
        <w:tabs>
          <w:tab w:val="left" w:pos="-1701"/>
        </w:tabs>
        <w:spacing w:line="252" w:lineRule="auto"/>
        <w:ind w:left="0" w:firstLine="567"/>
        <w:jc w:val="both"/>
      </w:pPr>
      <w:bookmarkStart w:id="39" w:name="_Ref12112399"/>
      <w:r w:rsidRPr="001C6BCD">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9"/>
    </w:p>
    <w:p w:rsidR="00235F42" w:rsidRPr="001C6BCD" w:rsidRDefault="00235F42" w:rsidP="00235F42">
      <w:pPr>
        <w:tabs>
          <w:tab w:val="left" w:pos="-1701"/>
        </w:tabs>
        <w:spacing w:line="252" w:lineRule="auto"/>
        <w:ind w:firstLine="567"/>
        <w:contextualSpacing/>
        <w:jc w:val="both"/>
      </w:pPr>
      <w:r w:rsidRPr="001C6BCD">
        <w:t>- возможных неблагоприятных для Государственного заказчика последствий исполнения его указаний о способе выполнения работ;</w:t>
      </w:r>
    </w:p>
    <w:p w:rsidR="00235F42" w:rsidRPr="001C6BCD" w:rsidRDefault="00235F42" w:rsidP="00235F42">
      <w:pPr>
        <w:tabs>
          <w:tab w:val="left" w:pos="-1701"/>
        </w:tabs>
        <w:spacing w:line="252" w:lineRule="auto"/>
        <w:ind w:firstLine="567"/>
        <w:contextualSpacing/>
        <w:jc w:val="both"/>
      </w:pPr>
      <w:r w:rsidRPr="001C6BCD">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0" w:name="_Ref12112452"/>
      <w:r w:rsidRPr="001C6BCD">
        <w:t xml:space="preserve"> или в соответствии с Заданием на проектирование;</w:t>
      </w:r>
    </w:p>
    <w:p w:rsidR="00235F42" w:rsidRPr="001C6BCD" w:rsidRDefault="00235F42" w:rsidP="00235F42">
      <w:pPr>
        <w:tabs>
          <w:tab w:val="left" w:pos="-1701"/>
        </w:tabs>
        <w:spacing w:line="252" w:lineRule="auto"/>
        <w:ind w:firstLine="567"/>
        <w:contextualSpacing/>
        <w:jc w:val="both"/>
      </w:pPr>
      <w:r w:rsidRPr="001C6BCD">
        <w:t>- в случае выявления необходимости выполнения дополнительных работ.</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0"/>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35F42" w:rsidRPr="001C6BCD" w:rsidRDefault="00235F42" w:rsidP="00235F42">
      <w:pPr>
        <w:tabs>
          <w:tab w:val="left" w:pos="-1701"/>
        </w:tabs>
        <w:spacing w:line="252" w:lineRule="auto"/>
        <w:ind w:firstLine="567"/>
        <w:contextualSpacing/>
        <w:jc w:val="both"/>
      </w:pPr>
    </w:p>
    <w:p w:rsidR="00235F42" w:rsidRDefault="00235F42" w:rsidP="00235F42">
      <w:pPr>
        <w:pStyle w:val="aff"/>
        <w:widowControl w:val="0"/>
        <w:numPr>
          <w:ilvl w:val="0"/>
          <w:numId w:val="15"/>
        </w:numPr>
        <w:tabs>
          <w:tab w:val="left" w:pos="-1701"/>
        </w:tabs>
        <w:spacing w:line="252" w:lineRule="auto"/>
        <w:contextualSpacing w:val="0"/>
        <w:jc w:val="center"/>
        <w:rPr>
          <w:b/>
          <w:shd w:val="clear" w:color="auto" w:fill="FFFFFF"/>
        </w:rPr>
      </w:pPr>
      <w:bookmarkStart w:id="41" w:name="bookmark16"/>
      <w:r w:rsidRPr="001C6BCD">
        <w:rPr>
          <w:b/>
          <w:shd w:val="clear" w:color="auto" w:fill="FFFFFF"/>
        </w:rPr>
        <w:t>Гарантии качества и гарантийные обязательства</w:t>
      </w:r>
    </w:p>
    <w:p w:rsidR="00235F42" w:rsidRPr="001C6BCD" w:rsidRDefault="00235F42" w:rsidP="00235F42">
      <w:pPr>
        <w:pStyle w:val="aff"/>
        <w:widowControl w:val="0"/>
        <w:tabs>
          <w:tab w:val="left" w:pos="-1701"/>
        </w:tabs>
        <w:spacing w:line="252" w:lineRule="auto"/>
        <w:ind w:left="360"/>
        <w:contextualSpacing w:val="0"/>
        <w:rPr>
          <w:b/>
          <w:shd w:val="clear" w:color="auto" w:fill="FFFFFF"/>
        </w:rPr>
      </w:pP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rPr>
          <w:color w:val="FF0000"/>
        </w:rPr>
      </w:pPr>
      <w:r w:rsidRPr="001C6BCD">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35F42" w:rsidRPr="001C6BCD" w:rsidRDefault="00235F42" w:rsidP="00235F42">
      <w:pPr>
        <w:pStyle w:val="s1"/>
        <w:shd w:val="clear" w:color="auto" w:fill="FFFFFF"/>
        <w:spacing w:before="0" w:beforeAutospacing="0" w:after="0" w:afterAutospacing="0" w:line="252" w:lineRule="auto"/>
        <w:ind w:firstLine="567"/>
        <w:jc w:val="both"/>
        <w:rPr>
          <w:color w:val="FF0000"/>
        </w:rPr>
      </w:pPr>
      <w:r w:rsidRPr="001C6BCD">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Подрядчик несет ответственность перед Государственным заказчиком за допущенные отступления от задания на проектирование.</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35F42" w:rsidRPr="001C6BCD" w:rsidRDefault="00235F42" w:rsidP="00235F42">
      <w:pPr>
        <w:tabs>
          <w:tab w:val="left" w:pos="-1701"/>
        </w:tabs>
        <w:spacing w:line="252" w:lineRule="auto"/>
        <w:ind w:firstLine="567"/>
        <w:contextualSpacing/>
        <w:jc w:val="both"/>
      </w:pPr>
    </w:p>
    <w:p w:rsidR="00235F42" w:rsidRDefault="00235F42" w:rsidP="00235F42">
      <w:pPr>
        <w:pStyle w:val="aff"/>
        <w:widowControl w:val="0"/>
        <w:numPr>
          <w:ilvl w:val="0"/>
          <w:numId w:val="15"/>
        </w:numPr>
        <w:tabs>
          <w:tab w:val="left" w:pos="-1701"/>
        </w:tabs>
        <w:spacing w:line="252" w:lineRule="auto"/>
        <w:jc w:val="center"/>
        <w:rPr>
          <w:rFonts w:eastAsia="Arial"/>
          <w:b/>
          <w:bCs/>
          <w:shd w:val="clear" w:color="auto" w:fill="FFFFFF"/>
        </w:rPr>
      </w:pPr>
      <w:r w:rsidRPr="001C6BCD">
        <w:rPr>
          <w:rFonts w:eastAsia="Arial"/>
          <w:b/>
          <w:bCs/>
          <w:shd w:val="clear" w:color="auto" w:fill="FFFFFF"/>
        </w:rPr>
        <w:t>Ответственность Сторон</w:t>
      </w:r>
      <w:bookmarkEnd w:id="41"/>
    </w:p>
    <w:p w:rsidR="00235F42" w:rsidRPr="001C6BCD" w:rsidRDefault="00235F42" w:rsidP="00235F42">
      <w:pPr>
        <w:pStyle w:val="aff"/>
        <w:widowControl w:val="0"/>
        <w:tabs>
          <w:tab w:val="left" w:pos="-1701"/>
        </w:tabs>
        <w:spacing w:line="252" w:lineRule="auto"/>
        <w:ind w:left="360"/>
        <w:rPr>
          <w:rFonts w:eastAsia="Arial"/>
          <w:b/>
          <w:bCs/>
          <w:shd w:val="clear" w:color="auto" w:fill="FFFFFF"/>
        </w:rPr>
      </w:pP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35F42" w:rsidRPr="001C6BCD" w:rsidRDefault="00235F42" w:rsidP="00235F42">
      <w:pPr>
        <w:pStyle w:val="aff"/>
        <w:widowControl w:val="0"/>
        <w:numPr>
          <w:ilvl w:val="2"/>
          <w:numId w:val="15"/>
        </w:numPr>
        <w:spacing w:line="252" w:lineRule="auto"/>
        <w:ind w:left="0" w:firstLine="567"/>
        <w:contextualSpacing w:val="0"/>
        <w:jc w:val="both"/>
      </w:pPr>
      <w:r w:rsidRPr="001C6BCD">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35F42" w:rsidRPr="001C6BCD" w:rsidRDefault="00235F42" w:rsidP="00235F42">
      <w:pPr>
        <w:pStyle w:val="aff"/>
        <w:widowControl w:val="0"/>
        <w:numPr>
          <w:ilvl w:val="1"/>
          <w:numId w:val="15"/>
        </w:numPr>
        <w:ind w:left="0" w:firstLine="567"/>
        <w:contextualSpacing w:val="0"/>
        <w:jc w:val="both"/>
      </w:pPr>
      <w:r w:rsidRPr="001C6BCD">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C6BCD">
        <w:rPr>
          <w:vertAlign w:val="superscript"/>
        </w:rPr>
        <w:footnoteReference w:id="1"/>
      </w:r>
      <w:r w:rsidRPr="001C6BCD">
        <w:t>. (в случае, если Контрактом предполагается поэтапное выполнение работ, размер штрафа указывается для каждого этапа).</w:t>
      </w:r>
    </w:p>
    <w:p w:rsidR="00235F42" w:rsidRPr="001C6BCD" w:rsidRDefault="00235F42" w:rsidP="00235F42">
      <w:pPr>
        <w:ind w:firstLine="567"/>
        <w:jc w:val="both"/>
      </w:pPr>
      <w:r w:rsidRPr="001C6BCD">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35F42" w:rsidRPr="001C6BCD" w:rsidRDefault="00235F42" w:rsidP="00235F42">
      <w:pPr>
        <w:pStyle w:val="aff"/>
        <w:widowControl w:val="0"/>
        <w:numPr>
          <w:ilvl w:val="1"/>
          <w:numId w:val="15"/>
        </w:numPr>
        <w:ind w:left="0" w:firstLine="567"/>
        <w:contextualSpacing w:val="0"/>
        <w:jc w:val="both"/>
      </w:pPr>
      <w:r w:rsidRPr="001C6BCD">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35F42" w:rsidRPr="001C6BCD" w:rsidRDefault="00235F42" w:rsidP="00235F42">
      <w:pPr>
        <w:pStyle w:val="aff"/>
        <w:widowControl w:val="0"/>
        <w:numPr>
          <w:ilvl w:val="1"/>
          <w:numId w:val="15"/>
        </w:numPr>
        <w:ind w:left="0" w:firstLine="567"/>
        <w:contextualSpacing w:val="0"/>
        <w:jc w:val="both"/>
      </w:pPr>
      <w:r w:rsidRPr="001C6BCD">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C6BCD">
        <w:rPr>
          <w:vertAlign w:val="superscript"/>
        </w:rPr>
        <w:footnoteReference w:id="2"/>
      </w:r>
      <w:r w:rsidRPr="001C6BCD">
        <w:t xml:space="preserve"> .</w:t>
      </w:r>
    </w:p>
    <w:p w:rsidR="00235F42" w:rsidRPr="001C6BCD" w:rsidRDefault="00235F42" w:rsidP="00235F42">
      <w:pPr>
        <w:ind w:firstLine="567"/>
        <w:jc w:val="both"/>
      </w:pPr>
      <w:r w:rsidRPr="001C6BCD">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35F42" w:rsidRPr="001C6BCD" w:rsidRDefault="00235F42" w:rsidP="00235F42">
      <w:pPr>
        <w:pStyle w:val="aff"/>
        <w:widowControl w:val="0"/>
        <w:numPr>
          <w:ilvl w:val="1"/>
          <w:numId w:val="15"/>
        </w:numPr>
        <w:ind w:left="0" w:firstLine="567"/>
        <w:contextualSpacing w:val="0"/>
        <w:jc w:val="both"/>
      </w:pPr>
      <w:r w:rsidRPr="001C6BCD">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C6BCD">
        <w:rPr>
          <w:vertAlign w:val="superscript"/>
        </w:rPr>
        <w:footnoteReference w:id="3"/>
      </w:r>
      <w:r w:rsidRPr="001C6BCD">
        <w:t>.</w:t>
      </w:r>
    </w:p>
    <w:p w:rsidR="00235F42" w:rsidRPr="001C6BCD" w:rsidRDefault="00235F42" w:rsidP="00235F42">
      <w:pPr>
        <w:pStyle w:val="aff"/>
        <w:widowControl w:val="0"/>
        <w:numPr>
          <w:ilvl w:val="1"/>
          <w:numId w:val="15"/>
        </w:numPr>
        <w:ind w:left="0" w:firstLine="567"/>
        <w:contextualSpacing w:val="0"/>
        <w:jc w:val="both"/>
        <w:rPr>
          <w:vertAlign w:val="superscript"/>
        </w:rPr>
      </w:pPr>
      <w:r w:rsidRPr="001C6BCD">
        <w:rPr>
          <w:vertAlign w:val="superscript"/>
        </w:rPr>
        <w:t>.</w:t>
      </w:r>
      <w:bookmarkStart w:id="42" w:name="_Hlk15910244"/>
      <w:r w:rsidRPr="001C6BCD">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C6BCD">
        <w:rPr>
          <w:vertAlign w:val="superscript"/>
        </w:rPr>
        <w:footnoteReference w:id="4"/>
      </w:r>
      <w:r w:rsidRPr="001C6BCD">
        <w:rPr>
          <w:vertAlign w:val="superscript"/>
        </w:rPr>
        <w:t>.</w:t>
      </w:r>
    </w:p>
    <w:bookmarkEnd w:id="42"/>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C6BCD">
        <w:t>ключевой ставки</w:t>
      </w:r>
      <w:r w:rsidRPr="001C6BCD">
        <w:rPr>
          <w:shd w:val="clear" w:color="auto" w:fill="FFFFFF"/>
        </w:rPr>
        <w:t xml:space="preserve"> Центрального банка Российской Федерации </w:t>
      </w:r>
      <w:r w:rsidRPr="001C6BCD">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8" w:anchor="/document/10180094/entry/100" w:history="1">
        <w:r w:rsidRPr="001C6BCD">
          <w:t>ключевой ставки</w:t>
        </w:r>
      </w:hyperlink>
      <w:r w:rsidRPr="001C6BCD">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Уплата неустоек и возмещение убытков не освобождает Стороны от исполнения своих обязательств по Контракту.</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35F42" w:rsidRPr="001C6BCD" w:rsidRDefault="00235F42" w:rsidP="00235F42">
      <w:pPr>
        <w:pStyle w:val="aff"/>
        <w:widowControl w:val="0"/>
        <w:numPr>
          <w:ilvl w:val="1"/>
          <w:numId w:val="15"/>
        </w:numPr>
        <w:shd w:val="clear" w:color="auto" w:fill="FFFFFF"/>
        <w:spacing w:line="252" w:lineRule="auto"/>
        <w:ind w:left="0" w:firstLine="567"/>
        <w:jc w:val="both"/>
      </w:pPr>
      <w:r w:rsidRPr="001C6BCD">
        <w:t xml:space="preserve">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235F42" w:rsidRPr="001C6BCD" w:rsidRDefault="00235F42" w:rsidP="00235F42">
      <w:pPr>
        <w:shd w:val="clear" w:color="auto" w:fill="FFFFFF"/>
        <w:spacing w:line="252" w:lineRule="auto"/>
        <w:ind w:firstLine="567"/>
        <w:contextualSpacing/>
        <w:jc w:val="both"/>
      </w:pPr>
    </w:p>
    <w:p w:rsidR="00235F42" w:rsidRDefault="00235F42" w:rsidP="00235F42">
      <w:pPr>
        <w:pStyle w:val="aff"/>
        <w:keepNext/>
        <w:keepLines/>
        <w:widowControl w:val="0"/>
        <w:numPr>
          <w:ilvl w:val="0"/>
          <w:numId w:val="15"/>
        </w:numPr>
        <w:spacing w:line="252" w:lineRule="auto"/>
        <w:jc w:val="center"/>
        <w:outlineLvl w:val="0"/>
        <w:rPr>
          <w:rFonts w:eastAsia="Arial"/>
          <w:b/>
          <w:shd w:val="clear" w:color="auto" w:fill="FFFFFF"/>
        </w:rPr>
      </w:pPr>
      <w:r w:rsidRPr="001C6BCD">
        <w:rPr>
          <w:rFonts w:eastAsia="Arial"/>
          <w:b/>
          <w:shd w:val="clear" w:color="auto" w:fill="FFFFFF"/>
        </w:rPr>
        <w:t>Права на результаты интеллектуальной деятельности</w:t>
      </w:r>
    </w:p>
    <w:p w:rsidR="00235F42" w:rsidRPr="001C6BCD" w:rsidRDefault="00235F42" w:rsidP="00235F42">
      <w:pPr>
        <w:pStyle w:val="aff"/>
        <w:keepNext/>
        <w:keepLines/>
        <w:widowControl w:val="0"/>
        <w:spacing w:line="252" w:lineRule="auto"/>
        <w:ind w:left="360"/>
        <w:outlineLvl w:val="0"/>
        <w:rPr>
          <w:rFonts w:eastAsia="Arial"/>
          <w:b/>
          <w:shd w:val="clear" w:color="auto" w:fill="FFFFFF"/>
        </w:rPr>
      </w:pPr>
    </w:p>
    <w:p w:rsidR="00235F42" w:rsidRPr="001C6BCD" w:rsidRDefault="00235F42" w:rsidP="00235F42">
      <w:pPr>
        <w:pStyle w:val="aff"/>
        <w:widowControl w:val="0"/>
        <w:numPr>
          <w:ilvl w:val="1"/>
          <w:numId w:val="15"/>
        </w:numPr>
        <w:tabs>
          <w:tab w:val="left" w:pos="284"/>
          <w:tab w:val="left" w:pos="1134"/>
        </w:tabs>
        <w:spacing w:line="252" w:lineRule="auto"/>
        <w:ind w:left="0" w:firstLine="567"/>
        <w:jc w:val="both"/>
      </w:pPr>
      <w:bookmarkStart w:id="43" w:name="bookmark18"/>
      <w:r w:rsidRPr="001C6BCD">
        <w:t>Подрядчик гарантирует, что выполнение работ не нарушает исключительных прав третьих лиц, в том числе авторских, патентных и др.</w:t>
      </w:r>
    </w:p>
    <w:p w:rsidR="00235F42" w:rsidRPr="001C6BCD" w:rsidRDefault="00235F42" w:rsidP="00235F42">
      <w:pPr>
        <w:pStyle w:val="aff"/>
        <w:widowControl w:val="0"/>
        <w:numPr>
          <w:ilvl w:val="1"/>
          <w:numId w:val="15"/>
        </w:numPr>
        <w:tabs>
          <w:tab w:val="left" w:pos="284"/>
          <w:tab w:val="left" w:pos="1134"/>
        </w:tabs>
        <w:spacing w:line="252" w:lineRule="auto"/>
        <w:ind w:left="0" w:firstLine="567"/>
        <w:jc w:val="both"/>
      </w:pPr>
      <w:r w:rsidRPr="001C6BCD">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35F42" w:rsidRPr="001C6BCD" w:rsidRDefault="00235F42" w:rsidP="00235F42">
      <w:pPr>
        <w:pStyle w:val="aff"/>
        <w:widowControl w:val="0"/>
        <w:numPr>
          <w:ilvl w:val="1"/>
          <w:numId w:val="15"/>
        </w:numPr>
        <w:tabs>
          <w:tab w:val="left" w:pos="284"/>
          <w:tab w:val="left" w:pos="1134"/>
        </w:tabs>
        <w:spacing w:line="252" w:lineRule="auto"/>
        <w:ind w:left="0" w:firstLine="567"/>
        <w:jc w:val="both"/>
      </w:pPr>
      <w:r w:rsidRPr="001C6BCD">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35F42" w:rsidRPr="001C6BCD" w:rsidRDefault="00235F42" w:rsidP="00235F42">
      <w:pPr>
        <w:pStyle w:val="aff"/>
        <w:widowControl w:val="0"/>
        <w:numPr>
          <w:ilvl w:val="1"/>
          <w:numId w:val="15"/>
        </w:numPr>
        <w:autoSpaceDE w:val="0"/>
        <w:autoSpaceDN w:val="0"/>
        <w:adjustRightInd w:val="0"/>
        <w:spacing w:line="252" w:lineRule="auto"/>
        <w:ind w:left="0" w:firstLine="567"/>
        <w:jc w:val="both"/>
      </w:pPr>
      <w:r w:rsidRPr="001C6BCD">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35F42" w:rsidRPr="001C6BCD" w:rsidRDefault="00235F42" w:rsidP="00235F42">
      <w:pPr>
        <w:pStyle w:val="aff"/>
        <w:widowControl w:val="0"/>
        <w:numPr>
          <w:ilvl w:val="1"/>
          <w:numId w:val="15"/>
        </w:numPr>
        <w:autoSpaceDE w:val="0"/>
        <w:autoSpaceDN w:val="0"/>
        <w:adjustRightInd w:val="0"/>
        <w:spacing w:line="252" w:lineRule="auto"/>
        <w:ind w:left="0" w:firstLine="567"/>
        <w:jc w:val="both"/>
      </w:pPr>
      <w:r w:rsidRPr="001C6BCD">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35F42" w:rsidRPr="001C6BCD" w:rsidRDefault="00235F42" w:rsidP="00235F42">
      <w:pPr>
        <w:pStyle w:val="aff"/>
        <w:numPr>
          <w:ilvl w:val="1"/>
          <w:numId w:val="15"/>
        </w:numPr>
        <w:shd w:val="clear" w:color="auto" w:fill="FFFFFF"/>
        <w:spacing w:line="252" w:lineRule="auto"/>
        <w:ind w:left="0" w:firstLine="567"/>
        <w:contextualSpacing w:val="0"/>
        <w:jc w:val="both"/>
      </w:pPr>
      <w:r w:rsidRPr="001C6BCD">
        <w:rPr>
          <w:rFonts w:ascii="PT Serif" w:hAnsi="PT Serif" w:hint="eastAsia"/>
          <w:color w:val="22272F"/>
        </w:rPr>
        <w:t>Государственный</w:t>
      </w:r>
      <w:r w:rsidRPr="001C6BCD">
        <w:rPr>
          <w:rFonts w:ascii="PT Serif" w:hAnsi="PT Serif"/>
          <w:color w:val="22272F"/>
        </w:rPr>
        <w:t xml:space="preserve"> </w:t>
      </w:r>
      <w:r w:rsidRPr="001C6BCD">
        <w:rPr>
          <w:rFonts w:ascii="PT Serif" w:hAnsi="PT Serif" w:hint="eastAsia"/>
          <w:color w:val="22272F"/>
        </w:rPr>
        <w:t>заказчик</w:t>
      </w:r>
      <w:r w:rsidRPr="001C6BCD">
        <w:rPr>
          <w:rFonts w:ascii="PT Serif" w:hAnsi="PT Serif"/>
          <w:color w:val="22272F"/>
        </w:rPr>
        <w:t xml:space="preserve"> </w:t>
      </w:r>
      <w:r w:rsidRPr="001C6BCD">
        <w:rPr>
          <w:rFonts w:ascii="PT Serif" w:hAnsi="PT Serif" w:hint="eastAsia"/>
          <w:color w:val="22272F"/>
        </w:rPr>
        <w:t>имеет</w:t>
      </w:r>
      <w:r w:rsidRPr="001C6BCD">
        <w:rPr>
          <w:rFonts w:ascii="PT Serif" w:hAnsi="PT Serif"/>
          <w:color w:val="22272F"/>
        </w:rPr>
        <w:t xml:space="preserve"> </w:t>
      </w:r>
      <w:r w:rsidRPr="001C6BCD">
        <w:rPr>
          <w:rFonts w:ascii="PT Serif" w:hAnsi="PT Serif" w:hint="eastAsia"/>
          <w:color w:val="22272F"/>
        </w:rPr>
        <w:t>право</w:t>
      </w:r>
      <w:r w:rsidRPr="001C6BCD">
        <w:rPr>
          <w:rFonts w:ascii="PT Serif" w:hAnsi="PT Serif"/>
          <w:color w:val="22272F"/>
        </w:rPr>
        <w:t xml:space="preserve"> </w:t>
      </w:r>
      <w:r w:rsidRPr="001C6BCD">
        <w:rPr>
          <w:rFonts w:ascii="PT Serif" w:hAnsi="PT Serif" w:hint="eastAsia"/>
          <w:color w:val="22272F"/>
        </w:rPr>
        <w:t>на</w:t>
      </w:r>
      <w:r w:rsidRPr="001C6BCD">
        <w:rPr>
          <w:rFonts w:ascii="PT Serif" w:hAnsi="PT Serif"/>
          <w:color w:val="22272F"/>
        </w:rPr>
        <w:t xml:space="preserve"> </w:t>
      </w:r>
      <w:r w:rsidRPr="001C6BCD">
        <w:rPr>
          <w:rFonts w:ascii="PT Serif" w:hAnsi="PT Serif" w:hint="eastAsia"/>
          <w:color w:val="22272F"/>
        </w:rPr>
        <w:t>многократное</w:t>
      </w:r>
      <w:r w:rsidRPr="001C6BCD">
        <w:rPr>
          <w:rFonts w:ascii="PT Serif" w:hAnsi="PT Serif"/>
          <w:color w:val="22272F"/>
        </w:rPr>
        <w:t xml:space="preserve"> </w:t>
      </w:r>
      <w:r w:rsidRPr="001C6BCD">
        <w:rPr>
          <w:rFonts w:ascii="PT Serif" w:hAnsi="PT Serif" w:hint="eastAsia"/>
          <w:color w:val="22272F"/>
        </w:rPr>
        <w:t>использование</w:t>
      </w:r>
      <w:r w:rsidRPr="001C6BCD">
        <w:rPr>
          <w:rFonts w:ascii="PT Serif" w:hAnsi="PT Serif"/>
          <w:color w:val="22272F"/>
        </w:rPr>
        <w:t xml:space="preserve"> </w:t>
      </w:r>
      <w:r w:rsidRPr="001C6BCD">
        <w:rPr>
          <w:rFonts w:ascii="PT Serif" w:hAnsi="PT Serif" w:hint="eastAsia"/>
          <w:color w:val="22272F"/>
        </w:rPr>
        <w:t>проектной</w:t>
      </w:r>
      <w:r w:rsidRPr="001C6BCD">
        <w:rPr>
          <w:rFonts w:ascii="PT Serif" w:hAnsi="PT Serif"/>
          <w:color w:val="22272F"/>
        </w:rPr>
        <w:t xml:space="preserve"> </w:t>
      </w:r>
      <w:r w:rsidRPr="001C6BCD">
        <w:rPr>
          <w:rFonts w:ascii="PT Serif" w:hAnsi="PT Serif" w:hint="eastAsia"/>
          <w:color w:val="22272F"/>
        </w:rPr>
        <w:t>документации</w:t>
      </w:r>
      <w:r w:rsidRPr="001C6BCD">
        <w:rPr>
          <w:rFonts w:ascii="PT Serif" w:hAnsi="PT Serif"/>
          <w:color w:val="22272F"/>
        </w:rPr>
        <w:t xml:space="preserve"> </w:t>
      </w:r>
      <w:r w:rsidRPr="001C6BCD">
        <w:rPr>
          <w:rFonts w:ascii="PT Serif" w:hAnsi="PT Serif" w:hint="eastAsia"/>
          <w:color w:val="22272F"/>
        </w:rPr>
        <w:t>объекта</w:t>
      </w:r>
      <w:r w:rsidRPr="001C6BCD">
        <w:rPr>
          <w:rFonts w:ascii="PT Serif" w:hAnsi="PT Serif"/>
          <w:color w:val="22272F"/>
        </w:rPr>
        <w:t xml:space="preserve"> </w:t>
      </w:r>
      <w:r w:rsidRPr="001C6BCD">
        <w:rPr>
          <w:rFonts w:ascii="PT Serif" w:hAnsi="PT Serif" w:hint="eastAsia"/>
          <w:color w:val="22272F"/>
        </w:rPr>
        <w:t>капитального</w:t>
      </w:r>
      <w:r w:rsidRPr="001C6BCD">
        <w:rPr>
          <w:rFonts w:ascii="PT Serif" w:hAnsi="PT Serif"/>
          <w:color w:val="22272F"/>
        </w:rPr>
        <w:t xml:space="preserve"> </w:t>
      </w:r>
      <w:r w:rsidRPr="001C6BCD">
        <w:rPr>
          <w:rFonts w:ascii="PT Serif" w:hAnsi="PT Serif" w:hint="eastAsia"/>
          <w:color w:val="22272F"/>
        </w:rPr>
        <w:t>строительства</w:t>
      </w:r>
      <w:r w:rsidRPr="001C6BCD">
        <w:rPr>
          <w:rFonts w:ascii="PT Serif" w:hAnsi="PT Serif"/>
          <w:color w:val="22272F"/>
        </w:rPr>
        <w:t xml:space="preserve">, </w:t>
      </w:r>
      <w:r w:rsidRPr="001C6BCD">
        <w:rPr>
          <w:rFonts w:ascii="PT Serif" w:hAnsi="PT Serif" w:hint="eastAsia"/>
          <w:color w:val="22272F"/>
        </w:rPr>
        <w:t>разработанной</w:t>
      </w:r>
      <w:r w:rsidRPr="001C6BCD">
        <w:rPr>
          <w:rFonts w:ascii="PT Serif" w:hAnsi="PT Serif"/>
          <w:color w:val="22272F"/>
        </w:rPr>
        <w:t xml:space="preserve"> </w:t>
      </w:r>
      <w:r w:rsidRPr="001C6BCD">
        <w:rPr>
          <w:rFonts w:ascii="PT Serif" w:hAnsi="PT Serif" w:hint="eastAsia"/>
          <w:color w:val="22272F"/>
        </w:rPr>
        <w:t>на</w:t>
      </w:r>
      <w:r w:rsidRPr="001C6BCD">
        <w:rPr>
          <w:rFonts w:ascii="PT Serif" w:hAnsi="PT Serif"/>
          <w:color w:val="22272F"/>
        </w:rPr>
        <w:t xml:space="preserve"> </w:t>
      </w:r>
      <w:r w:rsidRPr="001C6BCD">
        <w:rPr>
          <w:rFonts w:ascii="PT Serif" w:hAnsi="PT Serif" w:hint="eastAsia"/>
          <w:color w:val="22272F"/>
        </w:rPr>
        <w:t>основе</w:t>
      </w:r>
      <w:r w:rsidRPr="001C6BCD">
        <w:rPr>
          <w:rFonts w:ascii="PT Serif" w:hAnsi="PT Serif"/>
          <w:color w:val="22272F"/>
        </w:rPr>
        <w:t xml:space="preserve"> </w:t>
      </w:r>
      <w:r w:rsidRPr="001C6BCD">
        <w:rPr>
          <w:rFonts w:ascii="PT Serif" w:hAnsi="PT Serif" w:hint="eastAsia"/>
          <w:color w:val="22272F"/>
        </w:rPr>
        <w:t>произведения</w:t>
      </w:r>
      <w:r w:rsidRPr="001C6BCD">
        <w:rPr>
          <w:rFonts w:ascii="PT Serif" w:hAnsi="PT Serif"/>
          <w:color w:val="22272F"/>
        </w:rPr>
        <w:t xml:space="preserve"> </w:t>
      </w:r>
      <w:r w:rsidRPr="001C6BCD">
        <w:rPr>
          <w:rFonts w:ascii="PT Serif" w:hAnsi="PT Serif" w:hint="eastAsia"/>
          <w:color w:val="22272F"/>
        </w:rPr>
        <w:t>архитектуры</w:t>
      </w:r>
      <w:r w:rsidRPr="001C6BCD">
        <w:rPr>
          <w:rFonts w:ascii="PT Serif" w:hAnsi="PT Serif"/>
          <w:color w:val="22272F"/>
        </w:rPr>
        <w:t xml:space="preserve">, </w:t>
      </w:r>
      <w:r w:rsidRPr="001C6BCD">
        <w:rPr>
          <w:rFonts w:ascii="PT Serif" w:hAnsi="PT Serif" w:hint="eastAsia"/>
          <w:color w:val="22272F"/>
        </w:rPr>
        <w:t>градостроительства</w:t>
      </w:r>
      <w:r w:rsidRPr="001C6BCD">
        <w:rPr>
          <w:rFonts w:ascii="PT Serif" w:hAnsi="PT Serif"/>
          <w:color w:val="22272F"/>
        </w:rPr>
        <w:t xml:space="preserve"> </w:t>
      </w:r>
      <w:r w:rsidRPr="001C6BCD">
        <w:rPr>
          <w:rFonts w:ascii="PT Serif" w:hAnsi="PT Serif" w:hint="eastAsia"/>
          <w:color w:val="22272F"/>
        </w:rPr>
        <w:t>или</w:t>
      </w:r>
      <w:r w:rsidRPr="001C6BCD">
        <w:rPr>
          <w:rFonts w:ascii="PT Serif" w:hAnsi="PT Serif"/>
          <w:color w:val="22272F"/>
        </w:rPr>
        <w:t xml:space="preserve"> </w:t>
      </w:r>
      <w:r w:rsidRPr="001C6BCD">
        <w:rPr>
          <w:rFonts w:ascii="PT Serif" w:hAnsi="PT Serif" w:hint="eastAsia"/>
          <w:color w:val="22272F"/>
        </w:rPr>
        <w:t>садово</w:t>
      </w:r>
      <w:r w:rsidRPr="001C6BCD">
        <w:rPr>
          <w:rFonts w:ascii="PT Serif" w:hAnsi="PT Serif"/>
          <w:color w:val="22272F"/>
        </w:rPr>
        <w:t>-</w:t>
      </w:r>
      <w:r w:rsidRPr="001C6BCD">
        <w:rPr>
          <w:rFonts w:ascii="PT Serif" w:hAnsi="PT Serif" w:hint="eastAsia"/>
          <w:color w:val="22272F"/>
        </w:rPr>
        <w:t>паркового</w:t>
      </w:r>
      <w:r w:rsidRPr="001C6BCD">
        <w:rPr>
          <w:rFonts w:ascii="PT Serif" w:hAnsi="PT Serif"/>
          <w:color w:val="22272F"/>
        </w:rPr>
        <w:t xml:space="preserve"> </w:t>
      </w:r>
      <w:r w:rsidRPr="001C6BCD">
        <w:rPr>
          <w:rFonts w:ascii="PT Serif" w:hAnsi="PT Serif" w:hint="eastAsia"/>
          <w:color w:val="22272F"/>
        </w:rPr>
        <w:t>искусства</w:t>
      </w:r>
      <w:r w:rsidRPr="001C6BCD">
        <w:rPr>
          <w:rFonts w:ascii="PT Serif" w:hAnsi="PT Serif"/>
          <w:color w:val="22272F"/>
        </w:rPr>
        <w:t xml:space="preserve">, </w:t>
      </w:r>
      <w:r w:rsidRPr="001C6BCD">
        <w:rPr>
          <w:rFonts w:ascii="PT Serif" w:hAnsi="PT Serif" w:hint="eastAsia"/>
          <w:color w:val="22272F"/>
        </w:rPr>
        <w:t>без</w:t>
      </w:r>
      <w:r w:rsidRPr="001C6BCD">
        <w:rPr>
          <w:rFonts w:ascii="PT Serif" w:hAnsi="PT Serif"/>
          <w:color w:val="22272F"/>
        </w:rPr>
        <w:t xml:space="preserve"> </w:t>
      </w:r>
      <w:r w:rsidRPr="001C6BCD">
        <w:rPr>
          <w:rFonts w:ascii="PT Serif" w:hAnsi="PT Serif" w:hint="eastAsia"/>
          <w:color w:val="22272F"/>
        </w:rPr>
        <w:t>согласия</w:t>
      </w:r>
      <w:r w:rsidRPr="001C6BCD">
        <w:rPr>
          <w:rFonts w:ascii="PT Serif" w:hAnsi="PT Serif"/>
          <w:color w:val="22272F"/>
        </w:rPr>
        <w:t xml:space="preserve"> </w:t>
      </w:r>
      <w:r w:rsidRPr="001C6BCD">
        <w:rPr>
          <w:rFonts w:ascii="PT Serif" w:hAnsi="PT Serif" w:hint="eastAsia"/>
          <w:color w:val="22272F"/>
        </w:rPr>
        <w:t>автора</w:t>
      </w:r>
      <w:r w:rsidRPr="001C6BCD">
        <w:rPr>
          <w:rFonts w:ascii="PT Serif" w:hAnsi="PT Serif"/>
          <w:color w:val="22272F"/>
        </w:rPr>
        <w:t xml:space="preserve"> </w:t>
      </w:r>
      <w:r w:rsidRPr="001C6BCD">
        <w:rPr>
          <w:rFonts w:ascii="PT Serif" w:hAnsi="PT Serif" w:hint="eastAsia"/>
          <w:color w:val="22272F"/>
        </w:rPr>
        <w:t>произведения</w:t>
      </w:r>
      <w:r w:rsidRPr="001C6BCD">
        <w:rPr>
          <w:rFonts w:ascii="PT Serif" w:hAnsi="PT Serif"/>
          <w:color w:val="22272F"/>
        </w:rPr>
        <w:t xml:space="preserve"> </w:t>
      </w:r>
      <w:r w:rsidRPr="001C6BCD">
        <w:rPr>
          <w:rFonts w:ascii="PT Serif" w:hAnsi="PT Serif" w:hint="eastAsia"/>
          <w:color w:val="22272F"/>
        </w:rPr>
        <w:t>архитектуры</w:t>
      </w:r>
      <w:r w:rsidRPr="001C6BCD">
        <w:rPr>
          <w:rFonts w:ascii="PT Serif" w:hAnsi="PT Serif"/>
          <w:color w:val="22272F"/>
        </w:rPr>
        <w:t xml:space="preserve">, </w:t>
      </w:r>
      <w:r w:rsidRPr="001C6BCD">
        <w:rPr>
          <w:rFonts w:ascii="PT Serif" w:hAnsi="PT Serif" w:hint="eastAsia"/>
          <w:color w:val="22272F"/>
        </w:rPr>
        <w:t>градостроительства</w:t>
      </w:r>
      <w:r w:rsidRPr="001C6BCD">
        <w:rPr>
          <w:rFonts w:ascii="PT Serif" w:hAnsi="PT Serif"/>
          <w:color w:val="22272F"/>
        </w:rPr>
        <w:t xml:space="preserve"> </w:t>
      </w:r>
      <w:r w:rsidRPr="001C6BCD">
        <w:rPr>
          <w:rFonts w:ascii="PT Serif" w:hAnsi="PT Serif" w:hint="eastAsia"/>
          <w:color w:val="22272F"/>
        </w:rPr>
        <w:t>или</w:t>
      </w:r>
      <w:r w:rsidRPr="001C6BCD">
        <w:rPr>
          <w:rFonts w:ascii="PT Serif" w:hAnsi="PT Serif"/>
          <w:color w:val="22272F"/>
        </w:rPr>
        <w:t xml:space="preserve"> </w:t>
      </w:r>
      <w:r w:rsidRPr="001C6BCD">
        <w:rPr>
          <w:rFonts w:ascii="PT Serif" w:hAnsi="PT Serif" w:hint="eastAsia"/>
          <w:color w:val="22272F"/>
        </w:rPr>
        <w:t>садово</w:t>
      </w:r>
      <w:r w:rsidRPr="001C6BCD">
        <w:rPr>
          <w:rFonts w:ascii="PT Serif" w:hAnsi="PT Serif"/>
          <w:color w:val="22272F"/>
        </w:rPr>
        <w:t>-</w:t>
      </w:r>
      <w:r w:rsidRPr="001C6BCD">
        <w:rPr>
          <w:rFonts w:ascii="PT Serif" w:hAnsi="PT Serif" w:hint="eastAsia"/>
          <w:color w:val="22272F"/>
        </w:rPr>
        <w:t>паркового</w:t>
      </w:r>
      <w:r w:rsidRPr="001C6BCD">
        <w:rPr>
          <w:rFonts w:ascii="PT Serif" w:hAnsi="PT Serif"/>
          <w:color w:val="22272F"/>
        </w:rPr>
        <w:t xml:space="preserve"> </w:t>
      </w:r>
      <w:r w:rsidRPr="001C6BCD">
        <w:rPr>
          <w:rFonts w:ascii="PT Serif" w:hAnsi="PT Serif" w:hint="eastAsia"/>
          <w:color w:val="22272F"/>
        </w:rPr>
        <w:t>искусства</w:t>
      </w:r>
      <w:r w:rsidRPr="001C6BCD">
        <w:rPr>
          <w:rFonts w:ascii="PT Serif" w:hAnsi="PT Serif"/>
          <w:color w:val="22272F"/>
        </w:rPr>
        <w:t>.</w:t>
      </w:r>
    </w:p>
    <w:p w:rsidR="00235F42" w:rsidRPr="001C6BCD" w:rsidRDefault="00235F42" w:rsidP="00235F42">
      <w:pPr>
        <w:pStyle w:val="aff"/>
        <w:numPr>
          <w:ilvl w:val="1"/>
          <w:numId w:val="15"/>
        </w:numPr>
        <w:shd w:val="clear" w:color="auto" w:fill="FFFFFF"/>
        <w:spacing w:line="252" w:lineRule="auto"/>
        <w:ind w:left="0" w:firstLine="567"/>
        <w:contextualSpacing w:val="0"/>
        <w:jc w:val="both"/>
      </w:pPr>
      <w:r w:rsidRPr="001C6BCD">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35F42" w:rsidRPr="001C6BCD" w:rsidRDefault="00235F42" w:rsidP="00235F42">
      <w:pPr>
        <w:pStyle w:val="aff"/>
        <w:numPr>
          <w:ilvl w:val="1"/>
          <w:numId w:val="15"/>
        </w:numPr>
        <w:shd w:val="clear" w:color="auto" w:fill="FFFFFF"/>
        <w:spacing w:line="252" w:lineRule="auto"/>
        <w:ind w:left="0" w:firstLine="567"/>
        <w:contextualSpacing w:val="0"/>
        <w:jc w:val="both"/>
      </w:pPr>
      <w:r w:rsidRPr="001C6BCD">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35F42" w:rsidRPr="001C6BCD" w:rsidRDefault="00235F42" w:rsidP="00235F42">
      <w:pPr>
        <w:pStyle w:val="aff"/>
        <w:numPr>
          <w:ilvl w:val="1"/>
          <w:numId w:val="15"/>
        </w:numPr>
        <w:shd w:val="clear" w:color="auto" w:fill="FFFFFF"/>
        <w:spacing w:line="252" w:lineRule="auto"/>
        <w:ind w:left="0" w:firstLine="567"/>
        <w:contextualSpacing w:val="0"/>
        <w:jc w:val="both"/>
      </w:pPr>
      <w:r w:rsidRPr="001C6BCD">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35F42" w:rsidRPr="001C6BCD" w:rsidRDefault="00235F42" w:rsidP="00235F42">
      <w:pPr>
        <w:pStyle w:val="aff"/>
        <w:numPr>
          <w:ilvl w:val="1"/>
          <w:numId w:val="15"/>
        </w:numPr>
        <w:shd w:val="clear" w:color="auto" w:fill="FFFFFF"/>
        <w:spacing w:line="252" w:lineRule="auto"/>
        <w:ind w:left="0" w:firstLine="567"/>
        <w:contextualSpacing w:val="0"/>
        <w:jc w:val="both"/>
      </w:pPr>
      <w:r w:rsidRPr="001C6BCD">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35F42" w:rsidRPr="001C6BCD" w:rsidRDefault="00235F42" w:rsidP="00235F42">
      <w:pPr>
        <w:pStyle w:val="aff"/>
        <w:numPr>
          <w:ilvl w:val="1"/>
          <w:numId w:val="15"/>
        </w:numPr>
        <w:shd w:val="clear" w:color="auto" w:fill="FFFFFF"/>
        <w:spacing w:line="252" w:lineRule="auto"/>
        <w:ind w:left="0" w:firstLine="567"/>
        <w:contextualSpacing w:val="0"/>
        <w:jc w:val="both"/>
      </w:pPr>
      <w:r w:rsidRPr="001C6BCD">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C6BCD">
        <w:rPr>
          <w:rFonts w:ascii="PT Serif" w:hAnsi="PT Serif"/>
          <w:color w:val="22272F"/>
        </w:rPr>
        <w:t xml:space="preserve"> </w:t>
      </w:r>
    </w:p>
    <w:p w:rsidR="00235F42" w:rsidRDefault="00235F42" w:rsidP="00235F42">
      <w:pPr>
        <w:pStyle w:val="aff"/>
        <w:shd w:val="clear" w:color="auto" w:fill="FFFFFF"/>
        <w:spacing w:line="252" w:lineRule="auto"/>
        <w:ind w:left="786"/>
        <w:jc w:val="both"/>
      </w:pPr>
    </w:p>
    <w:p w:rsidR="00235F42" w:rsidRDefault="00235F42" w:rsidP="00235F42">
      <w:pPr>
        <w:pStyle w:val="aff"/>
        <w:shd w:val="clear" w:color="auto" w:fill="FFFFFF"/>
        <w:spacing w:line="252" w:lineRule="auto"/>
        <w:ind w:left="786"/>
        <w:jc w:val="both"/>
      </w:pPr>
    </w:p>
    <w:p w:rsidR="00235F42" w:rsidRPr="001C6BCD" w:rsidRDefault="00235F42" w:rsidP="00235F42">
      <w:pPr>
        <w:pStyle w:val="aff"/>
        <w:widowControl w:val="0"/>
        <w:numPr>
          <w:ilvl w:val="0"/>
          <w:numId w:val="15"/>
        </w:numPr>
        <w:tabs>
          <w:tab w:val="left" w:pos="284"/>
          <w:tab w:val="left" w:pos="1134"/>
        </w:tabs>
        <w:spacing w:line="252" w:lineRule="auto"/>
        <w:jc w:val="center"/>
        <w:rPr>
          <w:rFonts w:eastAsia="Arial"/>
          <w:b/>
          <w:shd w:val="clear" w:color="auto" w:fill="FFFFFF"/>
        </w:rPr>
      </w:pPr>
      <w:r w:rsidRPr="001C6BCD">
        <w:rPr>
          <w:rFonts w:eastAsia="Arial"/>
          <w:b/>
          <w:shd w:val="clear" w:color="auto" w:fill="FFFFFF"/>
        </w:rPr>
        <w:t>Обстоятельства непреодолимой силы</w:t>
      </w:r>
      <w:bookmarkEnd w:id="43"/>
      <w:r w:rsidRPr="001C6BCD">
        <w:rPr>
          <w:rFonts w:eastAsia="Arial"/>
          <w:b/>
          <w:bCs/>
          <w:shd w:val="clear" w:color="auto" w:fill="FFFFFF"/>
        </w:rPr>
        <w:t>.</w:t>
      </w:r>
    </w:p>
    <w:p w:rsidR="00235F42" w:rsidRDefault="00235F42" w:rsidP="00235F42">
      <w:pPr>
        <w:tabs>
          <w:tab w:val="left" w:pos="284"/>
          <w:tab w:val="left" w:pos="1134"/>
        </w:tabs>
        <w:spacing w:line="252" w:lineRule="auto"/>
        <w:ind w:firstLine="426"/>
        <w:contextualSpacing/>
        <w:jc w:val="center"/>
        <w:outlineLvl w:val="0"/>
        <w:rPr>
          <w:rFonts w:eastAsia="Calibri"/>
          <w:b/>
          <w:lang w:eastAsia="en-US"/>
        </w:rPr>
      </w:pPr>
      <w:r w:rsidRPr="001C6BCD">
        <w:rPr>
          <w:rFonts w:eastAsia="Calibri"/>
          <w:b/>
          <w:lang w:eastAsia="en-US"/>
        </w:rPr>
        <w:t>Условия</w:t>
      </w:r>
      <w:r w:rsidRPr="001C6BCD">
        <w:rPr>
          <w:rFonts w:eastAsia="Calibri"/>
          <w:b/>
        </w:rPr>
        <w:t xml:space="preserve"> конфиденциальности</w:t>
      </w:r>
      <w:r w:rsidRPr="001C6BCD">
        <w:rPr>
          <w:rFonts w:eastAsia="Calibri"/>
          <w:b/>
          <w:lang w:eastAsia="en-US"/>
        </w:rPr>
        <w:t>. Антикоррупционная оговорка</w:t>
      </w:r>
    </w:p>
    <w:p w:rsidR="00235F42" w:rsidRPr="001C6BCD" w:rsidRDefault="00235F42" w:rsidP="00235F42">
      <w:pPr>
        <w:tabs>
          <w:tab w:val="left" w:pos="284"/>
          <w:tab w:val="left" w:pos="1134"/>
        </w:tabs>
        <w:spacing w:line="252" w:lineRule="auto"/>
        <w:ind w:firstLine="426"/>
        <w:contextualSpacing/>
        <w:outlineLvl w:val="0"/>
        <w:rPr>
          <w:rFonts w:eastAsia="Arial"/>
          <w:b/>
          <w:shd w:val="clear" w:color="auto" w:fill="FFFFFF"/>
        </w:rPr>
      </w:pP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C6BCD">
        <w:t>внутриобъектовому</w:t>
      </w:r>
      <w:proofErr w:type="spellEnd"/>
      <w:r w:rsidRPr="001C6BCD">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35F42" w:rsidRPr="001C6BCD" w:rsidRDefault="00235F42" w:rsidP="00235F42">
      <w:pPr>
        <w:pStyle w:val="aff"/>
        <w:ind w:left="0" w:firstLine="360"/>
        <w:jc w:val="both"/>
      </w:pPr>
      <w:r w:rsidRPr="001C6BCD">
        <w:t>Международные санкции в отношении Российской Федерации, и (или) Республики Крым не относятся к обстоятельствам непреодолимой силы.</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35F42" w:rsidRPr="001C6BCD" w:rsidRDefault="00235F42" w:rsidP="00235F42">
      <w:pPr>
        <w:pStyle w:val="aff"/>
        <w:widowControl w:val="0"/>
        <w:numPr>
          <w:ilvl w:val="1"/>
          <w:numId w:val="15"/>
        </w:numPr>
        <w:tabs>
          <w:tab w:val="left" w:pos="-1701"/>
        </w:tabs>
        <w:spacing w:line="252" w:lineRule="auto"/>
        <w:ind w:left="0" w:firstLine="567"/>
        <w:jc w:val="both"/>
        <w:rPr>
          <w:rFonts w:eastAsia="Calibri"/>
          <w:lang w:eastAsia="en-US"/>
        </w:rPr>
      </w:pPr>
      <w:r w:rsidRPr="001C6BCD">
        <w:t>Если какие-либо обстоятельства непреодолимой силы будут длиться более 3 (трех) месяцев, Стороны вправе провести переговоры о р</w:t>
      </w:r>
      <w:bookmarkStart w:id="44" w:name="bookmark19"/>
      <w:r w:rsidRPr="001C6BCD">
        <w:t>асторжении Контракта.</w:t>
      </w:r>
    </w:p>
    <w:p w:rsidR="00235F42" w:rsidRPr="001C6BCD" w:rsidRDefault="00235F42" w:rsidP="00235F42">
      <w:pPr>
        <w:pStyle w:val="aff"/>
        <w:widowControl w:val="0"/>
        <w:numPr>
          <w:ilvl w:val="1"/>
          <w:numId w:val="15"/>
        </w:numPr>
        <w:tabs>
          <w:tab w:val="left" w:pos="-1701"/>
        </w:tabs>
        <w:spacing w:line="252" w:lineRule="auto"/>
        <w:ind w:left="0" w:firstLine="567"/>
        <w:jc w:val="both"/>
        <w:rPr>
          <w:rFonts w:eastAsia="Calibri"/>
          <w:lang w:eastAsia="en-US"/>
        </w:rPr>
      </w:pPr>
      <w:r w:rsidRPr="001C6BCD">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35F42" w:rsidRPr="001C6BCD" w:rsidRDefault="00235F42" w:rsidP="00235F42">
      <w:pPr>
        <w:pStyle w:val="63"/>
        <w:widowControl w:val="0"/>
        <w:numPr>
          <w:ilvl w:val="1"/>
          <w:numId w:val="15"/>
        </w:numPr>
        <w:tabs>
          <w:tab w:val="left" w:pos="284"/>
          <w:tab w:val="left" w:pos="1134"/>
        </w:tabs>
        <w:spacing w:before="0" w:after="0" w:line="252" w:lineRule="auto"/>
        <w:ind w:left="0" w:right="20" w:firstLine="567"/>
        <w:rPr>
          <w:sz w:val="24"/>
          <w:szCs w:val="24"/>
        </w:rPr>
      </w:pPr>
      <w:r w:rsidRPr="001C6BCD">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Подрядчик гарантирует, что выполнение Работ не нарушает исключительные права</w:t>
      </w:r>
    </w:p>
    <w:p w:rsidR="00235F42" w:rsidRPr="001C6BCD" w:rsidRDefault="00235F42" w:rsidP="00235F42">
      <w:pPr>
        <w:spacing w:line="252" w:lineRule="auto"/>
        <w:ind w:firstLine="567"/>
        <w:jc w:val="both"/>
        <w:rPr>
          <w:rFonts w:eastAsia="Calibri"/>
          <w:lang w:eastAsia="en-US"/>
        </w:rPr>
      </w:pPr>
      <w:r w:rsidRPr="001C6BCD">
        <w:rPr>
          <w:rFonts w:eastAsia="Calibri"/>
          <w:lang w:eastAsia="en-US"/>
        </w:rPr>
        <w:t>третьих лиц, в том числе: авторские, патентные и др.</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rPr>
      </w:pPr>
      <w:r w:rsidRPr="001C6BCD">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C6BCD">
        <w:t>на юридическую помощь и представительство в суде</w:t>
      </w:r>
      <w:r w:rsidRPr="001C6BCD">
        <w:rPr>
          <w:rFonts w:eastAsia="Calibri"/>
          <w:lang w:eastAsia="en-US"/>
        </w:rPr>
        <w:t>.</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lang w:eastAsia="en-US"/>
        </w:rPr>
      </w:pPr>
      <w:r w:rsidRPr="001C6BCD">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rPr>
      </w:pPr>
      <w:r w:rsidRPr="001C6BCD">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35F42" w:rsidRPr="001C6BCD" w:rsidRDefault="00235F42" w:rsidP="00235F42">
      <w:pPr>
        <w:pStyle w:val="aff"/>
        <w:widowControl w:val="0"/>
        <w:numPr>
          <w:ilvl w:val="1"/>
          <w:numId w:val="15"/>
        </w:numPr>
        <w:spacing w:line="252" w:lineRule="auto"/>
        <w:ind w:left="0" w:firstLine="567"/>
        <w:contextualSpacing w:val="0"/>
        <w:jc w:val="both"/>
        <w:rPr>
          <w:rFonts w:eastAsia="Calibri"/>
        </w:rPr>
      </w:pPr>
      <w:r w:rsidRPr="001C6BCD">
        <w:rPr>
          <w:rFonts w:eastAsia="Calibri"/>
        </w:rPr>
        <w:t xml:space="preserve">В случае возникновения у </w:t>
      </w:r>
      <w:r w:rsidRPr="001C6BCD">
        <w:rPr>
          <w:rFonts w:eastAsia="Calibri"/>
          <w:lang w:eastAsia="en-US"/>
        </w:rPr>
        <w:t>Стороны</w:t>
      </w:r>
      <w:r w:rsidRPr="001C6BCD">
        <w:rPr>
          <w:rFonts w:eastAsia="Calibri"/>
        </w:rPr>
        <w:t xml:space="preserve"> подозрений, что произошло или может произойти нарушение каких-либо положений </w:t>
      </w:r>
      <w:r w:rsidRPr="001C6BCD">
        <w:rPr>
          <w:rFonts w:eastAsia="Calibri"/>
          <w:lang w:eastAsia="en-US"/>
        </w:rPr>
        <w:t>пункта 16.15 Контракта, соответствующая Сторона</w:t>
      </w:r>
      <w:r w:rsidRPr="001C6BCD">
        <w:rPr>
          <w:rFonts w:eastAsia="Calibri"/>
        </w:rPr>
        <w:t xml:space="preserve"> обязуется уведомить другую </w:t>
      </w:r>
      <w:r w:rsidRPr="001C6BCD">
        <w:rPr>
          <w:rFonts w:eastAsia="Calibri"/>
          <w:lang w:eastAsia="en-US"/>
        </w:rPr>
        <w:t>Сторону</w:t>
      </w:r>
      <w:r w:rsidRPr="001C6BCD">
        <w:rPr>
          <w:rFonts w:eastAsia="Calibri"/>
        </w:rPr>
        <w:t xml:space="preserve"> в письменной форме. В письменном уведомлении </w:t>
      </w:r>
      <w:r w:rsidRPr="001C6BCD">
        <w:rPr>
          <w:rFonts w:eastAsia="Calibri"/>
          <w:lang w:eastAsia="en-US"/>
        </w:rPr>
        <w:t>Сторона обязана сослаться</w:t>
      </w:r>
      <w:r w:rsidRPr="001C6BCD">
        <w:rPr>
          <w:rFonts w:eastAsia="Calibri"/>
        </w:rPr>
        <w:t xml:space="preserve"> на факты или </w:t>
      </w:r>
      <w:r w:rsidRPr="001C6BCD">
        <w:rPr>
          <w:rFonts w:eastAsia="Calibri"/>
          <w:lang w:eastAsia="en-US"/>
        </w:rPr>
        <w:t>предоставить</w:t>
      </w:r>
      <w:r w:rsidRPr="001C6BCD">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C6BCD">
        <w:rPr>
          <w:rFonts w:eastAsia="Calibri"/>
          <w:lang w:eastAsia="en-US"/>
        </w:rPr>
        <w:t>пункта 16.15 контрагентом</w:t>
      </w:r>
      <w:r w:rsidRPr="001C6BCD">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rPr>
          <w:rFonts w:eastAsia="Calibri"/>
          <w:lang w:eastAsia="en-US"/>
        </w:rPr>
        <w:t xml:space="preserve">После направления </w:t>
      </w:r>
      <w:r w:rsidRPr="001C6BCD">
        <w:rPr>
          <w:rFonts w:eastAsia="Calibri"/>
        </w:rPr>
        <w:t>письменного уведомления</w:t>
      </w:r>
      <w:r w:rsidRPr="001C6BCD">
        <w:rPr>
          <w:rFonts w:eastAsia="Calibri"/>
          <w:lang w:eastAsia="en-US"/>
        </w:rPr>
        <w:t xml:space="preserve"> соответствующая Сторона</w:t>
      </w:r>
      <w:r w:rsidRPr="001C6BCD">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rPr>
          <w:rFonts w:eastAsia="Calibri"/>
          <w:lang w:eastAsia="en-US"/>
        </w:rPr>
        <w:t xml:space="preserve">В случае нарушения Стороной обязательств воздерживаться от запрещенных </w:t>
      </w:r>
      <w:r w:rsidRPr="001C6BCD">
        <w:t xml:space="preserve">в </w:t>
      </w:r>
      <w:hyperlink w:anchor="p15" w:history="1">
        <w:r w:rsidRPr="001C6BCD">
          <w:t xml:space="preserve">пункте </w:t>
        </w:r>
      </w:hyperlink>
      <w:r w:rsidRPr="001C6BCD">
        <w:t>16.15 Контракта</w:t>
      </w:r>
      <w:r w:rsidRPr="001C6BCD">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bookmarkEnd w:id="20"/>
    </w:p>
    <w:bookmarkEnd w:id="44"/>
    <w:p w:rsidR="00235F42" w:rsidRPr="001C6BCD" w:rsidRDefault="00235F42" w:rsidP="00235F42">
      <w:pPr>
        <w:spacing w:line="252" w:lineRule="auto"/>
        <w:ind w:firstLine="567"/>
        <w:contextualSpacing/>
        <w:jc w:val="both"/>
        <w:rPr>
          <w:b/>
        </w:rPr>
      </w:pPr>
    </w:p>
    <w:p w:rsidR="00235F42" w:rsidRDefault="00235F42" w:rsidP="00235F42">
      <w:pPr>
        <w:pStyle w:val="aff"/>
        <w:widowControl w:val="0"/>
        <w:numPr>
          <w:ilvl w:val="0"/>
          <w:numId w:val="15"/>
        </w:numPr>
        <w:spacing w:line="252" w:lineRule="auto"/>
        <w:jc w:val="center"/>
        <w:rPr>
          <w:b/>
        </w:rPr>
      </w:pPr>
      <w:bookmarkStart w:id="45" w:name="_Hlk48810611"/>
      <w:bookmarkStart w:id="46" w:name="_Hlk48810536"/>
      <w:r w:rsidRPr="001C6BCD">
        <w:rPr>
          <w:b/>
        </w:rPr>
        <w:t>Внесение изменений в проектную документацию</w:t>
      </w:r>
    </w:p>
    <w:p w:rsidR="00235F42" w:rsidRPr="001C6BCD" w:rsidRDefault="00235F42" w:rsidP="00235F42">
      <w:pPr>
        <w:pStyle w:val="aff"/>
        <w:widowControl w:val="0"/>
        <w:spacing w:line="252" w:lineRule="auto"/>
        <w:ind w:left="360"/>
        <w:rPr>
          <w:b/>
        </w:rPr>
      </w:pPr>
    </w:p>
    <w:p w:rsidR="00235F42" w:rsidRPr="001C6BCD" w:rsidRDefault="00235F42" w:rsidP="00235F42">
      <w:pPr>
        <w:pStyle w:val="aff"/>
        <w:widowControl w:val="0"/>
        <w:numPr>
          <w:ilvl w:val="1"/>
          <w:numId w:val="15"/>
        </w:numPr>
        <w:tabs>
          <w:tab w:val="left" w:pos="-3119"/>
        </w:tabs>
        <w:spacing w:line="252" w:lineRule="auto"/>
        <w:ind w:left="0" w:firstLine="567"/>
        <w:jc w:val="both"/>
      </w:pPr>
      <w:bookmarkStart w:id="47" w:name="_Ref12112327"/>
      <w:r w:rsidRPr="001C6BCD">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35F42" w:rsidRPr="001C6BCD" w:rsidRDefault="00235F42" w:rsidP="00235F42">
      <w:pPr>
        <w:pStyle w:val="aff"/>
        <w:widowControl w:val="0"/>
        <w:numPr>
          <w:ilvl w:val="1"/>
          <w:numId w:val="15"/>
        </w:numPr>
        <w:tabs>
          <w:tab w:val="left" w:pos="-3119"/>
        </w:tabs>
        <w:spacing w:line="252" w:lineRule="auto"/>
        <w:ind w:left="0" w:firstLine="567"/>
        <w:jc w:val="both"/>
      </w:pPr>
      <w:r w:rsidRPr="001C6BCD">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35F42" w:rsidRPr="001C6BCD" w:rsidRDefault="00235F42" w:rsidP="00235F42">
      <w:pPr>
        <w:pStyle w:val="aff"/>
        <w:widowControl w:val="0"/>
        <w:numPr>
          <w:ilvl w:val="1"/>
          <w:numId w:val="15"/>
        </w:numPr>
        <w:tabs>
          <w:tab w:val="left" w:pos="-3119"/>
        </w:tabs>
        <w:spacing w:line="252" w:lineRule="auto"/>
        <w:ind w:left="0" w:firstLine="567"/>
        <w:jc w:val="both"/>
      </w:pPr>
      <w:r w:rsidRPr="001C6BCD">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35F42" w:rsidRPr="001C6BCD" w:rsidRDefault="00235F42" w:rsidP="00235F42">
      <w:pPr>
        <w:pStyle w:val="aff"/>
        <w:widowControl w:val="0"/>
        <w:numPr>
          <w:ilvl w:val="1"/>
          <w:numId w:val="15"/>
        </w:numPr>
        <w:tabs>
          <w:tab w:val="left" w:pos="-3119"/>
        </w:tabs>
        <w:spacing w:line="252" w:lineRule="auto"/>
        <w:ind w:left="0" w:firstLine="567"/>
        <w:jc w:val="both"/>
      </w:pPr>
      <w:r w:rsidRPr="001C6BCD">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7"/>
    </w:p>
    <w:p w:rsidR="00235F42" w:rsidRPr="001C6BCD" w:rsidRDefault="00235F42" w:rsidP="00235F42">
      <w:pPr>
        <w:tabs>
          <w:tab w:val="left" w:pos="284"/>
          <w:tab w:val="left" w:pos="1134"/>
        </w:tabs>
        <w:spacing w:line="252" w:lineRule="auto"/>
        <w:ind w:firstLine="426"/>
        <w:contextualSpacing/>
        <w:jc w:val="both"/>
      </w:pPr>
    </w:p>
    <w:p w:rsidR="00235F42" w:rsidRPr="00235F42" w:rsidRDefault="00235F42" w:rsidP="00235F42">
      <w:pPr>
        <w:pStyle w:val="aff"/>
        <w:keepNext/>
        <w:keepLines/>
        <w:widowControl w:val="0"/>
        <w:numPr>
          <w:ilvl w:val="0"/>
          <w:numId w:val="15"/>
        </w:numPr>
        <w:spacing w:line="252" w:lineRule="auto"/>
        <w:jc w:val="center"/>
        <w:outlineLvl w:val="0"/>
        <w:rPr>
          <w:rFonts w:eastAsia="Arial"/>
          <w:b/>
          <w:bCs/>
        </w:rPr>
      </w:pPr>
      <w:bookmarkStart w:id="48" w:name="bookmark20"/>
      <w:r w:rsidRPr="001C6BCD">
        <w:rPr>
          <w:rFonts w:eastAsia="Arial"/>
          <w:b/>
          <w:shd w:val="clear" w:color="auto" w:fill="FFFFFF"/>
        </w:rPr>
        <w:t>Разрешение споров</w:t>
      </w:r>
      <w:bookmarkEnd w:id="48"/>
    </w:p>
    <w:p w:rsidR="00235F42" w:rsidRPr="001C6BCD" w:rsidRDefault="00235F42" w:rsidP="00235F42">
      <w:pPr>
        <w:pStyle w:val="aff"/>
        <w:keepNext/>
        <w:keepLines/>
        <w:widowControl w:val="0"/>
        <w:spacing w:line="252" w:lineRule="auto"/>
        <w:ind w:left="360"/>
        <w:outlineLvl w:val="0"/>
        <w:rPr>
          <w:rFonts w:eastAsia="Arial"/>
          <w:b/>
          <w:bCs/>
        </w:rPr>
      </w:pPr>
    </w:p>
    <w:p w:rsidR="00235F42" w:rsidRPr="001C6BCD" w:rsidRDefault="00235F42" w:rsidP="00235F42">
      <w:pPr>
        <w:pStyle w:val="aff"/>
        <w:widowControl w:val="0"/>
        <w:numPr>
          <w:ilvl w:val="1"/>
          <w:numId w:val="15"/>
        </w:numPr>
        <w:tabs>
          <w:tab w:val="left" w:pos="-6804"/>
          <w:tab w:val="left" w:pos="-5529"/>
        </w:tabs>
        <w:spacing w:line="252" w:lineRule="auto"/>
        <w:ind w:left="0" w:firstLine="567"/>
        <w:jc w:val="both"/>
      </w:pPr>
      <w:r w:rsidRPr="001C6BCD">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35F42" w:rsidRPr="001C6BCD" w:rsidRDefault="00235F42" w:rsidP="00235F42">
      <w:pPr>
        <w:pStyle w:val="aff"/>
        <w:numPr>
          <w:ilvl w:val="1"/>
          <w:numId w:val="15"/>
        </w:numPr>
        <w:ind w:left="0" w:firstLine="567"/>
        <w:contextualSpacing w:val="0"/>
        <w:jc w:val="both"/>
      </w:pPr>
      <w:r w:rsidRPr="001C6BCD">
        <w:t>Претензионные письма направляются Сторонами в порядке, предусмотренном для направления уведомлений в Статье 24 Контракта.</w:t>
      </w:r>
    </w:p>
    <w:p w:rsidR="00235F42" w:rsidRPr="001C6BCD" w:rsidRDefault="00235F42" w:rsidP="00235F42">
      <w:pPr>
        <w:pStyle w:val="aff"/>
        <w:tabs>
          <w:tab w:val="left" w:pos="-6804"/>
          <w:tab w:val="left" w:pos="-5529"/>
        </w:tabs>
        <w:spacing w:line="252" w:lineRule="auto"/>
        <w:ind w:left="0" w:firstLine="567"/>
        <w:jc w:val="both"/>
      </w:pPr>
      <w:r w:rsidRPr="001C6BCD">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35F42" w:rsidRPr="001C6BCD" w:rsidRDefault="00235F42" w:rsidP="00235F42">
      <w:pPr>
        <w:tabs>
          <w:tab w:val="left" w:pos="-6804"/>
          <w:tab w:val="left" w:pos="-5529"/>
        </w:tabs>
        <w:spacing w:line="252" w:lineRule="auto"/>
        <w:ind w:firstLine="567"/>
        <w:contextualSpacing/>
        <w:jc w:val="both"/>
      </w:pPr>
      <w:r w:rsidRPr="001C6BCD">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35F42" w:rsidRPr="001C6BCD" w:rsidRDefault="00235F42" w:rsidP="00235F42">
      <w:pPr>
        <w:pStyle w:val="aff"/>
        <w:widowControl w:val="0"/>
        <w:numPr>
          <w:ilvl w:val="1"/>
          <w:numId w:val="15"/>
        </w:numPr>
        <w:tabs>
          <w:tab w:val="left" w:pos="-6804"/>
          <w:tab w:val="left" w:pos="-5529"/>
        </w:tabs>
        <w:spacing w:line="252" w:lineRule="auto"/>
        <w:ind w:left="0" w:firstLine="567"/>
        <w:jc w:val="both"/>
      </w:pPr>
      <w:r w:rsidRPr="001C6BCD">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35F42" w:rsidRPr="001C6BCD" w:rsidRDefault="00235F42" w:rsidP="00235F42">
      <w:pPr>
        <w:pStyle w:val="aff"/>
        <w:widowControl w:val="0"/>
        <w:numPr>
          <w:ilvl w:val="1"/>
          <w:numId w:val="15"/>
        </w:numPr>
        <w:tabs>
          <w:tab w:val="left" w:pos="-6804"/>
          <w:tab w:val="left" w:pos="-5529"/>
        </w:tabs>
        <w:spacing w:line="252" w:lineRule="auto"/>
        <w:ind w:left="0" w:firstLine="567"/>
        <w:jc w:val="both"/>
      </w:pPr>
      <w:r w:rsidRPr="001C6BCD">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35F42" w:rsidRPr="001C6BCD" w:rsidRDefault="00235F42" w:rsidP="00235F42">
      <w:pPr>
        <w:pStyle w:val="aff"/>
        <w:widowControl w:val="0"/>
        <w:numPr>
          <w:ilvl w:val="1"/>
          <w:numId w:val="15"/>
        </w:numPr>
        <w:tabs>
          <w:tab w:val="left" w:pos="-6804"/>
          <w:tab w:val="left" w:pos="-5529"/>
        </w:tabs>
        <w:spacing w:line="252" w:lineRule="auto"/>
        <w:ind w:left="0" w:firstLine="567"/>
        <w:jc w:val="both"/>
      </w:pPr>
      <w:r w:rsidRPr="001C6BCD">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35F42" w:rsidRPr="001C6BCD" w:rsidRDefault="00235F42" w:rsidP="00235F42">
      <w:pPr>
        <w:pStyle w:val="aff"/>
        <w:widowControl w:val="0"/>
        <w:numPr>
          <w:ilvl w:val="1"/>
          <w:numId w:val="15"/>
        </w:numPr>
        <w:tabs>
          <w:tab w:val="left" w:pos="-6804"/>
          <w:tab w:val="left" w:pos="-5529"/>
        </w:tabs>
        <w:spacing w:line="252" w:lineRule="auto"/>
        <w:ind w:left="0" w:firstLine="567"/>
        <w:jc w:val="both"/>
      </w:pPr>
      <w:r w:rsidRPr="001C6BCD">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35F42" w:rsidRPr="001C6BCD" w:rsidRDefault="00235F42" w:rsidP="00235F42">
      <w:pPr>
        <w:tabs>
          <w:tab w:val="left" w:pos="284"/>
          <w:tab w:val="left" w:pos="1134"/>
        </w:tabs>
        <w:spacing w:line="252" w:lineRule="auto"/>
        <w:ind w:firstLine="426"/>
        <w:contextualSpacing/>
        <w:jc w:val="both"/>
      </w:pPr>
    </w:p>
    <w:p w:rsidR="00235F42" w:rsidRPr="001C6BCD" w:rsidRDefault="00235F42" w:rsidP="00235F42">
      <w:pPr>
        <w:tabs>
          <w:tab w:val="left" w:pos="284"/>
          <w:tab w:val="left" w:pos="1134"/>
        </w:tabs>
        <w:spacing w:line="252" w:lineRule="auto"/>
        <w:ind w:firstLine="426"/>
        <w:contextualSpacing/>
        <w:jc w:val="both"/>
      </w:pPr>
    </w:p>
    <w:p w:rsidR="00235F42" w:rsidRDefault="00235F42" w:rsidP="00235F42">
      <w:pPr>
        <w:pStyle w:val="aff"/>
        <w:widowControl w:val="0"/>
        <w:numPr>
          <w:ilvl w:val="0"/>
          <w:numId w:val="15"/>
        </w:numPr>
        <w:spacing w:line="252" w:lineRule="auto"/>
        <w:jc w:val="center"/>
        <w:rPr>
          <w:rFonts w:eastAsia="Calibri"/>
          <w:b/>
          <w:shd w:val="clear" w:color="auto" w:fill="FFFFFF"/>
        </w:rPr>
      </w:pPr>
      <w:r w:rsidRPr="001C6BCD">
        <w:rPr>
          <w:rFonts w:eastAsia="Calibri"/>
          <w:b/>
          <w:shd w:val="clear" w:color="auto" w:fill="FFFFFF"/>
        </w:rPr>
        <w:t>Вступление Контракта в силу, срок действия Контракта</w:t>
      </w:r>
    </w:p>
    <w:p w:rsidR="00235F42" w:rsidRPr="001C6BCD" w:rsidRDefault="00235F42" w:rsidP="00235F42">
      <w:pPr>
        <w:pStyle w:val="aff"/>
        <w:widowControl w:val="0"/>
        <w:spacing w:line="252" w:lineRule="auto"/>
        <w:ind w:left="360"/>
        <w:rPr>
          <w:rFonts w:eastAsia="Calibri"/>
          <w:b/>
          <w:shd w:val="clear" w:color="auto" w:fill="FFFFFF"/>
        </w:rPr>
      </w:pPr>
    </w:p>
    <w:p w:rsidR="00235F42" w:rsidRPr="001C6BCD" w:rsidRDefault="00235F42" w:rsidP="00235F42">
      <w:pPr>
        <w:pStyle w:val="aff"/>
        <w:widowControl w:val="0"/>
        <w:numPr>
          <w:ilvl w:val="1"/>
          <w:numId w:val="15"/>
        </w:numPr>
        <w:tabs>
          <w:tab w:val="left" w:pos="-1701"/>
        </w:tabs>
        <w:spacing w:line="252" w:lineRule="auto"/>
        <w:ind w:left="0" w:firstLine="567"/>
        <w:jc w:val="both"/>
      </w:pPr>
      <w:bookmarkStart w:id="49" w:name="_Hlk7006197"/>
      <w:r w:rsidRPr="001C6BCD">
        <w:rPr>
          <w:shd w:val="clear" w:color="auto" w:fill="FFFFFF"/>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9"/>
    <w:p w:rsidR="00235F42" w:rsidRPr="001C6BCD" w:rsidRDefault="00235F42" w:rsidP="00235F42">
      <w:pPr>
        <w:tabs>
          <w:tab w:val="left" w:pos="-1701"/>
        </w:tabs>
        <w:spacing w:line="252" w:lineRule="auto"/>
        <w:ind w:firstLine="567"/>
        <w:contextualSpacing/>
        <w:jc w:val="both"/>
      </w:pPr>
    </w:p>
    <w:p w:rsidR="00235F42" w:rsidRDefault="00235F42" w:rsidP="00235F42">
      <w:pPr>
        <w:pStyle w:val="aff"/>
        <w:widowControl w:val="0"/>
        <w:numPr>
          <w:ilvl w:val="0"/>
          <w:numId w:val="15"/>
        </w:numPr>
        <w:tabs>
          <w:tab w:val="left" w:pos="-1701"/>
        </w:tabs>
        <w:spacing w:line="252" w:lineRule="auto"/>
        <w:jc w:val="center"/>
        <w:rPr>
          <w:b/>
        </w:rPr>
      </w:pPr>
      <w:r w:rsidRPr="001C6BCD">
        <w:rPr>
          <w:b/>
        </w:rPr>
        <w:t>Порядок расторжения Контракта</w:t>
      </w:r>
    </w:p>
    <w:p w:rsidR="00235F42" w:rsidRPr="001C6BCD" w:rsidRDefault="00235F42" w:rsidP="00235F42">
      <w:pPr>
        <w:pStyle w:val="aff"/>
        <w:widowControl w:val="0"/>
        <w:tabs>
          <w:tab w:val="left" w:pos="-1701"/>
        </w:tabs>
        <w:spacing w:line="252" w:lineRule="auto"/>
        <w:ind w:left="360"/>
        <w:rPr>
          <w:b/>
        </w:rPr>
      </w:pPr>
    </w:p>
    <w:p w:rsidR="00235F42" w:rsidRPr="001C6BCD" w:rsidRDefault="00235F42" w:rsidP="00235F42">
      <w:pPr>
        <w:pStyle w:val="aff"/>
        <w:widowControl w:val="0"/>
        <w:numPr>
          <w:ilvl w:val="1"/>
          <w:numId w:val="15"/>
        </w:numPr>
        <w:tabs>
          <w:tab w:val="left" w:pos="1134"/>
        </w:tabs>
        <w:spacing w:line="252" w:lineRule="auto"/>
        <w:ind w:left="0" w:right="-1" w:firstLine="567"/>
        <w:jc w:val="both"/>
      </w:pPr>
      <w:bookmarkStart w:id="50" w:name="sub_167"/>
      <w:bookmarkStart w:id="51" w:name="bookmark22"/>
      <w:r w:rsidRPr="001C6BCD">
        <w:t>Расторжение контракта допускается в соответствии с гражданским законодательством и условиями Контракта.</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Контракт может быть расторгнут:</w:t>
      </w:r>
    </w:p>
    <w:p w:rsidR="00235F42" w:rsidRPr="001C6BCD" w:rsidRDefault="00235F42" w:rsidP="00235F42">
      <w:pPr>
        <w:tabs>
          <w:tab w:val="left" w:pos="1134"/>
        </w:tabs>
        <w:spacing w:line="252" w:lineRule="auto"/>
        <w:ind w:right="-1" w:firstLine="567"/>
        <w:contextualSpacing/>
        <w:jc w:val="both"/>
      </w:pPr>
      <w:r w:rsidRPr="001C6BCD">
        <w:t>- по соглашению Сторон;</w:t>
      </w:r>
    </w:p>
    <w:p w:rsidR="00235F42" w:rsidRPr="001C6BCD" w:rsidRDefault="00235F42" w:rsidP="00235F42">
      <w:pPr>
        <w:tabs>
          <w:tab w:val="left" w:pos="1134"/>
        </w:tabs>
        <w:spacing w:line="252" w:lineRule="auto"/>
        <w:ind w:right="-1" w:firstLine="567"/>
        <w:contextualSpacing/>
        <w:jc w:val="both"/>
      </w:pPr>
      <w:r w:rsidRPr="001C6BCD">
        <w:t>- по решению суда;</w:t>
      </w:r>
    </w:p>
    <w:p w:rsidR="00235F42" w:rsidRPr="001C6BCD" w:rsidRDefault="00235F42" w:rsidP="00235F42">
      <w:pPr>
        <w:tabs>
          <w:tab w:val="left" w:pos="1134"/>
        </w:tabs>
        <w:spacing w:line="252" w:lineRule="auto"/>
        <w:ind w:right="-1" w:firstLine="567"/>
        <w:contextualSpacing/>
        <w:jc w:val="both"/>
      </w:pPr>
      <w:r w:rsidRPr="001C6BCD">
        <w:t>- в случае одностороннего отказа Стороны Контракта от исполнения Контракта в соответствии с гражданским законодательством.</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при существенном нарушении Контракта Подрядчиком;</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в иных случаях, предусмотренных законодательством Российской Федерации.</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35F42" w:rsidRPr="00235F42" w:rsidRDefault="00235F42" w:rsidP="00235F42">
      <w:pPr>
        <w:pStyle w:val="aff"/>
        <w:widowControl w:val="0"/>
        <w:numPr>
          <w:ilvl w:val="2"/>
          <w:numId w:val="15"/>
        </w:numPr>
        <w:ind w:left="0" w:firstLine="567"/>
        <w:contextualSpacing w:val="0"/>
        <w:jc w:val="both"/>
        <w:rPr>
          <w:color w:val="000000" w:themeColor="text1"/>
        </w:rPr>
      </w:pPr>
      <w:r w:rsidRPr="00235F42">
        <w:rPr>
          <w:color w:val="000000" w:themeColor="text1"/>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в любое время без указания причин при условии оплаты Подрядчику фактически понесенных им расходов (статья 717 ГК РФ);</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35F42" w:rsidRPr="001C6BCD" w:rsidRDefault="00235F42" w:rsidP="00235F42">
      <w:pPr>
        <w:pStyle w:val="aff"/>
        <w:widowControl w:val="0"/>
        <w:numPr>
          <w:ilvl w:val="2"/>
          <w:numId w:val="15"/>
        </w:numPr>
        <w:tabs>
          <w:tab w:val="left" w:pos="1134"/>
        </w:tabs>
        <w:spacing w:line="252" w:lineRule="auto"/>
        <w:ind w:left="0" w:right="-1" w:firstLine="567"/>
        <w:jc w:val="both"/>
      </w:pPr>
      <w:r w:rsidRPr="001C6BCD">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35F42" w:rsidRPr="001C6BCD" w:rsidRDefault="00235F42" w:rsidP="00235F42">
      <w:pPr>
        <w:tabs>
          <w:tab w:val="left" w:pos="1134"/>
        </w:tabs>
        <w:spacing w:line="252" w:lineRule="auto"/>
        <w:ind w:right="-1" w:firstLine="567"/>
        <w:contextualSpacing/>
        <w:jc w:val="both"/>
      </w:pPr>
      <w:r w:rsidRPr="001C6BCD">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 xml:space="preserve">Решение Государственного заказчика об одностороннем отказе от исполнения Контракта в течение трех рабочих дней </w:t>
      </w:r>
      <w:r w:rsidRPr="001C6BCD">
        <w:rPr>
          <w:shd w:val="clear" w:color="auto" w:fill="FFFFFF"/>
        </w:rPr>
        <w:t xml:space="preserve">с даты принятия </w:t>
      </w:r>
      <w:r w:rsidRPr="001C6BCD">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w:t>
      </w:r>
      <w:proofErr w:type="gramStart"/>
      <w:r w:rsidRPr="001C6BCD">
        <w:t>20.12  Контракта</w:t>
      </w:r>
      <w:proofErr w:type="gramEnd"/>
      <w:r w:rsidRPr="001C6BCD">
        <w:t>, должна быть уменьшена пропорционально объему выполненных работ.</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Подрядчик вправе принять решение об одностороннем отказе от исполнения Контракта в соответствии с ГК РФ.</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rPr>
          <w:i/>
        </w:rPr>
      </w:pPr>
      <w:r w:rsidRPr="001C6BCD">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35F42" w:rsidRPr="001C6BCD" w:rsidRDefault="00235F42" w:rsidP="00235F42">
      <w:pPr>
        <w:pStyle w:val="aff"/>
        <w:numPr>
          <w:ilvl w:val="1"/>
          <w:numId w:val="15"/>
        </w:numPr>
        <w:ind w:left="0" w:firstLine="567"/>
        <w:contextualSpacing w:val="0"/>
        <w:jc w:val="both"/>
      </w:pPr>
      <w:r w:rsidRPr="001C6BCD">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передать Государственному заказчику Работы, выполненные на момент получения им решения об отказе от исполнения Контракта;</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иные действия, предусмотренные Контрактом, необходимые для его расторжения.</w:t>
      </w:r>
    </w:p>
    <w:bookmarkEnd w:id="50"/>
    <w:p w:rsidR="00235F42" w:rsidRPr="001C6BCD" w:rsidRDefault="00235F42" w:rsidP="00235F42">
      <w:pPr>
        <w:pStyle w:val="aff"/>
        <w:widowControl w:val="0"/>
        <w:numPr>
          <w:ilvl w:val="1"/>
          <w:numId w:val="15"/>
        </w:numPr>
        <w:tabs>
          <w:tab w:val="left" w:pos="1134"/>
        </w:tabs>
        <w:spacing w:line="252" w:lineRule="auto"/>
        <w:ind w:left="0" w:right="-1" w:firstLine="567"/>
        <w:jc w:val="both"/>
      </w:pPr>
      <w:r w:rsidRPr="001C6BCD">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35F42" w:rsidRPr="001C6BCD" w:rsidRDefault="00235F42" w:rsidP="00235F42">
      <w:pPr>
        <w:pStyle w:val="aff"/>
        <w:numPr>
          <w:ilvl w:val="1"/>
          <w:numId w:val="15"/>
        </w:numPr>
        <w:ind w:left="0" w:firstLine="567"/>
        <w:contextualSpacing w:val="0"/>
        <w:jc w:val="both"/>
      </w:pPr>
      <w:r w:rsidRPr="001C6BCD">
        <w:t xml:space="preserve">Стороны осуществляют сдачу-приемку выполненных работ в порядке, предусмотренном </w:t>
      </w:r>
      <w:hyperlink r:id="rId19" w:anchor="/document/72009464/entry/1008" w:history="1">
        <w:r w:rsidRPr="001C6BCD">
          <w:t>статьей 7</w:t>
        </w:r>
      </w:hyperlink>
      <w:r w:rsidRPr="001C6BCD">
        <w:t xml:space="preserve"> Контракта, и производят сверку взаимных расчетов.</w:t>
      </w:r>
    </w:p>
    <w:p w:rsidR="00235F42" w:rsidRPr="001C6BCD" w:rsidRDefault="00235F42" w:rsidP="00235F42">
      <w:pPr>
        <w:ind w:firstLine="567"/>
        <w:jc w:val="both"/>
      </w:pPr>
      <w:r w:rsidRPr="001C6BCD">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bookmarkEnd w:id="45"/>
    </w:p>
    <w:p w:rsidR="00235F42" w:rsidRPr="001C6BCD" w:rsidRDefault="00235F42" w:rsidP="00235F42">
      <w:pPr>
        <w:pStyle w:val="aff"/>
        <w:tabs>
          <w:tab w:val="left" w:pos="1134"/>
        </w:tabs>
        <w:spacing w:line="252" w:lineRule="auto"/>
        <w:ind w:left="567" w:right="-1"/>
        <w:jc w:val="both"/>
      </w:pPr>
    </w:p>
    <w:p w:rsidR="00235F42" w:rsidRDefault="00235F42" w:rsidP="00235F42">
      <w:pPr>
        <w:pStyle w:val="aff"/>
        <w:widowControl w:val="0"/>
        <w:numPr>
          <w:ilvl w:val="0"/>
          <w:numId w:val="15"/>
        </w:numPr>
        <w:spacing w:line="252" w:lineRule="auto"/>
        <w:jc w:val="center"/>
        <w:rPr>
          <w:b/>
        </w:rPr>
      </w:pPr>
      <w:r w:rsidRPr="001C6BCD">
        <w:rPr>
          <w:b/>
        </w:rPr>
        <w:t>Обеспечение исполнения обязательств по контракту</w:t>
      </w:r>
    </w:p>
    <w:p w:rsidR="00235F42" w:rsidRPr="001C6BCD" w:rsidRDefault="00235F42" w:rsidP="00235F42">
      <w:pPr>
        <w:pStyle w:val="aff"/>
        <w:widowControl w:val="0"/>
        <w:spacing w:line="252" w:lineRule="auto"/>
        <w:ind w:left="360"/>
        <w:rPr>
          <w:b/>
        </w:rPr>
      </w:pPr>
    </w:p>
    <w:p w:rsidR="00235F42" w:rsidRPr="001C6BCD" w:rsidRDefault="00235F42" w:rsidP="00235F42">
      <w:pPr>
        <w:pStyle w:val="aff"/>
        <w:widowControl w:val="0"/>
        <w:numPr>
          <w:ilvl w:val="1"/>
          <w:numId w:val="15"/>
        </w:numPr>
        <w:ind w:left="0" w:firstLine="567"/>
        <w:contextualSpacing w:val="0"/>
        <w:jc w:val="both"/>
      </w:pPr>
      <w:r w:rsidRPr="001C6BCD">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2" w:name="_Hlk11338469"/>
    </w:p>
    <w:bookmarkEnd w:id="52"/>
    <w:p w:rsidR="00235F42" w:rsidRPr="001C6BCD" w:rsidRDefault="00235F42" w:rsidP="00235F42">
      <w:pPr>
        <w:pStyle w:val="aff"/>
        <w:numPr>
          <w:ilvl w:val="2"/>
          <w:numId w:val="15"/>
        </w:numPr>
        <w:ind w:left="0" w:firstLine="567"/>
        <w:contextualSpacing w:val="0"/>
        <w:jc w:val="both"/>
      </w:pPr>
      <w:r w:rsidRPr="001C6BCD">
        <w:t xml:space="preserve">Размер обеспечения исполнения Контракта равен 5 % от начальной максимальной цены Контракта в соответствии со ст. 96 Закон № 44-ФЗ. </w:t>
      </w:r>
    </w:p>
    <w:p w:rsidR="00235F42" w:rsidRPr="001C6BCD" w:rsidRDefault="00235F42" w:rsidP="00235F42">
      <w:pPr>
        <w:pStyle w:val="aff"/>
        <w:ind w:left="0" w:firstLine="567"/>
        <w:jc w:val="both"/>
      </w:pPr>
      <w:r w:rsidRPr="001C6BCD">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1C6BCD">
        <w:t>случаев</w:t>
      </w:r>
      <w:proofErr w:type="gramEnd"/>
      <w:r w:rsidRPr="001C6BCD">
        <w:t xml:space="preserve"> установленных Закон № 44-ФЗ.</w:t>
      </w:r>
    </w:p>
    <w:p w:rsidR="00235F42" w:rsidRPr="001C6BCD" w:rsidRDefault="00235F42" w:rsidP="00235F42">
      <w:pPr>
        <w:pStyle w:val="aff"/>
        <w:ind w:left="0" w:firstLine="567"/>
        <w:jc w:val="both"/>
      </w:pPr>
      <w:r w:rsidRPr="001C6BCD">
        <w:t>Размер обеспечения исполнения Контракта с учетом настоящего пункта составляет 165 000 (сто шестьдесят пять тысяч) рублей.</w:t>
      </w:r>
    </w:p>
    <w:p w:rsidR="00235F42" w:rsidRPr="001C6BCD" w:rsidRDefault="00235F42" w:rsidP="00235F42">
      <w:pPr>
        <w:pStyle w:val="aff"/>
        <w:widowControl w:val="0"/>
        <w:numPr>
          <w:ilvl w:val="2"/>
          <w:numId w:val="15"/>
        </w:numPr>
        <w:ind w:left="0" w:firstLine="567"/>
        <w:contextualSpacing w:val="0"/>
        <w:jc w:val="both"/>
      </w:pPr>
      <w:r w:rsidRPr="001C6BCD">
        <w:t>В случае применения антидемпинговых мер размер обеспечения может быть изменен в порядке, установленном действующим законодательством.</w:t>
      </w:r>
    </w:p>
    <w:p w:rsidR="00235F42" w:rsidRPr="001C6BCD" w:rsidRDefault="00235F42" w:rsidP="00235F42">
      <w:pPr>
        <w:pStyle w:val="aff"/>
        <w:widowControl w:val="0"/>
        <w:numPr>
          <w:ilvl w:val="1"/>
          <w:numId w:val="15"/>
        </w:numPr>
        <w:ind w:left="0" w:firstLine="567"/>
        <w:contextualSpacing w:val="0"/>
        <w:jc w:val="both"/>
        <w:rPr>
          <w:shd w:val="clear" w:color="auto" w:fill="FFFFFF"/>
        </w:rPr>
      </w:pPr>
      <w:r w:rsidRPr="001C6BCD">
        <w:rPr>
          <w:shd w:val="clear" w:color="auto" w:fill="FFFFFF"/>
        </w:rPr>
        <w:t xml:space="preserve">Условием подписания </w:t>
      </w:r>
      <w:r w:rsidRPr="001C6BCD">
        <w:t>Акта сдачи-приемки выполненных работ по разработке рабочей документации по форме Приложения № 4 к Контракту</w:t>
      </w:r>
      <w:r w:rsidRPr="001C6BCD">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35F42" w:rsidRPr="001C6BCD" w:rsidRDefault="00235F42" w:rsidP="00235F42">
      <w:pPr>
        <w:pStyle w:val="aff"/>
        <w:widowControl w:val="0"/>
        <w:numPr>
          <w:ilvl w:val="2"/>
          <w:numId w:val="15"/>
        </w:numPr>
        <w:ind w:left="0" w:firstLine="567"/>
        <w:contextualSpacing w:val="0"/>
        <w:jc w:val="both"/>
        <w:rPr>
          <w:shd w:val="clear" w:color="auto" w:fill="FFFFFF"/>
        </w:rPr>
      </w:pPr>
      <w:r w:rsidRPr="001C6BCD">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165 000 (сто шестьдесят пять тысяч) рублей.  </w:t>
      </w:r>
    </w:p>
    <w:p w:rsidR="00235F42" w:rsidRPr="001C6BCD" w:rsidRDefault="00235F42" w:rsidP="00235F42">
      <w:pPr>
        <w:ind w:firstLine="567"/>
        <w:jc w:val="both"/>
        <w:rPr>
          <w:i/>
          <w:iCs/>
          <w:shd w:val="clear" w:color="auto" w:fill="FFFFFF"/>
        </w:rPr>
      </w:pPr>
      <w:r w:rsidRPr="001C6BCD">
        <w:rPr>
          <w:i/>
          <w:iCs/>
          <w:shd w:val="clear" w:color="auto" w:fill="FFFFFF"/>
        </w:rPr>
        <w:t>(не может превышать десять процентов начальной (максимальной) цены Контракта).</w:t>
      </w:r>
    </w:p>
    <w:p w:rsidR="00235F42" w:rsidRPr="001C6BCD" w:rsidRDefault="00235F42" w:rsidP="00235F42">
      <w:pPr>
        <w:pStyle w:val="aff"/>
        <w:widowControl w:val="0"/>
        <w:numPr>
          <w:ilvl w:val="1"/>
          <w:numId w:val="15"/>
        </w:numPr>
        <w:ind w:left="0" w:firstLine="567"/>
        <w:contextualSpacing w:val="0"/>
        <w:jc w:val="both"/>
      </w:pPr>
      <w:r w:rsidRPr="001C6BCD">
        <w:t xml:space="preserve">Способ обеспечения исполнения Контракта, </w:t>
      </w:r>
      <w:r w:rsidRPr="001C6BCD">
        <w:rPr>
          <w:shd w:val="clear" w:color="auto" w:fill="FFFFFF"/>
        </w:rPr>
        <w:t>гарантийных обязательств</w:t>
      </w:r>
      <w:r w:rsidRPr="001C6BCD">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35F42" w:rsidRPr="001C6BCD" w:rsidRDefault="00235F42" w:rsidP="00235F42">
      <w:pPr>
        <w:pStyle w:val="aff"/>
        <w:widowControl w:val="0"/>
        <w:numPr>
          <w:ilvl w:val="1"/>
          <w:numId w:val="15"/>
        </w:numPr>
        <w:ind w:left="0" w:firstLine="567"/>
        <w:contextualSpacing w:val="0"/>
        <w:jc w:val="both"/>
      </w:pPr>
      <w:bookmarkStart w:id="53" w:name="_Hlk20835866"/>
      <w:r w:rsidRPr="001C6BCD">
        <w:t>Денежные средства, вносимые в обеспечение исполнения Контракта, должны быть перечислены в установленном размере по реквизитам:</w:t>
      </w:r>
    </w:p>
    <w:p w:rsidR="00235F42" w:rsidRPr="001C6BCD" w:rsidRDefault="00235F42" w:rsidP="00235F42">
      <w:pPr>
        <w:ind w:firstLine="567"/>
      </w:pPr>
      <w:r w:rsidRPr="001C6BCD">
        <w:t>Получатель: Государственное казенное учреждение Республики Крым «Инвестиционно-строительное управление Республики Крым»</w:t>
      </w:r>
    </w:p>
    <w:p w:rsidR="00235F42" w:rsidRPr="001C6BCD" w:rsidRDefault="00235F42" w:rsidP="00235F42">
      <w:pPr>
        <w:ind w:firstLine="567"/>
      </w:pPr>
      <w:r w:rsidRPr="001C6BCD">
        <w:t>ИНН 9102187428</w:t>
      </w:r>
    </w:p>
    <w:p w:rsidR="00235F42" w:rsidRPr="001C6BCD" w:rsidRDefault="00235F42" w:rsidP="00235F42">
      <w:pPr>
        <w:ind w:firstLine="567"/>
      </w:pPr>
      <w:r w:rsidRPr="001C6BCD">
        <w:t>КПП 910201001</w:t>
      </w:r>
    </w:p>
    <w:p w:rsidR="00235F42" w:rsidRPr="001C6BCD" w:rsidRDefault="00235F42" w:rsidP="00235F42">
      <w:pPr>
        <w:ind w:firstLine="567"/>
      </w:pPr>
      <w:r w:rsidRPr="001C6BCD">
        <w:t>УФК по Республике Крым (ГКУ «</w:t>
      </w:r>
      <w:proofErr w:type="spellStart"/>
      <w:r w:rsidRPr="001C6BCD">
        <w:t>Инвестстрой</w:t>
      </w:r>
      <w:proofErr w:type="spellEnd"/>
      <w:r w:rsidRPr="001C6BCD">
        <w:t xml:space="preserve"> Республики Крым» л/с 05752J47730) </w:t>
      </w:r>
    </w:p>
    <w:p w:rsidR="00235F42" w:rsidRPr="001C6BCD" w:rsidRDefault="00235F42" w:rsidP="00235F42">
      <w:pPr>
        <w:ind w:firstLine="567"/>
      </w:pPr>
      <w:r w:rsidRPr="001C6BCD">
        <w:t>р/с 40302810435102000284 в Отделении по Республике Крым Южного главного управления Центрального банка Российской Федерации</w:t>
      </w:r>
    </w:p>
    <w:p w:rsidR="00235F42" w:rsidRPr="001C6BCD" w:rsidRDefault="00235F42" w:rsidP="00235F42">
      <w:pPr>
        <w:ind w:firstLine="567"/>
      </w:pPr>
      <w:r w:rsidRPr="001C6BCD">
        <w:t>БИК 043510001</w:t>
      </w:r>
    </w:p>
    <w:p w:rsidR="00235F42" w:rsidRPr="001C6BCD" w:rsidRDefault="00235F42" w:rsidP="00235F42">
      <w:pPr>
        <w:autoSpaceDE w:val="0"/>
        <w:autoSpaceDN w:val="0"/>
        <w:adjustRightInd w:val="0"/>
        <w:ind w:firstLine="567"/>
        <w:contextualSpacing/>
        <w:jc w:val="both"/>
      </w:pPr>
      <w:r w:rsidRPr="001C6BCD">
        <w:t>Назначение платежа: «Обеспечение исполнения государственного контракта (извещение № ____________)».</w:t>
      </w:r>
    </w:p>
    <w:p w:rsidR="00235F42" w:rsidRPr="001C6BCD" w:rsidRDefault="00235F42" w:rsidP="00235F42">
      <w:pPr>
        <w:autoSpaceDE w:val="0"/>
        <w:autoSpaceDN w:val="0"/>
        <w:adjustRightInd w:val="0"/>
        <w:ind w:firstLine="567"/>
        <w:contextualSpacing/>
        <w:jc w:val="both"/>
      </w:pPr>
      <w:r w:rsidRPr="001C6BCD">
        <w:t>или</w:t>
      </w:r>
    </w:p>
    <w:p w:rsidR="00235F42" w:rsidRPr="001C6BCD" w:rsidRDefault="00235F42" w:rsidP="00235F42">
      <w:pPr>
        <w:autoSpaceDE w:val="0"/>
        <w:autoSpaceDN w:val="0"/>
        <w:adjustRightInd w:val="0"/>
        <w:ind w:firstLine="567"/>
        <w:contextualSpacing/>
        <w:jc w:val="both"/>
      </w:pPr>
    </w:p>
    <w:p w:rsidR="00235F42" w:rsidRPr="001C6BCD" w:rsidRDefault="00235F42" w:rsidP="00235F42">
      <w:pPr>
        <w:autoSpaceDE w:val="0"/>
        <w:autoSpaceDN w:val="0"/>
        <w:adjustRightInd w:val="0"/>
        <w:ind w:firstLine="567"/>
        <w:contextualSpacing/>
        <w:jc w:val="both"/>
      </w:pPr>
      <w:r w:rsidRPr="001C6BCD">
        <w:t>Назначение платежа: «Обеспечение гарантийных обязательств по государственному контракту от «___» ________ ________ № ____________ (извещение № ____________)».</w:t>
      </w:r>
    </w:p>
    <w:p w:rsidR="00235F42" w:rsidRPr="001C6BCD" w:rsidRDefault="00235F42" w:rsidP="00235F42">
      <w:pPr>
        <w:autoSpaceDE w:val="0"/>
        <w:autoSpaceDN w:val="0"/>
        <w:adjustRightInd w:val="0"/>
        <w:ind w:firstLine="567"/>
        <w:contextualSpacing/>
        <w:jc w:val="both"/>
      </w:pPr>
    </w:p>
    <w:p w:rsidR="00235F42" w:rsidRPr="001C6BCD" w:rsidRDefault="00235F42" w:rsidP="00235F42">
      <w:pPr>
        <w:ind w:firstLine="567"/>
        <w:jc w:val="both"/>
      </w:pPr>
      <w:bookmarkStart w:id="54" w:name="_Hlk20833881"/>
      <w:r w:rsidRPr="001C6BCD">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proofErr w:type="gramStart"/>
      <w:r w:rsidRPr="001C6BCD">
        <w:rPr>
          <w:shd w:val="clear" w:color="auto" w:fill="FFFFFF"/>
        </w:rPr>
        <w:t>подписания  сторонами</w:t>
      </w:r>
      <w:proofErr w:type="gramEnd"/>
      <w:r w:rsidRPr="001C6BCD">
        <w:rPr>
          <w:shd w:val="clear" w:color="auto" w:fill="FFFFFF"/>
        </w:rPr>
        <w:t xml:space="preserve"> </w:t>
      </w:r>
      <w:r w:rsidRPr="001C6BCD">
        <w:t xml:space="preserve">акта сдачи-приемки выполненных работ по разработке рабочей документации.   </w:t>
      </w:r>
    </w:p>
    <w:p w:rsidR="00235F42" w:rsidRPr="001C6BCD" w:rsidRDefault="00235F42" w:rsidP="00235F42">
      <w:pPr>
        <w:ind w:firstLine="567"/>
        <w:jc w:val="both"/>
      </w:pPr>
      <w:r w:rsidRPr="001C6BCD">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35F42" w:rsidRPr="001C6BCD" w:rsidRDefault="00235F42" w:rsidP="00235F42">
      <w:pPr>
        <w:ind w:firstLine="567"/>
        <w:jc w:val="both"/>
      </w:pPr>
      <w:r w:rsidRPr="001C6BCD">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3"/>
    <w:bookmarkEnd w:id="54"/>
    <w:p w:rsidR="00235F42" w:rsidRPr="001C6BCD" w:rsidRDefault="00235F42" w:rsidP="00235F42">
      <w:pPr>
        <w:pStyle w:val="aff"/>
        <w:widowControl w:val="0"/>
        <w:numPr>
          <w:ilvl w:val="1"/>
          <w:numId w:val="15"/>
        </w:numPr>
        <w:ind w:left="0" w:firstLine="567"/>
        <w:contextualSpacing w:val="0"/>
        <w:jc w:val="both"/>
      </w:pPr>
      <w:r w:rsidRPr="001C6BCD">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35F42" w:rsidRPr="001C6BCD" w:rsidRDefault="00235F42" w:rsidP="00235F42">
      <w:pPr>
        <w:pStyle w:val="aff"/>
        <w:ind w:left="0" w:firstLine="567"/>
        <w:jc w:val="both"/>
      </w:pPr>
      <w:r w:rsidRPr="001C6BCD">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35F42" w:rsidRPr="001C6BCD" w:rsidRDefault="00235F42" w:rsidP="00235F42">
      <w:pPr>
        <w:pStyle w:val="aff"/>
        <w:ind w:left="0" w:firstLine="567"/>
        <w:jc w:val="both"/>
        <w:rPr>
          <w:shd w:val="clear" w:color="auto" w:fill="FFFFFF"/>
        </w:rPr>
      </w:pPr>
      <w:bookmarkStart w:id="55" w:name="_Hlk15911882"/>
      <w:bookmarkStart w:id="56" w:name="_Hlk16234848"/>
      <w:r w:rsidRPr="001C6BCD">
        <w:rPr>
          <w:shd w:val="clear" w:color="auto" w:fill="FFFFFF"/>
        </w:rPr>
        <w:t xml:space="preserve">В банковскую гарантию </w:t>
      </w:r>
      <w:r w:rsidRPr="001C6BCD">
        <w:t xml:space="preserve">должно </w:t>
      </w:r>
      <w:r w:rsidRPr="001C6BCD">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35F42" w:rsidRPr="001C6BCD" w:rsidRDefault="00235F42" w:rsidP="00235F42">
      <w:pPr>
        <w:pStyle w:val="aff"/>
        <w:tabs>
          <w:tab w:val="left" w:pos="993"/>
        </w:tabs>
        <w:ind w:left="0" w:firstLine="567"/>
        <w:jc w:val="both"/>
        <w:rPr>
          <w:rFonts w:eastAsiaTheme="minorHAnsi"/>
          <w:noProof/>
        </w:rPr>
      </w:pPr>
      <w:r w:rsidRPr="001C6BCD">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5"/>
    <w:bookmarkEnd w:id="56"/>
    <w:p w:rsidR="00235F42" w:rsidRPr="001C6BCD" w:rsidRDefault="00235F42" w:rsidP="00235F42">
      <w:pPr>
        <w:pStyle w:val="aff"/>
        <w:ind w:left="0" w:firstLine="567"/>
        <w:jc w:val="both"/>
      </w:pPr>
      <w:r w:rsidRPr="001C6BCD">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35F42" w:rsidRPr="001C6BCD" w:rsidRDefault="00235F42" w:rsidP="00235F42">
      <w:pPr>
        <w:pStyle w:val="aff"/>
        <w:ind w:left="0" w:firstLine="567"/>
        <w:jc w:val="both"/>
      </w:pPr>
      <w:r w:rsidRPr="001C6BCD">
        <w:t xml:space="preserve">- обязательства оплатить суммы неустоек (штрафов, пеней), предусмотренных Контрактом; </w:t>
      </w:r>
    </w:p>
    <w:p w:rsidR="00235F42" w:rsidRPr="001C6BCD" w:rsidRDefault="00235F42" w:rsidP="00235F42">
      <w:pPr>
        <w:autoSpaceDE w:val="0"/>
        <w:autoSpaceDN w:val="0"/>
        <w:adjustRightInd w:val="0"/>
        <w:ind w:firstLine="567"/>
        <w:jc w:val="both"/>
      </w:pPr>
      <w:r w:rsidRPr="001C6BCD">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35F42" w:rsidRPr="001C6BCD" w:rsidRDefault="00235F42" w:rsidP="00235F42">
      <w:pPr>
        <w:ind w:firstLine="567"/>
        <w:jc w:val="both"/>
      </w:pPr>
      <w:r w:rsidRPr="001C6BCD">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35F42" w:rsidRPr="001C6BCD" w:rsidRDefault="00235F42" w:rsidP="00235F42">
      <w:pPr>
        <w:pStyle w:val="aff"/>
        <w:widowControl w:val="0"/>
        <w:numPr>
          <w:ilvl w:val="1"/>
          <w:numId w:val="15"/>
        </w:numPr>
        <w:ind w:left="0" w:firstLine="567"/>
        <w:contextualSpacing w:val="0"/>
        <w:jc w:val="both"/>
      </w:pPr>
      <w:r w:rsidRPr="001C6BCD">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35F42" w:rsidRPr="001C6BCD" w:rsidRDefault="00235F42" w:rsidP="00235F42">
      <w:pPr>
        <w:pStyle w:val="aff"/>
        <w:widowControl w:val="0"/>
        <w:numPr>
          <w:ilvl w:val="1"/>
          <w:numId w:val="15"/>
        </w:numPr>
        <w:ind w:left="0" w:firstLine="567"/>
        <w:contextualSpacing w:val="0"/>
        <w:jc w:val="both"/>
      </w:pPr>
      <w:bookmarkStart w:id="57" w:name="_Hlk11338627"/>
      <w:r w:rsidRPr="001C6BCD">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35F42" w:rsidRPr="001C6BCD" w:rsidRDefault="00235F42" w:rsidP="00235F42">
      <w:pPr>
        <w:ind w:firstLine="567"/>
        <w:jc w:val="both"/>
      </w:pPr>
      <w:r w:rsidRPr="001C6BCD">
        <w:t>Размер такого обеспечения может быть уменьшен в порядке и случаях, которые предусмотрены действующим законодательством РФ.</w:t>
      </w:r>
    </w:p>
    <w:p w:rsidR="00235F42" w:rsidRPr="001C6BCD" w:rsidRDefault="00235F42" w:rsidP="00235F42">
      <w:pPr>
        <w:ind w:firstLine="567"/>
        <w:jc w:val="both"/>
      </w:pPr>
      <w:r w:rsidRPr="001C6BCD">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35F42" w:rsidRPr="001C6BCD" w:rsidRDefault="00235F42" w:rsidP="00235F42">
      <w:pPr>
        <w:pStyle w:val="aff"/>
        <w:widowControl w:val="0"/>
        <w:numPr>
          <w:ilvl w:val="2"/>
          <w:numId w:val="15"/>
        </w:numPr>
        <w:tabs>
          <w:tab w:val="left" w:pos="709"/>
        </w:tabs>
        <w:autoSpaceDE w:val="0"/>
        <w:autoSpaceDN w:val="0"/>
        <w:adjustRightInd w:val="0"/>
        <w:ind w:left="0" w:firstLine="567"/>
        <w:jc w:val="both"/>
        <w:rPr>
          <w:color w:val="FF0000"/>
        </w:rPr>
      </w:pPr>
      <w:bookmarkStart w:id="58" w:name="_Hlk16841788"/>
      <w:r w:rsidRPr="00235F42">
        <w:rPr>
          <w:color w:val="000000" w:themeColor="text1"/>
        </w:rPr>
        <w:t xml:space="preserve">Если обеспечение исполнения Контракта, </w:t>
      </w:r>
      <w:r w:rsidRPr="00235F42">
        <w:rPr>
          <w:color w:val="000000" w:themeColor="text1"/>
          <w:shd w:val="clear" w:color="auto" w:fill="FFFFFF"/>
        </w:rPr>
        <w:t>гарантийных обязательств</w:t>
      </w:r>
      <w:r w:rsidRPr="00235F42">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w:t>
      </w:r>
      <w:r w:rsidRPr="001C6BCD">
        <w:t>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w:t>
      </w:r>
      <w:r w:rsidRPr="001C6BCD">
        <w:rPr>
          <w:color w:val="FF0000"/>
        </w:rPr>
        <w:t xml:space="preserve">. </w:t>
      </w:r>
    </w:p>
    <w:p w:rsidR="00235F42" w:rsidRPr="00235F42" w:rsidRDefault="00235F42" w:rsidP="00235F42">
      <w:pPr>
        <w:tabs>
          <w:tab w:val="left" w:pos="709"/>
        </w:tabs>
        <w:autoSpaceDE w:val="0"/>
        <w:autoSpaceDN w:val="0"/>
        <w:adjustRightInd w:val="0"/>
        <w:ind w:firstLine="567"/>
        <w:contextualSpacing/>
        <w:jc w:val="both"/>
        <w:rPr>
          <w:color w:val="000000" w:themeColor="text1"/>
        </w:rPr>
      </w:pPr>
      <w:r w:rsidRPr="00235F42">
        <w:rPr>
          <w:color w:val="000000" w:themeColor="text1"/>
        </w:rPr>
        <w:t>Действие указанного пункта не распространяется на случаи, если Подрядчиком представлена недостоверная (поддельная) банковская гарантия.</w:t>
      </w:r>
    </w:p>
    <w:p w:rsidR="00235F42" w:rsidRPr="001C6BCD" w:rsidRDefault="00235F42" w:rsidP="00235F42">
      <w:pPr>
        <w:pStyle w:val="aff"/>
        <w:widowControl w:val="0"/>
        <w:numPr>
          <w:ilvl w:val="2"/>
          <w:numId w:val="15"/>
        </w:numPr>
        <w:tabs>
          <w:tab w:val="left" w:pos="709"/>
        </w:tabs>
        <w:autoSpaceDE w:val="0"/>
        <w:autoSpaceDN w:val="0"/>
        <w:adjustRightInd w:val="0"/>
        <w:ind w:left="0" w:firstLine="567"/>
        <w:contextualSpacing w:val="0"/>
        <w:jc w:val="both"/>
      </w:pPr>
      <w:r w:rsidRPr="001C6BCD">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35F42" w:rsidRPr="001C6BCD" w:rsidRDefault="00235F42" w:rsidP="00235F42">
      <w:pPr>
        <w:pStyle w:val="aff"/>
        <w:widowControl w:val="0"/>
        <w:numPr>
          <w:ilvl w:val="1"/>
          <w:numId w:val="15"/>
        </w:numPr>
        <w:autoSpaceDE w:val="0"/>
        <w:autoSpaceDN w:val="0"/>
        <w:adjustRightInd w:val="0"/>
        <w:ind w:left="0" w:firstLine="567"/>
        <w:contextualSpacing w:val="0"/>
        <w:jc w:val="both"/>
      </w:pPr>
      <w:bookmarkStart w:id="59" w:name="_Hlk11338600"/>
      <w:bookmarkEnd w:id="57"/>
      <w:bookmarkEnd w:id="58"/>
      <w:r w:rsidRPr="001C6BCD">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35F42" w:rsidRPr="001C6BCD" w:rsidRDefault="00235F42" w:rsidP="00235F42">
      <w:pPr>
        <w:pStyle w:val="aff"/>
        <w:ind w:left="0" w:firstLine="567"/>
        <w:jc w:val="both"/>
      </w:pPr>
      <w:r w:rsidRPr="001C6BCD">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235F42" w:rsidRPr="001C6BCD" w:rsidRDefault="00235F42" w:rsidP="00235F42">
      <w:pPr>
        <w:pStyle w:val="aff"/>
        <w:widowControl w:val="0"/>
        <w:numPr>
          <w:ilvl w:val="1"/>
          <w:numId w:val="15"/>
        </w:numPr>
        <w:ind w:left="0" w:firstLine="567"/>
        <w:contextualSpacing w:val="0"/>
        <w:jc w:val="both"/>
      </w:pPr>
      <w:r w:rsidRPr="001C6BCD">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35F42" w:rsidRPr="001C6BCD" w:rsidRDefault="00235F42" w:rsidP="00235F42">
      <w:pPr>
        <w:pStyle w:val="aff"/>
        <w:numPr>
          <w:ilvl w:val="1"/>
          <w:numId w:val="15"/>
        </w:numPr>
        <w:ind w:left="0" w:firstLine="567"/>
        <w:contextualSpacing w:val="0"/>
        <w:jc w:val="both"/>
      </w:pPr>
      <w:r w:rsidRPr="001C6BCD">
        <w:t xml:space="preserve">В случае неисполнения или ненадлежащего исполнения Подрядчиком обязательств по Контракту </w:t>
      </w:r>
      <w:r w:rsidRPr="001C6BCD">
        <w:rPr>
          <w:shd w:val="clear" w:color="auto" w:fill="FFFFFF"/>
        </w:rPr>
        <w:t>и гарантийных обязательств</w:t>
      </w:r>
      <w:r w:rsidRPr="001C6BCD">
        <w:t xml:space="preserve"> обеспечение исполнения Контракта</w:t>
      </w:r>
      <w:r w:rsidRPr="001C6BCD">
        <w:rPr>
          <w:shd w:val="clear" w:color="auto" w:fill="FFFFFF"/>
        </w:rPr>
        <w:t xml:space="preserve"> и гарантийных обязательств</w:t>
      </w:r>
      <w:r w:rsidRPr="001C6BCD">
        <w:t xml:space="preserve"> переходит Государственному заказчику.</w:t>
      </w:r>
    </w:p>
    <w:p w:rsidR="00235F42" w:rsidRPr="001C6BCD" w:rsidRDefault="00235F42" w:rsidP="00235F42">
      <w:pPr>
        <w:pStyle w:val="aff"/>
        <w:widowControl w:val="0"/>
        <w:numPr>
          <w:ilvl w:val="1"/>
          <w:numId w:val="15"/>
        </w:numPr>
        <w:ind w:left="0" w:firstLine="567"/>
        <w:contextualSpacing w:val="0"/>
        <w:jc w:val="both"/>
      </w:pPr>
      <w:r w:rsidRPr="001C6BCD">
        <w:t>Все затраты, связанные с заключением и оформлением договоров и иных документов по обеспечению исполнения Контракта, несет Подрядчик.</w:t>
      </w:r>
    </w:p>
    <w:bookmarkEnd w:id="59"/>
    <w:p w:rsidR="00235F42" w:rsidRPr="001C6BCD" w:rsidRDefault="00235F42" w:rsidP="00235F42">
      <w:pPr>
        <w:jc w:val="both"/>
        <w:rPr>
          <w:rStyle w:val="s10"/>
          <w:rFonts w:eastAsia="Calibri"/>
          <w:b/>
        </w:rPr>
      </w:pPr>
    </w:p>
    <w:p w:rsidR="00235F42" w:rsidRPr="00235F42" w:rsidRDefault="00235F42" w:rsidP="00235F42">
      <w:pPr>
        <w:pStyle w:val="af8"/>
        <w:widowControl w:val="0"/>
        <w:numPr>
          <w:ilvl w:val="0"/>
          <w:numId w:val="15"/>
        </w:numPr>
        <w:spacing w:after="0" w:line="252" w:lineRule="auto"/>
        <w:jc w:val="center"/>
        <w:rPr>
          <w:rStyle w:val="s10"/>
        </w:rPr>
      </w:pPr>
      <w:r w:rsidRPr="001C6BCD">
        <w:rPr>
          <w:rStyle w:val="s10"/>
          <w:b/>
          <w:bCs/>
        </w:rPr>
        <w:t>Привлечение Подрядчиком третьих лиц для выполнения работ (оказания услуг)</w:t>
      </w:r>
    </w:p>
    <w:p w:rsidR="00235F42" w:rsidRPr="001C6BCD" w:rsidRDefault="00235F42" w:rsidP="00235F42">
      <w:pPr>
        <w:pStyle w:val="af8"/>
        <w:widowControl w:val="0"/>
        <w:spacing w:after="0" w:line="252" w:lineRule="auto"/>
        <w:ind w:left="360"/>
      </w:pPr>
    </w:p>
    <w:p w:rsidR="00235F42" w:rsidRPr="001C6BCD" w:rsidRDefault="00235F42" w:rsidP="00235F42">
      <w:pPr>
        <w:pStyle w:val="af8"/>
        <w:widowControl w:val="0"/>
        <w:numPr>
          <w:ilvl w:val="1"/>
          <w:numId w:val="15"/>
        </w:numPr>
        <w:spacing w:after="0" w:line="252" w:lineRule="auto"/>
        <w:ind w:left="0" w:firstLine="567"/>
      </w:pPr>
      <w:r w:rsidRPr="001C6BCD">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235F42" w:rsidRPr="001C6BCD" w:rsidRDefault="00235F42" w:rsidP="00235F42">
      <w:pPr>
        <w:pStyle w:val="af8"/>
        <w:widowControl w:val="0"/>
        <w:numPr>
          <w:ilvl w:val="1"/>
          <w:numId w:val="15"/>
        </w:numPr>
        <w:spacing w:after="0" w:line="252" w:lineRule="auto"/>
        <w:ind w:left="0" w:firstLine="567"/>
      </w:pPr>
      <w:r w:rsidRPr="001C6BCD">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35F42" w:rsidRPr="001C6BCD" w:rsidRDefault="00235F42" w:rsidP="00235F42">
      <w:pPr>
        <w:pStyle w:val="af8"/>
        <w:widowControl w:val="0"/>
        <w:numPr>
          <w:ilvl w:val="1"/>
          <w:numId w:val="15"/>
        </w:numPr>
        <w:spacing w:after="0" w:line="252" w:lineRule="auto"/>
        <w:ind w:left="0" w:firstLine="567"/>
        <w:rPr>
          <w:b/>
          <w:shd w:val="clear" w:color="auto" w:fill="FFFFFF"/>
        </w:rPr>
      </w:pPr>
      <w:r w:rsidRPr="001C6BCD">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б) копию договора (договоров), заключенного с третьим лицом заверенную Подрядчиком.</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35F42" w:rsidRPr="001C6BCD" w:rsidRDefault="00235F42" w:rsidP="00235F42">
      <w:pPr>
        <w:pStyle w:val="s1"/>
        <w:shd w:val="clear" w:color="auto" w:fill="FFFFFF"/>
        <w:spacing w:before="0" w:beforeAutospacing="0" w:after="0" w:afterAutospacing="0" w:line="252" w:lineRule="auto"/>
        <w:ind w:firstLine="567"/>
        <w:jc w:val="both"/>
      </w:pPr>
      <w:r w:rsidRPr="001C6BCD">
        <w:t>б) за не привлечение третьих лиц в объеме, установленном в Контракте.</w:t>
      </w:r>
    </w:p>
    <w:p w:rsidR="00235F42" w:rsidRPr="001C6BCD" w:rsidRDefault="00235F42" w:rsidP="00235F42">
      <w:pPr>
        <w:pStyle w:val="s1"/>
        <w:numPr>
          <w:ilvl w:val="1"/>
          <w:numId w:val="15"/>
        </w:numPr>
        <w:shd w:val="clear" w:color="auto" w:fill="FFFFFF"/>
        <w:spacing w:before="0" w:beforeAutospacing="0" w:after="0" w:afterAutospacing="0" w:line="252" w:lineRule="auto"/>
        <w:ind w:left="0" w:firstLine="567"/>
        <w:jc w:val="both"/>
      </w:pPr>
      <w:r w:rsidRPr="001C6BCD">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235F42" w:rsidRPr="001C6BCD" w:rsidRDefault="00235F42" w:rsidP="00235F42">
      <w:pPr>
        <w:tabs>
          <w:tab w:val="left" w:pos="1134"/>
        </w:tabs>
        <w:autoSpaceDE w:val="0"/>
        <w:autoSpaceDN w:val="0"/>
        <w:adjustRightInd w:val="0"/>
        <w:spacing w:line="252" w:lineRule="auto"/>
        <w:contextualSpacing/>
        <w:jc w:val="both"/>
        <w:rPr>
          <w:rFonts w:eastAsia="Calibri"/>
        </w:rPr>
      </w:pPr>
    </w:p>
    <w:p w:rsidR="00235F42" w:rsidRPr="00235F42" w:rsidRDefault="00235F42" w:rsidP="00235F42">
      <w:pPr>
        <w:pStyle w:val="aff"/>
        <w:widowControl w:val="0"/>
        <w:numPr>
          <w:ilvl w:val="0"/>
          <w:numId w:val="15"/>
        </w:numPr>
        <w:contextualSpacing w:val="0"/>
        <w:jc w:val="center"/>
      </w:pPr>
      <w:r w:rsidRPr="00235F42">
        <w:rPr>
          <w:rFonts w:hint="eastAsia"/>
          <w:b/>
        </w:rPr>
        <w:t>Казначейское</w:t>
      </w:r>
      <w:r w:rsidRPr="00235F42">
        <w:rPr>
          <w:b/>
        </w:rPr>
        <w:t xml:space="preserve"> </w:t>
      </w:r>
      <w:r w:rsidRPr="00235F42">
        <w:rPr>
          <w:rFonts w:hint="eastAsia"/>
          <w:b/>
        </w:rPr>
        <w:t>сопровождение</w:t>
      </w:r>
      <w:r w:rsidRPr="00235F42">
        <w:rPr>
          <w:b/>
        </w:rPr>
        <w:t xml:space="preserve"> </w:t>
      </w:r>
      <w:r w:rsidRPr="00235F42">
        <w:rPr>
          <w:rFonts w:hint="eastAsia"/>
          <w:b/>
        </w:rPr>
        <w:t>по</w:t>
      </w:r>
      <w:r w:rsidRPr="00235F42">
        <w:rPr>
          <w:b/>
        </w:rPr>
        <w:t xml:space="preserve"> </w:t>
      </w:r>
      <w:r w:rsidRPr="00235F42">
        <w:rPr>
          <w:rFonts w:hint="eastAsia"/>
          <w:b/>
        </w:rPr>
        <w:t>контракту</w:t>
      </w:r>
      <w:r w:rsidRPr="00235F42">
        <w:rPr>
          <w:sz w:val="20"/>
          <w:szCs w:val="20"/>
          <w:vertAlign w:val="superscript"/>
        </w:rPr>
        <w:footnoteReference w:id="5"/>
      </w:r>
    </w:p>
    <w:p w:rsidR="00235F42" w:rsidRPr="001C6BCD" w:rsidRDefault="00235F42" w:rsidP="00235F42">
      <w:pPr>
        <w:pStyle w:val="aff"/>
        <w:widowControl w:val="0"/>
        <w:ind w:left="360"/>
        <w:contextualSpacing w:val="0"/>
      </w:pPr>
    </w:p>
    <w:p w:rsidR="00235F42" w:rsidRPr="001C6BCD" w:rsidRDefault="00235F42" w:rsidP="00235F42">
      <w:pPr>
        <w:pStyle w:val="aff"/>
        <w:ind w:left="0" w:firstLine="567"/>
        <w:jc w:val="both"/>
      </w:pPr>
      <w:r w:rsidRPr="001C6BCD">
        <w:t xml:space="preserve">23.1. </w:t>
      </w:r>
      <w:r w:rsidRPr="001C6BCD">
        <w:rPr>
          <w:rFonts w:hint="eastAsia"/>
        </w:rPr>
        <w:t>Целевые</w:t>
      </w:r>
      <w:r w:rsidRPr="001C6BCD">
        <w:t xml:space="preserve"> </w:t>
      </w:r>
      <w:r w:rsidRPr="001C6BCD">
        <w:rPr>
          <w:rFonts w:hint="eastAsia"/>
        </w:rPr>
        <w:t>средства</w:t>
      </w:r>
      <w:r w:rsidRPr="001C6BCD">
        <w:t xml:space="preserve"> </w:t>
      </w:r>
      <w:r w:rsidRPr="001C6BCD">
        <w:rPr>
          <w:rFonts w:hint="eastAsia"/>
        </w:rPr>
        <w:t>по</w:t>
      </w:r>
      <w:r w:rsidRPr="001C6BCD">
        <w:t xml:space="preserve"> </w:t>
      </w:r>
      <w:r w:rsidRPr="001C6BCD">
        <w:rPr>
          <w:rFonts w:hint="eastAsia"/>
        </w:rPr>
        <w:t>Контракту</w:t>
      </w:r>
      <w:r w:rsidRPr="001C6BCD">
        <w:t xml:space="preserve"> </w:t>
      </w:r>
      <w:r w:rsidRPr="001C6BCD">
        <w:rPr>
          <w:rFonts w:hint="eastAsia"/>
        </w:rPr>
        <w:t>подлежат</w:t>
      </w:r>
      <w:r w:rsidRPr="001C6BCD">
        <w:t xml:space="preserve"> </w:t>
      </w:r>
      <w:r w:rsidRPr="001C6BCD">
        <w:rPr>
          <w:rFonts w:hint="eastAsia"/>
        </w:rPr>
        <w:t>казначейскому</w:t>
      </w:r>
      <w:r w:rsidRPr="001C6BCD">
        <w:t xml:space="preserve"> </w:t>
      </w:r>
      <w:r w:rsidRPr="001C6BCD">
        <w:rPr>
          <w:rFonts w:hint="eastAsia"/>
        </w:rPr>
        <w:t>сопровождению</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Законом</w:t>
      </w:r>
      <w:r w:rsidRPr="001C6BCD">
        <w:t xml:space="preserve"> </w:t>
      </w:r>
      <w:r w:rsidRPr="001C6BCD">
        <w:rPr>
          <w:rFonts w:hint="eastAsia"/>
        </w:rPr>
        <w:t>№</w:t>
      </w:r>
      <w:r w:rsidRPr="001C6BCD">
        <w:t xml:space="preserve"> 44-</w:t>
      </w:r>
      <w:r w:rsidRPr="001C6BCD">
        <w:rPr>
          <w:rFonts w:hint="eastAsia"/>
        </w:rPr>
        <w:t>ФЗ</w:t>
      </w:r>
      <w:r w:rsidRPr="001C6BCD">
        <w:t xml:space="preserve">, </w:t>
      </w:r>
      <w:r w:rsidRPr="001C6BCD">
        <w:rPr>
          <w:rFonts w:hint="eastAsia"/>
        </w:rPr>
        <w:t>Федеральным</w:t>
      </w:r>
      <w:r w:rsidRPr="001C6BCD">
        <w:t xml:space="preserve"> </w:t>
      </w:r>
      <w:r w:rsidRPr="001C6BCD">
        <w:rPr>
          <w:rFonts w:hint="eastAsia"/>
        </w:rPr>
        <w:t>законом</w:t>
      </w:r>
      <w:r w:rsidRPr="001C6BCD">
        <w:t xml:space="preserve"> </w:t>
      </w:r>
      <w:r w:rsidRPr="001C6BCD">
        <w:rPr>
          <w:rFonts w:hint="eastAsia"/>
        </w:rPr>
        <w:t>от</w:t>
      </w:r>
      <w:r w:rsidRPr="001C6BCD">
        <w:t xml:space="preserve"> 02.12.2019 </w:t>
      </w:r>
      <w:r w:rsidRPr="001C6BCD">
        <w:rPr>
          <w:rFonts w:hint="eastAsia"/>
        </w:rPr>
        <w:t>№</w:t>
      </w:r>
      <w:r w:rsidRPr="001C6BCD">
        <w:t>380-</w:t>
      </w:r>
      <w:r w:rsidRPr="001C6BCD">
        <w:rPr>
          <w:rFonts w:hint="eastAsia"/>
        </w:rPr>
        <w:t>ФЗ</w:t>
      </w:r>
      <w:r w:rsidRPr="001C6BCD">
        <w:t xml:space="preserve"> «</w:t>
      </w:r>
      <w:r w:rsidRPr="001C6BCD">
        <w:rPr>
          <w:rFonts w:hint="eastAsia"/>
        </w:rPr>
        <w:t>О</w:t>
      </w:r>
      <w:r w:rsidRPr="001C6BCD">
        <w:t xml:space="preserve"> </w:t>
      </w:r>
      <w:r w:rsidRPr="001C6BCD">
        <w:rPr>
          <w:rFonts w:hint="eastAsia"/>
        </w:rPr>
        <w:t>федеральном</w:t>
      </w:r>
      <w:r w:rsidRPr="001C6BCD">
        <w:t xml:space="preserve"> </w:t>
      </w:r>
      <w:r w:rsidRPr="001C6BCD">
        <w:rPr>
          <w:rFonts w:hint="eastAsia"/>
        </w:rPr>
        <w:t>бюджете</w:t>
      </w:r>
      <w:r w:rsidRPr="001C6BCD">
        <w:t xml:space="preserve"> </w:t>
      </w:r>
      <w:r w:rsidRPr="001C6BCD">
        <w:rPr>
          <w:rFonts w:hint="eastAsia"/>
        </w:rPr>
        <w:t>на</w:t>
      </w:r>
      <w:r w:rsidRPr="001C6BCD">
        <w:t xml:space="preserve"> 2020 </w:t>
      </w:r>
      <w:r w:rsidRPr="001C6BCD">
        <w:rPr>
          <w:rFonts w:hint="eastAsia"/>
        </w:rPr>
        <w:t>год</w:t>
      </w:r>
      <w:r w:rsidRPr="001C6BCD">
        <w:t xml:space="preserve"> </w:t>
      </w:r>
      <w:r w:rsidRPr="001C6BCD">
        <w:rPr>
          <w:rFonts w:hint="eastAsia"/>
        </w:rPr>
        <w:t>и</w:t>
      </w:r>
      <w:r w:rsidRPr="001C6BCD">
        <w:t xml:space="preserve"> </w:t>
      </w:r>
      <w:r w:rsidRPr="001C6BCD">
        <w:rPr>
          <w:rFonts w:hint="eastAsia"/>
        </w:rPr>
        <w:t>на</w:t>
      </w:r>
      <w:r w:rsidRPr="001C6BCD">
        <w:t xml:space="preserve"> </w:t>
      </w:r>
      <w:r w:rsidRPr="001C6BCD">
        <w:rPr>
          <w:rFonts w:hint="eastAsia"/>
        </w:rPr>
        <w:t>плановый</w:t>
      </w:r>
      <w:r w:rsidRPr="001C6BCD">
        <w:t xml:space="preserve"> </w:t>
      </w:r>
      <w:r w:rsidRPr="001C6BCD">
        <w:rPr>
          <w:rFonts w:hint="eastAsia"/>
        </w:rPr>
        <w:t>период</w:t>
      </w:r>
      <w:r w:rsidRPr="001C6BCD">
        <w:t xml:space="preserve"> 2021 </w:t>
      </w:r>
      <w:r w:rsidRPr="001C6BCD">
        <w:rPr>
          <w:rFonts w:hint="eastAsia"/>
        </w:rPr>
        <w:t>и</w:t>
      </w:r>
      <w:r w:rsidRPr="001C6BCD">
        <w:t xml:space="preserve"> 2022 </w:t>
      </w:r>
      <w:r w:rsidRPr="001C6BCD">
        <w:rPr>
          <w:rFonts w:hint="eastAsia"/>
        </w:rPr>
        <w:t>годов»</w:t>
      </w:r>
      <w:r w:rsidRPr="001C6BCD">
        <w:t xml:space="preserve">, </w:t>
      </w:r>
      <w:r w:rsidRPr="001C6BCD">
        <w:rPr>
          <w:rFonts w:hint="eastAsia"/>
        </w:rPr>
        <w:t>постановлением</w:t>
      </w:r>
      <w:r w:rsidRPr="001C6BCD">
        <w:t xml:space="preserve"> </w:t>
      </w:r>
      <w:r w:rsidRPr="001C6BCD">
        <w:rPr>
          <w:rFonts w:hint="eastAsia"/>
        </w:rPr>
        <w:t>Правительства</w:t>
      </w:r>
      <w:r w:rsidRPr="001C6BCD">
        <w:t xml:space="preserve"> </w:t>
      </w:r>
      <w:r w:rsidRPr="001C6BCD">
        <w:rPr>
          <w:rFonts w:hint="eastAsia"/>
        </w:rPr>
        <w:t>РФ</w:t>
      </w:r>
      <w:r w:rsidRPr="001C6BCD">
        <w:t xml:space="preserve"> </w:t>
      </w:r>
      <w:r w:rsidRPr="001C6BCD">
        <w:rPr>
          <w:rFonts w:hint="eastAsia"/>
        </w:rPr>
        <w:t>от</w:t>
      </w:r>
      <w:r w:rsidRPr="001C6BCD">
        <w:t xml:space="preserve"> 23.12.2019 </w:t>
      </w:r>
      <w:r w:rsidRPr="001C6BCD">
        <w:rPr>
          <w:rFonts w:hint="eastAsia"/>
        </w:rPr>
        <w:t>№</w:t>
      </w:r>
      <w:r w:rsidRPr="001C6BCD">
        <w:t xml:space="preserve"> 1765 «</w:t>
      </w:r>
      <w:r w:rsidRPr="001C6BCD">
        <w:rPr>
          <w:rFonts w:hint="eastAsia"/>
        </w:rPr>
        <w:t>Об</w:t>
      </w:r>
      <w:r w:rsidRPr="001C6BCD">
        <w:t xml:space="preserve"> </w:t>
      </w:r>
      <w:r w:rsidRPr="001C6BCD">
        <w:rPr>
          <w:rFonts w:hint="eastAsia"/>
        </w:rPr>
        <w:t>утверждении</w:t>
      </w:r>
      <w:r w:rsidRPr="001C6BCD">
        <w:t xml:space="preserve"> </w:t>
      </w:r>
      <w:r w:rsidRPr="001C6BCD">
        <w:rPr>
          <w:rFonts w:hint="eastAsia"/>
        </w:rPr>
        <w:t>Правил</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 xml:space="preserve"> </w:t>
      </w:r>
      <w:r w:rsidRPr="001C6BCD">
        <w:rPr>
          <w:rFonts w:hint="eastAsia"/>
        </w:rPr>
        <w:t>средств</w:t>
      </w:r>
      <w:r w:rsidRPr="001C6BCD">
        <w:t xml:space="preserve"> </w:t>
      </w:r>
      <w:r w:rsidRPr="001C6BCD">
        <w:rPr>
          <w:rFonts w:hint="eastAsia"/>
        </w:rPr>
        <w:t>в</w:t>
      </w:r>
      <w:r w:rsidRPr="001C6BCD">
        <w:t xml:space="preserve"> </w:t>
      </w:r>
      <w:r w:rsidRPr="001C6BCD">
        <w:rPr>
          <w:rFonts w:hint="eastAsia"/>
        </w:rPr>
        <w:t>случаях</w:t>
      </w:r>
      <w:r w:rsidRPr="001C6BCD">
        <w:t xml:space="preserve">, </w:t>
      </w:r>
      <w:r w:rsidRPr="001C6BCD">
        <w:rPr>
          <w:rFonts w:hint="eastAsia"/>
        </w:rPr>
        <w:t>предусмотренных</w:t>
      </w:r>
      <w:r w:rsidRPr="001C6BCD">
        <w:t xml:space="preserve"> </w:t>
      </w:r>
      <w:r w:rsidRPr="001C6BCD">
        <w:rPr>
          <w:rFonts w:hint="eastAsia"/>
        </w:rPr>
        <w:t>Федеральным</w:t>
      </w:r>
      <w:r w:rsidRPr="001C6BCD">
        <w:t xml:space="preserve"> </w:t>
      </w:r>
      <w:r w:rsidRPr="001C6BCD">
        <w:rPr>
          <w:rFonts w:hint="eastAsia"/>
        </w:rPr>
        <w:t>законом</w:t>
      </w:r>
      <w:r w:rsidRPr="001C6BCD">
        <w:t xml:space="preserve"> «</w:t>
      </w:r>
      <w:r w:rsidRPr="001C6BCD">
        <w:rPr>
          <w:rFonts w:hint="eastAsia"/>
        </w:rPr>
        <w:t>О</w:t>
      </w:r>
      <w:r w:rsidRPr="001C6BCD">
        <w:t xml:space="preserve"> </w:t>
      </w:r>
      <w:r w:rsidRPr="001C6BCD">
        <w:rPr>
          <w:rFonts w:hint="eastAsia"/>
        </w:rPr>
        <w:t>федеральном</w:t>
      </w:r>
      <w:r w:rsidRPr="001C6BCD">
        <w:t xml:space="preserve"> </w:t>
      </w:r>
      <w:r w:rsidRPr="001C6BCD">
        <w:rPr>
          <w:rFonts w:hint="eastAsia"/>
        </w:rPr>
        <w:t>бюджете</w:t>
      </w:r>
      <w:r w:rsidRPr="001C6BCD">
        <w:t xml:space="preserve"> </w:t>
      </w:r>
      <w:r w:rsidRPr="001C6BCD">
        <w:rPr>
          <w:rFonts w:hint="eastAsia"/>
        </w:rPr>
        <w:t>на</w:t>
      </w:r>
      <w:r w:rsidRPr="001C6BCD">
        <w:t xml:space="preserve"> 2020 </w:t>
      </w:r>
      <w:r w:rsidRPr="001C6BCD">
        <w:rPr>
          <w:rFonts w:hint="eastAsia"/>
        </w:rPr>
        <w:t>год</w:t>
      </w:r>
      <w:r w:rsidRPr="001C6BCD">
        <w:t xml:space="preserve"> </w:t>
      </w:r>
      <w:r w:rsidRPr="001C6BCD">
        <w:rPr>
          <w:rFonts w:hint="eastAsia"/>
        </w:rPr>
        <w:t>и</w:t>
      </w:r>
      <w:r w:rsidRPr="001C6BCD">
        <w:t xml:space="preserve"> </w:t>
      </w:r>
      <w:r w:rsidRPr="001C6BCD">
        <w:rPr>
          <w:rFonts w:hint="eastAsia"/>
        </w:rPr>
        <w:t>на</w:t>
      </w:r>
      <w:r w:rsidRPr="001C6BCD">
        <w:t xml:space="preserve"> </w:t>
      </w:r>
      <w:r w:rsidRPr="001C6BCD">
        <w:rPr>
          <w:rFonts w:hint="eastAsia"/>
        </w:rPr>
        <w:t>плановый</w:t>
      </w:r>
      <w:r w:rsidRPr="001C6BCD">
        <w:t xml:space="preserve"> </w:t>
      </w:r>
      <w:r w:rsidRPr="001C6BCD">
        <w:rPr>
          <w:rFonts w:hint="eastAsia"/>
        </w:rPr>
        <w:t>период</w:t>
      </w:r>
      <w:r w:rsidRPr="001C6BCD">
        <w:t xml:space="preserve"> 2021 </w:t>
      </w:r>
      <w:r w:rsidRPr="001C6BCD">
        <w:rPr>
          <w:rFonts w:hint="eastAsia"/>
        </w:rPr>
        <w:t>и</w:t>
      </w:r>
      <w:r w:rsidRPr="001C6BCD">
        <w:t xml:space="preserve"> 2022 </w:t>
      </w:r>
      <w:r w:rsidRPr="001C6BCD">
        <w:rPr>
          <w:rFonts w:hint="eastAsia"/>
        </w:rPr>
        <w:t>годов»</w:t>
      </w:r>
      <w:r w:rsidRPr="001C6BCD">
        <w:t xml:space="preserve"> (</w:t>
      </w:r>
      <w:r w:rsidRPr="001C6BCD">
        <w:rPr>
          <w:rFonts w:hint="eastAsia"/>
        </w:rPr>
        <w:t>далее</w:t>
      </w:r>
      <w:r w:rsidRPr="001C6BCD">
        <w:t xml:space="preserve"> </w:t>
      </w:r>
      <w:r w:rsidRPr="001C6BCD">
        <w:rPr>
          <w:rFonts w:hint="eastAsia"/>
        </w:rPr>
        <w:t>–</w:t>
      </w:r>
      <w:r w:rsidRPr="001C6BCD">
        <w:t xml:space="preserve"> </w:t>
      </w:r>
      <w:r w:rsidRPr="001C6BCD">
        <w:rPr>
          <w:rFonts w:hint="eastAsia"/>
        </w:rPr>
        <w:t>Правила</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 xml:space="preserve">), </w:t>
      </w:r>
      <w:r w:rsidRPr="001C6BCD">
        <w:rPr>
          <w:rFonts w:hint="eastAsia"/>
        </w:rPr>
        <w:t>распоряжениями</w:t>
      </w:r>
      <w:r w:rsidRPr="001C6BCD">
        <w:t xml:space="preserve"> </w:t>
      </w:r>
      <w:r w:rsidRPr="001C6BCD">
        <w:rPr>
          <w:rFonts w:hint="eastAsia"/>
        </w:rPr>
        <w:t>Правительства</w:t>
      </w:r>
      <w:r w:rsidRPr="001C6BCD">
        <w:t xml:space="preserve"> </w:t>
      </w:r>
      <w:r w:rsidRPr="001C6BCD">
        <w:rPr>
          <w:rFonts w:hint="eastAsia"/>
        </w:rPr>
        <w:t>Российской</w:t>
      </w:r>
      <w:r w:rsidRPr="001C6BCD">
        <w:t xml:space="preserve"> </w:t>
      </w:r>
      <w:r w:rsidRPr="001C6BCD">
        <w:rPr>
          <w:rFonts w:hint="eastAsia"/>
        </w:rPr>
        <w:t>Федерации</w:t>
      </w:r>
      <w:r w:rsidRPr="001C6BCD">
        <w:t xml:space="preserve"> </w:t>
      </w:r>
      <w:r w:rsidRPr="001C6BCD">
        <w:rPr>
          <w:rFonts w:hint="eastAsia"/>
        </w:rPr>
        <w:t>от</w:t>
      </w:r>
      <w:r w:rsidRPr="001C6BCD">
        <w:t xml:space="preserve"> 04.07.2020 </w:t>
      </w:r>
      <w:r w:rsidRPr="001C6BCD">
        <w:rPr>
          <w:rFonts w:hint="eastAsia"/>
        </w:rPr>
        <w:t>№</w:t>
      </w:r>
      <w:r w:rsidRPr="001C6BCD">
        <w:t>1737-</w:t>
      </w:r>
      <w:r w:rsidRPr="001C6BCD">
        <w:rPr>
          <w:rFonts w:hint="eastAsia"/>
        </w:rPr>
        <w:t>р</w:t>
      </w:r>
      <w:r w:rsidRPr="001C6BCD">
        <w:t xml:space="preserve">, </w:t>
      </w:r>
      <w:r w:rsidRPr="001C6BCD">
        <w:rPr>
          <w:rFonts w:hint="eastAsia"/>
        </w:rPr>
        <w:t>№</w:t>
      </w:r>
      <w:r w:rsidRPr="001C6BCD">
        <w:t xml:space="preserve"> 1738-</w:t>
      </w:r>
      <w:r w:rsidRPr="001C6BCD">
        <w:rPr>
          <w:rFonts w:hint="eastAsia"/>
        </w:rPr>
        <w:t>р</w:t>
      </w:r>
      <w:r w:rsidRPr="001C6BCD">
        <w:t xml:space="preserve">, </w:t>
      </w:r>
      <w:r w:rsidRPr="001C6BCD">
        <w:rPr>
          <w:rFonts w:hint="eastAsia"/>
        </w:rPr>
        <w:t>приказом</w:t>
      </w:r>
      <w:r w:rsidRPr="001C6BCD">
        <w:t xml:space="preserve"> </w:t>
      </w:r>
      <w:r w:rsidRPr="001C6BCD">
        <w:rPr>
          <w:rFonts w:hint="eastAsia"/>
        </w:rPr>
        <w:t>Минфина</w:t>
      </w:r>
      <w:r w:rsidRPr="001C6BCD">
        <w:t xml:space="preserve"> </w:t>
      </w:r>
      <w:r w:rsidRPr="001C6BCD">
        <w:rPr>
          <w:rFonts w:hint="eastAsia"/>
        </w:rPr>
        <w:t>России</w:t>
      </w:r>
      <w:r w:rsidRPr="001C6BCD">
        <w:t xml:space="preserve"> </w:t>
      </w:r>
      <w:r w:rsidRPr="001C6BCD">
        <w:rPr>
          <w:rFonts w:hint="eastAsia"/>
        </w:rPr>
        <w:t>от</w:t>
      </w:r>
      <w:r w:rsidRPr="001C6BCD">
        <w:t xml:space="preserve"> 10.12.2019 </w:t>
      </w:r>
      <w:r w:rsidRPr="001C6BCD">
        <w:rPr>
          <w:rFonts w:hint="eastAsia"/>
        </w:rPr>
        <w:t>№</w:t>
      </w:r>
      <w:r w:rsidRPr="001C6BCD">
        <w:t xml:space="preserve"> 220</w:t>
      </w:r>
      <w:r w:rsidRPr="001C6BCD">
        <w:rPr>
          <w:rFonts w:hint="eastAsia"/>
        </w:rPr>
        <w:t>н</w:t>
      </w:r>
      <w:r w:rsidRPr="001C6BCD">
        <w:t xml:space="preserve"> «</w:t>
      </w:r>
      <w:r w:rsidRPr="001C6BCD">
        <w:rPr>
          <w:rFonts w:hint="eastAsia"/>
        </w:rPr>
        <w:t>Об</w:t>
      </w:r>
      <w:r w:rsidRPr="001C6BCD">
        <w:t xml:space="preserve"> </w:t>
      </w:r>
      <w:r w:rsidRPr="001C6BCD">
        <w:rPr>
          <w:rFonts w:hint="eastAsia"/>
        </w:rPr>
        <w:t>утверждении</w:t>
      </w:r>
      <w:r w:rsidRPr="001C6BCD">
        <w:t xml:space="preserve"> </w:t>
      </w:r>
      <w:r w:rsidRPr="001C6BCD">
        <w:rPr>
          <w:rFonts w:hint="eastAsia"/>
        </w:rPr>
        <w:t>Порядка</w:t>
      </w:r>
      <w:r w:rsidRPr="001C6BCD">
        <w:t xml:space="preserve"> </w:t>
      </w:r>
      <w:r w:rsidRPr="001C6BCD">
        <w:rPr>
          <w:rFonts w:hint="eastAsia"/>
        </w:rPr>
        <w:t>осуществления</w:t>
      </w:r>
      <w:r w:rsidRPr="001C6BCD">
        <w:t xml:space="preserve"> </w:t>
      </w:r>
      <w:r w:rsidRPr="001C6BCD">
        <w:rPr>
          <w:rFonts w:hint="eastAsia"/>
        </w:rPr>
        <w:t>территориальными</w:t>
      </w:r>
      <w:r w:rsidRPr="001C6BCD">
        <w:t xml:space="preserve"> </w:t>
      </w:r>
      <w:r w:rsidRPr="001C6BCD">
        <w:rPr>
          <w:rFonts w:hint="eastAsia"/>
        </w:rPr>
        <w:t>органами</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 xml:space="preserve"> </w:t>
      </w:r>
      <w:r w:rsidRPr="001C6BCD">
        <w:rPr>
          <w:rFonts w:hint="eastAsia"/>
        </w:rPr>
        <w:t>санкционирования</w:t>
      </w:r>
      <w:r w:rsidRPr="001C6BCD">
        <w:t xml:space="preserve"> </w:t>
      </w:r>
      <w:r w:rsidRPr="001C6BCD">
        <w:rPr>
          <w:rFonts w:hint="eastAsia"/>
        </w:rPr>
        <w:t>расходов</w:t>
      </w:r>
      <w:r w:rsidRPr="001C6BCD">
        <w:t xml:space="preserve">, </w:t>
      </w:r>
      <w:r w:rsidRPr="001C6BCD">
        <w:rPr>
          <w:rFonts w:hint="eastAsia"/>
        </w:rPr>
        <w:t>источником</w:t>
      </w:r>
      <w:r w:rsidRPr="001C6BCD">
        <w:t xml:space="preserve"> </w:t>
      </w:r>
      <w:r w:rsidRPr="001C6BCD">
        <w:rPr>
          <w:rFonts w:hint="eastAsia"/>
        </w:rPr>
        <w:t>финансового</w:t>
      </w:r>
      <w:r w:rsidRPr="001C6BCD">
        <w:t xml:space="preserve"> </w:t>
      </w:r>
      <w:r w:rsidRPr="001C6BCD">
        <w:rPr>
          <w:rFonts w:hint="eastAsia"/>
        </w:rPr>
        <w:t>обеспечения</w:t>
      </w:r>
      <w:r w:rsidRPr="001C6BCD">
        <w:t xml:space="preserve"> </w:t>
      </w:r>
      <w:r w:rsidRPr="001C6BCD">
        <w:rPr>
          <w:rFonts w:hint="eastAsia"/>
        </w:rPr>
        <w:t>которых</w:t>
      </w:r>
      <w:r w:rsidRPr="001C6BCD">
        <w:t xml:space="preserve"> </w:t>
      </w:r>
      <w:r w:rsidRPr="001C6BCD">
        <w:rPr>
          <w:rFonts w:hint="eastAsia"/>
        </w:rPr>
        <w:t>являются</w:t>
      </w:r>
      <w:r w:rsidRPr="001C6BCD">
        <w:t xml:space="preserve"> </w:t>
      </w:r>
      <w:r w:rsidRPr="001C6BCD">
        <w:rPr>
          <w:rFonts w:hint="eastAsia"/>
        </w:rPr>
        <w:t>целевые</w:t>
      </w:r>
      <w:r w:rsidRPr="001C6BCD">
        <w:t xml:space="preserve"> </w:t>
      </w:r>
      <w:r w:rsidRPr="001C6BCD">
        <w:rPr>
          <w:rFonts w:hint="eastAsia"/>
        </w:rPr>
        <w:t>средства</w:t>
      </w:r>
      <w:r w:rsidRPr="001C6BCD">
        <w:t xml:space="preserve">, </w:t>
      </w:r>
      <w:r w:rsidRPr="001C6BCD">
        <w:rPr>
          <w:rFonts w:hint="eastAsia"/>
        </w:rPr>
        <w:t>при</w:t>
      </w:r>
      <w:r w:rsidRPr="001C6BCD">
        <w:t xml:space="preserve"> </w:t>
      </w:r>
      <w:r w:rsidRPr="001C6BCD">
        <w:rPr>
          <w:rFonts w:hint="eastAsia"/>
        </w:rPr>
        <w:t>казначейском</w:t>
      </w:r>
      <w:r w:rsidRPr="001C6BCD">
        <w:t xml:space="preserve"> </w:t>
      </w:r>
      <w:r w:rsidRPr="001C6BCD">
        <w:rPr>
          <w:rFonts w:hint="eastAsia"/>
        </w:rPr>
        <w:t>сопровождении</w:t>
      </w:r>
      <w:r w:rsidRPr="001C6BCD">
        <w:t xml:space="preserve"> </w:t>
      </w:r>
      <w:r w:rsidRPr="001C6BCD">
        <w:rPr>
          <w:rFonts w:hint="eastAsia"/>
        </w:rPr>
        <w:t>целевых</w:t>
      </w:r>
      <w:r w:rsidRPr="001C6BCD">
        <w:t xml:space="preserve"> </w:t>
      </w:r>
      <w:r w:rsidRPr="001C6BCD">
        <w:rPr>
          <w:rFonts w:hint="eastAsia"/>
        </w:rPr>
        <w:t>средств</w:t>
      </w:r>
      <w:r w:rsidRPr="001C6BCD">
        <w:t xml:space="preserve"> </w:t>
      </w:r>
      <w:r w:rsidRPr="001C6BCD">
        <w:rPr>
          <w:rFonts w:hint="eastAsia"/>
        </w:rPr>
        <w:t>в</w:t>
      </w:r>
      <w:r w:rsidRPr="001C6BCD">
        <w:t xml:space="preserve"> </w:t>
      </w:r>
      <w:r w:rsidRPr="001C6BCD">
        <w:rPr>
          <w:rFonts w:hint="eastAsia"/>
        </w:rPr>
        <w:t>случаях</w:t>
      </w:r>
      <w:r w:rsidRPr="001C6BCD">
        <w:t xml:space="preserve">, </w:t>
      </w:r>
      <w:r w:rsidRPr="001C6BCD">
        <w:rPr>
          <w:rFonts w:hint="eastAsia"/>
        </w:rPr>
        <w:t>предусмотренных</w:t>
      </w:r>
      <w:r w:rsidRPr="001C6BCD">
        <w:t xml:space="preserve"> </w:t>
      </w:r>
      <w:r w:rsidRPr="001C6BCD">
        <w:rPr>
          <w:rFonts w:hint="eastAsia"/>
        </w:rPr>
        <w:t>Федеральным</w:t>
      </w:r>
      <w:r w:rsidRPr="001C6BCD">
        <w:t xml:space="preserve"> </w:t>
      </w:r>
      <w:r w:rsidRPr="001C6BCD">
        <w:rPr>
          <w:rFonts w:hint="eastAsia"/>
        </w:rPr>
        <w:t>законом</w:t>
      </w:r>
      <w:r w:rsidRPr="001C6BCD">
        <w:t xml:space="preserve"> «</w:t>
      </w:r>
      <w:r w:rsidRPr="001C6BCD">
        <w:rPr>
          <w:rFonts w:hint="eastAsia"/>
        </w:rPr>
        <w:t>О</w:t>
      </w:r>
      <w:r w:rsidRPr="001C6BCD">
        <w:t xml:space="preserve"> </w:t>
      </w:r>
      <w:r w:rsidRPr="001C6BCD">
        <w:rPr>
          <w:rFonts w:hint="eastAsia"/>
        </w:rPr>
        <w:t>федеральном</w:t>
      </w:r>
      <w:r w:rsidRPr="001C6BCD">
        <w:t xml:space="preserve"> </w:t>
      </w:r>
      <w:r w:rsidRPr="001C6BCD">
        <w:rPr>
          <w:rFonts w:hint="eastAsia"/>
        </w:rPr>
        <w:t>бюджете</w:t>
      </w:r>
      <w:r w:rsidRPr="001C6BCD">
        <w:t xml:space="preserve"> </w:t>
      </w:r>
      <w:r w:rsidRPr="001C6BCD">
        <w:rPr>
          <w:rFonts w:hint="eastAsia"/>
        </w:rPr>
        <w:t>на</w:t>
      </w:r>
      <w:r w:rsidRPr="001C6BCD">
        <w:t xml:space="preserve"> 2020 </w:t>
      </w:r>
      <w:r w:rsidRPr="001C6BCD">
        <w:rPr>
          <w:rFonts w:hint="eastAsia"/>
        </w:rPr>
        <w:t>год</w:t>
      </w:r>
      <w:r w:rsidRPr="001C6BCD">
        <w:t xml:space="preserve"> </w:t>
      </w:r>
      <w:r w:rsidRPr="001C6BCD">
        <w:rPr>
          <w:rFonts w:hint="eastAsia"/>
        </w:rPr>
        <w:t>и</w:t>
      </w:r>
      <w:r w:rsidRPr="001C6BCD">
        <w:t xml:space="preserve"> </w:t>
      </w:r>
      <w:r w:rsidRPr="001C6BCD">
        <w:rPr>
          <w:rFonts w:hint="eastAsia"/>
        </w:rPr>
        <w:t>на</w:t>
      </w:r>
      <w:r w:rsidRPr="001C6BCD">
        <w:t xml:space="preserve"> </w:t>
      </w:r>
      <w:r w:rsidRPr="001C6BCD">
        <w:rPr>
          <w:rFonts w:hint="eastAsia"/>
        </w:rPr>
        <w:t>плановый</w:t>
      </w:r>
      <w:r w:rsidRPr="001C6BCD">
        <w:t xml:space="preserve"> </w:t>
      </w:r>
      <w:r w:rsidRPr="001C6BCD">
        <w:rPr>
          <w:rFonts w:hint="eastAsia"/>
        </w:rPr>
        <w:t>период</w:t>
      </w:r>
      <w:r w:rsidRPr="001C6BCD">
        <w:t xml:space="preserve"> 2021 </w:t>
      </w:r>
      <w:r w:rsidRPr="001C6BCD">
        <w:rPr>
          <w:rFonts w:hint="eastAsia"/>
        </w:rPr>
        <w:t>и</w:t>
      </w:r>
      <w:r w:rsidRPr="001C6BCD">
        <w:t xml:space="preserve"> 2022 </w:t>
      </w:r>
      <w:r w:rsidRPr="001C6BCD">
        <w:rPr>
          <w:rFonts w:hint="eastAsia"/>
        </w:rPr>
        <w:t>годов»</w:t>
      </w:r>
      <w:r w:rsidRPr="001C6BCD">
        <w:t xml:space="preserve"> (</w:t>
      </w:r>
      <w:r w:rsidRPr="001C6BCD">
        <w:rPr>
          <w:rFonts w:hint="eastAsia"/>
        </w:rPr>
        <w:t>далее</w:t>
      </w:r>
      <w:r w:rsidRPr="001C6BCD">
        <w:t xml:space="preserve"> </w:t>
      </w:r>
      <w:r w:rsidRPr="001C6BCD">
        <w:rPr>
          <w:rFonts w:hint="eastAsia"/>
        </w:rPr>
        <w:t>–</w:t>
      </w:r>
      <w:r w:rsidRPr="001C6BCD">
        <w:t xml:space="preserve"> </w:t>
      </w:r>
      <w:r w:rsidRPr="001C6BCD">
        <w:rPr>
          <w:rFonts w:hint="eastAsia"/>
        </w:rPr>
        <w:t>Порядок</w:t>
      </w:r>
      <w:r w:rsidRPr="001C6BCD">
        <w:t>).</w:t>
      </w:r>
    </w:p>
    <w:p w:rsidR="00235F42" w:rsidRPr="001C6BCD" w:rsidRDefault="00235F42" w:rsidP="00235F42">
      <w:pPr>
        <w:pStyle w:val="aff"/>
        <w:ind w:left="0" w:firstLine="567"/>
        <w:jc w:val="both"/>
      </w:pPr>
      <w:r w:rsidRPr="001C6BCD">
        <w:t xml:space="preserve">23.2. </w:t>
      </w:r>
      <w:r w:rsidRPr="001C6BCD">
        <w:rPr>
          <w:rFonts w:hint="eastAsia"/>
        </w:rPr>
        <w:t>Операции</w:t>
      </w:r>
      <w:r w:rsidRPr="001C6BCD">
        <w:t xml:space="preserve"> </w:t>
      </w:r>
      <w:r w:rsidRPr="001C6BCD">
        <w:rPr>
          <w:rFonts w:hint="eastAsia"/>
        </w:rPr>
        <w:t>по</w:t>
      </w:r>
      <w:r w:rsidRPr="001C6BCD">
        <w:t xml:space="preserve"> </w:t>
      </w:r>
      <w:r w:rsidRPr="001C6BCD">
        <w:rPr>
          <w:rFonts w:hint="eastAsia"/>
        </w:rPr>
        <w:t>зачислению</w:t>
      </w:r>
      <w:r w:rsidRPr="001C6BCD">
        <w:t xml:space="preserve"> </w:t>
      </w:r>
      <w:r w:rsidRPr="001C6BCD">
        <w:rPr>
          <w:rFonts w:hint="eastAsia"/>
        </w:rPr>
        <w:t>и</w:t>
      </w:r>
      <w:r w:rsidRPr="001C6BCD">
        <w:t xml:space="preserve"> </w:t>
      </w:r>
      <w:r w:rsidRPr="001C6BCD">
        <w:rPr>
          <w:rFonts w:hint="eastAsia"/>
        </w:rPr>
        <w:t>списанию</w:t>
      </w:r>
      <w:r w:rsidRPr="001C6BCD">
        <w:t xml:space="preserve"> </w:t>
      </w:r>
      <w:r w:rsidRPr="001C6BCD">
        <w:rPr>
          <w:rFonts w:hint="eastAsia"/>
        </w:rPr>
        <w:t>Целевых</w:t>
      </w:r>
      <w:r w:rsidRPr="001C6BCD">
        <w:t xml:space="preserve"> </w:t>
      </w:r>
      <w:r w:rsidRPr="001C6BCD">
        <w:rPr>
          <w:rFonts w:hint="eastAsia"/>
        </w:rPr>
        <w:t>средств</w:t>
      </w:r>
      <w:r w:rsidRPr="001C6BCD">
        <w:t xml:space="preserve"> </w:t>
      </w:r>
      <w:r w:rsidRPr="001C6BCD">
        <w:rPr>
          <w:rFonts w:hint="eastAsia"/>
        </w:rPr>
        <w:t>подлежат</w:t>
      </w:r>
      <w:r w:rsidRPr="001C6BCD">
        <w:t xml:space="preserve"> </w:t>
      </w:r>
      <w:r w:rsidRPr="001C6BCD">
        <w:rPr>
          <w:rFonts w:hint="eastAsia"/>
        </w:rPr>
        <w:t>отражению</w:t>
      </w:r>
      <w:r w:rsidRPr="001C6BCD">
        <w:t xml:space="preserve"> </w:t>
      </w:r>
      <w:r w:rsidRPr="001C6BCD">
        <w:rPr>
          <w:rFonts w:hint="eastAsia"/>
        </w:rPr>
        <w:t>на</w:t>
      </w:r>
      <w:r w:rsidRPr="001C6BCD">
        <w:t xml:space="preserve"> </w:t>
      </w:r>
      <w:r w:rsidRPr="001C6BCD">
        <w:rPr>
          <w:rFonts w:hint="eastAsia"/>
        </w:rPr>
        <w:t>лицевых</w:t>
      </w:r>
      <w:r w:rsidRPr="001C6BCD">
        <w:t xml:space="preserve"> </w:t>
      </w:r>
      <w:r w:rsidRPr="001C6BCD">
        <w:rPr>
          <w:rFonts w:hint="eastAsia"/>
        </w:rPr>
        <w:t>счетах</w:t>
      </w:r>
      <w:r w:rsidRPr="001C6BCD">
        <w:t xml:space="preserve">, </w:t>
      </w:r>
      <w:r w:rsidRPr="001C6BCD">
        <w:rPr>
          <w:rFonts w:hint="eastAsia"/>
        </w:rPr>
        <w:t>открытых</w:t>
      </w:r>
      <w:r w:rsidRPr="001C6BCD">
        <w:t xml:space="preserve"> </w:t>
      </w:r>
      <w:r w:rsidRPr="001C6BCD">
        <w:rPr>
          <w:rFonts w:hint="eastAsia"/>
        </w:rPr>
        <w:t>территориальным</w:t>
      </w:r>
      <w:r w:rsidRPr="001C6BCD">
        <w:t xml:space="preserve"> </w:t>
      </w:r>
      <w:r w:rsidRPr="001C6BCD">
        <w:rPr>
          <w:rFonts w:hint="eastAsia"/>
        </w:rPr>
        <w:t>органам</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 xml:space="preserve"> </w:t>
      </w:r>
      <w:r w:rsidRPr="001C6BCD">
        <w:rPr>
          <w:rFonts w:hint="eastAsia"/>
        </w:rPr>
        <w:t>в</w:t>
      </w:r>
      <w:r w:rsidRPr="001C6BCD">
        <w:t xml:space="preserve"> </w:t>
      </w:r>
      <w:r w:rsidRPr="001C6BCD">
        <w:rPr>
          <w:rFonts w:hint="eastAsia"/>
        </w:rPr>
        <w:t>учреждениях</w:t>
      </w:r>
      <w:r w:rsidRPr="001C6BCD">
        <w:t xml:space="preserve"> </w:t>
      </w:r>
      <w:r w:rsidRPr="001C6BCD">
        <w:rPr>
          <w:rFonts w:hint="eastAsia"/>
        </w:rPr>
        <w:t>Центрального</w:t>
      </w:r>
      <w:r w:rsidRPr="001C6BCD">
        <w:t xml:space="preserve"> </w:t>
      </w:r>
      <w:r w:rsidRPr="001C6BCD">
        <w:rPr>
          <w:rFonts w:hint="eastAsia"/>
        </w:rPr>
        <w:t>банка</w:t>
      </w:r>
      <w:r w:rsidRPr="001C6BCD">
        <w:t xml:space="preserve"> </w:t>
      </w:r>
      <w:r w:rsidRPr="001C6BCD">
        <w:rPr>
          <w:rFonts w:hint="eastAsia"/>
        </w:rPr>
        <w:t>Российской</w:t>
      </w:r>
      <w:r w:rsidRPr="001C6BCD">
        <w:t xml:space="preserve"> </w:t>
      </w:r>
      <w:r w:rsidRPr="001C6BCD">
        <w:rPr>
          <w:rFonts w:hint="eastAsia"/>
        </w:rPr>
        <w:t>Федерации</w:t>
      </w:r>
      <w:r w:rsidRPr="001C6BCD">
        <w:t xml:space="preserve">, </w:t>
      </w:r>
      <w:r w:rsidRPr="001C6BCD">
        <w:rPr>
          <w:rFonts w:hint="eastAsia"/>
        </w:rPr>
        <w:t>предназначенных</w:t>
      </w:r>
      <w:r w:rsidRPr="001C6BCD">
        <w:t xml:space="preserve"> </w:t>
      </w:r>
      <w:r w:rsidRPr="001C6BCD">
        <w:rPr>
          <w:rFonts w:hint="eastAsia"/>
        </w:rPr>
        <w:t>для</w:t>
      </w:r>
      <w:r w:rsidRPr="001C6BCD">
        <w:t xml:space="preserve"> </w:t>
      </w:r>
      <w:r w:rsidRPr="001C6BCD">
        <w:rPr>
          <w:rFonts w:hint="eastAsia"/>
        </w:rPr>
        <w:t>учета</w:t>
      </w:r>
      <w:r w:rsidRPr="001C6BCD">
        <w:t xml:space="preserve"> </w:t>
      </w:r>
      <w:r w:rsidRPr="001C6BCD">
        <w:rPr>
          <w:rFonts w:hint="eastAsia"/>
        </w:rPr>
        <w:t>операций</w:t>
      </w:r>
      <w:r w:rsidRPr="001C6BCD">
        <w:t xml:space="preserve"> </w:t>
      </w:r>
      <w:r w:rsidRPr="001C6BCD">
        <w:rPr>
          <w:rFonts w:hint="eastAsia"/>
        </w:rPr>
        <w:t>со</w:t>
      </w:r>
      <w:r w:rsidRPr="001C6BCD">
        <w:t xml:space="preserve"> </w:t>
      </w:r>
      <w:r w:rsidRPr="001C6BCD">
        <w:rPr>
          <w:rFonts w:hint="eastAsia"/>
        </w:rPr>
        <w:t>средствами</w:t>
      </w:r>
      <w:r w:rsidRPr="001C6BCD">
        <w:t xml:space="preserve"> </w:t>
      </w:r>
      <w:r w:rsidRPr="001C6BCD">
        <w:rPr>
          <w:rFonts w:hint="eastAsia"/>
        </w:rPr>
        <w:t>юридических</w:t>
      </w:r>
      <w:r w:rsidRPr="001C6BCD">
        <w:t xml:space="preserve"> </w:t>
      </w:r>
      <w:r w:rsidRPr="001C6BCD">
        <w:rPr>
          <w:rFonts w:hint="eastAsia"/>
        </w:rPr>
        <w:t>лиц</w:t>
      </w:r>
      <w:r w:rsidRPr="001C6BCD">
        <w:t xml:space="preserve">, </w:t>
      </w:r>
      <w:r w:rsidRPr="001C6BCD">
        <w:rPr>
          <w:rFonts w:hint="eastAsia"/>
        </w:rPr>
        <w:t>не</w:t>
      </w:r>
      <w:r w:rsidRPr="001C6BCD">
        <w:t xml:space="preserve"> </w:t>
      </w:r>
      <w:r w:rsidRPr="001C6BCD">
        <w:rPr>
          <w:rFonts w:hint="eastAsia"/>
        </w:rPr>
        <w:t>являющихся</w:t>
      </w:r>
      <w:r w:rsidRPr="001C6BCD">
        <w:t xml:space="preserve"> </w:t>
      </w:r>
      <w:r w:rsidRPr="001C6BCD">
        <w:rPr>
          <w:rFonts w:hint="eastAsia"/>
        </w:rPr>
        <w:t>участниками</w:t>
      </w:r>
      <w:r w:rsidRPr="001C6BCD">
        <w:t xml:space="preserve"> </w:t>
      </w:r>
      <w:r w:rsidRPr="001C6BCD">
        <w:rPr>
          <w:rFonts w:hint="eastAsia"/>
        </w:rPr>
        <w:t>бюджетного</w:t>
      </w:r>
      <w:r w:rsidRPr="001C6BCD">
        <w:t xml:space="preserve"> </w:t>
      </w:r>
      <w:r w:rsidRPr="001C6BCD">
        <w:rPr>
          <w:rFonts w:hint="eastAsia"/>
        </w:rPr>
        <w:t>процесса</w:t>
      </w:r>
      <w:r w:rsidRPr="001C6BCD">
        <w:t xml:space="preserve">. </w:t>
      </w:r>
      <w:r w:rsidRPr="001C6BCD">
        <w:rPr>
          <w:rFonts w:hint="eastAsia"/>
        </w:rPr>
        <w:t>Перечисление</w:t>
      </w:r>
      <w:r w:rsidRPr="001C6BCD">
        <w:t xml:space="preserve"> </w:t>
      </w:r>
      <w:r w:rsidRPr="001C6BCD">
        <w:rPr>
          <w:rFonts w:hint="eastAsia"/>
        </w:rPr>
        <w:t>Целевых</w:t>
      </w:r>
      <w:r w:rsidRPr="001C6BCD">
        <w:t xml:space="preserve"> </w:t>
      </w:r>
      <w:r w:rsidRPr="001C6BCD">
        <w:rPr>
          <w:rFonts w:hint="eastAsia"/>
        </w:rPr>
        <w:t>средств</w:t>
      </w:r>
      <w:r w:rsidRPr="001C6BCD">
        <w:t xml:space="preserve"> </w:t>
      </w:r>
      <w:r w:rsidRPr="001C6BCD">
        <w:rPr>
          <w:rFonts w:hint="eastAsia"/>
        </w:rPr>
        <w:t>осуществляется</w:t>
      </w:r>
      <w:r w:rsidRPr="001C6BCD">
        <w:t xml:space="preserve"> </w:t>
      </w:r>
      <w:r w:rsidRPr="001C6BCD">
        <w:rPr>
          <w:rFonts w:hint="eastAsia"/>
        </w:rPr>
        <w:t>на</w:t>
      </w:r>
      <w:r w:rsidRPr="001C6BCD">
        <w:t xml:space="preserve"> </w:t>
      </w:r>
      <w:r w:rsidRPr="001C6BCD">
        <w:rPr>
          <w:rFonts w:hint="eastAsia"/>
        </w:rPr>
        <w:t>открытый</w:t>
      </w:r>
      <w:r w:rsidRPr="001C6BCD">
        <w:t xml:space="preserve"> </w:t>
      </w:r>
      <w:r w:rsidRPr="001C6BCD">
        <w:rPr>
          <w:rFonts w:hint="eastAsia"/>
        </w:rPr>
        <w:t>Подрядчиком</w:t>
      </w:r>
      <w:r w:rsidRPr="001C6BCD">
        <w:t xml:space="preserve"> </w:t>
      </w:r>
      <w:r w:rsidRPr="001C6BCD">
        <w:rPr>
          <w:rFonts w:hint="eastAsia"/>
        </w:rPr>
        <w:t>лицевой</w:t>
      </w:r>
      <w:r w:rsidRPr="001C6BCD">
        <w:t xml:space="preserve"> </w:t>
      </w:r>
      <w:r w:rsidRPr="001C6BCD">
        <w:rPr>
          <w:rFonts w:hint="eastAsia"/>
        </w:rPr>
        <w:t>счет</w:t>
      </w:r>
      <w:r w:rsidRPr="001C6BCD">
        <w:t xml:space="preserve"> </w:t>
      </w:r>
      <w:r w:rsidRPr="001C6BCD">
        <w:rPr>
          <w:rFonts w:hint="eastAsia"/>
        </w:rPr>
        <w:t>в</w:t>
      </w:r>
      <w:r w:rsidRPr="001C6BCD">
        <w:t xml:space="preserve"> </w:t>
      </w:r>
      <w:r w:rsidRPr="001C6BCD">
        <w:rPr>
          <w:rFonts w:hint="eastAsia"/>
        </w:rPr>
        <w:t>территориальном</w:t>
      </w:r>
      <w:r w:rsidRPr="001C6BCD">
        <w:t xml:space="preserve"> </w:t>
      </w:r>
      <w:r w:rsidRPr="001C6BCD">
        <w:rPr>
          <w:rFonts w:hint="eastAsia"/>
        </w:rPr>
        <w:t>органе</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w:t>
      </w:r>
    </w:p>
    <w:p w:rsidR="00235F42" w:rsidRPr="001C6BCD" w:rsidRDefault="00235F42" w:rsidP="00235F42">
      <w:pPr>
        <w:pStyle w:val="aff"/>
        <w:ind w:left="0" w:firstLine="567"/>
        <w:jc w:val="both"/>
      </w:pP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Правилами</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 xml:space="preserve">, </w:t>
      </w:r>
      <w:r w:rsidRPr="001C6BCD">
        <w:rPr>
          <w:rFonts w:hint="eastAsia"/>
        </w:rPr>
        <w:t>для</w:t>
      </w:r>
      <w:r w:rsidRPr="001C6BCD">
        <w:t xml:space="preserve"> </w:t>
      </w:r>
      <w:r w:rsidRPr="001C6BCD">
        <w:rPr>
          <w:rFonts w:hint="eastAsia"/>
        </w:rPr>
        <w:t>указанного</w:t>
      </w:r>
      <w:r w:rsidRPr="001C6BCD">
        <w:t xml:space="preserve"> </w:t>
      </w:r>
      <w:r w:rsidRPr="001C6BCD">
        <w:rPr>
          <w:rFonts w:hint="eastAsia"/>
        </w:rPr>
        <w:t>счета</w:t>
      </w:r>
      <w:r w:rsidRPr="001C6BCD">
        <w:t xml:space="preserve"> </w:t>
      </w:r>
      <w:r w:rsidRPr="001C6BCD">
        <w:rPr>
          <w:rFonts w:hint="eastAsia"/>
        </w:rPr>
        <w:t>устанавливается</w:t>
      </w:r>
      <w:r w:rsidRPr="001C6BCD">
        <w:t xml:space="preserve"> </w:t>
      </w:r>
      <w:r w:rsidRPr="001C6BCD">
        <w:rPr>
          <w:rFonts w:hint="eastAsia"/>
        </w:rPr>
        <w:t>запрет</w:t>
      </w:r>
      <w:r w:rsidRPr="001C6BCD">
        <w:t xml:space="preserve"> </w:t>
      </w:r>
      <w:r w:rsidRPr="001C6BCD">
        <w:rPr>
          <w:rFonts w:hint="eastAsia"/>
        </w:rPr>
        <w:t>перечисления</w:t>
      </w:r>
      <w:r w:rsidRPr="001C6BCD">
        <w:t xml:space="preserve"> </w:t>
      </w:r>
      <w:r w:rsidRPr="001C6BCD">
        <w:rPr>
          <w:rFonts w:hint="eastAsia"/>
        </w:rPr>
        <w:t>средств</w:t>
      </w:r>
      <w:r w:rsidRPr="001C6BCD">
        <w:t xml:space="preserve">, </w:t>
      </w:r>
      <w:r w:rsidRPr="001C6BCD">
        <w:rPr>
          <w:rFonts w:hint="eastAsia"/>
        </w:rPr>
        <w:t>поступивших</w:t>
      </w:r>
      <w:r w:rsidRPr="001C6BCD">
        <w:t xml:space="preserve"> </w:t>
      </w:r>
      <w:r w:rsidRPr="001C6BCD">
        <w:rPr>
          <w:rFonts w:hint="eastAsia"/>
        </w:rPr>
        <w:t>на</w:t>
      </w:r>
      <w:r w:rsidRPr="001C6BCD">
        <w:t xml:space="preserve"> </w:t>
      </w:r>
      <w:r w:rsidRPr="001C6BCD">
        <w:rPr>
          <w:rFonts w:hint="eastAsia"/>
        </w:rPr>
        <w:t>лицевой</w:t>
      </w:r>
      <w:r w:rsidRPr="001C6BCD">
        <w:t xml:space="preserve"> </w:t>
      </w:r>
      <w:r w:rsidRPr="001C6BCD">
        <w:rPr>
          <w:rFonts w:hint="eastAsia"/>
        </w:rPr>
        <w:t>счет</w:t>
      </w:r>
      <w:r w:rsidRPr="001C6BCD">
        <w:t xml:space="preserve">, </w:t>
      </w:r>
      <w:r w:rsidRPr="001C6BCD">
        <w:rPr>
          <w:rFonts w:hint="eastAsia"/>
        </w:rPr>
        <w:t>открытый</w:t>
      </w:r>
      <w:r w:rsidRPr="001C6BCD">
        <w:t xml:space="preserve"> </w:t>
      </w:r>
      <w:r w:rsidRPr="001C6BCD">
        <w:rPr>
          <w:rFonts w:hint="eastAsia"/>
        </w:rPr>
        <w:t>в</w:t>
      </w:r>
      <w:r w:rsidRPr="001C6BCD">
        <w:t xml:space="preserve"> </w:t>
      </w:r>
      <w:r w:rsidRPr="001C6BCD">
        <w:rPr>
          <w:rFonts w:hint="eastAsia"/>
        </w:rPr>
        <w:t>органе</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w:t>
      </w:r>
    </w:p>
    <w:p w:rsidR="00235F42" w:rsidRPr="001C6BCD" w:rsidRDefault="00235F42" w:rsidP="00235F42">
      <w:pPr>
        <w:pStyle w:val="aff"/>
        <w:ind w:left="0" w:firstLine="567"/>
        <w:jc w:val="both"/>
      </w:pPr>
      <w:r w:rsidRPr="001C6BCD">
        <w:t xml:space="preserve">- </w:t>
      </w:r>
      <w:r w:rsidRPr="001C6BCD">
        <w:rPr>
          <w:rFonts w:hint="eastAsia"/>
        </w:rPr>
        <w:t>в</w:t>
      </w:r>
      <w:r w:rsidRPr="001C6BCD">
        <w:t xml:space="preserve"> </w:t>
      </w:r>
      <w:r w:rsidRPr="001C6BCD">
        <w:rPr>
          <w:rFonts w:hint="eastAsia"/>
        </w:rPr>
        <w:t>качестве</w:t>
      </w:r>
      <w:r w:rsidRPr="001C6BCD">
        <w:t xml:space="preserve"> </w:t>
      </w:r>
      <w:r w:rsidRPr="001C6BCD">
        <w:rPr>
          <w:rFonts w:hint="eastAsia"/>
        </w:rPr>
        <w:t>взноса</w:t>
      </w:r>
      <w:r w:rsidRPr="001C6BCD">
        <w:t xml:space="preserve"> </w:t>
      </w:r>
      <w:r w:rsidRPr="001C6BCD">
        <w:rPr>
          <w:rFonts w:hint="eastAsia"/>
        </w:rPr>
        <w:t>в</w:t>
      </w:r>
      <w:r w:rsidRPr="001C6BCD">
        <w:t xml:space="preserve"> </w:t>
      </w:r>
      <w:r w:rsidRPr="001C6BCD">
        <w:rPr>
          <w:rFonts w:hint="eastAsia"/>
        </w:rPr>
        <w:t>уставный</w:t>
      </w:r>
      <w:r w:rsidRPr="001C6BCD">
        <w:t xml:space="preserve"> (</w:t>
      </w:r>
      <w:r w:rsidRPr="001C6BCD">
        <w:rPr>
          <w:rFonts w:hint="eastAsia"/>
        </w:rPr>
        <w:t>складочный</w:t>
      </w:r>
      <w:r w:rsidRPr="001C6BCD">
        <w:t xml:space="preserve">) </w:t>
      </w:r>
      <w:r w:rsidRPr="001C6BCD">
        <w:rPr>
          <w:rFonts w:hint="eastAsia"/>
        </w:rPr>
        <w:t>капитал</w:t>
      </w:r>
      <w:r w:rsidRPr="001C6BCD">
        <w:t xml:space="preserve"> </w:t>
      </w:r>
      <w:r w:rsidRPr="001C6BCD">
        <w:rPr>
          <w:rFonts w:hint="eastAsia"/>
        </w:rPr>
        <w:t>другого</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дочернего</w:t>
      </w:r>
      <w:r w:rsidRPr="001C6BCD">
        <w:t xml:space="preserve"> </w:t>
      </w:r>
      <w:r w:rsidRPr="001C6BCD">
        <w:rPr>
          <w:rFonts w:hint="eastAsia"/>
        </w:rPr>
        <w:t>общества</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вклада</w:t>
      </w:r>
      <w:r w:rsidRPr="001C6BCD">
        <w:t xml:space="preserve"> </w:t>
      </w:r>
      <w:r w:rsidRPr="001C6BCD">
        <w:rPr>
          <w:rFonts w:hint="eastAsia"/>
        </w:rPr>
        <w:t>в</w:t>
      </w:r>
      <w:r w:rsidRPr="001C6BCD">
        <w:t xml:space="preserve"> </w:t>
      </w:r>
      <w:r w:rsidRPr="001C6BCD">
        <w:rPr>
          <w:rFonts w:hint="eastAsia"/>
        </w:rPr>
        <w:t>имущество</w:t>
      </w:r>
      <w:r w:rsidRPr="001C6BCD">
        <w:t xml:space="preserve"> </w:t>
      </w:r>
      <w:r w:rsidRPr="001C6BCD">
        <w:rPr>
          <w:rFonts w:hint="eastAsia"/>
        </w:rPr>
        <w:t>другого</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дочернего</w:t>
      </w:r>
      <w:r w:rsidRPr="001C6BCD">
        <w:t xml:space="preserve"> </w:t>
      </w:r>
      <w:r w:rsidRPr="001C6BCD">
        <w:rPr>
          <w:rFonts w:hint="eastAsia"/>
        </w:rPr>
        <w:t>общества</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не</w:t>
      </w:r>
      <w:r w:rsidRPr="001C6BCD">
        <w:t xml:space="preserve"> </w:t>
      </w:r>
      <w:r w:rsidRPr="001C6BCD">
        <w:rPr>
          <w:rFonts w:hint="eastAsia"/>
        </w:rPr>
        <w:t>увеличивающего</w:t>
      </w:r>
      <w:r w:rsidRPr="001C6BCD">
        <w:t xml:space="preserve"> </w:t>
      </w:r>
      <w:r w:rsidRPr="001C6BCD">
        <w:rPr>
          <w:rFonts w:hint="eastAsia"/>
        </w:rPr>
        <w:t>его</w:t>
      </w:r>
      <w:r w:rsidRPr="001C6BCD">
        <w:t xml:space="preserve"> </w:t>
      </w:r>
      <w:r w:rsidRPr="001C6BCD">
        <w:rPr>
          <w:rFonts w:hint="eastAsia"/>
        </w:rPr>
        <w:t>уставный</w:t>
      </w:r>
      <w:r w:rsidRPr="001C6BCD">
        <w:t xml:space="preserve"> (</w:t>
      </w:r>
      <w:r w:rsidRPr="001C6BCD">
        <w:rPr>
          <w:rFonts w:hint="eastAsia"/>
        </w:rPr>
        <w:t>складочный</w:t>
      </w:r>
      <w:r w:rsidRPr="001C6BCD">
        <w:t xml:space="preserve">) </w:t>
      </w:r>
      <w:r w:rsidRPr="001C6BCD">
        <w:rPr>
          <w:rFonts w:hint="eastAsia"/>
        </w:rPr>
        <w:t>капитал</w:t>
      </w:r>
      <w:r w:rsidRPr="001C6BCD">
        <w:t xml:space="preserve">, </w:t>
      </w:r>
      <w:r w:rsidRPr="001C6BCD">
        <w:rPr>
          <w:rFonts w:hint="eastAsia"/>
        </w:rPr>
        <w:t>если</w:t>
      </w:r>
      <w:r w:rsidRPr="001C6BCD">
        <w:t xml:space="preserve"> </w:t>
      </w:r>
      <w:r w:rsidRPr="001C6BCD">
        <w:rPr>
          <w:rFonts w:hint="eastAsia"/>
        </w:rPr>
        <w:t>нормативными</w:t>
      </w:r>
      <w:r w:rsidRPr="001C6BCD">
        <w:t xml:space="preserve"> </w:t>
      </w:r>
      <w:r w:rsidRPr="001C6BCD">
        <w:rPr>
          <w:rFonts w:hint="eastAsia"/>
        </w:rPr>
        <w:t>правовыми</w:t>
      </w:r>
      <w:r w:rsidRPr="001C6BCD">
        <w:t xml:space="preserve"> </w:t>
      </w:r>
      <w:r w:rsidRPr="001C6BCD">
        <w:rPr>
          <w:rFonts w:hint="eastAsia"/>
        </w:rPr>
        <w:t>актами</w:t>
      </w:r>
      <w:r w:rsidRPr="001C6BCD">
        <w:t xml:space="preserve">, </w:t>
      </w:r>
      <w:r w:rsidRPr="001C6BCD">
        <w:rPr>
          <w:rFonts w:hint="eastAsia"/>
        </w:rPr>
        <w:t>регулирующими</w:t>
      </w:r>
      <w:r w:rsidRPr="001C6BCD">
        <w:t xml:space="preserve"> </w:t>
      </w:r>
      <w:r w:rsidRPr="001C6BCD">
        <w:rPr>
          <w:rFonts w:hint="eastAsia"/>
        </w:rPr>
        <w:t>порядок</w:t>
      </w:r>
      <w:r w:rsidRPr="001C6BCD">
        <w:t xml:space="preserve"> </w:t>
      </w:r>
      <w:r w:rsidRPr="001C6BCD">
        <w:rPr>
          <w:rFonts w:hint="eastAsia"/>
        </w:rPr>
        <w:t>предоставления</w:t>
      </w:r>
      <w:r w:rsidRPr="001C6BCD">
        <w:t xml:space="preserve"> </w:t>
      </w:r>
      <w:r w:rsidRPr="001C6BCD">
        <w:rPr>
          <w:rFonts w:hint="eastAsia"/>
        </w:rPr>
        <w:t>Целевых</w:t>
      </w:r>
      <w:r w:rsidRPr="001C6BCD">
        <w:t xml:space="preserve"> </w:t>
      </w:r>
      <w:r w:rsidRPr="001C6BCD">
        <w:rPr>
          <w:rFonts w:hint="eastAsia"/>
        </w:rPr>
        <w:t>средств</w:t>
      </w:r>
      <w:r w:rsidRPr="001C6BCD">
        <w:t xml:space="preserve">, </w:t>
      </w:r>
      <w:r w:rsidRPr="001C6BCD">
        <w:rPr>
          <w:rFonts w:hint="eastAsia"/>
        </w:rPr>
        <w:t>не</w:t>
      </w:r>
      <w:r w:rsidRPr="001C6BCD">
        <w:t xml:space="preserve"> </w:t>
      </w:r>
      <w:r w:rsidRPr="001C6BCD">
        <w:rPr>
          <w:rFonts w:hint="eastAsia"/>
        </w:rPr>
        <w:t>предусмотрена</w:t>
      </w:r>
      <w:r w:rsidRPr="001C6BCD">
        <w:t xml:space="preserve"> </w:t>
      </w:r>
      <w:r w:rsidRPr="001C6BCD">
        <w:rPr>
          <w:rFonts w:hint="eastAsia"/>
        </w:rPr>
        <w:t>возможность</w:t>
      </w:r>
      <w:r w:rsidRPr="001C6BCD">
        <w:t xml:space="preserve"> </w:t>
      </w:r>
      <w:r w:rsidRPr="001C6BCD">
        <w:rPr>
          <w:rFonts w:hint="eastAsia"/>
        </w:rPr>
        <w:t>их</w:t>
      </w:r>
      <w:r w:rsidRPr="001C6BCD">
        <w:t xml:space="preserve"> </w:t>
      </w:r>
      <w:r w:rsidRPr="001C6BCD">
        <w:rPr>
          <w:rFonts w:hint="eastAsia"/>
        </w:rPr>
        <w:t>перечисления</w:t>
      </w:r>
      <w:r w:rsidRPr="001C6BCD">
        <w:t xml:space="preserve"> </w:t>
      </w:r>
      <w:r w:rsidRPr="001C6BCD">
        <w:rPr>
          <w:rFonts w:hint="eastAsia"/>
        </w:rPr>
        <w:t>указанному</w:t>
      </w:r>
      <w:r w:rsidRPr="001C6BCD">
        <w:t xml:space="preserve"> </w:t>
      </w:r>
      <w:r w:rsidRPr="001C6BCD">
        <w:rPr>
          <w:rFonts w:hint="eastAsia"/>
        </w:rPr>
        <w:t>юридическому</w:t>
      </w:r>
      <w:r w:rsidRPr="001C6BCD">
        <w:t xml:space="preserve"> </w:t>
      </w:r>
      <w:r w:rsidRPr="001C6BCD">
        <w:rPr>
          <w:rFonts w:hint="eastAsia"/>
        </w:rPr>
        <w:t>лицу</w:t>
      </w:r>
      <w:r w:rsidRPr="001C6BCD">
        <w:t xml:space="preserve"> (</w:t>
      </w:r>
      <w:r w:rsidRPr="001C6BCD">
        <w:rPr>
          <w:rFonts w:hint="eastAsia"/>
        </w:rPr>
        <w:t>дочернему</w:t>
      </w:r>
      <w:r w:rsidRPr="001C6BCD">
        <w:t xml:space="preserve"> </w:t>
      </w:r>
      <w:r w:rsidRPr="001C6BCD">
        <w:rPr>
          <w:rFonts w:hint="eastAsia"/>
        </w:rPr>
        <w:t>обществу</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на</w:t>
      </w:r>
      <w:r w:rsidRPr="001C6BCD">
        <w:t xml:space="preserve"> </w:t>
      </w:r>
      <w:r w:rsidRPr="001C6BCD">
        <w:rPr>
          <w:rFonts w:hint="eastAsia"/>
        </w:rPr>
        <w:t>счета</w:t>
      </w:r>
      <w:r w:rsidRPr="001C6BCD">
        <w:t xml:space="preserve">, </w:t>
      </w:r>
      <w:r w:rsidRPr="001C6BCD">
        <w:rPr>
          <w:rFonts w:hint="eastAsia"/>
        </w:rPr>
        <w:t>открытые</w:t>
      </w:r>
      <w:r w:rsidRPr="001C6BCD">
        <w:t xml:space="preserve"> </w:t>
      </w:r>
      <w:r w:rsidRPr="001C6BCD">
        <w:rPr>
          <w:rFonts w:hint="eastAsia"/>
        </w:rPr>
        <w:t>им</w:t>
      </w:r>
      <w:r w:rsidRPr="001C6BCD">
        <w:t xml:space="preserve"> </w:t>
      </w:r>
      <w:r w:rsidRPr="001C6BCD">
        <w:rPr>
          <w:rFonts w:hint="eastAsia"/>
        </w:rPr>
        <w:t>в</w:t>
      </w:r>
      <w:r w:rsidRPr="001C6BCD">
        <w:t xml:space="preserve"> </w:t>
      </w:r>
      <w:r w:rsidRPr="001C6BCD">
        <w:rPr>
          <w:rFonts w:hint="eastAsia"/>
        </w:rPr>
        <w:t>учреждении</w:t>
      </w:r>
      <w:r w:rsidRPr="001C6BCD">
        <w:t xml:space="preserve"> </w:t>
      </w:r>
      <w:r w:rsidRPr="001C6BCD">
        <w:rPr>
          <w:rFonts w:hint="eastAsia"/>
        </w:rPr>
        <w:t>Центрального</w:t>
      </w:r>
      <w:r w:rsidRPr="001C6BCD">
        <w:t xml:space="preserve"> </w:t>
      </w:r>
      <w:r w:rsidRPr="001C6BCD">
        <w:rPr>
          <w:rFonts w:hint="eastAsia"/>
        </w:rPr>
        <w:t>банка</w:t>
      </w:r>
      <w:r w:rsidRPr="001C6BCD">
        <w:t xml:space="preserve"> </w:t>
      </w:r>
      <w:r w:rsidRPr="001C6BCD">
        <w:rPr>
          <w:rFonts w:hint="eastAsia"/>
        </w:rPr>
        <w:t>Российской</w:t>
      </w:r>
      <w:r w:rsidRPr="001C6BCD">
        <w:t xml:space="preserve"> </w:t>
      </w:r>
      <w:r w:rsidRPr="001C6BCD">
        <w:rPr>
          <w:rFonts w:hint="eastAsia"/>
        </w:rPr>
        <w:t>Федерации</w:t>
      </w:r>
      <w:r w:rsidRPr="001C6BCD">
        <w:t xml:space="preserve"> </w:t>
      </w:r>
      <w:r w:rsidRPr="001C6BCD">
        <w:rPr>
          <w:rFonts w:hint="eastAsia"/>
        </w:rPr>
        <w:t>или</w:t>
      </w:r>
      <w:r w:rsidRPr="001C6BCD">
        <w:t xml:space="preserve"> </w:t>
      </w:r>
      <w:r w:rsidRPr="001C6BCD">
        <w:rPr>
          <w:rFonts w:hint="eastAsia"/>
        </w:rPr>
        <w:t>в</w:t>
      </w:r>
      <w:r w:rsidRPr="001C6BCD">
        <w:t xml:space="preserve"> </w:t>
      </w:r>
      <w:r w:rsidRPr="001C6BCD">
        <w:rPr>
          <w:rFonts w:hint="eastAsia"/>
        </w:rPr>
        <w:t>кредитной</w:t>
      </w:r>
      <w:r w:rsidRPr="001C6BCD">
        <w:t xml:space="preserve"> </w:t>
      </w:r>
      <w:r w:rsidRPr="001C6BCD">
        <w:rPr>
          <w:rFonts w:hint="eastAsia"/>
        </w:rPr>
        <w:t>организации</w:t>
      </w:r>
      <w:r w:rsidRPr="001C6BCD">
        <w:t xml:space="preserve"> (</w:t>
      </w:r>
      <w:r w:rsidRPr="001C6BCD">
        <w:rPr>
          <w:rFonts w:hint="eastAsia"/>
        </w:rPr>
        <w:t>далее</w:t>
      </w:r>
      <w:r w:rsidRPr="001C6BCD">
        <w:t xml:space="preserve"> - </w:t>
      </w:r>
      <w:r w:rsidRPr="001C6BCD">
        <w:rPr>
          <w:rFonts w:hint="eastAsia"/>
        </w:rPr>
        <w:t>банк</w:t>
      </w:r>
      <w:r w:rsidRPr="001C6BCD">
        <w:t>);</w:t>
      </w:r>
    </w:p>
    <w:p w:rsidR="00235F42" w:rsidRPr="001C6BCD" w:rsidRDefault="00235F42" w:rsidP="00235F42">
      <w:pPr>
        <w:pStyle w:val="aff"/>
        <w:ind w:left="0" w:firstLine="567"/>
        <w:jc w:val="both"/>
      </w:pPr>
      <w:r w:rsidRPr="001C6BCD">
        <w:t xml:space="preserve">- </w:t>
      </w:r>
      <w:r w:rsidRPr="001C6BCD">
        <w:rPr>
          <w:rFonts w:hint="eastAsia"/>
        </w:rPr>
        <w:t>в</w:t>
      </w:r>
      <w:r w:rsidRPr="001C6BCD">
        <w:t xml:space="preserve"> </w:t>
      </w:r>
      <w:r w:rsidRPr="001C6BCD">
        <w:rPr>
          <w:rFonts w:hint="eastAsia"/>
        </w:rPr>
        <w:t>целях</w:t>
      </w:r>
      <w:r w:rsidRPr="001C6BCD">
        <w:t xml:space="preserve"> </w:t>
      </w:r>
      <w:r w:rsidRPr="001C6BCD">
        <w:rPr>
          <w:rFonts w:hint="eastAsia"/>
        </w:rPr>
        <w:t>размещения</w:t>
      </w:r>
      <w:r w:rsidRPr="001C6BCD">
        <w:t xml:space="preserve"> </w:t>
      </w:r>
      <w:r w:rsidRPr="001C6BCD">
        <w:rPr>
          <w:rFonts w:hint="eastAsia"/>
        </w:rPr>
        <w:t>средств</w:t>
      </w:r>
      <w:r w:rsidRPr="001C6BCD">
        <w:t xml:space="preserve"> </w:t>
      </w:r>
      <w:r w:rsidRPr="001C6BCD">
        <w:rPr>
          <w:rFonts w:hint="eastAsia"/>
        </w:rPr>
        <w:t>на</w:t>
      </w:r>
      <w:r w:rsidRPr="001C6BCD">
        <w:t xml:space="preserve"> </w:t>
      </w:r>
      <w:r w:rsidRPr="001C6BCD">
        <w:rPr>
          <w:rFonts w:hint="eastAsia"/>
        </w:rPr>
        <w:t>депозиты</w:t>
      </w:r>
      <w:r w:rsidRPr="001C6BCD">
        <w:t xml:space="preserve">, </w:t>
      </w:r>
      <w:r w:rsidRPr="001C6BCD">
        <w:rPr>
          <w:rFonts w:hint="eastAsia"/>
        </w:rPr>
        <w:t>а</w:t>
      </w:r>
      <w:r w:rsidRPr="001C6BCD">
        <w:t xml:space="preserve"> </w:t>
      </w:r>
      <w:r w:rsidRPr="001C6BCD">
        <w:rPr>
          <w:rFonts w:hint="eastAsia"/>
        </w:rPr>
        <w:t>также</w:t>
      </w:r>
      <w:r w:rsidRPr="001C6BCD">
        <w:t xml:space="preserve"> </w:t>
      </w:r>
      <w:r w:rsidRPr="001C6BCD">
        <w:rPr>
          <w:rFonts w:hint="eastAsia"/>
        </w:rPr>
        <w:t>в</w:t>
      </w:r>
      <w:r w:rsidRPr="001C6BCD">
        <w:t xml:space="preserve"> </w:t>
      </w:r>
      <w:r w:rsidRPr="001C6BCD">
        <w:rPr>
          <w:rFonts w:hint="eastAsia"/>
        </w:rPr>
        <w:t>иные</w:t>
      </w:r>
      <w:r w:rsidRPr="001C6BCD">
        <w:t xml:space="preserve"> </w:t>
      </w:r>
      <w:r w:rsidRPr="001C6BCD">
        <w:rPr>
          <w:rFonts w:hint="eastAsia"/>
        </w:rPr>
        <w:t>финансовые</w:t>
      </w:r>
      <w:r w:rsidRPr="001C6BCD">
        <w:t xml:space="preserve"> </w:t>
      </w:r>
      <w:r w:rsidRPr="001C6BCD">
        <w:rPr>
          <w:rFonts w:hint="eastAsia"/>
        </w:rPr>
        <w:t>инструменты</w:t>
      </w:r>
      <w:r w:rsidRPr="001C6BCD">
        <w:t xml:space="preserve">, </w:t>
      </w:r>
      <w:r w:rsidRPr="001C6BCD">
        <w:rPr>
          <w:rFonts w:hint="eastAsia"/>
        </w:rPr>
        <w:t>за</w:t>
      </w:r>
      <w:r w:rsidRPr="001C6BCD">
        <w:t xml:space="preserve"> </w:t>
      </w:r>
      <w:r w:rsidRPr="001C6BCD">
        <w:rPr>
          <w:rFonts w:hint="eastAsia"/>
        </w:rPr>
        <w:t>исключением</w:t>
      </w:r>
      <w:r w:rsidRPr="001C6BCD">
        <w:t xml:space="preserve"> </w:t>
      </w:r>
      <w:r w:rsidRPr="001C6BCD">
        <w:rPr>
          <w:rFonts w:hint="eastAsia"/>
        </w:rPr>
        <w:t>случаев</w:t>
      </w:r>
      <w:r w:rsidRPr="001C6BCD">
        <w:t xml:space="preserve">, </w:t>
      </w:r>
      <w:r w:rsidRPr="001C6BCD">
        <w:rPr>
          <w:rFonts w:hint="eastAsia"/>
        </w:rPr>
        <w:t>установленных</w:t>
      </w:r>
      <w:r w:rsidRPr="001C6BCD">
        <w:t xml:space="preserve"> </w:t>
      </w:r>
      <w:r w:rsidRPr="001C6BCD">
        <w:rPr>
          <w:rFonts w:hint="eastAsia"/>
        </w:rPr>
        <w:t>федеральными</w:t>
      </w:r>
      <w:r w:rsidRPr="001C6BCD">
        <w:t xml:space="preserve"> </w:t>
      </w:r>
      <w:r w:rsidRPr="001C6BCD">
        <w:rPr>
          <w:rFonts w:hint="eastAsia"/>
        </w:rPr>
        <w:t>законами</w:t>
      </w:r>
      <w:r w:rsidRPr="001C6BCD">
        <w:t xml:space="preserve"> </w:t>
      </w:r>
      <w:r w:rsidRPr="001C6BCD">
        <w:rPr>
          <w:rFonts w:hint="eastAsia"/>
        </w:rPr>
        <w:t>или</w:t>
      </w:r>
      <w:r w:rsidRPr="001C6BCD">
        <w:t xml:space="preserve"> </w:t>
      </w:r>
      <w:r w:rsidRPr="001C6BCD">
        <w:rPr>
          <w:rFonts w:hint="eastAsia"/>
        </w:rPr>
        <w:t>нормативными</w:t>
      </w:r>
      <w:r w:rsidRPr="001C6BCD">
        <w:t xml:space="preserve"> </w:t>
      </w:r>
      <w:r w:rsidRPr="001C6BCD">
        <w:rPr>
          <w:rFonts w:hint="eastAsia"/>
        </w:rPr>
        <w:t>правовыми</w:t>
      </w:r>
      <w:r w:rsidRPr="001C6BCD">
        <w:t xml:space="preserve"> </w:t>
      </w:r>
      <w:r w:rsidRPr="001C6BCD">
        <w:rPr>
          <w:rFonts w:hint="eastAsia"/>
        </w:rPr>
        <w:t>актами</w:t>
      </w:r>
      <w:r w:rsidRPr="001C6BCD">
        <w:t xml:space="preserve"> </w:t>
      </w:r>
      <w:r w:rsidRPr="001C6BCD">
        <w:rPr>
          <w:rFonts w:hint="eastAsia"/>
        </w:rPr>
        <w:t>Правительства</w:t>
      </w:r>
      <w:r w:rsidRPr="001C6BCD">
        <w:t xml:space="preserve"> </w:t>
      </w:r>
      <w:r w:rsidRPr="001C6BCD">
        <w:rPr>
          <w:rFonts w:hint="eastAsia"/>
        </w:rPr>
        <w:t>Российской</w:t>
      </w:r>
      <w:r w:rsidRPr="001C6BCD">
        <w:t xml:space="preserve"> </w:t>
      </w:r>
      <w:r w:rsidRPr="001C6BCD">
        <w:rPr>
          <w:rFonts w:hint="eastAsia"/>
        </w:rPr>
        <w:t>Федерации</w:t>
      </w:r>
      <w:r w:rsidRPr="001C6BCD">
        <w:t xml:space="preserve">, </w:t>
      </w:r>
      <w:r w:rsidRPr="001C6BCD">
        <w:rPr>
          <w:rFonts w:hint="eastAsia"/>
        </w:rPr>
        <w:t>в</w:t>
      </w:r>
      <w:r w:rsidRPr="001C6BCD">
        <w:t xml:space="preserve"> </w:t>
      </w:r>
      <w:r w:rsidRPr="001C6BCD">
        <w:rPr>
          <w:rFonts w:hint="eastAsia"/>
        </w:rPr>
        <w:t>том</w:t>
      </w:r>
      <w:r w:rsidRPr="001C6BCD">
        <w:t xml:space="preserve"> </w:t>
      </w:r>
      <w:r w:rsidRPr="001C6BCD">
        <w:rPr>
          <w:rFonts w:hint="eastAsia"/>
        </w:rPr>
        <w:t>числе</w:t>
      </w:r>
      <w:r w:rsidRPr="001C6BCD">
        <w:t xml:space="preserve"> </w:t>
      </w:r>
      <w:r w:rsidRPr="001C6BCD">
        <w:rPr>
          <w:rFonts w:hint="eastAsia"/>
        </w:rPr>
        <w:t>принимаемыми</w:t>
      </w:r>
      <w:r w:rsidRPr="001C6BCD">
        <w:t xml:space="preserve"> </w:t>
      </w:r>
      <w:r w:rsidRPr="001C6BCD">
        <w:rPr>
          <w:rFonts w:hint="eastAsia"/>
        </w:rPr>
        <w:t>в</w:t>
      </w:r>
      <w:r w:rsidRPr="001C6BCD">
        <w:t xml:space="preserve"> </w:t>
      </w:r>
      <w:r w:rsidRPr="001C6BCD">
        <w:rPr>
          <w:rFonts w:hint="eastAsia"/>
        </w:rPr>
        <w:t>отношении</w:t>
      </w:r>
      <w:r w:rsidRPr="001C6BCD">
        <w:t xml:space="preserve"> </w:t>
      </w:r>
      <w:r w:rsidRPr="001C6BCD">
        <w:rPr>
          <w:rFonts w:hint="eastAsia"/>
        </w:rPr>
        <w:t>средств</w:t>
      </w:r>
      <w:r w:rsidRPr="001C6BCD">
        <w:t xml:space="preserve">, </w:t>
      </w:r>
      <w:r w:rsidRPr="001C6BCD">
        <w:rPr>
          <w:rFonts w:hint="eastAsia"/>
        </w:rPr>
        <w:t>указанных</w:t>
      </w:r>
      <w:r w:rsidRPr="001C6BCD">
        <w:t xml:space="preserve"> </w:t>
      </w:r>
      <w:r w:rsidRPr="001C6BCD">
        <w:rPr>
          <w:rFonts w:hint="eastAsia"/>
        </w:rPr>
        <w:t>в</w:t>
      </w:r>
      <w:r w:rsidRPr="001C6BCD">
        <w:t xml:space="preserve"> </w:t>
      </w:r>
      <w:r w:rsidRPr="001C6BCD">
        <w:rPr>
          <w:rFonts w:hint="eastAsia"/>
        </w:rPr>
        <w:t>подпункте</w:t>
      </w:r>
      <w:r w:rsidRPr="001C6BCD">
        <w:t xml:space="preserve"> «</w:t>
      </w:r>
      <w:r w:rsidRPr="001C6BCD">
        <w:rPr>
          <w:rFonts w:hint="eastAsia"/>
        </w:rPr>
        <w:t>б»</w:t>
      </w:r>
      <w:r w:rsidRPr="001C6BCD">
        <w:t xml:space="preserve"> </w:t>
      </w:r>
      <w:r w:rsidRPr="001C6BCD">
        <w:rPr>
          <w:rFonts w:hint="eastAsia"/>
        </w:rPr>
        <w:t>пункта</w:t>
      </w:r>
      <w:r w:rsidRPr="001C6BCD">
        <w:t xml:space="preserve"> 18 </w:t>
      </w:r>
      <w:r w:rsidRPr="001C6BCD">
        <w:rPr>
          <w:rFonts w:hint="eastAsia"/>
        </w:rPr>
        <w:t>Правил</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w:t>
      </w:r>
    </w:p>
    <w:p w:rsidR="00235F42" w:rsidRPr="001C6BCD" w:rsidRDefault="00235F42" w:rsidP="00235F42">
      <w:pPr>
        <w:pStyle w:val="aff"/>
        <w:ind w:left="0" w:firstLine="567"/>
        <w:jc w:val="both"/>
      </w:pPr>
      <w:r w:rsidRPr="001C6BCD">
        <w:t xml:space="preserve">- </w:t>
      </w:r>
      <w:r w:rsidRPr="001C6BCD">
        <w:rPr>
          <w:rFonts w:hint="eastAsia"/>
        </w:rPr>
        <w:t>на</w:t>
      </w:r>
      <w:r w:rsidRPr="001C6BCD">
        <w:t xml:space="preserve"> </w:t>
      </w:r>
      <w:r w:rsidRPr="001C6BCD">
        <w:rPr>
          <w:rFonts w:hint="eastAsia"/>
        </w:rPr>
        <w:t>счета</w:t>
      </w:r>
      <w:r w:rsidRPr="001C6BCD">
        <w:t xml:space="preserve">, </w:t>
      </w:r>
      <w:r w:rsidRPr="001C6BCD">
        <w:rPr>
          <w:rFonts w:hint="eastAsia"/>
        </w:rPr>
        <w:t>открытые</w:t>
      </w:r>
      <w:r w:rsidRPr="001C6BCD">
        <w:t xml:space="preserve"> </w:t>
      </w:r>
      <w:r w:rsidRPr="001C6BCD">
        <w:rPr>
          <w:rFonts w:hint="eastAsia"/>
        </w:rPr>
        <w:t>в</w:t>
      </w:r>
      <w:r w:rsidRPr="001C6BCD">
        <w:t xml:space="preserve"> </w:t>
      </w:r>
      <w:r w:rsidRPr="001C6BCD">
        <w:rPr>
          <w:rFonts w:hint="eastAsia"/>
        </w:rPr>
        <w:t>банке</w:t>
      </w:r>
      <w:r w:rsidRPr="001C6BCD">
        <w:t xml:space="preserve"> </w:t>
      </w:r>
      <w:r w:rsidRPr="001C6BCD">
        <w:rPr>
          <w:rFonts w:hint="eastAsia"/>
        </w:rPr>
        <w:t>юридическому</w:t>
      </w:r>
      <w:r w:rsidRPr="001C6BCD">
        <w:t xml:space="preserve"> </w:t>
      </w:r>
      <w:r w:rsidRPr="001C6BCD">
        <w:rPr>
          <w:rFonts w:hint="eastAsia"/>
        </w:rPr>
        <w:t>лицу</w:t>
      </w:r>
      <w:r w:rsidRPr="001C6BCD">
        <w:t xml:space="preserve">, </w:t>
      </w:r>
      <w:r w:rsidRPr="001C6BCD">
        <w:rPr>
          <w:rFonts w:hint="eastAsia"/>
        </w:rPr>
        <w:t>за</w:t>
      </w:r>
      <w:r w:rsidRPr="001C6BCD">
        <w:t xml:space="preserve"> </w:t>
      </w:r>
      <w:r w:rsidRPr="001C6BCD">
        <w:rPr>
          <w:rFonts w:hint="eastAsia"/>
        </w:rPr>
        <w:t>исключением</w:t>
      </w:r>
      <w:r w:rsidRPr="001C6BCD">
        <w:t>:</w:t>
      </w:r>
    </w:p>
    <w:p w:rsidR="00235F42" w:rsidRPr="001C6BCD" w:rsidRDefault="00235F42" w:rsidP="00235F42">
      <w:pPr>
        <w:pStyle w:val="aff"/>
        <w:ind w:left="0" w:firstLine="567"/>
        <w:jc w:val="both"/>
      </w:pPr>
      <w:r w:rsidRPr="001C6BCD">
        <w:t xml:space="preserve">- </w:t>
      </w:r>
      <w:r w:rsidRPr="001C6BCD">
        <w:rPr>
          <w:rFonts w:hint="eastAsia"/>
        </w:rPr>
        <w:t>оплаты</w:t>
      </w:r>
      <w:r w:rsidRPr="001C6BCD">
        <w:t xml:space="preserve"> </w:t>
      </w:r>
      <w:r w:rsidRPr="001C6BCD">
        <w:rPr>
          <w:rFonts w:hint="eastAsia"/>
        </w:rPr>
        <w:t>обязательств</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валютным</w:t>
      </w:r>
      <w:r w:rsidRPr="001C6BCD">
        <w:t xml:space="preserve"> </w:t>
      </w:r>
      <w:r w:rsidRPr="001C6BCD">
        <w:rPr>
          <w:rFonts w:hint="eastAsia"/>
        </w:rPr>
        <w:t>законодательством</w:t>
      </w:r>
      <w:r w:rsidRPr="001C6BCD">
        <w:t xml:space="preserve"> </w:t>
      </w:r>
      <w:r w:rsidRPr="001C6BCD">
        <w:rPr>
          <w:rFonts w:hint="eastAsia"/>
        </w:rPr>
        <w:t>Российской</w:t>
      </w:r>
      <w:r w:rsidRPr="001C6BCD">
        <w:t xml:space="preserve"> </w:t>
      </w:r>
      <w:r w:rsidRPr="001C6BCD">
        <w:rPr>
          <w:rFonts w:hint="eastAsia"/>
        </w:rPr>
        <w:t>Федерации</w:t>
      </w:r>
      <w:r w:rsidRPr="001C6BCD">
        <w:t>;</w:t>
      </w:r>
    </w:p>
    <w:p w:rsidR="00235F42" w:rsidRPr="001C6BCD" w:rsidRDefault="00235F42" w:rsidP="00235F42">
      <w:pPr>
        <w:pStyle w:val="aff"/>
        <w:ind w:left="0" w:firstLine="567"/>
        <w:jc w:val="both"/>
      </w:pPr>
      <w:r w:rsidRPr="001C6BCD">
        <w:t xml:space="preserve">- </w:t>
      </w:r>
      <w:r w:rsidRPr="001C6BCD">
        <w:rPr>
          <w:rFonts w:hint="eastAsia"/>
        </w:rPr>
        <w:t>оплаты</w:t>
      </w:r>
      <w:r w:rsidRPr="001C6BCD">
        <w:t xml:space="preserve"> </w:t>
      </w:r>
      <w:r w:rsidRPr="001C6BCD">
        <w:rPr>
          <w:rFonts w:hint="eastAsia"/>
        </w:rPr>
        <w:t>обязательств</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в</w:t>
      </w:r>
      <w:r w:rsidRPr="001C6BCD">
        <w:t xml:space="preserve"> </w:t>
      </w:r>
      <w:r w:rsidRPr="001C6BCD">
        <w:rPr>
          <w:rFonts w:hint="eastAsia"/>
        </w:rPr>
        <w:t>целях</w:t>
      </w:r>
      <w:r w:rsidRPr="001C6BCD">
        <w:t xml:space="preserve"> </w:t>
      </w:r>
      <w:r w:rsidRPr="001C6BCD">
        <w:rPr>
          <w:rFonts w:hint="eastAsia"/>
        </w:rPr>
        <w:t>осуществления</w:t>
      </w:r>
      <w:r w:rsidRPr="001C6BCD">
        <w:t xml:space="preserve"> </w:t>
      </w:r>
      <w:r w:rsidRPr="001C6BCD">
        <w:rPr>
          <w:rFonts w:hint="eastAsia"/>
        </w:rPr>
        <w:t>расчетов</w:t>
      </w:r>
      <w:r w:rsidRPr="001C6BCD">
        <w:t xml:space="preserve"> </w:t>
      </w:r>
      <w:r w:rsidRPr="001C6BCD">
        <w:rPr>
          <w:rFonts w:hint="eastAsia"/>
        </w:rPr>
        <w:t>по</w:t>
      </w:r>
      <w:r w:rsidRPr="001C6BCD">
        <w:t xml:space="preserve"> </w:t>
      </w:r>
      <w:r w:rsidRPr="001C6BCD">
        <w:rPr>
          <w:rFonts w:hint="eastAsia"/>
        </w:rPr>
        <w:t>оплате</w:t>
      </w:r>
      <w:r w:rsidRPr="001C6BCD">
        <w:t xml:space="preserve"> </w:t>
      </w:r>
      <w:r w:rsidRPr="001C6BCD">
        <w:rPr>
          <w:rFonts w:hint="eastAsia"/>
        </w:rPr>
        <w:t>труда</w:t>
      </w:r>
      <w:r w:rsidRPr="001C6BCD">
        <w:t xml:space="preserve"> </w:t>
      </w:r>
      <w:r w:rsidRPr="001C6BCD">
        <w:rPr>
          <w:rFonts w:hint="eastAsia"/>
        </w:rPr>
        <w:t>с</w:t>
      </w:r>
      <w:r w:rsidRPr="001C6BCD">
        <w:t xml:space="preserve"> </w:t>
      </w:r>
      <w:r w:rsidRPr="001C6BCD">
        <w:rPr>
          <w:rFonts w:hint="eastAsia"/>
        </w:rPr>
        <w:t>лицами</w:t>
      </w:r>
      <w:r w:rsidRPr="001C6BCD">
        <w:t xml:space="preserve">, </w:t>
      </w:r>
      <w:r w:rsidRPr="001C6BCD">
        <w:rPr>
          <w:rFonts w:hint="eastAsia"/>
        </w:rPr>
        <w:t>работающими</w:t>
      </w:r>
      <w:r w:rsidRPr="001C6BCD">
        <w:t xml:space="preserve"> </w:t>
      </w:r>
      <w:r w:rsidRPr="001C6BCD">
        <w:rPr>
          <w:rFonts w:hint="eastAsia"/>
        </w:rPr>
        <w:t>по</w:t>
      </w:r>
      <w:r w:rsidRPr="001C6BCD">
        <w:t xml:space="preserve"> </w:t>
      </w:r>
      <w:r w:rsidRPr="001C6BCD">
        <w:rPr>
          <w:rFonts w:hint="eastAsia"/>
        </w:rPr>
        <w:t>трудовому</w:t>
      </w:r>
      <w:r w:rsidRPr="001C6BCD">
        <w:t xml:space="preserve"> </w:t>
      </w:r>
      <w:r w:rsidRPr="001C6BCD">
        <w:rPr>
          <w:rFonts w:hint="eastAsia"/>
        </w:rPr>
        <w:t>договору</w:t>
      </w:r>
      <w:r w:rsidRPr="001C6BCD">
        <w:t xml:space="preserve"> (</w:t>
      </w:r>
      <w:r w:rsidRPr="001C6BCD">
        <w:rPr>
          <w:rFonts w:hint="eastAsia"/>
        </w:rPr>
        <w:t>контракту</w:t>
      </w:r>
      <w:r w:rsidRPr="001C6BCD">
        <w:t xml:space="preserve">), </w:t>
      </w:r>
      <w:r w:rsidRPr="001C6BCD">
        <w:rPr>
          <w:rFonts w:hint="eastAsia"/>
        </w:rPr>
        <w:t>а</w:t>
      </w:r>
      <w:r w:rsidRPr="001C6BCD">
        <w:t xml:space="preserve"> </w:t>
      </w:r>
      <w:r w:rsidRPr="001C6BCD">
        <w:rPr>
          <w:rFonts w:hint="eastAsia"/>
        </w:rPr>
        <w:t>также</w:t>
      </w:r>
      <w:r w:rsidRPr="001C6BCD">
        <w:t xml:space="preserve"> </w:t>
      </w:r>
      <w:r w:rsidRPr="001C6BCD">
        <w:rPr>
          <w:rFonts w:hint="eastAsia"/>
        </w:rPr>
        <w:t>по</w:t>
      </w:r>
      <w:r w:rsidRPr="001C6BCD">
        <w:t xml:space="preserve"> </w:t>
      </w:r>
      <w:r w:rsidRPr="001C6BCD">
        <w:rPr>
          <w:rFonts w:hint="eastAsia"/>
        </w:rPr>
        <w:t>выплатам</w:t>
      </w:r>
      <w:r w:rsidRPr="001C6BCD">
        <w:t xml:space="preserve"> </w:t>
      </w:r>
      <w:r w:rsidRPr="001C6BCD">
        <w:rPr>
          <w:rFonts w:hint="eastAsia"/>
        </w:rPr>
        <w:t>лицам</w:t>
      </w:r>
      <w:r w:rsidRPr="001C6BCD">
        <w:t xml:space="preserve">, </w:t>
      </w:r>
      <w:r w:rsidRPr="001C6BCD">
        <w:rPr>
          <w:rFonts w:hint="eastAsia"/>
        </w:rPr>
        <w:t>не</w:t>
      </w:r>
      <w:r w:rsidRPr="001C6BCD">
        <w:t xml:space="preserve"> </w:t>
      </w:r>
      <w:r w:rsidRPr="001C6BCD">
        <w:rPr>
          <w:rFonts w:hint="eastAsia"/>
        </w:rPr>
        <w:t>состоящим</w:t>
      </w:r>
      <w:r w:rsidRPr="001C6BCD">
        <w:t xml:space="preserve"> </w:t>
      </w:r>
      <w:r w:rsidRPr="001C6BCD">
        <w:rPr>
          <w:rFonts w:hint="eastAsia"/>
        </w:rPr>
        <w:t>в</w:t>
      </w:r>
      <w:r w:rsidRPr="001C6BCD">
        <w:t xml:space="preserve"> </w:t>
      </w:r>
      <w:r w:rsidRPr="001C6BCD">
        <w:rPr>
          <w:rFonts w:hint="eastAsia"/>
        </w:rPr>
        <w:t>штате</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привлеченным</w:t>
      </w:r>
      <w:r w:rsidRPr="001C6BCD">
        <w:t xml:space="preserve"> </w:t>
      </w:r>
      <w:r w:rsidRPr="001C6BCD">
        <w:rPr>
          <w:rFonts w:hint="eastAsia"/>
        </w:rPr>
        <w:t>для</w:t>
      </w:r>
      <w:r w:rsidRPr="001C6BCD">
        <w:t xml:space="preserve"> </w:t>
      </w:r>
      <w:r w:rsidRPr="001C6BCD">
        <w:rPr>
          <w:rFonts w:hint="eastAsia"/>
        </w:rPr>
        <w:t>достижения</w:t>
      </w:r>
      <w:r w:rsidRPr="001C6BCD">
        <w:t xml:space="preserve"> </w:t>
      </w:r>
      <w:r w:rsidRPr="001C6BCD">
        <w:rPr>
          <w:rFonts w:hint="eastAsia"/>
        </w:rPr>
        <w:t>цели</w:t>
      </w:r>
      <w:r w:rsidRPr="001C6BCD">
        <w:t xml:space="preserve">, </w:t>
      </w:r>
      <w:r w:rsidRPr="001C6BCD">
        <w:rPr>
          <w:rFonts w:hint="eastAsia"/>
        </w:rPr>
        <w:t>определенной</w:t>
      </w:r>
      <w:r w:rsidRPr="001C6BCD">
        <w:t xml:space="preserve"> </w:t>
      </w:r>
      <w:r w:rsidRPr="001C6BCD">
        <w:rPr>
          <w:rFonts w:hint="eastAsia"/>
        </w:rPr>
        <w:t>при</w:t>
      </w:r>
      <w:r w:rsidRPr="001C6BCD">
        <w:t xml:space="preserve"> </w:t>
      </w:r>
      <w:r w:rsidRPr="001C6BCD">
        <w:rPr>
          <w:rFonts w:hint="eastAsia"/>
        </w:rPr>
        <w:t>предоставлении</w:t>
      </w:r>
      <w:r w:rsidRPr="001C6BCD">
        <w:t xml:space="preserve"> </w:t>
      </w:r>
      <w:r w:rsidRPr="001C6BCD">
        <w:rPr>
          <w:rFonts w:hint="eastAsia"/>
        </w:rPr>
        <w:t>целевых</w:t>
      </w:r>
      <w:r w:rsidRPr="001C6BCD">
        <w:t xml:space="preserve"> </w:t>
      </w:r>
      <w:r w:rsidRPr="001C6BCD">
        <w:rPr>
          <w:rFonts w:hint="eastAsia"/>
        </w:rPr>
        <w:t>средств</w:t>
      </w:r>
      <w:r w:rsidRPr="001C6BCD">
        <w:t xml:space="preserve">, </w:t>
      </w:r>
      <w:r w:rsidRPr="001C6BCD">
        <w:rPr>
          <w:rFonts w:hint="eastAsia"/>
        </w:rPr>
        <w:t>с</w:t>
      </w:r>
      <w:r w:rsidRPr="001C6BCD">
        <w:t xml:space="preserve"> </w:t>
      </w:r>
      <w:r w:rsidRPr="001C6BCD">
        <w:rPr>
          <w:rFonts w:hint="eastAsia"/>
        </w:rPr>
        <w:t>перечислением</w:t>
      </w:r>
      <w:r w:rsidRPr="001C6BCD">
        <w:t xml:space="preserve"> </w:t>
      </w:r>
      <w:r w:rsidRPr="001C6BCD">
        <w:rPr>
          <w:rFonts w:hint="eastAsia"/>
        </w:rPr>
        <w:t>удержанных</w:t>
      </w:r>
      <w:r w:rsidRPr="001C6BCD">
        <w:t xml:space="preserve"> </w:t>
      </w:r>
      <w:r w:rsidRPr="001C6BCD">
        <w:rPr>
          <w:rFonts w:hint="eastAsia"/>
        </w:rPr>
        <w:t>налогов</w:t>
      </w:r>
      <w:r w:rsidRPr="001C6BCD">
        <w:t xml:space="preserve">, </w:t>
      </w:r>
      <w:r w:rsidRPr="001C6BCD">
        <w:rPr>
          <w:rFonts w:hint="eastAsia"/>
        </w:rPr>
        <w:t>сборов</w:t>
      </w:r>
      <w:r w:rsidRPr="001C6BCD">
        <w:t xml:space="preserve"> </w:t>
      </w:r>
      <w:r w:rsidRPr="001C6BCD">
        <w:rPr>
          <w:rFonts w:hint="eastAsia"/>
        </w:rPr>
        <w:t>и</w:t>
      </w:r>
      <w:r w:rsidRPr="001C6BCD">
        <w:t xml:space="preserve"> </w:t>
      </w:r>
      <w:r w:rsidRPr="001C6BCD">
        <w:rPr>
          <w:rFonts w:hint="eastAsia"/>
        </w:rPr>
        <w:t>начисленных</w:t>
      </w:r>
      <w:r w:rsidRPr="001C6BCD">
        <w:t xml:space="preserve"> </w:t>
      </w:r>
      <w:r w:rsidRPr="001C6BCD">
        <w:rPr>
          <w:rFonts w:hint="eastAsia"/>
        </w:rPr>
        <w:t>страховых</w:t>
      </w:r>
      <w:r w:rsidRPr="001C6BCD">
        <w:t xml:space="preserve"> </w:t>
      </w:r>
      <w:r w:rsidRPr="001C6BCD">
        <w:rPr>
          <w:rFonts w:hint="eastAsia"/>
        </w:rPr>
        <w:t>взносов</w:t>
      </w:r>
      <w:r w:rsidRPr="001C6BCD">
        <w:t xml:space="preserve"> </w:t>
      </w:r>
      <w:r w:rsidRPr="001C6BCD">
        <w:rPr>
          <w:rFonts w:hint="eastAsia"/>
        </w:rPr>
        <w:t>на</w:t>
      </w:r>
      <w:r w:rsidRPr="001C6BCD">
        <w:t xml:space="preserve"> </w:t>
      </w:r>
      <w:r w:rsidRPr="001C6BCD">
        <w:rPr>
          <w:rFonts w:hint="eastAsia"/>
        </w:rPr>
        <w:t>обязательное</w:t>
      </w:r>
      <w:r w:rsidRPr="001C6BCD">
        <w:t xml:space="preserve"> </w:t>
      </w:r>
      <w:r w:rsidRPr="001C6BCD">
        <w:rPr>
          <w:rFonts w:hint="eastAsia"/>
        </w:rPr>
        <w:t>пенсионное</w:t>
      </w:r>
      <w:r w:rsidRPr="001C6BCD">
        <w:t xml:space="preserve"> </w:t>
      </w:r>
      <w:r w:rsidRPr="001C6BCD">
        <w:rPr>
          <w:rFonts w:hint="eastAsia"/>
        </w:rPr>
        <w:t>страхование</w:t>
      </w:r>
      <w:r w:rsidRPr="001C6BCD">
        <w:t xml:space="preserve">, </w:t>
      </w:r>
      <w:r w:rsidRPr="001C6BCD">
        <w:rPr>
          <w:rFonts w:hint="eastAsia"/>
        </w:rPr>
        <w:t>на</w:t>
      </w:r>
      <w:r w:rsidRPr="001C6BCD">
        <w:t xml:space="preserve"> </w:t>
      </w:r>
      <w:r w:rsidRPr="001C6BCD">
        <w:rPr>
          <w:rFonts w:hint="eastAsia"/>
        </w:rPr>
        <w:t>обязательное</w:t>
      </w:r>
      <w:r w:rsidRPr="001C6BCD">
        <w:t xml:space="preserve"> </w:t>
      </w:r>
      <w:r w:rsidRPr="001C6BCD">
        <w:rPr>
          <w:rFonts w:hint="eastAsia"/>
        </w:rPr>
        <w:t>социальное</w:t>
      </w:r>
      <w:r w:rsidRPr="001C6BCD">
        <w:t xml:space="preserve"> </w:t>
      </w:r>
      <w:r w:rsidRPr="001C6BCD">
        <w:rPr>
          <w:rFonts w:hint="eastAsia"/>
        </w:rPr>
        <w:t>страхование</w:t>
      </w:r>
      <w:r w:rsidRPr="001C6BCD">
        <w:t xml:space="preserve">, </w:t>
      </w:r>
      <w:r w:rsidRPr="001C6BCD">
        <w:rPr>
          <w:rFonts w:hint="eastAsia"/>
        </w:rPr>
        <w:t>на</w:t>
      </w:r>
      <w:r w:rsidRPr="001C6BCD">
        <w:t xml:space="preserve"> </w:t>
      </w:r>
      <w:r w:rsidRPr="001C6BCD">
        <w:rPr>
          <w:rFonts w:hint="eastAsia"/>
        </w:rPr>
        <w:t>обязательное</w:t>
      </w:r>
      <w:r w:rsidRPr="001C6BCD">
        <w:t xml:space="preserve"> </w:t>
      </w:r>
      <w:r w:rsidRPr="001C6BCD">
        <w:rPr>
          <w:rFonts w:hint="eastAsia"/>
        </w:rPr>
        <w:t>медицинское</w:t>
      </w:r>
      <w:r w:rsidRPr="001C6BCD">
        <w:t xml:space="preserve"> </w:t>
      </w:r>
      <w:r w:rsidRPr="001C6BCD">
        <w:rPr>
          <w:rFonts w:hint="eastAsia"/>
        </w:rPr>
        <w:t>страхование</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со</w:t>
      </w:r>
      <w:r w:rsidRPr="001C6BCD">
        <w:t xml:space="preserve"> </w:t>
      </w:r>
      <w:r w:rsidRPr="001C6BCD">
        <w:rPr>
          <w:rFonts w:hint="eastAsia"/>
        </w:rPr>
        <w:t>сроками</w:t>
      </w:r>
      <w:r w:rsidRPr="001C6BCD">
        <w:t xml:space="preserve">, </w:t>
      </w:r>
      <w:r w:rsidRPr="001C6BCD">
        <w:rPr>
          <w:rFonts w:hint="eastAsia"/>
        </w:rPr>
        <w:t>установленными</w:t>
      </w:r>
      <w:r w:rsidRPr="001C6BCD">
        <w:t xml:space="preserve"> </w:t>
      </w:r>
      <w:r w:rsidRPr="001C6BCD">
        <w:rPr>
          <w:rFonts w:hint="eastAsia"/>
        </w:rPr>
        <w:t>Налоговым</w:t>
      </w:r>
      <w:r w:rsidRPr="001C6BCD">
        <w:t xml:space="preserve"> </w:t>
      </w:r>
      <w:r w:rsidRPr="001C6BCD">
        <w:rPr>
          <w:rFonts w:hint="eastAsia"/>
        </w:rPr>
        <w:t>кодексом</w:t>
      </w:r>
      <w:r w:rsidRPr="001C6BCD">
        <w:t xml:space="preserve"> </w:t>
      </w:r>
      <w:r w:rsidRPr="001C6BCD">
        <w:rPr>
          <w:rFonts w:hint="eastAsia"/>
        </w:rPr>
        <w:t>Российской</w:t>
      </w:r>
      <w:r w:rsidRPr="001C6BCD">
        <w:t xml:space="preserve"> </w:t>
      </w:r>
      <w:r w:rsidRPr="001C6BCD">
        <w:rPr>
          <w:rFonts w:hint="eastAsia"/>
        </w:rPr>
        <w:t>Федерации</w:t>
      </w:r>
      <w:r w:rsidRPr="001C6BCD">
        <w:t>;</w:t>
      </w:r>
    </w:p>
    <w:p w:rsidR="00235F42" w:rsidRPr="001C6BCD" w:rsidRDefault="00235F42" w:rsidP="00235F42">
      <w:pPr>
        <w:pStyle w:val="aff"/>
        <w:ind w:left="0" w:firstLine="567"/>
        <w:jc w:val="both"/>
      </w:pPr>
      <w:r w:rsidRPr="001C6BCD">
        <w:t xml:space="preserve">- </w:t>
      </w:r>
      <w:r w:rsidRPr="001C6BCD">
        <w:rPr>
          <w:rFonts w:hint="eastAsia"/>
        </w:rPr>
        <w:t>оплаты</w:t>
      </w:r>
      <w:r w:rsidRPr="001C6BCD">
        <w:t xml:space="preserve"> </w:t>
      </w:r>
      <w:r w:rsidRPr="001C6BCD">
        <w:rPr>
          <w:rFonts w:hint="eastAsia"/>
        </w:rPr>
        <w:t>обязательств</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в</w:t>
      </w:r>
      <w:r w:rsidRPr="001C6BCD">
        <w:t xml:space="preserve"> </w:t>
      </w:r>
      <w:r w:rsidRPr="001C6BCD">
        <w:rPr>
          <w:rFonts w:hint="eastAsia"/>
        </w:rPr>
        <w:t>целях</w:t>
      </w:r>
      <w:r w:rsidRPr="001C6BCD">
        <w:t xml:space="preserve"> </w:t>
      </w:r>
      <w:r w:rsidRPr="001C6BCD">
        <w:rPr>
          <w:rFonts w:hint="eastAsia"/>
        </w:rPr>
        <w:t>осуществления</w:t>
      </w:r>
      <w:r w:rsidRPr="001C6BCD">
        <w:t xml:space="preserve"> </w:t>
      </w:r>
      <w:r w:rsidRPr="001C6BCD">
        <w:rPr>
          <w:rFonts w:hint="eastAsia"/>
        </w:rPr>
        <w:t>расчетов</w:t>
      </w:r>
      <w:r w:rsidRPr="001C6BCD">
        <w:t xml:space="preserve"> </w:t>
      </w:r>
      <w:r w:rsidRPr="001C6BCD">
        <w:rPr>
          <w:rFonts w:hint="eastAsia"/>
        </w:rPr>
        <w:t>по</w:t>
      </w:r>
      <w:r w:rsidRPr="001C6BCD">
        <w:t xml:space="preserve"> </w:t>
      </w:r>
      <w:r w:rsidRPr="001C6BCD">
        <w:rPr>
          <w:rFonts w:hint="eastAsia"/>
        </w:rPr>
        <w:t>социальным</w:t>
      </w:r>
      <w:r w:rsidRPr="001C6BCD">
        <w:t xml:space="preserve"> </w:t>
      </w:r>
      <w:r w:rsidRPr="001C6BCD">
        <w:rPr>
          <w:rFonts w:hint="eastAsia"/>
        </w:rPr>
        <w:t>выплатам</w:t>
      </w:r>
      <w:r w:rsidRPr="001C6BCD">
        <w:t xml:space="preserve"> </w:t>
      </w:r>
      <w:r w:rsidRPr="001C6BCD">
        <w:rPr>
          <w:rFonts w:hint="eastAsia"/>
        </w:rPr>
        <w:t>и</w:t>
      </w:r>
      <w:r w:rsidRPr="001C6BCD">
        <w:t xml:space="preserve"> </w:t>
      </w:r>
      <w:r w:rsidRPr="001C6BCD">
        <w:rPr>
          <w:rFonts w:hint="eastAsia"/>
        </w:rPr>
        <w:t>иным</w:t>
      </w:r>
      <w:r w:rsidRPr="001C6BCD">
        <w:t xml:space="preserve"> </w:t>
      </w:r>
      <w:r w:rsidRPr="001C6BCD">
        <w:rPr>
          <w:rFonts w:hint="eastAsia"/>
        </w:rPr>
        <w:t>выплатам</w:t>
      </w:r>
      <w:r w:rsidRPr="001C6BCD">
        <w:t xml:space="preserve"> </w:t>
      </w:r>
      <w:r w:rsidRPr="001C6BCD">
        <w:rPr>
          <w:rFonts w:hint="eastAsia"/>
        </w:rPr>
        <w:t>в</w:t>
      </w:r>
      <w:r w:rsidRPr="001C6BCD">
        <w:t xml:space="preserve"> </w:t>
      </w:r>
      <w:r w:rsidRPr="001C6BCD">
        <w:rPr>
          <w:rFonts w:hint="eastAsia"/>
        </w:rPr>
        <w:t>пользу</w:t>
      </w:r>
      <w:r w:rsidRPr="001C6BCD">
        <w:t xml:space="preserve"> </w:t>
      </w:r>
      <w:r w:rsidRPr="001C6BCD">
        <w:rPr>
          <w:rFonts w:hint="eastAsia"/>
        </w:rPr>
        <w:t>работников</w:t>
      </w:r>
      <w:r w:rsidRPr="001C6BCD">
        <w:t xml:space="preserve"> (</w:t>
      </w:r>
      <w:r w:rsidRPr="001C6BCD">
        <w:rPr>
          <w:rFonts w:hint="eastAsia"/>
        </w:rPr>
        <w:t>кроме</w:t>
      </w:r>
      <w:r w:rsidRPr="001C6BCD">
        <w:t xml:space="preserve"> </w:t>
      </w:r>
      <w:r w:rsidRPr="001C6BCD">
        <w:rPr>
          <w:rFonts w:hint="eastAsia"/>
        </w:rPr>
        <w:t>выплат</w:t>
      </w:r>
      <w:r w:rsidRPr="001C6BCD">
        <w:t xml:space="preserve">, </w:t>
      </w:r>
      <w:r w:rsidRPr="001C6BCD">
        <w:rPr>
          <w:rFonts w:hint="eastAsia"/>
        </w:rPr>
        <w:t>указанных</w:t>
      </w:r>
      <w:r w:rsidRPr="001C6BCD">
        <w:t xml:space="preserve"> </w:t>
      </w:r>
      <w:r w:rsidRPr="001C6BCD">
        <w:rPr>
          <w:rFonts w:hint="eastAsia"/>
        </w:rPr>
        <w:t>в</w:t>
      </w:r>
      <w:r w:rsidRPr="001C6BCD">
        <w:t xml:space="preserve"> </w:t>
      </w:r>
      <w:r w:rsidRPr="001C6BCD">
        <w:rPr>
          <w:rFonts w:hint="eastAsia"/>
        </w:rPr>
        <w:t>абзаце</w:t>
      </w:r>
      <w:r w:rsidRPr="001C6BCD">
        <w:t xml:space="preserve"> </w:t>
      </w:r>
      <w:r w:rsidRPr="001C6BCD">
        <w:rPr>
          <w:rFonts w:hint="eastAsia"/>
        </w:rPr>
        <w:t>шестом</w:t>
      </w:r>
      <w:r w:rsidRPr="001C6BCD">
        <w:t xml:space="preserve"> </w:t>
      </w:r>
      <w:r w:rsidRPr="001C6BCD">
        <w:rPr>
          <w:rFonts w:hint="eastAsia"/>
        </w:rPr>
        <w:t>подпункта</w:t>
      </w:r>
      <w:r w:rsidRPr="001C6BCD">
        <w:t xml:space="preserve"> «</w:t>
      </w:r>
      <w:r w:rsidRPr="001C6BCD">
        <w:rPr>
          <w:rFonts w:hint="eastAsia"/>
        </w:rPr>
        <w:t>а»</w:t>
      </w:r>
      <w:r w:rsidRPr="001C6BCD">
        <w:t xml:space="preserve"> </w:t>
      </w:r>
      <w:r w:rsidRPr="001C6BCD">
        <w:rPr>
          <w:rFonts w:hint="eastAsia"/>
        </w:rPr>
        <w:t>пункта</w:t>
      </w:r>
      <w:r w:rsidRPr="001C6BCD">
        <w:t xml:space="preserve"> 6 </w:t>
      </w:r>
      <w:r w:rsidRPr="001C6BCD">
        <w:rPr>
          <w:rFonts w:hint="eastAsia"/>
        </w:rPr>
        <w:t>Правил</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w:t>
      </w:r>
    </w:p>
    <w:p w:rsidR="00235F42" w:rsidRPr="001C6BCD" w:rsidRDefault="00235F42" w:rsidP="00235F42">
      <w:pPr>
        <w:pStyle w:val="aff"/>
        <w:ind w:left="0" w:firstLine="567"/>
        <w:jc w:val="both"/>
      </w:pPr>
      <w:r w:rsidRPr="001C6BCD">
        <w:t xml:space="preserve">- </w:t>
      </w:r>
      <w:r w:rsidRPr="001C6BCD">
        <w:rPr>
          <w:rFonts w:hint="eastAsia"/>
        </w:rPr>
        <w:t>оплаты</w:t>
      </w:r>
      <w:r w:rsidRPr="001C6BCD">
        <w:t xml:space="preserve"> </w:t>
      </w:r>
      <w:r w:rsidRPr="001C6BCD">
        <w:rPr>
          <w:rFonts w:hint="eastAsia"/>
        </w:rPr>
        <w:t>фактически</w:t>
      </w:r>
      <w:r w:rsidRPr="001C6BCD">
        <w:t xml:space="preserve"> </w:t>
      </w:r>
      <w:r w:rsidRPr="001C6BCD">
        <w:rPr>
          <w:rFonts w:hint="eastAsia"/>
        </w:rPr>
        <w:t>поставленных</w:t>
      </w:r>
      <w:r w:rsidRPr="001C6BCD">
        <w:t xml:space="preserve"> </w:t>
      </w:r>
      <w:r w:rsidRPr="001C6BCD">
        <w:rPr>
          <w:rFonts w:hint="eastAsia"/>
        </w:rPr>
        <w:t>товаров</w:t>
      </w:r>
      <w:r w:rsidRPr="001C6BCD">
        <w:t xml:space="preserve"> (</w:t>
      </w:r>
      <w:r w:rsidRPr="001C6BCD">
        <w:rPr>
          <w:rFonts w:hint="eastAsia"/>
        </w:rPr>
        <w:t>выполненных</w:t>
      </w:r>
      <w:r w:rsidRPr="001C6BCD">
        <w:t xml:space="preserve"> </w:t>
      </w:r>
      <w:r w:rsidRPr="001C6BCD">
        <w:rPr>
          <w:rFonts w:hint="eastAsia"/>
        </w:rPr>
        <w:t>работ</w:t>
      </w:r>
      <w:r w:rsidRPr="001C6BCD">
        <w:t xml:space="preserve">, </w:t>
      </w:r>
      <w:r w:rsidRPr="001C6BCD">
        <w:rPr>
          <w:rFonts w:hint="eastAsia"/>
        </w:rPr>
        <w:t>оказанных</w:t>
      </w:r>
      <w:r w:rsidRPr="001C6BCD">
        <w:t xml:space="preserve"> </w:t>
      </w:r>
      <w:r w:rsidRPr="001C6BCD">
        <w:rPr>
          <w:rFonts w:hint="eastAsia"/>
        </w:rPr>
        <w:t>услуг</w:t>
      </w:r>
      <w:r w:rsidRPr="001C6BCD">
        <w:t xml:space="preserve">), </w:t>
      </w:r>
      <w:r w:rsidRPr="001C6BCD">
        <w:rPr>
          <w:rFonts w:hint="eastAsia"/>
        </w:rPr>
        <w:t>источником</w:t>
      </w:r>
      <w:r w:rsidRPr="001C6BCD">
        <w:t xml:space="preserve"> </w:t>
      </w:r>
      <w:r w:rsidRPr="001C6BCD">
        <w:rPr>
          <w:rFonts w:hint="eastAsia"/>
        </w:rPr>
        <w:t>финансового</w:t>
      </w:r>
      <w:r w:rsidRPr="001C6BCD">
        <w:t xml:space="preserve"> </w:t>
      </w:r>
      <w:r w:rsidRPr="001C6BCD">
        <w:rPr>
          <w:rFonts w:hint="eastAsia"/>
        </w:rPr>
        <w:t>обеспечения</w:t>
      </w:r>
      <w:r w:rsidRPr="001C6BCD">
        <w:t xml:space="preserve"> </w:t>
      </w:r>
      <w:r w:rsidRPr="001C6BCD">
        <w:rPr>
          <w:rFonts w:hint="eastAsia"/>
        </w:rPr>
        <w:t>которых</w:t>
      </w:r>
      <w:r w:rsidRPr="001C6BCD">
        <w:t xml:space="preserve"> </w:t>
      </w:r>
      <w:r w:rsidRPr="001C6BCD">
        <w:rPr>
          <w:rFonts w:hint="eastAsia"/>
        </w:rPr>
        <w:t>являются</w:t>
      </w:r>
      <w:r w:rsidRPr="001C6BCD">
        <w:t xml:space="preserve"> </w:t>
      </w:r>
      <w:r w:rsidRPr="001C6BCD">
        <w:rPr>
          <w:rFonts w:hint="eastAsia"/>
        </w:rPr>
        <w:t>целевые</w:t>
      </w:r>
      <w:r w:rsidRPr="001C6BCD">
        <w:t xml:space="preserve"> </w:t>
      </w:r>
      <w:r w:rsidRPr="001C6BCD">
        <w:rPr>
          <w:rFonts w:hint="eastAsia"/>
        </w:rPr>
        <w:t>средства</w:t>
      </w:r>
      <w:r w:rsidRPr="001C6BCD">
        <w:t xml:space="preserve">, </w:t>
      </w:r>
      <w:r w:rsidRPr="001C6BCD">
        <w:rPr>
          <w:rFonts w:hint="eastAsia"/>
        </w:rPr>
        <w:t>в</w:t>
      </w:r>
      <w:r w:rsidRPr="001C6BCD">
        <w:t xml:space="preserve"> </w:t>
      </w:r>
      <w:r w:rsidRPr="001C6BCD">
        <w:rPr>
          <w:rFonts w:hint="eastAsia"/>
        </w:rPr>
        <w:t>случае</w:t>
      </w:r>
      <w:r w:rsidRPr="001C6BCD">
        <w:t xml:space="preserve"> </w:t>
      </w:r>
      <w:r w:rsidRPr="001C6BCD">
        <w:rPr>
          <w:rFonts w:hint="eastAsia"/>
        </w:rPr>
        <w:t>если</w:t>
      </w:r>
      <w:r w:rsidRPr="001C6BCD">
        <w:t xml:space="preserve"> </w:t>
      </w:r>
      <w:r w:rsidRPr="001C6BCD">
        <w:rPr>
          <w:rFonts w:hint="eastAsia"/>
        </w:rPr>
        <w:t>юридическое</w:t>
      </w:r>
      <w:r w:rsidRPr="001C6BCD">
        <w:t xml:space="preserve"> </w:t>
      </w:r>
      <w:r w:rsidRPr="001C6BCD">
        <w:rPr>
          <w:rFonts w:hint="eastAsia"/>
        </w:rPr>
        <w:t>лицо</w:t>
      </w:r>
      <w:r w:rsidRPr="001C6BCD">
        <w:t xml:space="preserve"> </w:t>
      </w:r>
      <w:r w:rsidRPr="001C6BCD">
        <w:rPr>
          <w:rFonts w:hint="eastAsia"/>
        </w:rPr>
        <w:t>не</w:t>
      </w:r>
      <w:r w:rsidRPr="001C6BCD">
        <w:t xml:space="preserve"> </w:t>
      </w:r>
      <w:r w:rsidRPr="001C6BCD">
        <w:rPr>
          <w:rFonts w:hint="eastAsia"/>
        </w:rPr>
        <w:t>привлекает</w:t>
      </w:r>
      <w:r w:rsidRPr="001C6BCD">
        <w:t xml:space="preserve"> </w:t>
      </w:r>
      <w:r w:rsidRPr="001C6BCD">
        <w:rPr>
          <w:rFonts w:hint="eastAsia"/>
        </w:rPr>
        <w:t>для</w:t>
      </w:r>
      <w:r w:rsidRPr="001C6BCD">
        <w:t xml:space="preserve"> </w:t>
      </w:r>
      <w:r w:rsidRPr="001C6BCD">
        <w:rPr>
          <w:rFonts w:hint="eastAsia"/>
        </w:rPr>
        <w:t>поставки</w:t>
      </w:r>
      <w:r w:rsidRPr="001C6BCD">
        <w:t xml:space="preserve"> </w:t>
      </w:r>
      <w:r w:rsidRPr="001C6BCD">
        <w:rPr>
          <w:rFonts w:hint="eastAsia"/>
        </w:rPr>
        <w:t>таких</w:t>
      </w:r>
      <w:r w:rsidRPr="001C6BCD">
        <w:t xml:space="preserve"> </w:t>
      </w:r>
      <w:r w:rsidRPr="001C6BCD">
        <w:rPr>
          <w:rFonts w:hint="eastAsia"/>
        </w:rPr>
        <w:t>товаров</w:t>
      </w:r>
      <w:r w:rsidRPr="001C6BCD">
        <w:t xml:space="preserve"> (</w:t>
      </w:r>
      <w:r w:rsidRPr="001C6BCD">
        <w:rPr>
          <w:rFonts w:hint="eastAsia"/>
        </w:rPr>
        <w:t>выполнения</w:t>
      </w:r>
      <w:r w:rsidRPr="001C6BCD">
        <w:t xml:space="preserve"> </w:t>
      </w:r>
      <w:r w:rsidRPr="001C6BCD">
        <w:rPr>
          <w:rFonts w:hint="eastAsia"/>
        </w:rPr>
        <w:t>таких</w:t>
      </w:r>
      <w:r w:rsidRPr="001C6BCD">
        <w:t xml:space="preserve"> </w:t>
      </w:r>
      <w:r w:rsidRPr="001C6BCD">
        <w:rPr>
          <w:rFonts w:hint="eastAsia"/>
        </w:rPr>
        <w:t>работ</w:t>
      </w:r>
      <w:r w:rsidRPr="001C6BCD">
        <w:t xml:space="preserve">, </w:t>
      </w:r>
      <w:r w:rsidRPr="001C6BCD">
        <w:rPr>
          <w:rFonts w:hint="eastAsia"/>
        </w:rPr>
        <w:t>оказания</w:t>
      </w:r>
      <w:r w:rsidRPr="001C6BCD">
        <w:t xml:space="preserve"> </w:t>
      </w:r>
      <w:r w:rsidRPr="001C6BCD">
        <w:rPr>
          <w:rFonts w:hint="eastAsia"/>
        </w:rPr>
        <w:t>таких</w:t>
      </w:r>
      <w:r w:rsidRPr="001C6BCD">
        <w:t xml:space="preserve"> </w:t>
      </w:r>
      <w:r w:rsidRPr="001C6BCD">
        <w:rPr>
          <w:rFonts w:hint="eastAsia"/>
        </w:rPr>
        <w:t>услуг</w:t>
      </w:r>
      <w:r w:rsidRPr="001C6BCD">
        <w:t xml:space="preserve">) </w:t>
      </w:r>
      <w:r w:rsidRPr="001C6BCD">
        <w:rPr>
          <w:rFonts w:hint="eastAsia"/>
        </w:rPr>
        <w:t>иных</w:t>
      </w:r>
      <w:r w:rsidRPr="001C6BCD">
        <w:t xml:space="preserve"> </w:t>
      </w:r>
      <w:r w:rsidRPr="001C6BCD">
        <w:rPr>
          <w:rFonts w:hint="eastAsia"/>
        </w:rPr>
        <w:t>юридических</w:t>
      </w:r>
      <w:r w:rsidRPr="001C6BCD">
        <w:t xml:space="preserve"> </w:t>
      </w:r>
      <w:r w:rsidRPr="001C6BCD">
        <w:rPr>
          <w:rFonts w:hint="eastAsia"/>
        </w:rPr>
        <w:t>лиц</w:t>
      </w:r>
      <w:r w:rsidRPr="001C6BCD">
        <w:t xml:space="preserve">, </w:t>
      </w:r>
      <w:r w:rsidRPr="001C6BCD">
        <w:rPr>
          <w:rFonts w:hint="eastAsia"/>
        </w:rPr>
        <w:t>а</w:t>
      </w:r>
      <w:r w:rsidRPr="001C6BCD">
        <w:t xml:space="preserve"> </w:t>
      </w:r>
      <w:r w:rsidRPr="001C6BCD">
        <w:rPr>
          <w:rFonts w:hint="eastAsia"/>
        </w:rPr>
        <w:t>также</w:t>
      </w:r>
      <w:r w:rsidRPr="001C6BCD">
        <w:t xml:space="preserve"> </w:t>
      </w:r>
      <w:r w:rsidRPr="001C6BCD">
        <w:rPr>
          <w:rFonts w:hint="eastAsia"/>
        </w:rPr>
        <w:t>при</w:t>
      </w:r>
      <w:r w:rsidRPr="001C6BCD">
        <w:t xml:space="preserve"> </w:t>
      </w:r>
      <w:r w:rsidRPr="001C6BCD">
        <w:rPr>
          <w:rFonts w:hint="eastAsia"/>
        </w:rPr>
        <w:t>условии</w:t>
      </w:r>
      <w:r w:rsidRPr="001C6BCD">
        <w:t xml:space="preserve"> </w:t>
      </w:r>
      <w:r w:rsidRPr="001C6BCD">
        <w:rPr>
          <w:rFonts w:hint="eastAsia"/>
        </w:rPr>
        <w:t>представления</w:t>
      </w:r>
      <w:r w:rsidRPr="001C6BCD">
        <w:t xml:space="preserve"> </w:t>
      </w:r>
      <w:r w:rsidRPr="001C6BCD">
        <w:rPr>
          <w:rFonts w:hint="eastAsia"/>
        </w:rPr>
        <w:t>документов</w:t>
      </w:r>
      <w:r w:rsidRPr="001C6BCD">
        <w:t>-</w:t>
      </w:r>
      <w:r w:rsidRPr="001C6BCD">
        <w:rPr>
          <w:rFonts w:hint="eastAsia"/>
        </w:rPr>
        <w:t>оснований</w:t>
      </w:r>
      <w:r w:rsidRPr="001C6BCD">
        <w:t xml:space="preserve"> </w:t>
      </w:r>
      <w:r w:rsidRPr="001C6BCD">
        <w:rPr>
          <w:rFonts w:hint="eastAsia"/>
        </w:rPr>
        <w:t>или</w:t>
      </w:r>
      <w:r w:rsidRPr="001C6BCD">
        <w:t xml:space="preserve"> </w:t>
      </w:r>
      <w:r w:rsidRPr="001C6BCD">
        <w:rPr>
          <w:rFonts w:hint="eastAsia"/>
        </w:rPr>
        <w:t>реестра</w:t>
      </w:r>
      <w:r w:rsidRPr="001C6BCD">
        <w:t xml:space="preserve"> </w:t>
      </w:r>
      <w:r w:rsidRPr="001C6BCD">
        <w:rPr>
          <w:rFonts w:hint="eastAsia"/>
        </w:rPr>
        <w:t>документов</w:t>
      </w:r>
      <w:r w:rsidRPr="001C6BCD">
        <w:t>-</w:t>
      </w:r>
      <w:r w:rsidRPr="001C6BCD">
        <w:rPr>
          <w:rFonts w:hint="eastAsia"/>
        </w:rPr>
        <w:t>оснований</w:t>
      </w:r>
      <w:r w:rsidRPr="001C6BCD">
        <w:t xml:space="preserve"> </w:t>
      </w:r>
      <w:r w:rsidRPr="001C6BCD">
        <w:rPr>
          <w:rFonts w:hint="eastAsia"/>
        </w:rPr>
        <w:t>по</w:t>
      </w:r>
      <w:r w:rsidRPr="001C6BCD">
        <w:t xml:space="preserve"> </w:t>
      </w:r>
      <w:r w:rsidRPr="001C6BCD">
        <w:rPr>
          <w:rFonts w:hint="eastAsia"/>
        </w:rPr>
        <w:t>форме</w:t>
      </w:r>
      <w:r w:rsidRPr="001C6BCD">
        <w:t xml:space="preserve">, </w:t>
      </w:r>
      <w:r w:rsidRPr="001C6BCD">
        <w:rPr>
          <w:rFonts w:hint="eastAsia"/>
        </w:rPr>
        <w:t>установленной</w:t>
      </w:r>
      <w:r w:rsidRPr="001C6BCD">
        <w:t xml:space="preserve"> </w:t>
      </w:r>
      <w:r w:rsidRPr="001C6BCD">
        <w:rPr>
          <w:rFonts w:hint="eastAsia"/>
        </w:rPr>
        <w:t>Министерством</w:t>
      </w:r>
      <w:r w:rsidRPr="001C6BCD">
        <w:t xml:space="preserve"> </w:t>
      </w:r>
      <w:r w:rsidRPr="001C6BCD">
        <w:rPr>
          <w:rFonts w:hint="eastAsia"/>
        </w:rPr>
        <w:t>финансов</w:t>
      </w:r>
      <w:r w:rsidRPr="001C6BCD">
        <w:t xml:space="preserve"> </w:t>
      </w:r>
      <w:r w:rsidRPr="001C6BCD">
        <w:rPr>
          <w:rFonts w:hint="eastAsia"/>
        </w:rPr>
        <w:t>Российской</w:t>
      </w:r>
      <w:r w:rsidRPr="001C6BCD">
        <w:t xml:space="preserve"> </w:t>
      </w:r>
      <w:r w:rsidRPr="001C6BCD">
        <w:rPr>
          <w:rFonts w:hint="eastAsia"/>
        </w:rPr>
        <w:t>Федерации</w:t>
      </w:r>
      <w:r w:rsidRPr="001C6BCD">
        <w:t xml:space="preserve"> (</w:t>
      </w:r>
      <w:r w:rsidRPr="001C6BCD">
        <w:rPr>
          <w:rFonts w:hint="eastAsia"/>
        </w:rPr>
        <w:t>далее</w:t>
      </w:r>
      <w:r w:rsidRPr="001C6BCD">
        <w:t xml:space="preserve"> - </w:t>
      </w:r>
      <w:r w:rsidRPr="001C6BCD">
        <w:rPr>
          <w:rFonts w:hint="eastAsia"/>
        </w:rPr>
        <w:t>реестр</w:t>
      </w:r>
      <w:r w:rsidRPr="001C6BCD">
        <w:t xml:space="preserve"> </w:t>
      </w:r>
      <w:r w:rsidRPr="001C6BCD">
        <w:rPr>
          <w:rFonts w:hint="eastAsia"/>
        </w:rPr>
        <w:t>документов</w:t>
      </w:r>
      <w:r w:rsidRPr="001C6BCD">
        <w:t>-</w:t>
      </w:r>
      <w:r w:rsidRPr="001C6BCD">
        <w:rPr>
          <w:rFonts w:hint="eastAsia"/>
        </w:rPr>
        <w:t>оснований</w:t>
      </w:r>
      <w:r w:rsidRPr="001C6BCD">
        <w:t xml:space="preserve">), </w:t>
      </w:r>
      <w:r w:rsidRPr="001C6BCD">
        <w:rPr>
          <w:rFonts w:hint="eastAsia"/>
        </w:rPr>
        <w:t>с</w:t>
      </w:r>
      <w:r w:rsidRPr="001C6BCD">
        <w:t xml:space="preserve"> </w:t>
      </w:r>
      <w:r w:rsidRPr="001C6BCD">
        <w:rPr>
          <w:rFonts w:hint="eastAsia"/>
        </w:rPr>
        <w:t>приложением</w:t>
      </w:r>
      <w:r w:rsidRPr="001C6BCD">
        <w:t xml:space="preserve"> </w:t>
      </w:r>
      <w:r w:rsidRPr="001C6BCD">
        <w:rPr>
          <w:rFonts w:hint="eastAsia"/>
        </w:rPr>
        <w:t>указанных</w:t>
      </w:r>
      <w:r w:rsidRPr="001C6BCD">
        <w:t xml:space="preserve"> </w:t>
      </w:r>
      <w:r w:rsidRPr="001C6BCD">
        <w:rPr>
          <w:rFonts w:hint="eastAsia"/>
        </w:rPr>
        <w:t>в</w:t>
      </w:r>
      <w:r w:rsidRPr="001C6BCD">
        <w:t xml:space="preserve"> </w:t>
      </w:r>
      <w:r w:rsidRPr="001C6BCD">
        <w:rPr>
          <w:rFonts w:hint="eastAsia"/>
        </w:rPr>
        <w:t>нем</w:t>
      </w:r>
      <w:r w:rsidRPr="001C6BCD">
        <w:t xml:space="preserve"> </w:t>
      </w:r>
      <w:r w:rsidRPr="001C6BCD">
        <w:rPr>
          <w:rFonts w:hint="eastAsia"/>
        </w:rPr>
        <w:t>документов</w:t>
      </w:r>
      <w:r w:rsidRPr="001C6BCD">
        <w:t>-</w:t>
      </w:r>
      <w:r w:rsidRPr="001C6BCD">
        <w:rPr>
          <w:rFonts w:hint="eastAsia"/>
        </w:rPr>
        <w:t>оснований</w:t>
      </w:r>
      <w:r w:rsidRPr="001C6BCD">
        <w:t xml:space="preserve"> (</w:t>
      </w:r>
      <w:r w:rsidRPr="001C6BCD">
        <w:rPr>
          <w:rFonts w:hint="eastAsia"/>
        </w:rPr>
        <w:t>в</w:t>
      </w:r>
      <w:r w:rsidRPr="001C6BCD">
        <w:t xml:space="preserve"> </w:t>
      </w:r>
      <w:r w:rsidRPr="001C6BCD">
        <w:rPr>
          <w:rFonts w:hint="eastAsia"/>
        </w:rPr>
        <w:t>случае</w:t>
      </w:r>
      <w:r w:rsidRPr="001C6BCD">
        <w:t xml:space="preserve"> </w:t>
      </w:r>
      <w:r w:rsidRPr="001C6BCD">
        <w:rPr>
          <w:rFonts w:hint="eastAsia"/>
        </w:rPr>
        <w:t>его</w:t>
      </w:r>
      <w:r w:rsidRPr="001C6BCD">
        <w:t xml:space="preserve"> </w:t>
      </w:r>
      <w:r w:rsidRPr="001C6BCD">
        <w:rPr>
          <w:rFonts w:hint="eastAsia"/>
        </w:rPr>
        <w:t>указания</w:t>
      </w:r>
      <w:r w:rsidRPr="001C6BCD">
        <w:t xml:space="preserve"> </w:t>
      </w:r>
      <w:r w:rsidRPr="001C6BCD">
        <w:rPr>
          <w:rFonts w:hint="eastAsia"/>
        </w:rPr>
        <w:t>в</w:t>
      </w:r>
      <w:r w:rsidRPr="001C6BCD">
        <w:t xml:space="preserve"> </w:t>
      </w:r>
      <w:r w:rsidRPr="001C6BCD">
        <w:rPr>
          <w:rFonts w:hint="eastAsia"/>
        </w:rPr>
        <w:t>платежном</w:t>
      </w:r>
      <w:r w:rsidRPr="001C6BCD">
        <w:t xml:space="preserve"> </w:t>
      </w:r>
      <w:r w:rsidRPr="001C6BCD">
        <w:rPr>
          <w:rFonts w:hint="eastAsia"/>
        </w:rPr>
        <w:t>документе</w:t>
      </w:r>
      <w:r w:rsidRPr="001C6BCD">
        <w:t xml:space="preserve">) </w:t>
      </w:r>
      <w:r w:rsidRPr="001C6BCD">
        <w:rPr>
          <w:rFonts w:hint="eastAsia"/>
        </w:rPr>
        <w:t>и</w:t>
      </w:r>
      <w:r w:rsidRPr="001C6BCD">
        <w:t xml:space="preserve"> (</w:t>
      </w:r>
      <w:r w:rsidRPr="001C6BCD">
        <w:rPr>
          <w:rFonts w:hint="eastAsia"/>
        </w:rPr>
        <w:t>или</w:t>
      </w:r>
      <w:r w:rsidRPr="001C6BCD">
        <w:t xml:space="preserve">) </w:t>
      </w:r>
      <w:r w:rsidRPr="001C6BCD">
        <w:rPr>
          <w:rFonts w:hint="eastAsia"/>
        </w:rPr>
        <w:t>иных</w:t>
      </w:r>
      <w:r w:rsidRPr="001C6BCD">
        <w:t xml:space="preserve"> </w:t>
      </w:r>
      <w:r w:rsidRPr="001C6BCD">
        <w:rPr>
          <w:rFonts w:hint="eastAsia"/>
        </w:rPr>
        <w:t>документов</w:t>
      </w:r>
      <w:r w:rsidRPr="001C6BCD">
        <w:t xml:space="preserve">, </w:t>
      </w:r>
      <w:r w:rsidRPr="001C6BCD">
        <w:rPr>
          <w:rFonts w:hint="eastAsia"/>
        </w:rPr>
        <w:t>предусмотренных</w:t>
      </w:r>
      <w:r w:rsidRPr="001C6BCD">
        <w:t xml:space="preserve"> </w:t>
      </w:r>
      <w:r w:rsidRPr="001C6BCD">
        <w:rPr>
          <w:rFonts w:hint="eastAsia"/>
        </w:rPr>
        <w:t>соглашениями</w:t>
      </w:r>
      <w:r w:rsidRPr="001C6BCD">
        <w:t xml:space="preserve">, </w:t>
      </w:r>
      <w:r w:rsidRPr="001C6BCD">
        <w:rPr>
          <w:rFonts w:hint="eastAsia"/>
        </w:rPr>
        <w:t>государственными</w:t>
      </w:r>
      <w:r w:rsidRPr="001C6BCD">
        <w:t xml:space="preserve"> </w:t>
      </w:r>
      <w:r w:rsidRPr="001C6BCD">
        <w:rPr>
          <w:rFonts w:hint="eastAsia"/>
        </w:rPr>
        <w:t>контрактами</w:t>
      </w:r>
      <w:r w:rsidRPr="001C6BCD">
        <w:t xml:space="preserve">, </w:t>
      </w:r>
      <w:r w:rsidRPr="001C6BCD">
        <w:rPr>
          <w:rFonts w:hint="eastAsia"/>
        </w:rPr>
        <w:t>договорами</w:t>
      </w:r>
      <w:r w:rsidRPr="001C6BCD">
        <w:t xml:space="preserve"> </w:t>
      </w:r>
      <w:r w:rsidRPr="001C6BCD">
        <w:rPr>
          <w:rFonts w:hint="eastAsia"/>
        </w:rPr>
        <w:t>о</w:t>
      </w:r>
      <w:r w:rsidRPr="001C6BCD">
        <w:t xml:space="preserve"> </w:t>
      </w:r>
      <w:r w:rsidRPr="001C6BCD">
        <w:rPr>
          <w:rFonts w:hint="eastAsia"/>
        </w:rPr>
        <w:t>капитальных</w:t>
      </w:r>
      <w:r w:rsidRPr="001C6BCD">
        <w:t xml:space="preserve"> </w:t>
      </w:r>
      <w:r w:rsidRPr="001C6BCD">
        <w:rPr>
          <w:rFonts w:hint="eastAsia"/>
        </w:rPr>
        <w:t>вложениях</w:t>
      </w:r>
      <w:r w:rsidRPr="001C6BCD">
        <w:t xml:space="preserve">, </w:t>
      </w:r>
      <w:r w:rsidRPr="001C6BCD">
        <w:rPr>
          <w:rFonts w:hint="eastAsia"/>
        </w:rPr>
        <w:t>контрактами</w:t>
      </w:r>
      <w:r w:rsidRPr="001C6BCD">
        <w:t xml:space="preserve"> </w:t>
      </w:r>
      <w:r w:rsidRPr="001C6BCD">
        <w:rPr>
          <w:rFonts w:hint="eastAsia"/>
        </w:rPr>
        <w:t>учреждений</w:t>
      </w:r>
      <w:r w:rsidRPr="001C6BCD">
        <w:t xml:space="preserve">, </w:t>
      </w:r>
      <w:r w:rsidRPr="001C6BCD">
        <w:rPr>
          <w:rFonts w:hint="eastAsia"/>
        </w:rPr>
        <w:t>договорами</w:t>
      </w:r>
      <w:r w:rsidRPr="001C6BCD">
        <w:t xml:space="preserve"> </w:t>
      </w:r>
      <w:r w:rsidRPr="001C6BCD">
        <w:rPr>
          <w:rFonts w:hint="eastAsia"/>
        </w:rPr>
        <w:t>о</w:t>
      </w:r>
      <w:r w:rsidRPr="001C6BCD">
        <w:t xml:space="preserve"> </w:t>
      </w:r>
      <w:r w:rsidRPr="001C6BCD">
        <w:rPr>
          <w:rFonts w:hint="eastAsia"/>
        </w:rPr>
        <w:t>проведении</w:t>
      </w:r>
      <w:r w:rsidRPr="001C6BCD">
        <w:t xml:space="preserve"> </w:t>
      </w:r>
      <w:r w:rsidRPr="001C6BCD">
        <w:rPr>
          <w:rFonts w:hint="eastAsia"/>
        </w:rPr>
        <w:t>капитального</w:t>
      </w:r>
      <w:r w:rsidRPr="001C6BCD">
        <w:t xml:space="preserve"> </w:t>
      </w:r>
      <w:r w:rsidRPr="001C6BCD">
        <w:rPr>
          <w:rFonts w:hint="eastAsia"/>
        </w:rPr>
        <w:t>ремонта</w:t>
      </w:r>
      <w:r w:rsidRPr="001C6BCD">
        <w:t xml:space="preserve">, </w:t>
      </w:r>
      <w:r w:rsidRPr="001C6BCD">
        <w:rPr>
          <w:rFonts w:hint="eastAsia"/>
        </w:rPr>
        <w:t>договорами</w:t>
      </w:r>
      <w:r w:rsidRPr="001C6BCD">
        <w:t xml:space="preserve"> (</w:t>
      </w:r>
      <w:r w:rsidRPr="001C6BCD">
        <w:rPr>
          <w:rFonts w:hint="eastAsia"/>
        </w:rPr>
        <w:t>контрактами</w:t>
      </w:r>
      <w:r w:rsidRPr="001C6BCD">
        <w:t xml:space="preserve">, </w:t>
      </w:r>
      <w:r w:rsidRPr="001C6BCD">
        <w:rPr>
          <w:rFonts w:hint="eastAsia"/>
        </w:rPr>
        <w:t>соглашениями</w:t>
      </w:r>
      <w:r w:rsidRPr="001C6BCD">
        <w:t xml:space="preserve">) </w:t>
      </w:r>
      <w:r w:rsidRPr="001C6BCD">
        <w:rPr>
          <w:rFonts w:hint="eastAsia"/>
        </w:rPr>
        <w:t>или</w:t>
      </w:r>
      <w:r w:rsidRPr="001C6BCD">
        <w:t xml:space="preserve"> </w:t>
      </w:r>
      <w:r w:rsidRPr="001C6BCD">
        <w:rPr>
          <w:rFonts w:hint="eastAsia"/>
        </w:rPr>
        <w:t>нормативными</w:t>
      </w:r>
      <w:r w:rsidRPr="001C6BCD">
        <w:t xml:space="preserve"> </w:t>
      </w:r>
      <w:r w:rsidRPr="001C6BCD">
        <w:rPr>
          <w:rFonts w:hint="eastAsia"/>
        </w:rPr>
        <w:t>правовыми</w:t>
      </w:r>
      <w:r w:rsidRPr="001C6BCD">
        <w:t xml:space="preserve"> </w:t>
      </w:r>
      <w:r w:rsidRPr="001C6BCD">
        <w:rPr>
          <w:rFonts w:hint="eastAsia"/>
        </w:rPr>
        <w:t>актами</w:t>
      </w:r>
      <w:r w:rsidRPr="001C6BCD">
        <w:t xml:space="preserve"> </w:t>
      </w:r>
      <w:r w:rsidRPr="001C6BCD">
        <w:rPr>
          <w:rFonts w:hint="eastAsia"/>
        </w:rPr>
        <w:t>о</w:t>
      </w:r>
      <w:r w:rsidRPr="001C6BCD">
        <w:t xml:space="preserve"> </w:t>
      </w:r>
      <w:r w:rsidRPr="001C6BCD">
        <w:rPr>
          <w:rFonts w:hint="eastAsia"/>
        </w:rPr>
        <w:t>предоставлении</w:t>
      </w:r>
      <w:r w:rsidRPr="001C6BCD">
        <w:t xml:space="preserve"> </w:t>
      </w:r>
      <w:r w:rsidRPr="001C6BCD">
        <w:rPr>
          <w:rFonts w:hint="eastAsia"/>
        </w:rPr>
        <w:t>субсидии</w:t>
      </w:r>
      <w:r w:rsidRPr="001C6BCD">
        <w:t>;</w:t>
      </w:r>
    </w:p>
    <w:p w:rsidR="00235F42" w:rsidRPr="001C6BCD" w:rsidRDefault="00235F42" w:rsidP="00235F42">
      <w:pPr>
        <w:pStyle w:val="aff"/>
        <w:ind w:left="0" w:firstLine="567"/>
        <w:jc w:val="both"/>
      </w:pPr>
      <w:r w:rsidRPr="001C6BCD">
        <w:t xml:space="preserve">- </w:t>
      </w:r>
      <w:r w:rsidRPr="001C6BCD">
        <w:rPr>
          <w:rFonts w:hint="eastAsia"/>
        </w:rPr>
        <w:t>возмещения</w:t>
      </w:r>
      <w:r w:rsidRPr="001C6BCD">
        <w:t xml:space="preserve"> </w:t>
      </w:r>
      <w:r w:rsidRPr="001C6BCD">
        <w:rPr>
          <w:rFonts w:hint="eastAsia"/>
        </w:rPr>
        <w:t>произведенных</w:t>
      </w:r>
      <w:r w:rsidRPr="001C6BCD">
        <w:t xml:space="preserve"> </w:t>
      </w:r>
      <w:r w:rsidRPr="001C6BCD">
        <w:rPr>
          <w:rFonts w:hint="eastAsia"/>
        </w:rPr>
        <w:t>юридическим</w:t>
      </w:r>
      <w:r w:rsidRPr="001C6BCD">
        <w:t xml:space="preserve"> </w:t>
      </w:r>
      <w:r w:rsidRPr="001C6BCD">
        <w:rPr>
          <w:rFonts w:hint="eastAsia"/>
        </w:rPr>
        <w:t>лицом</w:t>
      </w:r>
      <w:r w:rsidRPr="001C6BCD">
        <w:t xml:space="preserve"> </w:t>
      </w:r>
      <w:r w:rsidRPr="001C6BCD">
        <w:rPr>
          <w:rFonts w:hint="eastAsia"/>
        </w:rPr>
        <w:t>расходов</w:t>
      </w:r>
      <w:r w:rsidRPr="001C6BCD">
        <w:t xml:space="preserve"> (</w:t>
      </w:r>
      <w:r w:rsidRPr="001C6BCD">
        <w:rPr>
          <w:rFonts w:hint="eastAsia"/>
        </w:rPr>
        <w:t>части</w:t>
      </w:r>
      <w:r w:rsidRPr="001C6BCD">
        <w:t xml:space="preserve"> </w:t>
      </w:r>
      <w:r w:rsidRPr="001C6BCD">
        <w:rPr>
          <w:rFonts w:hint="eastAsia"/>
        </w:rPr>
        <w:t>расходов</w:t>
      </w:r>
      <w:r w:rsidRPr="001C6BCD">
        <w:t xml:space="preserve">) </w:t>
      </w:r>
      <w:r w:rsidRPr="001C6BCD">
        <w:rPr>
          <w:rFonts w:hint="eastAsia"/>
        </w:rPr>
        <w:t>при</w:t>
      </w:r>
      <w:r w:rsidRPr="001C6BCD">
        <w:t xml:space="preserve"> </w:t>
      </w:r>
      <w:r w:rsidRPr="001C6BCD">
        <w:rPr>
          <w:rFonts w:hint="eastAsia"/>
        </w:rPr>
        <w:t>условии</w:t>
      </w:r>
      <w:r w:rsidRPr="001C6BCD">
        <w:t xml:space="preserve"> </w:t>
      </w:r>
      <w:r w:rsidRPr="001C6BCD">
        <w:rPr>
          <w:rFonts w:hint="eastAsia"/>
        </w:rPr>
        <w:t>представления</w:t>
      </w:r>
      <w:r w:rsidRPr="001C6BCD">
        <w:t xml:space="preserve"> </w:t>
      </w:r>
      <w:r w:rsidRPr="001C6BCD">
        <w:rPr>
          <w:rFonts w:hint="eastAsia"/>
        </w:rPr>
        <w:t>документов</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абзацем</w:t>
      </w:r>
      <w:r w:rsidRPr="001C6BCD">
        <w:t xml:space="preserve"> </w:t>
      </w:r>
      <w:r w:rsidRPr="001C6BCD">
        <w:rPr>
          <w:rFonts w:hint="eastAsia"/>
        </w:rPr>
        <w:t>восьмым</w:t>
      </w:r>
      <w:r w:rsidRPr="001C6BCD">
        <w:t xml:space="preserve"> </w:t>
      </w:r>
      <w:r w:rsidRPr="001C6BCD">
        <w:rPr>
          <w:rFonts w:hint="eastAsia"/>
        </w:rPr>
        <w:t>подпункта</w:t>
      </w:r>
      <w:r w:rsidRPr="001C6BCD">
        <w:t xml:space="preserve"> «</w:t>
      </w:r>
      <w:r w:rsidRPr="001C6BCD">
        <w:rPr>
          <w:rFonts w:hint="eastAsia"/>
        </w:rPr>
        <w:t>а»</w:t>
      </w:r>
      <w:r w:rsidRPr="001C6BCD">
        <w:t xml:space="preserve"> </w:t>
      </w:r>
      <w:r w:rsidRPr="001C6BCD">
        <w:rPr>
          <w:rFonts w:hint="eastAsia"/>
        </w:rPr>
        <w:t>пункта</w:t>
      </w:r>
      <w:r w:rsidRPr="001C6BCD">
        <w:t xml:space="preserve"> 6 </w:t>
      </w:r>
      <w:r w:rsidRPr="001C6BCD">
        <w:rPr>
          <w:rFonts w:hint="eastAsia"/>
        </w:rPr>
        <w:t>Правил</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 xml:space="preserve">, </w:t>
      </w:r>
      <w:r w:rsidRPr="001C6BCD">
        <w:rPr>
          <w:rFonts w:hint="eastAsia"/>
        </w:rPr>
        <w:t>документов</w:t>
      </w:r>
      <w:r w:rsidRPr="001C6BCD">
        <w:t xml:space="preserve">, </w:t>
      </w:r>
      <w:r w:rsidRPr="001C6BCD">
        <w:rPr>
          <w:rFonts w:hint="eastAsia"/>
        </w:rPr>
        <w:t>подтверждающих</w:t>
      </w:r>
      <w:r w:rsidRPr="001C6BCD">
        <w:t xml:space="preserve"> </w:t>
      </w:r>
      <w:r w:rsidRPr="001C6BCD">
        <w:rPr>
          <w:rFonts w:hint="eastAsia"/>
        </w:rPr>
        <w:t>факт</w:t>
      </w:r>
      <w:r w:rsidRPr="001C6BCD">
        <w:t xml:space="preserve"> </w:t>
      </w:r>
      <w:r w:rsidRPr="001C6BCD">
        <w:rPr>
          <w:rFonts w:hint="eastAsia"/>
        </w:rPr>
        <w:t>поставки</w:t>
      </w:r>
      <w:r w:rsidRPr="001C6BCD">
        <w:t xml:space="preserve"> </w:t>
      </w:r>
      <w:r w:rsidRPr="001C6BCD">
        <w:rPr>
          <w:rFonts w:hint="eastAsia"/>
        </w:rPr>
        <w:t>товаров</w:t>
      </w:r>
      <w:r w:rsidRPr="001C6BCD">
        <w:t xml:space="preserve">, </w:t>
      </w:r>
      <w:r w:rsidRPr="001C6BCD">
        <w:rPr>
          <w:rFonts w:hint="eastAsia"/>
        </w:rPr>
        <w:t>выполнения</w:t>
      </w:r>
      <w:r w:rsidRPr="001C6BCD">
        <w:t xml:space="preserve"> </w:t>
      </w:r>
      <w:r w:rsidRPr="001C6BCD">
        <w:rPr>
          <w:rFonts w:hint="eastAsia"/>
        </w:rPr>
        <w:t>работ</w:t>
      </w:r>
      <w:r w:rsidRPr="001C6BCD">
        <w:t xml:space="preserve">, </w:t>
      </w:r>
      <w:r w:rsidRPr="001C6BCD">
        <w:rPr>
          <w:rFonts w:hint="eastAsia"/>
        </w:rPr>
        <w:t>оказания</w:t>
      </w:r>
      <w:r w:rsidRPr="001C6BCD">
        <w:t xml:space="preserve"> </w:t>
      </w:r>
      <w:r w:rsidRPr="001C6BCD">
        <w:rPr>
          <w:rFonts w:hint="eastAsia"/>
        </w:rPr>
        <w:t>услуг</w:t>
      </w:r>
      <w:r w:rsidRPr="001C6BCD">
        <w:t xml:space="preserve">, </w:t>
      </w:r>
      <w:r w:rsidRPr="001C6BCD">
        <w:rPr>
          <w:rFonts w:hint="eastAsia"/>
        </w:rPr>
        <w:t>а</w:t>
      </w:r>
      <w:r w:rsidRPr="001C6BCD">
        <w:t xml:space="preserve"> </w:t>
      </w:r>
      <w:r w:rsidRPr="001C6BCD">
        <w:rPr>
          <w:rFonts w:hint="eastAsia"/>
        </w:rPr>
        <w:t>также</w:t>
      </w:r>
      <w:r w:rsidRPr="001C6BCD">
        <w:t xml:space="preserve"> </w:t>
      </w:r>
      <w:r w:rsidRPr="001C6BCD">
        <w:rPr>
          <w:rFonts w:hint="eastAsia"/>
        </w:rPr>
        <w:t>копий</w:t>
      </w:r>
      <w:r w:rsidRPr="001C6BCD">
        <w:t xml:space="preserve"> </w:t>
      </w:r>
      <w:r w:rsidRPr="001C6BCD">
        <w:rPr>
          <w:rFonts w:hint="eastAsia"/>
        </w:rPr>
        <w:t>платежных</w:t>
      </w:r>
      <w:r w:rsidRPr="001C6BCD">
        <w:t xml:space="preserve"> </w:t>
      </w:r>
      <w:r w:rsidRPr="001C6BCD">
        <w:rPr>
          <w:rFonts w:hint="eastAsia"/>
        </w:rPr>
        <w:t>поручений</w:t>
      </w:r>
      <w:r w:rsidRPr="001C6BCD">
        <w:t xml:space="preserve">, </w:t>
      </w:r>
      <w:r w:rsidRPr="001C6BCD">
        <w:rPr>
          <w:rFonts w:hint="eastAsia"/>
        </w:rPr>
        <w:t>реестров</w:t>
      </w:r>
      <w:r w:rsidRPr="001C6BCD">
        <w:t xml:space="preserve"> </w:t>
      </w:r>
      <w:r w:rsidRPr="001C6BCD">
        <w:rPr>
          <w:rFonts w:hint="eastAsia"/>
        </w:rPr>
        <w:t>платежных</w:t>
      </w:r>
      <w:r w:rsidRPr="001C6BCD">
        <w:t xml:space="preserve"> </w:t>
      </w:r>
      <w:r w:rsidRPr="001C6BCD">
        <w:rPr>
          <w:rFonts w:hint="eastAsia"/>
        </w:rPr>
        <w:t>поручений</w:t>
      </w:r>
      <w:r w:rsidRPr="001C6BCD">
        <w:t xml:space="preserve"> </w:t>
      </w:r>
      <w:r w:rsidRPr="001C6BCD">
        <w:rPr>
          <w:rFonts w:hint="eastAsia"/>
        </w:rPr>
        <w:t>и</w:t>
      </w:r>
      <w:r w:rsidRPr="001C6BCD">
        <w:t xml:space="preserve"> </w:t>
      </w:r>
      <w:r w:rsidRPr="001C6BCD">
        <w:rPr>
          <w:rFonts w:hint="eastAsia"/>
        </w:rPr>
        <w:t>иных</w:t>
      </w:r>
      <w:r w:rsidRPr="001C6BCD">
        <w:t xml:space="preserve"> </w:t>
      </w:r>
      <w:r w:rsidRPr="001C6BCD">
        <w:rPr>
          <w:rFonts w:hint="eastAsia"/>
        </w:rPr>
        <w:t>документов</w:t>
      </w:r>
      <w:r w:rsidRPr="001C6BCD">
        <w:t xml:space="preserve">, </w:t>
      </w:r>
      <w:r w:rsidRPr="001C6BCD">
        <w:rPr>
          <w:rFonts w:hint="eastAsia"/>
        </w:rPr>
        <w:t>подтверждающих</w:t>
      </w:r>
      <w:r w:rsidRPr="001C6BCD">
        <w:t xml:space="preserve"> </w:t>
      </w:r>
      <w:r w:rsidRPr="001C6BCD">
        <w:rPr>
          <w:rFonts w:hint="eastAsia"/>
        </w:rPr>
        <w:t>оплату</w:t>
      </w:r>
      <w:r w:rsidRPr="001C6BCD">
        <w:t xml:space="preserve"> </w:t>
      </w:r>
      <w:r w:rsidRPr="001C6BCD">
        <w:rPr>
          <w:rFonts w:hint="eastAsia"/>
        </w:rPr>
        <w:t>произведенных</w:t>
      </w:r>
      <w:r w:rsidRPr="001C6BCD">
        <w:t xml:space="preserve"> </w:t>
      </w:r>
      <w:r w:rsidRPr="001C6BCD">
        <w:rPr>
          <w:rFonts w:hint="eastAsia"/>
        </w:rPr>
        <w:t>юридическим</w:t>
      </w:r>
      <w:r w:rsidRPr="001C6BCD">
        <w:t xml:space="preserve"> </w:t>
      </w:r>
      <w:r w:rsidRPr="001C6BCD">
        <w:rPr>
          <w:rFonts w:hint="eastAsia"/>
        </w:rPr>
        <w:t>лицом</w:t>
      </w:r>
      <w:r w:rsidRPr="001C6BCD">
        <w:t xml:space="preserve"> </w:t>
      </w:r>
      <w:r w:rsidRPr="001C6BCD">
        <w:rPr>
          <w:rFonts w:hint="eastAsia"/>
        </w:rPr>
        <w:t>расходов</w:t>
      </w:r>
      <w:r w:rsidRPr="001C6BCD">
        <w:t xml:space="preserve"> (</w:t>
      </w:r>
      <w:r w:rsidRPr="001C6BCD">
        <w:rPr>
          <w:rFonts w:hint="eastAsia"/>
        </w:rPr>
        <w:t>части</w:t>
      </w:r>
      <w:r w:rsidRPr="001C6BCD">
        <w:t xml:space="preserve"> </w:t>
      </w:r>
      <w:r w:rsidRPr="001C6BCD">
        <w:rPr>
          <w:rFonts w:hint="eastAsia"/>
        </w:rPr>
        <w:t>расходов</w:t>
      </w:r>
      <w:r w:rsidRPr="001C6BCD">
        <w:t xml:space="preserve">), </w:t>
      </w:r>
      <w:r w:rsidRPr="001C6BCD">
        <w:rPr>
          <w:rFonts w:hint="eastAsia"/>
        </w:rPr>
        <w:t>если</w:t>
      </w:r>
      <w:r w:rsidRPr="001C6BCD">
        <w:t xml:space="preserve"> </w:t>
      </w:r>
      <w:r w:rsidRPr="001C6BCD">
        <w:rPr>
          <w:rFonts w:hint="eastAsia"/>
        </w:rPr>
        <w:t>условиями</w:t>
      </w:r>
      <w:r w:rsidRPr="001C6BCD">
        <w:t xml:space="preserve"> </w:t>
      </w:r>
      <w:r w:rsidRPr="001C6BCD">
        <w:rPr>
          <w:rFonts w:hint="eastAsia"/>
        </w:rPr>
        <w:t>соглашения</w:t>
      </w:r>
      <w:r w:rsidRPr="001C6BCD">
        <w:t xml:space="preserve">, </w:t>
      </w:r>
      <w:r w:rsidRPr="001C6BCD">
        <w:rPr>
          <w:rFonts w:hint="eastAsia"/>
        </w:rPr>
        <w:t>государственного</w:t>
      </w:r>
      <w:r w:rsidRPr="001C6BCD">
        <w:t xml:space="preserve"> </w:t>
      </w:r>
      <w:r w:rsidRPr="001C6BCD">
        <w:rPr>
          <w:rFonts w:hint="eastAsia"/>
        </w:rPr>
        <w:t>контракта</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капитальных</w:t>
      </w:r>
      <w:r w:rsidRPr="001C6BCD">
        <w:t xml:space="preserve"> </w:t>
      </w:r>
      <w:r w:rsidRPr="001C6BCD">
        <w:rPr>
          <w:rFonts w:hint="eastAsia"/>
        </w:rPr>
        <w:t>вложениях</w:t>
      </w:r>
      <w:r w:rsidRPr="001C6BCD">
        <w:t xml:space="preserve">, </w:t>
      </w:r>
      <w:r w:rsidRPr="001C6BCD">
        <w:rPr>
          <w:rFonts w:hint="eastAsia"/>
        </w:rPr>
        <w:t>контракта</w:t>
      </w:r>
      <w:r w:rsidRPr="001C6BCD">
        <w:t xml:space="preserve"> </w:t>
      </w:r>
      <w:r w:rsidRPr="001C6BCD">
        <w:rPr>
          <w:rFonts w:hint="eastAsia"/>
        </w:rPr>
        <w:t>учреждения</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проведении</w:t>
      </w:r>
      <w:r w:rsidRPr="001C6BCD">
        <w:t xml:space="preserve"> </w:t>
      </w:r>
      <w:r w:rsidRPr="001C6BCD">
        <w:rPr>
          <w:rFonts w:hint="eastAsia"/>
        </w:rPr>
        <w:t>капитального</w:t>
      </w:r>
      <w:r w:rsidRPr="001C6BCD">
        <w:t xml:space="preserve"> </w:t>
      </w:r>
      <w:r w:rsidRPr="001C6BCD">
        <w:rPr>
          <w:rFonts w:hint="eastAsia"/>
        </w:rPr>
        <w:t>ремонта</w:t>
      </w:r>
      <w:r w:rsidRPr="001C6BCD">
        <w:t xml:space="preserve"> </w:t>
      </w:r>
      <w:r w:rsidRPr="001C6BCD">
        <w:rPr>
          <w:rFonts w:hint="eastAsia"/>
        </w:rPr>
        <w:t>и</w:t>
      </w:r>
      <w:r w:rsidRPr="001C6BCD">
        <w:t xml:space="preserve"> </w:t>
      </w:r>
      <w:r w:rsidRPr="001C6BCD">
        <w:rPr>
          <w:rFonts w:hint="eastAsia"/>
        </w:rPr>
        <w:t>договора</w:t>
      </w:r>
      <w:r w:rsidRPr="001C6BCD">
        <w:t xml:space="preserve"> (</w:t>
      </w:r>
      <w:r w:rsidRPr="001C6BCD">
        <w:rPr>
          <w:rFonts w:hint="eastAsia"/>
        </w:rPr>
        <w:t>контракта</w:t>
      </w:r>
      <w:r w:rsidRPr="001C6BCD">
        <w:t xml:space="preserve">, </w:t>
      </w:r>
      <w:r w:rsidRPr="001C6BCD">
        <w:rPr>
          <w:rFonts w:hint="eastAsia"/>
        </w:rPr>
        <w:t>соглашения</w:t>
      </w:r>
      <w:r w:rsidRPr="001C6BCD">
        <w:t xml:space="preserve">) </w:t>
      </w:r>
      <w:r w:rsidRPr="001C6BCD">
        <w:rPr>
          <w:rFonts w:hint="eastAsia"/>
        </w:rPr>
        <w:t>предусмотрено</w:t>
      </w:r>
      <w:r w:rsidRPr="001C6BCD">
        <w:t xml:space="preserve"> </w:t>
      </w:r>
      <w:r w:rsidRPr="001C6BCD">
        <w:rPr>
          <w:rFonts w:hint="eastAsia"/>
        </w:rPr>
        <w:t>возмещение</w:t>
      </w:r>
      <w:r w:rsidRPr="001C6BCD">
        <w:t xml:space="preserve"> </w:t>
      </w:r>
      <w:r w:rsidRPr="001C6BCD">
        <w:rPr>
          <w:rFonts w:hint="eastAsia"/>
        </w:rPr>
        <w:t>произведенных</w:t>
      </w:r>
      <w:r w:rsidRPr="001C6BCD">
        <w:t xml:space="preserve"> </w:t>
      </w:r>
      <w:r w:rsidRPr="001C6BCD">
        <w:rPr>
          <w:rFonts w:hint="eastAsia"/>
        </w:rPr>
        <w:t>юридическим</w:t>
      </w:r>
      <w:r w:rsidRPr="001C6BCD">
        <w:t xml:space="preserve"> </w:t>
      </w:r>
      <w:r w:rsidRPr="001C6BCD">
        <w:rPr>
          <w:rFonts w:hint="eastAsia"/>
        </w:rPr>
        <w:t>лицом</w:t>
      </w:r>
      <w:r w:rsidRPr="001C6BCD">
        <w:t xml:space="preserve"> </w:t>
      </w:r>
      <w:r w:rsidRPr="001C6BCD">
        <w:rPr>
          <w:rFonts w:hint="eastAsia"/>
        </w:rPr>
        <w:t>расходов</w:t>
      </w:r>
      <w:r w:rsidRPr="001C6BCD">
        <w:t xml:space="preserve"> (</w:t>
      </w:r>
      <w:r w:rsidRPr="001C6BCD">
        <w:rPr>
          <w:rFonts w:hint="eastAsia"/>
        </w:rPr>
        <w:t>части</w:t>
      </w:r>
      <w:r w:rsidRPr="001C6BCD">
        <w:t xml:space="preserve"> </w:t>
      </w:r>
      <w:r w:rsidRPr="001C6BCD">
        <w:rPr>
          <w:rFonts w:hint="eastAsia"/>
        </w:rPr>
        <w:t>расходов</w:t>
      </w:r>
      <w:r w:rsidRPr="001C6BCD">
        <w:t>);</w:t>
      </w:r>
    </w:p>
    <w:p w:rsidR="00235F42" w:rsidRPr="001C6BCD" w:rsidRDefault="00235F42" w:rsidP="00235F42">
      <w:pPr>
        <w:pStyle w:val="aff"/>
        <w:ind w:left="0" w:firstLine="567"/>
        <w:jc w:val="both"/>
      </w:pPr>
      <w:r w:rsidRPr="001C6BCD">
        <w:t xml:space="preserve">- </w:t>
      </w:r>
      <w:r w:rsidRPr="001C6BCD">
        <w:rPr>
          <w:rFonts w:hint="eastAsia"/>
        </w:rPr>
        <w:t>оплаты</w:t>
      </w:r>
      <w:r w:rsidRPr="001C6BCD">
        <w:t xml:space="preserve"> </w:t>
      </w:r>
      <w:r w:rsidRPr="001C6BCD">
        <w:rPr>
          <w:rFonts w:hint="eastAsia"/>
        </w:rPr>
        <w:t>обязательств</w:t>
      </w:r>
      <w:r w:rsidRPr="001C6BCD">
        <w:t xml:space="preserve"> </w:t>
      </w:r>
      <w:r w:rsidRPr="001C6BCD">
        <w:rPr>
          <w:rFonts w:hint="eastAsia"/>
        </w:rPr>
        <w:t>юридического</w:t>
      </w:r>
      <w:r w:rsidRPr="001C6BCD">
        <w:t xml:space="preserve"> </w:t>
      </w:r>
      <w:r w:rsidRPr="001C6BCD">
        <w:rPr>
          <w:rFonts w:hint="eastAsia"/>
        </w:rPr>
        <w:t>лица</w:t>
      </w:r>
      <w:r w:rsidRPr="001C6BCD">
        <w:t xml:space="preserve"> </w:t>
      </w:r>
      <w:r w:rsidRPr="001C6BCD">
        <w:rPr>
          <w:rFonts w:hint="eastAsia"/>
        </w:rPr>
        <w:t>по</w:t>
      </w:r>
      <w:r w:rsidRPr="001C6BCD">
        <w:t xml:space="preserve"> </w:t>
      </w:r>
      <w:r w:rsidRPr="001C6BCD">
        <w:rPr>
          <w:rFonts w:hint="eastAsia"/>
        </w:rPr>
        <w:t>накладным</w:t>
      </w:r>
      <w:r w:rsidRPr="001C6BCD">
        <w:t xml:space="preserve"> </w:t>
      </w:r>
      <w:r w:rsidRPr="001C6BCD">
        <w:rPr>
          <w:rFonts w:hint="eastAsia"/>
        </w:rPr>
        <w:t>расходам</w:t>
      </w:r>
      <w:r w:rsidRPr="001C6BCD">
        <w:t xml:space="preserve">, </w:t>
      </w:r>
      <w:r w:rsidRPr="001C6BCD">
        <w:rPr>
          <w:rFonts w:hint="eastAsia"/>
        </w:rPr>
        <w:t>связанным</w:t>
      </w:r>
      <w:r w:rsidRPr="001C6BCD">
        <w:t xml:space="preserve"> </w:t>
      </w:r>
      <w:r w:rsidRPr="001C6BCD">
        <w:rPr>
          <w:rFonts w:hint="eastAsia"/>
        </w:rPr>
        <w:t>с</w:t>
      </w:r>
      <w:r w:rsidRPr="001C6BCD">
        <w:t xml:space="preserve"> </w:t>
      </w:r>
      <w:r w:rsidRPr="001C6BCD">
        <w:rPr>
          <w:rFonts w:hint="eastAsia"/>
        </w:rPr>
        <w:t>исполнением</w:t>
      </w:r>
      <w:r w:rsidRPr="001C6BCD">
        <w:t xml:space="preserve"> </w:t>
      </w:r>
      <w:r w:rsidRPr="001C6BCD">
        <w:rPr>
          <w:rFonts w:hint="eastAsia"/>
        </w:rPr>
        <w:t>государственного</w:t>
      </w:r>
      <w:r w:rsidRPr="001C6BCD">
        <w:t xml:space="preserve"> </w:t>
      </w:r>
      <w:r w:rsidRPr="001C6BCD">
        <w:rPr>
          <w:rFonts w:hint="eastAsia"/>
        </w:rPr>
        <w:t>контракта</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капитальных</w:t>
      </w:r>
      <w:r w:rsidRPr="001C6BCD">
        <w:t xml:space="preserve"> </w:t>
      </w:r>
      <w:r w:rsidRPr="001C6BCD">
        <w:rPr>
          <w:rFonts w:hint="eastAsia"/>
        </w:rPr>
        <w:t>вложениях</w:t>
      </w:r>
      <w:r w:rsidRPr="001C6BCD">
        <w:t xml:space="preserve">, </w:t>
      </w:r>
      <w:r w:rsidRPr="001C6BCD">
        <w:rPr>
          <w:rFonts w:hint="eastAsia"/>
        </w:rPr>
        <w:t>контракта</w:t>
      </w:r>
      <w:r w:rsidRPr="001C6BCD">
        <w:t xml:space="preserve"> </w:t>
      </w:r>
      <w:r w:rsidRPr="001C6BCD">
        <w:rPr>
          <w:rFonts w:hint="eastAsia"/>
        </w:rPr>
        <w:t>учреждения</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проведении</w:t>
      </w:r>
      <w:r w:rsidRPr="001C6BCD">
        <w:t xml:space="preserve"> </w:t>
      </w:r>
      <w:r w:rsidRPr="001C6BCD">
        <w:rPr>
          <w:rFonts w:hint="eastAsia"/>
        </w:rPr>
        <w:t>капитального</w:t>
      </w:r>
      <w:r w:rsidRPr="001C6BCD">
        <w:t xml:space="preserve"> </w:t>
      </w:r>
      <w:r w:rsidRPr="001C6BCD">
        <w:rPr>
          <w:rFonts w:hint="eastAsia"/>
        </w:rPr>
        <w:t>ремонта</w:t>
      </w:r>
      <w:r w:rsidRPr="001C6BCD">
        <w:t xml:space="preserve">, </w:t>
      </w:r>
      <w:r w:rsidRPr="001C6BCD">
        <w:rPr>
          <w:rFonts w:hint="eastAsia"/>
        </w:rPr>
        <w:t>договора</w:t>
      </w:r>
      <w:r w:rsidRPr="001C6BCD">
        <w:t xml:space="preserve"> (</w:t>
      </w:r>
      <w:r w:rsidRPr="001C6BCD">
        <w:rPr>
          <w:rFonts w:hint="eastAsia"/>
        </w:rPr>
        <w:t>контракта</w:t>
      </w:r>
      <w:r w:rsidRPr="001C6BCD">
        <w:t>);</w:t>
      </w:r>
    </w:p>
    <w:p w:rsidR="00235F42" w:rsidRPr="001C6BCD" w:rsidRDefault="00235F42" w:rsidP="00235F42">
      <w:pPr>
        <w:pStyle w:val="aff"/>
        <w:ind w:left="0" w:firstLine="567"/>
        <w:jc w:val="both"/>
      </w:pPr>
      <w:r w:rsidRPr="001C6BCD">
        <w:t xml:space="preserve">- </w:t>
      </w:r>
      <w:r w:rsidRPr="001C6BCD">
        <w:rPr>
          <w:rFonts w:hint="eastAsia"/>
        </w:rPr>
        <w:t>на</w:t>
      </w:r>
      <w:r w:rsidRPr="001C6BCD">
        <w:t xml:space="preserve"> </w:t>
      </w:r>
      <w:r w:rsidRPr="001C6BCD">
        <w:rPr>
          <w:rFonts w:hint="eastAsia"/>
        </w:rPr>
        <w:t>счета</w:t>
      </w:r>
      <w:r w:rsidRPr="001C6BCD">
        <w:t xml:space="preserve">, </w:t>
      </w:r>
      <w:r w:rsidRPr="001C6BCD">
        <w:rPr>
          <w:rFonts w:hint="eastAsia"/>
        </w:rPr>
        <w:t>открытые</w:t>
      </w:r>
      <w:r w:rsidRPr="001C6BCD">
        <w:t xml:space="preserve"> </w:t>
      </w:r>
      <w:r w:rsidRPr="001C6BCD">
        <w:rPr>
          <w:rFonts w:hint="eastAsia"/>
        </w:rPr>
        <w:t>в</w:t>
      </w:r>
      <w:r w:rsidRPr="001C6BCD">
        <w:t xml:space="preserve"> </w:t>
      </w:r>
      <w:r w:rsidRPr="001C6BCD">
        <w:rPr>
          <w:rFonts w:hint="eastAsia"/>
        </w:rPr>
        <w:t>банках</w:t>
      </w:r>
      <w:r w:rsidRPr="001C6BCD">
        <w:t xml:space="preserve"> </w:t>
      </w:r>
      <w:r w:rsidRPr="001C6BCD">
        <w:rPr>
          <w:rFonts w:hint="eastAsia"/>
        </w:rPr>
        <w:t>юридическим</w:t>
      </w:r>
      <w:r w:rsidRPr="001C6BCD">
        <w:t xml:space="preserve"> </w:t>
      </w:r>
      <w:r w:rsidRPr="001C6BCD">
        <w:rPr>
          <w:rFonts w:hint="eastAsia"/>
        </w:rPr>
        <w:t>лицам</w:t>
      </w:r>
      <w:r w:rsidRPr="001C6BCD">
        <w:t xml:space="preserve">, </w:t>
      </w:r>
      <w:r w:rsidRPr="001C6BCD">
        <w:rPr>
          <w:rFonts w:hint="eastAsia"/>
        </w:rPr>
        <w:t>заключившим</w:t>
      </w:r>
      <w:r w:rsidRPr="001C6BCD">
        <w:t xml:space="preserve"> </w:t>
      </w:r>
      <w:r w:rsidRPr="001C6BCD">
        <w:rPr>
          <w:rFonts w:hint="eastAsia"/>
        </w:rPr>
        <w:t>с</w:t>
      </w:r>
      <w:r w:rsidRPr="001C6BCD">
        <w:t xml:space="preserve"> </w:t>
      </w:r>
      <w:r w:rsidRPr="001C6BCD">
        <w:rPr>
          <w:rFonts w:hint="eastAsia"/>
        </w:rPr>
        <w:t>юридическим</w:t>
      </w:r>
      <w:r w:rsidRPr="001C6BCD">
        <w:t xml:space="preserve"> </w:t>
      </w:r>
      <w:r w:rsidRPr="001C6BCD">
        <w:rPr>
          <w:rFonts w:hint="eastAsia"/>
        </w:rPr>
        <w:t>лицом</w:t>
      </w:r>
      <w:r w:rsidRPr="001C6BCD">
        <w:t xml:space="preserve"> </w:t>
      </w:r>
      <w:r w:rsidRPr="001C6BCD">
        <w:rPr>
          <w:rFonts w:hint="eastAsia"/>
        </w:rPr>
        <w:t>получателем</w:t>
      </w:r>
      <w:r w:rsidRPr="001C6BCD">
        <w:t xml:space="preserve"> </w:t>
      </w:r>
      <w:r w:rsidRPr="001C6BCD">
        <w:rPr>
          <w:rFonts w:hint="eastAsia"/>
        </w:rPr>
        <w:t>целевых</w:t>
      </w:r>
      <w:r w:rsidRPr="001C6BCD">
        <w:t xml:space="preserve"> </w:t>
      </w:r>
      <w:r w:rsidRPr="001C6BCD">
        <w:rPr>
          <w:rFonts w:hint="eastAsia"/>
        </w:rPr>
        <w:t>средств</w:t>
      </w:r>
      <w:r w:rsidRPr="001C6BCD">
        <w:t xml:space="preserve"> </w:t>
      </w:r>
      <w:r w:rsidRPr="001C6BCD">
        <w:rPr>
          <w:rFonts w:hint="eastAsia"/>
        </w:rPr>
        <w:t>договоры</w:t>
      </w:r>
      <w:r w:rsidRPr="001C6BCD">
        <w:t xml:space="preserve"> (</w:t>
      </w:r>
      <w:r w:rsidRPr="001C6BCD">
        <w:rPr>
          <w:rFonts w:hint="eastAsia"/>
        </w:rPr>
        <w:t>контракты</w:t>
      </w:r>
      <w:r w:rsidRPr="001C6BCD">
        <w:t xml:space="preserve">, </w:t>
      </w:r>
      <w:r w:rsidRPr="001C6BCD">
        <w:rPr>
          <w:rFonts w:hint="eastAsia"/>
        </w:rPr>
        <w:t>соглашения</w:t>
      </w:r>
      <w:r w:rsidRPr="001C6BCD">
        <w:t xml:space="preserve">), </w:t>
      </w:r>
      <w:r w:rsidRPr="001C6BCD">
        <w:rPr>
          <w:rFonts w:hint="eastAsia"/>
        </w:rPr>
        <w:t>за</w:t>
      </w:r>
      <w:r w:rsidRPr="001C6BCD">
        <w:t xml:space="preserve"> </w:t>
      </w:r>
      <w:r w:rsidRPr="001C6BCD">
        <w:rPr>
          <w:rFonts w:hint="eastAsia"/>
        </w:rPr>
        <w:t>исключением</w:t>
      </w:r>
      <w:r w:rsidRPr="001C6BCD">
        <w:t xml:space="preserve"> </w:t>
      </w:r>
      <w:r w:rsidRPr="001C6BCD">
        <w:rPr>
          <w:rFonts w:hint="eastAsia"/>
        </w:rPr>
        <w:t>договоров</w:t>
      </w:r>
      <w:r w:rsidRPr="001C6BCD">
        <w:t xml:space="preserve">, </w:t>
      </w:r>
      <w:r w:rsidRPr="001C6BCD">
        <w:rPr>
          <w:rFonts w:hint="eastAsia"/>
        </w:rPr>
        <w:t>заключаемых</w:t>
      </w:r>
      <w:r w:rsidRPr="001C6BCD">
        <w:t xml:space="preserve"> </w:t>
      </w:r>
      <w:r w:rsidRPr="001C6BCD">
        <w:rPr>
          <w:rFonts w:hint="eastAsia"/>
        </w:rPr>
        <w:t>в</w:t>
      </w:r>
      <w:r w:rsidRPr="001C6BCD">
        <w:t xml:space="preserve"> </w:t>
      </w:r>
      <w:r w:rsidRPr="001C6BCD">
        <w:rPr>
          <w:rFonts w:hint="eastAsia"/>
        </w:rPr>
        <w:t>целях</w:t>
      </w:r>
      <w:r w:rsidRPr="001C6BCD">
        <w:t xml:space="preserve"> </w:t>
      </w:r>
      <w:r w:rsidRPr="001C6BCD">
        <w:rPr>
          <w:rFonts w:hint="eastAsia"/>
        </w:rPr>
        <w:t>приобретения</w:t>
      </w:r>
      <w:r w:rsidRPr="001C6BCD">
        <w:t xml:space="preserve"> </w:t>
      </w:r>
      <w:r w:rsidRPr="001C6BCD">
        <w:rPr>
          <w:rFonts w:hint="eastAsia"/>
        </w:rPr>
        <w:t>услуг</w:t>
      </w:r>
      <w:r w:rsidRPr="001C6BCD">
        <w:t xml:space="preserve"> </w:t>
      </w:r>
      <w:r w:rsidRPr="001C6BCD">
        <w:rPr>
          <w:rFonts w:hint="eastAsia"/>
        </w:rPr>
        <w:t>связи</w:t>
      </w:r>
      <w:r w:rsidRPr="001C6BCD">
        <w:t xml:space="preserve">, </w:t>
      </w:r>
      <w:r w:rsidRPr="001C6BCD">
        <w:rPr>
          <w:rFonts w:hint="eastAsia"/>
        </w:rPr>
        <w:t>коммунальных</w:t>
      </w:r>
      <w:r w:rsidRPr="001C6BCD">
        <w:t xml:space="preserve"> </w:t>
      </w:r>
      <w:r w:rsidRPr="001C6BCD">
        <w:rPr>
          <w:rFonts w:hint="eastAsia"/>
        </w:rPr>
        <w:t>услуг</w:t>
      </w:r>
      <w:r w:rsidRPr="001C6BCD">
        <w:t xml:space="preserve">, </w:t>
      </w:r>
      <w:r w:rsidRPr="001C6BCD">
        <w:rPr>
          <w:rFonts w:hint="eastAsia"/>
        </w:rPr>
        <w:t>электроэнергии</w:t>
      </w:r>
      <w:r w:rsidRPr="001C6BCD">
        <w:t xml:space="preserve">, </w:t>
      </w:r>
      <w:r w:rsidRPr="001C6BCD">
        <w:rPr>
          <w:rFonts w:hint="eastAsia"/>
        </w:rPr>
        <w:t>услуг</w:t>
      </w:r>
      <w:r w:rsidRPr="001C6BCD">
        <w:t xml:space="preserve"> </w:t>
      </w:r>
      <w:r w:rsidRPr="001C6BCD">
        <w:rPr>
          <w:rFonts w:hint="eastAsia"/>
        </w:rPr>
        <w:t>по</w:t>
      </w:r>
      <w:r w:rsidRPr="001C6BCD">
        <w:t xml:space="preserve"> </w:t>
      </w:r>
      <w:r w:rsidRPr="001C6BCD">
        <w:rPr>
          <w:rFonts w:hint="eastAsia"/>
        </w:rPr>
        <w:t>организации</w:t>
      </w:r>
      <w:r w:rsidRPr="001C6BCD">
        <w:t xml:space="preserve"> </w:t>
      </w:r>
      <w:r w:rsidRPr="001C6BCD">
        <w:rPr>
          <w:rFonts w:hint="eastAsia"/>
        </w:rPr>
        <w:t>и</w:t>
      </w:r>
      <w:r w:rsidRPr="001C6BCD">
        <w:t xml:space="preserve"> </w:t>
      </w:r>
      <w:r w:rsidRPr="001C6BCD">
        <w:rPr>
          <w:rFonts w:hint="eastAsia"/>
        </w:rPr>
        <w:t>осуществлению</w:t>
      </w:r>
      <w:r w:rsidRPr="001C6BCD">
        <w:t xml:space="preserve"> </w:t>
      </w:r>
      <w:r w:rsidRPr="001C6BCD">
        <w:rPr>
          <w:rFonts w:hint="eastAsia"/>
        </w:rPr>
        <w:t>перевозки</w:t>
      </w:r>
      <w:r w:rsidRPr="001C6BCD">
        <w:t xml:space="preserve"> </w:t>
      </w:r>
      <w:r w:rsidRPr="001C6BCD">
        <w:rPr>
          <w:rFonts w:hint="eastAsia"/>
        </w:rPr>
        <w:t>грузов</w:t>
      </w:r>
      <w:r w:rsidRPr="001C6BCD">
        <w:t xml:space="preserve"> </w:t>
      </w:r>
      <w:r w:rsidRPr="001C6BCD">
        <w:rPr>
          <w:rFonts w:hint="eastAsia"/>
        </w:rPr>
        <w:t>и</w:t>
      </w:r>
      <w:r w:rsidRPr="001C6BCD">
        <w:t xml:space="preserve"> </w:t>
      </w:r>
      <w:r w:rsidRPr="001C6BCD">
        <w:rPr>
          <w:rFonts w:hint="eastAsia"/>
        </w:rPr>
        <w:t>пассажиров</w:t>
      </w:r>
      <w:r w:rsidRPr="001C6BCD">
        <w:t xml:space="preserve"> </w:t>
      </w:r>
      <w:r w:rsidRPr="001C6BCD">
        <w:rPr>
          <w:rFonts w:hint="eastAsia"/>
        </w:rPr>
        <w:t>железнодорожным</w:t>
      </w:r>
      <w:r w:rsidRPr="001C6BCD">
        <w:t xml:space="preserve"> </w:t>
      </w:r>
      <w:r w:rsidRPr="001C6BCD">
        <w:rPr>
          <w:rFonts w:hint="eastAsia"/>
        </w:rPr>
        <w:t>транспортом</w:t>
      </w:r>
      <w:r w:rsidRPr="001C6BCD">
        <w:t xml:space="preserve"> </w:t>
      </w:r>
      <w:r w:rsidRPr="001C6BCD">
        <w:rPr>
          <w:rFonts w:hint="eastAsia"/>
        </w:rPr>
        <w:t>общего</w:t>
      </w:r>
      <w:r w:rsidRPr="001C6BCD">
        <w:t xml:space="preserve"> </w:t>
      </w:r>
      <w:r w:rsidRPr="001C6BCD">
        <w:rPr>
          <w:rFonts w:hint="eastAsia"/>
        </w:rPr>
        <w:t>пользования</w:t>
      </w:r>
      <w:r w:rsidRPr="001C6BCD">
        <w:t xml:space="preserve">, </w:t>
      </w:r>
      <w:r w:rsidRPr="001C6BCD">
        <w:rPr>
          <w:rFonts w:hint="eastAsia"/>
        </w:rPr>
        <w:t>авиационных</w:t>
      </w:r>
      <w:r w:rsidRPr="001C6BCD">
        <w:t xml:space="preserve"> </w:t>
      </w:r>
      <w:r w:rsidRPr="001C6BCD">
        <w:rPr>
          <w:rFonts w:hint="eastAsia"/>
        </w:rPr>
        <w:t>и</w:t>
      </w:r>
      <w:r w:rsidRPr="001C6BCD">
        <w:t xml:space="preserve"> </w:t>
      </w:r>
      <w:r w:rsidRPr="001C6BCD">
        <w:rPr>
          <w:rFonts w:hint="eastAsia"/>
        </w:rPr>
        <w:t>железнодорожных</w:t>
      </w:r>
      <w:r w:rsidRPr="001C6BCD">
        <w:t xml:space="preserve"> </w:t>
      </w:r>
      <w:r w:rsidRPr="001C6BCD">
        <w:rPr>
          <w:rFonts w:hint="eastAsia"/>
        </w:rPr>
        <w:t>билетов</w:t>
      </w:r>
      <w:r w:rsidRPr="001C6BCD">
        <w:t xml:space="preserve">, </w:t>
      </w:r>
      <w:r w:rsidRPr="001C6BCD">
        <w:rPr>
          <w:rFonts w:hint="eastAsia"/>
        </w:rPr>
        <w:t>билетов</w:t>
      </w:r>
      <w:r w:rsidRPr="001C6BCD">
        <w:t xml:space="preserve"> </w:t>
      </w:r>
      <w:r w:rsidRPr="001C6BCD">
        <w:rPr>
          <w:rFonts w:hint="eastAsia"/>
        </w:rPr>
        <w:t>для</w:t>
      </w:r>
      <w:r w:rsidRPr="001C6BCD">
        <w:t xml:space="preserve"> </w:t>
      </w:r>
      <w:r w:rsidRPr="001C6BCD">
        <w:rPr>
          <w:rFonts w:hint="eastAsia"/>
        </w:rPr>
        <w:t>проезда</w:t>
      </w:r>
      <w:r w:rsidRPr="001C6BCD">
        <w:t xml:space="preserve"> </w:t>
      </w:r>
      <w:r w:rsidRPr="001C6BCD">
        <w:rPr>
          <w:rFonts w:hint="eastAsia"/>
        </w:rPr>
        <w:t>городским</w:t>
      </w:r>
      <w:r w:rsidRPr="001C6BCD">
        <w:t xml:space="preserve"> </w:t>
      </w:r>
      <w:r w:rsidRPr="001C6BCD">
        <w:rPr>
          <w:rFonts w:hint="eastAsia"/>
        </w:rPr>
        <w:t>и</w:t>
      </w:r>
      <w:r w:rsidRPr="001C6BCD">
        <w:t xml:space="preserve"> </w:t>
      </w:r>
      <w:r w:rsidRPr="001C6BCD">
        <w:rPr>
          <w:rFonts w:hint="eastAsia"/>
        </w:rPr>
        <w:t>пригородным</w:t>
      </w:r>
      <w:r w:rsidRPr="001C6BCD">
        <w:t xml:space="preserve"> </w:t>
      </w:r>
      <w:r w:rsidRPr="001C6BCD">
        <w:rPr>
          <w:rFonts w:hint="eastAsia"/>
        </w:rPr>
        <w:t>транспортом</w:t>
      </w:r>
      <w:r w:rsidRPr="001C6BCD">
        <w:t xml:space="preserve">, </w:t>
      </w:r>
      <w:r w:rsidRPr="001C6BCD">
        <w:rPr>
          <w:rFonts w:hint="eastAsia"/>
        </w:rPr>
        <w:t>подписки</w:t>
      </w:r>
      <w:r w:rsidRPr="001C6BCD">
        <w:t xml:space="preserve"> </w:t>
      </w:r>
      <w:r w:rsidRPr="001C6BCD">
        <w:rPr>
          <w:rFonts w:hint="eastAsia"/>
        </w:rPr>
        <w:t>на</w:t>
      </w:r>
      <w:r w:rsidRPr="001C6BCD">
        <w:t xml:space="preserve"> </w:t>
      </w:r>
      <w:r w:rsidRPr="001C6BCD">
        <w:rPr>
          <w:rFonts w:hint="eastAsia"/>
        </w:rPr>
        <w:t>периодические</w:t>
      </w:r>
      <w:r w:rsidRPr="001C6BCD">
        <w:t xml:space="preserve"> </w:t>
      </w:r>
      <w:r w:rsidRPr="001C6BCD">
        <w:rPr>
          <w:rFonts w:hint="eastAsia"/>
        </w:rPr>
        <w:t>издания</w:t>
      </w:r>
      <w:r w:rsidRPr="001C6BCD">
        <w:t xml:space="preserve">, </w:t>
      </w:r>
      <w:r w:rsidRPr="001C6BCD">
        <w:rPr>
          <w:rFonts w:hint="eastAsia"/>
        </w:rPr>
        <w:t>аренды</w:t>
      </w:r>
      <w:r w:rsidRPr="001C6BCD">
        <w:t xml:space="preserve">, </w:t>
      </w:r>
      <w:r w:rsidRPr="001C6BCD">
        <w:rPr>
          <w:rFonts w:hint="eastAsia"/>
        </w:rPr>
        <w:t>осуществления</w:t>
      </w:r>
      <w:r w:rsidRPr="001C6BCD">
        <w:t xml:space="preserve"> </w:t>
      </w:r>
      <w:r w:rsidRPr="001C6BCD">
        <w:rPr>
          <w:rFonts w:hint="eastAsia"/>
        </w:rPr>
        <w:t>работ</w:t>
      </w:r>
      <w:r w:rsidRPr="001C6BCD">
        <w:t xml:space="preserve"> </w:t>
      </w:r>
      <w:r w:rsidRPr="001C6BCD">
        <w:rPr>
          <w:rFonts w:hint="eastAsia"/>
        </w:rPr>
        <w:t>по</w:t>
      </w:r>
      <w:r w:rsidRPr="001C6BCD">
        <w:t xml:space="preserve"> </w:t>
      </w:r>
      <w:r w:rsidRPr="001C6BCD">
        <w:rPr>
          <w:rFonts w:hint="eastAsia"/>
        </w:rPr>
        <w:t>переносу</w:t>
      </w:r>
      <w:r w:rsidRPr="001C6BCD">
        <w:t xml:space="preserve"> (</w:t>
      </w:r>
      <w:r w:rsidRPr="001C6BCD">
        <w:rPr>
          <w:rFonts w:hint="eastAsia"/>
        </w:rPr>
        <w:t>переустройству</w:t>
      </w:r>
      <w:r w:rsidRPr="001C6BCD">
        <w:t xml:space="preserve">, </w:t>
      </w:r>
      <w:r w:rsidRPr="001C6BCD">
        <w:rPr>
          <w:rFonts w:hint="eastAsia"/>
        </w:rPr>
        <w:t>присоединению</w:t>
      </w:r>
      <w:r w:rsidRPr="001C6BCD">
        <w:t xml:space="preserve">) </w:t>
      </w:r>
      <w:r w:rsidRPr="001C6BCD">
        <w:rPr>
          <w:rFonts w:hint="eastAsia"/>
        </w:rPr>
        <w:t>принадлежащих</w:t>
      </w:r>
      <w:r w:rsidRPr="001C6BCD">
        <w:t xml:space="preserve"> </w:t>
      </w:r>
      <w:r w:rsidRPr="001C6BCD">
        <w:rPr>
          <w:rFonts w:hint="eastAsia"/>
        </w:rPr>
        <w:t>юридическим</w:t>
      </w:r>
      <w:r w:rsidRPr="001C6BCD">
        <w:t xml:space="preserve"> </w:t>
      </w:r>
      <w:r w:rsidRPr="001C6BCD">
        <w:rPr>
          <w:rFonts w:hint="eastAsia"/>
        </w:rPr>
        <w:t>лицам</w:t>
      </w:r>
      <w:r w:rsidRPr="001C6BCD">
        <w:t xml:space="preserve"> </w:t>
      </w:r>
      <w:r w:rsidRPr="001C6BCD">
        <w:rPr>
          <w:rFonts w:hint="eastAsia"/>
        </w:rPr>
        <w:t>инженерных</w:t>
      </w:r>
      <w:r w:rsidRPr="001C6BCD">
        <w:t xml:space="preserve"> </w:t>
      </w:r>
      <w:r w:rsidRPr="001C6BCD">
        <w:rPr>
          <w:rFonts w:hint="eastAsia"/>
        </w:rPr>
        <w:t>сетей</w:t>
      </w:r>
      <w:r w:rsidRPr="001C6BCD">
        <w:t xml:space="preserve">, </w:t>
      </w:r>
      <w:r w:rsidRPr="001C6BCD">
        <w:rPr>
          <w:rFonts w:hint="eastAsia"/>
        </w:rPr>
        <w:t>коммуникаций</w:t>
      </w:r>
      <w:r w:rsidRPr="001C6BCD">
        <w:t xml:space="preserve"> </w:t>
      </w:r>
      <w:r w:rsidRPr="001C6BCD">
        <w:rPr>
          <w:rFonts w:hint="eastAsia"/>
        </w:rPr>
        <w:t>и</w:t>
      </w:r>
      <w:r w:rsidRPr="001C6BCD">
        <w:t xml:space="preserve"> </w:t>
      </w:r>
      <w:r w:rsidRPr="001C6BCD">
        <w:rPr>
          <w:rFonts w:hint="eastAsia"/>
        </w:rPr>
        <w:t>сооружений</w:t>
      </w:r>
      <w:r w:rsidRPr="001C6BCD">
        <w:t xml:space="preserve">, </w:t>
      </w:r>
      <w:r w:rsidRPr="001C6BCD">
        <w:rPr>
          <w:rFonts w:hint="eastAsia"/>
        </w:rPr>
        <w:t>а</w:t>
      </w:r>
      <w:r w:rsidRPr="001C6BCD">
        <w:t xml:space="preserve"> </w:t>
      </w:r>
      <w:r w:rsidRPr="001C6BCD">
        <w:rPr>
          <w:rFonts w:hint="eastAsia"/>
        </w:rPr>
        <w:t>также</w:t>
      </w:r>
      <w:r w:rsidRPr="001C6BCD">
        <w:t xml:space="preserve"> </w:t>
      </w:r>
      <w:r w:rsidRPr="001C6BCD">
        <w:rPr>
          <w:rFonts w:hint="eastAsia"/>
        </w:rPr>
        <w:t>проведения</w:t>
      </w:r>
      <w:r w:rsidRPr="001C6BCD">
        <w:t xml:space="preserve"> </w:t>
      </w:r>
      <w:r w:rsidRPr="001C6BCD">
        <w:rPr>
          <w:rFonts w:hint="eastAsia"/>
        </w:rPr>
        <w:t>государственной</w:t>
      </w:r>
      <w:r w:rsidRPr="001C6BCD">
        <w:t xml:space="preserve"> </w:t>
      </w:r>
      <w:r w:rsidRPr="001C6BCD">
        <w:rPr>
          <w:rFonts w:hint="eastAsia"/>
        </w:rPr>
        <w:t>экспертизы</w:t>
      </w:r>
      <w:r w:rsidRPr="001C6BCD">
        <w:t xml:space="preserve"> </w:t>
      </w:r>
      <w:r w:rsidRPr="001C6BCD">
        <w:rPr>
          <w:rFonts w:hint="eastAsia"/>
        </w:rPr>
        <w:t>проектной</w:t>
      </w:r>
      <w:r w:rsidRPr="001C6BCD">
        <w:t xml:space="preserve"> </w:t>
      </w:r>
      <w:r w:rsidRPr="001C6BCD">
        <w:rPr>
          <w:rFonts w:hint="eastAsia"/>
        </w:rPr>
        <w:t>документации</w:t>
      </w:r>
      <w:r w:rsidRPr="001C6BCD">
        <w:t xml:space="preserve"> </w:t>
      </w:r>
      <w:r w:rsidRPr="001C6BCD">
        <w:rPr>
          <w:rFonts w:hint="eastAsia"/>
        </w:rPr>
        <w:t>и</w:t>
      </w:r>
      <w:r w:rsidRPr="001C6BCD">
        <w:t xml:space="preserve"> </w:t>
      </w:r>
      <w:r w:rsidRPr="001C6BCD">
        <w:rPr>
          <w:rFonts w:hint="eastAsia"/>
        </w:rPr>
        <w:t>результатов</w:t>
      </w:r>
      <w:r w:rsidRPr="001C6BCD">
        <w:t xml:space="preserve"> </w:t>
      </w:r>
      <w:r w:rsidRPr="001C6BCD">
        <w:rPr>
          <w:rFonts w:hint="eastAsia"/>
        </w:rPr>
        <w:t>инженерных</w:t>
      </w:r>
      <w:r w:rsidRPr="001C6BCD">
        <w:t xml:space="preserve"> </w:t>
      </w:r>
      <w:r w:rsidRPr="001C6BCD">
        <w:rPr>
          <w:rFonts w:hint="eastAsia"/>
        </w:rPr>
        <w:t>изысканий</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законодательством</w:t>
      </w:r>
      <w:r w:rsidRPr="001C6BCD">
        <w:t xml:space="preserve"> </w:t>
      </w:r>
      <w:r w:rsidRPr="001C6BCD">
        <w:rPr>
          <w:rFonts w:hint="eastAsia"/>
        </w:rPr>
        <w:t>Российской</w:t>
      </w:r>
      <w:r w:rsidRPr="001C6BCD">
        <w:t xml:space="preserve"> </w:t>
      </w:r>
      <w:r w:rsidRPr="001C6BCD">
        <w:rPr>
          <w:rFonts w:hint="eastAsia"/>
        </w:rPr>
        <w:t>Федерации</w:t>
      </w:r>
      <w:r w:rsidRPr="001C6BCD">
        <w:t xml:space="preserve"> </w:t>
      </w:r>
      <w:r w:rsidRPr="001C6BCD">
        <w:rPr>
          <w:rFonts w:hint="eastAsia"/>
        </w:rPr>
        <w:t>о</w:t>
      </w:r>
      <w:r w:rsidRPr="001C6BCD">
        <w:t xml:space="preserve"> </w:t>
      </w:r>
      <w:r w:rsidRPr="001C6BCD">
        <w:rPr>
          <w:rFonts w:hint="eastAsia"/>
        </w:rPr>
        <w:t>градостроительной</w:t>
      </w:r>
      <w:r w:rsidRPr="001C6BCD">
        <w:t xml:space="preserve"> </w:t>
      </w:r>
      <w:r w:rsidRPr="001C6BCD">
        <w:rPr>
          <w:rFonts w:hint="eastAsia"/>
        </w:rPr>
        <w:t>деятельности</w:t>
      </w:r>
      <w:r w:rsidRPr="001C6BCD">
        <w:t xml:space="preserve">, </w:t>
      </w:r>
      <w:r w:rsidRPr="001C6BCD">
        <w:rPr>
          <w:rFonts w:hint="eastAsia"/>
        </w:rPr>
        <w:t>договоров</w:t>
      </w:r>
      <w:r w:rsidRPr="001C6BCD">
        <w:t xml:space="preserve"> </w:t>
      </w:r>
      <w:r w:rsidRPr="001C6BCD">
        <w:rPr>
          <w:rFonts w:hint="eastAsia"/>
        </w:rPr>
        <w:t>страхования</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со</w:t>
      </w:r>
      <w:r w:rsidRPr="001C6BCD">
        <w:t xml:space="preserve"> </w:t>
      </w:r>
      <w:r w:rsidRPr="001C6BCD">
        <w:rPr>
          <w:rFonts w:hint="eastAsia"/>
        </w:rPr>
        <w:t>страховым</w:t>
      </w:r>
      <w:r w:rsidRPr="001C6BCD">
        <w:t xml:space="preserve"> </w:t>
      </w:r>
      <w:r w:rsidRPr="001C6BCD">
        <w:rPr>
          <w:rFonts w:hint="eastAsia"/>
        </w:rPr>
        <w:t>законодательством</w:t>
      </w:r>
      <w:r w:rsidRPr="001C6BCD">
        <w:t xml:space="preserve">, </w:t>
      </w:r>
      <w:r w:rsidRPr="001C6BCD">
        <w:rPr>
          <w:rFonts w:hint="eastAsia"/>
        </w:rPr>
        <w:t>услуг</w:t>
      </w:r>
      <w:r w:rsidRPr="001C6BCD">
        <w:t xml:space="preserve"> </w:t>
      </w:r>
      <w:r w:rsidRPr="001C6BCD">
        <w:rPr>
          <w:rFonts w:hint="eastAsia"/>
        </w:rPr>
        <w:t>по</w:t>
      </w:r>
      <w:r w:rsidRPr="001C6BCD">
        <w:t xml:space="preserve"> </w:t>
      </w:r>
      <w:r w:rsidRPr="001C6BCD">
        <w:rPr>
          <w:rFonts w:hint="eastAsia"/>
        </w:rPr>
        <w:t>приему</w:t>
      </w:r>
      <w:r w:rsidRPr="001C6BCD">
        <w:t xml:space="preserve"> </w:t>
      </w:r>
      <w:r w:rsidRPr="001C6BCD">
        <w:rPr>
          <w:rFonts w:hint="eastAsia"/>
        </w:rPr>
        <w:t>платежей</w:t>
      </w:r>
      <w:r w:rsidRPr="001C6BCD">
        <w:t xml:space="preserve"> </w:t>
      </w:r>
      <w:r w:rsidRPr="001C6BCD">
        <w:rPr>
          <w:rFonts w:hint="eastAsia"/>
        </w:rPr>
        <w:t>от</w:t>
      </w:r>
      <w:r w:rsidRPr="001C6BCD">
        <w:t xml:space="preserve"> </w:t>
      </w:r>
      <w:r w:rsidRPr="001C6BCD">
        <w:rPr>
          <w:rFonts w:hint="eastAsia"/>
        </w:rPr>
        <w:t>физических</w:t>
      </w:r>
      <w:r w:rsidRPr="001C6BCD">
        <w:t xml:space="preserve"> </w:t>
      </w:r>
      <w:r w:rsidRPr="001C6BCD">
        <w:rPr>
          <w:rFonts w:hint="eastAsia"/>
        </w:rPr>
        <w:t>лиц</w:t>
      </w:r>
      <w:r w:rsidRPr="001C6BCD">
        <w:t xml:space="preserve">, </w:t>
      </w:r>
      <w:r w:rsidRPr="001C6BCD">
        <w:rPr>
          <w:rFonts w:hint="eastAsia"/>
        </w:rPr>
        <w:t>осуществляемых</w:t>
      </w:r>
      <w:r w:rsidRPr="001C6BCD">
        <w:t xml:space="preserve"> </w:t>
      </w:r>
      <w:r w:rsidRPr="001C6BCD">
        <w:rPr>
          <w:rFonts w:hint="eastAsia"/>
        </w:rPr>
        <w:t>платежными</w:t>
      </w:r>
      <w:r w:rsidRPr="001C6BCD">
        <w:t xml:space="preserve"> </w:t>
      </w:r>
      <w:r w:rsidRPr="001C6BCD">
        <w:rPr>
          <w:rFonts w:hint="eastAsia"/>
        </w:rPr>
        <w:t>агентами</w:t>
      </w:r>
      <w:r w:rsidRPr="001C6BCD">
        <w:t>.</w:t>
      </w:r>
    </w:p>
    <w:p w:rsidR="00235F42" w:rsidRPr="001C6BCD" w:rsidRDefault="00235F42" w:rsidP="00235F42">
      <w:pPr>
        <w:pStyle w:val="aff"/>
        <w:ind w:left="0" w:firstLine="567"/>
        <w:jc w:val="both"/>
      </w:pPr>
      <w:r w:rsidRPr="001C6BCD">
        <w:t xml:space="preserve">23.3. </w:t>
      </w:r>
      <w:r w:rsidRPr="001C6BCD">
        <w:rPr>
          <w:rFonts w:hint="eastAsia"/>
        </w:rPr>
        <w:t>Подрядчик</w:t>
      </w:r>
      <w:r w:rsidRPr="001C6BCD">
        <w:t xml:space="preserve"> </w:t>
      </w:r>
      <w:r w:rsidRPr="001C6BCD">
        <w:rPr>
          <w:rFonts w:hint="eastAsia"/>
        </w:rPr>
        <w:t>обязан</w:t>
      </w:r>
      <w:r w:rsidRPr="001C6BCD">
        <w:t>:</w:t>
      </w:r>
    </w:p>
    <w:p w:rsidR="00235F42" w:rsidRPr="001C6BCD" w:rsidRDefault="00235F42" w:rsidP="00235F42">
      <w:pPr>
        <w:pStyle w:val="aff"/>
        <w:ind w:left="0" w:firstLine="567"/>
        <w:jc w:val="both"/>
      </w:pPr>
      <w:r w:rsidRPr="001C6BCD">
        <w:t xml:space="preserve">- </w:t>
      </w:r>
      <w:r w:rsidRPr="001C6BCD">
        <w:rPr>
          <w:rFonts w:hint="eastAsia"/>
        </w:rPr>
        <w:t>открыть</w:t>
      </w:r>
      <w:r w:rsidRPr="001C6BCD">
        <w:t xml:space="preserve"> </w:t>
      </w:r>
      <w:r w:rsidRPr="001C6BCD">
        <w:rPr>
          <w:rFonts w:hint="eastAsia"/>
        </w:rPr>
        <w:t>лицевой</w:t>
      </w:r>
      <w:r w:rsidRPr="001C6BCD">
        <w:t xml:space="preserve"> </w:t>
      </w:r>
      <w:r w:rsidRPr="001C6BCD">
        <w:rPr>
          <w:rFonts w:hint="eastAsia"/>
        </w:rPr>
        <w:t>счет</w:t>
      </w:r>
      <w:r w:rsidRPr="001C6BCD">
        <w:t xml:space="preserve"> (</w:t>
      </w:r>
      <w:r w:rsidRPr="001C6BCD">
        <w:rPr>
          <w:rFonts w:hint="eastAsia"/>
        </w:rPr>
        <w:t>раздел</w:t>
      </w:r>
      <w:r w:rsidRPr="001C6BCD">
        <w:t xml:space="preserve"> </w:t>
      </w:r>
      <w:r w:rsidRPr="001C6BCD">
        <w:rPr>
          <w:rFonts w:hint="eastAsia"/>
        </w:rPr>
        <w:t>на</w:t>
      </w:r>
      <w:r w:rsidRPr="001C6BCD">
        <w:t xml:space="preserve"> </w:t>
      </w:r>
      <w:r w:rsidRPr="001C6BCD">
        <w:rPr>
          <w:rFonts w:hint="eastAsia"/>
        </w:rPr>
        <w:t>лицевом</w:t>
      </w:r>
      <w:r w:rsidRPr="001C6BCD">
        <w:t xml:space="preserve"> </w:t>
      </w:r>
      <w:r w:rsidRPr="001C6BCD">
        <w:rPr>
          <w:rFonts w:hint="eastAsia"/>
        </w:rPr>
        <w:t>счете</w:t>
      </w:r>
      <w:r w:rsidRPr="001C6BCD">
        <w:t xml:space="preserve">) </w:t>
      </w:r>
      <w:r w:rsidRPr="001C6BCD">
        <w:rPr>
          <w:rFonts w:hint="eastAsia"/>
        </w:rPr>
        <w:t>в</w:t>
      </w:r>
      <w:r w:rsidRPr="001C6BCD">
        <w:t xml:space="preserve"> </w:t>
      </w:r>
      <w:r w:rsidRPr="001C6BCD">
        <w:rPr>
          <w:rFonts w:hint="eastAsia"/>
        </w:rPr>
        <w:t>территориальном</w:t>
      </w:r>
      <w:r w:rsidRPr="001C6BCD">
        <w:t xml:space="preserve"> </w:t>
      </w:r>
      <w:r w:rsidRPr="001C6BCD">
        <w:rPr>
          <w:rFonts w:hint="eastAsia"/>
        </w:rPr>
        <w:t>органе</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 xml:space="preserve"> </w:t>
      </w:r>
      <w:r w:rsidRPr="001C6BCD">
        <w:rPr>
          <w:rFonts w:hint="eastAsia"/>
        </w:rPr>
        <w:t>в</w:t>
      </w:r>
      <w:r w:rsidRPr="001C6BCD">
        <w:t xml:space="preserve"> </w:t>
      </w:r>
      <w:r w:rsidRPr="001C6BCD">
        <w:rPr>
          <w:rFonts w:hint="eastAsia"/>
        </w:rPr>
        <w:t>целях</w:t>
      </w:r>
      <w:r w:rsidRPr="001C6BCD">
        <w:t xml:space="preserve"> </w:t>
      </w:r>
      <w:r w:rsidRPr="001C6BCD">
        <w:rPr>
          <w:rFonts w:hint="eastAsia"/>
        </w:rPr>
        <w:t>осуществления</w:t>
      </w:r>
      <w:r w:rsidRPr="001C6BCD">
        <w:t xml:space="preserve"> </w:t>
      </w:r>
      <w:r w:rsidRPr="001C6BCD">
        <w:rPr>
          <w:rFonts w:hint="eastAsia"/>
        </w:rPr>
        <w:t>операций</w:t>
      </w:r>
      <w:r w:rsidRPr="001C6BCD">
        <w:t xml:space="preserve"> </w:t>
      </w:r>
      <w:r w:rsidRPr="001C6BCD">
        <w:rPr>
          <w:rFonts w:hint="eastAsia"/>
        </w:rPr>
        <w:t>с</w:t>
      </w:r>
      <w:r w:rsidRPr="001C6BCD">
        <w:t xml:space="preserve"> </w:t>
      </w:r>
      <w:r w:rsidRPr="001C6BCD">
        <w:rPr>
          <w:rFonts w:hint="eastAsia"/>
        </w:rPr>
        <w:t>целевыми</w:t>
      </w:r>
      <w:r w:rsidRPr="001C6BCD">
        <w:t xml:space="preserve"> </w:t>
      </w:r>
      <w:r w:rsidRPr="001C6BCD">
        <w:rPr>
          <w:rFonts w:hint="eastAsia"/>
        </w:rPr>
        <w:t>средствами</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Правилами</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w:t>
      </w:r>
    </w:p>
    <w:p w:rsidR="00235F42" w:rsidRPr="001C6BCD" w:rsidRDefault="00235F42" w:rsidP="00235F42">
      <w:pPr>
        <w:pStyle w:val="aff"/>
        <w:ind w:left="0" w:firstLine="567"/>
        <w:jc w:val="both"/>
      </w:pPr>
      <w:r w:rsidRPr="001C6BCD">
        <w:t xml:space="preserve">- </w:t>
      </w:r>
      <w:r w:rsidRPr="001C6BCD">
        <w:rPr>
          <w:rFonts w:hint="eastAsia"/>
        </w:rPr>
        <w:t>вести</w:t>
      </w:r>
      <w:r w:rsidRPr="001C6BCD">
        <w:t xml:space="preserve"> </w:t>
      </w:r>
      <w:r w:rsidRPr="001C6BCD">
        <w:rPr>
          <w:rFonts w:hint="eastAsia"/>
        </w:rPr>
        <w:t>раздельный</w:t>
      </w:r>
      <w:r w:rsidRPr="001C6BCD">
        <w:t xml:space="preserve"> </w:t>
      </w:r>
      <w:r w:rsidRPr="001C6BCD">
        <w:rPr>
          <w:rFonts w:hint="eastAsia"/>
        </w:rPr>
        <w:t>учет</w:t>
      </w:r>
      <w:r w:rsidRPr="001C6BCD">
        <w:t xml:space="preserve"> </w:t>
      </w:r>
      <w:r w:rsidRPr="001C6BCD">
        <w:rPr>
          <w:rFonts w:hint="eastAsia"/>
        </w:rPr>
        <w:t>результатов</w:t>
      </w:r>
      <w:r w:rsidRPr="001C6BCD">
        <w:t xml:space="preserve"> </w:t>
      </w:r>
      <w:r w:rsidRPr="001C6BCD">
        <w:rPr>
          <w:rFonts w:hint="eastAsia"/>
        </w:rPr>
        <w:t>финансово</w:t>
      </w:r>
      <w:r w:rsidRPr="001C6BCD">
        <w:t>-</w:t>
      </w:r>
      <w:r w:rsidRPr="001C6BCD">
        <w:rPr>
          <w:rFonts w:hint="eastAsia"/>
        </w:rPr>
        <w:t>хозяйственной</w:t>
      </w:r>
      <w:r w:rsidRPr="001C6BCD">
        <w:t xml:space="preserve"> </w:t>
      </w:r>
      <w:r w:rsidRPr="001C6BCD">
        <w:rPr>
          <w:rFonts w:hint="eastAsia"/>
        </w:rPr>
        <w:t>деятельности</w:t>
      </w:r>
      <w:r w:rsidRPr="001C6BCD">
        <w:t xml:space="preserve"> </w:t>
      </w:r>
      <w:r w:rsidRPr="001C6BCD">
        <w:rPr>
          <w:rFonts w:hint="eastAsia"/>
        </w:rPr>
        <w:t>по</w:t>
      </w:r>
      <w:r w:rsidRPr="001C6BCD">
        <w:t xml:space="preserve"> </w:t>
      </w:r>
      <w:r w:rsidRPr="001C6BCD">
        <w:rPr>
          <w:rFonts w:hint="eastAsia"/>
        </w:rPr>
        <w:t>каждому</w:t>
      </w:r>
      <w:r w:rsidRPr="001C6BCD">
        <w:t xml:space="preserve"> </w:t>
      </w:r>
      <w:r w:rsidRPr="001C6BCD">
        <w:rPr>
          <w:rFonts w:hint="eastAsia"/>
        </w:rPr>
        <w:t>соглашению</w:t>
      </w:r>
      <w:r w:rsidRPr="001C6BCD">
        <w:t xml:space="preserve">, </w:t>
      </w:r>
      <w:r w:rsidRPr="001C6BCD">
        <w:rPr>
          <w:rFonts w:hint="eastAsia"/>
        </w:rPr>
        <w:t>государственному</w:t>
      </w:r>
      <w:r w:rsidRPr="001C6BCD">
        <w:t xml:space="preserve"> </w:t>
      </w:r>
      <w:r w:rsidRPr="001C6BCD">
        <w:rPr>
          <w:rFonts w:hint="eastAsia"/>
        </w:rPr>
        <w:t>контракту</w:t>
      </w:r>
      <w:r w:rsidRPr="001C6BCD">
        <w:t xml:space="preserve">, </w:t>
      </w:r>
      <w:r w:rsidRPr="001C6BCD">
        <w:rPr>
          <w:rFonts w:hint="eastAsia"/>
        </w:rPr>
        <w:t>договору</w:t>
      </w:r>
      <w:r w:rsidRPr="001C6BCD">
        <w:t xml:space="preserve"> </w:t>
      </w:r>
      <w:r w:rsidRPr="001C6BCD">
        <w:rPr>
          <w:rFonts w:hint="eastAsia"/>
        </w:rPr>
        <w:t>о</w:t>
      </w:r>
      <w:r w:rsidRPr="001C6BCD">
        <w:t xml:space="preserve"> </w:t>
      </w:r>
      <w:r w:rsidRPr="001C6BCD">
        <w:rPr>
          <w:rFonts w:hint="eastAsia"/>
        </w:rPr>
        <w:t>капитальных</w:t>
      </w:r>
      <w:r w:rsidRPr="001C6BCD">
        <w:t xml:space="preserve"> </w:t>
      </w:r>
      <w:r w:rsidRPr="001C6BCD">
        <w:rPr>
          <w:rFonts w:hint="eastAsia"/>
        </w:rPr>
        <w:t>вложениях</w:t>
      </w:r>
      <w:r w:rsidRPr="001C6BCD">
        <w:t xml:space="preserve">, </w:t>
      </w:r>
      <w:r w:rsidRPr="001C6BCD">
        <w:rPr>
          <w:rFonts w:hint="eastAsia"/>
        </w:rPr>
        <w:t>контракту</w:t>
      </w:r>
      <w:r w:rsidRPr="001C6BCD">
        <w:t xml:space="preserve"> </w:t>
      </w:r>
      <w:r w:rsidRPr="001C6BCD">
        <w:rPr>
          <w:rFonts w:hint="eastAsia"/>
        </w:rPr>
        <w:t>учреждения</w:t>
      </w:r>
      <w:r w:rsidRPr="001C6BCD">
        <w:t xml:space="preserve">, </w:t>
      </w:r>
      <w:r w:rsidRPr="001C6BCD">
        <w:rPr>
          <w:rFonts w:hint="eastAsia"/>
        </w:rPr>
        <w:t>договору</w:t>
      </w:r>
      <w:r w:rsidRPr="001C6BCD">
        <w:t xml:space="preserve"> </w:t>
      </w:r>
      <w:r w:rsidRPr="001C6BCD">
        <w:rPr>
          <w:rFonts w:hint="eastAsia"/>
        </w:rPr>
        <w:t>о</w:t>
      </w:r>
      <w:r w:rsidRPr="001C6BCD">
        <w:t xml:space="preserve"> </w:t>
      </w:r>
      <w:r w:rsidRPr="001C6BCD">
        <w:rPr>
          <w:rFonts w:hint="eastAsia"/>
        </w:rPr>
        <w:t>проведении</w:t>
      </w:r>
      <w:r w:rsidRPr="001C6BCD">
        <w:t xml:space="preserve"> </w:t>
      </w:r>
      <w:r w:rsidRPr="001C6BCD">
        <w:rPr>
          <w:rFonts w:hint="eastAsia"/>
        </w:rPr>
        <w:t>капитального</w:t>
      </w:r>
      <w:r w:rsidRPr="001C6BCD">
        <w:t xml:space="preserve"> </w:t>
      </w:r>
      <w:r w:rsidRPr="001C6BCD">
        <w:rPr>
          <w:rFonts w:hint="eastAsia"/>
        </w:rPr>
        <w:t>ремонта</w:t>
      </w:r>
      <w:r w:rsidRPr="001C6BCD">
        <w:t xml:space="preserve"> </w:t>
      </w:r>
      <w:r w:rsidRPr="001C6BCD">
        <w:rPr>
          <w:rFonts w:hint="eastAsia"/>
        </w:rPr>
        <w:t>и</w:t>
      </w:r>
      <w:r w:rsidRPr="001C6BCD">
        <w:t xml:space="preserve"> </w:t>
      </w:r>
      <w:r w:rsidRPr="001C6BCD">
        <w:rPr>
          <w:rFonts w:hint="eastAsia"/>
        </w:rPr>
        <w:t>договору</w:t>
      </w:r>
      <w:r w:rsidRPr="001C6BCD">
        <w:t xml:space="preserve"> (</w:t>
      </w:r>
      <w:r w:rsidRPr="001C6BCD">
        <w:rPr>
          <w:rFonts w:hint="eastAsia"/>
        </w:rPr>
        <w:t>контракту</w:t>
      </w:r>
      <w:r w:rsidRPr="001C6BCD">
        <w:t xml:space="preserve">), </w:t>
      </w:r>
      <w:r w:rsidRPr="001C6BCD">
        <w:rPr>
          <w:rFonts w:hint="eastAsia"/>
        </w:rPr>
        <w:t>распределять</w:t>
      </w:r>
      <w:r w:rsidRPr="001C6BCD">
        <w:t xml:space="preserve"> </w:t>
      </w:r>
      <w:r w:rsidRPr="001C6BCD">
        <w:rPr>
          <w:rFonts w:hint="eastAsia"/>
        </w:rPr>
        <w:t>накладные</w:t>
      </w:r>
      <w:r w:rsidRPr="001C6BCD">
        <w:t xml:space="preserve"> </w:t>
      </w:r>
      <w:r w:rsidRPr="001C6BCD">
        <w:rPr>
          <w:rFonts w:hint="eastAsia"/>
        </w:rPr>
        <w:t>расходы</w:t>
      </w:r>
      <w:r w:rsidRPr="001C6BCD">
        <w:t xml:space="preserve"> </w:t>
      </w:r>
      <w:r w:rsidRPr="001C6BCD">
        <w:rPr>
          <w:rFonts w:hint="eastAsia"/>
        </w:rPr>
        <w:t>пропорционально</w:t>
      </w:r>
      <w:r w:rsidRPr="001C6BCD">
        <w:t xml:space="preserve"> </w:t>
      </w:r>
      <w:r w:rsidRPr="001C6BCD">
        <w:rPr>
          <w:rFonts w:hint="eastAsia"/>
        </w:rPr>
        <w:t>срокам</w:t>
      </w:r>
      <w:r w:rsidRPr="001C6BCD">
        <w:t xml:space="preserve"> </w:t>
      </w:r>
      <w:r w:rsidRPr="001C6BCD">
        <w:rPr>
          <w:rFonts w:hint="eastAsia"/>
        </w:rPr>
        <w:t>исполнения</w:t>
      </w:r>
      <w:r w:rsidRPr="001C6BCD">
        <w:t xml:space="preserve"> </w:t>
      </w:r>
      <w:r w:rsidRPr="001C6BCD">
        <w:rPr>
          <w:rFonts w:hint="eastAsia"/>
        </w:rPr>
        <w:t>государственного</w:t>
      </w:r>
      <w:r w:rsidRPr="001C6BCD">
        <w:t xml:space="preserve"> </w:t>
      </w:r>
      <w:r w:rsidRPr="001C6BCD">
        <w:rPr>
          <w:rFonts w:hint="eastAsia"/>
        </w:rPr>
        <w:t>контракта</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капитальных</w:t>
      </w:r>
      <w:r w:rsidRPr="001C6BCD">
        <w:t xml:space="preserve"> </w:t>
      </w:r>
      <w:r w:rsidRPr="001C6BCD">
        <w:rPr>
          <w:rFonts w:hint="eastAsia"/>
        </w:rPr>
        <w:t>вложениях</w:t>
      </w:r>
      <w:r w:rsidRPr="001C6BCD">
        <w:t xml:space="preserve">, </w:t>
      </w:r>
      <w:r w:rsidRPr="001C6BCD">
        <w:rPr>
          <w:rFonts w:hint="eastAsia"/>
        </w:rPr>
        <w:t>контракта</w:t>
      </w:r>
      <w:r w:rsidRPr="001C6BCD">
        <w:t xml:space="preserve"> </w:t>
      </w:r>
      <w:r w:rsidRPr="001C6BCD">
        <w:rPr>
          <w:rFonts w:hint="eastAsia"/>
        </w:rPr>
        <w:t>учреждения</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проведении</w:t>
      </w:r>
      <w:r w:rsidRPr="001C6BCD">
        <w:t xml:space="preserve"> </w:t>
      </w:r>
      <w:r w:rsidRPr="001C6BCD">
        <w:rPr>
          <w:rFonts w:hint="eastAsia"/>
        </w:rPr>
        <w:t>капитального</w:t>
      </w:r>
      <w:r w:rsidRPr="001C6BCD">
        <w:t xml:space="preserve"> </w:t>
      </w:r>
      <w:r w:rsidRPr="001C6BCD">
        <w:rPr>
          <w:rFonts w:hint="eastAsia"/>
        </w:rPr>
        <w:t>ремонта</w:t>
      </w:r>
      <w:r w:rsidRPr="001C6BCD">
        <w:t xml:space="preserve">, </w:t>
      </w:r>
      <w:r w:rsidRPr="001C6BCD">
        <w:rPr>
          <w:rFonts w:hint="eastAsia"/>
        </w:rPr>
        <w:t>договора</w:t>
      </w:r>
      <w:r w:rsidRPr="001C6BCD">
        <w:t xml:space="preserve"> (</w:t>
      </w:r>
      <w:r w:rsidRPr="001C6BCD">
        <w:rPr>
          <w:rFonts w:hint="eastAsia"/>
        </w:rPr>
        <w:t>контракта</w:t>
      </w:r>
      <w:r w:rsidRPr="001C6BCD">
        <w:t xml:space="preserve">) </w:t>
      </w:r>
      <w:r w:rsidRPr="001C6BCD">
        <w:rPr>
          <w:rFonts w:hint="eastAsia"/>
        </w:rPr>
        <w:t>либо</w:t>
      </w:r>
      <w:r w:rsidRPr="001C6BCD">
        <w:t xml:space="preserve"> </w:t>
      </w:r>
      <w:r w:rsidRPr="001C6BCD">
        <w:rPr>
          <w:rFonts w:hint="eastAsia"/>
        </w:rPr>
        <w:t>срокам</w:t>
      </w:r>
      <w:r w:rsidRPr="001C6BCD">
        <w:t xml:space="preserve"> </w:t>
      </w:r>
      <w:r w:rsidRPr="001C6BCD">
        <w:rPr>
          <w:rFonts w:hint="eastAsia"/>
        </w:rPr>
        <w:t>использования</w:t>
      </w:r>
      <w:r w:rsidRPr="001C6BCD">
        <w:t xml:space="preserve"> </w:t>
      </w:r>
      <w:r w:rsidRPr="001C6BCD">
        <w:rPr>
          <w:rFonts w:hint="eastAsia"/>
        </w:rPr>
        <w:t>авансового</w:t>
      </w:r>
      <w:r w:rsidRPr="001C6BCD">
        <w:t xml:space="preserve"> </w:t>
      </w:r>
      <w:r w:rsidRPr="001C6BCD">
        <w:rPr>
          <w:rFonts w:hint="eastAsia"/>
        </w:rPr>
        <w:t>платежа</w:t>
      </w:r>
      <w:r w:rsidRPr="001C6BCD">
        <w:t xml:space="preserve"> </w:t>
      </w:r>
      <w:r w:rsidRPr="001C6BCD">
        <w:rPr>
          <w:rFonts w:hint="eastAsia"/>
        </w:rPr>
        <w:t>по</w:t>
      </w:r>
      <w:r w:rsidRPr="001C6BCD">
        <w:t xml:space="preserve"> </w:t>
      </w:r>
      <w:r w:rsidRPr="001C6BCD">
        <w:rPr>
          <w:rFonts w:hint="eastAsia"/>
        </w:rPr>
        <w:t>ним</w:t>
      </w:r>
      <w:r w:rsidRPr="001C6BCD">
        <w:t xml:space="preserve"> </w:t>
      </w:r>
      <w:r w:rsidRPr="001C6BCD">
        <w:rPr>
          <w:rFonts w:hint="eastAsia"/>
        </w:rPr>
        <w:t>в</w:t>
      </w:r>
      <w:r w:rsidRPr="001C6BCD">
        <w:t xml:space="preserve"> </w:t>
      </w:r>
      <w:r w:rsidRPr="001C6BCD">
        <w:rPr>
          <w:rFonts w:hint="eastAsia"/>
        </w:rPr>
        <w:t>порядке</w:t>
      </w:r>
      <w:r w:rsidRPr="001C6BCD">
        <w:t xml:space="preserve">, </w:t>
      </w:r>
      <w:r w:rsidRPr="001C6BCD">
        <w:rPr>
          <w:rFonts w:hint="eastAsia"/>
        </w:rPr>
        <w:t>установленном</w:t>
      </w:r>
      <w:r w:rsidRPr="001C6BCD">
        <w:t xml:space="preserve"> </w:t>
      </w:r>
      <w:r w:rsidRPr="001C6BCD">
        <w:rPr>
          <w:rFonts w:hint="eastAsia"/>
        </w:rPr>
        <w:t>Министерством</w:t>
      </w:r>
      <w:r w:rsidRPr="001C6BCD">
        <w:t xml:space="preserve"> </w:t>
      </w:r>
      <w:r w:rsidRPr="001C6BCD">
        <w:rPr>
          <w:rFonts w:hint="eastAsia"/>
        </w:rPr>
        <w:t>финансов</w:t>
      </w:r>
      <w:r w:rsidRPr="001C6BCD">
        <w:t xml:space="preserve"> </w:t>
      </w:r>
      <w:r w:rsidRPr="001C6BCD">
        <w:rPr>
          <w:rFonts w:hint="eastAsia"/>
        </w:rPr>
        <w:t>Российской</w:t>
      </w:r>
      <w:r w:rsidRPr="001C6BCD">
        <w:t xml:space="preserve"> </w:t>
      </w:r>
      <w:r w:rsidRPr="001C6BCD">
        <w:rPr>
          <w:rFonts w:hint="eastAsia"/>
        </w:rPr>
        <w:t>Федерации</w:t>
      </w:r>
      <w:r w:rsidRPr="001C6BCD">
        <w:t>;</w:t>
      </w:r>
    </w:p>
    <w:p w:rsidR="00235F42" w:rsidRPr="001C6BCD" w:rsidRDefault="00235F42" w:rsidP="00235F42">
      <w:pPr>
        <w:pStyle w:val="aff"/>
        <w:ind w:left="0" w:firstLine="567"/>
        <w:jc w:val="both"/>
      </w:pPr>
      <w:r w:rsidRPr="001C6BCD">
        <w:t xml:space="preserve">- </w:t>
      </w:r>
      <w:r w:rsidRPr="001C6BCD">
        <w:rPr>
          <w:rFonts w:hint="eastAsia"/>
        </w:rPr>
        <w:t>предоставлять</w:t>
      </w:r>
      <w:r w:rsidRPr="001C6BCD">
        <w:t xml:space="preserve"> </w:t>
      </w:r>
      <w:r w:rsidRPr="001C6BCD">
        <w:rPr>
          <w:rFonts w:hint="eastAsia"/>
        </w:rPr>
        <w:t>в</w:t>
      </w:r>
      <w:r w:rsidRPr="001C6BCD">
        <w:t xml:space="preserve"> </w:t>
      </w:r>
      <w:r w:rsidRPr="001C6BCD">
        <w:rPr>
          <w:rFonts w:hint="eastAsia"/>
        </w:rPr>
        <w:t>территориальные</w:t>
      </w:r>
      <w:r w:rsidRPr="001C6BCD">
        <w:t xml:space="preserve"> </w:t>
      </w:r>
      <w:r w:rsidRPr="001C6BCD">
        <w:rPr>
          <w:rFonts w:hint="eastAsia"/>
        </w:rPr>
        <w:t>органы</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 xml:space="preserve"> </w:t>
      </w:r>
      <w:r w:rsidRPr="001C6BCD">
        <w:rPr>
          <w:rFonts w:hint="eastAsia"/>
        </w:rPr>
        <w:t>документы</w:t>
      </w:r>
      <w:r w:rsidRPr="001C6BCD">
        <w:t xml:space="preserve">, </w:t>
      </w:r>
      <w:r w:rsidRPr="001C6BCD">
        <w:rPr>
          <w:rFonts w:hint="eastAsia"/>
        </w:rPr>
        <w:t>предусмотренные</w:t>
      </w:r>
      <w:r w:rsidRPr="001C6BCD">
        <w:t xml:space="preserve"> </w:t>
      </w:r>
      <w:r w:rsidRPr="001C6BCD">
        <w:rPr>
          <w:rFonts w:hint="eastAsia"/>
        </w:rPr>
        <w:t>Порядком</w:t>
      </w:r>
      <w:r w:rsidRPr="001C6BCD">
        <w:t xml:space="preserve">, </w:t>
      </w:r>
      <w:r w:rsidRPr="001C6BCD">
        <w:rPr>
          <w:rFonts w:hint="eastAsia"/>
        </w:rPr>
        <w:t>в</w:t>
      </w:r>
      <w:r w:rsidRPr="001C6BCD">
        <w:t xml:space="preserve"> </w:t>
      </w:r>
      <w:r w:rsidRPr="001C6BCD">
        <w:rPr>
          <w:rFonts w:hint="eastAsia"/>
        </w:rPr>
        <w:t>том</w:t>
      </w:r>
      <w:r w:rsidRPr="001C6BCD">
        <w:t xml:space="preserve"> </w:t>
      </w:r>
      <w:r w:rsidRPr="001C6BCD">
        <w:rPr>
          <w:rFonts w:hint="eastAsia"/>
        </w:rPr>
        <w:t>числе</w:t>
      </w:r>
      <w:r w:rsidRPr="001C6BCD">
        <w:t xml:space="preserve"> </w:t>
      </w:r>
      <w:r w:rsidRPr="001C6BCD">
        <w:rPr>
          <w:rFonts w:hint="eastAsia"/>
        </w:rPr>
        <w:t>утвержденные</w:t>
      </w:r>
      <w:r w:rsidRPr="001C6BCD">
        <w:t xml:space="preserve"> </w:t>
      </w:r>
      <w:r w:rsidRPr="001C6BCD">
        <w:rPr>
          <w:rFonts w:hint="eastAsia"/>
        </w:rPr>
        <w:t>Государственным</w:t>
      </w:r>
      <w:r w:rsidRPr="001C6BCD">
        <w:t xml:space="preserve"> </w:t>
      </w:r>
      <w:r w:rsidRPr="001C6BCD">
        <w:rPr>
          <w:rFonts w:hint="eastAsia"/>
        </w:rPr>
        <w:t>заказчиком</w:t>
      </w:r>
      <w:r w:rsidRPr="001C6BCD">
        <w:t xml:space="preserve"> </w:t>
      </w:r>
      <w:r w:rsidRPr="001C6BCD">
        <w:rPr>
          <w:rFonts w:hint="eastAsia"/>
        </w:rPr>
        <w:t>Сведения</w:t>
      </w:r>
      <w:r w:rsidRPr="001C6BCD">
        <w:t xml:space="preserve"> </w:t>
      </w:r>
      <w:r w:rsidRPr="001C6BCD">
        <w:rPr>
          <w:rFonts w:hint="eastAsia"/>
        </w:rPr>
        <w:t>об</w:t>
      </w:r>
      <w:r w:rsidRPr="001C6BCD">
        <w:t xml:space="preserve"> </w:t>
      </w:r>
      <w:r w:rsidRPr="001C6BCD">
        <w:rPr>
          <w:rFonts w:hint="eastAsia"/>
        </w:rPr>
        <w:t>операциях</w:t>
      </w:r>
      <w:r w:rsidRPr="001C6BCD">
        <w:t xml:space="preserve"> </w:t>
      </w:r>
      <w:r w:rsidRPr="001C6BCD">
        <w:rPr>
          <w:rFonts w:hint="eastAsia"/>
        </w:rPr>
        <w:t>с</w:t>
      </w:r>
      <w:r w:rsidRPr="001C6BCD">
        <w:t xml:space="preserve"> </w:t>
      </w:r>
      <w:r w:rsidRPr="001C6BCD">
        <w:rPr>
          <w:rFonts w:hint="eastAsia"/>
        </w:rPr>
        <w:t>целевыми</w:t>
      </w:r>
      <w:r w:rsidRPr="001C6BCD">
        <w:t xml:space="preserve"> </w:t>
      </w:r>
      <w:r w:rsidRPr="001C6BCD">
        <w:rPr>
          <w:rFonts w:hint="eastAsia"/>
        </w:rPr>
        <w:t>средствами</w:t>
      </w:r>
    </w:p>
    <w:p w:rsidR="00235F42" w:rsidRPr="001C6BCD" w:rsidRDefault="00235F42" w:rsidP="00235F42">
      <w:pPr>
        <w:pStyle w:val="aff"/>
        <w:ind w:left="0" w:firstLine="567"/>
        <w:jc w:val="both"/>
      </w:pPr>
      <w:r w:rsidRPr="001C6BCD">
        <w:t xml:space="preserve"> (</w:t>
      </w:r>
      <w:r w:rsidRPr="001C6BCD">
        <w:rPr>
          <w:rFonts w:hint="eastAsia"/>
        </w:rPr>
        <w:t>код</w:t>
      </w:r>
      <w:r w:rsidRPr="001C6BCD">
        <w:t xml:space="preserve"> </w:t>
      </w:r>
      <w:r w:rsidRPr="001C6BCD">
        <w:rPr>
          <w:rFonts w:hint="eastAsia"/>
        </w:rPr>
        <w:t>формы</w:t>
      </w:r>
      <w:r w:rsidRPr="001C6BCD">
        <w:t xml:space="preserve"> </w:t>
      </w:r>
      <w:r w:rsidRPr="001C6BCD">
        <w:rPr>
          <w:rFonts w:hint="eastAsia"/>
        </w:rPr>
        <w:t>по</w:t>
      </w:r>
      <w:r w:rsidRPr="001C6BCD">
        <w:t xml:space="preserve"> </w:t>
      </w:r>
      <w:r w:rsidRPr="001C6BCD">
        <w:rPr>
          <w:rFonts w:hint="eastAsia"/>
        </w:rPr>
        <w:t>ОКУД</w:t>
      </w:r>
      <w:r w:rsidRPr="001C6BCD">
        <w:t xml:space="preserve"> 0501213) </w:t>
      </w:r>
      <w:r w:rsidRPr="001C6BCD">
        <w:rPr>
          <w:rFonts w:hint="eastAsia"/>
        </w:rPr>
        <w:t>согласно</w:t>
      </w:r>
      <w:r w:rsidRPr="001C6BCD">
        <w:t xml:space="preserve"> </w:t>
      </w:r>
      <w:r w:rsidRPr="001C6BCD">
        <w:rPr>
          <w:rFonts w:hint="eastAsia"/>
        </w:rPr>
        <w:t>Приложению</w:t>
      </w:r>
      <w:r w:rsidRPr="001C6BCD">
        <w:t xml:space="preserve"> </w:t>
      </w:r>
      <w:r w:rsidRPr="001C6BCD">
        <w:rPr>
          <w:rFonts w:hint="eastAsia"/>
        </w:rPr>
        <w:t>№</w:t>
      </w:r>
      <w:r w:rsidRPr="001C6BCD">
        <w:t xml:space="preserve"> 1 </w:t>
      </w:r>
      <w:r w:rsidRPr="001C6BCD">
        <w:rPr>
          <w:rFonts w:hint="eastAsia"/>
        </w:rPr>
        <w:t>к</w:t>
      </w:r>
      <w:r w:rsidRPr="001C6BCD">
        <w:t xml:space="preserve"> </w:t>
      </w:r>
      <w:r w:rsidRPr="001C6BCD">
        <w:rPr>
          <w:rFonts w:hint="eastAsia"/>
        </w:rPr>
        <w:t>Порядку</w:t>
      </w:r>
      <w:r w:rsidRPr="001C6BCD">
        <w:t xml:space="preserve"> </w:t>
      </w:r>
      <w:r w:rsidRPr="001C6BCD">
        <w:rPr>
          <w:rFonts w:hint="eastAsia"/>
        </w:rPr>
        <w:t>и</w:t>
      </w:r>
      <w:r w:rsidRPr="001C6BCD">
        <w:t xml:space="preserve"> </w:t>
      </w:r>
      <w:r w:rsidRPr="001C6BCD">
        <w:rPr>
          <w:rFonts w:hint="eastAsia"/>
        </w:rPr>
        <w:t>документы</w:t>
      </w:r>
      <w:r w:rsidRPr="001C6BCD">
        <w:t xml:space="preserve">, </w:t>
      </w:r>
      <w:r w:rsidRPr="001C6BCD">
        <w:rPr>
          <w:rFonts w:hint="eastAsia"/>
        </w:rPr>
        <w:t>предусмотренные</w:t>
      </w:r>
      <w:r w:rsidRPr="001C6BCD">
        <w:t xml:space="preserve"> </w:t>
      </w:r>
      <w:r w:rsidRPr="001C6BCD">
        <w:rPr>
          <w:rFonts w:hint="eastAsia"/>
        </w:rPr>
        <w:t>абзацем</w:t>
      </w:r>
      <w:r w:rsidRPr="001C6BCD">
        <w:t xml:space="preserve"> </w:t>
      </w:r>
      <w:r w:rsidRPr="001C6BCD">
        <w:rPr>
          <w:rFonts w:hint="eastAsia"/>
        </w:rPr>
        <w:t>восьмым</w:t>
      </w:r>
      <w:r w:rsidRPr="001C6BCD">
        <w:t xml:space="preserve"> </w:t>
      </w:r>
      <w:r w:rsidRPr="001C6BCD">
        <w:rPr>
          <w:rFonts w:hint="eastAsia"/>
        </w:rPr>
        <w:t>пункта</w:t>
      </w:r>
      <w:r w:rsidRPr="001C6BCD">
        <w:t xml:space="preserve"> 10 </w:t>
      </w:r>
      <w:r w:rsidRPr="001C6BCD">
        <w:rPr>
          <w:rFonts w:hint="eastAsia"/>
        </w:rPr>
        <w:t>Порядка</w:t>
      </w:r>
      <w:r w:rsidRPr="001C6BCD">
        <w:t xml:space="preserve">, </w:t>
      </w:r>
      <w:r w:rsidRPr="001C6BCD">
        <w:rPr>
          <w:rFonts w:hint="eastAsia"/>
        </w:rPr>
        <w:t>а</w:t>
      </w:r>
      <w:r w:rsidRPr="001C6BCD">
        <w:t xml:space="preserve"> </w:t>
      </w:r>
      <w:r w:rsidRPr="001C6BCD">
        <w:rPr>
          <w:rFonts w:hint="eastAsia"/>
        </w:rPr>
        <w:t>именно</w:t>
      </w:r>
      <w:r w:rsidRPr="001C6BCD">
        <w:t xml:space="preserve"> </w:t>
      </w:r>
      <w:r w:rsidRPr="001C6BCD">
        <w:rPr>
          <w:rFonts w:hint="eastAsia"/>
        </w:rPr>
        <w:t>документы</w:t>
      </w:r>
      <w:r w:rsidRPr="001C6BCD">
        <w:t xml:space="preserve">, </w:t>
      </w:r>
      <w:r w:rsidRPr="001C6BCD">
        <w:rPr>
          <w:rFonts w:hint="eastAsia"/>
        </w:rPr>
        <w:t>подтверждающие</w:t>
      </w:r>
      <w:r w:rsidRPr="001C6BCD">
        <w:t xml:space="preserve"> </w:t>
      </w:r>
      <w:r w:rsidRPr="001C6BCD">
        <w:rPr>
          <w:rFonts w:hint="eastAsia"/>
        </w:rPr>
        <w:t>факт</w:t>
      </w:r>
      <w:r w:rsidRPr="001C6BCD">
        <w:t xml:space="preserve"> </w:t>
      </w:r>
      <w:r w:rsidRPr="001C6BCD">
        <w:rPr>
          <w:rFonts w:hint="eastAsia"/>
        </w:rPr>
        <w:t>поставки</w:t>
      </w:r>
      <w:r w:rsidRPr="001C6BCD">
        <w:t xml:space="preserve"> </w:t>
      </w:r>
      <w:r w:rsidRPr="001C6BCD">
        <w:rPr>
          <w:rFonts w:hint="eastAsia"/>
        </w:rPr>
        <w:t>товаров</w:t>
      </w:r>
      <w:r w:rsidRPr="001C6BCD">
        <w:t xml:space="preserve">, </w:t>
      </w:r>
      <w:r w:rsidRPr="001C6BCD">
        <w:rPr>
          <w:rFonts w:hint="eastAsia"/>
        </w:rPr>
        <w:t>выполнения</w:t>
      </w:r>
      <w:r w:rsidRPr="001C6BCD">
        <w:t xml:space="preserve"> </w:t>
      </w:r>
      <w:r w:rsidRPr="001C6BCD">
        <w:rPr>
          <w:rFonts w:hint="eastAsia"/>
        </w:rPr>
        <w:t>работ</w:t>
      </w:r>
      <w:r w:rsidRPr="001C6BCD">
        <w:t xml:space="preserve">, </w:t>
      </w:r>
      <w:r w:rsidRPr="001C6BCD">
        <w:rPr>
          <w:rFonts w:hint="eastAsia"/>
        </w:rPr>
        <w:t>оказания</w:t>
      </w:r>
      <w:r w:rsidRPr="001C6BCD">
        <w:t xml:space="preserve"> </w:t>
      </w:r>
      <w:r w:rsidRPr="001C6BCD">
        <w:rPr>
          <w:rFonts w:hint="eastAsia"/>
        </w:rPr>
        <w:t>услуг</w:t>
      </w:r>
      <w:r w:rsidRPr="001C6BCD">
        <w:t>;</w:t>
      </w:r>
    </w:p>
    <w:p w:rsidR="00235F42" w:rsidRPr="001C6BCD" w:rsidRDefault="00235F42" w:rsidP="00235F42">
      <w:pPr>
        <w:pStyle w:val="aff"/>
        <w:ind w:left="0" w:firstLine="567"/>
        <w:jc w:val="both"/>
      </w:pPr>
      <w:r w:rsidRPr="001C6BCD">
        <w:t xml:space="preserve">- </w:t>
      </w:r>
      <w:r w:rsidRPr="001C6BCD">
        <w:rPr>
          <w:rFonts w:hint="eastAsia"/>
        </w:rPr>
        <w:t>указывать</w:t>
      </w:r>
      <w:r w:rsidRPr="001C6BCD">
        <w:t xml:space="preserve"> </w:t>
      </w:r>
      <w:r w:rsidRPr="001C6BCD">
        <w:rPr>
          <w:rFonts w:hint="eastAsia"/>
        </w:rPr>
        <w:t>в</w:t>
      </w:r>
      <w:r w:rsidRPr="001C6BCD">
        <w:t xml:space="preserve"> </w:t>
      </w:r>
      <w:r w:rsidRPr="001C6BCD">
        <w:rPr>
          <w:rFonts w:hint="eastAsia"/>
        </w:rPr>
        <w:t>договорах</w:t>
      </w:r>
      <w:r w:rsidRPr="001C6BCD">
        <w:t xml:space="preserve"> (</w:t>
      </w:r>
      <w:r w:rsidRPr="001C6BCD">
        <w:rPr>
          <w:rFonts w:hint="eastAsia"/>
        </w:rPr>
        <w:t>контрактах</w:t>
      </w:r>
      <w:r w:rsidRPr="001C6BCD">
        <w:t xml:space="preserve">, </w:t>
      </w:r>
      <w:r w:rsidRPr="001C6BCD">
        <w:rPr>
          <w:rFonts w:hint="eastAsia"/>
        </w:rPr>
        <w:t>соглашениях</w:t>
      </w:r>
      <w:r w:rsidRPr="001C6BCD">
        <w:t xml:space="preserve">), </w:t>
      </w:r>
      <w:r w:rsidRPr="001C6BCD">
        <w:rPr>
          <w:rFonts w:hint="eastAsia"/>
        </w:rPr>
        <w:t>платежных</w:t>
      </w:r>
      <w:r w:rsidRPr="001C6BCD">
        <w:t xml:space="preserve"> </w:t>
      </w:r>
      <w:r w:rsidRPr="001C6BCD">
        <w:rPr>
          <w:rFonts w:hint="eastAsia"/>
        </w:rPr>
        <w:t>и</w:t>
      </w:r>
      <w:r w:rsidRPr="001C6BCD">
        <w:t xml:space="preserve"> </w:t>
      </w:r>
      <w:r w:rsidRPr="001C6BCD">
        <w:rPr>
          <w:rFonts w:hint="eastAsia"/>
        </w:rPr>
        <w:t>расчетных</w:t>
      </w:r>
      <w:r w:rsidRPr="001C6BCD">
        <w:t xml:space="preserve"> </w:t>
      </w:r>
      <w:r w:rsidRPr="001C6BCD">
        <w:rPr>
          <w:rFonts w:hint="eastAsia"/>
        </w:rPr>
        <w:t>документах</w:t>
      </w:r>
      <w:r w:rsidRPr="001C6BCD">
        <w:t xml:space="preserve">, </w:t>
      </w:r>
      <w:r w:rsidRPr="001C6BCD">
        <w:rPr>
          <w:rFonts w:hint="eastAsia"/>
        </w:rPr>
        <w:t>а</w:t>
      </w:r>
      <w:r w:rsidRPr="001C6BCD">
        <w:t xml:space="preserve"> </w:t>
      </w:r>
      <w:r w:rsidRPr="001C6BCD">
        <w:rPr>
          <w:rFonts w:hint="eastAsia"/>
        </w:rPr>
        <w:t>также</w:t>
      </w:r>
      <w:r w:rsidRPr="001C6BCD">
        <w:t xml:space="preserve"> </w:t>
      </w:r>
      <w:r w:rsidRPr="001C6BCD">
        <w:rPr>
          <w:rFonts w:hint="eastAsia"/>
        </w:rPr>
        <w:t>в</w:t>
      </w:r>
      <w:r w:rsidRPr="001C6BCD">
        <w:t xml:space="preserve"> </w:t>
      </w:r>
      <w:r w:rsidRPr="001C6BCD">
        <w:rPr>
          <w:rFonts w:hint="eastAsia"/>
        </w:rPr>
        <w:t>документах</w:t>
      </w:r>
      <w:r w:rsidRPr="001C6BCD">
        <w:t>-</w:t>
      </w:r>
      <w:r w:rsidRPr="001C6BCD">
        <w:rPr>
          <w:rFonts w:hint="eastAsia"/>
        </w:rPr>
        <w:t>основаниях</w:t>
      </w:r>
      <w:r w:rsidRPr="001C6BCD">
        <w:t xml:space="preserve">, </w:t>
      </w:r>
      <w:r w:rsidRPr="001C6BCD">
        <w:rPr>
          <w:rFonts w:hint="eastAsia"/>
        </w:rPr>
        <w:t>реестре</w:t>
      </w:r>
      <w:r w:rsidRPr="001C6BCD">
        <w:t xml:space="preserve"> </w:t>
      </w:r>
      <w:r w:rsidRPr="001C6BCD">
        <w:rPr>
          <w:rFonts w:hint="eastAsia"/>
        </w:rPr>
        <w:t>документов</w:t>
      </w:r>
      <w:r w:rsidRPr="001C6BCD">
        <w:t>-</w:t>
      </w:r>
      <w:r w:rsidRPr="001C6BCD">
        <w:rPr>
          <w:rFonts w:hint="eastAsia"/>
        </w:rPr>
        <w:t>оснований</w:t>
      </w:r>
      <w:r w:rsidRPr="001C6BCD">
        <w:t xml:space="preserve"> </w:t>
      </w:r>
      <w:r w:rsidRPr="001C6BCD">
        <w:rPr>
          <w:rFonts w:hint="eastAsia"/>
        </w:rPr>
        <w:t>идентификатор</w:t>
      </w:r>
      <w:r w:rsidRPr="001C6BCD">
        <w:t xml:space="preserve"> </w:t>
      </w:r>
      <w:r w:rsidRPr="001C6BCD">
        <w:rPr>
          <w:rFonts w:hint="eastAsia"/>
        </w:rPr>
        <w:t>соглашения</w:t>
      </w:r>
      <w:r w:rsidRPr="001C6BCD">
        <w:t xml:space="preserve">, </w:t>
      </w:r>
      <w:r w:rsidRPr="001C6BCD">
        <w:rPr>
          <w:rFonts w:hint="eastAsia"/>
        </w:rPr>
        <w:t>государственного</w:t>
      </w:r>
      <w:r w:rsidRPr="001C6BCD">
        <w:t xml:space="preserve"> </w:t>
      </w:r>
      <w:r w:rsidRPr="001C6BCD">
        <w:rPr>
          <w:rFonts w:hint="eastAsia"/>
        </w:rPr>
        <w:t>контракта</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капитальных</w:t>
      </w:r>
      <w:r w:rsidRPr="001C6BCD">
        <w:t xml:space="preserve"> </w:t>
      </w:r>
      <w:r w:rsidRPr="001C6BCD">
        <w:rPr>
          <w:rFonts w:hint="eastAsia"/>
        </w:rPr>
        <w:t>вложениях</w:t>
      </w:r>
      <w:r w:rsidRPr="001C6BCD">
        <w:t xml:space="preserve">, </w:t>
      </w:r>
      <w:r w:rsidRPr="001C6BCD">
        <w:rPr>
          <w:rFonts w:hint="eastAsia"/>
        </w:rPr>
        <w:t>контракта</w:t>
      </w:r>
      <w:r w:rsidRPr="001C6BCD">
        <w:t xml:space="preserve"> </w:t>
      </w:r>
      <w:r w:rsidRPr="001C6BCD">
        <w:rPr>
          <w:rFonts w:hint="eastAsia"/>
        </w:rPr>
        <w:t>учреждения</w:t>
      </w:r>
      <w:r w:rsidRPr="001C6BCD">
        <w:t xml:space="preserve"> </w:t>
      </w:r>
      <w:r w:rsidRPr="001C6BCD">
        <w:rPr>
          <w:rFonts w:hint="eastAsia"/>
        </w:rPr>
        <w:t>и</w:t>
      </w:r>
      <w:r w:rsidRPr="001C6BCD">
        <w:t xml:space="preserve"> </w:t>
      </w:r>
      <w:r w:rsidRPr="001C6BCD">
        <w:rPr>
          <w:rFonts w:hint="eastAsia"/>
        </w:rPr>
        <w:t>договора</w:t>
      </w:r>
      <w:r w:rsidRPr="001C6BCD">
        <w:t xml:space="preserve"> </w:t>
      </w:r>
      <w:r w:rsidRPr="001C6BCD">
        <w:rPr>
          <w:rFonts w:hint="eastAsia"/>
        </w:rPr>
        <w:t>о</w:t>
      </w:r>
      <w:r w:rsidRPr="001C6BCD">
        <w:t xml:space="preserve"> </w:t>
      </w:r>
      <w:r w:rsidRPr="001C6BCD">
        <w:rPr>
          <w:rFonts w:hint="eastAsia"/>
        </w:rPr>
        <w:t>проведении</w:t>
      </w:r>
      <w:r w:rsidRPr="001C6BCD">
        <w:t xml:space="preserve"> </w:t>
      </w:r>
      <w:r w:rsidRPr="001C6BCD">
        <w:rPr>
          <w:rFonts w:hint="eastAsia"/>
        </w:rPr>
        <w:t>капитального</w:t>
      </w:r>
      <w:r w:rsidRPr="001C6BCD">
        <w:t xml:space="preserve"> </w:t>
      </w:r>
      <w:r w:rsidRPr="001C6BCD">
        <w:rPr>
          <w:rFonts w:hint="eastAsia"/>
        </w:rPr>
        <w:t>ремонта</w:t>
      </w:r>
      <w:r w:rsidRPr="001C6BCD">
        <w:t xml:space="preserve">, </w:t>
      </w:r>
      <w:r w:rsidRPr="001C6BCD">
        <w:rPr>
          <w:rFonts w:hint="eastAsia"/>
        </w:rPr>
        <w:t>порядок</w:t>
      </w:r>
      <w:r w:rsidRPr="001C6BCD">
        <w:t xml:space="preserve"> </w:t>
      </w:r>
      <w:r w:rsidRPr="001C6BCD">
        <w:rPr>
          <w:rFonts w:hint="eastAsia"/>
        </w:rPr>
        <w:t>формирования</w:t>
      </w:r>
      <w:r w:rsidRPr="001C6BCD">
        <w:t xml:space="preserve"> </w:t>
      </w:r>
      <w:r w:rsidRPr="001C6BCD">
        <w:rPr>
          <w:rFonts w:hint="eastAsia"/>
        </w:rPr>
        <w:t>которого</w:t>
      </w:r>
      <w:r w:rsidRPr="001C6BCD">
        <w:t xml:space="preserve"> </w:t>
      </w:r>
      <w:r w:rsidRPr="001C6BCD">
        <w:rPr>
          <w:rFonts w:hint="eastAsia"/>
        </w:rPr>
        <w:t>установлен</w:t>
      </w:r>
      <w:r w:rsidRPr="001C6BCD">
        <w:t xml:space="preserve"> </w:t>
      </w:r>
      <w:r w:rsidRPr="001C6BCD">
        <w:rPr>
          <w:rFonts w:hint="eastAsia"/>
        </w:rPr>
        <w:t>Федеральным</w:t>
      </w:r>
      <w:r w:rsidRPr="001C6BCD">
        <w:t xml:space="preserve"> </w:t>
      </w:r>
      <w:r w:rsidRPr="001C6BCD">
        <w:rPr>
          <w:rFonts w:hint="eastAsia"/>
        </w:rPr>
        <w:t>казначейством</w:t>
      </w:r>
      <w:r w:rsidRPr="001C6BCD">
        <w:t>.</w:t>
      </w:r>
    </w:p>
    <w:p w:rsidR="00235F42" w:rsidRPr="001C6BCD" w:rsidRDefault="00235F42" w:rsidP="00235F42">
      <w:pPr>
        <w:pStyle w:val="aff"/>
        <w:ind w:left="0" w:firstLine="567"/>
        <w:jc w:val="both"/>
      </w:pPr>
      <w:r w:rsidRPr="001C6BCD">
        <w:t xml:space="preserve">23.4. </w:t>
      </w:r>
      <w:r w:rsidRPr="001C6BCD">
        <w:rPr>
          <w:rFonts w:hint="eastAsia"/>
        </w:rPr>
        <w:t>Подрядчик</w:t>
      </w:r>
      <w:r w:rsidRPr="001C6BCD">
        <w:t xml:space="preserve"> </w:t>
      </w:r>
      <w:r w:rsidRPr="001C6BCD">
        <w:rPr>
          <w:rFonts w:hint="eastAsia"/>
        </w:rPr>
        <w:t>обязан</w:t>
      </w:r>
      <w:r w:rsidRPr="001C6BCD">
        <w:t xml:space="preserve"> </w:t>
      </w:r>
      <w:r w:rsidRPr="001C6BCD">
        <w:rPr>
          <w:rFonts w:hint="eastAsia"/>
        </w:rPr>
        <w:t>предоставлять</w:t>
      </w:r>
      <w:r w:rsidRPr="001C6BCD">
        <w:t xml:space="preserve"> </w:t>
      </w:r>
      <w:r w:rsidRPr="001C6BCD">
        <w:rPr>
          <w:rFonts w:hint="eastAsia"/>
        </w:rPr>
        <w:t>следующую</w:t>
      </w:r>
      <w:r w:rsidRPr="001C6BCD">
        <w:t xml:space="preserve"> </w:t>
      </w:r>
      <w:r w:rsidRPr="001C6BCD">
        <w:rPr>
          <w:rFonts w:hint="eastAsia"/>
        </w:rPr>
        <w:t>информацию</w:t>
      </w:r>
      <w:r w:rsidRPr="001C6BCD">
        <w:t xml:space="preserve"> </w:t>
      </w:r>
      <w:r w:rsidRPr="001C6BCD">
        <w:rPr>
          <w:rFonts w:hint="eastAsia"/>
        </w:rPr>
        <w:t>о</w:t>
      </w:r>
      <w:r w:rsidRPr="001C6BCD">
        <w:t xml:space="preserve"> </w:t>
      </w:r>
      <w:r w:rsidRPr="001C6BCD">
        <w:rPr>
          <w:rFonts w:hint="eastAsia"/>
        </w:rPr>
        <w:t>всех</w:t>
      </w:r>
      <w:r w:rsidRPr="001C6BCD">
        <w:t xml:space="preserve"> </w:t>
      </w:r>
      <w:r w:rsidRPr="001C6BCD">
        <w:rPr>
          <w:rFonts w:hint="eastAsia"/>
        </w:rPr>
        <w:t>соисполнителях</w:t>
      </w:r>
      <w:r w:rsidRPr="001C6BCD">
        <w:t xml:space="preserve">, </w:t>
      </w:r>
      <w:r w:rsidRPr="001C6BCD">
        <w:rPr>
          <w:rFonts w:hint="eastAsia"/>
        </w:rPr>
        <w:t>субподрядчиках</w:t>
      </w:r>
      <w:r w:rsidRPr="001C6BCD">
        <w:t xml:space="preserve">, </w:t>
      </w:r>
      <w:r w:rsidRPr="001C6BCD">
        <w:rPr>
          <w:rFonts w:hint="eastAsia"/>
        </w:rPr>
        <w:t>заключивших</w:t>
      </w:r>
      <w:r w:rsidRPr="001C6BCD">
        <w:t xml:space="preserve"> </w:t>
      </w:r>
      <w:r w:rsidRPr="001C6BCD">
        <w:rPr>
          <w:rFonts w:hint="eastAsia"/>
        </w:rPr>
        <w:t>договор</w:t>
      </w:r>
      <w:r w:rsidRPr="001C6BCD">
        <w:t xml:space="preserve"> </w:t>
      </w:r>
      <w:r w:rsidRPr="001C6BCD">
        <w:rPr>
          <w:rFonts w:hint="eastAsia"/>
        </w:rPr>
        <w:t>или</w:t>
      </w:r>
      <w:r w:rsidRPr="001C6BCD">
        <w:t xml:space="preserve"> </w:t>
      </w:r>
      <w:r w:rsidRPr="001C6BCD">
        <w:rPr>
          <w:rFonts w:hint="eastAsia"/>
        </w:rPr>
        <w:t>договоры</w:t>
      </w:r>
      <w:r w:rsidRPr="001C6BCD">
        <w:t xml:space="preserve"> </w:t>
      </w:r>
      <w:r w:rsidRPr="001C6BCD">
        <w:rPr>
          <w:rFonts w:hint="eastAsia"/>
        </w:rPr>
        <w:t>с</w:t>
      </w:r>
      <w:r w:rsidRPr="001C6BCD">
        <w:t xml:space="preserve"> </w:t>
      </w:r>
      <w:r w:rsidRPr="001C6BCD">
        <w:rPr>
          <w:rFonts w:hint="eastAsia"/>
        </w:rPr>
        <w:t>Подрядчиками</w:t>
      </w:r>
      <w:r w:rsidRPr="001C6BCD">
        <w:t xml:space="preserve">, </w:t>
      </w:r>
      <w:r w:rsidRPr="001C6BCD">
        <w:rPr>
          <w:rFonts w:hint="eastAsia"/>
        </w:rPr>
        <w:t>заключаемые</w:t>
      </w:r>
      <w:r w:rsidRPr="001C6BCD">
        <w:t xml:space="preserve"> </w:t>
      </w:r>
      <w:r w:rsidRPr="001C6BCD">
        <w:rPr>
          <w:rFonts w:hint="eastAsia"/>
        </w:rPr>
        <w:t>в</w:t>
      </w:r>
      <w:r w:rsidRPr="001C6BCD">
        <w:t xml:space="preserve"> </w:t>
      </w:r>
      <w:r w:rsidRPr="001C6BCD">
        <w:rPr>
          <w:rFonts w:hint="eastAsia"/>
        </w:rPr>
        <w:t>рамках</w:t>
      </w:r>
      <w:r w:rsidRPr="001C6BCD">
        <w:t xml:space="preserve"> </w:t>
      </w:r>
      <w:r w:rsidRPr="001C6BCD">
        <w:rPr>
          <w:rFonts w:hint="eastAsia"/>
        </w:rPr>
        <w:t>их</w:t>
      </w:r>
      <w:r w:rsidRPr="001C6BCD">
        <w:t xml:space="preserve"> </w:t>
      </w:r>
      <w:r w:rsidRPr="001C6BCD">
        <w:rPr>
          <w:rFonts w:hint="eastAsia"/>
        </w:rPr>
        <w:t>исполнения</w:t>
      </w:r>
      <w:r w:rsidRPr="001C6BCD">
        <w:t xml:space="preserve"> </w:t>
      </w:r>
      <w:r w:rsidRPr="001C6BCD">
        <w:rPr>
          <w:rFonts w:hint="eastAsia"/>
        </w:rPr>
        <w:t>Контракта</w:t>
      </w:r>
      <w:r w:rsidRPr="001C6BCD">
        <w:t>:</w:t>
      </w:r>
    </w:p>
    <w:p w:rsidR="00235F42" w:rsidRPr="001C6BCD" w:rsidRDefault="00235F42" w:rsidP="00235F42">
      <w:pPr>
        <w:pStyle w:val="aff"/>
        <w:ind w:left="0" w:firstLine="567"/>
        <w:jc w:val="both"/>
      </w:pPr>
      <w:r w:rsidRPr="001C6BCD">
        <w:t xml:space="preserve">- </w:t>
      </w:r>
      <w:r w:rsidRPr="001C6BCD">
        <w:rPr>
          <w:rFonts w:hint="eastAsia"/>
        </w:rPr>
        <w:t>наименование</w:t>
      </w:r>
      <w:r w:rsidRPr="001C6BCD">
        <w:t xml:space="preserve"> (</w:t>
      </w:r>
      <w:r w:rsidRPr="001C6BCD">
        <w:rPr>
          <w:rFonts w:hint="eastAsia"/>
        </w:rPr>
        <w:t>полное</w:t>
      </w:r>
      <w:r w:rsidRPr="001C6BCD">
        <w:t xml:space="preserve"> </w:t>
      </w:r>
      <w:r w:rsidRPr="001C6BCD">
        <w:rPr>
          <w:rFonts w:hint="eastAsia"/>
        </w:rPr>
        <w:t>и</w:t>
      </w:r>
      <w:r w:rsidRPr="001C6BCD">
        <w:t xml:space="preserve"> </w:t>
      </w:r>
      <w:r w:rsidRPr="001C6BCD">
        <w:rPr>
          <w:rFonts w:hint="eastAsia"/>
        </w:rPr>
        <w:t>сокращенное</w:t>
      </w:r>
      <w:r w:rsidRPr="001C6BCD">
        <w:t>);</w:t>
      </w:r>
    </w:p>
    <w:p w:rsidR="00235F42" w:rsidRPr="001C6BCD" w:rsidRDefault="00235F42" w:rsidP="00235F42">
      <w:pPr>
        <w:pStyle w:val="aff"/>
        <w:ind w:left="0" w:firstLine="567"/>
        <w:jc w:val="both"/>
      </w:pPr>
      <w:r w:rsidRPr="001C6BCD">
        <w:t xml:space="preserve">- </w:t>
      </w:r>
      <w:r w:rsidRPr="001C6BCD">
        <w:rPr>
          <w:rFonts w:hint="eastAsia"/>
        </w:rPr>
        <w:t>местонахождение</w:t>
      </w:r>
      <w:r w:rsidRPr="001C6BCD">
        <w:t>;</w:t>
      </w:r>
    </w:p>
    <w:p w:rsidR="00235F42" w:rsidRPr="001C6BCD" w:rsidRDefault="00235F42" w:rsidP="00235F42">
      <w:pPr>
        <w:pStyle w:val="aff"/>
        <w:ind w:left="0" w:firstLine="567"/>
        <w:jc w:val="both"/>
      </w:pPr>
      <w:r w:rsidRPr="001C6BCD">
        <w:t xml:space="preserve">- </w:t>
      </w:r>
      <w:r w:rsidRPr="001C6BCD">
        <w:rPr>
          <w:rFonts w:hint="eastAsia"/>
        </w:rPr>
        <w:t>ИНН</w:t>
      </w:r>
      <w:r w:rsidRPr="001C6BCD">
        <w:t>;</w:t>
      </w:r>
    </w:p>
    <w:p w:rsidR="00235F42" w:rsidRPr="001C6BCD" w:rsidRDefault="00235F42" w:rsidP="00235F42">
      <w:pPr>
        <w:pStyle w:val="aff"/>
        <w:ind w:left="0" w:firstLine="567"/>
        <w:jc w:val="both"/>
      </w:pPr>
      <w:r w:rsidRPr="001C6BCD">
        <w:t xml:space="preserve">- </w:t>
      </w:r>
      <w:r w:rsidRPr="001C6BCD">
        <w:rPr>
          <w:rFonts w:hint="eastAsia"/>
        </w:rPr>
        <w:t>КПП</w:t>
      </w:r>
      <w:r w:rsidRPr="001C6BCD">
        <w:t>;</w:t>
      </w:r>
    </w:p>
    <w:p w:rsidR="00235F42" w:rsidRPr="001C6BCD" w:rsidRDefault="00235F42" w:rsidP="00235F42">
      <w:pPr>
        <w:pStyle w:val="aff"/>
        <w:ind w:left="0" w:firstLine="567"/>
        <w:jc w:val="both"/>
      </w:pPr>
      <w:r w:rsidRPr="001C6BCD">
        <w:t xml:space="preserve">- </w:t>
      </w:r>
      <w:r w:rsidRPr="001C6BCD">
        <w:rPr>
          <w:rFonts w:hint="eastAsia"/>
        </w:rPr>
        <w:t>контактные</w:t>
      </w:r>
      <w:r w:rsidRPr="001C6BCD">
        <w:t xml:space="preserve"> </w:t>
      </w:r>
      <w:r w:rsidRPr="001C6BCD">
        <w:rPr>
          <w:rFonts w:hint="eastAsia"/>
        </w:rPr>
        <w:t>данные</w:t>
      </w:r>
      <w:r w:rsidRPr="001C6BCD">
        <w:t xml:space="preserve"> (</w:t>
      </w:r>
      <w:r w:rsidRPr="001C6BCD">
        <w:rPr>
          <w:rFonts w:hint="eastAsia"/>
        </w:rPr>
        <w:t>номер</w:t>
      </w:r>
      <w:r w:rsidRPr="001C6BCD">
        <w:t xml:space="preserve"> </w:t>
      </w:r>
      <w:r w:rsidRPr="001C6BCD">
        <w:rPr>
          <w:rFonts w:hint="eastAsia"/>
        </w:rPr>
        <w:t>телефона</w:t>
      </w:r>
      <w:r w:rsidRPr="001C6BCD">
        <w:t xml:space="preserve">, </w:t>
      </w:r>
      <w:r w:rsidRPr="001C6BCD">
        <w:rPr>
          <w:rFonts w:hint="eastAsia"/>
        </w:rPr>
        <w:t>адрес</w:t>
      </w:r>
      <w:r w:rsidRPr="001C6BCD">
        <w:t xml:space="preserve"> </w:t>
      </w:r>
      <w:r w:rsidRPr="001C6BCD">
        <w:rPr>
          <w:rFonts w:hint="eastAsia"/>
        </w:rPr>
        <w:t>электронной</w:t>
      </w:r>
      <w:r w:rsidRPr="001C6BCD">
        <w:t xml:space="preserve"> </w:t>
      </w:r>
      <w:r w:rsidRPr="001C6BCD">
        <w:rPr>
          <w:rFonts w:hint="eastAsia"/>
        </w:rPr>
        <w:t>почты</w:t>
      </w:r>
      <w:r w:rsidRPr="001C6BCD">
        <w:t>).</w:t>
      </w:r>
    </w:p>
    <w:p w:rsidR="00235F42" w:rsidRPr="001C6BCD" w:rsidRDefault="00235F42" w:rsidP="00235F42">
      <w:pPr>
        <w:pStyle w:val="aff"/>
        <w:ind w:left="0" w:firstLine="567"/>
        <w:jc w:val="both"/>
      </w:pPr>
      <w:r w:rsidRPr="001C6BCD">
        <w:rPr>
          <w:rFonts w:hint="eastAsia"/>
        </w:rPr>
        <w:t>Указанные</w:t>
      </w:r>
      <w:r w:rsidRPr="001C6BCD">
        <w:t xml:space="preserve"> </w:t>
      </w:r>
      <w:r w:rsidRPr="001C6BCD">
        <w:rPr>
          <w:rFonts w:hint="eastAsia"/>
        </w:rPr>
        <w:t>соисполнители</w:t>
      </w:r>
      <w:r w:rsidRPr="001C6BCD">
        <w:t xml:space="preserve">, </w:t>
      </w:r>
      <w:r w:rsidRPr="001C6BCD">
        <w:rPr>
          <w:rFonts w:hint="eastAsia"/>
        </w:rPr>
        <w:t>субподрядчики</w:t>
      </w:r>
      <w:r w:rsidRPr="001C6BCD">
        <w:t xml:space="preserve"> </w:t>
      </w:r>
      <w:r w:rsidRPr="001C6BCD">
        <w:rPr>
          <w:rFonts w:hint="eastAsia"/>
        </w:rPr>
        <w:t>обязаны</w:t>
      </w:r>
      <w:r w:rsidRPr="001C6BCD">
        <w:t xml:space="preserve"> </w:t>
      </w:r>
      <w:r w:rsidRPr="001C6BCD">
        <w:rPr>
          <w:rFonts w:hint="eastAsia"/>
        </w:rPr>
        <w:t>открыть</w:t>
      </w:r>
      <w:r w:rsidRPr="001C6BCD">
        <w:t xml:space="preserve"> </w:t>
      </w:r>
      <w:r w:rsidRPr="001C6BCD">
        <w:rPr>
          <w:rFonts w:hint="eastAsia"/>
        </w:rPr>
        <w:t>лицевые</w:t>
      </w:r>
      <w:r w:rsidRPr="001C6BCD">
        <w:t xml:space="preserve"> </w:t>
      </w:r>
      <w:r w:rsidRPr="001C6BCD">
        <w:rPr>
          <w:rFonts w:hint="eastAsia"/>
        </w:rPr>
        <w:t>счета</w:t>
      </w:r>
      <w:r w:rsidRPr="001C6BCD">
        <w:t xml:space="preserve"> </w:t>
      </w:r>
      <w:r w:rsidRPr="001C6BCD">
        <w:rPr>
          <w:rFonts w:hint="eastAsia"/>
        </w:rPr>
        <w:t>для</w:t>
      </w:r>
      <w:r w:rsidRPr="001C6BCD">
        <w:t xml:space="preserve"> </w:t>
      </w:r>
      <w:r w:rsidRPr="001C6BCD">
        <w:rPr>
          <w:rFonts w:hint="eastAsia"/>
        </w:rPr>
        <w:t>учета</w:t>
      </w:r>
      <w:r w:rsidRPr="001C6BCD">
        <w:t xml:space="preserve"> </w:t>
      </w:r>
      <w:r w:rsidRPr="001C6BCD">
        <w:rPr>
          <w:rFonts w:hint="eastAsia"/>
        </w:rPr>
        <w:t>операций</w:t>
      </w:r>
      <w:r w:rsidRPr="001C6BCD">
        <w:t xml:space="preserve"> </w:t>
      </w:r>
      <w:proofErr w:type="spellStart"/>
      <w:r w:rsidRPr="001C6BCD">
        <w:rPr>
          <w:rFonts w:hint="eastAsia"/>
        </w:rPr>
        <w:t>неучастников</w:t>
      </w:r>
      <w:proofErr w:type="spellEnd"/>
      <w:r w:rsidRPr="001C6BCD">
        <w:t xml:space="preserve"> </w:t>
      </w:r>
      <w:r w:rsidRPr="001C6BCD">
        <w:rPr>
          <w:rFonts w:hint="eastAsia"/>
        </w:rPr>
        <w:t>бюджетного</w:t>
      </w:r>
      <w:r w:rsidRPr="001C6BCD">
        <w:t xml:space="preserve"> </w:t>
      </w:r>
      <w:r w:rsidRPr="001C6BCD">
        <w:rPr>
          <w:rFonts w:hint="eastAsia"/>
        </w:rPr>
        <w:t>процесса</w:t>
      </w:r>
      <w:r w:rsidRPr="001C6BCD">
        <w:t xml:space="preserve"> </w:t>
      </w:r>
      <w:r w:rsidRPr="001C6BCD">
        <w:rPr>
          <w:rFonts w:hint="eastAsia"/>
        </w:rPr>
        <w:t>в</w:t>
      </w:r>
      <w:r w:rsidRPr="001C6BCD">
        <w:t xml:space="preserve"> </w:t>
      </w:r>
      <w:r w:rsidRPr="001C6BCD">
        <w:rPr>
          <w:rFonts w:hint="eastAsia"/>
        </w:rPr>
        <w:t>территориальном</w:t>
      </w:r>
      <w:r w:rsidRPr="001C6BCD">
        <w:t xml:space="preserve"> </w:t>
      </w:r>
      <w:r w:rsidRPr="001C6BCD">
        <w:rPr>
          <w:rFonts w:hint="eastAsia"/>
        </w:rPr>
        <w:t>органе</w:t>
      </w:r>
      <w:r w:rsidRPr="001C6BCD">
        <w:t xml:space="preserve"> </w:t>
      </w:r>
      <w:r w:rsidRPr="001C6BCD">
        <w:rPr>
          <w:rFonts w:hint="eastAsia"/>
        </w:rPr>
        <w:t>Федерального</w:t>
      </w:r>
      <w:r w:rsidRPr="001C6BCD">
        <w:t xml:space="preserve"> </w:t>
      </w:r>
      <w:r w:rsidRPr="001C6BCD">
        <w:rPr>
          <w:rFonts w:hint="eastAsia"/>
        </w:rPr>
        <w:t>казначейства</w:t>
      </w:r>
      <w:r w:rsidRPr="001C6BCD">
        <w:t xml:space="preserve"> </w:t>
      </w:r>
      <w:r w:rsidRPr="001C6BCD">
        <w:rPr>
          <w:rFonts w:hint="eastAsia"/>
        </w:rPr>
        <w:t>в</w:t>
      </w:r>
      <w:r w:rsidRPr="001C6BCD">
        <w:t xml:space="preserve"> </w:t>
      </w:r>
      <w:r w:rsidRPr="001C6BCD">
        <w:rPr>
          <w:rFonts w:hint="eastAsia"/>
        </w:rPr>
        <w:t>целях</w:t>
      </w:r>
      <w:r w:rsidRPr="001C6BCD">
        <w:t xml:space="preserve"> </w:t>
      </w:r>
      <w:r w:rsidRPr="001C6BCD">
        <w:rPr>
          <w:rFonts w:hint="eastAsia"/>
        </w:rPr>
        <w:t>осуществления</w:t>
      </w:r>
      <w:r w:rsidRPr="001C6BCD">
        <w:t xml:space="preserve"> </w:t>
      </w:r>
      <w:r w:rsidRPr="001C6BCD">
        <w:rPr>
          <w:rFonts w:hint="eastAsia"/>
        </w:rPr>
        <w:t>операций</w:t>
      </w:r>
      <w:r w:rsidRPr="001C6BCD">
        <w:t xml:space="preserve"> </w:t>
      </w:r>
      <w:r w:rsidRPr="001C6BCD">
        <w:rPr>
          <w:rFonts w:hint="eastAsia"/>
        </w:rPr>
        <w:t>с</w:t>
      </w:r>
      <w:r w:rsidRPr="001C6BCD">
        <w:t xml:space="preserve"> </w:t>
      </w:r>
      <w:r w:rsidRPr="001C6BCD">
        <w:rPr>
          <w:rFonts w:hint="eastAsia"/>
        </w:rPr>
        <w:t>целевыми</w:t>
      </w:r>
      <w:r w:rsidRPr="001C6BCD">
        <w:t xml:space="preserve"> </w:t>
      </w:r>
      <w:r w:rsidRPr="001C6BCD">
        <w:rPr>
          <w:rFonts w:hint="eastAsia"/>
        </w:rPr>
        <w:t>средствами</w:t>
      </w:r>
      <w:r w:rsidRPr="001C6BCD">
        <w:t xml:space="preserve"> </w:t>
      </w:r>
      <w:r w:rsidRPr="001C6BCD">
        <w:rPr>
          <w:rFonts w:hint="eastAsia"/>
        </w:rPr>
        <w:t>в</w:t>
      </w:r>
      <w:r w:rsidRPr="001C6BCD">
        <w:t xml:space="preserve"> </w:t>
      </w:r>
      <w:r w:rsidRPr="001C6BCD">
        <w:rPr>
          <w:rFonts w:hint="eastAsia"/>
        </w:rPr>
        <w:t>соответствии</w:t>
      </w:r>
      <w:r w:rsidRPr="001C6BCD">
        <w:t xml:space="preserve"> </w:t>
      </w:r>
      <w:r w:rsidRPr="001C6BCD">
        <w:rPr>
          <w:rFonts w:hint="eastAsia"/>
        </w:rPr>
        <w:t>с</w:t>
      </w:r>
      <w:r w:rsidRPr="001C6BCD">
        <w:t xml:space="preserve"> </w:t>
      </w:r>
      <w:r w:rsidRPr="001C6BCD">
        <w:rPr>
          <w:rFonts w:hint="eastAsia"/>
        </w:rPr>
        <w:t>Правилами</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 xml:space="preserve">, </w:t>
      </w:r>
      <w:r w:rsidRPr="001C6BCD">
        <w:rPr>
          <w:rFonts w:hint="eastAsia"/>
        </w:rPr>
        <w:t>а</w:t>
      </w:r>
      <w:r w:rsidRPr="001C6BCD">
        <w:t xml:space="preserve"> </w:t>
      </w:r>
      <w:r w:rsidRPr="001C6BCD">
        <w:rPr>
          <w:rFonts w:hint="eastAsia"/>
        </w:rPr>
        <w:t>в</w:t>
      </w:r>
      <w:r w:rsidRPr="001C6BCD">
        <w:t xml:space="preserve"> </w:t>
      </w:r>
      <w:r w:rsidRPr="001C6BCD">
        <w:rPr>
          <w:rFonts w:hint="eastAsia"/>
        </w:rPr>
        <w:t>контракты</w:t>
      </w:r>
      <w:r w:rsidRPr="001C6BCD">
        <w:t xml:space="preserve"> (</w:t>
      </w:r>
      <w:r w:rsidRPr="001C6BCD">
        <w:rPr>
          <w:rFonts w:hint="eastAsia"/>
        </w:rPr>
        <w:t>договоры</w:t>
      </w:r>
      <w:r w:rsidRPr="001C6BCD">
        <w:t xml:space="preserve">), </w:t>
      </w:r>
      <w:r w:rsidRPr="001C6BCD">
        <w:rPr>
          <w:rFonts w:hint="eastAsia"/>
        </w:rPr>
        <w:t>заключаемые</w:t>
      </w:r>
      <w:r w:rsidRPr="001C6BCD">
        <w:t xml:space="preserve"> </w:t>
      </w:r>
      <w:r w:rsidRPr="001C6BCD">
        <w:rPr>
          <w:rFonts w:hint="eastAsia"/>
        </w:rPr>
        <w:t>в</w:t>
      </w:r>
      <w:r w:rsidRPr="001C6BCD">
        <w:t xml:space="preserve"> </w:t>
      </w:r>
      <w:r w:rsidRPr="001C6BCD">
        <w:rPr>
          <w:rFonts w:hint="eastAsia"/>
        </w:rPr>
        <w:t>рамках</w:t>
      </w:r>
      <w:r w:rsidRPr="001C6BCD">
        <w:t xml:space="preserve"> </w:t>
      </w:r>
      <w:r w:rsidRPr="001C6BCD">
        <w:rPr>
          <w:rFonts w:hint="eastAsia"/>
        </w:rPr>
        <w:t>их</w:t>
      </w:r>
      <w:r w:rsidRPr="001C6BCD">
        <w:t xml:space="preserve"> </w:t>
      </w:r>
      <w:r w:rsidRPr="001C6BCD">
        <w:rPr>
          <w:rFonts w:hint="eastAsia"/>
        </w:rPr>
        <w:t>исполнения</w:t>
      </w:r>
      <w:r w:rsidRPr="001C6BCD">
        <w:t xml:space="preserve"> </w:t>
      </w:r>
      <w:r w:rsidRPr="001C6BCD">
        <w:rPr>
          <w:rFonts w:hint="eastAsia"/>
        </w:rPr>
        <w:t>Контракта</w:t>
      </w:r>
      <w:r w:rsidRPr="001C6BCD">
        <w:t xml:space="preserve">, </w:t>
      </w:r>
      <w:r w:rsidRPr="001C6BCD">
        <w:rPr>
          <w:rFonts w:hint="eastAsia"/>
        </w:rPr>
        <w:t>должны</w:t>
      </w:r>
      <w:r w:rsidRPr="001C6BCD">
        <w:t xml:space="preserve"> </w:t>
      </w:r>
      <w:r w:rsidRPr="001C6BCD">
        <w:rPr>
          <w:rFonts w:hint="eastAsia"/>
        </w:rPr>
        <w:t>включаться</w:t>
      </w:r>
      <w:r w:rsidRPr="001C6BCD">
        <w:t xml:space="preserve"> </w:t>
      </w:r>
      <w:r w:rsidRPr="001C6BCD">
        <w:rPr>
          <w:rFonts w:hint="eastAsia"/>
        </w:rPr>
        <w:t>условия</w:t>
      </w:r>
      <w:r w:rsidRPr="001C6BCD">
        <w:t xml:space="preserve">, </w:t>
      </w:r>
      <w:r w:rsidRPr="001C6BCD">
        <w:rPr>
          <w:rFonts w:hint="eastAsia"/>
        </w:rPr>
        <w:t>указанные</w:t>
      </w:r>
      <w:r w:rsidRPr="001C6BCD">
        <w:t xml:space="preserve"> </w:t>
      </w:r>
      <w:r w:rsidRPr="001C6BCD">
        <w:rPr>
          <w:rFonts w:hint="eastAsia"/>
        </w:rPr>
        <w:t>в</w:t>
      </w:r>
      <w:r w:rsidRPr="001C6BCD">
        <w:t xml:space="preserve"> </w:t>
      </w:r>
      <w:r w:rsidRPr="001C6BCD">
        <w:rPr>
          <w:rFonts w:hint="eastAsia"/>
        </w:rPr>
        <w:t>пунктах</w:t>
      </w:r>
      <w:r w:rsidRPr="001C6BCD">
        <w:t xml:space="preserve"> 6, 16 </w:t>
      </w:r>
      <w:r w:rsidRPr="001C6BCD">
        <w:rPr>
          <w:rFonts w:hint="eastAsia"/>
        </w:rPr>
        <w:t>Правил</w:t>
      </w:r>
      <w:r w:rsidRPr="001C6BCD">
        <w:t xml:space="preserve"> </w:t>
      </w:r>
      <w:r w:rsidRPr="001C6BCD">
        <w:rPr>
          <w:rFonts w:hint="eastAsia"/>
        </w:rPr>
        <w:t>казначейского</w:t>
      </w:r>
      <w:r w:rsidRPr="001C6BCD">
        <w:t xml:space="preserve"> </w:t>
      </w:r>
      <w:r w:rsidRPr="001C6BCD">
        <w:rPr>
          <w:rFonts w:hint="eastAsia"/>
        </w:rPr>
        <w:t>сопровождения</w:t>
      </w:r>
      <w:r w:rsidRPr="001C6BCD">
        <w:t>.</w:t>
      </w:r>
    </w:p>
    <w:p w:rsidR="00235F42" w:rsidRPr="001C6BCD" w:rsidRDefault="00235F42" w:rsidP="00235F42">
      <w:pPr>
        <w:spacing w:line="252" w:lineRule="auto"/>
        <w:ind w:firstLine="567"/>
        <w:jc w:val="both"/>
        <w:rPr>
          <w:rFonts w:eastAsia="Calibri"/>
          <w:lang w:eastAsia="en-US"/>
        </w:rPr>
      </w:pPr>
    </w:p>
    <w:p w:rsidR="00235F42" w:rsidRDefault="00235F42" w:rsidP="00235F42">
      <w:pPr>
        <w:pStyle w:val="aff"/>
        <w:widowControl w:val="0"/>
        <w:numPr>
          <w:ilvl w:val="0"/>
          <w:numId w:val="15"/>
        </w:numPr>
        <w:spacing w:line="252" w:lineRule="auto"/>
        <w:jc w:val="center"/>
        <w:rPr>
          <w:rFonts w:eastAsia="Arial"/>
          <w:b/>
          <w:bCs/>
          <w:shd w:val="clear" w:color="auto" w:fill="FFFFFF"/>
        </w:rPr>
      </w:pPr>
      <w:r w:rsidRPr="001C6BCD">
        <w:rPr>
          <w:rFonts w:eastAsia="Arial"/>
          <w:b/>
          <w:bCs/>
          <w:shd w:val="clear" w:color="auto" w:fill="FFFFFF"/>
        </w:rPr>
        <w:t>Заключительные положения</w:t>
      </w:r>
      <w:bookmarkEnd w:id="51"/>
    </w:p>
    <w:p w:rsidR="00235F42" w:rsidRPr="001C6BCD" w:rsidRDefault="00235F42" w:rsidP="00235F42">
      <w:pPr>
        <w:pStyle w:val="aff"/>
        <w:widowControl w:val="0"/>
        <w:spacing w:line="252" w:lineRule="auto"/>
        <w:ind w:left="360"/>
        <w:rPr>
          <w:rFonts w:eastAsia="Arial"/>
          <w:b/>
          <w:bCs/>
          <w:shd w:val="clear" w:color="auto" w:fill="FFFFFF"/>
        </w:rPr>
      </w:pPr>
    </w:p>
    <w:p w:rsidR="00235F42" w:rsidRPr="001C6BCD" w:rsidRDefault="00235F42" w:rsidP="00235F42">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35F42" w:rsidRPr="001C6BCD" w:rsidRDefault="00235F42" w:rsidP="00235F42">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35F42" w:rsidRPr="001C6BCD" w:rsidRDefault="00235F42" w:rsidP="00235F42">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35F42" w:rsidRPr="001C6BCD" w:rsidRDefault="00235F42" w:rsidP="00235F42">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35F42" w:rsidRPr="001C6BCD" w:rsidRDefault="00235F42" w:rsidP="00235F42">
      <w:pPr>
        <w:pStyle w:val="aff"/>
        <w:widowControl w:val="0"/>
        <w:numPr>
          <w:ilvl w:val="1"/>
          <w:numId w:val="15"/>
        </w:numPr>
        <w:spacing w:line="252" w:lineRule="auto"/>
        <w:ind w:left="0" w:firstLine="567"/>
        <w:contextualSpacing w:val="0"/>
        <w:jc w:val="both"/>
      </w:pPr>
      <w:r w:rsidRPr="001C6BCD">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35F42" w:rsidRPr="001C6BCD" w:rsidRDefault="00235F42" w:rsidP="00235F42">
      <w:pPr>
        <w:pStyle w:val="aff"/>
        <w:widowControl w:val="0"/>
        <w:numPr>
          <w:ilvl w:val="1"/>
          <w:numId w:val="15"/>
        </w:numPr>
        <w:tabs>
          <w:tab w:val="left" w:pos="993"/>
        </w:tabs>
        <w:spacing w:line="252" w:lineRule="auto"/>
        <w:ind w:left="0" w:firstLine="567"/>
        <w:contextualSpacing w:val="0"/>
        <w:jc w:val="both"/>
      </w:pPr>
      <w:r w:rsidRPr="001C6BCD">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35F42" w:rsidRPr="001C6BCD" w:rsidRDefault="00235F42" w:rsidP="00235F42">
      <w:pPr>
        <w:tabs>
          <w:tab w:val="left" w:pos="993"/>
        </w:tabs>
        <w:spacing w:line="252" w:lineRule="auto"/>
        <w:ind w:firstLine="567"/>
        <w:jc w:val="both"/>
      </w:pPr>
      <w:r w:rsidRPr="001C6BCD">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35F42" w:rsidRPr="001C6BCD" w:rsidRDefault="00235F42" w:rsidP="00235F42">
      <w:pPr>
        <w:tabs>
          <w:tab w:val="left" w:pos="993"/>
        </w:tabs>
        <w:spacing w:line="252" w:lineRule="auto"/>
        <w:ind w:firstLine="567"/>
        <w:jc w:val="both"/>
      </w:pPr>
      <w:r w:rsidRPr="001C6BCD">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35F42" w:rsidRPr="001C6BCD" w:rsidRDefault="00235F42" w:rsidP="00235F42">
      <w:pPr>
        <w:tabs>
          <w:tab w:val="left" w:pos="993"/>
        </w:tabs>
        <w:spacing w:line="252" w:lineRule="auto"/>
        <w:ind w:firstLine="567"/>
        <w:jc w:val="both"/>
      </w:pPr>
      <w:r w:rsidRPr="001C6BCD">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35F42" w:rsidRPr="001C6BCD" w:rsidRDefault="00235F42" w:rsidP="00235F42">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35F42" w:rsidRPr="001C6BCD" w:rsidRDefault="00235F42" w:rsidP="00235F42">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35F42" w:rsidRPr="001C6BCD" w:rsidRDefault="00235F42" w:rsidP="00235F42">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35F42" w:rsidRPr="001C6BCD" w:rsidRDefault="00235F42" w:rsidP="00235F42">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35F42" w:rsidRPr="001C6BCD" w:rsidRDefault="00235F42" w:rsidP="00235F42">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Не существует никаких других зависящих от другой Стороны правовых препятствий для заключения и исполнения Контракта.</w:t>
      </w:r>
    </w:p>
    <w:p w:rsidR="00235F42" w:rsidRPr="001C6BCD" w:rsidRDefault="00235F42" w:rsidP="00235F42">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1C6BCD">
        <w:rPr>
          <w:rFonts w:eastAsia="Calibri"/>
        </w:rPr>
        <w:t>Подрядчик ознакомлен и удовлетворен Заданием на проектирование (приложение №1 к Контракту).</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C6BCD">
        <w:t xml:space="preserve"> </w:t>
      </w:r>
    </w:p>
    <w:p w:rsidR="00235F42" w:rsidRPr="001C6BCD" w:rsidRDefault="00235F42" w:rsidP="00235F42">
      <w:pPr>
        <w:pStyle w:val="aff"/>
        <w:widowControl w:val="0"/>
        <w:numPr>
          <w:ilvl w:val="1"/>
          <w:numId w:val="15"/>
        </w:numPr>
        <w:tabs>
          <w:tab w:val="left" w:pos="-1701"/>
        </w:tabs>
        <w:spacing w:line="252" w:lineRule="auto"/>
        <w:ind w:left="0" w:firstLine="567"/>
        <w:jc w:val="both"/>
      </w:pPr>
      <w:r w:rsidRPr="001C6BCD">
        <w:t>Все изменения и дополнения к Контракту считаются действительными, если они оформлены в письменной форме и подписаны Сторонами.</w:t>
      </w:r>
    </w:p>
    <w:p w:rsidR="00235F42" w:rsidRPr="001C6BCD" w:rsidRDefault="00235F42" w:rsidP="00235F42">
      <w:pPr>
        <w:tabs>
          <w:tab w:val="left" w:pos="-1701"/>
        </w:tabs>
        <w:spacing w:line="252" w:lineRule="auto"/>
        <w:ind w:firstLine="567"/>
        <w:contextualSpacing/>
        <w:jc w:val="both"/>
      </w:pPr>
      <w:r w:rsidRPr="001C6BCD">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35F42" w:rsidRPr="001C6BCD" w:rsidRDefault="00235F42" w:rsidP="00235F42">
      <w:pPr>
        <w:pStyle w:val="aff"/>
        <w:numPr>
          <w:ilvl w:val="1"/>
          <w:numId w:val="15"/>
        </w:numPr>
        <w:ind w:left="0" w:firstLine="567"/>
        <w:contextualSpacing w:val="0"/>
        <w:jc w:val="both"/>
      </w:pPr>
      <w:r w:rsidRPr="001C6BCD">
        <w:t>Контракт составлен в двух экземплярах, имеющих одинаковую юридическую силу, по одному экземпляру для каждой из Сторон.</w:t>
      </w:r>
    </w:p>
    <w:p w:rsidR="00235F42" w:rsidRPr="001C6BCD" w:rsidRDefault="00235F42" w:rsidP="00235F42">
      <w:pPr>
        <w:pStyle w:val="aff"/>
        <w:tabs>
          <w:tab w:val="left" w:pos="-1701"/>
        </w:tabs>
        <w:spacing w:line="252" w:lineRule="auto"/>
        <w:ind w:left="360"/>
        <w:jc w:val="both"/>
      </w:pPr>
    </w:p>
    <w:p w:rsidR="00235F42" w:rsidRDefault="00235F42" w:rsidP="00235F42">
      <w:pPr>
        <w:pStyle w:val="aff"/>
        <w:keepNext/>
        <w:numPr>
          <w:ilvl w:val="0"/>
          <w:numId w:val="15"/>
        </w:numPr>
        <w:spacing w:line="252" w:lineRule="auto"/>
        <w:jc w:val="center"/>
        <w:outlineLvl w:val="0"/>
        <w:rPr>
          <w:b/>
          <w:kern w:val="1"/>
        </w:rPr>
      </w:pPr>
      <w:bookmarkStart w:id="60" w:name="bookmark23"/>
      <w:r w:rsidRPr="001C6BCD">
        <w:rPr>
          <w:b/>
          <w:kern w:val="1"/>
        </w:rPr>
        <w:t>Приложения к Контракту</w:t>
      </w:r>
      <w:bookmarkEnd w:id="60"/>
    </w:p>
    <w:p w:rsidR="00235F42" w:rsidRPr="001C6BCD" w:rsidRDefault="00235F42" w:rsidP="00235F42">
      <w:pPr>
        <w:pStyle w:val="aff"/>
        <w:keepNext/>
        <w:spacing w:line="252" w:lineRule="auto"/>
        <w:ind w:left="360"/>
        <w:outlineLvl w:val="0"/>
        <w:rPr>
          <w:b/>
          <w:kern w:val="1"/>
        </w:rPr>
      </w:pPr>
    </w:p>
    <w:p w:rsidR="00235F42" w:rsidRPr="001C6BCD" w:rsidRDefault="00235F42" w:rsidP="00235F42">
      <w:pPr>
        <w:pStyle w:val="aff"/>
        <w:widowControl w:val="0"/>
        <w:numPr>
          <w:ilvl w:val="1"/>
          <w:numId w:val="15"/>
        </w:numPr>
        <w:autoSpaceDE w:val="0"/>
        <w:autoSpaceDN w:val="0"/>
        <w:adjustRightInd w:val="0"/>
        <w:spacing w:line="252" w:lineRule="auto"/>
        <w:ind w:left="0" w:firstLine="567"/>
        <w:jc w:val="both"/>
        <w:rPr>
          <w:rFonts w:eastAsia="Calibri"/>
        </w:rPr>
      </w:pPr>
      <w:r w:rsidRPr="001C6BCD">
        <w:rPr>
          <w:rFonts w:eastAsia="Calibri"/>
        </w:rPr>
        <w:t>Все приложения к Контракту являются его неотъемлемой частью.</w:t>
      </w:r>
    </w:p>
    <w:p w:rsidR="00235F42" w:rsidRPr="001C6BCD" w:rsidRDefault="00235F42" w:rsidP="00235F42">
      <w:pPr>
        <w:pStyle w:val="aff"/>
        <w:widowControl w:val="0"/>
        <w:numPr>
          <w:ilvl w:val="1"/>
          <w:numId w:val="15"/>
        </w:numPr>
        <w:autoSpaceDE w:val="0"/>
        <w:autoSpaceDN w:val="0"/>
        <w:adjustRightInd w:val="0"/>
        <w:spacing w:line="252" w:lineRule="auto"/>
        <w:ind w:left="0" w:firstLine="567"/>
        <w:jc w:val="both"/>
        <w:rPr>
          <w:rFonts w:eastAsia="Calibri"/>
        </w:rPr>
      </w:pPr>
      <w:r w:rsidRPr="001C6BCD">
        <w:rPr>
          <w:rFonts w:eastAsia="Calibri"/>
        </w:rPr>
        <w:t>Перечень приложений к Контракту:</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 xml:space="preserve">Приложение №1 – Задание на проектирование; </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 xml:space="preserve">Приложение №2 – График выполнения работ; </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Приложение №3 –</w:t>
      </w:r>
      <w:r w:rsidRPr="001C6BCD">
        <w:t xml:space="preserve">Акт передачи документации (результатов инженерных изысканий) </w:t>
      </w:r>
      <w:r w:rsidRPr="001C6BCD">
        <w:rPr>
          <w:rFonts w:eastAsia="Calibri"/>
        </w:rPr>
        <w:t xml:space="preserve">(форма); </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 xml:space="preserve">Приложение №4 - Акт сдачи - приемки выполненных работ (форма); </w:t>
      </w:r>
    </w:p>
    <w:p w:rsidR="00235F42" w:rsidRPr="001C6BCD" w:rsidRDefault="00235F42" w:rsidP="00235F42">
      <w:pPr>
        <w:autoSpaceDE w:val="0"/>
        <w:autoSpaceDN w:val="0"/>
        <w:adjustRightInd w:val="0"/>
        <w:spacing w:line="252" w:lineRule="auto"/>
        <w:ind w:firstLine="567"/>
        <w:contextualSpacing/>
        <w:jc w:val="both"/>
        <w:rPr>
          <w:rFonts w:eastAsia="Calibri"/>
        </w:rPr>
      </w:pPr>
      <w:r w:rsidRPr="001C6BCD">
        <w:rPr>
          <w:rFonts w:eastAsia="Calibri"/>
        </w:rPr>
        <w:t>Приложение № 5 – Распределение цены контракта.</w:t>
      </w:r>
      <w:bookmarkEnd w:id="46"/>
      <w:r w:rsidRPr="001C6BCD">
        <w:rPr>
          <w:rFonts w:eastAsia="Calibri"/>
        </w:rPr>
        <w:t xml:space="preserve"> </w:t>
      </w:r>
    </w:p>
    <w:bookmarkEnd w:id="8"/>
    <w:p w:rsidR="00235F42" w:rsidRPr="001C6BCD" w:rsidRDefault="00235F42" w:rsidP="00235F42">
      <w:pPr>
        <w:keepNext/>
        <w:spacing w:line="252" w:lineRule="auto"/>
        <w:contextualSpacing/>
        <w:jc w:val="both"/>
        <w:outlineLvl w:val="0"/>
        <w:rPr>
          <w:rFonts w:eastAsia="Calibri"/>
        </w:rPr>
      </w:pPr>
    </w:p>
    <w:p w:rsidR="00235F42" w:rsidRPr="001C6BCD" w:rsidRDefault="00235F42" w:rsidP="00235F42">
      <w:pPr>
        <w:pStyle w:val="aff"/>
        <w:keepNext/>
        <w:numPr>
          <w:ilvl w:val="0"/>
          <w:numId w:val="15"/>
        </w:numPr>
        <w:spacing w:line="252" w:lineRule="auto"/>
        <w:jc w:val="center"/>
        <w:outlineLvl w:val="0"/>
        <w:rPr>
          <w:b/>
          <w:kern w:val="1"/>
        </w:rPr>
      </w:pPr>
      <w:r w:rsidRPr="001C6BCD">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35F42" w:rsidRPr="001C6BCD" w:rsidTr="00876D63">
        <w:tc>
          <w:tcPr>
            <w:tcW w:w="4957" w:type="dxa"/>
          </w:tcPr>
          <w:p w:rsidR="00235F42" w:rsidRPr="001C6BCD" w:rsidRDefault="00235F42" w:rsidP="00876D63">
            <w:pPr>
              <w:keepNext/>
              <w:spacing w:line="252" w:lineRule="auto"/>
              <w:contextualSpacing/>
              <w:outlineLvl w:val="0"/>
              <w:rPr>
                <w:b/>
                <w:bCs/>
                <w:kern w:val="1"/>
              </w:rPr>
            </w:pPr>
            <w:r w:rsidRPr="001C6BCD">
              <w:rPr>
                <w:b/>
                <w:bCs/>
                <w:kern w:val="1"/>
              </w:rPr>
              <w:t>Государственный заказчик</w:t>
            </w:r>
          </w:p>
          <w:p w:rsidR="00235F42" w:rsidRPr="001C6BCD" w:rsidRDefault="00235F42" w:rsidP="00876D63">
            <w:pPr>
              <w:keepNext/>
              <w:spacing w:line="252" w:lineRule="auto"/>
              <w:contextualSpacing/>
              <w:outlineLvl w:val="0"/>
              <w:rPr>
                <w:kern w:val="1"/>
              </w:rPr>
            </w:pPr>
          </w:p>
          <w:p w:rsidR="00235F42" w:rsidRPr="001C6BCD" w:rsidRDefault="00235F42" w:rsidP="00876D63">
            <w:pPr>
              <w:keepNext/>
              <w:spacing w:line="252" w:lineRule="auto"/>
              <w:contextualSpacing/>
              <w:outlineLvl w:val="0"/>
              <w:rPr>
                <w:b/>
                <w:bCs/>
                <w:kern w:val="1"/>
              </w:rPr>
            </w:pPr>
            <w:r w:rsidRPr="001C6BCD">
              <w:rPr>
                <w:b/>
                <w:bCs/>
                <w:kern w:val="1"/>
              </w:rPr>
              <w:t>Государственное казенное учреждение Республики Крым «Инвестиционно-строительное управление Республики Крым»</w:t>
            </w:r>
          </w:p>
          <w:p w:rsidR="00235F42" w:rsidRPr="001C6BCD" w:rsidRDefault="00235F42" w:rsidP="00876D63">
            <w:pPr>
              <w:keepNext/>
              <w:spacing w:line="252" w:lineRule="auto"/>
              <w:contextualSpacing/>
              <w:outlineLvl w:val="0"/>
              <w:rPr>
                <w:kern w:val="1"/>
              </w:rPr>
            </w:pPr>
          </w:p>
          <w:p w:rsidR="00235F42" w:rsidRPr="001C6BCD" w:rsidRDefault="00235F42" w:rsidP="00876D63">
            <w:pPr>
              <w:keepNext/>
              <w:spacing w:line="252" w:lineRule="auto"/>
              <w:contextualSpacing/>
              <w:outlineLvl w:val="0"/>
              <w:rPr>
                <w:kern w:val="1"/>
              </w:rPr>
            </w:pPr>
            <w:r w:rsidRPr="001C6BCD">
              <w:rPr>
                <w:kern w:val="1"/>
              </w:rPr>
              <w:t xml:space="preserve">Юридический адрес: 295048, Республика Крым, г. Симферополь, ул. </w:t>
            </w:r>
            <w:proofErr w:type="spellStart"/>
            <w:r w:rsidRPr="001C6BCD">
              <w:rPr>
                <w:kern w:val="1"/>
              </w:rPr>
              <w:t>Трубаченко</w:t>
            </w:r>
            <w:proofErr w:type="spellEnd"/>
            <w:r w:rsidRPr="001C6BCD">
              <w:rPr>
                <w:kern w:val="1"/>
              </w:rPr>
              <w:t>, 23 «а»</w:t>
            </w:r>
          </w:p>
          <w:p w:rsidR="00235F42" w:rsidRPr="001C6BCD" w:rsidRDefault="00235F42" w:rsidP="00876D63">
            <w:pPr>
              <w:keepNext/>
              <w:spacing w:line="252" w:lineRule="auto"/>
              <w:contextualSpacing/>
              <w:outlineLvl w:val="0"/>
              <w:rPr>
                <w:kern w:val="1"/>
              </w:rPr>
            </w:pPr>
            <w:r w:rsidRPr="001C6BCD">
              <w:rPr>
                <w:kern w:val="1"/>
              </w:rPr>
              <w:t>ИНН: 9102187428/КПП: 910201001</w:t>
            </w:r>
          </w:p>
          <w:p w:rsidR="00235F42" w:rsidRPr="001C6BCD" w:rsidRDefault="00235F42" w:rsidP="00876D63">
            <w:pPr>
              <w:keepNext/>
              <w:spacing w:line="252" w:lineRule="auto"/>
              <w:contextualSpacing/>
              <w:outlineLvl w:val="0"/>
              <w:rPr>
                <w:kern w:val="1"/>
              </w:rPr>
            </w:pPr>
            <w:r w:rsidRPr="001C6BCD">
              <w:rPr>
                <w:kern w:val="1"/>
              </w:rPr>
              <w:t>ОГРН: 1159102101454, ОКПО 00960543</w:t>
            </w:r>
          </w:p>
          <w:p w:rsidR="00235F42" w:rsidRPr="001C6BCD" w:rsidRDefault="00235F42" w:rsidP="00876D63">
            <w:pPr>
              <w:jc w:val="both"/>
              <w:rPr>
                <w:kern w:val="1"/>
              </w:rPr>
            </w:pPr>
            <w:r w:rsidRPr="001C6BCD">
              <w:rPr>
                <w:kern w:val="1"/>
              </w:rPr>
              <w:t xml:space="preserve">л/с 03752J47730 в УФК по Республике Крым </w:t>
            </w:r>
          </w:p>
          <w:p w:rsidR="00235F42" w:rsidRPr="001C6BCD" w:rsidRDefault="00235F42" w:rsidP="00876D63">
            <w:pPr>
              <w:jc w:val="both"/>
              <w:rPr>
                <w:kern w:val="1"/>
              </w:rPr>
            </w:pPr>
            <w:r w:rsidRPr="001C6BCD">
              <w:rPr>
                <w:kern w:val="1"/>
              </w:rPr>
              <w:t xml:space="preserve">р/с 40201810635100000006 в </w:t>
            </w:r>
          </w:p>
          <w:p w:rsidR="00235F42" w:rsidRPr="001C6BCD" w:rsidRDefault="00235F42" w:rsidP="00876D63">
            <w:pPr>
              <w:jc w:val="both"/>
              <w:rPr>
                <w:kern w:val="1"/>
              </w:rPr>
            </w:pPr>
            <w:r w:rsidRPr="001C6BCD">
              <w:rPr>
                <w:kern w:val="1"/>
              </w:rPr>
              <w:t>Отделении по Республике Крым Южного главного управления Центрального банка Российской Федерации</w:t>
            </w:r>
          </w:p>
          <w:p w:rsidR="00235F42" w:rsidRPr="001C6BCD" w:rsidRDefault="00235F42" w:rsidP="00876D63">
            <w:pPr>
              <w:jc w:val="both"/>
              <w:rPr>
                <w:kern w:val="1"/>
                <w:lang w:val="en-US"/>
              </w:rPr>
            </w:pPr>
            <w:r w:rsidRPr="001C6BCD">
              <w:rPr>
                <w:kern w:val="1"/>
              </w:rPr>
              <w:t>БИК</w:t>
            </w:r>
            <w:r w:rsidRPr="001C6BCD">
              <w:rPr>
                <w:kern w:val="1"/>
                <w:lang w:val="en-US"/>
              </w:rPr>
              <w:t xml:space="preserve"> 043510001</w:t>
            </w:r>
          </w:p>
          <w:p w:rsidR="00235F42" w:rsidRPr="001C6BCD" w:rsidRDefault="00235F42" w:rsidP="00876D63">
            <w:pPr>
              <w:keepNext/>
              <w:spacing w:line="252" w:lineRule="auto"/>
              <w:contextualSpacing/>
              <w:outlineLvl w:val="0"/>
              <w:rPr>
                <w:kern w:val="1"/>
                <w:lang w:val="en-US"/>
              </w:rPr>
            </w:pPr>
            <w:r w:rsidRPr="001C6BCD">
              <w:rPr>
                <w:kern w:val="1"/>
                <w:lang w:val="en-US"/>
              </w:rPr>
              <w:t>e-mail: delo@is-rk.ru</w:t>
            </w:r>
          </w:p>
          <w:p w:rsidR="00235F42" w:rsidRPr="001C6BCD" w:rsidRDefault="00235F42" w:rsidP="00876D63">
            <w:pPr>
              <w:keepNext/>
              <w:spacing w:line="252" w:lineRule="auto"/>
              <w:contextualSpacing/>
              <w:outlineLvl w:val="0"/>
              <w:rPr>
                <w:kern w:val="1"/>
              </w:rPr>
            </w:pPr>
            <w:r w:rsidRPr="001C6BCD">
              <w:rPr>
                <w:kern w:val="1"/>
              </w:rPr>
              <w:t>Ответственное должностное лицо:</w:t>
            </w:r>
          </w:p>
          <w:p w:rsidR="00235F42" w:rsidRPr="001C6BCD" w:rsidRDefault="00235F42" w:rsidP="00876D63">
            <w:pPr>
              <w:keepNext/>
              <w:spacing w:line="252" w:lineRule="auto"/>
              <w:contextualSpacing/>
              <w:outlineLvl w:val="0"/>
              <w:rPr>
                <w:kern w:val="1"/>
              </w:rPr>
            </w:pPr>
            <w:r w:rsidRPr="001C6BCD">
              <w:rPr>
                <w:kern w:val="1"/>
              </w:rPr>
              <w:t>Чарухин Александр Борисович</w:t>
            </w:r>
          </w:p>
          <w:p w:rsidR="00235F42" w:rsidRPr="001C6BCD" w:rsidRDefault="00235F42" w:rsidP="00876D63">
            <w:pPr>
              <w:keepNext/>
              <w:spacing w:line="252" w:lineRule="auto"/>
              <w:contextualSpacing/>
              <w:outlineLvl w:val="0"/>
              <w:rPr>
                <w:kern w:val="1"/>
              </w:rPr>
            </w:pPr>
            <w:r w:rsidRPr="001C6BCD">
              <w:rPr>
                <w:kern w:val="1"/>
              </w:rPr>
              <w:t>Тел.</w:t>
            </w:r>
          </w:p>
          <w:p w:rsidR="00235F42" w:rsidRPr="001C6BCD" w:rsidRDefault="00235F42" w:rsidP="00876D63">
            <w:pPr>
              <w:keepNext/>
              <w:spacing w:line="252" w:lineRule="auto"/>
              <w:contextualSpacing/>
              <w:outlineLvl w:val="0"/>
              <w:rPr>
                <w:kern w:val="1"/>
              </w:rPr>
            </w:pPr>
          </w:p>
          <w:p w:rsidR="00235F42" w:rsidRPr="001C6BCD" w:rsidRDefault="00235F42" w:rsidP="00876D63">
            <w:pPr>
              <w:keepNext/>
              <w:spacing w:line="252" w:lineRule="auto"/>
              <w:contextualSpacing/>
              <w:outlineLvl w:val="0"/>
              <w:rPr>
                <w:kern w:val="1"/>
              </w:rPr>
            </w:pPr>
          </w:p>
          <w:p w:rsidR="00235F42" w:rsidRPr="001C6BCD" w:rsidRDefault="00235F42" w:rsidP="00876D63">
            <w:pPr>
              <w:spacing w:line="252" w:lineRule="auto"/>
            </w:pPr>
            <w:r w:rsidRPr="001C6BCD">
              <w:t>Генеральный директор</w:t>
            </w:r>
          </w:p>
          <w:p w:rsidR="00235F42" w:rsidRPr="001C6BCD" w:rsidRDefault="00235F42" w:rsidP="00876D63">
            <w:pPr>
              <w:spacing w:line="252" w:lineRule="auto"/>
            </w:pPr>
          </w:p>
          <w:p w:rsidR="00235F42" w:rsidRPr="001C6BCD" w:rsidRDefault="00235F42" w:rsidP="00876D63">
            <w:pPr>
              <w:keepNext/>
              <w:spacing w:line="252" w:lineRule="auto"/>
              <w:contextualSpacing/>
              <w:outlineLvl w:val="0"/>
            </w:pPr>
            <w:r w:rsidRPr="001C6BCD">
              <w:t>_________________________/А.В. Титов/</w:t>
            </w:r>
          </w:p>
          <w:p w:rsidR="00235F42" w:rsidRPr="001C6BCD" w:rsidRDefault="00235F42" w:rsidP="00876D63">
            <w:pPr>
              <w:keepNext/>
              <w:spacing w:line="252" w:lineRule="auto"/>
              <w:contextualSpacing/>
              <w:outlineLvl w:val="0"/>
              <w:rPr>
                <w:b/>
                <w:kern w:val="1"/>
              </w:rPr>
            </w:pPr>
          </w:p>
        </w:tc>
        <w:tc>
          <w:tcPr>
            <w:tcW w:w="4819" w:type="dxa"/>
          </w:tcPr>
          <w:p w:rsidR="00235F42" w:rsidRPr="001C6BCD" w:rsidRDefault="00235F42" w:rsidP="00876D63">
            <w:pPr>
              <w:keepNext/>
              <w:spacing w:line="252" w:lineRule="auto"/>
              <w:contextualSpacing/>
              <w:jc w:val="center"/>
              <w:outlineLvl w:val="0"/>
              <w:rPr>
                <w:b/>
                <w:kern w:val="1"/>
              </w:rPr>
            </w:pPr>
            <w:r w:rsidRPr="001C6BCD">
              <w:rPr>
                <w:b/>
                <w:kern w:val="1"/>
              </w:rPr>
              <w:t>Подрядчик</w:t>
            </w:r>
          </w:p>
        </w:tc>
      </w:tr>
    </w:tbl>
    <w:p w:rsidR="00235F42" w:rsidRPr="001C6BCD" w:rsidRDefault="00235F42" w:rsidP="00235F42">
      <w:pPr>
        <w:keepNext/>
        <w:spacing w:line="252" w:lineRule="auto"/>
        <w:contextualSpacing/>
        <w:jc w:val="center"/>
        <w:outlineLvl w:val="0"/>
        <w:rPr>
          <w:kern w:val="1"/>
        </w:rPr>
      </w:pPr>
    </w:p>
    <w:p w:rsidR="00207841" w:rsidRPr="00A57135" w:rsidRDefault="00207841" w:rsidP="00207841">
      <w:pPr>
        <w:keepNext/>
        <w:contextualSpacing/>
        <w:jc w:val="center"/>
        <w:outlineLvl w:val="0"/>
        <w:rPr>
          <w:kern w:val="1"/>
        </w:rPr>
      </w:pPr>
    </w:p>
    <w:p w:rsidR="00207841" w:rsidRPr="00A57135" w:rsidRDefault="00207841" w:rsidP="00207841">
      <w:pPr>
        <w:keepNext/>
        <w:contextualSpacing/>
        <w:jc w:val="center"/>
        <w:outlineLvl w:val="0"/>
        <w:rPr>
          <w:kern w:val="1"/>
        </w:rPr>
        <w:sectPr w:rsidR="00207841" w:rsidRPr="00A57135" w:rsidSect="00207841">
          <w:headerReference w:type="even" r:id="rId20"/>
          <w:footerReference w:type="even" r:id="rId21"/>
          <w:headerReference w:type="first" r:id="rId22"/>
          <w:footerReference w:type="first" r:id="rId23"/>
          <w:pgSz w:w="11906" w:h="16838" w:code="9"/>
          <w:pgMar w:top="1134" w:right="707" w:bottom="1134" w:left="1418" w:header="0" w:footer="284" w:gutter="0"/>
          <w:cols w:space="720"/>
          <w:docGrid w:linePitch="360"/>
        </w:sectPr>
      </w:pPr>
    </w:p>
    <w:p w:rsidR="00207841" w:rsidRPr="00A57135" w:rsidRDefault="00207841" w:rsidP="00207841"/>
    <w:p w:rsidR="00207841" w:rsidRPr="00A57135" w:rsidRDefault="00207841" w:rsidP="00207841">
      <w:pPr>
        <w:ind w:left="4678"/>
        <w:jc w:val="right"/>
        <w:outlineLvl w:val="0"/>
      </w:pPr>
      <w:r w:rsidRPr="00A57135">
        <w:t>Приложение №1</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w:t>
      </w:r>
      <w:proofErr w:type="gramStart"/>
      <w:r w:rsidRPr="00A57135">
        <w:t>_»_</w:t>
      </w:r>
      <w:proofErr w:type="gramEnd"/>
      <w:r w:rsidRPr="00A57135">
        <w:t>_______2020 г. №____</w:t>
      </w:r>
    </w:p>
    <w:p w:rsidR="00207841" w:rsidRPr="00A57135" w:rsidRDefault="00207841" w:rsidP="00207841">
      <w:pPr>
        <w:jc w:val="center"/>
      </w:pPr>
    </w:p>
    <w:p w:rsidR="00207841" w:rsidRPr="00A57135" w:rsidRDefault="00207841" w:rsidP="00207841">
      <w:pPr>
        <w:jc w:val="center"/>
        <w:outlineLvl w:val="0"/>
      </w:pPr>
      <w:r w:rsidRPr="00A57135">
        <w:t>Задание на проектирование</w:t>
      </w:r>
      <w:r>
        <w:t xml:space="preserve"> (корректировка)</w:t>
      </w:r>
    </w:p>
    <w:p w:rsidR="00207841" w:rsidRPr="00A57135" w:rsidRDefault="00207841" w:rsidP="00207841">
      <w:pPr>
        <w:jc w:val="center"/>
        <w:outlineLvl w:val="0"/>
      </w:pPr>
    </w:p>
    <w:p w:rsidR="00207841" w:rsidRPr="00360DBC" w:rsidRDefault="00207841" w:rsidP="00207841">
      <w:pPr>
        <w:spacing w:line="252" w:lineRule="auto"/>
        <w:jc w:val="center"/>
        <w:rPr>
          <w:b/>
          <w:bCs/>
        </w:rPr>
      </w:pPr>
      <w:r w:rsidRPr="00360DBC">
        <w:rPr>
          <w:b/>
          <w:bCs/>
        </w:rPr>
        <w:t xml:space="preserve"> «Строительство 108 квартирного жилого дома в г. Евпатория» </w:t>
      </w:r>
    </w:p>
    <w:p w:rsidR="00207841" w:rsidRPr="00360DBC" w:rsidRDefault="00207841" w:rsidP="00207841">
      <w:pPr>
        <w:pBdr>
          <w:top w:val="single" w:sz="4" w:space="1" w:color="auto"/>
        </w:pBdr>
        <w:spacing w:line="252" w:lineRule="auto"/>
        <w:ind w:left="567" w:right="567"/>
        <w:jc w:val="center"/>
        <w:rPr>
          <w:vertAlign w:val="superscript"/>
        </w:rPr>
      </w:pPr>
      <w:r w:rsidRPr="00360DBC">
        <w:rPr>
          <w:vertAlign w:val="superscript"/>
        </w:rPr>
        <w:t xml:space="preserve"> (наименование и адрес (местоположение) объекта капитального строительства (далее - объект)</w:t>
      </w:r>
    </w:p>
    <w:p w:rsidR="00207841" w:rsidRPr="00360DBC" w:rsidRDefault="00207841" w:rsidP="00207841">
      <w:pPr>
        <w:pBdr>
          <w:top w:val="single" w:sz="4" w:space="1" w:color="auto"/>
        </w:pBdr>
        <w:spacing w:line="252" w:lineRule="auto"/>
        <w:ind w:left="567" w:right="567"/>
        <w:jc w:val="center"/>
        <w:rPr>
          <w:b/>
          <w:bCs/>
        </w:rPr>
      </w:pPr>
      <w:r w:rsidRPr="00360DBC">
        <w:rPr>
          <w:b/>
          <w:bCs/>
          <w:lang w:val="en-US"/>
        </w:rPr>
        <w:t>I</w:t>
      </w:r>
      <w:r w:rsidRPr="00360DBC">
        <w:rPr>
          <w:b/>
          <w:bCs/>
        </w:rPr>
        <w:t>. Общие данные</w:t>
      </w:r>
    </w:p>
    <w:p w:rsidR="00207841" w:rsidRPr="00360DBC" w:rsidRDefault="00207841" w:rsidP="00207841">
      <w:pPr>
        <w:spacing w:line="252" w:lineRule="auto"/>
        <w:ind w:firstLine="709"/>
        <w:jc w:val="both"/>
        <w:rPr>
          <w:b/>
        </w:rPr>
      </w:pPr>
      <w:r w:rsidRPr="00360DBC">
        <w:rPr>
          <w:b/>
        </w:rPr>
        <w:t>1. Основание для проектирования объекта:</w:t>
      </w:r>
    </w:p>
    <w:p w:rsidR="00207841" w:rsidRPr="00360DBC" w:rsidRDefault="00207841" w:rsidP="00207841">
      <w:pPr>
        <w:spacing w:line="252" w:lineRule="auto"/>
        <w:ind w:firstLine="709"/>
        <w:jc w:val="both"/>
        <w:rPr>
          <w:bCs/>
          <w:i/>
          <w:color w:val="000000"/>
        </w:rPr>
      </w:pPr>
      <w:r w:rsidRPr="00360DBC">
        <w:rPr>
          <w:bCs/>
          <w:i/>
          <w:color w:val="000000"/>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360DBC">
        <w:rPr>
          <w:bCs/>
          <w:i/>
          <w:color w:val="000000"/>
        </w:rPr>
        <w:t>,</w:t>
      </w:r>
      <w:r w:rsidRPr="00360DBC">
        <w:t xml:space="preserve"> </w:t>
      </w:r>
      <w:r w:rsidRPr="00360DBC">
        <w:rPr>
          <w:bCs/>
          <w:i/>
          <w:color w:val="000000"/>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29.01.2018 №30.</w:t>
      </w:r>
    </w:p>
    <w:p w:rsidR="00207841" w:rsidRPr="00360DBC" w:rsidRDefault="00207841" w:rsidP="00207841">
      <w:pPr>
        <w:autoSpaceDE w:val="0"/>
        <w:autoSpaceDN w:val="0"/>
        <w:ind w:firstLine="709"/>
        <w:jc w:val="both"/>
        <w:rPr>
          <w:i/>
        </w:rPr>
      </w:pPr>
      <w:r w:rsidRPr="00360DBC">
        <w:rPr>
          <w:i/>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постановлением Совета министров Республики Крым от 29 января 2018 №30.</w:t>
      </w:r>
    </w:p>
    <w:p w:rsidR="00207841" w:rsidRPr="00360DBC" w:rsidRDefault="00207841" w:rsidP="00207841">
      <w:pPr>
        <w:autoSpaceDE w:val="0"/>
        <w:autoSpaceDN w:val="0"/>
        <w:ind w:firstLine="709"/>
        <w:jc w:val="both"/>
        <w:rPr>
          <w:i/>
        </w:rPr>
      </w:pPr>
      <w:r w:rsidRPr="00360DBC">
        <w:rPr>
          <w:i/>
        </w:rPr>
        <w:t>Протокол заседания технического совета Министерства строительства и архитектуры Республики Крым от 16.05.2019 №2.</w:t>
      </w:r>
    </w:p>
    <w:p w:rsidR="00207841" w:rsidRPr="00360DBC" w:rsidRDefault="00207841" w:rsidP="00207841">
      <w:pPr>
        <w:autoSpaceDE w:val="0"/>
        <w:autoSpaceDN w:val="0"/>
        <w:ind w:firstLine="709"/>
        <w:jc w:val="both"/>
        <w:rPr>
          <w:i/>
        </w:rPr>
      </w:pPr>
      <w:r w:rsidRPr="00360DBC">
        <w:rPr>
          <w:i/>
        </w:rPr>
        <w:t>Протокол заседания технического совета ГКУ «</w:t>
      </w:r>
      <w:proofErr w:type="spellStart"/>
      <w:r w:rsidRPr="00360DBC">
        <w:rPr>
          <w:i/>
        </w:rPr>
        <w:t>Инвестстрой</w:t>
      </w:r>
      <w:proofErr w:type="spellEnd"/>
      <w:r w:rsidRPr="00360DBC">
        <w:rPr>
          <w:i/>
        </w:rPr>
        <w:t xml:space="preserve"> Республики Крым» от 27.05.2020 № б/н.</w:t>
      </w:r>
    </w:p>
    <w:p w:rsidR="00207841" w:rsidRPr="00360DBC" w:rsidRDefault="00207841" w:rsidP="00207841">
      <w:pPr>
        <w:autoSpaceDE w:val="0"/>
        <w:autoSpaceDN w:val="0"/>
        <w:ind w:firstLine="709"/>
        <w:jc w:val="both"/>
        <w:rPr>
          <w:i/>
        </w:rPr>
      </w:pPr>
      <w:r w:rsidRPr="00360DBC">
        <w:rPr>
          <w:i/>
        </w:rPr>
        <w:t>Письмо Госкомитета по делам межнациональных отношений Республики Крым от 30.04.2020 исх.№ 1153/01-05/1.</w:t>
      </w:r>
    </w:p>
    <w:p w:rsidR="00207841" w:rsidRPr="00360DBC" w:rsidRDefault="00207841" w:rsidP="00207841">
      <w:pPr>
        <w:spacing w:line="252" w:lineRule="auto"/>
        <w:ind w:firstLine="709"/>
        <w:jc w:val="both"/>
        <w:rPr>
          <w:b/>
        </w:rPr>
      </w:pPr>
      <w:r w:rsidRPr="00360DBC">
        <w:rPr>
          <w:b/>
        </w:rPr>
        <w:t>2. Застройщик (технический заказчик):</w:t>
      </w:r>
    </w:p>
    <w:p w:rsidR="00207841" w:rsidRPr="00360DBC" w:rsidRDefault="00207841" w:rsidP="00207841">
      <w:pPr>
        <w:spacing w:line="252" w:lineRule="auto"/>
        <w:ind w:firstLine="709"/>
        <w:jc w:val="both"/>
        <w:rPr>
          <w:i/>
        </w:rPr>
      </w:pPr>
      <w:r w:rsidRPr="00360DBC">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360DBC">
        <w:rPr>
          <w:i/>
        </w:rPr>
        <w:t>Трубаченко</w:t>
      </w:r>
      <w:proofErr w:type="spellEnd"/>
      <w:r w:rsidRPr="00360DBC">
        <w:rPr>
          <w:i/>
        </w:rPr>
        <w:t>, дом 23 «а».</w:t>
      </w:r>
    </w:p>
    <w:p w:rsidR="00207841" w:rsidRPr="00360DBC" w:rsidRDefault="00207841" w:rsidP="00207841">
      <w:pPr>
        <w:spacing w:line="252" w:lineRule="auto"/>
        <w:ind w:firstLine="709"/>
        <w:textAlignment w:val="baseline"/>
        <w:rPr>
          <w:i/>
        </w:rPr>
      </w:pPr>
      <w:r w:rsidRPr="00360DBC">
        <w:rPr>
          <w:i/>
        </w:rPr>
        <w:t>ОГРН 1159102101454   ИНН 9102187428.</w:t>
      </w:r>
    </w:p>
    <w:p w:rsidR="00207841" w:rsidRPr="00360DBC" w:rsidRDefault="00207841" w:rsidP="00207841">
      <w:pPr>
        <w:spacing w:line="252" w:lineRule="auto"/>
        <w:ind w:firstLine="709"/>
        <w:rPr>
          <w:b/>
        </w:rPr>
      </w:pPr>
      <w:r w:rsidRPr="00360DBC">
        <w:rPr>
          <w:b/>
        </w:rPr>
        <w:t>3. Инвестор (при наличии):</w:t>
      </w:r>
    </w:p>
    <w:p w:rsidR="00207841" w:rsidRPr="00360DBC" w:rsidRDefault="00207841" w:rsidP="00207841">
      <w:pPr>
        <w:overflowPunct w:val="0"/>
        <w:adjustRightInd w:val="0"/>
        <w:spacing w:line="252" w:lineRule="auto"/>
        <w:ind w:firstLine="709"/>
      </w:pPr>
      <w:r w:rsidRPr="00360DBC">
        <w:rPr>
          <w:i/>
        </w:rPr>
        <w:t xml:space="preserve"> </w:t>
      </w:r>
      <w:r w:rsidRPr="00360DBC">
        <w:rPr>
          <w:bCs/>
          <w:i/>
          <w:iCs/>
        </w:rPr>
        <w:t>-</w:t>
      </w:r>
    </w:p>
    <w:p w:rsidR="00207841" w:rsidRPr="00360DBC" w:rsidRDefault="00207841" w:rsidP="00207841">
      <w:pPr>
        <w:spacing w:line="252" w:lineRule="auto"/>
        <w:ind w:firstLine="709"/>
        <w:jc w:val="both"/>
        <w:rPr>
          <w:b/>
        </w:rPr>
      </w:pPr>
      <w:r w:rsidRPr="00360DBC">
        <w:rPr>
          <w:b/>
        </w:rPr>
        <w:t xml:space="preserve">4. Проектная организация:  </w:t>
      </w:r>
    </w:p>
    <w:p w:rsidR="00207841" w:rsidRPr="00360DBC" w:rsidRDefault="00207841" w:rsidP="00207841">
      <w:pPr>
        <w:pStyle w:val="afa"/>
        <w:spacing w:line="252" w:lineRule="auto"/>
        <w:ind w:firstLine="709"/>
        <w:rPr>
          <w:sz w:val="24"/>
          <w:szCs w:val="24"/>
        </w:rPr>
      </w:pPr>
      <w:r w:rsidRPr="00360DBC">
        <w:rPr>
          <w:i/>
          <w:sz w:val="24"/>
          <w:szCs w:val="24"/>
        </w:rPr>
        <w:t>Определяется по итогам конкурсных процедур.</w:t>
      </w:r>
      <w:r w:rsidRPr="00360DBC">
        <w:rPr>
          <w:sz w:val="24"/>
          <w:szCs w:val="24"/>
        </w:rPr>
        <w:t xml:space="preserve"> </w:t>
      </w:r>
    </w:p>
    <w:p w:rsidR="00207841" w:rsidRPr="00360DBC" w:rsidRDefault="00207841" w:rsidP="00207841">
      <w:pPr>
        <w:spacing w:line="252" w:lineRule="auto"/>
        <w:ind w:firstLine="709"/>
        <w:rPr>
          <w:b/>
        </w:rPr>
      </w:pPr>
      <w:r w:rsidRPr="00360DBC">
        <w:rPr>
          <w:b/>
        </w:rPr>
        <w:t>5. Вид работ:</w:t>
      </w:r>
    </w:p>
    <w:p w:rsidR="00207841" w:rsidRPr="00360DBC" w:rsidRDefault="00207841" w:rsidP="00207841">
      <w:pPr>
        <w:pStyle w:val="afa"/>
        <w:spacing w:line="252" w:lineRule="auto"/>
        <w:ind w:firstLine="709"/>
        <w:rPr>
          <w:i/>
          <w:sz w:val="24"/>
          <w:szCs w:val="24"/>
        </w:rPr>
      </w:pPr>
      <w:r w:rsidRPr="00360DBC">
        <w:rPr>
          <w:i/>
          <w:sz w:val="24"/>
          <w:szCs w:val="24"/>
        </w:rPr>
        <w:t>Строительство.</w:t>
      </w:r>
    </w:p>
    <w:p w:rsidR="00207841" w:rsidRPr="00360DBC" w:rsidRDefault="00207841" w:rsidP="00207841">
      <w:pPr>
        <w:spacing w:line="252" w:lineRule="auto"/>
        <w:ind w:firstLine="709"/>
        <w:jc w:val="both"/>
        <w:rPr>
          <w:b/>
        </w:rPr>
      </w:pPr>
      <w:r w:rsidRPr="00360DBC">
        <w:rPr>
          <w:b/>
        </w:rPr>
        <w:t>6. Источник финансирования строительства объекта:</w:t>
      </w:r>
    </w:p>
    <w:p w:rsidR="00207841" w:rsidRPr="00360DBC" w:rsidRDefault="00207841" w:rsidP="00207841">
      <w:pPr>
        <w:ind w:firstLine="709"/>
        <w:jc w:val="both"/>
        <w:rPr>
          <w:i/>
        </w:rPr>
      </w:pPr>
      <w:r w:rsidRPr="00360DBC">
        <w:rPr>
          <w:rFonts w:eastAsiaTheme="minorEastAsia"/>
          <w:i/>
        </w:rPr>
        <w:t xml:space="preserve">Бюджет Республики Крым (субсидии из федерального бюджета предоставляемые бюджету Республики Крым в целях </w:t>
      </w:r>
      <w:proofErr w:type="spellStart"/>
      <w:r w:rsidRPr="00360DBC">
        <w:rPr>
          <w:rFonts w:eastAsiaTheme="minorEastAsia"/>
          <w:i/>
        </w:rPr>
        <w:t>софинансирования</w:t>
      </w:r>
      <w:proofErr w:type="spellEnd"/>
      <w:r w:rsidRPr="00360DBC">
        <w:rPr>
          <w:rFonts w:eastAsiaTheme="minorEastAsia"/>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7841" w:rsidRPr="00360DBC" w:rsidRDefault="00207841" w:rsidP="00207841">
      <w:pPr>
        <w:pStyle w:val="afa"/>
        <w:spacing w:line="252" w:lineRule="auto"/>
        <w:ind w:firstLine="709"/>
        <w:rPr>
          <w:b/>
          <w:sz w:val="24"/>
          <w:szCs w:val="24"/>
        </w:rPr>
      </w:pPr>
      <w:r w:rsidRPr="00360DBC">
        <w:rPr>
          <w:b/>
          <w:sz w:val="24"/>
          <w:szCs w:val="24"/>
        </w:rPr>
        <w:t xml:space="preserve">7. Технические условия на подключение (присоединение) объекта к сетям инженерно-технического обеспечения (при наличии): </w:t>
      </w:r>
    </w:p>
    <w:p w:rsidR="00207841" w:rsidRPr="00360DBC" w:rsidRDefault="00207841" w:rsidP="00207841">
      <w:pPr>
        <w:spacing w:line="252" w:lineRule="auto"/>
        <w:ind w:firstLine="709"/>
        <w:jc w:val="both"/>
        <w:rPr>
          <w:i/>
          <w:highlight w:val="cyan"/>
          <w:lang w:eastAsia="ar-SA"/>
        </w:rPr>
      </w:pPr>
      <w:r w:rsidRPr="00360DBC">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207841" w:rsidRPr="00360DBC" w:rsidRDefault="00207841" w:rsidP="00207841">
      <w:pPr>
        <w:pStyle w:val="afa"/>
        <w:spacing w:line="252" w:lineRule="auto"/>
        <w:ind w:left="567" w:firstLine="142"/>
        <w:rPr>
          <w:b/>
          <w:sz w:val="24"/>
          <w:szCs w:val="24"/>
        </w:rPr>
      </w:pPr>
      <w:r w:rsidRPr="00360DBC">
        <w:rPr>
          <w:b/>
          <w:sz w:val="24"/>
          <w:szCs w:val="24"/>
        </w:rPr>
        <w:t>8. Требования к выделению этапов строительства объекта:</w:t>
      </w:r>
    </w:p>
    <w:p w:rsidR="00207841" w:rsidRPr="00360DBC" w:rsidRDefault="00207841" w:rsidP="00207841">
      <w:pPr>
        <w:pStyle w:val="afa"/>
        <w:spacing w:line="252" w:lineRule="auto"/>
        <w:ind w:left="567" w:firstLine="142"/>
        <w:rPr>
          <w:i/>
          <w:sz w:val="24"/>
          <w:szCs w:val="24"/>
        </w:rPr>
      </w:pPr>
      <w:r w:rsidRPr="00360DBC">
        <w:rPr>
          <w:i/>
          <w:sz w:val="24"/>
          <w:szCs w:val="24"/>
        </w:rPr>
        <w:t xml:space="preserve">Этапы не предусмотрены. </w:t>
      </w:r>
    </w:p>
    <w:p w:rsidR="00207841" w:rsidRPr="00360DBC" w:rsidRDefault="00207841" w:rsidP="00207841">
      <w:pPr>
        <w:spacing w:line="252" w:lineRule="auto"/>
        <w:ind w:firstLine="709"/>
        <w:jc w:val="both"/>
        <w:rPr>
          <w:b/>
        </w:rPr>
      </w:pPr>
      <w:r w:rsidRPr="00360DBC">
        <w:rPr>
          <w:b/>
        </w:rPr>
        <w:t xml:space="preserve">9. Срок строительства объекта:  </w:t>
      </w:r>
    </w:p>
    <w:p w:rsidR="00207841" w:rsidRPr="00360DBC" w:rsidRDefault="00207841" w:rsidP="00207841">
      <w:pPr>
        <w:spacing w:line="252" w:lineRule="auto"/>
        <w:ind w:firstLine="709"/>
        <w:jc w:val="both"/>
        <w:rPr>
          <w:i/>
        </w:rPr>
      </w:pPr>
      <w:r w:rsidRPr="00360DBC">
        <w:rPr>
          <w:i/>
        </w:rPr>
        <w:t>Срок реализации инвестиционного проекта 2018 – 2022 гг.</w:t>
      </w:r>
    </w:p>
    <w:p w:rsidR="00207841" w:rsidRPr="00360DBC" w:rsidRDefault="00207841" w:rsidP="00207841">
      <w:pPr>
        <w:pStyle w:val="afa"/>
        <w:spacing w:line="252" w:lineRule="auto"/>
        <w:ind w:firstLine="709"/>
        <w:rPr>
          <w:b/>
          <w:sz w:val="24"/>
          <w:szCs w:val="24"/>
        </w:rPr>
      </w:pPr>
      <w:r w:rsidRPr="00360DB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07841" w:rsidRPr="00360DBC" w:rsidRDefault="00207841" w:rsidP="00207841">
      <w:pPr>
        <w:spacing w:line="252" w:lineRule="auto"/>
        <w:ind w:firstLine="709"/>
        <w:jc w:val="both"/>
        <w:rPr>
          <w:i/>
        </w:rPr>
      </w:pPr>
      <w:r w:rsidRPr="00360DBC">
        <w:rPr>
          <w:i/>
        </w:rPr>
        <w:t>Основные технико-экономическим показатели объекта:</w:t>
      </w:r>
    </w:p>
    <w:p w:rsidR="00207841" w:rsidRPr="00360DBC" w:rsidRDefault="00207841" w:rsidP="00207841">
      <w:pPr>
        <w:spacing w:line="252" w:lineRule="auto"/>
        <w:ind w:firstLine="709"/>
        <w:jc w:val="both"/>
        <w:rPr>
          <w:i/>
        </w:rPr>
      </w:pPr>
      <w:r w:rsidRPr="00360DBC">
        <w:rPr>
          <w:i/>
        </w:rPr>
        <w:t>Количество секций – 3 шт.</w:t>
      </w:r>
    </w:p>
    <w:p w:rsidR="00207841" w:rsidRPr="00360DBC" w:rsidRDefault="00207841" w:rsidP="00207841">
      <w:pPr>
        <w:spacing w:line="252" w:lineRule="auto"/>
        <w:ind w:firstLine="709"/>
        <w:jc w:val="both"/>
        <w:rPr>
          <w:i/>
        </w:rPr>
      </w:pPr>
      <w:r w:rsidRPr="00360DBC">
        <w:rPr>
          <w:i/>
        </w:rPr>
        <w:t>Этажность – 10 этажей;</w:t>
      </w:r>
    </w:p>
    <w:p w:rsidR="00207841" w:rsidRPr="00360DBC" w:rsidRDefault="00207841" w:rsidP="00207841">
      <w:pPr>
        <w:spacing w:line="252" w:lineRule="auto"/>
        <w:ind w:firstLine="709"/>
        <w:jc w:val="both"/>
        <w:rPr>
          <w:i/>
        </w:rPr>
      </w:pPr>
      <w:r w:rsidRPr="00360DBC">
        <w:rPr>
          <w:i/>
        </w:rPr>
        <w:t>Количество этажей – 11 этажей;</w:t>
      </w:r>
    </w:p>
    <w:p w:rsidR="00207841" w:rsidRPr="00360DBC" w:rsidRDefault="00207841" w:rsidP="00207841">
      <w:pPr>
        <w:spacing w:line="252" w:lineRule="auto"/>
        <w:ind w:firstLine="709"/>
        <w:jc w:val="both"/>
        <w:rPr>
          <w:i/>
        </w:rPr>
      </w:pPr>
      <w:r w:rsidRPr="00360DBC">
        <w:rPr>
          <w:i/>
        </w:rPr>
        <w:t xml:space="preserve">Количество квартир – 108, в </w:t>
      </w:r>
      <w:proofErr w:type="spellStart"/>
      <w:r w:rsidRPr="00360DBC">
        <w:rPr>
          <w:i/>
        </w:rPr>
        <w:t>т.ч</w:t>
      </w:r>
      <w:proofErr w:type="spellEnd"/>
      <w:r w:rsidRPr="00360DBC">
        <w:rPr>
          <w:i/>
        </w:rPr>
        <w:t>.</w:t>
      </w:r>
    </w:p>
    <w:p w:rsidR="00207841" w:rsidRPr="00360DBC" w:rsidRDefault="00207841" w:rsidP="00207841">
      <w:pPr>
        <w:spacing w:line="252" w:lineRule="auto"/>
        <w:ind w:firstLine="709"/>
        <w:jc w:val="both"/>
        <w:rPr>
          <w:i/>
        </w:rPr>
      </w:pPr>
      <w:r w:rsidRPr="00360DBC">
        <w:rPr>
          <w:i/>
        </w:rPr>
        <w:t>- 1-комнатных -  27шт.</w:t>
      </w:r>
    </w:p>
    <w:p w:rsidR="00207841" w:rsidRPr="00360DBC" w:rsidRDefault="00207841" w:rsidP="00207841">
      <w:pPr>
        <w:spacing w:line="252" w:lineRule="auto"/>
        <w:ind w:firstLine="709"/>
        <w:jc w:val="both"/>
        <w:rPr>
          <w:i/>
        </w:rPr>
      </w:pPr>
      <w:r w:rsidRPr="00360DBC">
        <w:rPr>
          <w:i/>
        </w:rPr>
        <w:t>- 2-х комнатных -  45 шт.</w:t>
      </w:r>
    </w:p>
    <w:p w:rsidR="00207841" w:rsidRPr="00360DBC" w:rsidRDefault="00207841" w:rsidP="00207841">
      <w:pPr>
        <w:spacing w:line="252" w:lineRule="auto"/>
        <w:ind w:firstLine="709"/>
        <w:jc w:val="both"/>
        <w:rPr>
          <w:i/>
        </w:rPr>
      </w:pPr>
      <w:r w:rsidRPr="00360DBC">
        <w:rPr>
          <w:i/>
        </w:rPr>
        <w:t>- 3-х комнатных - 27 шт.</w:t>
      </w:r>
    </w:p>
    <w:p w:rsidR="00207841" w:rsidRPr="00360DBC" w:rsidRDefault="00207841" w:rsidP="00207841">
      <w:pPr>
        <w:spacing w:line="252" w:lineRule="auto"/>
        <w:ind w:firstLine="709"/>
        <w:jc w:val="both"/>
        <w:rPr>
          <w:i/>
        </w:rPr>
      </w:pPr>
      <w:r w:rsidRPr="00360DBC">
        <w:rPr>
          <w:i/>
        </w:rPr>
        <w:t xml:space="preserve">- 4-х </w:t>
      </w:r>
      <w:proofErr w:type="gramStart"/>
      <w:r w:rsidRPr="00360DBC">
        <w:rPr>
          <w:i/>
        </w:rPr>
        <w:t>комнатных  -</w:t>
      </w:r>
      <w:proofErr w:type="gramEnd"/>
      <w:r w:rsidRPr="00360DBC">
        <w:rPr>
          <w:i/>
        </w:rPr>
        <w:t xml:space="preserve"> 9 шт.</w:t>
      </w:r>
    </w:p>
    <w:p w:rsidR="00207841" w:rsidRPr="00360DBC" w:rsidRDefault="00207841" w:rsidP="00207841">
      <w:pPr>
        <w:spacing w:line="252" w:lineRule="auto"/>
        <w:ind w:firstLine="709"/>
        <w:jc w:val="both"/>
        <w:rPr>
          <w:i/>
        </w:rPr>
      </w:pPr>
      <w:r w:rsidRPr="00360DBC">
        <w:rPr>
          <w:i/>
        </w:rPr>
        <w:t xml:space="preserve">Площадь квартир –  6483,91 м2, </w:t>
      </w:r>
    </w:p>
    <w:p w:rsidR="00207841" w:rsidRPr="00360DBC" w:rsidRDefault="00207841" w:rsidP="00207841">
      <w:pPr>
        <w:spacing w:line="252" w:lineRule="auto"/>
        <w:ind w:firstLine="709"/>
        <w:jc w:val="both"/>
        <w:rPr>
          <w:i/>
        </w:rPr>
      </w:pPr>
      <w:r w:rsidRPr="00360DBC">
        <w:rPr>
          <w:i/>
        </w:rPr>
        <w:t xml:space="preserve">Площадь застройки –  1231,10 м2. </w:t>
      </w:r>
    </w:p>
    <w:p w:rsidR="00207841" w:rsidRPr="00360DBC" w:rsidRDefault="00207841" w:rsidP="00207841">
      <w:pPr>
        <w:spacing w:line="252" w:lineRule="auto"/>
        <w:ind w:firstLine="709"/>
        <w:jc w:val="both"/>
        <w:rPr>
          <w:i/>
        </w:rPr>
      </w:pPr>
      <w:r w:rsidRPr="00360DBC">
        <w:rPr>
          <w:i/>
        </w:rPr>
        <w:t>Площадь жилого здания –8957,52 м2</w:t>
      </w:r>
    </w:p>
    <w:p w:rsidR="00207841" w:rsidRPr="00360DBC" w:rsidRDefault="00207841" w:rsidP="00207841">
      <w:pPr>
        <w:spacing w:line="252" w:lineRule="auto"/>
        <w:ind w:firstLine="709"/>
        <w:jc w:val="both"/>
        <w:rPr>
          <w:i/>
        </w:rPr>
      </w:pPr>
      <w:r w:rsidRPr="00360DBC">
        <w:rPr>
          <w:i/>
        </w:rPr>
        <w:t>Общий строительный объем –32036,07 м3;</w:t>
      </w:r>
    </w:p>
    <w:p w:rsidR="00207841" w:rsidRPr="00360DBC" w:rsidRDefault="00207841" w:rsidP="00207841">
      <w:pPr>
        <w:spacing w:line="252" w:lineRule="auto"/>
        <w:ind w:firstLine="709"/>
        <w:jc w:val="both"/>
        <w:rPr>
          <w:i/>
        </w:rPr>
      </w:pPr>
      <w:r w:rsidRPr="00360DBC">
        <w:rPr>
          <w:i/>
        </w:rPr>
        <w:t>Земельный участок – кадастровый номер 90:18:010142:99;</w:t>
      </w:r>
    </w:p>
    <w:p w:rsidR="00207841" w:rsidRPr="00360DBC" w:rsidRDefault="00207841" w:rsidP="00207841">
      <w:pPr>
        <w:spacing w:line="252" w:lineRule="auto"/>
        <w:ind w:firstLine="709"/>
        <w:jc w:val="both"/>
        <w:rPr>
          <w:i/>
        </w:rPr>
      </w:pPr>
      <w:r w:rsidRPr="00360DBC">
        <w:rPr>
          <w:i/>
        </w:rPr>
        <w:t>Общая площадь земельного участка – 9611,00 м2.</w:t>
      </w:r>
    </w:p>
    <w:p w:rsidR="00207841" w:rsidRPr="00360DBC" w:rsidRDefault="00207841" w:rsidP="00207841">
      <w:pPr>
        <w:pStyle w:val="afa"/>
        <w:spacing w:line="252" w:lineRule="auto"/>
        <w:ind w:firstLine="709"/>
        <w:rPr>
          <w:b/>
          <w:sz w:val="24"/>
          <w:szCs w:val="24"/>
        </w:rPr>
      </w:pPr>
      <w:r w:rsidRPr="00360DBC">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07841" w:rsidRPr="00360DBC" w:rsidRDefault="00207841" w:rsidP="00207841">
      <w:pPr>
        <w:pStyle w:val="afa"/>
        <w:spacing w:line="252" w:lineRule="auto"/>
        <w:ind w:left="567" w:firstLine="142"/>
        <w:rPr>
          <w:b/>
          <w:sz w:val="24"/>
          <w:szCs w:val="24"/>
        </w:rPr>
      </w:pPr>
      <w:r w:rsidRPr="00360DBC">
        <w:rPr>
          <w:b/>
          <w:sz w:val="24"/>
          <w:szCs w:val="24"/>
        </w:rPr>
        <w:t>11.1. Назначение:</w:t>
      </w:r>
    </w:p>
    <w:p w:rsidR="00207841" w:rsidRPr="00360DBC" w:rsidRDefault="00207841" w:rsidP="00207841">
      <w:pPr>
        <w:ind w:firstLine="709"/>
        <w:jc w:val="both"/>
        <w:rPr>
          <w:i/>
        </w:rPr>
      </w:pPr>
      <w:r w:rsidRPr="00360DBC">
        <w:rPr>
          <w:i/>
        </w:rPr>
        <w:t>Предназначен для удовлетворения гражданами бытовых и иных нужд, связанных с их проживанием.</w:t>
      </w:r>
    </w:p>
    <w:p w:rsidR="00207841" w:rsidRPr="00360DBC" w:rsidRDefault="00207841" w:rsidP="00207841">
      <w:pPr>
        <w:ind w:firstLine="709"/>
        <w:rPr>
          <w:i/>
        </w:rPr>
      </w:pPr>
      <w:r w:rsidRPr="00360DBC">
        <w:rPr>
          <w:i/>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207841" w:rsidRPr="00360DBC" w:rsidRDefault="00207841" w:rsidP="00207841">
      <w:pPr>
        <w:ind w:firstLine="709"/>
        <w:rPr>
          <w:b/>
        </w:rPr>
      </w:pPr>
      <w:r w:rsidRPr="00360DBC">
        <w:tab/>
      </w:r>
      <w:r w:rsidRPr="00360DB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07841" w:rsidRPr="00360DBC" w:rsidRDefault="00207841" w:rsidP="00207841">
      <w:pPr>
        <w:spacing w:line="252" w:lineRule="auto"/>
        <w:ind w:firstLine="709"/>
        <w:jc w:val="both"/>
        <w:rPr>
          <w:i/>
        </w:rPr>
      </w:pPr>
      <w:r w:rsidRPr="00360DBC">
        <w:rPr>
          <w:i/>
        </w:rPr>
        <w:t>Не принадлежит.</w:t>
      </w:r>
    </w:p>
    <w:p w:rsidR="00207841" w:rsidRPr="00360DBC" w:rsidRDefault="00207841" w:rsidP="00207841">
      <w:pPr>
        <w:spacing w:line="252" w:lineRule="auto"/>
        <w:ind w:firstLine="709"/>
        <w:jc w:val="both"/>
        <w:rPr>
          <w:b/>
        </w:rPr>
      </w:pPr>
      <w:r w:rsidRPr="00360DBC">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207841" w:rsidRPr="00360DBC" w:rsidRDefault="00207841" w:rsidP="00207841">
      <w:pPr>
        <w:shd w:val="clear" w:color="auto" w:fill="FFFFFF"/>
        <w:ind w:firstLine="851"/>
        <w:jc w:val="both"/>
        <w:rPr>
          <w:i/>
        </w:rPr>
      </w:pPr>
      <w:r w:rsidRPr="00360DBC">
        <w:rPr>
          <w:i/>
        </w:rPr>
        <w:t xml:space="preserve">Фоновая сейсмичность по карте ОСР В согласно п.4.1а, п.5.5 </w:t>
      </w:r>
    </w:p>
    <w:p w:rsidR="00207841" w:rsidRPr="00360DBC" w:rsidRDefault="00207841" w:rsidP="00207841">
      <w:pPr>
        <w:shd w:val="clear" w:color="auto" w:fill="FFFFFF"/>
        <w:jc w:val="both"/>
        <w:rPr>
          <w:i/>
        </w:rPr>
      </w:pPr>
      <w:r w:rsidRPr="00360DBC">
        <w:rPr>
          <w:i/>
        </w:rPr>
        <w:t xml:space="preserve">СП </w:t>
      </w:r>
      <w:proofErr w:type="gramStart"/>
      <w:r w:rsidRPr="00360DBC">
        <w:rPr>
          <w:i/>
        </w:rPr>
        <w:t xml:space="preserve">14.13330.2018  </w:t>
      </w:r>
      <w:r w:rsidRPr="00360DBC">
        <w:rPr>
          <w:b/>
          <w:i/>
        </w:rPr>
        <w:t>7</w:t>
      </w:r>
      <w:proofErr w:type="gramEnd"/>
      <w:r w:rsidRPr="00360DBC">
        <w:rPr>
          <w:i/>
        </w:rPr>
        <w:t xml:space="preserve"> баллов – уточнить по результатам инженерных изысканий.</w:t>
      </w:r>
    </w:p>
    <w:p w:rsidR="00207841" w:rsidRPr="00360DBC" w:rsidRDefault="00207841" w:rsidP="00207841">
      <w:pPr>
        <w:spacing w:line="252" w:lineRule="auto"/>
        <w:ind w:firstLine="709"/>
        <w:jc w:val="both"/>
        <w:rPr>
          <w:b/>
          <w:i/>
        </w:rPr>
      </w:pPr>
      <w:r w:rsidRPr="00360DBC">
        <w:rPr>
          <w:b/>
        </w:rPr>
        <w:t>11.4. Принадлежность к опасным производственным объектам:</w:t>
      </w:r>
      <w:r w:rsidRPr="00360DBC">
        <w:rPr>
          <w:b/>
          <w:i/>
        </w:rPr>
        <w:t xml:space="preserve"> </w:t>
      </w:r>
    </w:p>
    <w:p w:rsidR="00207841" w:rsidRPr="00360DBC" w:rsidRDefault="00207841" w:rsidP="00207841">
      <w:pPr>
        <w:spacing w:line="252" w:lineRule="auto"/>
        <w:ind w:firstLine="709"/>
        <w:jc w:val="both"/>
      </w:pPr>
      <w:r w:rsidRPr="00360DBC">
        <w:rPr>
          <w:i/>
        </w:rPr>
        <w:t xml:space="preserve">Не относится. </w:t>
      </w:r>
    </w:p>
    <w:p w:rsidR="00207841" w:rsidRPr="00360DBC" w:rsidRDefault="00207841" w:rsidP="00207841">
      <w:pPr>
        <w:spacing w:line="252" w:lineRule="auto"/>
        <w:ind w:firstLine="709"/>
        <w:jc w:val="both"/>
        <w:rPr>
          <w:b/>
          <w:i/>
        </w:rPr>
      </w:pPr>
      <w:r w:rsidRPr="00360DBC">
        <w:rPr>
          <w:b/>
        </w:rPr>
        <w:t>11.5. Пожарная и взрывопожарная опасность:</w:t>
      </w:r>
      <w:r w:rsidRPr="00360DBC">
        <w:rPr>
          <w:b/>
          <w:i/>
        </w:rPr>
        <w:t xml:space="preserve"> </w:t>
      </w:r>
    </w:p>
    <w:p w:rsidR="00207841" w:rsidRPr="00360DBC" w:rsidRDefault="00207841" w:rsidP="00207841">
      <w:pPr>
        <w:autoSpaceDE w:val="0"/>
        <w:autoSpaceDN w:val="0"/>
        <w:ind w:firstLine="709"/>
        <w:jc w:val="both"/>
        <w:rPr>
          <w:i/>
        </w:rPr>
      </w:pPr>
      <w:r w:rsidRPr="00360DBC">
        <w:rPr>
          <w:i/>
        </w:rPr>
        <w:t xml:space="preserve">Уточнить по результатам разработки проектной документации по объекту в соответствии со ст.27 </w:t>
      </w:r>
      <w:hyperlink r:id="rId24" w:history="1">
        <w:r w:rsidRPr="00360DB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360DBC">
        <w:rPr>
          <w:i/>
        </w:rPr>
        <w:t>»</w:t>
      </w:r>
    </w:p>
    <w:p w:rsidR="00207841" w:rsidRPr="00360DBC" w:rsidRDefault="00207841" w:rsidP="00207841">
      <w:pPr>
        <w:ind w:firstLine="709"/>
        <w:jc w:val="both"/>
        <w:rPr>
          <w:i/>
        </w:rPr>
      </w:pPr>
      <w:r w:rsidRPr="00360DBC">
        <w:rPr>
          <w:i/>
        </w:rPr>
        <w:t xml:space="preserve">Уточнить по результатам разработки проектной документации по объекту в соответствии со ст.27 </w:t>
      </w:r>
      <w:hyperlink r:id="rId25" w:history="1">
        <w:r w:rsidRPr="00360DB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360DBC">
        <w:rPr>
          <w:i/>
        </w:rPr>
        <w:t>»</w:t>
      </w:r>
    </w:p>
    <w:p w:rsidR="00207841" w:rsidRPr="00360DBC" w:rsidRDefault="00207841" w:rsidP="00207841">
      <w:pPr>
        <w:spacing w:line="252" w:lineRule="auto"/>
        <w:ind w:firstLine="709"/>
        <w:jc w:val="both"/>
      </w:pPr>
      <w:r w:rsidRPr="00360DBC">
        <w:rPr>
          <w:b/>
        </w:rPr>
        <w:t>11.6. Наличие помещений с постоянным пребыванием людей</w:t>
      </w:r>
      <w:r w:rsidRPr="00360DBC">
        <w:t>:</w:t>
      </w:r>
    </w:p>
    <w:p w:rsidR="00207841" w:rsidRPr="00360DBC" w:rsidRDefault="00207841" w:rsidP="00207841">
      <w:pPr>
        <w:spacing w:line="252" w:lineRule="auto"/>
        <w:ind w:firstLine="709"/>
        <w:jc w:val="both"/>
        <w:rPr>
          <w:i/>
        </w:rPr>
      </w:pPr>
      <w:r w:rsidRPr="00360DBC">
        <w:rPr>
          <w:i/>
        </w:rPr>
        <w:t>Присутствуют.</w:t>
      </w:r>
    </w:p>
    <w:p w:rsidR="00207841" w:rsidRPr="00360DBC" w:rsidRDefault="00207841" w:rsidP="00207841">
      <w:pPr>
        <w:spacing w:line="252" w:lineRule="auto"/>
        <w:ind w:firstLine="709"/>
        <w:jc w:val="both"/>
        <w:rPr>
          <w:b/>
          <w:i/>
        </w:rPr>
      </w:pPr>
      <w:r w:rsidRPr="00360DBC">
        <w:rPr>
          <w:b/>
        </w:rPr>
        <w:t xml:space="preserve">11.7. Уровень ответственности </w:t>
      </w:r>
      <w:r w:rsidRPr="00360DBC">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360DBC">
        <w:rPr>
          <w:b/>
          <w:i/>
        </w:rPr>
        <w:t xml:space="preserve"> </w:t>
      </w:r>
    </w:p>
    <w:p w:rsidR="00207841" w:rsidRPr="00360DBC" w:rsidRDefault="00207841" w:rsidP="00207841">
      <w:pPr>
        <w:spacing w:line="252" w:lineRule="auto"/>
        <w:ind w:firstLine="709"/>
        <w:jc w:val="both"/>
        <w:rPr>
          <w:i/>
        </w:rPr>
      </w:pPr>
      <w:r w:rsidRPr="00360DBC">
        <w:rPr>
          <w:i/>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rsidR="00207841" w:rsidRPr="00360DBC" w:rsidRDefault="00207841" w:rsidP="00207841">
      <w:pPr>
        <w:autoSpaceDE w:val="0"/>
        <w:autoSpaceDN w:val="0"/>
        <w:ind w:firstLine="709"/>
        <w:jc w:val="both"/>
        <w:rPr>
          <w:i/>
        </w:rPr>
      </w:pPr>
      <w:r w:rsidRPr="00360DBC">
        <w:rPr>
          <w:i/>
        </w:rPr>
        <w:t>Класс сооружения – КС-2 (нормальный) согласно ГОСТ 27751-2014 «Надежность строительных конструкций и оснований. Основные положения».</w:t>
      </w:r>
    </w:p>
    <w:p w:rsidR="00207841" w:rsidRPr="00360DBC" w:rsidRDefault="00207841" w:rsidP="00207841">
      <w:pPr>
        <w:spacing w:line="252" w:lineRule="auto"/>
        <w:ind w:firstLine="709"/>
        <w:jc w:val="both"/>
        <w:rPr>
          <w:b/>
        </w:rPr>
      </w:pPr>
      <w:r w:rsidRPr="00360DBC">
        <w:rPr>
          <w:b/>
        </w:rPr>
        <w:t>12. Требования о необходимости соответствия проектной документации обоснованию безопасности опасного производственного объекта:</w:t>
      </w:r>
    </w:p>
    <w:p w:rsidR="00207841" w:rsidRPr="00360DBC" w:rsidRDefault="00207841" w:rsidP="00207841">
      <w:pPr>
        <w:spacing w:line="252" w:lineRule="auto"/>
        <w:ind w:firstLine="709"/>
        <w:jc w:val="both"/>
        <w:rPr>
          <w:i/>
        </w:rPr>
      </w:pPr>
      <w:r w:rsidRPr="00360DBC">
        <w:rPr>
          <w:i/>
        </w:rPr>
        <w:t>Не установлены.</w:t>
      </w:r>
    </w:p>
    <w:p w:rsidR="00207841" w:rsidRPr="00360DBC" w:rsidRDefault="00207841" w:rsidP="00207841">
      <w:pPr>
        <w:spacing w:line="252" w:lineRule="auto"/>
        <w:ind w:firstLine="709"/>
        <w:jc w:val="both"/>
        <w:rPr>
          <w:b/>
        </w:rPr>
      </w:pPr>
      <w:r w:rsidRPr="00360DBC">
        <w:rPr>
          <w:b/>
        </w:rPr>
        <w:t xml:space="preserve">13. Требования к качеству, конкурентоспособности, </w:t>
      </w:r>
      <w:proofErr w:type="spellStart"/>
      <w:r w:rsidRPr="00360DBC">
        <w:rPr>
          <w:b/>
        </w:rPr>
        <w:t>экологичности</w:t>
      </w:r>
      <w:proofErr w:type="spellEnd"/>
      <w:r w:rsidRPr="00360DBC">
        <w:rPr>
          <w:b/>
        </w:rPr>
        <w:t xml:space="preserve"> и </w:t>
      </w:r>
      <w:proofErr w:type="spellStart"/>
      <w:r w:rsidRPr="00360DBC">
        <w:rPr>
          <w:b/>
        </w:rPr>
        <w:t>энергоэффективности</w:t>
      </w:r>
      <w:proofErr w:type="spellEnd"/>
      <w:r w:rsidRPr="00360DBC">
        <w:rPr>
          <w:b/>
        </w:rPr>
        <w:t xml:space="preserve"> проектных решений:</w:t>
      </w:r>
    </w:p>
    <w:p w:rsidR="00207841" w:rsidRPr="00360DBC" w:rsidRDefault="00207841" w:rsidP="00207841">
      <w:pPr>
        <w:spacing w:line="252" w:lineRule="auto"/>
        <w:ind w:firstLine="709"/>
        <w:jc w:val="both"/>
        <w:rPr>
          <w:b/>
        </w:rPr>
      </w:pPr>
      <w:r w:rsidRPr="00360DBC">
        <w:rPr>
          <w:i/>
        </w:rPr>
        <w:t xml:space="preserve"> В соответствии с действующими нормами с учетом проектно-сметной документации разработанной ООО Проектный институт «</w:t>
      </w:r>
      <w:proofErr w:type="spellStart"/>
      <w:r w:rsidRPr="00360DBC">
        <w:rPr>
          <w:i/>
        </w:rPr>
        <w:t>Саранскгражданпроект</w:t>
      </w:r>
      <w:proofErr w:type="spellEnd"/>
      <w:r w:rsidRPr="00360DBC">
        <w:rPr>
          <w:i/>
        </w:rPr>
        <w:t>».</w:t>
      </w:r>
    </w:p>
    <w:p w:rsidR="00207841" w:rsidRPr="00360DBC" w:rsidRDefault="00207841" w:rsidP="00207841">
      <w:pPr>
        <w:spacing w:line="252" w:lineRule="auto"/>
        <w:ind w:firstLine="709"/>
        <w:jc w:val="both"/>
        <w:rPr>
          <w:b/>
          <w:i/>
        </w:rPr>
      </w:pPr>
      <w:r w:rsidRPr="00360DBC">
        <w:rPr>
          <w:b/>
        </w:rPr>
        <w:t>14. Необходимость выполнения инженерных изысканий для подготовки проектной документации:</w:t>
      </w:r>
      <w:r w:rsidRPr="00360DBC">
        <w:rPr>
          <w:b/>
          <w:i/>
        </w:rPr>
        <w:t xml:space="preserve"> </w:t>
      </w:r>
    </w:p>
    <w:p w:rsidR="00207841" w:rsidRPr="00360DBC" w:rsidRDefault="00207841" w:rsidP="00207841">
      <w:pPr>
        <w:ind w:firstLine="709"/>
        <w:jc w:val="both"/>
        <w:rPr>
          <w:i/>
        </w:rPr>
      </w:pPr>
      <w:r w:rsidRPr="00360DBC">
        <w:rPr>
          <w:i/>
        </w:rPr>
        <w:t xml:space="preserve">  </w:t>
      </w:r>
      <w:proofErr w:type="spellStart"/>
      <w:r w:rsidRPr="00360DBC">
        <w:rPr>
          <w:i/>
        </w:rPr>
        <w:t>Инженерно</w:t>
      </w:r>
      <w:proofErr w:type="spellEnd"/>
      <w:r w:rsidRPr="00360DBC">
        <w:rPr>
          <w:i/>
        </w:rPr>
        <w:t xml:space="preserve"> – геодезические изыскания.</w:t>
      </w:r>
    </w:p>
    <w:p w:rsidR="00207841" w:rsidRPr="00360DBC" w:rsidRDefault="00207841" w:rsidP="00207841">
      <w:pPr>
        <w:shd w:val="clear" w:color="auto" w:fill="FFFFFF"/>
        <w:spacing w:line="252" w:lineRule="auto"/>
        <w:ind w:firstLine="709"/>
        <w:jc w:val="both"/>
        <w:rPr>
          <w:b/>
        </w:rPr>
      </w:pPr>
      <w:r w:rsidRPr="00360DBC">
        <w:rPr>
          <w:b/>
        </w:rPr>
        <w:t>15. Предполагаемая (предельная) стоимость строительства объекта:</w:t>
      </w:r>
    </w:p>
    <w:p w:rsidR="00207841" w:rsidRPr="00360DBC" w:rsidRDefault="00207841" w:rsidP="00207841">
      <w:pPr>
        <w:ind w:firstLine="720"/>
        <w:jc w:val="both"/>
        <w:rPr>
          <w:i/>
          <w:lang w:eastAsia="ar-SA"/>
        </w:rPr>
      </w:pPr>
      <w:r w:rsidRPr="00360DBC">
        <w:rPr>
          <w:i/>
          <w:lang w:eastAsia="ar-SA"/>
        </w:rPr>
        <w:t>Предельную стоимость строительства принять в размере:</w:t>
      </w:r>
    </w:p>
    <w:p w:rsidR="00207841" w:rsidRPr="00360DBC" w:rsidRDefault="00207841" w:rsidP="00207841">
      <w:pPr>
        <w:pStyle w:val="aff"/>
        <w:rPr>
          <w:i/>
          <w:iCs/>
          <w:lang w:eastAsia="ar-SA"/>
        </w:rPr>
      </w:pPr>
      <w:r w:rsidRPr="00360DBC">
        <w:rPr>
          <w:i/>
          <w:iCs/>
          <w:lang w:eastAsia="ar-SA"/>
        </w:rPr>
        <w:t>262,79 млн. рублей с НДС - в ценах 2018 года;</w:t>
      </w:r>
    </w:p>
    <w:p w:rsidR="00207841" w:rsidRPr="00360DBC" w:rsidRDefault="00207841" w:rsidP="00207841">
      <w:pPr>
        <w:pStyle w:val="aff"/>
        <w:rPr>
          <w:i/>
          <w:iCs/>
          <w:lang w:eastAsia="ar-SA"/>
        </w:rPr>
      </w:pPr>
      <w:r w:rsidRPr="00360DBC">
        <w:rPr>
          <w:i/>
          <w:iCs/>
          <w:lang w:eastAsia="ar-SA"/>
        </w:rPr>
        <w:t>306,45 млн. рублей с НДС - в ценах соответствующих лет.</w:t>
      </w:r>
    </w:p>
    <w:p w:rsidR="00207841" w:rsidRPr="00360DBC" w:rsidRDefault="00207841" w:rsidP="00207841">
      <w:pPr>
        <w:spacing w:line="252" w:lineRule="auto"/>
        <w:ind w:firstLine="709"/>
        <w:jc w:val="both"/>
        <w:rPr>
          <w:b/>
        </w:rPr>
      </w:pPr>
      <w:r w:rsidRPr="00360DBC">
        <w:rPr>
          <w:b/>
        </w:rPr>
        <w:t>16. Сведения об источниках финансирования строительства объекта:</w:t>
      </w:r>
    </w:p>
    <w:p w:rsidR="00207841" w:rsidRPr="00360DBC" w:rsidRDefault="00207841" w:rsidP="00207841">
      <w:pPr>
        <w:ind w:firstLine="709"/>
        <w:jc w:val="both"/>
        <w:rPr>
          <w:i/>
        </w:rPr>
      </w:pPr>
      <w:r w:rsidRPr="00360DBC">
        <w:rPr>
          <w:i/>
        </w:rPr>
        <w:t xml:space="preserve">Бюджет Республики Крым (субсидии из федерального бюджета предоставляемые бюджету Республики Крым в целях </w:t>
      </w:r>
      <w:proofErr w:type="spellStart"/>
      <w:r w:rsidRPr="00360DBC">
        <w:rPr>
          <w:i/>
        </w:rPr>
        <w:t>софинансирования</w:t>
      </w:r>
      <w:proofErr w:type="spellEnd"/>
      <w:r w:rsidRPr="00360DBC">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07841" w:rsidRPr="00360DBC" w:rsidRDefault="00207841" w:rsidP="00207841">
      <w:pPr>
        <w:spacing w:line="252" w:lineRule="auto"/>
        <w:jc w:val="center"/>
        <w:rPr>
          <w:b/>
          <w:bCs/>
        </w:rPr>
      </w:pPr>
      <w:r w:rsidRPr="00360DBC">
        <w:rPr>
          <w:b/>
          <w:bCs/>
          <w:lang w:val="en-US"/>
        </w:rPr>
        <w:t>II</w:t>
      </w:r>
      <w:r w:rsidRPr="00360DBC">
        <w:rPr>
          <w:b/>
          <w:bCs/>
        </w:rPr>
        <w:t>. Требования к проектным решениям</w:t>
      </w:r>
    </w:p>
    <w:p w:rsidR="00207841" w:rsidRPr="00360DBC" w:rsidRDefault="00207841" w:rsidP="00207841">
      <w:pPr>
        <w:autoSpaceDE w:val="0"/>
        <w:autoSpaceDN w:val="0"/>
        <w:spacing w:line="252" w:lineRule="auto"/>
        <w:ind w:firstLine="709"/>
        <w:jc w:val="both"/>
        <w:rPr>
          <w:i/>
          <w:highlight w:val="yellow"/>
        </w:rPr>
      </w:pPr>
      <w:r w:rsidRPr="00360DBC">
        <w:rPr>
          <w:i/>
        </w:rPr>
        <w:t>Выполнить корректировку проектно-сметной документации -  разделы ПЗУ и инженерные сети, разработанной ООО Проектный институт «</w:t>
      </w:r>
      <w:proofErr w:type="spellStart"/>
      <w:r w:rsidRPr="00360DBC">
        <w:rPr>
          <w:i/>
        </w:rPr>
        <w:t>Саранскгражданпроект</w:t>
      </w:r>
      <w:proofErr w:type="spellEnd"/>
      <w:r w:rsidRPr="00360DBC">
        <w:rPr>
          <w:i/>
        </w:rPr>
        <w:t xml:space="preserve">» в соответствии с действующими нормами и замечаниями </w:t>
      </w:r>
      <w:proofErr w:type="spellStart"/>
      <w:r w:rsidRPr="00360DBC">
        <w:rPr>
          <w:i/>
        </w:rPr>
        <w:t>ресурсоснабжающих</w:t>
      </w:r>
      <w:proofErr w:type="spellEnd"/>
      <w:r w:rsidRPr="00360DBC">
        <w:rPr>
          <w:i/>
        </w:rPr>
        <w:t xml:space="preserve"> организаций:</w:t>
      </w:r>
      <w:r w:rsidRPr="00360DBC">
        <w:rPr>
          <w:i/>
          <w:highlight w:val="yellow"/>
        </w:rPr>
        <w:t xml:space="preserve"> </w:t>
      </w:r>
    </w:p>
    <w:p w:rsidR="00207841" w:rsidRPr="00360DBC" w:rsidRDefault="00207841" w:rsidP="00207841">
      <w:pPr>
        <w:autoSpaceDE w:val="0"/>
        <w:autoSpaceDN w:val="0"/>
        <w:spacing w:line="252" w:lineRule="auto"/>
        <w:ind w:firstLine="709"/>
        <w:jc w:val="both"/>
        <w:rPr>
          <w:i/>
        </w:rPr>
      </w:pPr>
      <w:r w:rsidRPr="00360DBC">
        <w:rPr>
          <w:i/>
        </w:rPr>
        <w:t>- ГУП РК «</w:t>
      </w:r>
      <w:proofErr w:type="spellStart"/>
      <w:r w:rsidRPr="00360DBC">
        <w:rPr>
          <w:i/>
        </w:rPr>
        <w:t>Крымэнерго</w:t>
      </w:r>
      <w:proofErr w:type="spellEnd"/>
      <w:r w:rsidRPr="00360DBC">
        <w:rPr>
          <w:i/>
        </w:rPr>
        <w:t>» от 26.02.2020 исх.№ 460/03-241,</w:t>
      </w:r>
    </w:p>
    <w:p w:rsidR="00207841" w:rsidRPr="00360DBC" w:rsidRDefault="00207841" w:rsidP="00207841">
      <w:pPr>
        <w:autoSpaceDE w:val="0"/>
        <w:autoSpaceDN w:val="0"/>
        <w:spacing w:line="252" w:lineRule="auto"/>
        <w:ind w:firstLine="709"/>
        <w:jc w:val="both"/>
        <w:rPr>
          <w:i/>
        </w:rPr>
      </w:pPr>
      <w:r w:rsidRPr="00360DBC">
        <w:rPr>
          <w:i/>
        </w:rPr>
        <w:t xml:space="preserve">- ГУП РК </w:t>
      </w:r>
      <w:proofErr w:type="spellStart"/>
      <w:r w:rsidRPr="00360DBC">
        <w:rPr>
          <w:i/>
        </w:rPr>
        <w:t>Крымгазсети</w:t>
      </w:r>
      <w:proofErr w:type="spellEnd"/>
      <w:r w:rsidRPr="00360DBC">
        <w:rPr>
          <w:i/>
        </w:rPr>
        <w:t xml:space="preserve"> от 04.03.2020 исх.№ 04/01-00340/15,</w:t>
      </w:r>
    </w:p>
    <w:p w:rsidR="00207841" w:rsidRPr="00360DBC" w:rsidRDefault="00207841" w:rsidP="00207841">
      <w:pPr>
        <w:autoSpaceDE w:val="0"/>
        <w:autoSpaceDN w:val="0"/>
        <w:spacing w:line="252" w:lineRule="auto"/>
        <w:ind w:firstLine="709"/>
        <w:jc w:val="both"/>
        <w:rPr>
          <w:i/>
        </w:rPr>
      </w:pPr>
      <w:r w:rsidRPr="00360DBC">
        <w:rPr>
          <w:i/>
        </w:rPr>
        <w:t>- ГУП РК «</w:t>
      </w:r>
      <w:proofErr w:type="spellStart"/>
      <w:r w:rsidRPr="00360DBC">
        <w:rPr>
          <w:i/>
        </w:rPr>
        <w:t>Крымтеплокоммунэнерго</w:t>
      </w:r>
      <w:proofErr w:type="spellEnd"/>
      <w:r w:rsidRPr="00360DBC">
        <w:rPr>
          <w:i/>
        </w:rPr>
        <w:t>» от 26.02.2020 исх.№ 826</w:t>
      </w:r>
    </w:p>
    <w:p w:rsidR="00207841" w:rsidRPr="00360DBC" w:rsidRDefault="00207841" w:rsidP="00207841">
      <w:pPr>
        <w:autoSpaceDE w:val="0"/>
        <w:autoSpaceDN w:val="0"/>
        <w:spacing w:line="252" w:lineRule="auto"/>
        <w:ind w:firstLine="709"/>
        <w:jc w:val="both"/>
        <w:rPr>
          <w:i/>
        </w:rPr>
      </w:pPr>
      <w:r w:rsidRPr="00360DBC">
        <w:rPr>
          <w:i/>
        </w:rPr>
        <w:t xml:space="preserve"> Для корректировки сметы откорректировать ведомости объемов работ, с обязательным включением работ по отделке помещений и согласовать их с Заказчиком. </w:t>
      </w:r>
    </w:p>
    <w:p w:rsidR="00207841" w:rsidRPr="00360DBC" w:rsidRDefault="00207841" w:rsidP="00207841">
      <w:pPr>
        <w:spacing w:line="252" w:lineRule="auto"/>
        <w:ind w:firstLine="709"/>
        <w:jc w:val="both"/>
        <w:rPr>
          <w:b/>
        </w:rPr>
      </w:pPr>
      <w:r w:rsidRPr="00360DBC">
        <w:rPr>
          <w:b/>
        </w:rPr>
        <w:t>17. Требования к схеме планировочной организации земельного участка:</w:t>
      </w:r>
    </w:p>
    <w:p w:rsidR="00207841" w:rsidRPr="00360DBC" w:rsidRDefault="00207841" w:rsidP="00207841">
      <w:pPr>
        <w:autoSpaceDE w:val="0"/>
        <w:autoSpaceDN w:val="0"/>
        <w:ind w:firstLine="709"/>
        <w:rPr>
          <w:i/>
        </w:rPr>
      </w:pPr>
      <w:r w:rsidRPr="00360DBC">
        <w:rPr>
          <w:i/>
        </w:rPr>
        <w:t xml:space="preserve">Корректировку раздела </w:t>
      </w:r>
      <w:proofErr w:type="gramStart"/>
      <w:r w:rsidRPr="00360DBC">
        <w:rPr>
          <w:i/>
        </w:rPr>
        <w:t>Схема  планировочной</w:t>
      </w:r>
      <w:proofErr w:type="gramEnd"/>
      <w:r w:rsidRPr="00360DBC">
        <w:rPr>
          <w:i/>
        </w:rPr>
        <w:t xml:space="preserve"> организации земельного  участка, шифр 077/108-ПЗУ, разработанного ООО «</w:t>
      </w:r>
      <w:proofErr w:type="spellStart"/>
      <w:r w:rsidRPr="00360DBC">
        <w:rPr>
          <w:i/>
        </w:rPr>
        <w:t>Саранскгражданпроект</w:t>
      </w:r>
      <w:proofErr w:type="spellEnd"/>
      <w:r w:rsidRPr="00360DBC">
        <w:rPr>
          <w:i/>
        </w:rPr>
        <w:t>»  выполнить в соответствии с требованиями:</w:t>
      </w:r>
    </w:p>
    <w:p w:rsidR="00207841" w:rsidRPr="00360DBC" w:rsidRDefault="00207841" w:rsidP="00207841">
      <w:pPr>
        <w:autoSpaceDE w:val="0"/>
        <w:autoSpaceDN w:val="0"/>
        <w:ind w:firstLine="709"/>
        <w:jc w:val="both"/>
        <w:rPr>
          <w:i/>
        </w:rPr>
      </w:pPr>
      <w:r w:rsidRPr="00360DBC">
        <w:rPr>
          <w:i/>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360DBC">
        <w:rPr>
          <w:i/>
        </w:rPr>
        <w:t>травмобезопасности</w:t>
      </w:r>
      <w:proofErr w:type="spellEnd"/>
      <w:r w:rsidRPr="00360DBC">
        <w:rPr>
          <w:i/>
        </w:rPr>
        <w:t>. Выполнить проект благоустройства и озеленения территории с организацией безопасных пешеходных и подъездных путей, а также предусмотреть площадки для хранения личного автотранспорта жильцов и гостевые автопарковки.</w:t>
      </w:r>
    </w:p>
    <w:p w:rsidR="00207841" w:rsidRPr="00360DBC" w:rsidRDefault="00207841" w:rsidP="00207841">
      <w:pPr>
        <w:keepNext/>
        <w:keepLines/>
        <w:shd w:val="clear" w:color="auto" w:fill="FFFFFF"/>
        <w:autoSpaceDE w:val="0"/>
        <w:autoSpaceDN w:val="0"/>
        <w:spacing w:line="242" w:lineRule="atLeast"/>
        <w:jc w:val="both"/>
        <w:outlineLvl w:val="0"/>
        <w:rPr>
          <w:bCs/>
          <w:i/>
          <w:kern w:val="36"/>
        </w:rPr>
      </w:pPr>
      <w:r w:rsidRPr="00360DBC">
        <w:rPr>
          <w:i/>
        </w:rPr>
        <w:t>- Постановления Правительства РФ от16.02.2008   № 87</w:t>
      </w:r>
      <w:r w:rsidRPr="00360DBC">
        <w:rPr>
          <w:bCs/>
          <w:i/>
          <w:kern w:val="36"/>
        </w:rPr>
        <w:t>(ред. от 28.04.2020) "О составе разделов проектной документации и требованиях к их содержанию"</w:t>
      </w:r>
    </w:p>
    <w:p w:rsidR="00207841" w:rsidRPr="00360DBC" w:rsidRDefault="00207841" w:rsidP="00207841">
      <w:pPr>
        <w:keepNext/>
        <w:keepLines/>
        <w:shd w:val="clear" w:color="auto" w:fill="FFFFFF"/>
        <w:autoSpaceDE w:val="0"/>
        <w:autoSpaceDN w:val="0"/>
        <w:spacing w:line="242" w:lineRule="atLeast"/>
        <w:jc w:val="both"/>
        <w:outlineLvl w:val="0"/>
        <w:rPr>
          <w:bCs/>
          <w:i/>
          <w:spacing w:val="2"/>
          <w:kern w:val="36"/>
        </w:rPr>
      </w:pPr>
      <w:r w:rsidRPr="00360DBC">
        <w:rPr>
          <w:rFonts w:ascii="Calibri Light" w:hAnsi="Calibri Light"/>
          <w:i/>
        </w:rPr>
        <w:t xml:space="preserve">- </w:t>
      </w:r>
      <w:r w:rsidRPr="00360DBC">
        <w:rPr>
          <w:bCs/>
          <w:i/>
          <w:spacing w:val="2"/>
          <w:kern w:val="36"/>
        </w:rPr>
        <w:t>СП 113.13330.2016 «Стоянки автомобилей». Актуализированная редакция СНиП 21-02-99*</w:t>
      </w:r>
    </w:p>
    <w:p w:rsidR="00207841" w:rsidRPr="00360DBC" w:rsidRDefault="00207841" w:rsidP="00207841">
      <w:pPr>
        <w:autoSpaceDE w:val="0"/>
        <w:autoSpaceDN w:val="0"/>
        <w:jc w:val="both"/>
      </w:pPr>
      <w:r w:rsidRPr="00360DBC">
        <w:rPr>
          <w:i/>
        </w:rPr>
        <w:t xml:space="preserve">     Внутриквартальные проезды организовать в </w:t>
      </w:r>
      <w:proofErr w:type="gramStart"/>
      <w:r w:rsidRPr="00360DBC">
        <w:rPr>
          <w:i/>
        </w:rPr>
        <w:t xml:space="preserve">учетом  </w:t>
      </w:r>
      <w:r w:rsidRPr="00360DBC">
        <w:rPr>
          <w:bCs/>
          <w:i/>
          <w:color w:val="2D2D2D"/>
          <w:spacing w:val="2"/>
          <w:kern w:val="36"/>
        </w:rPr>
        <w:t>СП</w:t>
      </w:r>
      <w:proofErr w:type="gramEnd"/>
      <w:r w:rsidRPr="00360DBC">
        <w:rPr>
          <w:bCs/>
          <w:i/>
          <w:color w:val="2D2D2D"/>
          <w:spacing w:val="2"/>
          <w:kern w:val="36"/>
        </w:rPr>
        <w:t xml:space="preserve">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07841" w:rsidRPr="00360DBC" w:rsidRDefault="00207841" w:rsidP="00207841">
      <w:pPr>
        <w:spacing w:line="252" w:lineRule="auto"/>
        <w:ind w:firstLine="709"/>
        <w:jc w:val="both"/>
        <w:rPr>
          <w:b/>
        </w:rPr>
      </w:pPr>
      <w:r w:rsidRPr="00360DBC">
        <w:rPr>
          <w:b/>
        </w:rPr>
        <w:t>18. Требования к проекту полосы отвода:</w:t>
      </w:r>
    </w:p>
    <w:p w:rsidR="00207841" w:rsidRPr="00360DBC" w:rsidRDefault="00207841" w:rsidP="00207841">
      <w:pPr>
        <w:tabs>
          <w:tab w:val="left" w:pos="278"/>
        </w:tabs>
        <w:spacing w:line="252" w:lineRule="auto"/>
        <w:jc w:val="both"/>
        <w:rPr>
          <w:bCs/>
          <w:i/>
        </w:rPr>
      </w:pPr>
      <w:r w:rsidRPr="00360DBC">
        <w:rPr>
          <w:bCs/>
          <w:i/>
        </w:rPr>
        <w:tab/>
      </w:r>
      <w:r w:rsidRPr="00360DBC">
        <w:rPr>
          <w:bCs/>
          <w:i/>
        </w:rPr>
        <w:tab/>
        <w:t>Не установлены.</w:t>
      </w:r>
    </w:p>
    <w:p w:rsidR="00207841" w:rsidRPr="00360DBC" w:rsidRDefault="00207841" w:rsidP="00207841">
      <w:pPr>
        <w:spacing w:line="252" w:lineRule="auto"/>
        <w:ind w:firstLine="709"/>
        <w:jc w:val="both"/>
        <w:rPr>
          <w:b/>
        </w:rPr>
      </w:pPr>
      <w:r w:rsidRPr="00360DBC">
        <w:rPr>
          <w:b/>
        </w:rPr>
        <w:t>19. Требования к архитектурно-художественным решениям, включая требования к графическим материалам:</w:t>
      </w:r>
    </w:p>
    <w:p w:rsidR="00207841" w:rsidRPr="00360DBC" w:rsidRDefault="00207841" w:rsidP="00207841">
      <w:pPr>
        <w:ind w:firstLine="709"/>
        <w:jc w:val="both"/>
        <w:rPr>
          <w:i/>
        </w:rPr>
      </w:pPr>
      <w:r w:rsidRPr="00360DBC">
        <w:rPr>
          <w:i/>
          <w:lang w:eastAsia="ar-SA"/>
        </w:rPr>
        <w:t>Дополнить раздел 077/108-АР, разработанный ООО Проектный институт «</w:t>
      </w:r>
      <w:proofErr w:type="spellStart"/>
      <w:r w:rsidRPr="00360DBC">
        <w:rPr>
          <w:i/>
          <w:lang w:eastAsia="ar-SA"/>
        </w:rPr>
        <w:t>Саранскгражданпроект</w:t>
      </w:r>
      <w:proofErr w:type="spellEnd"/>
      <w:r w:rsidRPr="00360DBC">
        <w:rPr>
          <w:i/>
          <w:lang w:eastAsia="ar-SA"/>
        </w:rPr>
        <w:t xml:space="preserve">» </w:t>
      </w:r>
      <w:r w:rsidRPr="00360DBC">
        <w:rPr>
          <w:i/>
        </w:rPr>
        <w:t>в части дополнения комплекта ведомостями внутренней отделки, в соответствии с требованиями СП 54.13330.2016 «Здания жилые многоквартирные».</w:t>
      </w:r>
    </w:p>
    <w:p w:rsidR="00207841" w:rsidRPr="00360DBC" w:rsidRDefault="00207841" w:rsidP="00207841">
      <w:pPr>
        <w:snapToGrid w:val="0"/>
        <w:ind w:firstLine="708"/>
        <w:rPr>
          <w:b/>
        </w:rPr>
      </w:pPr>
      <w:r w:rsidRPr="00360DBC">
        <w:rPr>
          <w:b/>
        </w:rPr>
        <w:t>20. Требования к технологическим решениям:</w:t>
      </w:r>
    </w:p>
    <w:p w:rsidR="00207841" w:rsidRPr="00360DBC" w:rsidRDefault="00207841" w:rsidP="00207841">
      <w:pPr>
        <w:snapToGrid w:val="0"/>
        <w:ind w:firstLine="708"/>
        <w:rPr>
          <w:i/>
        </w:rPr>
      </w:pPr>
      <w:r w:rsidRPr="00360DBC">
        <w:rPr>
          <w:i/>
        </w:rPr>
        <w:t xml:space="preserve"> Не установлены.</w:t>
      </w:r>
    </w:p>
    <w:p w:rsidR="00207841" w:rsidRPr="00360DBC" w:rsidRDefault="00207841" w:rsidP="00207841">
      <w:pPr>
        <w:spacing w:line="252" w:lineRule="auto"/>
        <w:ind w:firstLine="709"/>
        <w:jc w:val="both"/>
        <w:rPr>
          <w:b/>
        </w:rPr>
      </w:pPr>
      <w:r w:rsidRPr="00360DBC">
        <w:rPr>
          <w:b/>
        </w:rPr>
        <w:t>21. Требования к конструктивным и объемно-планировочным решениям (указываются для объектов производственного и непроизводственного назначения):</w:t>
      </w:r>
    </w:p>
    <w:p w:rsidR="00207841" w:rsidRPr="00360DBC" w:rsidRDefault="00207841" w:rsidP="00207841">
      <w:pPr>
        <w:spacing w:line="252" w:lineRule="auto"/>
        <w:ind w:firstLine="709"/>
        <w:jc w:val="both"/>
        <w:rPr>
          <w:b/>
          <w:i/>
        </w:rPr>
      </w:pPr>
      <w:r w:rsidRPr="00360DBC">
        <w:rPr>
          <w:b/>
        </w:rPr>
        <w:t>21.1. Порядок выбора и применения материалов, изделий, конструкций, оборудования и их согласования застройщиком (техническим заказчиком):</w:t>
      </w:r>
      <w:r w:rsidRPr="00360DBC">
        <w:rPr>
          <w:b/>
          <w:i/>
        </w:rPr>
        <w:t xml:space="preserve"> </w:t>
      </w:r>
    </w:p>
    <w:p w:rsidR="00207841" w:rsidRPr="00360DBC" w:rsidRDefault="00207841" w:rsidP="00207841">
      <w:pPr>
        <w:spacing w:line="252" w:lineRule="auto"/>
        <w:ind w:firstLine="709"/>
        <w:jc w:val="both"/>
        <w:rPr>
          <w:i/>
        </w:rPr>
      </w:pPr>
      <w:r w:rsidRPr="00360DBC">
        <w:rPr>
          <w:i/>
        </w:rPr>
        <w:t xml:space="preserve"> Раздел КР не корректируется.</w:t>
      </w:r>
    </w:p>
    <w:p w:rsidR="00207841" w:rsidRPr="00360DBC" w:rsidRDefault="00207841" w:rsidP="00207841">
      <w:pPr>
        <w:spacing w:line="252" w:lineRule="auto"/>
        <w:ind w:firstLine="709"/>
        <w:jc w:val="both"/>
        <w:rPr>
          <w:b/>
        </w:rPr>
      </w:pPr>
      <w:r w:rsidRPr="00360DBC">
        <w:rPr>
          <w:b/>
        </w:rPr>
        <w:t>21.2. Требования к строительным конструкциям:</w:t>
      </w:r>
    </w:p>
    <w:p w:rsidR="00207841" w:rsidRPr="00360DBC" w:rsidRDefault="00207841" w:rsidP="00207841">
      <w:pPr>
        <w:spacing w:line="252" w:lineRule="auto"/>
        <w:ind w:firstLine="709"/>
        <w:jc w:val="both"/>
        <w:rPr>
          <w:b/>
        </w:rPr>
      </w:pPr>
      <w:r w:rsidRPr="00360DBC">
        <w:rPr>
          <w:i/>
          <w:iCs/>
        </w:rPr>
        <w:t xml:space="preserve"> 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21.3. Требования к фундаментам: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21.4. Требования к стенам, подвалам и цокольному этажу:</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21.5. Требования к наружным стенам: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21.6. Требования к внутренним стенам и перегородкам: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sidDel="00D86E7D">
        <w:rPr>
          <w:b/>
        </w:rPr>
        <w:t xml:space="preserve"> </w:t>
      </w:r>
      <w:r w:rsidRPr="00360DBC">
        <w:rPr>
          <w:b/>
        </w:rPr>
        <w:t>21.7. Требования к перекрытиям: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21.8. Требования к колоннам, ригелям: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sidDel="00D86E7D">
        <w:t xml:space="preserve"> </w:t>
      </w:r>
      <w:r w:rsidRPr="00360DBC">
        <w:rPr>
          <w:b/>
        </w:rPr>
        <w:t>21.9. Требования к лестницам: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r w:rsidRPr="00360DBC">
        <w:rPr>
          <w:i/>
        </w:rPr>
        <w:t>.</w:t>
      </w:r>
    </w:p>
    <w:p w:rsidR="00207841" w:rsidRPr="00360DBC" w:rsidRDefault="00207841" w:rsidP="00207841">
      <w:pPr>
        <w:autoSpaceDE w:val="0"/>
        <w:autoSpaceDN w:val="0"/>
        <w:ind w:firstLine="709"/>
        <w:jc w:val="both"/>
        <w:rPr>
          <w:b/>
        </w:rPr>
      </w:pPr>
      <w:r w:rsidRPr="00360DBC">
        <w:rPr>
          <w:b/>
        </w:rPr>
        <w:t>21.10. Требования к полам: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21.11. Требования к кровле: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21.12. Требования к витражам, окнам: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sidDel="00D86E7D">
        <w:t xml:space="preserve"> </w:t>
      </w:r>
      <w:r w:rsidRPr="00360DBC">
        <w:rPr>
          <w:b/>
        </w:rPr>
        <w:t>21.13. Требования к дверям:</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21.14. Требования к внутренней отделке:</w:t>
      </w:r>
    </w:p>
    <w:p w:rsidR="00207841" w:rsidRPr="00360DBC" w:rsidRDefault="00207841" w:rsidP="00207841">
      <w:pPr>
        <w:autoSpaceDE w:val="0"/>
        <w:autoSpaceDN w:val="0"/>
        <w:ind w:firstLine="709"/>
        <w:jc w:val="both"/>
        <w:rPr>
          <w:i/>
          <w:iCs/>
        </w:rPr>
      </w:pPr>
      <w:r w:rsidRPr="00360DBC">
        <w:rPr>
          <w:i/>
          <w:iCs/>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207841" w:rsidRPr="00360DBC" w:rsidRDefault="00207841" w:rsidP="00207841">
      <w:pPr>
        <w:autoSpaceDE w:val="0"/>
        <w:autoSpaceDN w:val="0"/>
        <w:ind w:firstLine="709"/>
        <w:jc w:val="both"/>
        <w:rPr>
          <w:i/>
          <w:iCs/>
        </w:rPr>
      </w:pPr>
      <w:r w:rsidRPr="00360DBC">
        <w:rPr>
          <w:i/>
          <w:iCs/>
        </w:rPr>
        <w:t>вид отделки стен – оштукатуривание, шпатлевка, оклейка обоями;</w:t>
      </w:r>
    </w:p>
    <w:p w:rsidR="00207841" w:rsidRPr="00360DBC" w:rsidRDefault="00207841" w:rsidP="00207841">
      <w:pPr>
        <w:autoSpaceDE w:val="0"/>
        <w:autoSpaceDN w:val="0"/>
        <w:ind w:firstLine="709"/>
        <w:jc w:val="both"/>
        <w:rPr>
          <w:i/>
          <w:iCs/>
        </w:rPr>
      </w:pPr>
      <w:r w:rsidRPr="00360DBC">
        <w:rPr>
          <w:i/>
          <w:iCs/>
        </w:rPr>
        <w:t>вид отделки потолка –шпатлевка, покраска;</w:t>
      </w:r>
    </w:p>
    <w:p w:rsidR="00207841" w:rsidRPr="00360DBC" w:rsidRDefault="00207841" w:rsidP="00207841">
      <w:pPr>
        <w:autoSpaceDE w:val="0"/>
        <w:autoSpaceDN w:val="0"/>
        <w:ind w:firstLine="709"/>
        <w:jc w:val="both"/>
        <w:rPr>
          <w:i/>
          <w:iCs/>
        </w:rPr>
      </w:pPr>
      <w:r w:rsidRPr="00360DBC">
        <w:rPr>
          <w:i/>
          <w:iCs/>
        </w:rPr>
        <w:t>вид отделки стен ванных и туалетов – облицовка керамической плиткой на высоту 1700мм.</w:t>
      </w:r>
    </w:p>
    <w:p w:rsidR="00207841" w:rsidRPr="00360DBC" w:rsidRDefault="00207841" w:rsidP="00207841">
      <w:pPr>
        <w:autoSpaceDE w:val="0"/>
        <w:autoSpaceDN w:val="0"/>
        <w:ind w:firstLine="709"/>
        <w:jc w:val="both"/>
        <w:rPr>
          <w:i/>
          <w:iCs/>
        </w:rPr>
      </w:pPr>
      <w:r w:rsidRPr="00360DBC">
        <w:rPr>
          <w:i/>
          <w:iCs/>
        </w:rPr>
        <w:t>Согласовать с Заказчиком решения по отделке жилых помещений.</w:t>
      </w:r>
    </w:p>
    <w:p w:rsidR="00207841" w:rsidRPr="00360DBC" w:rsidRDefault="00207841" w:rsidP="00207841">
      <w:pPr>
        <w:autoSpaceDE w:val="0"/>
        <w:autoSpaceDN w:val="0"/>
        <w:ind w:firstLine="709"/>
        <w:jc w:val="both"/>
        <w:rPr>
          <w:i/>
          <w:iCs/>
        </w:rPr>
      </w:pPr>
      <w:r w:rsidRPr="00360DBC">
        <w:rPr>
          <w:i/>
          <w:iCs/>
        </w:rPr>
        <w:t>Объемы работ по отделке помещений внести в ведомость объемов работ и согласовать с Заказчиком.</w:t>
      </w:r>
    </w:p>
    <w:p w:rsidR="00207841" w:rsidRPr="00360DBC" w:rsidRDefault="00207841" w:rsidP="00207841">
      <w:pPr>
        <w:autoSpaceDE w:val="0"/>
        <w:autoSpaceDN w:val="0"/>
        <w:ind w:firstLine="709"/>
        <w:jc w:val="both"/>
        <w:rPr>
          <w:b/>
        </w:rPr>
      </w:pPr>
      <w:r w:rsidRPr="00360DBC">
        <w:rPr>
          <w:b/>
        </w:rPr>
        <w:t>21.15. Требования к наружной отделке: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077/108-АР,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21.16. Требования к обеспечению безопасности объекта при опасных природных процессах и явлениях и техногенных воздействиях:</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autoSpaceDE w:val="0"/>
        <w:autoSpaceDN w:val="0"/>
        <w:ind w:firstLine="709"/>
        <w:jc w:val="both"/>
        <w:rPr>
          <w:b/>
        </w:rPr>
      </w:pPr>
      <w:r w:rsidRPr="00360DBC">
        <w:rPr>
          <w:b/>
        </w:rPr>
        <w:t>21.17. Требования к инженерной защите территории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r w:rsidRPr="00360DBC">
        <w:rPr>
          <w:b/>
        </w:rPr>
        <w:t>22. Требования к технологическим и конструктивным решениям линейного объекта:</w:t>
      </w:r>
    </w:p>
    <w:p w:rsidR="00207841" w:rsidRPr="00360DBC" w:rsidRDefault="00207841" w:rsidP="00207841">
      <w:pPr>
        <w:spacing w:line="252" w:lineRule="auto"/>
        <w:ind w:firstLine="708"/>
        <w:jc w:val="both"/>
        <w:rPr>
          <w:bCs/>
        </w:rPr>
      </w:pPr>
      <w:r w:rsidRPr="00360DBC">
        <w:rPr>
          <w:i/>
        </w:rPr>
        <w:t>Не предусмотрено.</w:t>
      </w:r>
    </w:p>
    <w:p w:rsidR="00207841" w:rsidRPr="00360DBC" w:rsidRDefault="00207841" w:rsidP="00207841">
      <w:pPr>
        <w:spacing w:line="252" w:lineRule="auto"/>
        <w:ind w:firstLine="709"/>
        <w:jc w:val="both"/>
        <w:rPr>
          <w:b/>
        </w:rPr>
      </w:pPr>
      <w:r w:rsidRPr="00360DBC">
        <w:rPr>
          <w:b/>
        </w:rPr>
        <w:t>23. Требования к зданиям, строениям и сооружениям, входящим в инфраструктуру линейного объекта:</w:t>
      </w:r>
    </w:p>
    <w:p w:rsidR="00207841" w:rsidRPr="00360DBC" w:rsidRDefault="00207841" w:rsidP="00207841">
      <w:pPr>
        <w:spacing w:line="252" w:lineRule="auto"/>
        <w:ind w:firstLine="708"/>
        <w:jc w:val="both"/>
        <w:rPr>
          <w:i/>
        </w:rPr>
      </w:pPr>
      <w:r w:rsidRPr="00360DBC">
        <w:rPr>
          <w:i/>
        </w:rPr>
        <w:t>Не предусмотрено.</w:t>
      </w:r>
    </w:p>
    <w:p w:rsidR="00207841" w:rsidRPr="00360DBC" w:rsidRDefault="00207841" w:rsidP="00207841">
      <w:pPr>
        <w:spacing w:line="252" w:lineRule="auto"/>
        <w:ind w:firstLine="709"/>
        <w:jc w:val="both"/>
        <w:rPr>
          <w:b/>
        </w:rPr>
      </w:pPr>
      <w:r w:rsidRPr="00360DBC">
        <w:rPr>
          <w:b/>
        </w:rPr>
        <w:t>24. Требования к инженерно-техническим решениям:</w:t>
      </w:r>
    </w:p>
    <w:p w:rsidR="00207841" w:rsidRPr="00360DBC" w:rsidRDefault="00207841" w:rsidP="00207841">
      <w:pPr>
        <w:spacing w:line="252" w:lineRule="auto"/>
        <w:ind w:firstLine="709"/>
        <w:jc w:val="both"/>
        <w:rPr>
          <w:b/>
        </w:rPr>
      </w:pPr>
      <w:r w:rsidRPr="00360DB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24.1.1. Отопление: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 Учесть замечания ГУП РК «</w:t>
      </w:r>
      <w:proofErr w:type="spellStart"/>
      <w:r w:rsidRPr="00360DBC">
        <w:rPr>
          <w:i/>
          <w:iCs/>
        </w:rPr>
        <w:t>Крымтеплокоммунэнеро</w:t>
      </w:r>
      <w:proofErr w:type="spellEnd"/>
      <w:r w:rsidRPr="00360DBC">
        <w:rPr>
          <w:i/>
          <w:iCs/>
        </w:rPr>
        <w:t>» от 26.02.2020 №826.</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24.1.2. Вентиляция: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20"/>
        <w:jc w:val="both"/>
        <w:rPr>
          <w:b/>
        </w:rPr>
      </w:pPr>
    </w:p>
    <w:p w:rsidR="00207841" w:rsidRPr="00360DBC" w:rsidRDefault="00207841" w:rsidP="00207841">
      <w:pPr>
        <w:spacing w:line="252" w:lineRule="auto"/>
        <w:ind w:firstLine="720"/>
        <w:jc w:val="both"/>
        <w:rPr>
          <w:b/>
        </w:rPr>
      </w:pPr>
      <w:r w:rsidRPr="00360DBC">
        <w:rPr>
          <w:b/>
        </w:rPr>
        <w:t>24.1.3. Водопровод:</w:t>
      </w:r>
    </w:p>
    <w:p w:rsidR="00207841" w:rsidRPr="00360DBC" w:rsidRDefault="00207841" w:rsidP="00207841">
      <w:pPr>
        <w:spacing w:line="252" w:lineRule="auto"/>
        <w:ind w:firstLine="709"/>
        <w:jc w:val="both"/>
        <w:rPr>
          <w:i/>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 Предусмотреть приборы учета.</w:t>
      </w:r>
      <w:r w:rsidRPr="00360DBC">
        <w:rPr>
          <w:i/>
        </w:rPr>
        <w:t xml:space="preserve">   </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24.1.4. Канализация: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24.1.5. Электроснабжение: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 Учесть замечания ГУП РК «</w:t>
      </w:r>
      <w:proofErr w:type="spellStart"/>
      <w:r w:rsidRPr="00360DBC">
        <w:rPr>
          <w:i/>
          <w:iCs/>
        </w:rPr>
        <w:t>Крымэнерго</w:t>
      </w:r>
      <w:proofErr w:type="spellEnd"/>
      <w:r w:rsidRPr="00360DBC">
        <w:rPr>
          <w:i/>
          <w:iCs/>
        </w:rPr>
        <w:t>» от 26.02.2020 №460/03-241.</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24.1.6. Телефонизация: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24.1.7. Радиофикация: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24.1.8. Информационно-телекоммуникационная сеть «Интернет»:</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24.1.9. Телевидение:</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24.1.10. Газификация: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 Учесть замечания ГУП РК «</w:t>
      </w:r>
      <w:proofErr w:type="spellStart"/>
      <w:r w:rsidRPr="00360DBC">
        <w:rPr>
          <w:i/>
          <w:iCs/>
        </w:rPr>
        <w:t>Крымгазсети</w:t>
      </w:r>
      <w:proofErr w:type="spellEnd"/>
      <w:r w:rsidRPr="00360DBC">
        <w:rPr>
          <w:i/>
          <w:iCs/>
        </w:rPr>
        <w:t xml:space="preserve">» от </w:t>
      </w:r>
      <w:r w:rsidRPr="00360DBC">
        <w:rPr>
          <w:i/>
        </w:rPr>
        <w:t>04.03.2020 исх.№ 04/01-00340/15.</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24.1.11. Автоматизация и диспетчеризация:</w:t>
      </w:r>
    </w:p>
    <w:p w:rsidR="00207841" w:rsidRPr="00360DBC" w:rsidRDefault="00207841" w:rsidP="00207841">
      <w:pPr>
        <w:spacing w:line="252" w:lineRule="auto"/>
        <w:ind w:firstLine="709"/>
        <w:jc w:val="both"/>
        <w:rPr>
          <w:i/>
          <w:iCs/>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r w:rsidRPr="00360DBC">
        <w:rPr>
          <w:i/>
          <w:iCs/>
        </w:rPr>
        <w:t>Предусмотреть сигнализаторы загазованности.</w:t>
      </w:r>
    </w:p>
    <w:p w:rsidR="00207841" w:rsidRPr="00360DBC" w:rsidRDefault="00207841" w:rsidP="00207841">
      <w:pPr>
        <w:spacing w:line="252" w:lineRule="auto"/>
        <w:ind w:firstLine="709"/>
        <w:jc w:val="both"/>
        <w:rPr>
          <w:b/>
        </w:rPr>
      </w:pPr>
      <w:r w:rsidRPr="00360DB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07841" w:rsidRPr="00360DBC" w:rsidRDefault="00207841" w:rsidP="00207841">
      <w:pPr>
        <w:spacing w:line="252" w:lineRule="auto"/>
        <w:ind w:firstLine="709"/>
        <w:jc w:val="both"/>
        <w:rPr>
          <w:b/>
        </w:rPr>
      </w:pPr>
      <w:r w:rsidRPr="00360DBC">
        <w:rPr>
          <w:b/>
        </w:rPr>
        <w:t>24.2.1. Водоснабжение:</w:t>
      </w:r>
    </w:p>
    <w:p w:rsidR="00207841" w:rsidRPr="00360DBC" w:rsidRDefault="00207841" w:rsidP="00207841">
      <w:pPr>
        <w:spacing w:line="252" w:lineRule="auto"/>
        <w:ind w:firstLine="709"/>
        <w:jc w:val="both"/>
        <w:rPr>
          <w:b/>
        </w:rPr>
      </w:pPr>
      <w:r w:rsidRPr="00360DBC">
        <w:rPr>
          <w:i/>
        </w:rPr>
        <w:t xml:space="preserve"> 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24.2.2. Водоотведение:</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24.2.3. Теплоснабжение:</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 Учесть замечания ГУП РК «</w:t>
      </w:r>
      <w:proofErr w:type="spellStart"/>
      <w:r w:rsidRPr="00360DBC">
        <w:rPr>
          <w:i/>
          <w:iCs/>
        </w:rPr>
        <w:t>Крымтеплокоммунэнеро</w:t>
      </w:r>
      <w:proofErr w:type="spellEnd"/>
      <w:r w:rsidRPr="00360DBC">
        <w:rPr>
          <w:i/>
          <w:iCs/>
        </w:rPr>
        <w:t>» от 26.02.2020 №826.</w:t>
      </w:r>
    </w:p>
    <w:p w:rsidR="00207841" w:rsidRPr="00360DBC" w:rsidRDefault="00207841" w:rsidP="00207841">
      <w:pPr>
        <w:spacing w:line="252" w:lineRule="auto"/>
        <w:ind w:firstLine="720"/>
        <w:rPr>
          <w:b/>
        </w:rPr>
      </w:pPr>
    </w:p>
    <w:p w:rsidR="00207841" w:rsidRPr="00360DBC" w:rsidRDefault="00207841" w:rsidP="00207841">
      <w:pPr>
        <w:spacing w:line="252" w:lineRule="auto"/>
        <w:ind w:firstLine="720"/>
        <w:rPr>
          <w:b/>
        </w:rPr>
      </w:pPr>
      <w:r w:rsidRPr="00360DBC">
        <w:rPr>
          <w:b/>
        </w:rPr>
        <w:t>24.2.4. Электроснабжение:</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 Учесть замечания ГУП РК «</w:t>
      </w:r>
      <w:proofErr w:type="spellStart"/>
      <w:r w:rsidRPr="00360DBC">
        <w:rPr>
          <w:i/>
          <w:iCs/>
        </w:rPr>
        <w:t>Крымнэнеро</w:t>
      </w:r>
      <w:proofErr w:type="spellEnd"/>
      <w:r w:rsidRPr="00360DBC">
        <w:rPr>
          <w:i/>
          <w:iCs/>
        </w:rPr>
        <w:t>» от 26.02.2020 №460/03-241.</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24.2.5. Телефонизация:</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24.2.6. Радиофикация:</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24.2.7. Информационно-телекоммуникационная сеть «Интернет»:</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24.2.8. Телевидение:</w:t>
      </w:r>
    </w:p>
    <w:p w:rsidR="00207841" w:rsidRPr="00360DBC" w:rsidRDefault="00207841" w:rsidP="00207841">
      <w:pPr>
        <w:spacing w:line="252" w:lineRule="auto"/>
        <w:ind w:firstLine="709"/>
        <w:jc w:val="both"/>
        <w:rPr>
          <w:b/>
        </w:rPr>
      </w:pPr>
      <w:r w:rsidRPr="00360DBC">
        <w:rPr>
          <w:i/>
        </w:rPr>
        <w:t xml:space="preserve">В соответствии с </w:t>
      </w:r>
      <w:proofErr w:type="spellStart"/>
      <w:r w:rsidRPr="00360DBC">
        <w:rPr>
          <w:i/>
        </w:rPr>
        <w:t>техусловиями</w:t>
      </w:r>
      <w:proofErr w:type="spellEnd"/>
      <w:r w:rsidRPr="00360DBC">
        <w:rPr>
          <w:i/>
        </w:rPr>
        <w:t xml:space="preserve"> в</w:t>
      </w:r>
      <w:r w:rsidRPr="00360DBC">
        <w:rPr>
          <w:i/>
          <w:iCs/>
        </w:rPr>
        <w:t>ыполнить корректировку проектной документации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24.2.9. Газоснабжение:</w:t>
      </w:r>
    </w:p>
    <w:p w:rsidR="00207841" w:rsidRPr="00360DBC" w:rsidRDefault="00207841" w:rsidP="00207841">
      <w:pPr>
        <w:spacing w:line="252" w:lineRule="auto"/>
        <w:ind w:firstLine="709"/>
        <w:jc w:val="both"/>
        <w:rPr>
          <w:i/>
          <w:iCs/>
        </w:rPr>
      </w:pPr>
      <w:r w:rsidRPr="00360DBC">
        <w:rPr>
          <w:i/>
          <w:iCs/>
        </w:rPr>
        <w:t>Выполнить корректировку проектной документации шифр 077/108-ГСН.УУГ Наружные сети газоснабжения. Узел учета газа.,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r w:rsidRPr="00360DBC">
        <w:rPr>
          <w:i/>
          <w:iCs/>
        </w:rPr>
        <w:t>Учесть замечания ГУП РК «</w:t>
      </w:r>
      <w:proofErr w:type="spellStart"/>
      <w:r w:rsidRPr="00360DBC">
        <w:rPr>
          <w:i/>
          <w:iCs/>
        </w:rPr>
        <w:t>Крымгазсети</w:t>
      </w:r>
      <w:proofErr w:type="spellEnd"/>
      <w:r w:rsidRPr="00360DBC">
        <w:rPr>
          <w:i/>
          <w:iCs/>
        </w:rPr>
        <w:t xml:space="preserve">» от </w:t>
      </w:r>
      <w:r w:rsidRPr="00360DBC">
        <w:rPr>
          <w:i/>
        </w:rPr>
        <w:t>04.03.2020 исх.№ 04/01-00340/15.</w:t>
      </w:r>
    </w:p>
    <w:p w:rsidR="00207841" w:rsidRPr="00360DBC" w:rsidRDefault="00207841" w:rsidP="00207841">
      <w:pPr>
        <w:spacing w:line="252" w:lineRule="auto"/>
        <w:ind w:firstLine="708"/>
        <w:jc w:val="both"/>
        <w:rPr>
          <w:i/>
        </w:rPr>
      </w:pPr>
      <w:r w:rsidRPr="00360DBC">
        <w:rPr>
          <w:i/>
        </w:rPr>
        <w:t>Согласно техническим условиям.</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24.2.10. Иные сети инженерно-технического обеспечения:</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 xml:space="preserve">25. Требования к мероприятиям по охране окружающей среды: </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20"/>
        <w:jc w:val="both"/>
        <w:rPr>
          <w:b/>
        </w:rPr>
      </w:pPr>
    </w:p>
    <w:p w:rsidR="00207841" w:rsidRPr="00360DBC" w:rsidRDefault="00207841" w:rsidP="00207841">
      <w:pPr>
        <w:spacing w:line="252" w:lineRule="auto"/>
        <w:ind w:firstLine="720"/>
        <w:jc w:val="both"/>
        <w:rPr>
          <w:b/>
          <w:i/>
        </w:rPr>
      </w:pPr>
      <w:r w:rsidRPr="00360DBC">
        <w:rPr>
          <w:b/>
        </w:rPr>
        <w:t>26. Требования к мероприятиям по обеспечению пожарной безопасности:</w:t>
      </w:r>
      <w:r w:rsidRPr="00360DBC">
        <w:rPr>
          <w:b/>
          <w:i/>
        </w:rPr>
        <w:t xml:space="preserve"> </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28. Требования к мероприятиям по обеспечению доступа инвалидов к объекту:</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29. Требования к инженерно-техническому укреплению объекта в целях обеспечения его антитеррористической защищенности:</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31. Требования к технической эксплуатации и техническому обслуживанию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32. Требования к проекту организации строительства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r w:rsidRPr="00360DB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07841" w:rsidRPr="00360DBC" w:rsidRDefault="00207841" w:rsidP="00207841">
      <w:pPr>
        <w:autoSpaceDE w:val="0"/>
        <w:autoSpaceDN w:val="0"/>
        <w:ind w:firstLine="709"/>
        <w:jc w:val="both"/>
        <w:rPr>
          <w:i/>
        </w:rPr>
      </w:pPr>
      <w:r w:rsidRPr="00360DBC">
        <w:rPr>
          <w:i/>
        </w:rPr>
        <w:t xml:space="preserve">  Благоустройство и наружное освещение выполнить в границах выделенного участка. Предусмотреть посадку саженцев деревьев возрастом 5 лет, с комом.</w:t>
      </w:r>
    </w:p>
    <w:p w:rsidR="00207841" w:rsidRPr="00360DBC" w:rsidRDefault="00207841" w:rsidP="00207841">
      <w:pPr>
        <w:autoSpaceDE w:val="0"/>
        <w:autoSpaceDN w:val="0"/>
        <w:ind w:firstLine="709"/>
        <w:jc w:val="both"/>
        <w:rPr>
          <w:i/>
        </w:rPr>
      </w:pPr>
      <w:r w:rsidRPr="00360DBC">
        <w:rPr>
          <w:i/>
        </w:rPr>
        <w:t xml:space="preserve"> При необходимости размещения </w:t>
      </w:r>
      <w:proofErr w:type="spellStart"/>
      <w:r w:rsidRPr="00360DBC">
        <w:rPr>
          <w:i/>
        </w:rPr>
        <w:t>паркомест</w:t>
      </w:r>
      <w:proofErr w:type="spellEnd"/>
      <w:r w:rsidRPr="00360DBC">
        <w:rPr>
          <w:i/>
        </w:rPr>
        <w:t xml:space="preserve"> для автомобилей личного автотранспорта в рамках благоустройства за пределами участка, проектные решения согласовать с   </w:t>
      </w:r>
      <w:proofErr w:type="gramStart"/>
      <w:r w:rsidRPr="00360DBC">
        <w:rPr>
          <w:i/>
        </w:rPr>
        <w:t>местной  Администрацией</w:t>
      </w:r>
      <w:proofErr w:type="gramEnd"/>
      <w:r w:rsidRPr="00360DBC">
        <w:rPr>
          <w:i/>
        </w:rPr>
        <w:t>.</w:t>
      </w:r>
    </w:p>
    <w:p w:rsidR="00207841" w:rsidRPr="00360DBC" w:rsidRDefault="00207841" w:rsidP="00207841">
      <w:pPr>
        <w:tabs>
          <w:tab w:val="left" w:pos="278"/>
        </w:tabs>
        <w:spacing w:line="252" w:lineRule="auto"/>
        <w:jc w:val="both"/>
        <w:rPr>
          <w:b/>
        </w:rPr>
      </w:pPr>
      <w:r w:rsidRPr="00360DBC">
        <w:rPr>
          <w:b/>
        </w:rPr>
        <w:t>35. Требования к разработке проекта восстановления (рекультивации) нарушенных земель или плодородного слоя:</w:t>
      </w:r>
    </w:p>
    <w:p w:rsidR="00207841" w:rsidRPr="00360DBC" w:rsidRDefault="00207841" w:rsidP="00207841">
      <w:pPr>
        <w:ind w:firstLine="709"/>
        <w:jc w:val="both"/>
        <w:rPr>
          <w:i/>
        </w:rPr>
      </w:pPr>
      <w:r w:rsidRPr="00360DBC">
        <w:rPr>
          <w:i/>
        </w:rPr>
        <w:t>Нет.</w:t>
      </w:r>
    </w:p>
    <w:p w:rsidR="00207841" w:rsidRPr="00360DBC" w:rsidRDefault="00207841" w:rsidP="00207841">
      <w:pPr>
        <w:spacing w:line="252" w:lineRule="auto"/>
        <w:ind w:firstLine="709"/>
        <w:jc w:val="both"/>
        <w:rPr>
          <w:b/>
        </w:rPr>
      </w:pPr>
      <w:r w:rsidRPr="00360DBC">
        <w:rPr>
          <w:b/>
        </w:rPr>
        <w:t>36. Требования к местам складирования излишков грунта и (или) мусора при строительстве и протяженность маршрута их доставки:</w:t>
      </w:r>
    </w:p>
    <w:p w:rsidR="00207841" w:rsidRPr="00360DBC" w:rsidRDefault="00207841" w:rsidP="00207841">
      <w:pPr>
        <w:spacing w:line="252" w:lineRule="auto"/>
        <w:ind w:firstLine="709"/>
        <w:jc w:val="both"/>
        <w:rPr>
          <w:b/>
        </w:rPr>
      </w:pPr>
      <w:r w:rsidRPr="00360DBC">
        <w:rPr>
          <w:i/>
          <w:iCs/>
        </w:rPr>
        <w:t>В соответствии с проектной документацией шифр 077/108,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spacing w:line="252" w:lineRule="auto"/>
        <w:ind w:firstLine="709"/>
        <w:jc w:val="both"/>
        <w:rPr>
          <w:b/>
        </w:rPr>
      </w:pPr>
      <w:r w:rsidRPr="00360DB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07841" w:rsidRPr="00360DBC" w:rsidRDefault="00207841" w:rsidP="00207841">
      <w:pPr>
        <w:autoSpaceDE w:val="0"/>
        <w:autoSpaceDN w:val="0"/>
        <w:ind w:firstLine="709"/>
        <w:jc w:val="both"/>
        <w:rPr>
          <w:i/>
        </w:rPr>
      </w:pPr>
      <w:r w:rsidRPr="00360DBC">
        <w:rPr>
          <w:i/>
        </w:rPr>
        <w:t>Нет.</w:t>
      </w:r>
    </w:p>
    <w:p w:rsidR="00207841" w:rsidRPr="00360DBC" w:rsidRDefault="00207841" w:rsidP="00207841">
      <w:pPr>
        <w:spacing w:line="252" w:lineRule="auto"/>
        <w:jc w:val="center"/>
        <w:rPr>
          <w:b/>
        </w:rPr>
      </w:pPr>
      <w:r w:rsidRPr="00360DBC">
        <w:rPr>
          <w:b/>
          <w:lang w:val="en-US"/>
        </w:rPr>
        <w:t>III</w:t>
      </w:r>
      <w:r w:rsidRPr="00360DBC">
        <w:rPr>
          <w:b/>
        </w:rPr>
        <w:t>. Иные требования к проектированию</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 xml:space="preserve">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w:t>
      </w:r>
    </w:p>
    <w:p w:rsidR="00207841" w:rsidRPr="00360DBC" w:rsidRDefault="00207841" w:rsidP="00207841">
      <w:pPr>
        <w:spacing w:line="252" w:lineRule="auto"/>
        <w:ind w:firstLine="709"/>
        <w:jc w:val="both"/>
        <w:rPr>
          <w:i/>
        </w:rPr>
      </w:pPr>
      <w:r w:rsidRPr="00360DBC">
        <w:t xml:space="preserve"> </w:t>
      </w:r>
      <w:r w:rsidRPr="00360DBC">
        <w:rPr>
          <w:i/>
          <w:iCs/>
        </w:rPr>
        <w:t>Разделы, подлежащие корректировке – 077/108-ПЗУ, Внутриплощадочные наружные сети, сметная документация 077/108-</w:t>
      </w:r>
      <w:proofErr w:type="gramStart"/>
      <w:r w:rsidRPr="00360DBC">
        <w:rPr>
          <w:i/>
          <w:iCs/>
        </w:rPr>
        <w:t>СМ  выполнить</w:t>
      </w:r>
      <w:proofErr w:type="gramEnd"/>
      <w:r w:rsidRPr="00360DBC">
        <w:rPr>
          <w:i/>
          <w:iCs/>
        </w:rPr>
        <w:t xml:space="preserve"> в соответствии с действующими нормами проектирования и </w:t>
      </w:r>
      <w:r w:rsidRPr="00360DBC">
        <w:rPr>
          <w:i/>
        </w:rPr>
        <w:t>Постановлением Правительства РФ от 16.02.2008 № 87.</w:t>
      </w:r>
    </w:p>
    <w:p w:rsidR="00207841" w:rsidRPr="00360DBC" w:rsidRDefault="00207841" w:rsidP="00207841">
      <w:pPr>
        <w:spacing w:line="252" w:lineRule="auto"/>
        <w:ind w:firstLine="709"/>
        <w:jc w:val="both"/>
        <w:rPr>
          <w:i/>
        </w:rPr>
      </w:pPr>
      <w:r w:rsidRPr="00360DBC">
        <w:rPr>
          <w:i/>
        </w:rPr>
        <w:t>Проект корректировки выполнить в 2 стадии – Проектная документация и Рабочая документация.</w:t>
      </w:r>
    </w:p>
    <w:p w:rsidR="00207841" w:rsidRPr="00360DBC" w:rsidRDefault="00207841" w:rsidP="00207841">
      <w:pPr>
        <w:autoSpaceDE w:val="0"/>
        <w:autoSpaceDN w:val="0"/>
        <w:ind w:firstLine="709"/>
        <w:jc w:val="both"/>
        <w:rPr>
          <w:i/>
        </w:rPr>
      </w:pPr>
      <w:r w:rsidRPr="00360DBC">
        <w:rPr>
          <w:i/>
        </w:rPr>
        <w:t xml:space="preserve">Проектную документацию откорректированных </w:t>
      </w:r>
      <w:proofErr w:type="gramStart"/>
      <w:r w:rsidRPr="00360DBC">
        <w:rPr>
          <w:i/>
        </w:rPr>
        <w:t>разделов  представить</w:t>
      </w:r>
      <w:proofErr w:type="gramEnd"/>
      <w:r w:rsidRPr="00360DBC">
        <w:rPr>
          <w:i/>
        </w:rPr>
        <w:t xml:space="preserve"> в объеме достаточном для разработки и проверки сметной документации.  </w:t>
      </w:r>
    </w:p>
    <w:p w:rsidR="00207841" w:rsidRPr="00360DBC" w:rsidRDefault="00207841" w:rsidP="00207841">
      <w:pPr>
        <w:autoSpaceDE w:val="0"/>
        <w:autoSpaceDN w:val="0"/>
        <w:ind w:firstLine="709"/>
        <w:jc w:val="both"/>
        <w:rPr>
          <w:i/>
        </w:rPr>
      </w:pPr>
      <w:r w:rsidRPr="00360DBC">
        <w:rPr>
          <w:i/>
        </w:rPr>
        <w:t xml:space="preserve">Представить ведомости объемов работ и </w:t>
      </w:r>
      <w:proofErr w:type="gramStart"/>
      <w:r w:rsidRPr="00360DBC">
        <w:rPr>
          <w:i/>
        </w:rPr>
        <w:t>спецификации  по</w:t>
      </w:r>
      <w:proofErr w:type="gramEnd"/>
      <w:r w:rsidRPr="00360DBC">
        <w:rPr>
          <w:i/>
        </w:rPr>
        <w:t xml:space="preserve"> каждому откорректированному  разделу проектной документации, где эти объемы имеются. Объемы должны быть обоснованы – содержать ссылки, формулы расчета и т.п.) </w:t>
      </w:r>
    </w:p>
    <w:p w:rsidR="00207841" w:rsidRPr="00360DBC" w:rsidRDefault="00207841" w:rsidP="00207841">
      <w:pPr>
        <w:spacing w:line="252" w:lineRule="auto"/>
        <w:ind w:firstLine="709"/>
        <w:jc w:val="both"/>
        <w:rPr>
          <w:b/>
        </w:rPr>
      </w:pPr>
      <w:r w:rsidRPr="00360DBC">
        <w:rPr>
          <w:i/>
        </w:rPr>
        <w:t xml:space="preserve"> Дополнительно составить ведомость объемов работ по внутренней отделке в соответствии с </w:t>
      </w:r>
      <w:r w:rsidRPr="00360DBC">
        <w:rPr>
          <w:i/>
          <w:iCs/>
        </w:rPr>
        <w:t>проектной документацией шифр 077/108-АР, разработанной ООО Проектный институт «</w:t>
      </w:r>
      <w:proofErr w:type="spellStart"/>
      <w:r w:rsidRPr="00360DBC">
        <w:rPr>
          <w:i/>
          <w:iCs/>
        </w:rPr>
        <w:t>Саранскгражданпроект</w:t>
      </w:r>
      <w:proofErr w:type="spellEnd"/>
      <w:r w:rsidRPr="00360DBC">
        <w:rPr>
          <w:i/>
          <w:iCs/>
        </w:rPr>
        <w:t>».</w:t>
      </w:r>
    </w:p>
    <w:p w:rsidR="00207841" w:rsidRPr="00360DBC" w:rsidRDefault="00207841" w:rsidP="00207841">
      <w:pPr>
        <w:keepNext/>
        <w:keepLines/>
        <w:shd w:val="clear" w:color="auto" w:fill="FFFFFF"/>
        <w:autoSpaceDE w:val="0"/>
        <w:autoSpaceDN w:val="0"/>
        <w:spacing w:after="144" w:line="242" w:lineRule="atLeast"/>
        <w:jc w:val="both"/>
        <w:outlineLvl w:val="0"/>
        <w:rPr>
          <w:bCs/>
          <w:i/>
          <w:kern w:val="36"/>
        </w:rPr>
      </w:pPr>
      <w:r w:rsidRPr="00360DBC">
        <w:rPr>
          <w:rFonts w:ascii="Calibri Light" w:hAnsi="Calibri Light"/>
          <w:i/>
          <w:color w:val="2F5496"/>
        </w:rPr>
        <w:t xml:space="preserve"> </w:t>
      </w:r>
      <w:r w:rsidRPr="00360DBC">
        <w:rPr>
          <w:rFonts w:ascii="Calibri Light" w:hAnsi="Calibri Light"/>
          <w:i/>
          <w:color w:val="2F5496"/>
        </w:rPr>
        <w:tab/>
      </w:r>
      <w:r w:rsidRPr="00360DBC">
        <w:rPr>
          <w:i/>
        </w:rPr>
        <w:t>Рабочую документацию выполнить в соответствии с п. 4</w:t>
      </w:r>
      <w:r w:rsidRPr="00360DBC">
        <w:rPr>
          <w:rFonts w:ascii="Calibri Light" w:hAnsi="Calibri Light"/>
          <w:i/>
          <w:color w:val="2F5496"/>
        </w:rPr>
        <w:t>.</w:t>
      </w:r>
      <w:r w:rsidRPr="00360DBC">
        <w:rPr>
          <w:i/>
        </w:rPr>
        <w:t xml:space="preserve"> Постановления Правительства РФ от </w:t>
      </w:r>
      <w:proofErr w:type="gramStart"/>
      <w:r w:rsidRPr="00360DBC">
        <w:rPr>
          <w:i/>
        </w:rPr>
        <w:t>16.02.2008  №</w:t>
      </w:r>
      <w:proofErr w:type="gramEnd"/>
      <w:r w:rsidRPr="00360DBC">
        <w:rPr>
          <w:i/>
        </w:rPr>
        <w:t xml:space="preserve"> 87</w:t>
      </w:r>
      <w:r w:rsidRPr="00360DBC">
        <w:rPr>
          <w:bCs/>
          <w:i/>
          <w:kern w:val="36"/>
        </w:rPr>
        <w:t>(ред. от 28.04.2020) "О составе разделов проектной документации и требованиях к их содержанию".</w:t>
      </w:r>
    </w:p>
    <w:p w:rsidR="00207841" w:rsidRPr="00360DBC" w:rsidRDefault="00207841" w:rsidP="00207841">
      <w:pPr>
        <w:jc w:val="both"/>
        <w:rPr>
          <w:i/>
        </w:rPr>
      </w:pPr>
      <w:r w:rsidRPr="00360DBC">
        <w:rPr>
          <w:i/>
        </w:rPr>
        <w:t xml:space="preserve">          До начала разработки корректировки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39. Требования к подготовке сметной документации:</w:t>
      </w:r>
    </w:p>
    <w:p w:rsidR="00207841" w:rsidRPr="00360DBC" w:rsidRDefault="00207841" w:rsidP="00207841">
      <w:pPr>
        <w:autoSpaceDE w:val="0"/>
        <w:autoSpaceDN w:val="0"/>
        <w:ind w:firstLine="709"/>
        <w:jc w:val="both"/>
        <w:rPr>
          <w:i/>
        </w:rPr>
      </w:pPr>
      <w:r w:rsidRPr="00360DBC">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07841" w:rsidRPr="00360DBC" w:rsidRDefault="00207841" w:rsidP="00207841">
      <w:pPr>
        <w:autoSpaceDE w:val="0"/>
        <w:autoSpaceDN w:val="0"/>
        <w:ind w:firstLine="709"/>
        <w:jc w:val="both"/>
        <w:rPr>
          <w:i/>
        </w:rPr>
      </w:pPr>
      <w:r w:rsidRPr="00360DBC">
        <w:rPr>
          <w:i/>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360DBC">
        <w:rPr>
          <w:i/>
        </w:rPr>
        <w:tab/>
      </w:r>
    </w:p>
    <w:p w:rsidR="00207841" w:rsidRPr="00360DBC" w:rsidRDefault="00207841" w:rsidP="00207841">
      <w:pPr>
        <w:autoSpaceDE w:val="0"/>
        <w:autoSpaceDN w:val="0"/>
        <w:ind w:firstLine="709"/>
        <w:jc w:val="both"/>
        <w:rPr>
          <w:i/>
        </w:rPr>
      </w:pPr>
      <w:r w:rsidRPr="00360DBC">
        <w:rPr>
          <w:i/>
        </w:rPr>
        <w:t>•</w:t>
      </w:r>
      <w:r w:rsidRPr="00360DBC">
        <w:rPr>
          <w:i/>
        </w:rPr>
        <w:tab/>
        <w:t>сводный сметный расчет (ССР) стоимости строительства в базисном уровне цен по состоянию на 01.01.2000 г. и в текущем уровне цен;</w:t>
      </w:r>
    </w:p>
    <w:p w:rsidR="00207841" w:rsidRPr="00360DBC" w:rsidRDefault="00207841" w:rsidP="00207841">
      <w:pPr>
        <w:autoSpaceDE w:val="0"/>
        <w:autoSpaceDN w:val="0"/>
        <w:ind w:firstLine="709"/>
        <w:jc w:val="both"/>
        <w:rPr>
          <w:i/>
        </w:rPr>
      </w:pPr>
      <w:r w:rsidRPr="00360DBC">
        <w:rPr>
          <w:i/>
        </w:rPr>
        <w:t>•</w:t>
      </w:r>
      <w:r w:rsidRPr="00360DBC">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207841" w:rsidRPr="00360DBC" w:rsidRDefault="00207841" w:rsidP="00207841">
      <w:pPr>
        <w:autoSpaceDE w:val="0"/>
        <w:autoSpaceDN w:val="0"/>
        <w:ind w:firstLine="709"/>
        <w:jc w:val="both"/>
        <w:rPr>
          <w:i/>
        </w:rPr>
      </w:pPr>
      <w:r w:rsidRPr="00360DBC">
        <w:rPr>
          <w:i/>
        </w:rPr>
        <w:t>•</w:t>
      </w:r>
      <w:r w:rsidRPr="00360DBC">
        <w:rPr>
          <w:i/>
        </w:rPr>
        <w:tab/>
        <w:t>объектные сметы в соответствии с п. 3.25,3.26 МДС-81-35.2004;</w:t>
      </w:r>
    </w:p>
    <w:p w:rsidR="00207841" w:rsidRPr="00360DBC" w:rsidRDefault="00207841" w:rsidP="00207841">
      <w:pPr>
        <w:autoSpaceDE w:val="0"/>
        <w:autoSpaceDN w:val="0"/>
        <w:ind w:firstLine="709"/>
        <w:jc w:val="both"/>
        <w:rPr>
          <w:i/>
        </w:rPr>
      </w:pPr>
      <w:r w:rsidRPr="00360DBC">
        <w:rPr>
          <w:i/>
        </w:rPr>
        <w:t>•</w:t>
      </w:r>
      <w:r w:rsidRPr="00360DBC">
        <w:rPr>
          <w:i/>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207841" w:rsidRPr="00360DBC" w:rsidRDefault="00207841" w:rsidP="00207841">
      <w:pPr>
        <w:autoSpaceDE w:val="0"/>
        <w:autoSpaceDN w:val="0"/>
        <w:ind w:firstLine="709"/>
        <w:jc w:val="both"/>
        <w:rPr>
          <w:i/>
        </w:rPr>
      </w:pPr>
      <w:r w:rsidRPr="00360DBC">
        <w:rPr>
          <w:i/>
        </w:rPr>
        <w:t>•</w:t>
      </w:r>
      <w:r w:rsidRPr="00360DBC">
        <w:rPr>
          <w:i/>
        </w:rPr>
        <w:tab/>
        <w:t>реестр цен на материалы и оборудование, базисная стоимость которых определена по прайс-листам;</w:t>
      </w:r>
    </w:p>
    <w:p w:rsidR="00207841" w:rsidRPr="00360DBC" w:rsidRDefault="00207841" w:rsidP="00207841">
      <w:pPr>
        <w:autoSpaceDE w:val="0"/>
        <w:autoSpaceDN w:val="0"/>
        <w:ind w:firstLine="709"/>
        <w:jc w:val="both"/>
        <w:rPr>
          <w:i/>
        </w:rPr>
      </w:pPr>
      <w:r w:rsidRPr="00360DBC">
        <w:rPr>
          <w:i/>
        </w:rPr>
        <w:t>•</w:t>
      </w:r>
      <w:r w:rsidRPr="00360DBC">
        <w:rPr>
          <w:i/>
        </w:rPr>
        <w:tab/>
        <w:t>прайс-листы;</w:t>
      </w:r>
    </w:p>
    <w:p w:rsidR="00207841" w:rsidRPr="00360DBC" w:rsidRDefault="00207841" w:rsidP="00207841">
      <w:pPr>
        <w:autoSpaceDE w:val="0"/>
        <w:autoSpaceDN w:val="0"/>
        <w:ind w:firstLine="709"/>
        <w:jc w:val="both"/>
        <w:rPr>
          <w:i/>
        </w:rPr>
      </w:pPr>
      <w:r w:rsidRPr="00360DBC">
        <w:rPr>
          <w:i/>
        </w:rPr>
        <w:t>•</w:t>
      </w:r>
      <w:r w:rsidRPr="00360DBC">
        <w:rPr>
          <w:i/>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207841" w:rsidRPr="00360DBC" w:rsidRDefault="00207841" w:rsidP="00207841">
      <w:pPr>
        <w:autoSpaceDE w:val="0"/>
        <w:autoSpaceDN w:val="0"/>
        <w:ind w:firstLine="709"/>
        <w:jc w:val="both"/>
        <w:rPr>
          <w:i/>
        </w:rPr>
      </w:pPr>
      <w:r w:rsidRPr="00360DBC">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207841" w:rsidRPr="00360DBC" w:rsidRDefault="00207841" w:rsidP="00207841">
      <w:pPr>
        <w:autoSpaceDE w:val="0"/>
        <w:autoSpaceDN w:val="0"/>
        <w:ind w:firstLine="709"/>
        <w:jc w:val="both"/>
        <w:rPr>
          <w:i/>
        </w:rPr>
      </w:pPr>
      <w:r w:rsidRPr="00360DBC">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207841" w:rsidRPr="00360DBC" w:rsidRDefault="00207841" w:rsidP="00207841">
      <w:pPr>
        <w:autoSpaceDE w:val="0"/>
        <w:autoSpaceDN w:val="0"/>
        <w:ind w:firstLine="709"/>
        <w:jc w:val="both"/>
        <w:rPr>
          <w:i/>
        </w:rPr>
      </w:pPr>
      <w:r w:rsidRPr="00360DBC">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207841" w:rsidRPr="00360DBC" w:rsidRDefault="00207841" w:rsidP="00207841">
      <w:pPr>
        <w:autoSpaceDE w:val="0"/>
        <w:autoSpaceDN w:val="0"/>
        <w:ind w:firstLine="709"/>
        <w:jc w:val="both"/>
        <w:rPr>
          <w:i/>
        </w:rPr>
      </w:pPr>
      <w:r w:rsidRPr="00360DBC">
        <w:rPr>
          <w:i/>
        </w:rPr>
        <w:t>При составлении локальных сметных расчетов принять следующие начисления:</w:t>
      </w:r>
    </w:p>
    <w:p w:rsidR="00207841" w:rsidRPr="00360DBC" w:rsidRDefault="00207841" w:rsidP="00207841">
      <w:pPr>
        <w:autoSpaceDE w:val="0"/>
        <w:autoSpaceDN w:val="0"/>
        <w:ind w:firstLine="709"/>
        <w:jc w:val="both"/>
        <w:rPr>
          <w:i/>
        </w:rPr>
      </w:pPr>
      <w:r w:rsidRPr="00360DBC">
        <w:rPr>
          <w:i/>
        </w:rPr>
        <w:t>•</w:t>
      </w:r>
      <w:r w:rsidRPr="00360DBC">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207841" w:rsidRPr="00360DBC" w:rsidRDefault="00207841" w:rsidP="00207841">
      <w:pPr>
        <w:autoSpaceDE w:val="0"/>
        <w:autoSpaceDN w:val="0"/>
        <w:ind w:firstLine="709"/>
        <w:jc w:val="both"/>
        <w:rPr>
          <w:i/>
        </w:rPr>
      </w:pPr>
      <w:r w:rsidRPr="00360DBC">
        <w:rPr>
          <w:i/>
        </w:rPr>
        <w:t>•</w:t>
      </w:r>
      <w:r w:rsidRPr="00360DBC">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207841" w:rsidRPr="00360DBC" w:rsidRDefault="00207841" w:rsidP="00207841">
      <w:pPr>
        <w:autoSpaceDE w:val="0"/>
        <w:autoSpaceDN w:val="0"/>
        <w:ind w:firstLine="709"/>
        <w:jc w:val="both"/>
        <w:rPr>
          <w:i/>
        </w:rPr>
      </w:pPr>
      <w:r w:rsidRPr="00360DBC">
        <w:rPr>
          <w:i/>
        </w:rPr>
        <w:t xml:space="preserve">  Итоги в разделах локальных смет выводить по разделам сметы с начислением накладных расходов и сметной прибыли.</w:t>
      </w:r>
    </w:p>
    <w:p w:rsidR="00207841" w:rsidRPr="00360DBC" w:rsidRDefault="00207841" w:rsidP="00207841">
      <w:pPr>
        <w:autoSpaceDE w:val="0"/>
        <w:autoSpaceDN w:val="0"/>
        <w:ind w:firstLine="709"/>
        <w:jc w:val="both"/>
        <w:rPr>
          <w:i/>
        </w:rPr>
      </w:pPr>
      <w:r w:rsidRPr="00360DBC">
        <w:rPr>
          <w:i/>
        </w:rPr>
        <w:tab/>
        <w:t>Включать в сводный сметный расчет затраты на:</w:t>
      </w:r>
    </w:p>
    <w:p w:rsidR="00207841" w:rsidRPr="00360DBC" w:rsidRDefault="00207841" w:rsidP="00207841">
      <w:pPr>
        <w:autoSpaceDE w:val="0"/>
        <w:autoSpaceDN w:val="0"/>
        <w:ind w:firstLine="709"/>
        <w:jc w:val="both"/>
        <w:rPr>
          <w:i/>
        </w:rPr>
      </w:pPr>
      <w:r w:rsidRPr="00360DBC">
        <w:rPr>
          <w:i/>
        </w:rPr>
        <w:t xml:space="preserve">• подготовку территории к строительству; </w:t>
      </w:r>
    </w:p>
    <w:p w:rsidR="00207841" w:rsidRPr="00360DBC" w:rsidRDefault="00207841" w:rsidP="00207841">
      <w:pPr>
        <w:autoSpaceDE w:val="0"/>
        <w:autoSpaceDN w:val="0"/>
        <w:ind w:firstLine="709"/>
        <w:jc w:val="both"/>
        <w:rPr>
          <w:i/>
        </w:rPr>
      </w:pPr>
      <w:r w:rsidRPr="00360DBC">
        <w:rPr>
          <w:i/>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207841" w:rsidRPr="00360DBC" w:rsidRDefault="00207841" w:rsidP="00207841">
      <w:pPr>
        <w:autoSpaceDE w:val="0"/>
        <w:autoSpaceDN w:val="0"/>
        <w:ind w:firstLine="709"/>
        <w:jc w:val="both"/>
        <w:rPr>
          <w:i/>
        </w:rPr>
      </w:pPr>
      <w:r w:rsidRPr="00360DBC">
        <w:rPr>
          <w:i/>
        </w:rPr>
        <w:t>•</w:t>
      </w:r>
      <w:r w:rsidRPr="00360DBC">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207841" w:rsidRPr="00360DBC" w:rsidRDefault="00207841" w:rsidP="00207841">
      <w:pPr>
        <w:autoSpaceDE w:val="0"/>
        <w:autoSpaceDN w:val="0"/>
        <w:ind w:firstLine="709"/>
        <w:jc w:val="both"/>
        <w:rPr>
          <w:i/>
        </w:rPr>
      </w:pPr>
      <w:r w:rsidRPr="00360DBC">
        <w:rPr>
          <w:i/>
        </w:rPr>
        <w:t>•</w:t>
      </w:r>
      <w:r w:rsidRPr="00360DBC">
        <w:rPr>
          <w:i/>
        </w:rPr>
        <w:tab/>
        <w:t>технологическое присоединение к существующим инженерным сетям и коммуникациям;</w:t>
      </w:r>
    </w:p>
    <w:p w:rsidR="00207841" w:rsidRPr="00360DBC" w:rsidRDefault="00207841" w:rsidP="00207841">
      <w:pPr>
        <w:autoSpaceDE w:val="0"/>
        <w:autoSpaceDN w:val="0"/>
        <w:ind w:firstLine="709"/>
        <w:jc w:val="both"/>
        <w:rPr>
          <w:i/>
        </w:rPr>
      </w:pPr>
      <w:r w:rsidRPr="00360DBC">
        <w:rPr>
          <w:i/>
        </w:rPr>
        <w:t>•</w:t>
      </w:r>
      <w:r w:rsidRPr="00360DBC">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207841" w:rsidRPr="00360DBC" w:rsidRDefault="00207841" w:rsidP="00207841">
      <w:pPr>
        <w:autoSpaceDE w:val="0"/>
        <w:autoSpaceDN w:val="0"/>
        <w:ind w:firstLine="709"/>
        <w:jc w:val="both"/>
        <w:rPr>
          <w:i/>
        </w:rPr>
      </w:pPr>
      <w:r w:rsidRPr="00360DBC">
        <w:rPr>
          <w:i/>
        </w:rPr>
        <w:t>•</w:t>
      </w:r>
      <w:r w:rsidRPr="00360DBC">
        <w:rPr>
          <w:i/>
        </w:rPr>
        <w:tab/>
        <w:t>затраты на осуществление строительного контроля в соответствии с Постановлением Правительства РФ от 21.06.2010 № 468</w:t>
      </w:r>
    </w:p>
    <w:p w:rsidR="00207841" w:rsidRPr="00360DBC" w:rsidRDefault="00207841" w:rsidP="00207841">
      <w:pPr>
        <w:autoSpaceDE w:val="0"/>
        <w:autoSpaceDN w:val="0"/>
        <w:ind w:firstLine="709"/>
        <w:jc w:val="both"/>
        <w:rPr>
          <w:i/>
        </w:rPr>
      </w:pPr>
      <w:r w:rsidRPr="00360DBC">
        <w:rPr>
          <w:i/>
        </w:rPr>
        <w:t>•</w:t>
      </w:r>
      <w:r w:rsidRPr="00360DBC">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207841" w:rsidRPr="00360DBC" w:rsidRDefault="00207841" w:rsidP="00207841">
      <w:pPr>
        <w:autoSpaceDE w:val="0"/>
        <w:autoSpaceDN w:val="0"/>
        <w:ind w:firstLine="709"/>
        <w:jc w:val="both"/>
        <w:rPr>
          <w:i/>
        </w:rPr>
      </w:pPr>
      <w:r w:rsidRPr="00360DBC">
        <w:rPr>
          <w:i/>
        </w:rPr>
        <w:t>•</w:t>
      </w:r>
      <w:r w:rsidRPr="00360DBC">
        <w:rPr>
          <w:i/>
        </w:rPr>
        <w:tab/>
        <w:t>резерв средств на непредвиденные работы и затраты согласно МДС 81-35.2004, п. 4.96;</w:t>
      </w:r>
    </w:p>
    <w:p w:rsidR="00207841" w:rsidRPr="00360DBC" w:rsidRDefault="00207841" w:rsidP="00207841">
      <w:pPr>
        <w:autoSpaceDE w:val="0"/>
        <w:autoSpaceDN w:val="0"/>
        <w:ind w:firstLine="709"/>
        <w:jc w:val="both"/>
        <w:rPr>
          <w:i/>
        </w:rPr>
      </w:pPr>
      <w:r w:rsidRPr="00360DBC">
        <w:rPr>
          <w:i/>
        </w:rPr>
        <w:t>•</w:t>
      </w:r>
      <w:r w:rsidRPr="00360DBC">
        <w:rPr>
          <w:i/>
        </w:rPr>
        <w:tab/>
        <w:t>проведение разведки местности на наличие взрывоопасных предметов (при необходимости)</w:t>
      </w:r>
    </w:p>
    <w:p w:rsidR="00207841" w:rsidRPr="00360DBC" w:rsidRDefault="00207841" w:rsidP="00207841">
      <w:pPr>
        <w:autoSpaceDE w:val="0"/>
        <w:autoSpaceDN w:val="0"/>
        <w:ind w:firstLine="709"/>
        <w:jc w:val="both"/>
        <w:rPr>
          <w:i/>
        </w:rPr>
      </w:pPr>
      <w:r w:rsidRPr="00360DBC">
        <w:rPr>
          <w:i/>
        </w:rPr>
        <w:t xml:space="preserve">Сметы представлять на бумажном и на электронном носителях, выполненные в сметной программе (формат </w:t>
      </w:r>
      <w:proofErr w:type="spellStart"/>
      <w:r w:rsidRPr="00360DBC">
        <w:rPr>
          <w:i/>
        </w:rPr>
        <w:t>аrm</w:t>
      </w:r>
      <w:proofErr w:type="spellEnd"/>
      <w:r w:rsidRPr="00360DBC">
        <w:rPr>
          <w:i/>
        </w:rPr>
        <w:t xml:space="preserve">, </w:t>
      </w:r>
      <w:proofErr w:type="spellStart"/>
      <w:r w:rsidRPr="00360DBC">
        <w:rPr>
          <w:i/>
        </w:rPr>
        <w:t>xml</w:t>
      </w:r>
      <w:proofErr w:type="spellEnd"/>
      <w:r w:rsidRPr="00360DBC">
        <w:rPr>
          <w:i/>
        </w:rPr>
        <w:t xml:space="preserve">), и в формате </w:t>
      </w:r>
      <w:proofErr w:type="spellStart"/>
      <w:r w:rsidRPr="00360DBC">
        <w:rPr>
          <w:i/>
        </w:rPr>
        <w:t>Excel</w:t>
      </w:r>
      <w:proofErr w:type="spellEnd"/>
      <w:r w:rsidRPr="00360DBC">
        <w:rPr>
          <w:i/>
        </w:rPr>
        <w:t>.</w:t>
      </w:r>
    </w:p>
    <w:p w:rsidR="00207841" w:rsidRPr="00360DBC" w:rsidRDefault="00207841" w:rsidP="00207841">
      <w:pPr>
        <w:autoSpaceDE w:val="0"/>
        <w:autoSpaceDN w:val="0"/>
        <w:ind w:firstLine="709"/>
        <w:jc w:val="both"/>
        <w:rPr>
          <w:i/>
        </w:rPr>
      </w:pPr>
      <w:r w:rsidRPr="00360DBC">
        <w:rPr>
          <w:i/>
        </w:rPr>
        <w:t>В пояснительной записке к сметной документации указывать все применяемые индексы и коэффициенты.</w:t>
      </w:r>
    </w:p>
    <w:p w:rsidR="00207841" w:rsidRPr="00360DBC" w:rsidRDefault="00207841" w:rsidP="00207841">
      <w:pPr>
        <w:ind w:firstLine="709"/>
        <w:jc w:val="both"/>
        <w:rPr>
          <w:i/>
        </w:rPr>
      </w:pPr>
      <w:r w:rsidRPr="00360DBC">
        <w:rPr>
          <w:i/>
        </w:rPr>
        <w:t xml:space="preserve">Сметные расчеты выполнить с выделением выполненных и принятых ранее объемов работ, рассчитанных в уровне цен в соответствии с действующим заключением государственной экспертизы о достоверности определения сметной стоимости. </w:t>
      </w:r>
    </w:p>
    <w:p w:rsidR="00207841" w:rsidRPr="00360DBC" w:rsidRDefault="00207841" w:rsidP="00207841">
      <w:pPr>
        <w:ind w:firstLine="709"/>
        <w:jc w:val="both"/>
        <w:rPr>
          <w:i/>
        </w:rPr>
      </w:pPr>
      <w:r w:rsidRPr="00360DBC">
        <w:rPr>
          <w:i/>
        </w:rPr>
        <w:t>Работы, необходимые для завершения строительства объекта, рассчитываются в уровне цен, актуальных на момент передачи сметной документации заказчику.</w:t>
      </w:r>
    </w:p>
    <w:p w:rsidR="00207841" w:rsidRPr="00360DBC" w:rsidRDefault="00207841" w:rsidP="00207841">
      <w:pPr>
        <w:spacing w:line="252" w:lineRule="auto"/>
        <w:ind w:firstLine="709"/>
        <w:jc w:val="both"/>
        <w:rPr>
          <w:b/>
        </w:rPr>
      </w:pPr>
    </w:p>
    <w:p w:rsidR="00207841" w:rsidRPr="00360DBC" w:rsidRDefault="00207841" w:rsidP="00207841">
      <w:pPr>
        <w:spacing w:line="252" w:lineRule="auto"/>
        <w:ind w:firstLine="709"/>
        <w:jc w:val="both"/>
        <w:rPr>
          <w:b/>
        </w:rPr>
      </w:pPr>
      <w:r w:rsidRPr="00360DBC">
        <w:rPr>
          <w:b/>
        </w:rPr>
        <w:t>40. Требования о разработке специальных технических условий:</w:t>
      </w:r>
    </w:p>
    <w:p w:rsidR="00207841" w:rsidRPr="00360DBC" w:rsidRDefault="00207841" w:rsidP="00207841">
      <w:pPr>
        <w:autoSpaceDE w:val="0"/>
        <w:autoSpaceDN w:val="0"/>
        <w:ind w:firstLine="720"/>
        <w:jc w:val="both"/>
        <w:rPr>
          <w:i/>
        </w:rPr>
      </w:pPr>
      <w:r w:rsidRPr="00360DBC">
        <w:rPr>
          <w:i/>
        </w:rPr>
        <w:t>Нет.</w:t>
      </w:r>
    </w:p>
    <w:p w:rsidR="00207841" w:rsidRPr="00360DBC" w:rsidRDefault="00207841" w:rsidP="00207841">
      <w:pPr>
        <w:jc w:val="both"/>
        <w:rPr>
          <w:b/>
        </w:rPr>
      </w:pPr>
      <w:r w:rsidRPr="00360DBC">
        <w:tab/>
      </w:r>
      <w:r w:rsidRPr="00360DB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07841" w:rsidRPr="00360DBC" w:rsidRDefault="00207841" w:rsidP="00207841">
      <w:pPr>
        <w:autoSpaceDE w:val="0"/>
        <w:autoSpaceDN w:val="0"/>
        <w:jc w:val="both"/>
        <w:rPr>
          <w:i/>
        </w:rPr>
      </w:pPr>
      <w:r w:rsidRPr="00360DBC">
        <w:rPr>
          <w:i/>
        </w:rPr>
        <w:t xml:space="preserve">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w:t>
      </w:r>
      <w:proofErr w:type="gramStart"/>
      <w:r w:rsidRPr="00360DBC">
        <w:rPr>
          <w:i/>
        </w:rPr>
        <w:t>к  СанПиН</w:t>
      </w:r>
      <w:proofErr w:type="gramEnd"/>
      <w:r w:rsidRPr="00360DBC">
        <w:rPr>
          <w:i/>
        </w:rPr>
        <w:t xml:space="preserve"> 2.2.1/2.1.1.1278-03».</w:t>
      </w:r>
    </w:p>
    <w:p w:rsidR="00207841" w:rsidRPr="00360DBC" w:rsidRDefault="00207841" w:rsidP="00207841">
      <w:pPr>
        <w:autoSpaceDE w:val="0"/>
        <w:autoSpaceDN w:val="0"/>
        <w:ind w:firstLine="709"/>
        <w:jc w:val="both"/>
        <w:rPr>
          <w:i/>
        </w:rPr>
      </w:pPr>
      <w:r w:rsidRPr="00360DBC">
        <w:rPr>
          <w:i/>
        </w:rPr>
        <w:t xml:space="preserve">СП 12.13130.2009 «Определение категорий помещений, зданий и наружных установок по взрывопожарной и пожарной опасности», </w:t>
      </w:r>
    </w:p>
    <w:p w:rsidR="00207841" w:rsidRPr="00360DBC" w:rsidRDefault="00207841" w:rsidP="00207841">
      <w:pPr>
        <w:autoSpaceDE w:val="0"/>
        <w:autoSpaceDN w:val="0"/>
        <w:ind w:firstLine="709"/>
        <w:jc w:val="both"/>
        <w:rPr>
          <w:i/>
        </w:rPr>
      </w:pPr>
      <w:r w:rsidRPr="00360DBC">
        <w:rPr>
          <w:i/>
        </w:rPr>
        <w:t>МДС 81-35.2004 «Методика определения стоимости строительной продукции на территории Российской Федерации (с Изменениями от 16.06.2014)»</w:t>
      </w:r>
    </w:p>
    <w:p w:rsidR="00207841" w:rsidRPr="00360DBC" w:rsidRDefault="00207841" w:rsidP="00207841">
      <w:pPr>
        <w:autoSpaceDE w:val="0"/>
        <w:autoSpaceDN w:val="0"/>
        <w:ind w:firstLine="709"/>
        <w:jc w:val="both"/>
        <w:rPr>
          <w:i/>
        </w:rPr>
      </w:pPr>
      <w:r w:rsidRPr="00360DBC">
        <w:rPr>
          <w:i/>
        </w:rPr>
        <w:t>СП 136.13330.2012 «Здания и сооружения. Общие положения проектирования с учетом доступности для маломобильных групп населения»,</w:t>
      </w:r>
    </w:p>
    <w:p w:rsidR="00207841" w:rsidRPr="00360DBC" w:rsidRDefault="00207841" w:rsidP="00207841">
      <w:pPr>
        <w:autoSpaceDE w:val="0"/>
        <w:autoSpaceDN w:val="0"/>
        <w:ind w:firstLine="709"/>
        <w:jc w:val="both"/>
        <w:rPr>
          <w:i/>
        </w:rPr>
      </w:pPr>
      <w:r w:rsidRPr="00360DBC">
        <w:rPr>
          <w:i/>
        </w:rPr>
        <w:t xml:space="preserve"> СП 137.13330.2012 «Жилая среда с планировочными элементами, доступными инвалидам»,</w:t>
      </w:r>
    </w:p>
    <w:p w:rsidR="00207841" w:rsidRPr="00360DBC" w:rsidRDefault="00207841" w:rsidP="00207841">
      <w:pPr>
        <w:autoSpaceDE w:val="0"/>
        <w:autoSpaceDN w:val="0"/>
        <w:ind w:firstLine="709"/>
        <w:jc w:val="both"/>
        <w:rPr>
          <w:i/>
        </w:rPr>
      </w:pPr>
      <w:r w:rsidRPr="00360DBC">
        <w:rPr>
          <w:i/>
        </w:rPr>
        <w:t xml:space="preserve"> СП 140.13330.2012 «Городская среда. Правила проектирования для маломобильных групп населения».</w:t>
      </w:r>
    </w:p>
    <w:p w:rsidR="00207841" w:rsidRPr="00360DBC" w:rsidRDefault="00207841" w:rsidP="00207841">
      <w:pPr>
        <w:autoSpaceDE w:val="0"/>
        <w:autoSpaceDN w:val="0"/>
        <w:ind w:firstLine="709"/>
        <w:jc w:val="both"/>
        <w:rPr>
          <w:b/>
        </w:rPr>
      </w:pPr>
      <w:r w:rsidRPr="00360DBC">
        <w:rPr>
          <w:i/>
          <w:iCs/>
        </w:rPr>
        <w:t xml:space="preserve"> СП 255.1325800.201</w:t>
      </w:r>
      <w:r w:rsidRPr="00360DBC">
        <w:rPr>
          <w:bCs/>
          <w:i/>
          <w:spacing w:val="2"/>
          <w:kern w:val="36"/>
        </w:rPr>
        <w:t>«Здания и сооружения. Правила эксплуатации. Основные положения».</w:t>
      </w:r>
    </w:p>
    <w:p w:rsidR="00207841" w:rsidRPr="00360DBC" w:rsidRDefault="00207841" w:rsidP="00207841">
      <w:pPr>
        <w:spacing w:line="252" w:lineRule="auto"/>
        <w:ind w:firstLine="709"/>
        <w:jc w:val="both"/>
        <w:rPr>
          <w:b/>
        </w:rPr>
      </w:pPr>
      <w:r w:rsidRPr="00360DBC">
        <w:rPr>
          <w:b/>
        </w:rPr>
        <w:t>42. Требования к выполнению демонстрационных материалов, макетов:</w:t>
      </w:r>
    </w:p>
    <w:p w:rsidR="00207841" w:rsidRPr="00360DBC" w:rsidRDefault="00207841" w:rsidP="00207841">
      <w:pPr>
        <w:spacing w:line="252" w:lineRule="auto"/>
        <w:ind w:firstLine="709"/>
        <w:jc w:val="both"/>
        <w:rPr>
          <w:i/>
          <w:lang w:eastAsia="ar-SA"/>
        </w:rPr>
      </w:pPr>
      <w:r w:rsidRPr="00360DBC">
        <w:rPr>
          <w:i/>
          <w:lang w:eastAsia="ar-SA"/>
        </w:rPr>
        <w:t>Не установлены</w:t>
      </w:r>
    </w:p>
    <w:p w:rsidR="00207841" w:rsidRPr="00360DBC" w:rsidRDefault="00207841" w:rsidP="00207841">
      <w:pPr>
        <w:spacing w:line="252" w:lineRule="auto"/>
        <w:ind w:firstLine="709"/>
        <w:jc w:val="both"/>
        <w:rPr>
          <w:b/>
        </w:rPr>
      </w:pPr>
      <w:r w:rsidRPr="00360DBC">
        <w:rPr>
          <w:b/>
        </w:rPr>
        <w:t>43. Требования о применении технологий информационного моделирования:</w:t>
      </w:r>
    </w:p>
    <w:p w:rsidR="00207841" w:rsidRPr="00360DBC" w:rsidRDefault="00207841" w:rsidP="00207841">
      <w:pPr>
        <w:spacing w:line="252" w:lineRule="auto"/>
        <w:ind w:firstLine="709"/>
        <w:jc w:val="both"/>
        <w:rPr>
          <w:i/>
          <w:lang w:eastAsia="ar-SA"/>
        </w:rPr>
      </w:pPr>
      <w:r w:rsidRPr="00360DBC">
        <w:rPr>
          <w:i/>
          <w:lang w:eastAsia="ar-SA"/>
        </w:rPr>
        <w:t>Не установлены.</w:t>
      </w:r>
    </w:p>
    <w:p w:rsidR="00207841" w:rsidRPr="00360DBC" w:rsidRDefault="00207841" w:rsidP="00207841">
      <w:pPr>
        <w:spacing w:line="252" w:lineRule="auto"/>
        <w:ind w:firstLine="709"/>
        <w:jc w:val="both"/>
        <w:rPr>
          <w:b/>
        </w:rPr>
      </w:pPr>
      <w:r w:rsidRPr="00360DBC">
        <w:rPr>
          <w:b/>
        </w:rPr>
        <w:t>44. Требование о применении экономически эффективной проектной документации повторного использования:</w:t>
      </w:r>
    </w:p>
    <w:p w:rsidR="00207841" w:rsidRPr="00360DBC" w:rsidRDefault="00207841" w:rsidP="00207841">
      <w:pPr>
        <w:spacing w:line="252" w:lineRule="auto"/>
        <w:ind w:firstLine="709"/>
        <w:jc w:val="both"/>
        <w:rPr>
          <w:i/>
          <w:lang w:eastAsia="ar-SA"/>
        </w:rPr>
      </w:pPr>
      <w:r w:rsidRPr="00360DBC">
        <w:rPr>
          <w:i/>
          <w:lang w:eastAsia="ar-SA"/>
        </w:rPr>
        <w:t>Не установлены</w:t>
      </w:r>
    </w:p>
    <w:p w:rsidR="00207841" w:rsidRPr="00360DBC" w:rsidRDefault="00207841" w:rsidP="00207841">
      <w:pPr>
        <w:spacing w:line="252" w:lineRule="auto"/>
        <w:ind w:firstLine="709"/>
        <w:jc w:val="both"/>
        <w:rPr>
          <w:b/>
        </w:rPr>
      </w:pPr>
      <w:r w:rsidRPr="00360DBC">
        <w:rPr>
          <w:b/>
        </w:rPr>
        <w:t>45. Прочие дополнительные требования и указания, конкретизирующие объем проектных работ:</w:t>
      </w:r>
    </w:p>
    <w:p w:rsidR="00207841" w:rsidRPr="00360DBC" w:rsidRDefault="00207841" w:rsidP="00207841">
      <w:pPr>
        <w:autoSpaceDE w:val="0"/>
        <w:autoSpaceDN w:val="0"/>
        <w:jc w:val="both"/>
        <w:rPr>
          <w:i/>
          <w:iCs/>
        </w:rPr>
      </w:pPr>
      <w:r w:rsidRPr="00360DBC">
        <w:rPr>
          <w:i/>
          <w:iCs/>
        </w:rPr>
        <w:t xml:space="preserve">         1. До передачи проектной документации на государственную экспертизу согласовать проектные решения с: </w:t>
      </w:r>
    </w:p>
    <w:p w:rsidR="00207841" w:rsidRPr="00360DBC" w:rsidRDefault="00207841" w:rsidP="00207841">
      <w:pPr>
        <w:autoSpaceDE w:val="0"/>
        <w:autoSpaceDN w:val="0"/>
        <w:jc w:val="both"/>
        <w:rPr>
          <w:i/>
          <w:iCs/>
        </w:rPr>
      </w:pPr>
      <w:r w:rsidRPr="00360DBC">
        <w:rPr>
          <w:i/>
          <w:iCs/>
        </w:rPr>
        <w:t>- ГКУ «</w:t>
      </w:r>
      <w:proofErr w:type="spellStart"/>
      <w:r w:rsidRPr="00360DBC">
        <w:rPr>
          <w:i/>
          <w:iCs/>
        </w:rPr>
        <w:t>Инвестстрой</w:t>
      </w:r>
      <w:proofErr w:type="spellEnd"/>
      <w:r w:rsidRPr="00360DBC">
        <w:rPr>
          <w:i/>
          <w:iCs/>
        </w:rPr>
        <w:t xml:space="preserve"> Республики Крым»;</w:t>
      </w:r>
    </w:p>
    <w:p w:rsidR="00207841" w:rsidRPr="00360DBC" w:rsidRDefault="00207841" w:rsidP="00207841">
      <w:pPr>
        <w:autoSpaceDE w:val="0"/>
        <w:autoSpaceDN w:val="0"/>
        <w:jc w:val="both"/>
        <w:rPr>
          <w:i/>
          <w:iCs/>
        </w:rPr>
      </w:pPr>
      <w:r w:rsidRPr="00360DBC">
        <w:rPr>
          <w:i/>
          <w:iCs/>
        </w:rPr>
        <w:t xml:space="preserve">- организациями, выдавшими ТУ (согласовать точки подключения); </w:t>
      </w:r>
    </w:p>
    <w:p w:rsidR="00207841" w:rsidRPr="00360DBC" w:rsidRDefault="00207841" w:rsidP="00207841">
      <w:pPr>
        <w:autoSpaceDE w:val="0"/>
        <w:autoSpaceDN w:val="0"/>
        <w:jc w:val="both"/>
        <w:rPr>
          <w:i/>
          <w:iCs/>
        </w:rPr>
      </w:pPr>
      <w:r w:rsidRPr="00360DBC">
        <w:rPr>
          <w:i/>
          <w:iCs/>
        </w:rPr>
        <w:t>- эксплуатирующей организацией (при наличии).</w:t>
      </w:r>
    </w:p>
    <w:p w:rsidR="00207841" w:rsidRPr="00360DBC" w:rsidRDefault="00207841" w:rsidP="00207841">
      <w:pPr>
        <w:ind w:firstLine="709"/>
        <w:jc w:val="both"/>
        <w:rPr>
          <w:i/>
          <w:iCs/>
        </w:rPr>
      </w:pPr>
      <w:r w:rsidRPr="00360DBC">
        <w:rPr>
          <w:i/>
          <w:iCs/>
        </w:rPr>
        <w:t>2. Проектом предусмотреть перекладку инженерных коммуникаций, попадающих в зону производства работ, согласно техническим условиям владельцев.</w:t>
      </w:r>
    </w:p>
    <w:p w:rsidR="00207841" w:rsidRPr="00360DBC" w:rsidRDefault="00207841" w:rsidP="00207841">
      <w:pPr>
        <w:ind w:firstLine="709"/>
        <w:jc w:val="both"/>
        <w:rPr>
          <w:i/>
          <w:iCs/>
        </w:rPr>
      </w:pPr>
      <w:r w:rsidRPr="00360DBC">
        <w:rPr>
          <w:i/>
          <w:iCs/>
        </w:rPr>
        <w:t xml:space="preserve">3.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w:t>
      </w:r>
      <w:proofErr w:type="spellStart"/>
      <w:r w:rsidRPr="00360DBC">
        <w:rPr>
          <w:i/>
          <w:iCs/>
        </w:rPr>
        <w:t>ресурсоснабжающих</w:t>
      </w:r>
      <w:proofErr w:type="spellEnd"/>
      <w:r w:rsidRPr="00360DBC">
        <w:rPr>
          <w:i/>
          <w:iCs/>
        </w:rPr>
        <w:t xml:space="preserve"> организаций.</w:t>
      </w:r>
    </w:p>
    <w:p w:rsidR="00207841" w:rsidRPr="00360DBC" w:rsidRDefault="00207841" w:rsidP="00207841">
      <w:pPr>
        <w:autoSpaceDE w:val="0"/>
        <w:autoSpaceDN w:val="0"/>
        <w:ind w:firstLine="720"/>
        <w:jc w:val="both"/>
        <w:rPr>
          <w:i/>
          <w:iCs/>
        </w:rPr>
      </w:pPr>
      <w:r w:rsidRPr="00360DBC">
        <w:rPr>
          <w:i/>
          <w:iCs/>
        </w:rPr>
        <w:t xml:space="preserve">4. Предоставить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360DBC">
        <w:rPr>
          <w:i/>
          <w:iCs/>
          <w:lang w:val="en-US"/>
        </w:rPr>
        <w:t>XLS</w:t>
      </w:r>
      <w:r w:rsidRPr="00360DBC">
        <w:rPr>
          <w:i/>
          <w:iCs/>
        </w:rPr>
        <w:t xml:space="preserve">, PDF, DWG, </w:t>
      </w:r>
      <w:r w:rsidRPr="00360DBC">
        <w:rPr>
          <w:i/>
          <w:iCs/>
          <w:lang w:val="en-US"/>
        </w:rPr>
        <w:t>DOC</w:t>
      </w:r>
      <w:r w:rsidRPr="00360DBC">
        <w:rPr>
          <w:i/>
          <w:iCs/>
        </w:rPr>
        <w:t>.</w:t>
      </w:r>
    </w:p>
    <w:p w:rsidR="00207841" w:rsidRPr="00360DBC" w:rsidRDefault="00207841" w:rsidP="00207841">
      <w:pPr>
        <w:ind w:firstLine="709"/>
        <w:contextualSpacing/>
        <w:jc w:val="both"/>
        <w:rPr>
          <w:i/>
        </w:rPr>
      </w:pPr>
      <w:r w:rsidRPr="00360DBC">
        <w:rPr>
          <w:i/>
          <w:iCs/>
        </w:rPr>
        <w:t xml:space="preserve">5. </w:t>
      </w:r>
      <w:r w:rsidRPr="00360DBC">
        <w:rPr>
          <w:i/>
        </w:rPr>
        <w:t>До передачи материалов стадии «Рабочая документация» Заказчику, проектные решения согласовать с:</w:t>
      </w:r>
    </w:p>
    <w:p w:rsidR="00207841" w:rsidRPr="00360DBC" w:rsidRDefault="00207841" w:rsidP="00207841">
      <w:pPr>
        <w:ind w:firstLine="709"/>
        <w:contextualSpacing/>
        <w:jc w:val="both"/>
        <w:rPr>
          <w:i/>
        </w:rPr>
      </w:pPr>
      <w:r w:rsidRPr="00360DBC">
        <w:rPr>
          <w:i/>
        </w:rPr>
        <w:t xml:space="preserve">- организациями, выдавшими ТУ; </w:t>
      </w:r>
    </w:p>
    <w:p w:rsidR="00207841" w:rsidRPr="00360DBC" w:rsidRDefault="00207841" w:rsidP="00207841">
      <w:pPr>
        <w:ind w:firstLine="709"/>
        <w:contextualSpacing/>
        <w:jc w:val="both"/>
        <w:rPr>
          <w:i/>
        </w:rPr>
      </w:pPr>
      <w:r w:rsidRPr="00360DBC">
        <w:rPr>
          <w:i/>
        </w:rPr>
        <w:t>- эксплуатирующей организацией (при наличии).</w:t>
      </w:r>
    </w:p>
    <w:p w:rsidR="00207841" w:rsidRPr="00360DBC" w:rsidRDefault="00207841" w:rsidP="00207841">
      <w:pPr>
        <w:autoSpaceDE w:val="0"/>
        <w:autoSpaceDN w:val="0"/>
        <w:ind w:firstLine="720"/>
        <w:jc w:val="both"/>
        <w:rPr>
          <w:i/>
          <w:iCs/>
        </w:rPr>
      </w:pPr>
      <w:r w:rsidRPr="00360DBC">
        <w:rPr>
          <w:i/>
          <w:iCs/>
        </w:rPr>
        <w:t xml:space="preserve">6. Материалы стадии «Рабочая документация» по </w:t>
      </w:r>
      <w:proofErr w:type="spellStart"/>
      <w:r w:rsidRPr="00360DBC">
        <w:rPr>
          <w:i/>
          <w:iCs/>
        </w:rPr>
        <w:t>корректпруемым</w:t>
      </w:r>
      <w:proofErr w:type="spellEnd"/>
      <w:r w:rsidRPr="00360DBC">
        <w:rPr>
          <w:i/>
          <w:iCs/>
        </w:rPr>
        <w:t xml:space="preserve"> разделам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360DBC">
        <w:rPr>
          <w:i/>
          <w:iCs/>
          <w:lang w:val="en-US"/>
        </w:rPr>
        <w:t>XLS</w:t>
      </w:r>
      <w:r w:rsidRPr="00360DBC">
        <w:rPr>
          <w:i/>
          <w:iCs/>
        </w:rPr>
        <w:t xml:space="preserve">, PDF, DWG, </w:t>
      </w:r>
      <w:r w:rsidRPr="00360DBC">
        <w:rPr>
          <w:i/>
          <w:iCs/>
          <w:lang w:val="en-US"/>
        </w:rPr>
        <w:t>DOC</w:t>
      </w:r>
      <w:r w:rsidRPr="00360DBC">
        <w:rPr>
          <w:i/>
          <w:iCs/>
        </w:rPr>
        <w:t>.</w:t>
      </w:r>
    </w:p>
    <w:p w:rsidR="00207841" w:rsidRPr="00360DBC" w:rsidRDefault="00207841" w:rsidP="00207841">
      <w:pPr>
        <w:autoSpaceDE w:val="0"/>
        <w:autoSpaceDN w:val="0"/>
        <w:jc w:val="both"/>
        <w:rPr>
          <w:i/>
          <w:iCs/>
        </w:rPr>
      </w:pPr>
      <w:r w:rsidRPr="00360DBC">
        <w:rPr>
          <w:i/>
          <w:iCs/>
        </w:rPr>
        <w:t>         7. Для проведения согласований и экспертиз проектной организации оформить необходимое количество дополнительных экземпляров;</w:t>
      </w:r>
    </w:p>
    <w:p w:rsidR="00207841" w:rsidRPr="00360DBC" w:rsidRDefault="00207841" w:rsidP="00207841">
      <w:pPr>
        <w:autoSpaceDE w:val="0"/>
        <w:autoSpaceDN w:val="0"/>
        <w:ind w:firstLine="709"/>
        <w:jc w:val="both"/>
        <w:rPr>
          <w:i/>
          <w:iCs/>
        </w:rPr>
      </w:pPr>
      <w:r w:rsidRPr="00360DBC">
        <w:rPr>
          <w:i/>
          <w:iCs/>
        </w:rPr>
        <w:t>8.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p>
    <w:p w:rsidR="00207841" w:rsidRPr="00360DBC" w:rsidRDefault="00207841" w:rsidP="00207841">
      <w:pPr>
        <w:ind w:firstLine="708"/>
        <w:contextualSpacing/>
        <w:jc w:val="both"/>
        <w:rPr>
          <w:rFonts w:eastAsiaTheme="minorHAnsi"/>
          <w:i/>
        </w:rPr>
      </w:pPr>
      <w:r w:rsidRPr="00360DBC">
        <w:rPr>
          <w:i/>
        </w:rPr>
        <w:t>9.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207841" w:rsidRPr="00360DBC" w:rsidRDefault="00207841" w:rsidP="00207841">
      <w:pPr>
        <w:autoSpaceDE w:val="0"/>
        <w:autoSpaceDN w:val="0"/>
        <w:ind w:firstLine="709"/>
        <w:jc w:val="both"/>
        <w:rPr>
          <w:i/>
          <w:iCs/>
        </w:rPr>
      </w:pPr>
    </w:p>
    <w:p w:rsidR="00207841" w:rsidRPr="00360DBC" w:rsidRDefault="00207841" w:rsidP="00207841">
      <w:pPr>
        <w:ind w:firstLine="709"/>
        <w:jc w:val="both"/>
        <w:rPr>
          <w:b/>
        </w:rPr>
      </w:pPr>
      <w:r w:rsidRPr="00360DBC">
        <w:rPr>
          <w:b/>
        </w:rPr>
        <w:t>46. К заданию на проектирование прилагаются:</w:t>
      </w:r>
    </w:p>
    <w:p w:rsidR="00207841" w:rsidRPr="00360DBC" w:rsidRDefault="00207841" w:rsidP="00207841">
      <w:pPr>
        <w:spacing w:line="252" w:lineRule="auto"/>
        <w:contextualSpacing/>
        <w:jc w:val="both"/>
        <w:rPr>
          <w:i/>
          <w:lang w:val="en-US"/>
        </w:rPr>
      </w:pPr>
      <w:r w:rsidRPr="00360DBC">
        <w:rPr>
          <w:i/>
          <w:lang w:val="en-US"/>
        </w:rPr>
        <w:t>-</w:t>
      </w:r>
    </w:p>
    <w:p w:rsidR="00207841" w:rsidRPr="00360DBC" w:rsidRDefault="00207841" w:rsidP="00207841">
      <w:pPr>
        <w:jc w:val="center"/>
        <w:outlineLvl w:val="0"/>
      </w:pPr>
    </w:p>
    <w:p w:rsidR="00207841" w:rsidRPr="00A57135" w:rsidRDefault="00207841" w:rsidP="00207841"/>
    <w:tbl>
      <w:tblPr>
        <w:tblStyle w:val="af5"/>
        <w:tblW w:w="0" w:type="auto"/>
        <w:tblLook w:val="04A0" w:firstRow="1" w:lastRow="0" w:firstColumn="1" w:lastColumn="0" w:noHBand="0" w:noVBand="1"/>
      </w:tblPr>
      <w:tblGrid>
        <w:gridCol w:w="4299"/>
        <w:gridCol w:w="4762"/>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 w:rsidR="00207841" w:rsidRPr="00A57135" w:rsidRDefault="00207841" w:rsidP="00207841">
      <w:pPr>
        <w:keepNext/>
        <w:contextualSpacing/>
        <w:jc w:val="center"/>
        <w:outlineLvl w:val="0"/>
        <w:rPr>
          <w:kern w:val="1"/>
        </w:rPr>
      </w:pPr>
    </w:p>
    <w:p w:rsidR="00207841" w:rsidRPr="00A57135" w:rsidRDefault="00207841" w:rsidP="00207841">
      <w:pPr>
        <w:keepNext/>
        <w:contextualSpacing/>
        <w:jc w:val="center"/>
        <w:outlineLvl w:val="0"/>
        <w:rPr>
          <w:kern w:val="1"/>
        </w:rPr>
        <w:sectPr w:rsidR="00207841" w:rsidRPr="00A57135" w:rsidSect="00207841">
          <w:pgSz w:w="11906" w:h="16838" w:code="9"/>
          <w:pgMar w:top="1134" w:right="1134" w:bottom="1134" w:left="1701" w:header="0" w:footer="284" w:gutter="0"/>
          <w:cols w:space="720"/>
          <w:docGrid w:linePitch="360"/>
        </w:sectPr>
      </w:pPr>
    </w:p>
    <w:p w:rsidR="00207841" w:rsidRPr="00A57135" w:rsidRDefault="00207841" w:rsidP="00207841">
      <w:pPr>
        <w:ind w:left="8789"/>
        <w:contextualSpacing/>
        <w:jc w:val="right"/>
        <w:outlineLvl w:val="0"/>
      </w:pPr>
      <w:r w:rsidRPr="00A57135">
        <w:t>Приложение №2</w:t>
      </w:r>
    </w:p>
    <w:p w:rsidR="00207841" w:rsidRPr="00A57135" w:rsidRDefault="00207841" w:rsidP="00207841">
      <w:pPr>
        <w:ind w:left="8789"/>
        <w:contextualSpacing/>
        <w:jc w:val="right"/>
      </w:pPr>
      <w:r w:rsidRPr="00A57135">
        <w:t>к Государственному контракту</w:t>
      </w:r>
    </w:p>
    <w:p w:rsidR="00207841" w:rsidRPr="00A57135" w:rsidRDefault="00207841" w:rsidP="00207841">
      <w:pPr>
        <w:ind w:left="8789"/>
        <w:contextualSpacing/>
        <w:jc w:val="right"/>
      </w:pPr>
      <w:r w:rsidRPr="00A57135">
        <w:t>на выполнение проектно-изыскательских</w:t>
      </w:r>
    </w:p>
    <w:p w:rsidR="00207841" w:rsidRPr="00A57135" w:rsidRDefault="00207841" w:rsidP="00207841">
      <w:pPr>
        <w:ind w:left="8789"/>
        <w:contextualSpacing/>
        <w:jc w:val="right"/>
      </w:pPr>
      <w:r w:rsidRPr="00A57135">
        <w:t>работ от «__</w:t>
      </w:r>
      <w:proofErr w:type="gramStart"/>
      <w:r w:rsidRPr="00A57135">
        <w:t>_»_</w:t>
      </w:r>
      <w:proofErr w:type="gramEnd"/>
      <w:r w:rsidRPr="00A57135">
        <w:t>_______2020 г. №____</w:t>
      </w:r>
    </w:p>
    <w:p w:rsidR="00207841" w:rsidRPr="00A57135" w:rsidRDefault="00207841" w:rsidP="00207841">
      <w:pPr>
        <w:shd w:val="clear" w:color="auto" w:fill="FFFFFF"/>
        <w:jc w:val="center"/>
        <w:outlineLvl w:val="0"/>
      </w:pPr>
      <w:r w:rsidRPr="00A57135">
        <w:t>График выполнения работ</w:t>
      </w:r>
    </w:p>
    <w:p w:rsidR="00207841" w:rsidRPr="00A57135" w:rsidRDefault="00207841" w:rsidP="00207841">
      <w:pPr>
        <w:shd w:val="clear" w:color="auto" w:fill="FFFFFF"/>
        <w:jc w:val="center"/>
      </w:pPr>
      <w:r w:rsidRPr="00A57135">
        <w:t xml:space="preserve">по объекту </w:t>
      </w:r>
    </w:p>
    <w:p w:rsidR="00207841" w:rsidRPr="00A57135" w:rsidRDefault="00207841" w:rsidP="00207841">
      <w:pPr>
        <w:shd w:val="clear" w:color="auto" w:fill="FFFFFF"/>
        <w:jc w:val="center"/>
      </w:pPr>
      <w:r w:rsidRPr="00A57135">
        <w:t>«Строительство 108 квартирного жилого дома в г. Евпатория»</w:t>
      </w:r>
    </w:p>
    <w:p w:rsidR="00207841" w:rsidRPr="00A57135" w:rsidRDefault="00207841" w:rsidP="00207841">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207841" w:rsidRPr="00A57135" w:rsidTr="00207841">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pPr>
              <w:jc w:val="center"/>
            </w:pPr>
            <w:r w:rsidRPr="00A57135">
              <w:t xml:space="preserve">№ </w:t>
            </w:r>
          </w:p>
          <w:p w:rsidR="00207841" w:rsidRPr="00A57135" w:rsidRDefault="00207841" w:rsidP="00207841">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841" w:rsidRPr="00A57135" w:rsidRDefault="00207841" w:rsidP="00207841">
            <w:pPr>
              <w:jc w:val="center"/>
            </w:pPr>
            <w:r w:rsidRPr="00A57135">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7841" w:rsidRPr="00A57135" w:rsidRDefault="00207841" w:rsidP="00207841">
            <w:pPr>
              <w:jc w:val="center"/>
            </w:pPr>
            <w:r w:rsidRPr="00A57135">
              <w:t>Документ, подтверждающий выполнение</w:t>
            </w:r>
          </w:p>
        </w:tc>
      </w:tr>
      <w:tr w:rsidR="00207841" w:rsidRPr="00A57135" w:rsidTr="00207841">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07841" w:rsidRPr="00A57135" w:rsidRDefault="00207841" w:rsidP="00207841">
            <w:pPr>
              <w:jc w:val="center"/>
            </w:pPr>
            <w:r w:rsidRPr="00A57135">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207841" w:rsidRPr="00A57135" w:rsidRDefault="00207841" w:rsidP="00207841">
            <w:pPr>
              <w:ind w:left="9" w:right="107"/>
            </w:pPr>
            <w:r w:rsidRPr="00A57135">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207841" w:rsidRPr="00A57135" w:rsidRDefault="00207841" w:rsidP="00207841">
            <w:r w:rsidRPr="00A57135">
              <w:t>Акт передачи результатов инженерных изысканий</w:t>
            </w:r>
          </w:p>
          <w:p w:rsidR="00207841" w:rsidRPr="00A57135" w:rsidRDefault="00207841" w:rsidP="00207841"/>
        </w:tc>
      </w:tr>
      <w:tr w:rsidR="00207841" w:rsidRPr="00A57135" w:rsidTr="00207841">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07841" w:rsidRPr="00A57135" w:rsidRDefault="00207841" w:rsidP="00207841">
            <w:pPr>
              <w:jc w:val="center"/>
            </w:pPr>
            <w:r w:rsidRPr="00A57135">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pPr>
              <w:ind w:left="9" w:right="107"/>
            </w:pPr>
            <w:r w:rsidRPr="00A57135">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в течение 130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 xml:space="preserve">Акт передачи проектной документации </w:t>
            </w:r>
          </w:p>
        </w:tc>
      </w:tr>
      <w:tr w:rsidR="00207841" w:rsidRPr="00A57135" w:rsidTr="00207841">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207841" w:rsidRPr="00A57135" w:rsidRDefault="00207841" w:rsidP="00207841">
            <w:pPr>
              <w:jc w:val="center"/>
            </w:pPr>
            <w:r w:rsidRPr="00A57135">
              <w:t>3</w:t>
            </w:r>
          </w:p>
          <w:p w:rsidR="00207841" w:rsidRPr="00A57135" w:rsidRDefault="00207841" w:rsidP="00207841">
            <w:pPr>
              <w:jc w:val="center"/>
            </w:pPr>
          </w:p>
        </w:tc>
        <w:tc>
          <w:tcPr>
            <w:tcW w:w="5682" w:type="dxa"/>
            <w:tcBorders>
              <w:top w:val="single" w:sz="6" w:space="0" w:color="000000"/>
              <w:left w:val="single" w:sz="6" w:space="0" w:color="000000"/>
              <w:right w:val="single" w:sz="6" w:space="0" w:color="000000"/>
            </w:tcBorders>
            <w:shd w:val="clear" w:color="auto" w:fill="FFFFFF"/>
          </w:tcPr>
          <w:p w:rsidR="00207841" w:rsidRPr="00A57135" w:rsidRDefault="00207841" w:rsidP="00207841">
            <w:pPr>
              <w:ind w:left="9" w:right="107"/>
            </w:pPr>
            <w:r w:rsidRPr="00A5713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207841" w:rsidRPr="00A57135" w:rsidRDefault="00207841" w:rsidP="00207841">
            <w:pPr>
              <w:ind w:left="9" w:right="107"/>
            </w:pPr>
          </w:p>
        </w:tc>
        <w:tc>
          <w:tcPr>
            <w:tcW w:w="1417" w:type="dxa"/>
            <w:tcBorders>
              <w:top w:val="single" w:sz="6" w:space="0" w:color="000000"/>
              <w:left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right w:val="single" w:sz="6" w:space="0" w:color="000000"/>
            </w:tcBorders>
            <w:shd w:val="clear" w:color="auto" w:fill="FFFFFF"/>
          </w:tcPr>
          <w:p w:rsidR="00207841" w:rsidRPr="00A57135" w:rsidRDefault="00207841" w:rsidP="00207841">
            <w:r w:rsidRPr="00A57135">
              <w:t>в течение 220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207841" w:rsidRPr="00A57135" w:rsidRDefault="00207841" w:rsidP="00207841">
            <w:r w:rsidRPr="00A57135">
              <w:t>Положительное заключение государственной экспертизы, Акт передачи результатов инженерных изысканий  и проектной документации,</w:t>
            </w:r>
            <w:r w:rsidRPr="00A57135">
              <w:br/>
              <w:t xml:space="preserve"> акт сдачи-приемки выполненных работ</w:t>
            </w:r>
          </w:p>
        </w:tc>
      </w:tr>
      <w:tr w:rsidR="00207841" w:rsidRPr="00A57135" w:rsidTr="00207841">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07841" w:rsidRPr="00A57135" w:rsidRDefault="00207841" w:rsidP="00207841">
            <w:pPr>
              <w:jc w:val="center"/>
            </w:pPr>
            <w:r w:rsidRPr="00A57135">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pPr>
              <w:ind w:left="9" w:right="107"/>
            </w:pPr>
            <w:r w:rsidRPr="00A57135">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в течение 280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07841" w:rsidRPr="00A57135" w:rsidRDefault="00207841" w:rsidP="00207841">
            <w:r w:rsidRPr="00A57135">
              <w:t>Акт передачи рабочей документации, акт сдачи-приемки выполненных работ</w:t>
            </w:r>
          </w:p>
        </w:tc>
      </w:tr>
    </w:tbl>
    <w:p w:rsidR="00207841" w:rsidRPr="00A57135" w:rsidRDefault="00207841" w:rsidP="00207841">
      <w:pPr>
        <w:contextualSpacing/>
        <w:rPr>
          <w:bCs/>
          <w:u w:val="single"/>
        </w:rPr>
      </w:pPr>
    </w:p>
    <w:p w:rsidR="00207841" w:rsidRPr="00A57135" w:rsidRDefault="00207841" w:rsidP="00207841">
      <w:pPr>
        <w:contextualSpacing/>
        <w:rPr>
          <w:b/>
          <w:bCs/>
        </w:rPr>
      </w:pPr>
    </w:p>
    <w:tbl>
      <w:tblPr>
        <w:tblStyle w:val="af5"/>
        <w:tblW w:w="0" w:type="auto"/>
        <w:tblLook w:val="04A0" w:firstRow="1" w:lastRow="0" w:firstColumn="1" w:lastColumn="0" w:noHBand="0" w:noVBand="1"/>
      </w:tblPr>
      <w:tblGrid>
        <w:gridCol w:w="5097"/>
        <w:gridCol w:w="6380"/>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6380"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autoSpaceDE w:val="0"/>
        <w:contextualSpacing/>
        <w:rPr>
          <w:bCs/>
        </w:rPr>
      </w:pPr>
    </w:p>
    <w:p w:rsidR="00207841" w:rsidRPr="00A57135" w:rsidRDefault="00207841" w:rsidP="00207841">
      <w:pPr>
        <w:tabs>
          <w:tab w:val="left" w:leader="underscore" w:pos="4337"/>
        </w:tabs>
        <w:contextualSpacing/>
        <w:rPr>
          <w:rFonts w:eastAsia="Arial"/>
          <w:b/>
          <w:spacing w:val="20"/>
          <w:sz w:val="20"/>
          <w:szCs w:val="20"/>
          <w:shd w:val="clear" w:color="auto" w:fill="FFFFFF"/>
        </w:rPr>
      </w:pPr>
    </w:p>
    <w:p w:rsidR="00207841" w:rsidRPr="00A57135" w:rsidRDefault="00207841" w:rsidP="00207841">
      <w:pPr>
        <w:ind w:left="10065"/>
        <w:contextualSpacing/>
        <w:jc w:val="center"/>
        <w:rPr>
          <w:rFonts w:eastAsia="Arial"/>
          <w:bCs/>
          <w:spacing w:val="20"/>
          <w:sz w:val="20"/>
          <w:szCs w:val="20"/>
          <w:shd w:val="clear" w:color="auto" w:fill="FFFFFF"/>
        </w:rPr>
        <w:sectPr w:rsidR="00207841" w:rsidRPr="00A57135" w:rsidSect="00207841">
          <w:headerReference w:type="even" r:id="rId26"/>
          <w:headerReference w:type="default" r:id="rId27"/>
          <w:footerReference w:type="even" r:id="rId28"/>
          <w:footerReference w:type="default" r:id="rId29"/>
          <w:headerReference w:type="first" r:id="rId30"/>
          <w:footerReference w:type="first" r:id="rId31"/>
          <w:pgSz w:w="16838" w:h="11906" w:orient="landscape"/>
          <w:pgMar w:top="868" w:right="680" w:bottom="992" w:left="1134" w:header="397" w:footer="431" w:gutter="0"/>
          <w:cols w:space="720"/>
          <w:titlePg/>
          <w:docGrid w:linePitch="360"/>
        </w:sectPr>
      </w:pPr>
    </w:p>
    <w:p w:rsidR="00207841" w:rsidRPr="00A57135" w:rsidRDefault="00207841" w:rsidP="00207841">
      <w:pPr>
        <w:ind w:left="4678"/>
        <w:jc w:val="right"/>
        <w:outlineLvl w:val="0"/>
        <w:rPr>
          <w:lang w:val="en-US"/>
        </w:rPr>
      </w:pPr>
      <w:bookmarkStart w:id="61" w:name="_Hlk532296725"/>
      <w:r w:rsidRPr="00A57135">
        <w:t xml:space="preserve">Приложение № </w:t>
      </w:r>
      <w:r w:rsidRPr="00A57135">
        <w:rPr>
          <w:lang w:val="en-US"/>
        </w:rPr>
        <w:t>3</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w:t>
      </w:r>
      <w:proofErr w:type="gramStart"/>
      <w:r w:rsidRPr="00A57135">
        <w:t>_»_</w:t>
      </w:r>
      <w:proofErr w:type="gramEnd"/>
      <w:r w:rsidRPr="00A57135">
        <w:t>_______2020 г. №____</w:t>
      </w:r>
    </w:p>
    <w:p w:rsidR="00207841" w:rsidRPr="00A57135" w:rsidRDefault="00207841" w:rsidP="00207841">
      <w:pPr>
        <w:tabs>
          <w:tab w:val="left" w:leader="underscore" w:pos="4337"/>
        </w:tabs>
        <w:contextualSpacing/>
        <w:jc w:val="right"/>
        <w:rPr>
          <w:rFonts w:eastAsia="Calibri"/>
          <w:spacing w:val="-8"/>
        </w:rPr>
      </w:pPr>
    </w:p>
    <w:p w:rsidR="00207841" w:rsidRPr="00A57135" w:rsidRDefault="00207841" w:rsidP="00207841">
      <w:pPr>
        <w:tabs>
          <w:tab w:val="left" w:leader="underscore" w:pos="4337"/>
        </w:tabs>
        <w:contextualSpacing/>
        <w:jc w:val="right"/>
        <w:outlineLvl w:val="0"/>
        <w:rPr>
          <w:rFonts w:eastAsia="Calibri"/>
          <w:spacing w:val="-8"/>
        </w:rPr>
      </w:pPr>
      <w:r w:rsidRPr="00A57135">
        <w:rPr>
          <w:rFonts w:eastAsia="Calibri"/>
          <w:spacing w:val="-8"/>
        </w:rPr>
        <w:t>Форма</w:t>
      </w:r>
    </w:p>
    <w:p w:rsidR="00207841" w:rsidRPr="00A57135" w:rsidRDefault="00207841" w:rsidP="00207841">
      <w:pPr>
        <w:tabs>
          <w:tab w:val="left" w:leader="underscore" w:pos="4337"/>
        </w:tabs>
        <w:contextualSpacing/>
        <w:jc w:val="center"/>
        <w:rPr>
          <w:rFonts w:eastAsia="Calibri"/>
        </w:rPr>
      </w:pPr>
      <w:r w:rsidRPr="00A57135">
        <w:rPr>
          <w:rFonts w:eastAsia="Calibri"/>
        </w:rPr>
        <w:t>Акт № ______</w:t>
      </w:r>
    </w:p>
    <w:p w:rsidR="00207841" w:rsidRPr="00A57135" w:rsidRDefault="00207841" w:rsidP="00207841">
      <w:pPr>
        <w:shd w:val="clear" w:color="auto" w:fill="FFFFFF"/>
        <w:tabs>
          <w:tab w:val="left" w:leader="underscore" w:pos="4337"/>
        </w:tabs>
        <w:contextualSpacing/>
        <w:jc w:val="center"/>
      </w:pPr>
      <w:r w:rsidRPr="00A57135">
        <w:t xml:space="preserve">передачи документации (результатов инженерных изысканий)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по государственному контракту от «__</w:t>
      </w:r>
      <w:proofErr w:type="gramStart"/>
      <w:r w:rsidRPr="00A57135">
        <w:rPr>
          <w:rFonts w:eastAsia="Calibri"/>
        </w:rPr>
        <w:t>_»_</w:t>
      </w:r>
      <w:proofErr w:type="gramEnd"/>
      <w:r w:rsidRPr="00A57135">
        <w:rPr>
          <w:rFonts w:eastAsia="Calibri"/>
        </w:rPr>
        <w:t xml:space="preserve">___________20__г. № ____________________ </w:t>
      </w:r>
    </w:p>
    <w:p w:rsidR="00207841" w:rsidRPr="00207841" w:rsidRDefault="00207841" w:rsidP="00207841">
      <w:pPr>
        <w:shd w:val="clear" w:color="auto" w:fill="FFFFFF"/>
        <w:tabs>
          <w:tab w:val="left" w:leader="underscore" w:pos="4337"/>
        </w:tabs>
        <w:contextualSpacing/>
        <w:jc w:val="center"/>
        <w:rPr>
          <w:rFonts w:eastAsia="Calibri"/>
          <w:bCs/>
        </w:rPr>
      </w:pPr>
      <w:r w:rsidRPr="00A57135">
        <w:rPr>
          <w:rFonts w:eastAsia="Calibri"/>
        </w:rPr>
        <w:t xml:space="preserve">на выполнение проектно-изыскательских работ (корректировка) по объекту: </w:t>
      </w:r>
      <w:r w:rsidRPr="00A57135">
        <w:rPr>
          <w:rFonts w:eastAsia="Calibri"/>
          <w:b/>
          <w:bCs/>
        </w:rPr>
        <w:t>«</w:t>
      </w:r>
      <w:r w:rsidRPr="00207841">
        <w:rPr>
          <w:rFonts w:eastAsia="Calibri"/>
          <w:bCs/>
        </w:rPr>
        <w:t>Строительство 108 квартирного жилого дома в г. Евпатория»</w:t>
      </w:r>
    </w:p>
    <w:p w:rsidR="00207841" w:rsidRPr="00A57135" w:rsidRDefault="00207841" w:rsidP="00207841">
      <w:pPr>
        <w:shd w:val="clear" w:color="auto" w:fill="FFFFFF"/>
        <w:tabs>
          <w:tab w:val="left" w:leader="underscore" w:pos="4337"/>
        </w:tabs>
        <w:contextualSpacing/>
        <w:jc w:val="center"/>
      </w:pPr>
    </w:p>
    <w:p w:rsidR="00207841" w:rsidRPr="00A57135" w:rsidRDefault="00207841" w:rsidP="00207841">
      <w:pPr>
        <w:ind w:firstLine="709"/>
        <w:contextualSpacing/>
      </w:pPr>
      <w:r w:rsidRPr="00A57135">
        <w:rPr>
          <w:b/>
        </w:rPr>
        <w:t>«Государственный заказчик»</w:t>
      </w:r>
      <w:r w:rsidRPr="00A57135">
        <w:t xml:space="preserve">, в лице </w:t>
      </w:r>
      <w:r w:rsidRPr="00A57135">
        <w:rPr>
          <w:b/>
        </w:rPr>
        <w:t>_________________________________________</w:t>
      </w:r>
      <w:r w:rsidRPr="00A5713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07841" w:rsidRPr="00A57135" w:rsidRDefault="00207841" w:rsidP="00207841">
      <w:pPr>
        <w:ind w:left="4247" w:firstLine="709"/>
        <w:contextualSpacing/>
        <w:rPr>
          <w:sz w:val="20"/>
          <w:szCs w:val="20"/>
        </w:rPr>
      </w:pPr>
      <w:r w:rsidRPr="00A57135">
        <w:rPr>
          <w:sz w:val="20"/>
          <w:szCs w:val="20"/>
        </w:rPr>
        <w:t>(наименование юридического лица)</w:t>
      </w:r>
    </w:p>
    <w:p w:rsidR="00207841" w:rsidRPr="00A57135" w:rsidRDefault="00207841" w:rsidP="00207841">
      <w:pPr>
        <w:contextualSpacing/>
      </w:pPr>
      <w:r w:rsidRPr="00A57135">
        <w:t xml:space="preserve">именуемый в дальнейшем </w:t>
      </w:r>
      <w:r w:rsidRPr="00A57135">
        <w:rPr>
          <w:b/>
        </w:rPr>
        <w:t>«Подрядчик»</w:t>
      </w:r>
      <w:r w:rsidRPr="00A57135">
        <w:t xml:space="preserve">, в лице ______________________________________ ___________________________________________________________________________________,                                                   </w:t>
      </w:r>
    </w:p>
    <w:p w:rsidR="00207841" w:rsidRPr="00A57135" w:rsidRDefault="00207841" w:rsidP="00207841">
      <w:pPr>
        <w:ind w:left="1416" w:firstLine="708"/>
        <w:contextualSpacing/>
        <w:rPr>
          <w:sz w:val="20"/>
          <w:szCs w:val="20"/>
        </w:rPr>
      </w:pPr>
      <w:r w:rsidRPr="00A57135">
        <w:rPr>
          <w:sz w:val="20"/>
          <w:szCs w:val="20"/>
        </w:rPr>
        <w:t xml:space="preserve">(должность, фамилия, имя, отчество) </w:t>
      </w:r>
    </w:p>
    <w:p w:rsidR="00207841" w:rsidRPr="00A57135" w:rsidRDefault="00207841" w:rsidP="00207841">
      <w:pPr>
        <w:contextualSpacing/>
      </w:pPr>
      <w:r w:rsidRPr="00A57135">
        <w:t xml:space="preserve">действующего на основании __________________________________________________________,                                                                                                              </w:t>
      </w:r>
    </w:p>
    <w:p w:rsidR="00207841" w:rsidRPr="00A57135" w:rsidRDefault="00207841" w:rsidP="00207841">
      <w:pPr>
        <w:ind w:left="4956" w:firstLine="708"/>
        <w:contextualSpacing/>
        <w:rPr>
          <w:sz w:val="20"/>
          <w:szCs w:val="20"/>
        </w:rPr>
      </w:pPr>
      <w:r w:rsidRPr="00A57135">
        <w:rPr>
          <w:sz w:val="20"/>
          <w:szCs w:val="20"/>
        </w:rPr>
        <w:t>(устава, положения и т.п.)</w:t>
      </w:r>
    </w:p>
    <w:p w:rsidR="00207841" w:rsidRPr="00A57135" w:rsidRDefault="00207841" w:rsidP="00207841">
      <w:pPr>
        <w:contextualSpacing/>
      </w:pPr>
      <w:r w:rsidRPr="00A57135">
        <w:t>составили настоящий Акт о нижеследующем:</w:t>
      </w:r>
    </w:p>
    <w:p w:rsidR="00207841" w:rsidRPr="00A57135" w:rsidRDefault="00207841" w:rsidP="00207841">
      <w:pPr>
        <w:contextualSpacing/>
      </w:pPr>
    </w:p>
    <w:p w:rsidR="00207841" w:rsidRPr="00A57135" w:rsidRDefault="00207841" w:rsidP="00207841">
      <w:pPr>
        <w:ind w:firstLine="708"/>
        <w:contextualSpacing/>
        <w:jc w:val="both"/>
      </w:pPr>
      <w:r w:rsidRPr="00A57135">
        <w:t>1. В соответствии с государственным контрактом от «__</w:t>
      </w:r>
      <w:proofErr w:type="gramStart"/>
      <w:r w:rsidRPr="00A57135">
        <w:t>_»_</w:t>
      </w:r>
      <w:proofErr w:type="gramEnd"/>
      <w:r w:rsidRPr="00A57135">
        <w:t>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07841" w:rsidRPr="00A57135" w:rsidRDefault="00207841" w:rsidP="00207841">
      <w:pPr>
        <w:ind w:firstLine="708"/>
        <w:contextualSpacing/>
        <w:jc w:val="both"/>
      </w:pPr>
      <w:r w:rsidRPr="00A57135">
        <w:t>2. Описание и основные характеристики Объекта:</w:t>
      </w:r>
    </w:p>
    <w:p w:rsidR="00207841" w:rsidRPr="00A57135" w:rsidRDefault="00207841" w:rsidP="00207841">
      <w:pPr>
        <w:ind w:firstLine="708"/>
        <w:contextualSpacing/>
        <w:jc w:val="both"/>
      </w:pPr>
      <w:r w:rsidRPr="00A57135">
        <w:t>2.1. Наименование Объекта:</w:t>
      </w:r>
    </w:p>
    <w:p w:rsidR="00207841" w:rsidRPr="00A57135" w:rsidRDefault="00207841" w:rsidP="00207841">
      <w:pPr>
        <w:ind w:firstLine="708"/>
        <w:contextualSpacing/>
        <w:jc w:val="both"/>
      </w:pPr>
      <w:r w:rsidRPr="00A57135">
        <w:t>__________________________________________________________________________;</w:t>
      </w:r>
    </w:p>
    <w:p w:rsidR="00207841" w:rsidRPr="00A57135" w:rsidRDefault="00207841" w:rsidP="00207841">
      <w:pPr>
        <w:ind w:firstLine="708"/>
        <w:contextualSpacing/>
        <w:jc w:val="center"/>
        <w:rPr>
          <w:sz w:val="20"/>
          <w:szCs w:val="20"/>
        </w:rPr>
      </w:pPr>
      <w:r w:rsidRPr="00A57135">
        <w:rPr>
          <w:sz w:val="20"/>
          <w:szCs w:val="20"/>
        </w:rPr>
        <w:t>(наименование Объекта в соответствии с утвержденной Государственным заказчиком</w:t>
      </w:r>
    </w:p>
    <w:p w:rsidR="00207841" w:rsidRPr="00A57135" w:rsidRDefault="00207841" w:rsidP="00207841">
      <w:pPr>
        <w:ind w:firstLine="708"/>
        <w:contextualSpacing/>
        <w:jc w:val="center"/>
        <w:rPr>
          <w:sz w:val="20"/>
          <w:szCs w:val="20"/>
        </w:rPr>
      </w:pPr>
      <w:r w:rsidRPr="00A57135">
        <w:rPr>
          <w:sz w:val="20"/>
          <w:szCs w:val="20"/>
        </w:rPr>
        <w:t>проектной документацией)</w:t>
      </w:r>
    </w:p>
    <w:p w:rsidR="00207841" w:rsidRPr="00A57135" w:rsidRDefault="00207841" w:rsidP="00207841">
      <w:pPr>
        <w:ind w:firstLine="708"/>
        <w:contextualSpacing/>
        <w:jc w:val="both"/>
      </w:pPr>
      <w:r w:rsidRPr="00A57135">
        <w:t>2.2. Место нахождения Объекта:</w:t>
      </w:r>
    </w:p>
    <w:p w:rsidR="00207841" w:rsidRPr="00A57135" w:rsidRDefault="00207841" w:rsidP="00207841">
      <w:pPr>
        <w:ind w:firstLine="708"/>
        <w:contextualSpacing/>
        <w:jc w:val="both"/>
      </w:pPr>
      <w:r w:rsidRPr="00A57135">
        <w:t>___________________________________________________________________________</w:t>
      </w:r>
    </w:p>
    <w:p w:rsidR="00207841" w:rsidRPr="00A57135" w:rsidRDefault="00207841" w:rsidP="00207841">
      <w:pPr>
        <w:ind w:firstLine="708"/>
        <w:contextualSpacing/>
        <w:jc w:val="both"/>
        <w:rPr>
          <w:sz w:val="20"/>
          <w:szCs w:val="20"/>
        </w:rPr>
      </w:pPr>
      <w:r w:rsidRPr="00A5713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07841" w:rsidRPr="00A57135" w:rsidRDefault="00207841" w:rsidP="00207841">
      <w:pPr>
        <w:ind w:firstLine="708"/>
        <w:contextualSpacing/>
        <w:jc w:val="both"/>
      </w:pPr>
      <w:r w:rsidRPr="00A5713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07841" w:rsidRPr="00A57135" w:rsidRDefault="00207841" w:rsidP="00207841">
      <w:pPr>
        <w:ind w:firstLine="708"/>
        <w:contextualSpacing/>
        <w:jc w:val="both"/>
      </w:pPr>
      <w:r w:rsidRPr="00A57135">
        <w:t>___________________________________________________________________________</w:t>
      </w:r>
    </w:p>
    <w:p w:rsidR="00207841" w:rsidRPr="00A57135" w:rsidRDefault="00207841" w:rsidP="00207841">
      <w:pPr>
        <w:ind w:firstLine="708"/>
        <w:contextualSpacing/>
        <w:jc w:val="center"/>
        <w:rPr>
          <w:sz w:val="20"/>
          <w:szCs w:val="20"/>
        </w:rPr>
      </w:pPr>
      <w:r w:rsidRPr="00A57135">
        <w:rPr>
          <w:sz w:val="20"/>
          <w:szCs w:val="20"/>
        </w:rPr>
        <w:t>(кадастровый номер земельного участка)</w:t>
      </w:r>
    </w:p>
    <w:p w:rsidR="00207841" w:rsidRPr="00A57135" w:rsidRDefault="00207841" w:rsidP="00207841">
      <w:pPr>
        <w:ind w:firstLine="708"/>
        <w:contextualSpacing/>
        <w:jc w:val="both"/>
      </w:pPr>
      <w:r w:rsidRPr="00A57135">
        <w:t>___________________________________________________________________________</w:t>
      </w:r>
    </w:p>
    <w:p w:rsidR="00207841" w:rsidRPr="00A57135" w:rsidRDefault="00207841" w:rsidP="00207841">
      <w:pPr>
        <w:ind w:firstLine="708"/>
        <w:contextualSpacing/>
        <w:jc w:val="center"/>
        <w:rPr>
          <w:sz w:val="20"/>
          <w:szCs w:val="20"/>
        </w:rPr>
      </w:pPr>
      <w:r w:rsidRPr="00A57135">
        <w:rPr>
          <w:sz w:val="20"/>
          <w:szCs w:val="20"/>
        </w:rPr>
        <w:t>(документ, подтверждающий право Государственного заказчика на земельный участок)</w:t>
      </w:r>
    </w:p>
    <w:p w:rsidR="00207841" w:rsidRPr="00A57135" w:rsidRDefault="00207841" w:rsidP="00207841">
      <w:pPr>
        <w:ind w:firstLine="708"/>
        <w:contextualSpacing/>
        <w:jc w:val="both"/>
      </w:pPr>
      <w:r w:rsidRPr="00A57135">
        <w:t>3. Работы осуществлены Подрядчиком в сроки:</w:t>
      </w:r>
    </w:p>
    <w:p w:rsidR="00207841" w:rsidRPr="00A57135" w:rsidRDefault="00207841" w:rsidP="00207841">
      <w:pPr>
        <w:ind w:firstLine="708"/>
        <w:contextualSpacing/>
        <w:jc w:val="both"/>
      </w:pPr>
      <w:r w:rsidRPr="00A57135">
        <w:t>Начало работ: _____________________________________________________________</w:t>
      </w:r>
    </w:p>
    <w:p w:rsidR="00207841" w:rsidRPr="00A57135" w:rsidRDefault="00207841" w:rsidP="00207841">
      <w:pPr>
        <w:ind w:firstLine="708"/>
        <w:contextualSpacing/>
        <w:jc w:val="both"/>
        <w:rPr>
          <w:sz w:val="20"/>
          <w:szCs w:val="20"/>
        </w:rPr>
      </w:pPr>
      <w:r w:rsidRPr="00A57135">
        <w:rPr>
          <w:sz w:val="20"/>
          <w:szCs w:val="20"/>
        </w:rPr>
        <w:t xml:space="preserve">                                      (месяц, год)</w:t>
      </w:r>
    </w:p>
    <w:p w:rsidR="00207841" w:rsidRPr="00A57135" w:rsidRDefault="00207841" w:rsidP="00207841">
      <w:pPr>
        <w:ind w:firstLine="708"/>
        <w:contextualSpacing/>
        <w:jc w:val="both"/>
      </w:pPr>
      <w:r w:rsidRPr="00A57135">
        <w:t>Окончание работ: __________________________________________________________</w:t>
      </w:r>
    </w:p>
    <w:p w:rsidR="00207841" w:rsidRPr="00A57135" w:rsidRDefault="00207841" w:rsidP="00207841">
      <w:pPr>
        <w:ind w:firstLine="708"/>
        <w:contextualSpacing/>
        <w:jc w:val="both"/>
        <w:rPr>
          <w:sz w:val="20"/>
          <w:szCs w:val="20"/>
        </w:rPr>
      </w:pPr>
      <w:r w:rsidRPr="00A57135">
        <w:rPr>
          <w:sz w:val="20"/>
          <w:szCs w:val="20"/>
        </w:rPr>
        <w:t xml:space="preserve">                                        (месяц, год)</w:t>
      </w:r>
    </w:p>
    <w:p w:rsidR="00207841" w:rsidRPr="00A57135" w:rsidRDefault="00207841" w:rsidP="00207841">
      <w:pPr>
        <w:ind w:firstLine="708"/>
        <w:contextualSpacing/>
        <w:jc w:val="both"/>
      </w:pPr>
      <w:r w:rsidRPr="00A5713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07841" w:rsidRPr="00A57135" w:rsidRDefault="00207841" w:rsidP="00207841">
      <w:pPr>
        <w:ind w:firstLine="708"/>
        <w:contextualSpacing/>
        <w:jc w:val="both"/>
        <w:rPr>
          <w:rFonts w:eastAsia="Calibri"/>
          <w:lang w:eastAsia="en-US"/>
        </w:rPr>
      </w:pPr>
      <w:r w:rsidRPr="00A57135">
        <w:t>5. Подрядчик передал Проектную документацию и Результаты инженерных изысканий в с</w:t>
      </w:r>
      <w:r w:rsidRPr="00A57135">
        <w:rPr>
          <w:rFonts w:eastAsia="Calibri"/>
          <w:lang w:eastAsia="en-US"/>
        </w:rPr>
        <w:t>ледующем составе:</w:t>
      </w:r>
    </w:p>
    <w:p w:rsidR="00207841" w:rsidRPr="00A57135" w:rsidRDefault="00207841" w:rsidP="00207841">
      <w:pPr>
        <w:ind w:firstLine="708"/>
        <w:contextualSpacing/>
        <w:jc w:val="both"/>
      </w:pPr>
      <w:r w:rsidRPr="00A57135">
        <w:t>__________________________________________________________________________.</w:t>
      </w:r>
    </w:p>
    <w:p w:rsidR="00207841" w:rsidRPr="00A57135" w:rsidRDefault="00207841" w:rsidP="00207841">
      <w:pPr>
        <w:ind w:firstLine="708"/>
        <w:contextualSpacing/>
        <w:jc w:val="both"/>
      </w:pPr>
      <w:r w:rsidRPr="00A57135">
        <w:t>6. Настоящий акт составлен в трех экземплярах (один для Подрядчика, два - для Государственного заказчика).</w:t>
      </w:r>
    </w:p>
    <w:p w:rsidR="00207841" w:rsidRPr="00A57135" w:rsidRDefault="00207841" w:rsidP="00207841">
      <w:pPr>
        <w:ind w:firstLine="708"/>
        <w:contextualSpacing/>
      </w:pPr>
    </w:p>
    <w:p w:rsidR="00207841" w:rsidRPr="00A57135" w:rsidRDefault="00207841" w:rsidP="00207841">
      <w:pPr>
        <w:ind w:firstLine="708"/>
        <w:contextualSpacing/>
      </w:pPr>
      <w:r w:rsidRPr="00A57135">
        <w:t>Приложение: на _____л.</w:t>
      </w:r>
    </w:p>
    <w:p w:rsidR="00207841" w:rsidRPr="00A57135" w:rsidRDefault="00207841" w:rsidP="00207841">
      <w:pPr>
        <w:ind w:firstLine="708"/>
        <w:contextualSpacing/>
      </w:pP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bookmarkStart w:id="62" w:name="_Hlk45104379"/>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firstLine="708"/>
        <w:contextualSpacing/>
      </w:pPr>
    </w:p>
    <w:p w:rsidR="00207841" w:rsidRPr="00A57135" w:rsidRDefault="00207841" w:rsidP="00207841">
      <w:pPr>
        <w:ind w:firstLine="708"/>
        <w:contextualSpacing/>
      </w:pPr>
      <w:r w:rsidRPr="00A57135">
        <w:t>Окончание формы</w:t>
      </w:r>
    </w:p>
    <w:p w:rsidR="00207841" w:rsidRPr="00A57135" w:rsidRDefault="00207841" w:rsidP="00207841">
      <w:pPr>
        <w:ind w:firstLine="708"/>
        <w:contextualSpacing/>
      </w:pP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bookmarkEnd w:id="62"/>
    <w:p w:rsidR="00207841" w:rsidRPr="00A57135" w:rsidRDefault="00207841" w:rsidP="00207841">
      <w:pPr>
        <w:ind w:firstLine="708"/>
        <w:contextualSpacing/>
      </w:pPr>
      <w:r w:rsidRPr="00A57135">
        <w:t xml:space="preserve">   </w:t>
      </w:r>
    </w:p>
    <w:p w:rsidR="00207841" w:rsidRPr="00A57135" w:rsidRDefault="00207841" w:rsidP="00207841">
      <w:pPr>
        <w:shd w:val="clear" w:color="auto" w:fill="FFFFFF"/>
        <w:tabs>
          <w:tab w:val="left" w:leader="underscore" w:pos="4337"/>
        </w:tabs>
        <w:contextualSpacing/>
        <w:jc w:val="center"/>
        <w:rPr>
          <w:rFonts w:eastAsia="Calibri"/>
        </w:rPr>
      </w:pPr>
    </w:p>
    <w:bookmarkEnd w:id="61"/>
    <w:p w:rsidR="00207841" w:rsidRPr="00A57135" w:rsidRDefault="00207841" w:rsidP="00207841">
      <w:pPr>
        <w:tabs>
          <w:tab w:val="left" w:leader="underscore" w:pos="4337"/>
        </w:tabs>
        <w:contextualSpacing/>
        <w:jc w:val="right"/>
        <w:rPr>
          <w:rFonts w:eastAsia="Arial"/>
          <w:b/>
          <w:spacing w:val="-8"/>
          <w:shd w:val="clear" w:color="auto" w:fill="FFFFFF"/>
        </w:rPr>
      </w:pPr>
    </w:p>
    <w:p w:rsidR="00207841" w:rsidRPr="00A57135" w:rsidRDefault="00207841" w:rsidP="00207841">
      <w:pPr>
        <w:tabs>
          <w:tab w:val="left" w:leader="underscore" w:pos="4337"/>
        </w:tabs>
        <w:contextualSpacing/>
        <w:jc w:val="right"/>
        <w:rPr>
          <w:rFonts w:eastAsia="Arial"/>
          <w:b/>
          <w:spacing w:val="-8"/>
          <w:shd w:val="clear" w:color="auto" w:fill="FFFFFF"/>
        </w:rPr>
      </w:pPr>
    </w:p>
    <w:p w:rsidR="00207841" w:rsidRPr="00A57135" w:rsidRDefault="00207841" w:rsidP="00207841">
      <w:pPr>
        <w:tabs>
          <w:tab w:val="left" w:leader="underscore" w:pos="4337"/>
        </w:tabs>
        <w:contextualSpacing/>
        <w:rPr>
          <w:rFonts w:eastAsia="Arial"/>
          <w:b/>
          <w:spacing w:val="-8"/>
          <w:shd w:val="clear" w:color="auto" w:fill="FFFFFF"/>
        </w:rPr>
      </w:pPr>
    </w:p>
    <w:p w:rsidR="00207841" w:rsidRPr="00A57135" w:rsidRDefault="00207841" w:rsidP="00207841">
      <w:pPr>
        <w:tabs>
          <w:tab w:val="left" w:leader="underscore" w:pos="4337"/>
        </w:tabs>
        <w:contextualSpacing/>
        <w:jc w:val="right"/>
        <w:rPr>
          <w:rFonts w:eastAsia="Arial"/>
          <w:b/>
          <w:spacing w:val="-8"/>
          <w:shd w:val="clear" w:color="auto" w:fill="FFFFFF"/>
        </w:rPr>
        <w:sectPr w:rsidR="00207841" w:rsidRPr="00A57135" w:rsidSect="00207841">
          <w:headerReference w:type="even" r:id="rId32"/>
          <w:headerReference w:type="default" r:id="rId33"/>
          <w:footerReference w:type="even" r:id="rId34"/>
          <w:footerReference w:type="default" r:id="rId35"/>
          <w:headerReference w:type="first" r:id="rId36"/>
          <w:footerReference w:type="first" r:id="rId37"/>
          <w:pgSz w:w="11906" w:h="16838"/>
          <w:pgMar w:top="992" w:right="851" w:bottom="709" w:left="851" w:header="709" w:footer="709" w:gutter="0"/>
          <w:cols w:space="708"/>
          <w:titlePg/>
          <w:docGrid w:linePitch="360"/>
        </w:sectPr>
      </w:pPr>
    </w:p>
    <w:p w:rsidR="00207841" w:rsidRPr="00A57135" w:rsidRDefault="00207841" w:rsidP="00207841">
      <w:pPr>
        <w:ind w:left="4678"/>
        <w:jc w:val="right"/>
        <w:outlineLvl w:val="0"/>
      </w:pPr>
      <w:r w:rsidRPr="00A57135">
        <w:t>Приложение № 4</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w:t>
      </w:r>
      <w:proofErr w:type="gramStart"/>
      <w:r w:rsidRPr="00A57135">
        <w:t>_»_</w:t>
      </w:r>
      <w:proofErr w:type="gramEnd"/>
      <w:r w:rsidRPr="00A57135">
        <w:t>_______2020 г. №____</w:t>
      </w:r>
    </w:p>
    <w:p w:rsidR="00207841" w:rsidRPr="00A57135" w:rsidRDefault="00207841" w:rsidP="00207841">
      <w:pPr>
        <w:tabs>
          <w:tab w:val="left" w:leader="underscore" w:pos="4337"/>
        </w:tabs>
        <w:contextualSpacing/>
        <w:jc w:val="right"/>
        <w:rPr>
          <w:rFonts w:eastAsia="Calibri"/>
          <w:spacing w:val="-8"/>
        </w:rPr>
      </w:pPr>
    </w:p>
    <w:p w:rsidR="00207841" w:rsidRPr="00A57135" w:rsidRDefault="00207841" w:rsidP="00207841">
      <w:pPr>
        <w:tabs>
          <w:tab w:val="left" w:leader="underscore" w:pos="4337"/>
        </w:tabs>
        <w:contextualSpacing/>
        <w:jc w:val="right"/>
        <w:outlineLvl w:val="0"/>
        <w:rPr>
          <w:rFonts w:eastAsia="Calibri"/>
          <w:spacing w:val="-8"/>
        </w:rPr>
      </w:pPr>
      <w:r w:rsidRPr="00A57135">
        <w:rPr>
          <w:rFonts w:eastAsia="Calibri"/>
          <w:spacing w:val="-8"/>
        </w:rPr>
        <w:t>Форма</w:t>
      </w:r>
    </w:p>
    <w:p w:rsidR="00207841" w:rsidRPr="00A57135" w:rsidRDefault="00207841" w:rsidP="00207841">
      <w:pPr>
        <w:tabs>
          <w:tab w:val="left" w:leader="underscore" w:pos="4337"/>
        </w:tabs>
        <w:contextualSpacing/>
        <w:jc w:val="center"/>
        <w:rPr>
          <w:rFonts w:eastAsia="Calibri"/>
        </w:rPr>
      </w:pPr>
      <w:r w:rsidRPr="00A57135">
        <w:rPr>
          <w:rFonts w:eastAsia="Calibri"/>
        </w:rPr>
        <w:t>Акт № ______</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 xml:space="preserve">сдачи-приемки </w:t>
      </w:r>
      <w:r w:rsidRPr="00A57135">
        <w:t>выполненных</w:t>
      </w:r>
      <w:r w:rsidRPr="00A57135">
        <w:rPr>
          <w:rFonts w:eastAsia="Calibri"/>
        </w:rPr>
        <w:t xml:space="preserve"> работ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по государственному контракту от «__</w:t>
      </w:r>
      <w:proofErr w:type="gramStart"/>
      <w:r w:rsidRPr="00A57135">
        <w:rPr>
          <w:rFonts w:eastAsia="Calibri"/>
        </w:rPr>
        <w:t>_»_</w:t>
      </w:r>
      <w:proofErr w:type="gramEnd"/>
      <w:r w:rsidRPr="00A57135">
        <w:rPr>
          <w:rFonts w:eastAsia="Calibri"/>
        </w:rPr>
        <w:t xml:space="preserve">___________20__г. № ____________________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на выполнение проектно-изыскательских работ (корректировка) по объекту:</w:t>
      </w:r>
    </w:p>
    <w:p w:rsidR="00207841" w:rsidRPr="00A57135" w:rsidRDefault="00207841" w:rsidP="00207841">
      <w:pPr>
        <w:shd w:val="clear" w:color="auto" w:fill="FFFFFF"/>
        <w:tabs>
          <w:tab w:val="left" w:leader="underscore" w:pos="4337"/>
        </w:tabs>
        <w:contextualSpacing/>
        <w:jc w:val="center"/>
        <w:rPr>
          <w:rFonts w:eastAsia="Calibri"/>
          <w:b/>
          <w:bCs/>
        </w:rPr>
      </w:pPr>
      <w:r w:rsidRPr="00A57135">
        <w:rPr>
          <w:rFonts w:eastAsia="Calibri"/>
          <w:b/>
          <w:bCs/>
        </w:rPr>
        <w:t>«_________________________»</w:t>
      </w:r>
    </w:p>
    <w:p w:rsidR="00207841" w:rsidRPr="00A57135" w:rsidRDefault="00207841" w:rsidP="00207841">
      <w:pPr>
        <w:shd w:val="clear" w:color="auto" w:fill="FFFFFF"/>
        <w:tabs>
          <w:tab w:val="left" w:leader="underscore" w:pos="4337"/>
        </w:tabs>
        <w:contextualSpacing/>
        <w:jc w:val="center"/>
      </w:pPr>
    </w:p>
    <w:p w:rsidR="00207841" w:rsidRPr="00A57135" w:rsidRDefault="00207841" w:rsidP="00207841">
      <w:pPr>
        <w:ind w:firstLine="709"/>
        <w:contextualSpacing/>
      </w:pPr>
      <w:r w:rsidRPr="00A57135">
        <w:rPr>
          <w:b/>
        </w:rPr>
        <w:t>«Государственный заказчик»</w:t>
      </w:r>
      <w:r w:rsidRPr="00A57135">
        <w:t xml:space="preserve">, в лице </w:t>
      </w:r>
      <w:r w:rsidRPr="00A57135">
        <w:rPr>
          <w:b/>
        </w:rPr>
        <w:t>____________________________________________</w:t>
      </w:r>
      <w:r w:rsidRPr="00A57135">
        <w:t>, действующего на основании __________________, от имени субъекта Российской Федерации – Республики Крым, с одной Стороны, и __________________________________________________,</w:t>
      </w:r>
    </w:p>
    <w:p w:rsidR="00207841" w:rsidRPr="00A57135" w:rsidRDefault="00207841" w:rsidP="00207841">
      <w:pPr>
        <w:ind w:left="4247" w:firstLine="709"/>
        <w:contextualSpacing/>
        <w:rPr>
          <w:sz w:val="20"/>
          <w:szCs w:val="20"/>
        </w:rPr>
      </w:pPr>
      <w:r w:rsidRPr="00A57135">
        <w:rPr>
          <w:sz w:val="20"/>
          <w:szCs w:val="20"/>
        </w:rPr>
        <w:t>(наименование юридического лица)</w:t>
      </w:r>
    </w:p>
    <w:p w:rsidR="00207841" w:rsidRPr="00A57135" w:rsidRDefault="00207841" w:rsidP="00207841">
      <w:pPr>
        <w:contextualSpacing/>
      </w:pPr>
      <w:r w:rsidRPr="00A57135">
        <w:t xml:space="preserve">именуемый в дальнейшем </w:t>
      </w:r>
      <w:r w:rsidRPr="00A57135">
        <w:rPr>
          <w:b/>
        </w:rPr>
        <w:t>«Подрядчик»</w:t>
      </w:r>
      <w:r w:rsidRPr="00A57135">
        <w:t xml:space="preserve">, в лице________________________________________________________________________________,                                                   </w:t>
      </w:r>
    </w:p>
    <w:p w:rsidR="00207841" w:rsidRPr="00A57135" w:rsidRDefault="00207841" w:rsidP="00207841">
      <w:pPr>
        <w:ind w:left="1416" w:firstLine="708"/>
        <w:contextualSpacing/>
        <w:rPr>
          <w:sz w:val="20"/>
          <w:szCs w:val="20"/>
        </w:rPr>
      </w:pPr>
      <w:r w:rsidRPr="00A57135">
        <w:rPr>
          <w:sz w:val="20"/>
          <w:szCs w:val="20"/>
        </w:rPr>
        <w:t xml:space="preserve">(должность, фамилия, имя, отчество) </w:t>
      </w:r>
    </w:p>
    <w:p w:rsidR="00207841" w:rsidRPr="00A57135" w:rsidRDefault="00207841" w:rsidP="00207841">
      <w:pPr>
        <w:contextualSpacing/>
      </w:pPr>
      <w:r w:rsidRPr="00A57135">
        <w:t xml:space="preserve">действующего на основании ________________________________,                                                                                                              </w:t>
      </w:r>
    </w:p>
    <w:p w:rsidR="00207841" w:rsidRPr="00A57135" w:rsidRDefault="00207841" w:rsidP="00207841">
      <w:pPr>
        <w:contextualSpacing/>
        <w:rPr>
          <w:sz w:val="20"/>
          <w:szCs w:val="20"/>
        </w:rPr>
      </w:pPr>
      <w:r w:rsidRPr="00A57135">
        <w:rPr>
          <w:sz w:val="20"/>
          <w:szCs w:val="20"/>
        </w:rPr>
        <w:t xml:space="preserve">                                                                      (устава, положения и т.п.)</w:t>
      </w:r>
    </w:p>
    <w:p w:rsidR="00207841" w:rsidRPr="00A57135" w:rsidRDefault="00207841" w:rsidP="00207841">
      <w:pPr>
        <w:contextualSpacing/>
      </w:pPr>
      <w:r w:rsidRPr="00A57135">
        <w:t>составили настоящий Акт о нижеследующем:</w:t>
      </w:r>
    </w:p>
    <w:p w:rsidR="00207841" w:rsidRPr="00A57135" w:rsidRDefault="00207841" w:rsidP="00207841">
      <w:pPr>
        <w:contextualSpacing/>
      </w:pPr>
    </w:p>
    <w:p w:rsidR="00207841" w:rsidRPr="00A57135" w:rsidRDefault="00207841" w:rsidP="00207841">
      <w:pPr>
        <w:pStyle w:val="aff"/>
        <w:widowControl w:val="0"/>
        <w:numPr>
          <w:ilvl w:val="0"/>
          <w:numId w:val="16"/>
        </w:numPr>
        <w:jc w:val="both"/>
      </w:pPr>
      <w:r w:rsidRPr="00A57135">
        <w:t xml:space="preserve">Подрядчик выполнил, а Государственный заказчик, принял следующие работы: </w:t>
      </w:r>
    </w:p>
    <w:p w:rsidR="00207841" w:rsidRPr="00A57135" w:rsidRDefault="00207841" w:rsidP="00207841">
      <w:pPr>
        <w:pStyle w:val="aff"/>
        <w:ind w:left="1068"/>
        <w:jc w:val="both"/>
      </w:pPr>
    </w:p>
    <w:tbl>
      <w:tblPr>
        <w:tblStyle w:val="af5"/>
        <w:tblW w:w="0" w:type="auto"/>
        <w:tblLook w:val="04A0" w:firstRow="1" w:lastRow="0" w:firstColumn="1" w:lastColumn="0" w:noHBand="0" w:noVBand="1"/>
      </w:tblPr>
      <w:tblGrid>
        <w:gridCol w:w="704"/>
        <w:gridCol w:w="3373"/>
        <w:gridCol w:w="2039"/>
        <w:gridCol w:w="2039"/>
        <w:gridCol w:w="2039"/>
      </w:tblGrid>
      <w:tr w:rsidR="00207841" w:rsidRPr="00A57135" w:rsidTr="00207841">
        <w:tc>
          <w:tcPr>
            <w:tcW w:w="704" w:type="dxa"/>
            <w:vMerge w:val="restart"/>
            <w:vAlign w:val="center"/>
          </w:tcPr>
          <w:p w:rsidR="00207841" w:rsidRPr="00A57135" w:rsidRDefault="00207841" w:rsidP="00207841">
            <w:pPr>
              <w:spacing w:line="252" w:lineRule="auto"/>
              <w:contextualSpacing/>
              <w:jc w:val="center"/>
            </w:pPr>
            <w:r w:rsidRPr="00A57135">
              <w:t>№</w:t>
            </w:r>
          </w:p>
        </w:tc>
        <w:tc>
          <w:tcPr>
            <w:tcW w:w="3373" w:type="dxa"/>
            <w:vMerge w:val="restart"/>
            <w:vAlign w:val="center"/>
          </w:tcPr>
          <w:p w:rsidR="00207841" w:rsidRPr="00A57135" w:rsidRDefault="00207841" w:rsidP="00207841">
            <w:pPr>
              <w:spacing w:line="252" w:lineRule="auto"/>
              <w:contextualSpacing/>
              <w:jc w:val="center"/>
            </w:pPr>
            <w:r w:rsidRPr="00A57135">
              <w:t>Наименование принятых работ по настоящему акту</w:t>
            </w:r>
          </w:p>
        </w:tc>
        <w:tc>
          <w:tcPr>
            <w:tcW w:w="6117" w:type="dxa"/>
            <w:gridSpan w:val="3"/>
            <w:vAlign w:val="center"/>
          </w:tcPr>
          <w:p w:rsidR="00207841" w:rsidRPr="00A57135" w:rsidRDefault="00207841" w:rsidP="00207841">
            <w:pPr>
              <w:spacing w:line="252" w:lineRule="auto"/>
              <w:contextualSpacing/>
              <w:jc w:val="center"/>
            </w:pPr>
            <w:r w:rsidRPr="00A57135">
              <w:t>Стоимость выполненных проектно-изыскательских работ, руб.</w:t>
            </w:r>
          </w:p>
        </w:tc>
      </w:tr>
      <w:tr w:rsidR="00207841" w:rsidRPr="00A57135" w:rsidTr="00207841">
        <w:tc>
          <w:tcPr>
            <w:tcW w:w="704" w:type="dxa"/>
            <w:vMerge/>
            <w:vAlign w:val="center"/>
          </w:tcPr>
          <w:p w:rsidR="00207841" w:rsidRPr="00A57135" w:rsidRDefault="00207841" w:rsidP="00207841">
            <w:pPr>
              <w:spacing w:line="252" w:lineRule="auto"/>
              <w:contextualSpacing/>
            </w:pPr>
          </w:p>
        </w:tc>
        <w:tc>
          <w:tcPr>
            <w:tcW w:w="3373" w:type="dxa"/>
            <w:vMerge/>
            <w:vAlign w:val="center"/>
          </w:tcPr>
          <w:p w:rsidR="00207841" w:rsidRPr="00A57135" w:rsidRDefault="00207841" w:rsidP="00207841">
            <w:pPr>
              <w:spacing w:line="252" w:lineRule="auto"/>
              <w:contextualSpacing/>
              <w:jc w:val="center"/>
            </w:pPr>
          </w:p>
        </w:tc>
        <w:tc>
          <w:tcPr>
            <w:tcW w:w="2039" w:type="dxa"/>
            <w:vAlign w:val="center"/>
          </w:tcPr>
          <w:p w:rsidR="00207841" w:rsidRPr="00A57135" w:rsidRDefault="00207841" w:rsidP="00207841">
            <w:pPr>
              <w:spacing w:line="252" w:lineRule="auto"/>
              <w:contextualSpacing/>
              <w:jc w:val="center"/>
            </w:pPr>
            <w:r w:rsidRPr="00A57135">
              <w:t>с начала проведения работ</w:t>
            </w:r>
          </w:p>
        </w:tc>
        <w:tc>
          <w:tcPr>
            <w:tcW w:w="2039" w:type="dxa"/>
            <w:vAlign w:val="center"/>
          </w:tcPr>
          <w:p w:rsidR="00207841" w:rsidRPr="00A57135" w:rsidRDefault="00207841" w:rsidP="00207841">
            <w:pPr>
              <w:spacing w:line="252" w:lineRule="auto"/>
              <w:contextualSpacing/>
              <w:jc w:val="center"/>
            </w:pPr>
            <w:r w:rsidRPr="00A57135">
              <w:t>с начала года</w:t>
            </w:r>
          </w:p>
        </w:tc>
        <w:tc>
          <w:tcPr>
            <w:tcW w:w="2039" w:type="dxa"/>
            <w:vAlign w:val="center"/>
          </w:tcPr>
          <w:p w:rsidR="00207841" w:rsidRPr="00A57135" w:rsidRDefault="00207841" w:rsidP="00207841">
            <w:pPr>
              <w:spacing w:line="252" w:lineRule="auto"/>
              <w:contextualSpacing/>
              <w:jc w:val="center"/>
            </w:pPr>
            <w:r w:rsidRPr="00A57135">
              <w:t>в том числе за отчетный период</w:t>
            </w: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Итого</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Сумма НДС 20% (без НДС)</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Всего</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Погашение аванса</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r w:rsidR="00207841" w:rsidRPr="00A57135" w:rsidTr="00207841">
        <w:tc>
          <w:tcPr>
            <w:tcW w:w="704" w:type="dxa"/>
            <w:vAlign w:val="center"/>
          </w:tcPr>
          <w:p w:rsidR="00207841" w:rsidRPr="00A57135" w:rsidRDefault="00207841" w:rsidP="00207841">
            <w:pPr>
              <w:spacing w:line="252" w:lineRule="auto"/>
              <w:contextualSpacing/>
            </w:pPr>
          </w:p>
        </w:tc>
        <w:tc>
          <w:tcPr>
            <w:tcW w:w="3373" w:type="dxa"/>
            <w:vAlign w:val="center"/>
          </w:tcPr>
          <w:p w:rsidR="00207841" w:rsidRPr="00A57135" w:rsidRDefault="00207841" w:rsidP="00207841">
            <w:pPr>
              <w:spacing w:line="252" w:lineRule="auto"/>
              <w:contextualSpacing/>
            </w:pPr>
            <w:r w:rsidRPr="00A57135">
              <w:t>Всего к оплате</w:t>
            </w: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c>
          <w:tcPr>
            <w:tcW w:w="2039" w:type="dxa"/>
            <w:vAlign w:val="center"/>
          </w:tcPr>
          <w:p w:rsidR="00207841" w:rsidRPr="00A57135" w:rsidRDefault="00207841" w:rsidP="00207841">
            <w:pPr>
              <w:spacing w:line="252" w:lineRule="auto"/>
              <w:contextualSpacing/>
            </w:pPr>
          </w:p>
        </w:tc>
      </w:tr>
    </w:tbl>
    <w:p w:rsidR="00207841" w:rsidRPr="00A57135" w:rsidRDefault="00207841" w:rsidP="00207841">
      <w:pPr>
        <w:ind w:firstLine="708"/>
        <w:contextualSpacing/>
        <w:jc w:val="both"/>
      </w:pPr>
    </w:p>
    <w:p w:rsidR="00207841" w:rsidRPr="00A57135" w:rsidRDefault="00207841" w:rsidP="00207841">
      <w:pPr>
        <w:ind w:firstLine="709"/>
        <w:contextualSpacing/>
        <w:rPr>
          <w:rFonts w:eastAsia="Calibri"/>
        </w:rPr>
      </w:pPr>
      <w:r w:rsidRPr="00A57135">
        <w:rPr>
          <w:rFonts w:eastAsia="Calibri"/>
        </w:rPr>
        <w:t xml:space="preserve">2. Работы выполнены в полном объеме. </w:t>
      </w:r>
    </w:p>
    <w:p w:rsidR="00207841" w:rsidRPr="00A57135" w:rsidRDefault="00207841" w:rsidP="00207841">
      <w:pPr>
        <w:ind w:firstLine="709"/>
        <w:contextualSpacing/>
        <w:jc w:val="both"/>
      </w:pPr>
      <w:r w:rsidRPr="00A57135">
        <w:rPr>
          <w:rFonts w:eastAsia="Calibri"/>
        </w:rPr>
        <w:t>3</w:t>
      </w:r>
      <w:r w:rsidRPr="00A5713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firstLine="708"/>
        <w:contextualSpacing/>
      </w:pPr>
    </w:p>
    <w:p w:rsidR="00207841" w:rsidRPr="00A57135" w:rsidRDefault="00207841" w:rsidP="00207841">
      <w:pPr>
        <w:ind w:firstLine="708"/>
        <w:contextualSpacing/>
      </w:pPr>
      <w:r w:rsidRPr="00A57135">
        <w:t>Окончание формы</w:t>
      </w:r>
    </w:p>
    <w:p w:rsidR="00207841" w:rsidRPr="00A57135" w:rsidRDefault="00207841" w:rsidP="00207841">
      <w:pPr>
        <w:ind w:firstLine="708"/>
        <w:contextualSpacing/>
      </w:pPr>
    </w:p>
    <w:tbl>
      <w:tblPr>
        <w:tblStyle w:val="af5"/>
        <w:tblW w:w="0" w:type="auto"/>
        <w:tblLook w:val="04A0" w:firstRow="1" w:lastRow="0" w:firstColumn="1" w:lastColumn="0" w:noHBand="0" w:noVBand="1"/>
      </w:tblPr>
      <w:tblGrid>
        <w:gridCol w:w="5097"/>
        <w:gridCol w:w="5097"/>
      </w:tblGrid>
      <w:tr w:rsidR="00207841" w:rsidRPr="00A57135" w:rsidTr="00207841">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p>
          <w:p w:rsidR="00207841" w:rsidRPr="00A57135" w:rsidRDefault="00207841" w:rsidP="00207841">
            <w:pPr>
              <w:contextualSpacing/>
            </w:pPr>
            <w:r w:rsidRPr="00A57135">
              <w:t>_________________/А.В. Титов</w:t>
            </w:r>
          </w:p>
          <w:p w:rsidR="00207841" w:rsidRPr="00A57135" w:rsidRDefault="00207841" w:rsidP="00207841">
            <w:pPr>
              <w:contextualSpacing/>
            </w:pPr>
            <w:r w:rsidRPr="00A57135">
              <w:t>М.П.</w:t>
            </w:r>
          </w:p>
        </w:tc>
        <w:tc>
          <w:tcPr>
            <w:tcW w:w="5097" w:type="dxa"/>
          </w:tcPr>
          <w:p w:rsidR="00207841" w:rsidRPr="00A57135" w:rsidRDefault="00207841" w:rsidP="00207841">
            <w:pPr>
              <w:contextualSpacing/>
            </w:pPr>
            <w:r w:rsidRPr="00A57135">
              <w:t>Подрядчик:</w:t>
            </w:r>
          </w:p>
          <w:p w:rsidR="00207841" w:rsidRPr="00A57135" w:rsidRDefault="00207841" w:rsidP="00207841">
            <w:pPr>
              <w:contextualSpacing/>
            </w:pP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left="4678"/>
        <w:jc w:val="right"/>
        <w:outlineLvl w:val="0"/>
      </w:pPr>
    </w:p>
    <w:p w:rsidR="00207841" w:rsidRPr="00A57135" w:rsidRDefault="00207841" w:rsidP="00207841">
      <w:pPr>
        <w:spacing w:after="160" w:line="259" w:lineRule="auto"/>
      </w:pPr>
      <w:r w:rsidRPr="00A57135">
        <w:br w:type="page"/>
      </w:r>
    </w:p>
    <w:p w:rsidR="00207841" w:rsidRPr="00A57135" w:rsidRDefault="00207841" w:rsidP="00207841">
      <w:pPr>
        <w:ind w:left="4678"/>
        <w:jc w:val="right"/>
        <w:outlineLvl w:val="0"/>
      </w:pPr>
      <w:r w:rsidRPr="00A57135">
        <w:t>Приложение № 5</w:t>
      </w:r>
    </w:p>
    <w:p w:rsidR="00207841" w:rsidRPr="00A57135" w:rsidRDefault="00207841" w:rsidP="00207841">
      <w:pPr>
        <w:ind w:left="4678"/>
        <w:jc w:val="right"/>
      </w:pPr>
      <w:r w:rsidRPr="00A57135">
        <w:t>к Государственному контракту</w:t>
      </w:r>
    </w:p>
    <w:p w:rsidR="00207841" w:rsidRPr="00A57135" w:rsidRDefault="00207841" w:rsidP="00207841">
      <w:pPr>
        <w:ind w:left="4678"/>
        <w:jc w:val="right"/>
      </w:pPr>
      <w:r w:rsidRPr="00A57135">
        <w:t>на выполнение проектно-изыскательских</w:t>
      </w:r>
    </w:p>
    <w:p w:rsidR="00207841" w:rsidRPr="00A57135" w:rsidRDefault="00207841" w:rsidP="00207841">
      <w:pPr>
        <w:ind w:left="4678"/>
        <w:jc w:val="right"/>
      </w:pPr>
      <w:r w:rsidRPr="00A57135">
        <w:t>работ от «__</w:t>
      </w:r>
      <w:proofErr w:type="gramStart"/>
      <w:r w:rsidRPr="00A57135">
        <w:t>_»_</w:t>
      </w:r>
      <w:proofErr w:type="gramEnd"/>
      <w:r w:rsidRPr="00A57135">
        <w:t>_______2020 г. №____</w:t>
      </w:r>
    </w:p>
    <w:p w:rsidR="00207841" w:rsidRPr="00E8779F" w:rsidRDefault="00207841" w:rsidP="00207841">
      <w:pPr>
        <w:tabs>
          <w:tab w:val="left" w:leader="underscore" w:pos="4337"/>
        </w:tabs>
        <w:contextualSpacing/>
        <w:jc w:val="right"/>
        <w:rPr>
          <w:rFonts w:eastAsia="Calibri"/>
          <w:spacing w:val="-8"/>
        </w:rPr>
      </w:pPr>
      <w:r>
        <w:rPr>
          <w:rFonts w:eastAsia="Calibri"/>
          <w:spacing w:val="-8"/>
        </w:rPr>
        <w:t>Форма</w:t>
      </w:r>
    </w:p>
    <w:p w:rsidR="00207841" w:rsidRPr="00A57135" w:rsidRDefault="00207841" w:rsidP="00207841">
      <w:pPr>
        <w:tabs>
          <w:tab w:val="left" w:leader="underscore" w:pos="4337"/>
        </w:tabs>
        <w:contextualSpacing/>
        <w:jc w:val="right"/>
        <w:rPr>
          <w:rFonts w:eastAsia="Calibri"/>
          <w:spacing w:val="-8"/>
        </w:rPr>
      </w:pP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Распределение цены контракта</w:t>
      </w:r>
    </w:p>
    <w:p w:rsidR="00207841" w:rsidRPr="00A57135" w:rsidRDefault="00207841" w:rsidP="00207841">
      <w:pPr>
        <w:shd w:val="clear" w:color="auto" w:fill="FFFFFF"/>
        <w:tabs>
          <w:tab w:val="left" w:leader="underscore" w:pos="4337"/>
        </w:tabs>
        <w:contextualSpacing/>
        <w:jc w:val="center"/>
        <w:rPr>
          <w:rFonts w:eastAsia="Calibri"/>
        </w:rPr>
      </w:pP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по государственному контракту от «__</w:t>
      </w:r>
      <w:proofErr w:type="gramStart"/>
      <w:r w:rsidRPr="00A57135">
        <w:rPr>
          <w:rFonts w:eastAsia="Calibri"/>
        </w:rPr>
        <w:t>_»_</w:t>
      </w:r>
      <w:proofErr w:type="gramEnd"/>
      <w:r w:rsidRPr="00A57135">
        <w:rPr>
          <w:rFonts w:eastAsia="Calibri"/>
        </w:rPr>
        <w:t xml:space="preserve">___________20__г. № ____________________ </w:t>
      </w:r>
    </w:p>
    <w:p w:rsidR="00207841" w:rsidRPr="00A57135" w:rsidRDefault="00207841" w:rsidP="00207841">
      <w:pPr>
        <w:shd w:val="clear" w:color="auto" w:fill="FFFFFF"/>
        <w:tabs>
          <w:tab w:val="left" w:leader="underscore" w:pos="4337"/>
        </w:tabs>
        <w:contextualSpacing/>
        <w:jc w:val="center"/>
        <w:rPr>
          <w:rFonts w:eastAsia="Calibri"/>
        </w:rPr>
      </w:pPr>
      <w:r w:rsidRPr="00A57135">
        <w:rPr>
          <w:rFonts w:eastAsia="Calibri"/>
        </w:rPr>
        <w:t>на выполнение проектно-изыскательских работ (корректировка) по объекту:</w:t>
      </w:r>
    </w:p>
    <w:p w:rsidR="00207841" w:rsidRPr="00A57135" w:rsidRDefault="00207841" w:rsidP="00207841">
      <w:pPr>
        <w:shd w:val="clear" w:color="auto" w:fill="FFFFFF"/>
        <w:tabs>
          <w:tab w:val="left" w:leader="underscore" w:pos="4337"/>
        </w:tabs>
        <w:contextualSpacing/>
        <w:jc w:val="center"/>
        <w:rPr>
          <w:rFonts w:eastAsia="Calibri"/>
          <w:bCs/>
        </w:rPr>
      </w:pPr>
      <w:r w:rsidRPr="00A57135">
        <w:rPr>
          <w:rFonts w:eastAsia="Calibri"/>
          <w:bCs/>
        </w:rPr>
        <w:t>«</w:t>
      </w:r>
      <w:r w:rsidRPr="00A57135">
        <w:t>Строительство 108 квартирного жилого дома в г. Евпатория</w:t>
      </w:r>
      <w:r w:rsidRPr="00A57135">
        <w:rPr>
          <w:rFonts w:eastAsia="Calibri"/>
          <w:bCs/>
        </w:rPr>
        <w:t>»</w:t>
      </w:r>
    </w:p>
    <w:p w:rsidR="00207841" w:rsidRPr="00A57135" w:rsidRDefault="00207841" w:rsidP="00207841">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207841" w:rsidRPr="00A57135" w:rsidTr="00207841">
        <w:trPr>
          <w:trHeight w:val="1137"/>
        </w:trPr>
        <w:tc>
          <w:tcPr>
            <w:tcW w:w="543" w:type="dxa"/>
            <w:shd w:val="clear" w:color="FFFFCC" w:fill="FFFFFF"/>
            <w:vAlign w:val="center"/>
            <w:hideMark/>
          </w:tcPr>
          <w:p w:rsidR="00207841" w:rsidRPr="00A57135" w:rsidRDefault="00207841" w:rsidP="00207841">
            <w:pPr>
              <w:jc w:val="center"/>
              <w:rPr>
                <w:bCs/>
              </w:rPr>
            </w:pPr>
            <w:r w:rsidRPr="00A57135">
              <w:rPr>
                <w:bCs/>
              </w:rPr>
              <w:t xml:space="preserve">№ </w:t>
            </w:r>
          </w:p>
          <w:p w:rsidR="00207841" w:rsidRPr="00A57135" w:rsidRDefault="00207841" w:rsidP="00207841">
            <w:pPr>
              <w:jc w:val="center"/>
              <w:rPr>
                <w:bCs/>
              </w:rPr>
            </w:pPr>
            <w:r w:rsidRPr="00A57135">
              <w:rPr>
                <w:bCs/>
              </w:rPr>
              <w:t>п/п</w:t>
            </w:r>
          </w:p>
        </w:tc>
        <w:tc>
          <w:tcPr>
            <w:tcW w:w="6286" w:type="dxa"/>
            <w:shd w:val="clear" w:color="FFFFCC" w:fill="FFFFFF"/>
            <w:vAlign w:val="center"/>
            <w:hideMark/>
          </w:tcPr>
          <w:p w:rsidR="00207841" w:rsidRPr="00A57135" w:rsidRDefault="00207841" w:rsidP="00207841">
            <w:pPr>
              <w:jc w:val="center"/>
              <w:rPr>
                <w:bCs/>
              </w:rPr>
            </w:pPr>
            <w:r w:rsidRPr="00A57135">
              <w:rPr>
                <w:bCs/>
              </w:rPr>
              <w:t>Наименование работ и затрат</w:t>
            </w:r>
          </w:p>
        </w:tc>
        <w:tc>
          <w:tcPr>
            <w:tcW w:w="1813" w:type="dxa"/>
            <w:shd w:val="clear" w:color="FFFFCC" w:fill="FFFFFF"/>
            <w:vAlign w:val="center"/>
          </w:tcPr>
          <w:p w:rsidR="00207841" w:rsidRPr="00A57135" w:rsidRDefault="00207841" w:rsidP="00207841">
            <w:pPr>
              <w:jc w:val="center"/>
              <w:rPr>
                <w:bCs/>
              </w:rPr>
            </w:pPr>
            <w:r w:rsidRPr="00A57135">
              <w:rPr>
                <w:rFonts w:eastAsia="Calibri"/>
              </w:rPr>
              <w:t>Распределение цены контракта, %</w:t>
            </w:r>
          </w:p>
        </w:tc>
        <w:tc>
          <w:tcPr>
            <w:tcW w:w="1778" w:type="dxa"/>
            <w:shd w:val="clear" w:color="FFFFCC" w:fill="FFFFFF"/>
            <w:vAlign w:val="center"/>
            <w:hideMark/>
          </w:tcPr>
          <w:p w:rsidR="00207841" w:rsidRPr="00A57135" w:rsidRDefault="00207841" w:rsidP="00207841">
            <w:pPr>
              <w:jc w:val="center"/>
              <w:rPr>
                <w:bCs/>
              </w:rPr>
            </w:pPr>
            <w:r w:rsidRPr="00A57135">
              <w:rPr>
                <w:bCs/>
              </w:rPr>
              <w:t>Стоимость, руб.</w:t>
            </w:r>
          </w:p>
        </w:tc>
      </w:tr>
      <w:tr w:rsidR="00207841" w:rsidRPr="00A57135" w:rsidTr="00207841">
        <w:trPr>
          <w:trHeight w:val="288"/>
        </w:trPr>
        <w:tc>
          <w:tcPr>
            <w:tcW w:w="543" w:type="dxa"/>
            <w:shd w:val="clear" w:color="FFFFCC" w:fill="FFFFFF"/>
            <w:vAlign w:val="center"/>
            <w:hideMark/>
          </w:tcPr>
          <w:p w:rsidR="00207841" w:rsidRPr="00A57135" w:rsidRDefault="00207841" w:rsidP="00207841">
            <w:pPr>
              <w:jc w:val="center"/>
              <w:rPr>
                <w:bCs/>
              </w:rPr>
            </w:pPr>
            <w:r w:rsidRPr="00A57135">
              <w:rPr>
                <w:bCs/>
              </w:rPr>
              <w:t>1</w:t>
            </w:r>
          </w:p>
        </w:tc>
        <w:tc>
          <w:tcPr>
            <w:tcW w:w="6286" w:type="dxa"/>
            <w:shd w:val="clear" w:color="FFFFCC" w:fill="FFFFFF"/>
            <w:vAlign w:val="center"/>
            <w:hideMark/>
          </w:tcPr>
          <w:p w:rsidR="00207841" w:rsidRPr="00A57135" w:rsidRDefault="00207841" w:rsidP="00207841">
            <w:pPr>
              <w:jc w:val="center"/>
              <w:rPr>
                <w:bCs/>
              </w:rPr>
            </w:pPr>
            <w:r w:rsidRPr="00A57135">
              <w:rPr>
                <w:bCs/>
              </w:rPr>
              <w:t>2</w:t>
            </w:r>
          </w:p>
        </w:tc>
        <w:tc>
          <w:tcPr>
            <w:tcW w:w="1813" w:type="dxa"/>
            <w:shd w:val="clear" w:color="FFFFCC" w:fill="FFFFFF"/>
            <w:vAlign w:val="center"/>
          </w:tcPr>
          <w:p w:rsidR="00207841" w:rsidRPr="00A57135" w:rsidRDefault="00207841" w:rsidP="00207841">
            <w:pPr>
              <w:jc w:val="center"/>
              <w:rPr>
                <w:bCs/>
              </w:rPr>
            </w:pPr>
            <w:r w:rsidRPr="00A57135">
              <w:rPr>
                <w:bCs/>
              </w:rPr>
              <w:t>3</w:t>
            </w:r>
          </w:p>
        </w:tc>
        <w:tc>
          <w:tcPr>
            <w:tcW w:w="1778" w:type="dxa"/>
            <w:shd w:val="clear" w:color="FFFFCC" w:fill="FFFFFF"/>
            <w:vAlign w:val="center"/>
            <w:hideMark/>
          </w:tcPr>
          <w:p w:rsidR="00207841" w:rsidRPr="00A57135" w:rsidRDefault="00207841" w:rsidP="00207841">
            <w:pPr>
              <w:jc w:val="center"/>
              <w:rPr>
                <w:bCs/>
              </w:rPr>
            </w:pPr>
            <w:r w:rsidRPr="00A57135">
              <w:rPr>
                <w:bCs/>
              </w:rPr>
              <w:t>4</w:t>
            </w:r>
          </w:p>
        </w:tc>
      </w:tr>
      <w:tr w:rsidR="00207841" w:rsidRPr="00A57135" w:rsidTr="00207841">
        <w:trPr>
          <w:trHeight w:val="906"/>
        </w:trPr>
        <w:tc>
          <w:tcPr>
            <w:tcW w:w="543" w:type="dxa"/>
            <w:shd w:val="clear" w:color="FFFFCC" w:fill="FFFFFF"/>
            <w:vAlign w:val="center"/>
            <w:hideMark/>
          </w:tcPr>
          <w:p w:rsidR="00207841" w:rsidRPr="00A57135" w:rsidRDefault="00207841" w:rsidP="00207841">
            <w:pPr>
              <w:jc w:val="center"/>
              <w:rPr>
                <w:iCs/>
              </w:rPr>
            </w:pPr>
            <w:r w:rsidRPr="00A57135">
              <w:rPr>
                <w:iCs/>
              </w:rPr>
              <w:t>1.</w:t>
            </w:r>
          </w:p>
        </w:tc>
        <w:tc>
          <w:tcPr>
            <w:tcW w:w="6286" w:type="dxa"/>
            <w:shd w:val="clear" w:color="FFFFCC" w:fill="FFFFFF"/>
            <w:vAlign w:val="center"/>
            <w:hideMark/>
          </w:tcPr>
          <w:p w:rsidR="00207841" w:rsidRPr="00A57135" w:rsidRDefault="00207841" w:rsidP="00207841">
            <w:pPr>
              <w:rPr>
                <w:iCs/>
              </w:rPr>
            </w:pPr>
            <w:r w:rsidRPr="00A5713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07841" w:rsidRPr="00A57135" w:rsidRDefault="00207841" w:rsidP="00207841">
            <w:pPr>
              <w:jc w:val="center"/>
              <w:rPr>
                <w:iCs/>
              </w:rPr>
            </w:pPr>
            <w:r w:rsidRPr="00A57135">
              <w:rPr>
                <w:iCs/>
              </w:rPr>
              <w:t>30 % от цены Контракта</w:t>
            </w:r>
          </w:p>
        </w:tc>
        <w:tc>
          <w:tcPr>
            <w:tcW w:w="1778" w:type="dxa"/>
            <w:shd w:val="clear" w:color="FFFFCC" w:fill="FFFFFF"/>
            <w:vAlign w:val="center"/>
          </w:tcPr>
          <w:p w:rsidR="00207841" w:rsidRPr="00A57135" w:rsidRDefault="00207841" w:rsidP="00207841">
            <w:pPr>
              <w:jc w:val="center"/>
              <w:rPr>
                <w:iCs/>
              </w:rPr>
            </w:pPr>
          </w:p>
        </w:tc>
      </w:tr>
      <w:tr w:rsidR="00207841" w:rsidRPr="00A57135" w:rsidTr="00207841">
        <w:trPr>
          <w:trHeight w:val="1827"/>
        </w:trPr>
        <w:tc>
          <w:tcPr>
            <w:tcW w:w="543" w:type="dxa"/>
            <w:shd w:val="clear" w:color="FFFFCC" w:fill="FFFFFF"/>
            <w:vAlign w:val="center"/>
            <w:hideMark/>
          </w:tcPr>
          <w:p w:rsidR="00207841" w:rsidRPr="00A57135" w:rsidRDefault="00207841" w:rsidP="00207841">
            <w:pPr>
              <w:jc w:val="center"/>
              <w:rPr>
                <w:iCs/>
              </w:rPr>
            </w:pPr>
            <w:r w:rsidRPr="00A57135">
              <w:rPr>
                <w:iCs/>
              </w:rPr>
              <w:t>2.</w:t>
            </w:r>
          </w:p>
        </w:tc>
        <w:tc>
          <w:tcPr>
            <w:tcW w:w="6286" w:type="dxa"/>
            <w:shd w:val="clear" w:color="FFFFCC" w:fill="FFFFFF"/>
            <w:vAlign w:val="center"/>
            <w:hideMark/>
          </w:tcPr>
          <w:p w:rsidR="00207841" w:rsidRPr="00A57135" w:rsidRDefault="00207841" w:rsidP="00207841">
            <w:pPr>
              <w:rPr>
                <w:iCs/>
              </w:rPr>
            </w:pPr>
            <w:r w:rsidRPr="00A57135">
              <w:rPr>
                <w:rFonts w:eastAsia="Calibri"/>
              </w:rPr>
              <w:t xml:space="preserve">Проектная документация (в том числе сметная), согласованная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07841" w:rsidRPr="00A57135" w:rsidRDefault="00207841" w:rsidP="00207841">
            <w:pPr>
              <w:jc w:val="center"/>
              <w:rPr>
                <w:iCs/>
              </w:rPr>
            </w:pPr>
            <w:r w:rsidRPr="00A57135">
              <w:rPr>
                <w:iCs/>
              </w:rPr>
              <w:t>40 % от цены Контракта</w:t>
            </w:r>
          </w:p>
        </w:tc>
        <w:tc>
          <w:tcPr>
            <w:tcW w:w="1778" w:type="dxa"/>
            <w:shd w:val="clear" w:color="FFFFCC" w:fill="FFFFFF"/>
            <w:vAlign w:val="center"/>
          </w:tcPr>
          <w:p w:rsidR="00207841" w:rsidRPr="00A57135" w:rsidRDefault="00207841" w:rsidP="00207841">
            <w:pPr>
              <w:jc w:val="center"/>
              <w:rPr>
                <w:iCs/>
              </w:rPr>
            </w:pPr>
          </w:p>
        </w:tc>
      </w:tr>
      <w:tr w:rsidR="00207841" w:rsidRPr="00A57135" w:rsidTr="00207841">
        <w:trPr>
          <w:trHeight w:val="1258"/>
        </w:trPr>
        <w:tc>
          <w:tcPr>
            <w:tcW w:w="543" w:type="dxa"/>
            <w:shd w:val="clear" w:color="FFFFCC" w:fill="FFFFFF"/>
            <w:vAlign w:val="center"/>
            <w:hideMark/>
          </w:tcPr>
          <w:p w:rsidR="00207841" w:rsidRPr="00A57135" w:rsidRDefault="00207841" w:rsidP="00207841">
            <w:pPr>
              <w:jc w:val="center"/>
              <w:rPr>
                <w:iCs/>
              </w:rPr>
            </w:pPr>
            <w:r w:rsidRPr="00A57135">
              <w:rPr>
                <w:iCs/>
              </w:rPr>
              <w:t>3.</w:t>
            </w:r>
          </w:p>
        </w:tc>
        <w:tc>
          <w:tcPr>
            <w:tcW w:w="6286" w:type="dxa"/>
            <w:shd w:val="clear" w:color="FFFFCC" w:fill="FFFFFF"/>
            <w:vAlign w:val="center"/>
            <w:hideMark/>
          </w:tcPr>
          <w:p w:rsidR="00207841" w:rsidRPr="00A57135" w:rsidRDefault="00207841" w:rsidP="00207841">
            <w:pPr>
              <w:rPr>
                <w:iCs/>
              </w:rPr>
            </w:pPr>
            <w:r w:rsidRPr="00A57135">
              <w:rPr>
                <w:rFonts w:eastAsia="Calibri"/>
              </w:rPr>
              <w:t xml:space="preserve">Рабочая документация, согласованная со всеми </w:t>
            </w:r>
            <w:r w:rsidRPr="00A57135">
              <w:t>компетентными государственными органами, органами местного самоуправления и</w:t>
            </w:r>
            <w:r w:rsidRPr="00A57135">
              <w:rPr>
                <w:rFonts w:eastAsia="Calibri"/>
              </w:rPr>
              <w:t xml:space="preserve"> иными заинтересованными организациями</w:t>
            </w:r>
          </w:p>
        </w:tc>
        <w:tc>
          <w:tcPr>
            <w:tcW w:w="1813" w:type="dxa"/>
            <w:shd w:val="clear" w:color="FFFFCC" w:fill="FFFFFF"/>
            <w:vAlign w:val="center"/>
          </w:tcPr>
          <w:p w:rsidR="00207841" w:rsidRPr="00A57135" w:rsidRDefault="00207841" w:rsidP="00207841">
            <w:pPr>
              <w:jc w:val="center"/>
              <w:rPr>
                <w:iCs/>
              </w:rPr>
            </w:pPr>
            <w:r w:rsidRPr="00A57135">
              <w:rPr>
                <w:iCs/>
              </w:rPr>
              <w:t>30 % от цены Контракта</w:t>
            </w:r>
          </w:p>
        </w:tc>
        <w:tc>
          <w:tcPr>
            <w:tcW w:w="1778" w:type="dxa"/>
            <w:shd w:val="clear" w:color="FFFFCC" w:fill="FFFFFF"/>
            <w:vAlign w:val="center"/>
          </w:tcPr>
          <w:p w:rsidR="00207841" w:rsidRPr="00A57135" w:rsidRDefault="00207841" w:rsidP="00207841">
            <w:pPr>
              <w:jc w:val="center"/>
              <w:rPr>
                <w:iCs/>
              </w:rPr>
            </w:pPr>
          </w:p>
        </w:tc>
      </w:tr>
      <w:tr w:rsidR="00207841" w:rsidRPr="00A57135" w:rsidTr="00207841">
        <w:trPr>
          <w:trHeight w:val="301"/>
        </w:trPr>
        <w:tc>
          <w:tcPr>
            <w:tcW w:w="543" w:type="dxa"/>
            <w:shd w:val="clear" w:color="FFFFCC" w:fill="FFFFFF"/>
            <w:vAlign w:val="center"/>
            <w:hideMark/>
          </w:tcPr>
          <w:p w:rsidR="00207841" w:rsidRPr="00A57135" w:rsidRDefault="00207841" w:rsidP="00207841">
            <w:pPr>
              <w:jc w:val="center"/>
            </w:pPr>
            <w:r w:rsidRPr="00A57135">
              <w:t> </w:t>
            </w:r>
          </w:p>
        </w:tc>
        <w:tc>
          <w:tcPr>
            <w:tcW w:w="6286" w:type="dxa"/>
            <w:shd w:val="clear" w:color="FFFFCC" w:fill="FFFFFF"/>
            <w:vAlign w:val="center"/>
            <w:hideMark/>
          </w:tcPr>
          <w:p w:rsidR="00207841" w:rsidRPr="00A57135" w:rsidRDefault="00207841" w:rsidP="00207841">
            <w:r w:rsidRPr="00A57135">
              <w:t xml:space="preserve">Итого </w:t>
            </w:r>
          </w:p>
        </w:tc>
        <w:tc>
          <w:tcPr>
            <w:tcW w:w="1813" w:type="dxa"/>
            <w:shd w:val="clear" w:color="FFFFCC" w:fill="FFFFFF"/>
            <w:vAlign w:val="center"/>
          </w:tcPr>
          <w:p w:rsidR="00207841" w:rsidRPr="00A57135" w:rsidRDefault="00207841" w:rsidP="00207841">
            <w:pPr>
              <w:jc w:val="center"/>
              <w:rPr>
                <w:b/>
                <w:bCs/>
              </w:rPr>
            </w:pPr>
          </w:p>
        </w:tc>
        <w:tc>
          <w:tcPr>
            <w:tcW w:w="1778" w:type="dxa"/>
            <w:shd w:val="clear" w:color="FFFFCC" w:fill="FFFFFF"/>
            <w:vAlign w:val="center"/>
          </w:tcPr>
          <w:p w:rsidR="00207841" w:rsidRPr="00A57135" w:rsidRDefault="00207841" w:rsidP="00207841">
            <w:pPr>
              <w:jc w:val="center"/>
              <w:rPr>
                <w:b/>
                <w:bCs/>
              </w:rPr>
            </w:pPr>
          </w:p>
        </w:tc>
      </w:tr>
      <w:tr w:rsidR="00207841" w:rsidRPr="00A57135" w:rsidTr="00207841">
        <w:trPr>
          <w:trHeight w:val="301"/>
        </w:trPr>
        <w:tc>
          <w:tcPr>
            <w:tcW w:w="543" w:type="dxa"/>
            <w:shd w:val="clear" w:color="FFFFCC" w:fill="FFFFFF"/>
            <w:vAlign w:val="center"/>
            <w:hideMark/>
          </w:tcPr>
          <w:p w:rsidR="00207841" w:rsidRPr="00A57135" w:rsidRDefault="00207841" w:rsidP="00207841">
            <w:pPr>
              <w:jc w:val="center"/>
            </w:pPr>
            <w:r w:rsidRPr="00A57135">
              <w:t> </w:t>
            </w:r>
          </w:p>
        </w:tc>
        <w:tc>
          <w:tcPr>
            <w:tcW w:w="6286" w:type="dxa"/>
            <w:shd w:val="clear" w:color="FFFFCC" w:fill="FFFFFF"/>
            <w:noWrap/>
            <w:vAlign w:val="center"/>
            <w:hideMark/>
          </w:tcPr>
          <w:p w:rsidR="00207841" w:rsidRPr="00A57135" w:rsidRDefault="00207841" w:rsidP="00207841">
            <w:r w:rsidRPr="00A57135">
              <w:t>НДС 20%</w:t>
            </w:r>
          </w:p>
        </w:tc>
        <w:tc>
          <w:tcPr>
            <w:tcW w:w="1813" w:type="dxa"/>
            <w:shd w:val="clear" w:color="FFFFCC" w:fill="FFFFFF"/>
            <w:vAlign w:val="center"/>
          </w:tcPr>
          <w:p w:rsidR="00207841" w:rsidRPr="00A57135" w:rsidRDefault="00207841" w:rsidP="00207841">
            <w:pPr>
              <w:jc w:val="center"/>
              <w:rPr>
                <w:b/>
                <w:bCs/>
              </w:rPr>
            </w:pPr>
          </w:p>
        </w:tc>
        <w:tc>
          <w:tcPr>
            <w:tcW w:w="1778" w:type="dxa"/>
            <w:shd w:val="clear" w:color="FFFFCC" w:fill="FFFFFF"/>
            <w:vAlign w:val="center"/>
          </w:tcPr>
          <w:p w:rsidR="00207841" w:rsidRPr="00A57135" w:rsidRDefault="00207841" w:rsidP="00207841">
            <w:pPr>
              <w:jc w:val="center"/>
              <w:rPr>
                <w:b/>
                <w:bCs/>
              </w:rPr>
            </w:pPr>
          </w:p>
        </w:tc>
      </w:tr>
      <w:tr w:rsidR="00207841" w:rsidRPr="00A57135" w:rsidTr="00207841">
        <w:trPr>
          <w:trHeight w:val="301"/>
        </w:trPr>
        <w:tc>
          <w:tcPr>
            <w:tcW w:w="543" w:type="dxa"/>
            <w:shd w:val="clear" w:color="FFFFCC" w:fill="FFFFFF"/>
            <w:vAlign w:val="center"/>
            <w:hideMark/>
          </w:tcPr>
          <w:p w:rsidR="00207841" w:rsidRPr="00A57135" w:rsidRDefault="00207841" w:rsidP="00207841">
            <w:pPr>
              <w:jc w:val="center"/>
            </w:pPr>
            <w:r w:rsidRPr="00A57135">
              <w:t> </w:t>
            </w:r>
          </w:p>
        </w:tc>
        <w:tc>
          <w:tcPr>
            <w:tcW w:w="6286" w:type="dxa"/>
            <w:shd w:val="clear" w:color="FFFFCC" w:fill="FFFFFF"/>
            <w:vAlign w:val="center"/>
            <w:hideMark/>
          </w:tcPr>
          <w:p w:rsidR="00207841" w:rsidRPr="00A57135" w:rsidRDefault="00207841" w:rsidP="00207841">
            <w:r w:rsidRPr="00A57135">
              <w:t>Всего</w:t>
            </w:r>
          </w:p>
        </w:tc>
        <w:tc>
          <w:tcPr>
            <w:tcW w:w="1813" w:type="dxa"/>
            <w:shd w:val="clear" w:color="FFFFCC" w:fill="FFFFFF"/>
            <w:vAlign w:val="center"/>
          </w:tcPr>
          <w:p w:rsidR="00207841" w:rsidRPr="00A57135" w:rsidRDefault="00207841" w:rsidP="00207841">
            <w:pPr>
              <w:jc w:val="center"/>
              <w:rPr>
                <w:b/>
                <w:bCs/>
              </w:rPr>
            </w:pPr>
          </w:p>
        </w:tc>
        <w:tc>
          <w:tcPr>
            <w:tcW w:w="1778" w:type="dxa"/>
            <w:shd w:val="clear" w:color="FFFFCC" w:fill="FFFFFF"/>
            <w:vAlign w:val="center"/>
          </w:tcPr>
          <w:p w:rsidR="00207841" w:rsidRPr="00A57135" w:rsidRDefault="00207841" w:rsidP="00207841">
            <w:pPr>
              <w:jc w:val="center"/>
              <w:rPr>
                <w:b/>
                <w:bCs/>
              </w:rPr>
            </w:pPr>
          </w:p>
        </w:tc>
      </w:tr>
    </w:tbl>
    <w:p w:rsidR="00207841" w:rsidRPr="00A57135" w:rsidRDefault="00207841" w:rsidP="00207841">
      <w:pPr>
        <w:shd w:val="clear" w:color="auto" w:fill="FFFFFF"/>
        <w:tabs>
          <w:tab w:val="left" w:leader="underscore" w:pos="4337"/>
        </w:tabs>
        <w:contextualSpacing/>
        <w:jc w:val="center"/>
        <w:rPr>
          <w:rFonts w:eastAsia="Calibri"/>
          <w:b/>
          <w:bCs/>
        </w:rPr>
      </w:pPr>
    </w:p>
    <w:p w:rsidR="00207841" w:rsidRPr="00A57135" w:rsidRDefault="00207841" w:rsidP="00207841">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5028"/>
        <w:gridCol w:w="5166"/>
      </w:tblGrid>
      <w:tr w:rsidR="00207841" w:rsidRPr="00A57135" w:rsidTr="00207841">
        <w:trPr>
          <w:trHeight w:val="1056"/>
        </w:trPr>
        <w:tc>
          <w:tcPr>
            <w:tcW w:w="5097" w:type="dxa"/>
          </w:tcPr>
          <w:p w:rsidR="00207841" w:rsidRPr="00A57135" w:rsidRDefault="00207841" w:rsidP="00207841">
            <w:pPr>
              <w:contextualSpacing/>
            </w:pPr>
            <w:r w:rsidRPr="00A57135">
              <w:t>Государственный заказчик: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c>
          <w:tcPr>
            <w:tcW w:w="5246" w:type="dxa"/>
          </w:tcPr>
          <w:p w:rsidR="00207841" w:rsidRPr="00A57135" w:rsidRDefault="00207841" w:rsidP="00207841">
            <w:pPr>
              <w:contextualSpacing/>
            </w:pPr>
            <w:r w:rsidRPr="00A57135">
              <w:t>Подрядчик:</w:t>
            </w:r>
          </w:p>
          <w:p w:rsidR="00207841" w:rsidRPr="00A57135" w:rsidRDefault="00207841" w:rsidP="00207841">
            <w:pPr>
              <w:contextualSpacing/>
            </w:pPr>
            <w:r w:rsidRPr="00A57135">
              <w:t>_________________/_______________</w:t>
            </w:r>
          </w:p>
          <w:p w:rsidR="00207841" w:rsidRPr="00A57135" w:rsidRDefault="00207841" w:rsidP="00207841">
            <w:pPr>
              <w:contextualSpacing/>
            </w:pPr>
            <w:r w:rsidRPr="00A57135">
              <w:t>М.П.</w:t>
            </w:r>
          </w:p>
        </w:tc>
      </w:tr>
    </w:tbl>
    <w:p w:rsidR="00207841" w:rsidRPr="00A57135" w:rsidRDefault="00207841" w:rsidP="00207841">
      <w:pPr>
        <w:ind w:firstLine="708"/>
        <w:contextualSpacing/>
      </w:pPr>
    </w:p>
    <w:p w:rsidR="0025482A" w:rsidRPr="0048459B" w:rsidRDefault="0025482A" w:rsidP="0025482A">
      <w:pPr>
        <w:contextualSpacing/>
        <w:rPr>
          <w:bCs/>
          <w:u w:val="single"/>
        </w:rPr>
      </w:pPr>
    </w:p>
    <w:p w:rsidR="00207841" w:rsidRPr="00E8779F" w:rsidRDefault="00207841" w:rsidP="00207841">
      <w:pPr>
        <w:ind w:firstLine="708"/>
        <w:contextualSpacing/>
      </w:pPr>
      <w:r w:rsidRPr="00E8779F">
        <w:t>Окончание формы</w:t>
      </w:r>
    </w:p>
    <w:p w:rsidR="00207841" w:rsidRPr="00E8779F" w:rsidRDefault="00207841" w:rsidP="00207841">
      <w:pPr>
        <w:ind w:firstLine="708"/>
        <w:contextualSpacing/>
      </w:pPr>
    </w:p>
    <w:tbl>
      <w:tblPr>
        <w:tblStyle w:val="af5"/>
        <w:tblW w:w="0" w:type="auto"/>
        <w:tblLook w:val="04A0" w:firstRow="1" w:lastRow="0" w:firstColumn="1" w:lastColumn="0" w:noHBand="0" w:noVBand="1"/>
      </w:tblPr>
      <w:tblGrid>
        <w:gridCol w:w="4993"/>
        <w:gridCol w:w="5201"/>
      </w:tblGrid>
      <w:tr w:rsidR="00207841" w:rsidRPr="0012302C" w:rsidTr="00207841">
        <w:tc>
          <w:tcPr>
            <w:tcW w:w="5097" w:type="dxa"/>
          </w:tcPr>
          <w:p w:rsidR="00207841" w:rsidRPr="00E8779F" w:rsidRDefault="00207841" w:rsidP="00207841">
            <w:pPr>
              <w:contextualSpacing/>
            </w:pPr>
            <w:r w:rsidRPr="00E8779F">
              <w:t>Государственный заказчик:</w:t>
            </w:r>
          </w:p>
          <w:p w:rsidR="00207841" w:rsidRPr="00E8779F" w:rsidRDefault="00207841" w:rsidP="00207841">
            <w:pPr>
              <w:contextualSpacing/>
            </w:pPr>
          </w:p>
          <w:p w:rsidR="00207841" w:rsidRPr="00E8779F" w:rsidRDefault="00207841" w:rsidP="00207841">
            <w:pPr>
              <w:contextualSpacing/>
            </w:pPr>
            <w:r w:rsidRPr="00E8779F">
              <w:t>_________________/А.В. Титов</w:t>
            </w:r>
          </w:p>
          <w:p w:rsidR="00207841" w:rsidRPr="00E8779F" w:rsidRDefault="00207841" w:rsidP="00207841">
            <w:pPr>
              <w:contextualSpacing/>
            </w:pPr>
            <w:r w:rsidRPr="00E8779F">
              <w:t>М.П.</w:t>
            </w:r>
          </w:p>
        </w:tc>
        <w:tc>
          <w:tcPr>
            <w:tcW w:w="5246" w:type="dxa"/>
          </w:tcPr>
          <w:p w:rsidR="00207841" w:rsidRPr="00E8779F" w:rsidRDefault="00207841" w:rsidP="00207841">
            <w:pPr>
              <w:contextualSpacing/>
            </w:pPr>
            <w:r w:rsidRPr="00E8779F">
              <w:t>Подрядчик:</w:t>
            </w:r>
          </w:p>
          <w:p w:rsidR="00207841" w:rsidRPr="00E8779F" w:rsidRDefault="00207841" w:rsidP="00207841">
            <w:pPr>
              <w:contextualSpacing/>
            </w:pPr>
          </w:p>
          <w:p w:rsidR="00207841" w:rsidRPr="00E8779F" w:rsidRDefault="00207841" w:rsidP="00207841">
            <w:pPr>
              <w:contextualSpacing/>
            </w:pPr>
            <w:r>
              <w:t>_________________/________________</w:t>
            </w:r>
          </w:p>
          <w:p w:rsidR="00207841" w:rsidRPr="0012302C" w:rsidRDefault="00207841" w:rsidP="00207841">
            <w:pPr>
              <w:contextualSpacing/>
            </w:pPr>
            <w:r w:rsidRPr="00E8779F">
              <w:t>М.П.</w:t>
            </w:r>
          </w:p>
        </w:tc>
      </w:tr>
    </w:tbl>
    <w:p w:rsidR="00207841" w:rsidRPr="0012302C" w:rsidRDefault="00207841" w:rsidP="00207841">
      <w:pPr>
        <w:shd w:val="clear" w:color="auto" w:fill="FFFFFF"/>
        <w:tabs>
          <w:tab w:val="left" w:leader="underscore" w:pos="4337"/>
        </w:tabs>
        <w:contextualSpacing/>
        <w:jc w:val="center"/>
        <w:rPr>
          <w:rFonts w:eastAsia="Calibri"/>
          <w:b/>
          <w:bCs/>
        </w:rPr>
      </w:pPr>
    </w:p>
    <w:p w:rsidR="00207841" w:rsidRPr="0012302C" w:rsidRDefault="00207841" w:rsidP="00207841">
      <w:pPr>
        <w:ind w:left="4678"/>
        <w:jc w:val="right"/>
        <w:outlineLvl w:val="0"/>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8"/>
          <w:headerReference w:type="default" r:id="rId39"/>
          <w:footerReference w:type="even" r:id="rId40"/>
          <w:footerReference w:type="default" r:id="rId41"/>
          <w:headerReference w:type="first" r:id="rId42"/>
          <w:footerReference w:type="first" r:id="rId43"/>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8"/>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 xml:space="preserve">ул. </w:t>
            </w:r>
            <w:proofErr w:type="spellStart"/>
            <w:r>
              <w:rPr>
                <w:b/>
              </w:rPr>
              <w:t>Трубаченко</w:t>
            </w:r>
            <w:proofErr w:type="spellEnd"/>
            <w:r>
              <w:rPr>
                <w:b/>
              </w:rPr>
              <w:t>,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E8" w:rsidRDefault="00E41DE8" w:rsidP="00E56462">
      <w:r>
        <w:separator/>
      </w:r>
    </w:p>
  </w:endnote>
  <w:endnote w:type="continuationSeparator" w:id="0">
    <w:p w:rsidR="00E41DE8" w:rsidRDefault="00E41DE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4C6A07" w:rsidRDefault="00E41DE8">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41DE8" w:rsidRPr="004C6A07" w:rsidRDefault="00E41DE8">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rsidP="00207841">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rsidP="0006533A">
    <w:pPr>
      <w:pStyle w:val="aff0"/>
      <w:jc w:val="righ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Pr>
      <w:pStyle w:val="aff0"/>
      <w:jc w:val="righ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617FFD"/>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Pr>
      <w:pStyle w:val="aff0"/>
      <w:jc w:val="right"/>
    </w:pPr>
    <w:r>
      <w:fldChar w:fldCharType="begin"/>
    </w:r>
    <w:r>
      <w:instrText>PAGE   \* MERGEFORMAT</w:instrText>
    </w:r>
    <w:r>
      <w:fldChar w:fldCharType="separate"/>
    </w:r>
    <w:r w:rsidR="00235F42">
      <w:rPr>
        <w:noProof/>
      </w:rPr>
      <w:t>84</w:t>
    </w:r>
    <w:r>
      <w:rPr>
        <w:noProof/>
      </w:rPr>
      <w:fldChar w:fldCharType="end"/>
    </w:r>
  </w:p>
  <w:p w:rsidR="00E41DE8" w:rsidRDefault="00E41DE8"/>
  <w:p w:rsidR="00E41DE8" w:rsidRDefault="00E41DE8"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E41DE8" w:rsidRDefault="00E41DE8">
        <w:pPr>
          <w:pStyle w:val="aff0"/>
          <w:jc w:val="right"/>
        </w:pPr>
        <w:r>
          <w:fldChar w:fldCharType="begin"/>
        </w:r>
        <w:r>
          <w:instrText>PAGE   \* MERGEFORMAT</w:instrText>
        </w:r>
        <w:r>
          <w:fldChar w:fldCharType="separate"/>
        </w:r>
        <w:r>
          <w:rPr>
            <w:noProof/>
          </w:rPr>
          <w:t>1</w:t>
        </w:r>
        <w:r>
          <w:rPr>
            <w:noProof/>
          </w:rPr>
          <w:fldChar w:fldCharType="end"/>
        </w:r>
      </w:p>
    </w:sdtContent>
  </w:sdt>
  <w:p w:rsidR="00E41DE8" w:rsidRDefault="00E41DE8"/>
  <w:p w:rsidR="00E41DE8" w:rsidRDefault="00E41DE8"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20784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68774"/>
      <w:docPartObj>
        <w:docPartGallery w:val="Page Numbers (Bottom of Page)"/>
        <w:docPartUnique/>
      </w:docPartObj>
    </w:sdtPr>
    <w:sdtContent>
      <w:p w:rsidR="00E41DE8" w:rsidRDefault="00E41DE8">
        <w:pPr>
          <w:pStyle w:val="aff0"/>
          <w:jc w:val="right"/>
        </w:pPr>
        <w:r>
          <w:fldChar w:fldCharType="begin"/>
        </w:r>
        <w:r>
          <w:instrText>PAGE   \* MERGEFORMAT</w:instrText>
        </w:r>
        <w:r>
          <w:fldChar w:fldCharType="separate"/>
        </w:r>
        <w:r>
          <w:rPr>
            <w:noProof/>
          </w:rPr>
          <w:t>1</w:t>
        </w:r>
        <w:r>
          <w:rPr>
            <w:noProof/>
          </w:rPr>
          <w:fldChar w:fldCharType="end"/>
        </w:r>
      </w:p>
    </w:sdtContent>
  </w:sdt>
  <w:p w:rsidR="00E41DE8" w:rsidRDefault="00E41DE8"/>
  <w:p w:rsidR="00E41DE8" w:rsidRDefault="00E41DE8" w:rsidP="0020784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E8" w:rsidRDefault="00E41DE8" w:rsidP="00E56462">
      <w:r>
        <w:separator/>
      </w:r>
    </w:p>
  </w:footnote>
  <w:footnote w:type="continuationSeparator" w:id="0">
    <w:p w:rsidR="00E41DE8" w:rsidRDefault="00E41DE8" w:rsidP="00E56462">
      <w:r>
        <w:continuationSeparator/>
      </w:r>
    </w:p>
  </w:footnote>
  <w:footnote w:id="1">
    <w:p w:rsidR="00235F42" w:rsidRPr="009D5838" w:rsidRDefault="00235F42" w:rsidP="00235F4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35F42" w:rsidRPr="009D5838" w:rsidRDefault="00235F42" w:rsidP="00235F4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35F42" w:rsidRPr="009D5838" w:rsidRDefault="00235F42" w:rsidP="00235F4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35F42" w:rsidRPr="009D5838" w:rsidRDefault="00235F42" w:rsidP="00235F4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35F42" w:rsidRPr="009D5838" w:rsidRDefault="00235F42" w:rsidP="00235F4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35F42" w:rsidRPr="009D5838" w:rsidRDefault="00235F42" w:rsidP="00235F4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35F42" w:rsidRPr="009D5838" w:rsidRDefault="00235F42" w:rsidP="00235F4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35F42" w:rsidRPr="009D5838" w:rsidRDefault="00235F42" w:rsidP="00235F4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35F42" w:rsidRPr="009D5838" w:rsidRDefault="00235F42" w:rsidP="00235F4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35F42" w:rsidRPr="009D5838" w:rsidRDefault="00235F42" w:rsidP="00235F4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35F42" w:rsidRPr="009D5838" w:rsidRDefault="00235F42" w:rsidP="00235F42">
      <w:pPr>
        <w:rPr>
          <w:sz w:val="16"/>
          <w:szCs w:val="16"/>
        </w:rPr>
      </w:pPr>
    </w:p>
  </w:footnote>
  <w:footnote w:id="2">
    <w:p w:rsidR="00235F42" w:rsidRPr="00235F42" w:rsidRDefault="00235F42" w:rsidP="00235F42">
      <w:pPr>
        <w:rPr>
          <w:color w:val="000000" w:themeColor="text1"/>
          <w:sz w:val="16"/>
          <w:szCs w:val="16"/>
        </w:rPr>
      </w:pPr>
      <w:r w:rsidRPr="00235F42">
        <w:rPr>
          <w:color w:val="000000" w:themeColor="text1"/>
          <w:sz w:val="16"/>
          <w:szCs w:val="16"/>
        </w:rPr>
        <w:footnoteRef/>
      </w:r>
      <w:r w:rsidRPr="00235F42">
        <w:rPr>
          <w:color w:val="000000" w:themeColor="text1"/>
          <w:sz w:val="16"/>
          <w:szCs w:val="16"/>
        </w:rPr>
        <w:t xml:space="preserve"> Размер штрафа определяется в следующем порядке:</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10 процентов цены контракта, если цена контракта не превышает 3 млн. рублей;</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235F42" w:rsidRPr="00235F42" w:rsidRDefault="00235F42" w:rsidP="00235F42">
      <w:pPr>
        <w:pStyle w:val="aff4"/>
        <w:rPr>
          <w:rFonts w:ascii="Times New Roman" w:hAnsi="Times New Roman"/>
          <w:color w:val="000000" w:themeColor="text1"/>
          <w:sz w:val="16"/>
          <w:szCs w:val="16"/>
        </w:rPr>
      </w:pPr>
      <w:r w:rsidRPr="00235F42">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235F42" w:rsidRPr="004A5A6F" w:rsidRDefault="00235F42" w:rsidP="00235F42">
      <w:pPr>
        <w:pStyle w:val="aff4"/>
        <w:rPr>
          <w:rFonts w:ascii="Times New Roman" w:hAnsi="Times New Roman"/>
          <w:sz w:val="16"/>
          <w:szCs w:val="16"/>
        </w:rPr>
      </w:pPr>
    </w:p>
    <w:p w:rsidR="00235F42" w:rsidRPr="009D5838" w:rsidRDefault="00235F42" w:rsidP="00235F42">
      <w:pPr>
        <w:rPr>
          <w:sz w:val="16"/>
          <w:szCs w:val="16"/>
        </w:rPr>
      </w:pPr>
    </w:p>
  </w:footnote>
  <w:footnote w:id="3">
    <w:p w:rsidR="00235F42" w:rsidRPr="00386A28" w:rsidRDefault="00235F42" w:rsidP="00235F42">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35F42" w:rsidRPr="00386A28" w:rsidRDefault="00235F42" w:rsidP="00235F42">
      <w:pPr>
        <w:rPr>
          <w:sz w:val="16"/>
          <w:szCs w:val="16"/>
        </w:rPr>
      </w:pPr>
      <w:r w:rsidRPr="00386A28">
        <w:rPr>
          <w:sz w:val="16"/>
          <w:szCs w:val="16"/>
        </w:rPr>
        <w:t>а) 1000 рублей, если цена контракта не превышает 3 млн. рублей;</w:t>
      </w:r>
    </w:p>
    <w:p w:rsidR="00235F42" w:rsidRPr="00386A28" w:rsidRDefault="00235F42" w:rsidP="00235F42">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35F42" w:rsidRPr="00386A28" w:rsidRDefault="00235F42" w:rsidP="00235F42">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35F42" w:rsidRPr="00386A28" w:rsidRDefault="00235F42" w:rsidP="00235F42">
      <w:pPr>
        <w:rPr>
          <w:sz w:val="16"/>
          <w:szCs w:val="16"/>
        </w:rPr>
      </w:pPr>
      <w:r w:rsidRPr="00386A28">
        <w:rPr>
          <w:sz w:val="16"/>
          <w:szCs w:val="16"/>
        </w:rPr>
        <w:t>г) 100000 рублей, если цена контракта превышает 100 млн. рублей.</w:t>
      </w:r>
    </w:p>
    <w:p w:rsidR="00235F42" w:rsidRPr="00386A28" w:rsidRDefault="00235F42" w:rsidP="00235F42">
      <w:pPr>
        <w:rPr>
          <w:sz w:val="20"/>
          <w:szCs w:val="20"/>
        </w:rPr>
      </w:pPr>
    </w:p>
  </w:footnote>
  <w:footnote w:id="4">
    <w:p w:rsidR="00235F42" w:rsidRPr="00386A28" w:rsidRDefault="00235F42" w:rsidP="00235F42">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35F42" w:rsidRPr="00386A28" w:rsidRDefault="00235F42" w:rsidP="00235F42">
      <w:pPr>
        <w:rPr>
          <w:sz w:val="16"/>
          <w:szCs w:val="16"/>
        </w:rPr>
      </w:pPr>
      <w:r w:rsidRPr="00386A28">
        <w:rPr>
          <w:sz w:val="16"/>
          <w:szCs w:val="16"/>
        </w:rPr>
        <w:t>а) 1000 рублей, если цена контракта не превышает 3 млн. рублей (включительно);</w:t>
      </w:r>
    </w:p>
    <w:p w:rsidR="00235F42" w:rsidRPr="00386A28" w:rsidRDefault="00235F42" w:rsidP="00235F42">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35F42" w:rsidRPr="00386A28" w:rsidRDefault="00235F42" w:rsidP="00235F42">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35F42" w:rsidRPr="00386A28" w:rsidRDefault="00235F42" w:rsidP="00235F42">
      <w:pPr>
        <w:rPr>
          <w:sz w:val="16"/>
          <w:szCs w:val="16"/>
        </w:rPr>
      </w:pPr>
      <w:r w:rsidRPr="00386A28">
        <w:rPr>
          <w:sz w:val="16"/>
          <w:szCs w:val="16"/>
        </w:rPr>
        <w:t>г) 100000 рублей, если цена контракта превышает 100 млн. рублей.</w:t>
      </w:r>
    </w:p>
    <w:p w:rsidR="00235F42" w:rsidRPr="00386A28" w:rsidRDefault="00235F42" w:rsidP="00235F42">
      <w:pPr>
        <w:rPr>
          <w:sz w:val="16"/>
          <w:szCs w:val="16"/>
        </w:rPr>
      </w:pPr>
    </w:p>
  </w:footnote>
  <w:footnote w:id="5">
    <w:p w:rsidR="00235F42" w:rsidRDefault="00235F42" w:rsidP="00235F42">
      <w:pPr>
        <w:pStyle w:val="ad"/>
      </w:pPr>
      <w:r w:rsidRPr="00235F42">
        <w:rPr>
          <w:rStyle w:val="af"/>
        </w:rPr>
        <w:footnoteRef/>
      </w:r>
      <w:r w:rsidRPr="00235F42">
        <w:t xml:space="preserve"> </w:t>
      </w:r>
      <w:r w:rsidRPr="00235F42">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F96CAC" w:rsidRDefault="00E41DE8"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966D1B" w:rsidRDefault="00E41DE8" w:rsidP="00207841">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0263BB" w:rsidRDefault="00E41DE8" w:rsidP="00207841">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966D1B" w:rsidRDefault="00E41DE8" w:rsidP="0006533A">
    <w:pPr>
      <w:pStyle w:val="aff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0263BB" w:rsidRDefault="00E41DE8" w:rsidP="0006533A">
    <w:pPr>
      <w:pStyle w:val="aff5"/>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617FF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617FFD"/>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Pr="007A51A0" w:rsidRDefault="00E41DE8">
    <w:pPr>
      <w:pStyle w:val="aff5"/>
      <w:jc w:val="center"/>
    </w:pPr>
  </w:p>
  <w:p w:rsidR="00E41DE8" w:rsidRDefault="00E41DE8">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20784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rsidP="0020784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rsidP="00207841">
    <w:pPr>
      <w:pStyle w:val="aff5"/>
      <w:ind w:right="360"/>
    </w:pPr>
    <w:r>
      <w:rPr>
        <w:noProof/>
        <w:sz w:val="14"/>
        <w:szCs w:val="14"/>
      </w:rPr>
      <mc:AlternateContent>
        <mc:Choice Requires="wps">
          <w:drawing>
            <wp:anchor distT="0" distB="0" distL="0" distR="0" simplePos="0" relativeHeight="251659264" behindDoc="0" locked="0" layoutInCell="1" allowOverlap="1" wp14:anchorId="019C9C5C" wp14:editId="70271796">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E8" w:rsidRDefault="00E41DE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9C5C"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E41DE8" w:rsidRDefault="00E41DE8">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E8" w:rsidRDefault="00E41DE8"/>
  <w:p w:rsidR="00E41DE8" w:rsidRDefault="00E41D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AC9C8AC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color w:val="000000" w:themeColor="text1"/>
        <w:vertAlign w:val="baseline"/>
      </w:rPr>
    </w:lvl>
    <w:lvl w:ilvl="2">
      <w:start w:val="1"/>
      <w:numFmt w:val="decimal"/>
      <w:lvlText w:val="%1.%2.%3."/>
      <w:lvlJc w:val="left"/>
      <w:pPr>
        <w:ind w:left="1571"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102106"/>
    <w:rsid w:val="00106845"/>
    <w:rsid w:val="00106B26"/>
    <w:rsid w:val="0011280C"/>
    <w:rsid w:val="00130135"/>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705"/>
    <w:rsid w:val="00E408C5"/>
    <w:rsid w:val="00E40A72"/>
    <w:rsid w:val="00E41DE8"/>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162A6"/>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nternet.garant.ru/" TargetMode="Externa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hyperlink" Target="http://www.consultant.ru/document/cons_doc_LAW_78699/" TargetMode="External"/><Relationship Id="rId24" Type="http://schemas.openxmlformats.org/officeDocument/2006/relationships/hyperlink" Target="http://www.consultant.ru/document/cons_doc_LAW_78699/" TargetMode="Externa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mobileonline.garant.ru/" TargetMode="External"/><Relationship Id="rId31" Type="http://schemas.openxmlformats.org/officeDocument/2006/relationships/footer" Target="footer8.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consultant.ru/document/cons_doc_LAW_78699/" TargetMode="External"/><Relationship Id="rId17"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5" Type="http://schemas.openxmlformats.org/officeDocument/2006/relationships/hyperlink" Target="http://www.consultant.ru/document/cons_doc_LAW_78699/" TargetMode="Externa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20" Type="http://schemas.openxmlformats.org/officeDocument/2006/relationships/header" Target="header4.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8940-E331-41BF-A2D3-0B531075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88</Pages>
  <Words>37808</Words>
  <Characters>215506</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12</cp:revision>
  <cp:lastPrinted>2020-06-19T11:45:00Z</cp:lastPrinted>
  <dcterms:created xsi:type="dcterms:W3CDTF">2020-08-11T09:48:00Z</dcterms:created>
  <dcterms:modified xsi:type="dcterms:W3CDTF">2020-08-20T09:21:00Z</dcterms:modified>
</cp:coreProperties>
</file>