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0B2689">
        <w:rPr>
          <w:b/>
          <w:bCs/>
          <w:sz w:val="28"/>
        </w:rPr>
        <w:t>30</w:t>
      </w:r>
      <w:r w:rsidR="00003A8E">
        <w:rPr>
          <w:b/>
          <w:bCs/>
          <w:sz w:val="28"/>
        </w:rPr>
        <w:t>.07.</w:t>
      </w:r>
      <w:r w:rsidR="00003A8E" w:rsidRPr="0077099E">
        <w:rPr>
          <w:b/>
          <w:bCs/>
          <w:sz w:val="28"/>
        </w:rPr>
        <w:t>2020</w:t>
      </w:r>
      <w:r w:rsidR="00E46DA5" w:rsidRPr="0077099E">
        <w:rPr>
          <w:b/>
          <w:bCs/>
          <w:sz w:val="28"/>
        </w:rPr>
        <w:t xml:space="preserve"> </w:t>
      </w:r>
      <w:r w:rsidR="00FC4E10">
        <w:rPr>
          <w:b/>
          <w:bCs/>
          <w:sz w:val="28"/>
        </w:rPr>
        <w:t>№19</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4F7675"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5D6AA9" w:rsidP="00317C49">
            <w:pPr>
              <w:jc w:val="both"/>
              <w:rPr>
                <w:bCs/>
                <w:sz w:val="20"/>
                <w:szCs w:val="20"/>
              </w:rPr>
            </w:pPr>
            <w:r w:rsidRPr="005D6AA9">
              <w:rPr>
                <w:sz w:val="20"/>
                <w:szCs w:val="20"/>
              </w:rPr>
              <w:t xml:space="preserve">Выполнение проектно-изыскательских работ по объекту: </w:t>
            </w:r>
            <w:r>
              <w:rPr>
                <w:sz w:val="20"/>
                <w:szCs w:val="20"/>
              </w:rPr>
              <w:t>«</w:t>
            </w:r>
            <w:r w:rsidR="00FF364D" w:rsidRPr="00FF364D">
              <w:rPr>
                <w:sz w:val="20"/>
                <w:szCs w:val="20"/>
              </w:rPr>
              <w:t>Строительство сетей водоснабжения жилой застройки микрорайона депортированных граждан по ул. Беспалова г.</w:t>
            </w:r>
            <w:r w:rsidR="00317C49">
              <w:rPr>
                <w:sz w:val="20"/>
                <w:szCs w:val="20"/>
              </w:rPr>
              <w:t> </w:t>
            </w:r>
            <w:r w:rsidR="00FF364D" w:rsidRPr="00FF364D">
              <w:rPr>
                <w:sz w:val="20"/>
                <w:szCs w:val="20"/>
              </w:rPr>
              <w:t>Симферополь</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F364D" w:rsidRPr="00FF364D" w:rsidRDefault="00FF364D" w:rsidP="00FF364D">
            <w:pPr>
              <w:jc w:val="both"/>
              <w:rPr>
                <w:bCs/>
                <w:sz w:val="20"/>
                <w:szCs w:val="20"/>
              </w:rPr>
            </w:pPr>
            <w:r w:rsidRPr="00FF364D">
              <w:rPr>
                <w:bCs/>
                <w:sz w:val="20"/>
                <w:szCs w:val="20"/>
              </w:rPr>
              <w:t>Изыскательские работы – РФ, Республики Крым, г. Симферополь, район ул. Беспалова.</w:t>
            </w:r>
          </w:p>
          <w:p w:rsidR="00FF364D" w:rsidRPr="00FF364D" w:rsidRDefault="00FF364D" w:rsidP="00FF364D">
            <w:pPr>
              <w:jc w:val="both"/>
              <w:rPr>
                <w:bCs/>
                <w:sz w:val="20"/>
                <w:szCs w:val="20"/>
              </w:rPr>
            </w:pPr>
            <w:r w:rsidRPr="00FF364D">
              <w:rPr>
                <w:bCs/>
                <w:sz w:val="20"/>
                <w:szCs w:val="20"/>
              </w:rPr>
              <w:t>Проектные работы – по месту нахождения Подрядчика.</w:t>
            </w:r>
          </w:p>
          <w:p w:rsidR="00E56462" w:rsidRPr="00065655" w:rsidRDefault="00FF364D" w:rsidP="00FF364D">
            <w:pPr>
              <w:jc w:val="both"/>
              <w:rPr>
                <w:bCs/>
                <w:sz w:val="20"/>
                <w:szCs w:val="20"/>
              </w:rPr>
            </w:pPr>
            <w:r w:rsidRPr="00FF364D">
              <w:rPr>
                <w:bCs/>
                <w:sz w:val="20"/>
                <w:szCs w:val="20"/>
              </w:rPr>
              <w:t>Место сдачи-приемки Работ - г. Симферополь, ул. Речная, 10, лит. «Б»</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D6AA9" w:rsidRPr="005D6AA9" w:rsidRDefault="005D6AA9" w:rsidP="005D6AA9">
            <w:pPr>
              <w:jc w:val="both"/>
              <w:rPr>
                <w:bCs/>
                <w:sz w:val="20"/>
                <w:szCs w:val="20"/>
              </w:rPr>
            </w:pPr>
            <w:r w:rsidRPr="005D6AA9">
              <w:rPr>
                <w:bCs/>
                <w:sz w:val="20"/>
                <w:szCs w:val="20"/>
              </w:rPr>
              <w:t>Начало работ – с момента заключения Контракта;</w:t>
            </w:r>
          </w:p>
          <w:p w:rsidR="00E56462" w:rsidRPr="00323F37" w:rsidRDefault="005D6AA9" w:rsidP="005D6AA9">
            <w:pPr>
              <w:tabs>
                <w:tab w:val="left" w:pos="4260"/>
              </w:tabs>
              <w:rPr>
                <w:sz w:val="20"/>
                <w:szCs w:val="20"/>
              </w:rPr>
            </w:pPr>
            <w:r w:rsidRPr="005D6AA9">
              <w:rPr>
                <w:bCs/>
                <w:sz w:val="20"/>
                <w:szCs w:val="20"/>
              </w:rPr>
              <w:t xml:space="preserve">окончание работ – </w:t>
            </w:r>
            <w:r w:rsidR="00FF364D" w:rsidRPr="00FF364D">
              <w:rPr>
                <w:bCs/>
                <w:sz w:val="20"/>
                <w:szCs w:val="20"/>
              </w:rPr>
              <w:t>140 (сто сорок) календарных дней с момента заключения Контракта</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FF364D" w:rsidP="00E13F75">
            <w:pPr>
              <w:jc w:val="both"/>
              <w:rPr>
                <w:bCs/>
                <w:sz w:val="20"/>
                <w:szCs w:val="20"/>
              </w:rPr>
            </w:pPr>
            <w:r w:rsidRPr="00FF364D">
              <w:rPr>
                <w:bCs/>
                <w:sz w:val="20"/>
                <w:szCs w:val="20"/>
              </w:rPr>
              <w:t>2 950 000 (два миллиона девятьсот пятьдесят тысяч) рублей 00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D6AA9" w:rsidRPr="005D6AA9" w:rsidRDefault="005D6AA9" w:rsidP="005D6AA9">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5D6AA9" w:rsidRPr="005D6AA9" w:rsidRDefault="005D6AA9" w:rsidP="005D6AA9">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E56462" w:rsidRPr="00C57F86" w:rsidRDefault="00482DA4" w:rsidP="005D6AA9">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FF364D" w:rsidP="00261420">
            <w:pPr>
              <w:jc w:val="both"/>
              <w:rPr>
                <w:sz w:val="20"/>
                <w:szCs w:val="20"/>
              </w:rPr>
            </w:pPr>
            <w:r w:rsidRPr="00FF364D">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06FF4" w:rsidRPr="00A06FF4" w:rsidRDefault="00A06FF4" w:rsidP="00A06FF4">
            <w:pPr>
              <w:jc w:val="both"/>
              <w:rPr>
                <w:sz w:val="20"/>
                <w:szCs w:val="20"/>
              </w:rPr>
            </w:pPr>
            <w:r w:rsidRPr="00A06FF4">
              <w:rPr>
                <w:sz w:val="20"/>
                <w:szCs w:val="20"/>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1E0CB0" w:rsidRDefault="00A06FF4" w:rsidP="00A06FF4">
            <w:pPr>
              <w:jc w:val="both"/>
              <w:rPr>
                <w:sz w:val="20"/>
                <w:szCs w:val="20"/>
              </w:rPr>
            </w:pPr>
            <w:r w:rsidRPr="00A06FF4">
              <w:rPr>
                <w:sz w:val="20"/>
                <w:szCs w:val="20"/>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497B7D" w:rsidRDefault="005D6AA9" w:rsidP="0094025D">
            <w:pPr>
              <w:jc w:val="both"/>
              <w:rPr>
                <w:sz w:val="20"/>
                <w:szCs w:val="20"/>
              </w:rPr>
            </w:pPr>
            <w:r>
              <w:rPr>
                <w:sz w:val="20"/>
                <w:szCs w:val="20"/>
              </w:rPr>
              <w:t>Не предусмотрен</w:t>
            </w:r>
            <w:r w:rsidR="00F00E03" w:rsidRPr="00F00E03">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0820F5" w:rsidRPr="000820F5" w:rsidRDefault="00617FFD" w:rsidP="000820F5">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000820F5"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0820F5">
              <w:rPr>
                <w:rFonts w:eastAsia="Calibri"/>
                <w:sz w:val="20"/>
                <w:szCs w:val="20"/>
                <w:lang w:eastAsia="en-US"/>
              </w:rPr>
              <w:t xml:space="preserve"> за исключением случаев, предусмотренных ч. 4.1 ст. 48 Градостроительного кодекса РФ </w:t>
            </w:r>
            <w:r w:rsidR="000820F5" w:rsidRPr="000820F5">
              <w:rPr>
                <w:rFonts w:eastAsia="Calibri"/>
                <w:sz w:val="20"/>
                <w:szCs w:val="20"/>
              </w:rPr>
              <w:t>и иметь действующую выписку из реестра членов СРО.</w:t>
            </w:r>
          </w:p>
          <w:p w:rsidR="000820F5" w:rsidRPr="000820F5" w:rsidRDefault="000820F5" w:rsidP="000820F5">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sidR="00261420">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0820F5" w:rsidRDefault="000820F5" w:rsidP="000820F5">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0820F5" w:rsidRPr="000820F5" w:rsidRDefault="000820F5" w:rsidP="000820F5">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A1AD0">
              <w:rPr>
                <w:bCs/>
                <w:sz w:val="20"/>
                <w:szCs w:val="20"/>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060B9">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820F5" w:rsidRPr="000820F5" w:rsidRDefault="00A40F7B" w:rsidP="000820F5">
            <w:pPr>
              <w:autoSpaceDE w:val="0"/>
              <w:autoSpaceDN w:val="0"/>
              <w:adjustRightInd w:val="0"/>
              <w:contextualSpacing/>
              <w:jc w:val="both"/>
              <w:rPr>
                <w:sz w:val="20"/>
                <w:szCs w:val="20"/>
              </w:rPr>
            </w:pPr>
            <w:r>
              <w:rPr>
                <w:sz w:val="20"/>
                <w:szCs w:val="20"/>
              </w:rPr>
              <w:t>3</w:t>
            </w:r>
            <w:r w:rsidR="000B461A" w:rsidRPr="000B461A">
              <w:rPr>
                <w:sz w:val="20"/>
                <w:szCs w:val="20"/>
              </w:rPr>
              <w:t xml:space="preserve">.1) </w:t>
            </w:r>
            <w:r w:rsidR="000820F5" w:rsidRPr="000820F5">
              <w:rPr>
                <w:sz w:val="20"/>
                <w:szCs w:val="20"/>
              </w:rPr>
              <w:t xml:space="preserve">соответствие требованиям, </w:t>
            </w:r>
            <w:r w:rsidR="000820F5" w:rsidRPr="000820F5">
              <w:rPr>
                <w:bCs/>
                <w:sz w:val="20"/>
                <w:szCs w:val="20"/>
              </w:rPr>
              <w:t>установленным</w:t>
            </w:r>
            <w:r w:rsidR="000820F5"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0820F5" w:rsidRDefault="000820F5" w:rsidP="000820F5">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Pr>
                <w:sz w:val="20"/>
                <w:szCs w:val="20"/>
              </w:rPr>
              <w:t>занным в подпункте 1.1. пункта 18</w:t>
            </w:r>
            <w:r w:rsidRPr="000820F5">
              <w:rPr>
                <w:sz w:val="20"/>
                <w:szCs w:val="20"/>
              </w:rPr>
              <w:t xml:space="preserve"> </w:t>
            </w:r>
            <w:r w:rsidR="00261420">
              <w:rPr>
                <w:sz w:val="20"/>
                <w:szCs w:val="20"/>
              </w:rPr>
              <w:t>извещения</w:t>
            </w:r>
            <w:r w:rsidRPr="000820F5">
              <w:rPr>
                <w:sz w:val="20"/>
                <w:szCs w:val="20"/>
              </w:rPr>
              <w:t>.</w:t>
            </w:r>
          </w:p>
          <w:p w:rsidR="000B461A" w:rsidRDefault="000B461A" w:rsidP="000B461A">
            <w:pPr>
              <w:ind w:right="75"/>
              <w:jc w:val="both"/>
              <w:rPr>
                <w:sz w:val="20"/>
                <w:szCs w:val="20"/>
              </w:rPr>
            </w:pPr>
          </w:p>
          <w:p w:rsidR="000820F5" w:rsidRPr="000820F5" w:rsidRDefault="000820F5" w:rsidP="000820F5">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0820F5" w:rsidRPr="000820F5" w:rsidRDefault="000820F5" w:rsidP="000820F5">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0B461A">
              <w:rPr>
                <w:sz w:val="20"/>
                <w:szCs w:val="20"/>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lastRenderedPageBreak/>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lastRenderedPageBreak/>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0B2689">
              <w:rPr>
                <w:sz w:val="20"/>
                <w:szCs w:val="20"/>
              </w:rPr>
              <w:t>03</w:t>
            </w:r>
            <w:r w:rsidR="00252ECD" w:rsidRPr="00003A8E">
              <w:rPr>
                <w:sz w:val="20"/>
                <w:szCs w:val="20"/>
              </w:rPr>
              <w:t xml:space="preserve">» </w:t>
            </w:r>
            <w:r w:rsidR="000B2689">
              <w:rPr>
                <w:sz w:val="20"/>
                <w:szCs w:val="20"/>
              </w:rPr>
              <w:t>августа</w:t>
            </w:r>
            <w:bookmarkStart w:id="0" w:name="_GoBack"/>
            <w:bookmarkEnd w:id="0"/>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A0DE8" w:rsidP="00A06FF4">
            <w:pPr>
              <w:jc w:val="both"/>
              <w:rPr>
                <w:bCs/>
                <w:sz w:val="20"/>
                <w:szCs w:val="20"/>
                <w:highlight w:val="yellow"/>
              </w:rPr>
            </w:pPr>
            <w:r>
              <w:rPr>
                <w:bCs/>
                <w:sz w:val="20"/>
                <w:szCs w:val="20"/>
              </w:rPr>
              <w:t>5</w:t>
            </w:r>
            <w:r w:rsidR="00323F37" w:rsidRPr="00DA0C60">
              <w:rPr>
                <w:bCs/>
                <w:sz w:val="20"/>
                <w:szCs w:val="20"/>
              </w:rPr>
              <w:t xml:space="preserve"> % от начальной максимальной цены контракта, что составляет </w:t>
            </w:r>
            <w:r w:rsidR="00A06FF4" w:rsidRPr="00A06FF4">
              <w:rPr>
                <w:bCs/>
                <w:sz w:val="20"/>
                <w:szCs w:val="20"/>
              </w:rPr>
              <w:t xml:space="preserve">147 500 </w:t>
            </w:r>
            <w:r w:rsidR="00FB0896" w:rsidRPr="00DA0C60">
              <w:rPr>
                <w:bCs/>
                <w:sz w:val="20"/>
                <w:szCs w:val="20"/>
              </w:rPr>
              <w:t>(</w:t>
            </w:r>
            <w:r w:rsidR="00A06FF4">
              <w:rPr>
                <w:bCs/>
                <w:sz w:val="20"/>
                <w:szCs w:val="20"/>
              </w:rPr>
              <w:t>сто сорок семь</w:t>
            </w:r>
            <w:r>
              <w:rPr>
                <w:bCs/>
                <w:sz w:val="20"/>
                <w:szCs w:val="20"/>
              </w:rPr>
              <w:t xml:space="preserve"> тысяч пятьсот) рублей 00</w:t>
            </w:r>
            <w:r w:rsidR="00FB0896" w:rsidRPr="00DA0C60">
              <w:rPr>
                <w:bCs/>
                <w:sz w:val="20"/>
                <w:szCs w:val="20"/>
              </w:rPr>
              <w:t xml:space="preserve"> копе</w:t>
            </w:r>
            <w:r>
              <w:rPr>
                <w:bCs/>
                <w:sz w:val="20"/>
                <w:szCs w:val="20"/>
              </w:rPr>
              <w:t>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A4A03" w:rsidRPr="002A4A03">
              <w:rPr>
                <w:sz w:val="20"/>
                <w:szCs w:val="20"/>
              </w:rPr>
              <w:t>202910218742891020100101830007112414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r w:rsidRPr="00611DE3">
              <w:rPr>
                <w:sz w:val="20"/>
                <w:szCs w:val="20"/>
              </w:rPr>
              <w:lastRenderedPageBreak/>
              <w:t>(далее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lastRenderedPageBreak/>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A06FF4" w:rsidP="00187D3C">
            <w:pPr>
              <w:jc w:val="both"/>
              <w:rPr>
                <w:sz w:val="20"/>
                <w:szCs w:val="20"/>
              </w:rPr>
            </w:pPr>
            <w:r w:rsidRPr="00A06FF4">
              <w:rPr>
                <w:sz w:val="20"/>
                <w:szCs w:val="20"/>
              </w:rPr>
              <w:t>5 % от начальной максимальной цены контракта, что составляет 147 500 (сто сорок семь тысяч пятьсот) рублей 00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w:t>
            </w:r>
            <w:r w:rsidRPr="00174CF3">
              <w:rPr>
                <w:sz w:val="20"/>
                <w:szCs w:val="20"/>
              </w:rPr>
              <w:lastRenderedPageBreak/>
              <w:t>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FA4EF3"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06FF4" w:rsidRDefault="00A06FF4" w:rsidP="00A06FF4">
      <w:pPr>
        <w:widowControl w:val="0"/>
        <w:autoSpaceDE w:val="0"/>
        <w:autoSpaceDN w:val="0"/>
        <w:adjustRightInd w:val="0"/>
        <w:jc w:val="center"/>
        <w:rPr>
          <w:b/>
        </w:rPr>
      </w:pPr>
      <w:r>
        <w:rPr>
          <w:b/>
        </w:rPr>
        <w:t>на выполнение проектно-изыскательских работ по объекту: «Строительство сетей водоснабжения жилой застройки микрорайона депортированных граждан по ул. Беспалова г. Симферополь».</w:t>
      </w:r>
    </w:p>
    <w:p w:rsidR="00A06FF4" w:rsidRDefault="00A06FF4" w:rsidP="00A06FF4">
      <w:pPr>
        <w:widowControl w:val="0"/>
        <w:autoSpaceDE w:val="0"/>
        <w:autoSpaceDN w:val="0"/>
        <w:adjustRightInd w:val="0"/>
        <w:jc w:val="center"/>
        <w:rPr>
          <w:b/>
        </w:rPr>
      </w:pPr>
    </w:p>
    <w:p w:rsidR="00A06FF4" w:rsidRDefault="00A06FF4" w:rsidP="00A06FF4">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A06FF4" w:rsidTr="00A06FF4">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A06FF4" w:rsidTr="00A06FF4">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A06FF4" w:rsidRDefault="00A06FF4">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A06FF4" w:rsidTr="00A06FF4">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spacing w:line="256" w:lineRule="auto"/>
              <w:jc w:val="both"/>
              <w:rPr>
                <w:sz w:val="20"/>
                <w:highlight w:val="yellow"/>
                <w:lang w:eastAsia="en-US"/>
              </w:rPr>
            </w:pPr>
            <w:r>
              <w:rPr>
                <w:lang w:eastAsia="en-US"/>
              </w:rPr>
              <w:t xml:space="preserve">Начальная (максимальная) цена контракта составляет </w:t>
            </w:r>
            <w:r>
              <w:rPr>
                <w:color w:val="000000"/>
                <w:sz w:val="22"/>
                <w:szCs w:val="22"/>
                <w:lang w:eastAsia="en-US"/>
              </w:rPr>
              <w:t>2</w:t>
            </w:r>
            <w:r>
              <w:rPr>
                <w:color w:val="000000"/>
                <w:sz w:val="22"/>
                <w:szCs w:val="22"/>
                <w:lang w:val="en-US" w:eastAsia="en-US"/>
              </w:rPr>
              <w:t> </w:t>
            </w:r>
            <w:r>
              <w:rPr>
                <w:color w:val="000000"/>
                <w:sz w:val="22"/>
                <w:szCs w:val="22"/>
                <w:lang w:eastAsia="en-US"/>
              </w:rPr>
              <w:t>950 000</w:t>
            </w:r>
            <w:r>
              <w:rPr>
                <w:color w:val="000000"/>
                <w:lang w:eastAsia="en-US"/>
              </w:rPr>
              <w:t xml:space="preserve"> (два миллиона девятьсот пятьдесят тысяч) рублей 00 копеек, в том числе НДС (20%) – 491 666 (четыреста девяносто одна тысяча шестьсот шестьдесят шесть) рублей 67 копеек.</w:t>
            </w:r>
          </w:p>
        </w:tc>
      </w:tr>
      <w:tr w:rsidR="00A06FF4" w:rsidTr="00A06FF4">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A06FF4" w:rsidRDefault="00A06FF4">
            <w:pPr>
              <w:widowControl w:val="0"/>
              <w:autoSpaceDE w:val="0"/>
              <w:autoSpaceDN w:val="0"/>
              <w:adjustRightInd w:val="0"/>
              <w:spacing w:line="256" w:lineRule="auto"/>
              <w:rPr>
                <w:sz w:val="20"/>
                <w:lang w:eastAsia="en-US"/>
              </w:rPr>
            </w:pPr>
            <w:r>
              <w:rPr>
                <w:lang w:eastAsia="en-US"/>
              </w:rPr>
              <w:t>Дата подготовки обоснования НМЦК: 28.07.2020</w:t>
            </w:r>
          </w:p>
        </w:tc>
      </w:tr>
    </w:tbl>
    <w:p w:rsidR="00A06FF4" w:rsidRDefault="00A06FF4" w:rsidP="00A06FF4">
      <w:pPr>
        <w:rPr>
          <w:sz w:val="26"/>
          <w:szCs w:val="20"/>
        </w:rPr>
      </w:pPr>
    </w:p>
    <w:p w:rsidR="00A06FF4" w:rsidRDefault="00A06FF4" w:rsidP="00A06FF4"/>
    <w:p w:rsidR="00A06FF4" w:rsidRDefault="00A06FF4" w:rsidP="00A06FF4"/>
    <w:p w:rsidR="00A06FF4" w:rsidRDefault="00A06FF4" w:rsidP="00A06FF4"/>
    <w:p w:rsidR="00A06FF4" w:rsidRDefault="00A06FF4" w:rsidP="00A06FF4"/>
    <w:p w:rsidR="00A06FF4" w:rsidRDefault="00A06FF4" w:rsidP="00A06FF4"/>
    <w:p w:rsidR="00A06FF4" w:rsidRDefault="00A06FF4" w:rsidP="00A06FF4"/>
    <w:p w:rsidR="00A06FF4" w:rsidRDefault="00A06FF4" w:rsidP="00A06FF4"/>
    <w:p w:rsidR="00A06FF4" w:rsidRDefault="00A06FF4" w:rsidP="00A06FF4"/>
    <w:p w:rsidR="00A06FF4" w:rsidRDefault="00A06FF4" w:rsidP="00A06FF4"/>
    <w:p w:rsidR="00A06FF4" w:rsidRDefault="00A06FF4" w:rsidP="00A06FF4"/>
    <w:tbl>
      <w:tblPr>
        <w:tblW w:w="15030" w:type="dxa"/>
        <w:tblLayout w:type="fixed"/>
        <w:tblLook w:val="04A0" w:firstRow="1" w:lastRow="0" w:firstColumn="1" w:lastColumn="0" w:noHBand="0" w:noVBand="1"/>
      </w:tblPr>
      <w:tblGrid>
        <w:gridCol w:w="2979"/>
        <w:gridCol w:w="1277"/>
        <w:gridCol w:w="1418"/>
        <w:gridCol w:w="1560"/>
        <w:gridCol w:w="1559"/>
        <w:gridCol w:w="519"/>
        <w:gridCol w:w="1182"/>
        <w:gridCol w:w="519"/>
        <w:gridCol w:w="1182"/>
        <w:gridCol w:w="377"/>
        <w:gridCol w:w="899"/>
        <w:gridCol w:w="660"/>
        <w:gridCol w:w="236"/>
        <w:gridCol w:w="663"/>
      </w:tblGrid>
      <w:tr w:rsidR="00A06FF4" w:rsidTr="00A06FF4">
        <w:trPr>
          <w:trHeight w:val="485"/>
        </w:trPr>
        <w:tc>
          <w:tcPr>
            <w:tcW w:w="15026" w:type="dxa"/>
            <w:gridSpan w:val="14"/>
            <w:vAlign w:val="bottom"/>
            <w:hideMark/>
          </w:tcPr>
          <w:p w:rsidR="00A06FF4" w:rsidRDefault="00A06FF4">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A06FF4" w:rsidTr="00A06FF4">
        <w:trPr>
          <w:gridAfter w:val="1"/>
          <w:wAfter w:w="663" w:type="dxa"/>
          <w:trHeight w:val="301"/>
        </w:trPr>
        <w:tc>
          <w:tcPr>
            <w:tcW w:w="2977" w:type="dxa"/>
            <w:vAlign w:val="bottom"/>
            <w:hideMark/>
          </w:tcPr>
          <w:p w:rsidR="00A06FF4" w:rsidRDefault="00A06FF4">
            <w:pPr>
              <w:rPr>
                <w:color w:val="000000"/>
                <w:sz w:val="22"/>
                <w:szCs w:val="22"/>
                <w:lang w:eastAsia="en-US"/>
              </w:rPr>
            </w:pPr>
          </w:p>
        </w:tc>
        <w:tc>
          <w:tcPr>
            <w:tcW w:w="1276" w:type="dxa"/>
            <w:vAlign w:val="bottom"/>
            <w:hideMark/>
          </w:tcPr>
          <w:p w:rsidR="00A06FF4" w:rsidRDefault="00A06FF4">
            <w:pPr>
              <w:spacing w:line="256" w:lineRule="auto"/>
              <w:rPr>
                <w:rFonts w:asciiTheme="minorHAnsi" w:eastAsiaTheme="minorHAnsi" w:hAnsiTheme="minorHAnsi" w:cstheme="minorBidi"/>
                <w:sz w:val="20"/>
              </w:rPr>
            </w:pPr>
          </w:p>
        </w:tc>
        <w:tc>
          <w:tcPr>
            <w:tcW w:w="1417" w:type="dxa"/>
            <w:vAlign w:val="bottom"/>
            <w:hideMark/>
          </w:tcPr>
          <w:p w:rsidR="00A06FF4" w:rsidRDefault="00A06FF4">
            <w:pPr>
              <w:spacing w:line="256" w:lineRule="auto"/>
              <w:rPr>
                <w:rFonts w:asciiTheme="minorHAnsi" w:eastAsiaTheme="minorHAnsi" w:hAnsiTheme="minorHAnsi" w:cstheme="minorBidi"/>
                <w:sz w:val="20"/>
              </w:rPr>
            </w:pPr>
          </w:p>
        </w:tc>
        <w:tc>
          <w:tcPr>
            <w:tcW w:w="1560" w:type="dxa"/>
            <w:vAlign w:val="bottom"/>
            <w:hideMark/>
          </w:tcPr>
          <w:p w:rsidR="00A06FF4" w:rsidRDefault="00A06FF4">
            <w:pPr>
              <w:spacing w:line="256" w:lineRule="auto"/>
              <w:rPr>
                <w:rFonts w:asciiTheme="minorHAnsi" w:eastAsiaTheme="minorHAnsi" w:hAnsiTheme="minorHAnsi" w:cstheme="minorBidi"/>
                <w:sz w:val="20"/>
              </w:rPr>
            </w:pPr>
          </w:p>
        </w:tc>
        <w:tc>
          <w:tcPr>
            <w:tcW w:w="1559" w:type="dxa"/>
            <w:vAlign w:val="bottom"/>
            <w:hideMark/>
          </w:tcPr>
          <w:p w:rsidR="00A06FF4" w:rsidRDefault="00A06FF4">
            <w:pPr>
              <w:spacing w:line="256" w:lineRule="auto"/>
              <w:rPr>
                <w:rFonts w:asciiTheme="minorHAnsi" w:eastAsiaTheme="minorHAnsi" w:hAnsiTheme="minorHAnsi" w:cstheme="minorBidi"/>
                <w:sz w:val="20"/>
              </w:rPr>
            </w:pPr>
          </w:p>
        </w:tc>
        <w:tc>
          <w:tcPr>
            <w:tcW w:w="519" w:type="dxa"/>
            <w:vAlign w:val="bottom"/>
            <w:hideMark/>
          </w:tcPr>
          <w:p w:rsidR="00A06FF4" w:rsidRDefault="00A06FF4">
            <w:pPr>
              <w:spacing w:line="256" w:lineRule="auto"/>
              <w:rPr>
                <w:rFonts w:asciiTheme="minorHAnsi" w:eastAsiaTheme="minorHAnsi" w:hAnsiTheme="minorHAnsi" w:cstheme="minorBidi"/>
                <w:sz w:val="20"/>
              </w:rPr>
            </w:pPr>
          </w:p>
        </w:tc>
        <w:tc>
          <w:tcPr>
            <w:tcW w:w="1701" w:type="dxa"/>
            <w:gridSpan w:val="2"/>
            <w:vAlign w:val="bottom"/>
            <w:hideMark/>
          </w:tcPr>
          <w:p w:rsidR="00A06FF4" w:rsidRDefault="00A06FF4">
            <w:pPr>
              <w:spacing w:line="256" w:lineRule="auto"/>
              <w:rPr>
                <w:rFonts w:asciiTheme="minorHAnsi" w:eastAsiaTheme="minorHAnsi" w:hAnsiTheme="minorHAnsi" w:cstheme="minorBidi"/>
                <w:sz w:val="20"/>
              </w:rPr>
            </w:pPr>
          </w:p>
        </w:tc>
        <w:tc>
          <w:tcPr>
            <w:tcW w:w="1559" w:type="dxa"/>
            <w:gridSpan w:val="2"/>
            <w:vAlign w:val="bottom"/>
            <w:hideMark/>
          </w:tcPr>
          <w:p w:rsidR="00A06FF4" w:rsidRDefault="00A06FF4">
            <w:pPr>
              <w:spacing w:line="256" w:lineRule="auto"/>
              <w:rPr>
                <w:rFonts w:asciiTheme="minorHAnsi" w:eastAsiaTheme="minorHAnsi" w:hAnsiTheme="minorHAnsi" w:cstheme="minorBidi"/>
                <w:sz w:val="20"/>
              </w:rPr>
            </w:pPr>
          </w:p>
        </w:tc>
        <w:tc>
          <w:tcPr>
            <w:tcW w:w="1559" w:type="dxa"/>
            <w:gridSpan w:val="2"/>
            <w:vAlign w:val="bottom"/>
            <w:hideMark/>
          </w:tcPr>
          <w:p w:rsidR="00A06FF4" w:rsidRDefault="00A06FF4">
            <w:pPr>
              <w:spacing w:line="256" w:lineRule="auto"/>
              <w:rPr>
                <w:rFonts w:asciiTheme="minorHAnsi" w:eastAsiaTheme="minorHAnsi" w:hAnsiTheme="minorHAnsi" w:cstheme="minorBidi"/>
                <w:sz w:val="20"/>
              </w:rPr>
            </w:pPr>
          </w:p>
        </w:tc>
        <w:tc>
          <w:tcPr>
            <w:tcW w:w="236" w:type="dxa"/>
            <w:vAlign w:val="bottom"/>
            <w:hideMark/>
          </w:tcPr>
          <w:p w:rsidR="00A06FF4" w:rsidRDefault="00A06FF4">
            <w:pPr>
              <w:spacing w:line="256" w:lineRule="auto"/>
              <w:rPr>
                <w:rFonts w:asciiTheme="minorHAnsi" w:eastAsiaTheme="minorHAnsi" w:hAnsiTheme="minorHAnsi" w:cstheme="minorBidi"/>
                <w:sz w:val="20"/>
              </w:rPr>
            </w:pPr>
          </w:p>
        </w:tc>
      </w:tr>
      <w:tr w:rsidR="00A06FF4" w:rsidTr="00A06FF4">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A06FF4" w:rsidRDefault="00A06FF4">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A06FF4" w:rsidTr="00A06FF4">
        <w:trPr>
          <w:trHeight w:val="1719"/>
        </w:trPr>
        <w:tc>
          <w:tcPr>
            <w:tcW w:w="2977" w:type="dxa"/>
            <w:tcBorders>
              <w:top w:val="nil"/>
              <w:left w:val="single" w:sz="4" w:space="0" w:color="auto"/>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417"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A06FF4" w:rsidRDefault="00A06FF4">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A06FF4" w:rsidRDefault="00A06FF4">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A06FF4" w:rsidRDefault="00A06FF4">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A06FF4" w:rsidRDefault="00A06FF4">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A06FF4" w:rsidRDefault="00A06FF4">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1"/>
                <w:szCs w:val="21"/>
                <w:lang w:eastAsia="en-US"/>
              </w:rPr>
            </w:pPr>
            <w:r>
              <w:rPr>
                <w:color w:val="000000"/>
                <w:sz w:val="21"/>
                <w:szCs w:val="21"/>
                <w:lang w:eastAsia="en-US"/>
              </w:rPr>
              <w:t xml:space="preserve">НМЦК, руб. </w:t>
            </w:r>
          </w:p>
          <w:p w:rsidR="00A06FF4" w:rsidRDefault="00A06FF4">
            <w:pPr>
              <w:spacing w:line="256" w:lineRule="auto"/>
              <w:jc w:val="center"/>
              <w:rPr>
                <w:color w:val="000000"/>
                <w:sz w:val="21"/>
                <w:szCs w:val="21"/>
                <w:lang w:eastAsia="en-US"/>
              </w:rPr>
            </w:pPr>
            <w:r>
              <w:rPr>
                <w:color w:val="000000"/>
                <w:sz w:val="21"/>
                <w:szCs w:val="21"/>
                <w:lang w:eastAsia="en-US"/>
              </w:rPr>
              <w:t>с НДС.</w:t>
            </w:r>
          </w:p>
        </w:tc>
      </w:tr>
      <w:tr w:rsidR="00A06FF4" w:rsidTr="00A06FF4">
        <w:trPr>
          <w:trHeight w:val="937"/>
        </w:trPr>
        <w:tc>
          <w:tcPr>
            <w:tcW w:w="2977" w:type="dxa"/>
            <w:tcBorders>
              <w:top w:val="nil"/>
              <w:left w:val="single" w:sz="4" w:space="0" w:color="auto"/>
              <w:bottom w:val="single" w:sz="4" w:space="0" w:color="auto"/>
              <w:right w:val="single" w:sz="4" w:space="0" w:color="auto"/>
            </w:tcBorders>
            <w:vAlign w:val="bottom"/>
            <w:hideMark/>
          </w:tcPr>
          <w:p w:rsidR="00A06FF4" w:rsidRDefault="00A06FF4">
            <w:pPr>
              <w:spacing w:line="256" w:lineRule="auto"/>
              <w:jc w:val="center"/>
              <w:rPr>
                <w:color w:val="000000"/>
                <w:sz w:val="22"/>
                <w:szCs w:val="22"/>
                <w:lang w:eastAsia="en-US"/>
              </w:rPr>
            </w:pPr>
            <w:r>
              <w:rPr>
                <w:color w:val="000000"/>
                <w:sz w:val="22"/>
                <w:szCs w:val="22"/>
                <w:lang w:eastAsia="en-US"/>
              </w:rPr>
              <w:t>Выполнение проектно-изыскательских работ по объекту: «Строительство сетей водоснабжения жилой застройки микрорайона депортированных граждан по ул. Беспалова г. Симферополь»</w:t>
            </w:r>
          </w:p>
        </w:tc>
        <w:tc>
          <w:tcPr>
            <w:tcW w:w="1276"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eastAsia="en-US"/>
              </w:rPr>
            </w:pPr>
            <w:r>
              <w:rPr>
                <w:color w:val="000000"/>
                <w:sz w:val="22"/>
                <w:szCs w:val="22"/>
                <w:lang w:eastAsia="en-US"/>
              </w:rPr>
              <w:t>1</w:t>
            </w:r>
          </w:p>
        </w:tc>
        <w:tc>
          <w:tcPr>
            <w:tcW w:w="1417"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val="en-US" w:eastAsia="en-US"/>
              </w:rPr>
            </w:pPr>
            <w:r>
              <w:rPr>
                <w:color w:val="000000"/>
                <w:sz w:val="22"/>
                <w:szCs w:val="22"/>
                <w:lang w:eastAsia="en-US"/>
              </w:rPr>
              <w:t xml:space="preserve">3 040 </w:t>
            </w:r>
            <w:r>
              <w:rPr>
                <w:color w:val="000000"/>
                <w:sz w:val="22"/>
                <w:szCs w:val="22"/>
                <w:lang w:val="en-US" w:eastAsia="en-US"/>
              </w:rPr>
              <w:t>000,00</w:t>
            </w:r>
          </w:p>
        </w:tc>
        <w:tc>
          <w:tcPr>
            <w:tcW w:w="1560"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val="en-US" w:eastAsia="en-US"/>
              </w:rPr>
            </w:pPr>
            <w:r>
              <w:rPr>
                <w:color w:val="000000"/>
                <w:sz w:val="22"/>
                <w:szCs w:val="22"/>
                <w:lang w:eastAsia="en-US"/>
              </w:rPr>
              <w:t>3</w:t>
            </w:r>
            <w:r>
              <w:rPr>
                <w:color w:val="000000"/>
                <w:sz w:val="22"/>
                <w:szCs w:val="22"/>
                <w:lang w:val="en-US" w:eastAsia="en-US"/>
              </w:rPr>
              <w:t xml:space="preserve"> </w:t>
            </w:r>
            <w:r>
              <w:rPr>
                <w:color w:val="000000"/>
                <w:sz w:val="22"/>
                <w:szCs w:val="22"/>
                <w:lang w:eastAsia="en-US"/>
              </w:rPr>
              <w:t>160</w:t>
            </w:r>
            <w:r>
              <w:rPr>
                <w:color w:val="000000"/>
                <w:sz w:val="22"/>
                <w:szCs w:val="22"/>
                <w:lang w:val="en-US" w:eastAsia="en-US"/>
              </w:rPr>
              <w:t xml:space="preserve"> 000,00</w:t>
            </w:r>
          </w:p>
        </w:tc>
        <w:tc>
          <w:tcPr>
            <w:tcW w:w="1559" w:type="dxa"/>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val="en-US" w:eastAsia="en-US"/>
              </w:rPr>
            </w:pPr>
            <w:r>
              <w:rPr>
                <w:color w:val="000000"/>
                <w:sz w:val="22"/>
                <w:szCs w:val="22"/>
                <w:lang w:eastAsia="en-US"/>
              </w:rPr>
              <w:t>2</w:t>
            </w:r>
            <w:r>
              <w:rPr>
                <w:color w:val="000000"/>
                <w:sz w:val="22"/>
                <w:szCs w:val="22"/>
                <w:lang w:val="en-US" w:eastAsia="en-US"/>
              </w:rPr>
              <w:t> </w:t>
            </w:r>
            <w:r>
              <w:rPr>
                <w:color w:val="000000"/>
                <w:sz w:val="22"/>
                <w:szCs w:val="22"/>
                <w:lang w:eastAsia="en-US"/>
              </w:rPr>
              <w:t>65</w:t>
            </w:r>
            <w:r>
              <w:rPr>
                <w:color w:val="000000"/>
                <w:sz w:val="22"/>
                <w:szCs w:val="22"/>
                <w:lang w:val="en-US" w:eastAsia="en-US"/>
              </w:rPr>
              <w:t>0 000,00</w:t>
            </w:r>
          </w:p>
        </w:tc>
        <w:tc>
          <w:tcPr>
            <w:tcW w:w="1701"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val="en-US" w:eastAsia="en-US"/>
              </w:rPr>
            </w:pPr>
            <w:r>
              <w:rPr>
                <w:color w:val="000000"/>
                <w:sz w:val="22"/>
                <w:szCs w:val="22"/>
                <w:lang w:eastAsia="en-US"/>
              </w:rPr>
              <w:t>2</w:t>
            </w:r>
            <w:r>
              <w:rPr>
                <w:color w:val="000000"/>
                <w:sz w:val="22"/>
                <w:szCs w:val="22"/>
                <w:lang w:val="en-US" w:eastAsia="en-US"/>
              </w:rPr>
              <w:t> </w:t>
            </w:r>
            <w:r>
              <w:rPr>
                <w:color w:val="000000"/>
                <w:sz w:val="22"/>
                <w:szCs w:val="22"/>
                <w:lang w:eastAsia="en-US"/>
              </w:rPr>
              <w:t>95</w:t>
            </w:r>
            <w:r>
              <w:rPr>
                <w:color w:val="000000"/>
                <w:sz w:val="22"/>
                <w:szCs w:val="22"/>
                <w:lang w:val="en-US" w:eastAsia="en-US"/>
              </w:rPr>
              <w:t>0 000,00</w:t>
            </w:r>
          </w:p>
        </w:tc>
        <w:tc>
          <w:tcPr>
            <w:tcW w:w="1701"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val="en-US" w:eastAsia="en-US"/>
              </w:rPr>
            </w:pPr>
            <w:r>
              <w:rPr>
                <w:color w:val="000000"/>
                <w:sz w:val="22"/>
                <w:szCs w:val="22"/>
                <w:lang w:eastAsia="en-US"/>
              </w:rPr>
              <w:t>266 645</w:t>
            </w:r>
            <w:r>
              <w:rPr>
                <w:color w:val="000000"/>
                <w:sz w:val="22"/>
                <w:szCs w:val="22"/>
                <w:lang w:val="en-US" w:eastAsia="en-US"/>
              </w:rPr>
              <w:t>,</w:t>
            </w:r>
            <w:r>
              <w:rPr>
                <w:color w:val="000000"/>
                <w:sz w:val="22"/>
                <w:szCs w:val="22"/>
                <w:lang w:eastAsia="en-US"/>
              </w:rPr>
              <w:t>83</w:t>
            </w:r>
          </w:p>
        </w:tc>
        <w:tc>
          <w:tcPr>
            <w:tcW w:w="1276" w:type="dxa"/>
            <w:gridSpan w:val="2"/>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eastAsia="en-US"/>
              </w:rPr>
            </w:pPr>
            <w:r>
              <w:rPr>
                <w:color w:val="000000"/>
                <w:sz w:val="22"/>
                <w:szCs w:val="22"/>
                <w:lang w:eastAsia="en-US"/>
              </w:rPr>
              <w:t>9,04</w:t>
            </w:r>
          </w:p>
        </w:tc>
        <w:tc>
          <w:tcPr>
            <w:tcW w:w="1559" w:type="dxa"/>
            <w:gridSpan w:val="3"/>
            <w:tcBorders>
              <w:top w:val="nil"/>
              <w:left w:val="nil"/>
              <w:bottom w:val="single" w:sz="4" w:space="0" w:color="auto"/>
              <w:right w:val="single" w:sz="4" w:space="0" w:color="auto"/>
            </w:tcBorders>
            <w:vAlign w:val="center"/>
            <w:hideMark/>
          </w:tcPr>
          <w:p w:rsidR="00A06FF4" w:rsidRDefault="00A06FF4">
            <w:pPr>
              <w:spacing w:line="256" w:lineRule="auto"/>
              <w:jc w:val="center"/>
              <w:rPr>
                <w:color w:val="000000"/>
                <w:sz w:val="22"/>
                <w:szCs w:val="22"/>
                <w:lang w:eastAsia="en-US"/>
              </w:rPr>
            </w:pPr>
            <w:r>
              <w:rPr>
                <w:color w:val="000000"/>
                <w:sz w:val="22"/>
                <w:szCs w:val="22"/>
                <w:lang w:eastAsia="en-US"/>
              </w:rPr>
              <w:t>2</w:t>
            </w:r>
            <w:r>
              <w:rPr>
                <w:color w:val="000000"/>
                <w:sz w:val="22"/>
                <w:szCs w:val="22"/>
                <w:lang w:val="en-US" w:eastAsia="en-US"/>
              </w:rPr>
              <w:t> </w:t>
            </w:r>
            <w:r>
              <w:rPr>
                <w:color w:val="000000"/>
                <w:sz w:val="22"/>
                <w:szCs w:val="22"/>
                <w:lang w:eastAsia="en-US"/>
              </w:rPr>
              <w:t>95</w:t>
            </w:r>
            <w:r>
              <w:rPr>
                <w:color w:val="000000"/>
                <w:sz w:val="22"/>
                <w:szCs w:val="22"/>
                <w:lang w:val="en-US" w:eastAsia="en-US"/>
              </w:rPr>
              <w:t>0 000,00</w:t>
            </w:r>
          </w:p>
        </w:tc>
      </w:tr>
    </w:tbl>
    <w:p w:rsidR="00A06FF4" w:rsidRDefault="00A06FF4" w:rsidP="00A06FF4">
      <w:pPr>
        <w:rPr>
          <w:sz w:val="26"/>
          <w:szCs w:val="20"/>
        </w:rPr>
      </w:pPr>
    </w:p>
    <w:p w:rsidR="00A06FF4" w:rsidRDefault="00A06FF4" w:rsidP="00A06FF4">
      <w:pPr>
        <w:jc w:val="both"/>
        <w:rPr>
          <w:b/>
        </w:rPr>
      </w:pPr>
      <w:r>
        <w:rPr>
          <w:b/>
        </w:rPr>
        <w:t xml:space="preserve">Начальная (максимальная) цена контракта составляет </w:t>
      </w:r>
      <w:r>
        <w:rPr>
          <w:color w:val="000000"/>
          <w:sz w:val="22"/>
          <w:szCs w:val="22"/>
        </w:rPr>
        <w:t>2</w:t>
      </w:r>
      <w:r>
        <w:rPr>
          <w:color w:val="000000"/>
          <w:sz w:val="22"/>
          <w:szCs w:val="22"/>
          <w:lang w:val="en-US"/>
        </w:rPr>
        <w:t> </w:t>
      </w:r>
      <w:r>
        <w:rPr>
          <w:color w:val="000000"/>
          <w:sz w:val="22"/>
          <w:szCs w:val="22"/>
        </w:rPr>
        <w:t>950</w:t>
      </w:r>
      <w:r>
        <w:rPr>
          <w:color w:val="000000"/>
          <w:sz w:val="22"/>
          <w:szCs w:val="22"/>
          <w:lang w:val="en-US"/>
        </w:rPr>
        <w:t> </w:t>
      </w:r>
      <w:r>
        <w:rPr>
          <w:color w:val="000000"/>
          <w:sz w:val="22"/>
          <w:szCs w:val="22"/>
        </w:rPr>
        <w:t>000</w:t>
      </w:r>
      <w:r>
        <w:rPr>
          <w:color w:val="000000"/>
        </w:rPr>
        <w:t xml:space="preserve"> (два миллиона девятьсот пятьдесят тысяч) рублей 00 копеек</w:t>
      </w:r>
      <w:r>
        <w:t xml:space="preserve"> </w:t>
      </w:r>
      <w:r>
        <w:rPr>
          <w:color w:val="000000"/>
        </w:rPr>
        <w:t>с учетом НДС.</w:t>
      </w:r>
    </w:p>
    <w:p w:rsidR="00A06FF4" w:rsidRDefault="00A06FF4" w:rsidP="00A06FF4"/>
    <w:p w:rsidR="00A06FF4" w:rsidRDefault="00A06FF4" w:rsidP="00A06FF4">
      <w:pPr>
        <w:jc w:val="both"/>
      </w:pPr>
      <w:r>
        <w:t xml:space="preserve">Обоснование подготовил: ___________________ А.И. Асанов </w:t>
      </w:r>
    </w:p>
    <w:p w:rsidR="001712AF" w:rsidRDefault="001712AF" w:rsidP="001712AF"/>
    <w:p w:rsidR="00FA4EF3" w:rsidRDefault="00FA4EF3" w:rsidP="00FA4EF3">
      <w:pPr>
        <w:jc w:val="center"/>
        <w:sectPr w:rsidR="00FA4EF3"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A06FF4" w:rsidRDefault="00A06FF4" w:rsidP="00A06FF4">
      <w:pPr>
        <w:ind w:firstLine="720"/>
        <w:jc w:val="center"/>
        <w:rPr>
          <w:b/>
          <w:bCs/>
          <w:sz w:val="28"/>
          <w:szCs w:val="28"/>
        </w:rPr>
      </w:pPr>
      <w:r>
        <w:rPr>
          <w:b/>
          <w:bCs/>
          <w:sz w:val="28"/>
          <w:szCs w:val="28"/>
        </w:rPr>
        <w:t>Задание на проектирование объекта капитального строительства</w:t>
      </w:r>
    </w:p>
    <w:p w:rsidR="00A06FF4" w:rsidRDefault="00A06FF4" w:rsidP="00A06FF4">
      <w:pPr>
        <w:ind w:firstLine="720"/>
        <w:jc w:val="center"/>
        <w:rPr>
          <w:bCs/>
          <w:sz w:val="28"/>
          <w:szCs w:val="28"/>
        </w:rPr>
      </w:pPr>
    </w:p>
    <w:p w:rsidR="00A06FF4" w:rsidRDefault="00A06FF4" w:rsidP="00A06FF4">
      <w:pPr>
        <w:ind w:firstLine="720"/>
        <w:jc w:val="center"/>
        <w:rPr>
          <w:sz w:val="28"/>
          <w:szCs w:val="28"/>
        </w:rPr>
      </w:pPr>
      <w:bookmarkStart w:id="1" w:name="_Hlk46561659"/>
      <w:r>
        <w:rPr>
          <w:sz w:val="28"/>
          <w:szCs w:val="28"/>
        </w:rPr>
        <w:t>Строительство сетей водоснабжения жилой застройки микрорайона депортированных граждан по ул. Беспалова г. Симферополь</w:t>
      </w:r>
      <w:bookmarkEnd w:id="1"/>
    </w:p>
    <w:p w:rsidR="00A06FF4" w:rsidRDefault="00A06FF4" w:rsidP="00A06FF4">
      <w:pPr>
        <w:pBdr>
          <w:top w:val="single" w:sz="4" w:space="1" w:color="auto"/>
        </w:pBdr>
        <w:ind w:firstLine="720"/>
        <w:jc w:val="center"/>
        <w:rPr>
          <w:vertAlign w:val="superscript"/>
        </w:rPr>
      </w:pPr>
      <w:r>
        <w:rPr>
          <w:vertAlign w:val="superscript"/>
        </w:rPr>
        <w:t>(наименование и адрес (местоположение) объекта капитального строительства (далее - объект)</w:t>
      </w:r>
    </w:p>
    <w:p w:rsidR="00A06FF4" w:rsidRDefault="00A06FF4" w:rsidP="00A06FF4">
      <w:pPr>
        <w:pBdr>
          <w:top w:val="single" w:sz="4" w:space="1" w:color="auto"/>
        </w:pBdr>
        <w:ind w:firstLine="720"/>
        <w:jc w:val="center"/>
        <w:rPr>
          <w:sz w:val="22"/>
          <w:szCs w:val="22"/>
        </w:rPr>
      </w:pPr>
    </w:p>
    <w:p w:rsidR="00A06FF4" w:rsidRDefault="00A06FF4" w:rsidP="00A06FF4">
      <w:pPr>
        <w:pBdr>
          <w:top w:val="single" w:sz="4" w:space="1" w:color="auto"/>
        </w:pBdr>
        <w:ind w:firstLine="720"/>
        <w:jc w:val="center"/>
        <w:rPr>
          <w:b/>
          <w:bCs/>
          <w:sz w:val="28"/>
          <w:szCs w:val="28"/>
        </w:rPr>
      </w:pPr>
      <w:r>
        <w:rPr>
          <w:b/>
          <w:bCs/>
          <w:sz w:val="28"/>
          <w:szCs w:val="28"/>
          <w:lang w:val="en-US"/>
        </w:rPr>
        <w:t>I</w:t>
      </w:r>
      <w:r>
        <w:rPr>
          <w:b/>
          <w:bCs/>
          <w:sz w:val="28"/>
          <w:szCs w:val="28"/>
        </w:rPr>
        <w:t>. Общие данные</w:t>
      </w:r>
    </w:p>
    <w:p w:rsidR="00A06FF4" w:rsidRDefault="00A06FF4" w:rsidP="00A06FF4">
      <w:pPr>
        <w:ind w:firstLine="720"/>
        <w:jc w:val="both"/>
        <w:rPr>
          <w:rFonts w:eastAsia="Calibri"/>
          <w:b/>
          <w:sz w:val="28"/>
          <w:szCs w:val="28"/>
          <w:lang w:eastAsia="en-US"/>
        </w:rPr>
      </w:pPr>
      <w:r>
        <w:rPr>
          <w:rFonts w:eastAsia="Calibri"/>
          <w:b/>
          <w:sz w:val="28"/>
          <w:szCs w:val="28"/>
          <w:lang w:eastAsia="en-US"/>
        </w:rPr>
        <w:t>1. Основание для проектирования объекта:</w:t>
      </w:r>
    </w:p>
    <w:p w:rsidR="00A06FF4" w:rsidRDefault="00A06FF4" w:rsidP="00A06FF4">
      <w:pPr>
        <w:ind w:firstLine="720"/>
        <w:jc w:val="both"/>
        <w:rPr>
          <w:rFonts w:eastAsia="Calibri"/>
          <w:i/>
          <w:sz w:val="28"/>
          <w:szCs w:val="28"/>
          <w:lang w:eastAsia="en-US"/>
        </w:rPr>
      </w:pPr>
      <w:r>
        <w:rPr>
          <w:rFonts w:eastAsia="Calibri"/>
          <w:i/>
          <w:sz w:val="28"/>
          <w:szCs w:val="28"/>
          <w:lang w:eastAsia="en-US"/>
        </w:rPr>
        <w:t>Постановление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w:t>
      </w:r>
    </w:p>
    <w:p w:rsidR="00A06FF4" w:rsidRDefault="00A06FF4" w:rsidP="00A06FF4">
      <w:pPr>
        <w:ind w:firstLine="709"/>
        <w:jc w:val="both"/>
        <w:rPr>
          <w:i/>
          <w:sz w:val="28"/>
          <w:szCs w:val="28"/>
        </w:rPr>
      </w:pPr>
      <w:bookmarkStart w:id="2" w:name="_Hlk46767321"/>
      <w:r>
        <w:rPr>
          <w:bCs/>
          <w:i/>
          <w:sz w:val="28"/>
          <w:szCs w:val="28"/>
        </w:rPr>
        <w:t xml:space="preserve">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w:t>
      </w:r>
      <w:r>
        <w:rPr>
          <w:bCs/>
          <w:i/>
          <w:sz w:val="28"/>
          <w:szCs w:val="28"/>
          <w:shd w:val="clear" w:color="auto" w:fill="FFFFFF"/>
        </w:rPr>
        <w:t>постановлением Совета министров Республики Крым от 29 января 2018 №30</w:t>
      </w:r>
      <w:bookmarkEnd w:id="2"/>
      <w:r>
        <w:rPr>
          <w:bCs/>
          <w:i/>
          <w:sz w:val="28"/>
          <w:szCs w:val="28"/>
          <w:shd w:val="clear" w:color="auto" w:fill="FFFFFF"/>
        </w:rPr>
        <w:t>.</w:t>
      </w:r>
      <w:r>
        <w:rPr>
          <w:rFonts w:eastAsia="Calibri"/>
          <w:i/>
          <w:sz w:val="28"/>
          <w:szCs w:val="28"/>
          <w:lang w:eastAsia="en-US"/>
        </w:rPr>
        <w:t xml:space="preserve">                                      </w:t>
      </w:r>
    </w:p>
    <w:p w:rsidR="00A06FF4" w:rsidRDefault="00A06FF4" w:rsidP="00A06FF4">
      <w:pPr>
        <w:ind w:firstLine="720"/>
        <w:jc w:val="both"/>
        <w:rPr>
          <w:rFonts w:eastAsia="Calibri"/>
          <w:b/>
          <w:sz w:val="28"/>
          <w:szCs w:val="28"/>
          <w:lang w:eastAsia="en-US"/>
        </w:rPr>
      </w:pPr>
      <w:r>
        <w:rPr>
          <w:rFonts w:eastAsia="Calibri"/>
          <w:b/>
          <w:sz w:val="28"/>
          <w:szCs w:val="28"/>
          <w:lang w:eastAsia="en-US"/>
        </w:rPr>
        <w:t xml:space="preserve">2. Застройщик (технический заказчик):  </w:t>
      </w:r>
    </w:p>
    <w:p w:rsidR="00A06FF4" w:rsidRDefault="00A06FF4" w:rsidP="00A06FF4">
      <w:pPr>
        <w:ind w:firstLine="720"/>
        <w:jc w:val="both"/>
        <w:rPr>
          <w:i/>
          <w:sz w:val="28"/>
          <w:szCs w:val="28"/>
        </w:rPr>
      </w:pPr>
      <w:bookmarkStart w:id="3" w:name="_Hlk46584725"/>
      <w:r>
        <w:rPr>
          <w:i/>
          <w:sz w:val="28"/>
          <w:szCs w:val="28"/>
          <w:u w:val="single"/>
        </w:rPr>
        <w:t>Государственный заказчик</w:t>
      </w:r>
      <w:bookmarkEnd w:id="3"/>
      <w:r>
        <w:rPr>
          <w:i/>
          <w:sz w:val="28"/>
          <w:szCs w:val="28"/>
          <w:u w:val="single"/>
        </w:rPr>
        <w:t xml:space="preserve"> </w:t>
      </w:r>
      <w:r>
        <w:rPr>
          <w:i/>
          <w:sz w:val="28"/>
          <w:szCs w:val="28"/>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A06FF4" w:rsidRDefault="00A06FF4" w:rsidP="00A06FF4">
      <w:pPr>
        <w:ind w:firstLine="720"/>
        <w:jc w:val="both"/>
        <w:rPr>
          <w:i/>
          <w:sz w:val="28"/>
          <w:szCs w:val="28"/>
        </w:rPr>
      </w:pPr>
      <w:r>
        <w:rPr>
          <w:i/>
          <w:sz w:val="28"/>
          <w:szCs w:val="28"/>
        </w:rPr>
        <w:t>ОГРН 1159102101454   ИНН 9102187428</w:t>
      </w:r>
    </w:p>
    <w:p w:rsidR="00A06FF4" w:rsidRDefault="00A06FF4" w:rsidP="00A06FF4">
      <w:pPr>
        <w:ind w:firstLine="720"/>
        <w:rPr>
          <w:rFonts w:eastAsia="Calibri"/>
          <w:b/>
          <w:sz w:val="28"/>
          <w:szCs w:val="28"/>
          <w:lang w:eastAsia="en-US"/>
        </w:rPr>
      </w:pPr>
      <w:r>
        <w:rPr>
          <w:rFonts w:eastAsia="Calibri"/>
          <w:b/>
          <w:sz w:val="28"/>
          <w:szCs w:val="28"/>
          <w:lang w:eastAsia="en-US"/>
        </w:rPr>
        <w:t>3. Инвестор (при наличии):</w:t>
      </w:r>
    </w:p>
    <w:p w:rsidR="00A06FF4" w:rsidRDefault="00A06FF4" w:rsidP="00A06FF4">
      <w:pPr>
        <w:ind w:firstLine="720"/>
        <w:jc w:val="both"/>
        <w:rPr>
          <w:i/>
          <w:sz w:val="28"/>
          <w:szCs w:val="28"/>
        </w:rPr>
      </w:pPr>
      <w:r>
        <w:rPr>
          <w:sz w:val="28"/>
          <w:szCs w:val="28"/>
        </w:rPr>
        <w:t xml:space="preserve"> </w:t>
      </w:r>
      <w:r>
        <w:rPr>
          <w:i/>
          <w:sz w:val="28"/>
          <w:szCs w:val="28"/>
        </w:rPr>
        <w:t>-</w:t>
      </w:r>
    </w:p>
    <w:p w:rsidR="00A06FF4" w:rsidRDefault="00A06FF4" w:rsidP="00A06FF4">
      <w:pPr>
        <w:ind w:firstLine="720"/>
        <w:jc w:val="both"/>
        <w:rPr>
          <w:rFonts w:eastAsia="Calibri"/>
          <w:b/>
          <w:sz w:val="28"/>
          <w:szCs w:val="28"/>
          <w:lang w:eastAsia="en-US"/>
        </w:rPr>
      </w:pPr>
      <w:r>
        <w:rPr>
          <w:rFonts w:eastAsia="Calibri"/>
          <w:b/>
          <w:sz w:val="28"/>
          <w:szCs w:val="28"/>
          <w:lang w:eastAsia="en-US"/>
        </w:rPr>
        <w:t xml:space="preserve">4. Проектная организация:  </w:t>
      </w:r>
    </w:p>
    <w:p w:rsidR="00A06FF4" w:rsidRDefault="00A06FF4" w:rsidP="00A06FF4">
      <w:pPr>
        <w:ind w:firstLine="720"/>
        <w:rPr>
          <w:sz w:val="28"/>
          <w:szCs w:val="28"/>
        </w:rPr>
      </w:pPr>
      <w:r>
        <w:rPr>
          <w:i/>
          <w:sz w:val="28"/>
          <w:szCs w:val="28"/>
        </w:rPr>
        <w:t>Определяется по итогам конкурсных процедур.</w:t>
      </w:r>
      <w:r>
        <w:rPr>
          <w:sz w:val="28"/>
          <w:szCs w:val="28"/>
        </w:rPr>
        <w:t xml:space="preserve"> </w:t>
      </w:r>
    </w:p>
    <w:p w:rsidR="00A06FF4" w:rsidRDefault="00A06FF4" w:rsidP="00A06FF4">
      <w:pPr>
        <w:ind w:firstLine="720"/>
        <w:rPr>
          <w:rFonts w:eastAsia="Calibri"/>
          <w:b/>
          <w:sz w:val="28"/>
          <w:szCs w:val="28"/>
          <w:lang w:eastAsia="en-US"/>
        </w:rPr>
      </w:pPr>
      <w:r>
        <w:rPr>
          <w:rFonts w:eastAsia="Calibri"/>
          <w:b/>
          <w:sz w:val="28"/>
          <w:szCs w:val="28"/>
          <w:lang w:eastAsia="en-US"/>
        </w:rPr>
        <w:t>5. Вид работ:</w:t>
      </w:r>
    </w:p>
    <w:p w:rsidR="00A06FF4" w:rsidRDefault="00A06FF4" w:rsidP="00A06FF4">
      <w:pPr>
        <w:ind w:firstLine="720"/>
        <w:jc w:val="both"/>
        <w:rPr>
          <w:i/>
          <w:sz w:val="28"/>
          <w:szCs w:val="28"/>
        </w:rPr>
      </w:pPr>
      <w:r>
        <w:rPr>
          <w:i/>
          <w:sz w:val="28"/>
          <w:szCs w:val="28"/>
        </w:rPr>
        <w:t>Строительство.</w:t>
      </w:r>
    </w:p>
    <w:p w:rsidR="00A06FF4" w:rsidRDefault="00A06FF4" w:rsidP="00A06FF4">
      <w:pPr>
        <w:ind w:firstLine="720"/>
        <w:jc w:val="both"/>
        <w:rPr>
          <w:rFonts w:eastAsia="Calibri"/>
          <w:b/>
          <w:sz w:val="28"/>
          <w:szCs w:val="28"/>
          <w:lang w:eastAsia="en-US"/>
        </w:rPr>
      </w:pPr>
      <w:r>
        <w:rPr>
          <w:rFonts w:eastAsia="Calibri"/>
          <w:b/>
          <w:sz w:val="28"/>
          <w:szCs w:val="28"/>
          <w:lang w:eastAsia="en-US"/>
        </w:rPr>
        <w:t>6. Источник финансирования строительства объекта:</w:t>
      </w:r>
    </w:p>
    <w:p w:rsidR="00A06FF4" w:rsidRDefault="00A06FF4" w:rsidP="00A06FF4">
      <w:pPr>
        <w:pStyle w:val="afa"/>
        <w:ind w:firstLine="720"/>
        <w:rPr>
          <w:rFonts w:eastAsiaTheme="minorEastAsia"/>
          <w:i/>
        </w:rPr>
      </w:pPr>
      <w:r>
        <w:rPr>
          <w:rFonts w:eastAsiaTheme="minorEastAsia"/>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A06FF4" w:rsidRDefault="00A06FF4" w:rsidP="00A06FF4">
      <w:pPr>
        <w:pStyle w:val="afa"/>
        <w:ind w:firstLine="720"/>
        <w:rPr>
          <w:rFonts w:eastAsiaTheme="minorEastAsia"/>
          <w:i/>
        </w:rPr>
      </w:pPr>
      <w:r>
        <w:rPr>
          <w:b/>
        </w:rPr>
        <w:t>7. Технические условия на подключение (присоединение) объекта к сетям инженерно-технического обеспечения (при наличии)</w:t>
      </w:r>
      <w:r>
        <w:t>:</w:t>
      </w:r>
      <w:r>
        <w:rPr>
          <w:rFonts w:eastAsiaTheme="minorEastAsia"/>
          <w:i/>
        </w:rPr>
        <w:t xml:space="preserve"> </w:t>
      </w:r>
    </w:p>
    <w:p w:rsidR="00A06FF4" w:rsidRDefault="00A06FF4" w:rsidP="00A06FF4">
      <w:pPr>
        <w:pStyle w:val="afa"/>
        <w:ind w:firstLine="720"/>
        <w:rPr>
          <w:rFonts w:eastAsiaTheme="minorEastAsia"/>
          <w:i/>
        </w:rPr>
      </w:pPr>
      <w:r>
        <w:rPr>
          <w:rFonts w:eastAsiaTheme="minorEastAsia"/>
          <w:i/>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A06FF4" w:rsidRDefault="00A06FF4" w:rsidP="00A06FF4">
      <w:pPr>
        <w:pStyle w:val="afa"/>
        <w:ind w:firstLine="720"/>
        <w:rPr>
          <w:b/>
        </w:rPr>
      </w:pPr>
      <w:r>
        <w:rPr>
          <w:b/>
        </w:rPr>
        <w:t>8. Требования к выделению этапов строительства объекта:</w:t>
      </w:r>
    </w:p>
    <w:p w:rsidR="00A06FF4" w:rsidRDefault="00A06FF4" w:rsidP="00A06FF4">
      <w:pPr>
        <w:pStyle w:val="afa"/>
        <w:ind w:firstLine="720"/>
        <w:rPr>
          <w:i/>
        </w:rPr>
      </w:pPr>
      <w:r>
        <w:rPr>
          <w:i/>
        </w:rPr>
        <w:t xml:space="preserve">Этапы не предусмотрены. </w:t>
      </w:r>
    </w:p>
    <w:p w:rsidR="00A06FF4" w:rsidRDefault="00A06FF4" w:rsidP="00A06FF4">
      <w:pPr>
        <w:pStyle w:val="afa"/>
        <w:ind w:firstLine="720"/>
        <w:rPr>
          <w:b/>
        </w:rPr>
      </w:pPr>
      <w:r>
        <w:rPr>
          <w:b/>
        </w:rPr>
        <w:t xml:space="preserve">9. Срок строительства объекта:  </w:t>
      </w:r>
    </w:p>
    <w:p w:rsidR="00A06FF4" w:rsidRDefault="00A06FF4" w:rsidP="00A06FF4">
      <w:pPr>
        <w:pStyle w:val="afa"/>
        <w:ind w:firstLine="720"/>
        <w:rPr>
          <w:i/>
        </w:rPr>
      </w:pPr>
      <w:r>
        <w:rPr>
          <w:i/>
        </w:rPr>
        <w:t>Срок реализации инвестиционного проекта 2020 г. – 2021 г.</w:t>
      </w:r>
    </w:p>
    <w:p w:rsidR="00A06FF4" w:rsidRDefault="00A06FF4" w:rsidP="00A06FF4">
      <w:pPr>
        <w:pStyle w:val="afa"/>
        <w:ind w:firstLine="720"/>
        <w:rPr>
          <w:rFonts w:eastAsia="Calibri"/>
          <w:b/>
          <w:lang w:eastAsia="en-US"/>
        </w:rPr>
      </w:pPr>
      <w:r>
        <w:rPr>
          <w:b/>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A06FF4" w:rsidRDefault="00A06FF4" w:rsidP="00A06FF4">
      <w:pPr>
        <w:pStyle w:val="afa"/>
        <w:ind w:firstLine="720"/>
        <w:rPr>
          <w:i/>
        </w:rPr>
      </w:pPr>
      <w:r>
        <w:rPr>
          <w:i/>
        </w:rPr>
        <w:t>Протяженность – 2,76 км (уточнить проектом). Режим работы – круглосуточный, круглогодичный.</w:t>
      </w:r>
    </w:p>
    <w:p w:rsidR="00A06FF4" w:rsidRDefault="00A06FF4" w:rsidP="00A06FF4">
      <w:pPr>
        <w:pStyle w:val="afa"/>
        <w:ind w:firstLine="720"/>
        <w:rPr>
          <w:i/>
        </w:rPr>
      </w:pPr>
      <w:r>
        <w:rPr>
          <w:i/>
        </w:rPr>
        <w:t>Диаметр водовода, необходимость устройства инженерных сооружений (резервуары, насосные станции и т.п.) определить проектом на основании расчета и полученных технических условий.</w:t>
      </w:r>
    </w:p>
    <w:p w:rsidR="00A06FF4" w:rsidRDefault="00A06FF4" w:rsidP="00A06FF4">
      <w:pPr>
        <w:pStyle w:val="afa"/>
        <w:ind w:firstLine="720"/>
        <w:rPr>
          <w:i/>
        </w:rPr>
      </w:pPr>
      <w:r>
        <w:rPr>
          <w:i/>
        </w:rPr>
        <w:t xml:space="preserve"> </w:t>
      </w:r>
      <w:r>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06FF4" w:rsidRDefault="00A06FF4" w:rsidP="00A06FF4">
      <w:pPr>
        <w:pStyle w:val="afa"/>
        <w:ind w:firstLine="720"/>
        <w:rPr>
          <w:b/>
        </w:rPr>
      </w:pPr>
      <w:r>
        <w:rPr>
          <w:b/>
        </w:rPr>
        <w:t>11.1. Назначение:</w:t>
      </w:r>
    </w:p>
    <w:p w:rsidR="00A06FF4" w:rsidRDefault="00A06FF4" w:rsidP="00A06FF4">
      <w:pPr>
        <w:ind w:firstLine="720"/>
        <w:jc w:val="both"/>
        <w:rPr>
          <w:rFonts w:eastAsia="Calibri"/>
          <w:i/>
          <w:sz w:val="28"/>
          <w:szCs w:val="28"/>
          <w:lang w:eastAsia="en-US"/>
        </w:rPr>
      </w:pPr>
      <w:r>
        <w:rPr>
          <w:rFonts w:eastAsia="Calibri"/>
          <w:i/>
          <w:sz w:val="28"/>
          <w:szCs w:val="28"/>
          <w:lang w:eastAsia="en-US"/>
        </w:rPr>
        <w:t>Услуги по распределению воды по водопроводам, код ОКПД 2: 36.00.20.</w:t>
      </w:r>
    </w:p>
    <w:p w:rsidR="00A06FF4" w:rsidRDefault="00A06FF4" w:rsidP="00A06FF4">
      <w:pPr>
        <w:ind w:firstLine="720"/>
        <w:jc w:val="both"/>
        <w:rPr>
          <w:b/>
          <w:sz w:val="28"/>
          <w:szCs w:val="28"/>
        </w:rPr>
      </w:pPr>
      <w:r>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A06FF4" w:rsidRDefault="00A06FF4" w:rsidP="00A06FF4">
      <w:pPr>
        <w:ind w:firstLine="720"/>
        <w:jc w:val="both"/>
        <w:rPr>
          <w:i/>
          <w:sz w:val="28"/>
          <w:szCs w:val="28"/>
        </w:rPr>
      </w:pPr>
      <w:r>
        <w:rPr>
          <w:i/>
          <w:sz w:val="28"/>
          <w:szCs w:val="28"/>
        </w:rPr>
        <w:t>Классификатор: ОКОФ ОК 013-2014 Код: 220.42.21.12.110 Трубопровод местный для воды (водопровод).</w:t>
      </w:r>
    </w:p>
    <w:p w:rsidR="00A06FF4" w:rsidRDefault="00A06FF4" w:rsidP="00A06FF4">
      <w:pPr>
        <w:ind w:firstLine="720"/>
        <w:jc w:val="both"/>
        <w:rPr>
          <w:b/>
          <w:sz w:val="28"/>
          <w:szCs w:val="28"/>
        </w:rPr>
      </w:pPr>
      <w:r>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Pr>
          <w:rFonts w:eastAsia="Calibri"/>
          <w:b/>
          <w:sz w:val="28"/>
          <w:szCs w:val="28"/>
          <w:lang w:eastAsia="en-US"/>
        </w:rPr>
        <w:t>объекта</w:t>
      </w:r>
      <w:r>
        <w:rPr>
          <w:b/>
          <w:sz w:val="28"/>
          <w:szCs w:val="28"/>
        </w:rPr>
        <w:t>:</w:t>
      </w:r>
    </w:p>
    <w:p w:rsidR="00A06FF4" w:rsidRDefault="00A06FF4" w:rsidP="00A06FF4">
      <w:pPr>
        <w:ind w:firstLine="720"/>
        <w:jc w:val="both"/>
        <w:rPr>
          <w:i/>
          <w:sz w:val="28"/>
          <w:szCs w:val="28"/>
        </w:rPr>
      </w:pPr>
      <w:r>
        <w:rPr>
          <w:i/>
          <w:sz w:val="28"/>
          <w:szCs w:val="28"/>
        </w:rPr>
        <w:t xml:space="preserve">Сейсмичность – уточнить по результатам инженерных изысканий; </w:t>
      </w:r>
    </w:p>
    <w:p w:rsidR="00A06FF4" w:rsidRDefault="00A06FF4" w:rsidP="00A06FF4">
      <w:pPr>
        <w:ind w:firstLine="720"/>
        <w:jc w:val="both"/>
        <w:rPr>
          <w:i/>
          <w:sz w:val="28"/>
          <w:szCs w:val="28"/>
        </w:rPr>
      </w:pPr>
      <w:r>
        <w:rPr>
          <w:i/>
          <w:sz w:val="28"/>
          <w:szCs w:val="28"/>
        </w:rPr>
        <w:t>Развитие опасных геологических процессов – уточнить по результатам инженерных изысканий.</w:t>
      </w:r>
    </w:p>
    <w:p w:rsidR="00A06FF4" w:rsidRDefault="00A06FF4" w:rsidP="00A06FF4">
      <w:pPr>
        <w:ind w:firstLine="720"/>
        <w:jc w:val="both"/>
        <w:rPr>
          <w:b/>
          <w:i/>
          <w:sz w:val="28"/>
          <w:szCs w:val="28"/>
        </w:rPr>
      </w:pPr>
      <w:r>
        <w:rPr>
          <w:b/>
          <w:sz w:val="28"/>
          <w:szCs w:val="28"/>
        </w:rPr>
        <w:t>11.4. Принадлежность к опасным производственным объектам:</w:t>
      </w:r>
      <w:r>
        <w:rPr>
          <w:b/>
          <w:i/>
          <w:sz w:val="28"/>
          <w:szCs w:val="28"/>
        </w:rPr>
        <w:t xml:space="preserve"> </w:t>
      </w:r>
    </w:p>
    <w:p w:rsidR="00A06FF4" w:rsidRDefault="00A06FF4" w:rsidP="00A06FF4">
      <w:pPr>
        <w:ind w:firstLine="720"/>
        <w:jc w:val="both"/>
        <w:rPr>
          <w:i/>
          <w:sz w:val="28"/>
          <w:szCs w:val="28"/>
        </w:rPr>
      </w:pPr>
      <w:r>
        <w:rPr>
          <w:i/>
          <w:sz w:val="28"/>
          <w:szCs w:val="28"/>
        </w:rPr>
        <w:t xml:space="preserve">Не относится. </w:t>
      </w:r>
    </w:p>
    <w:p w:rsidR="00A06FF4" w:rsidRDefault="00A06FF4" w:rsidP="00A06FF4">
      <w:pPr>
        <w:ind w:firstLine="720"/>
        <w:jc w:val="both"/>
        <w:rPr>
          <w:b/>
          <w:i/>
          <w:sz w:val="28"/>
          <w:szCs w:val="28"/>
        </w:rPr>
      </w:pPr>
      <w:r>
        <w:rPr>
          <w:b/>
          <w:sz w:val="28"/>
          <w:szCs w:val="28"/>
        </w:rPr>
        <w:t>11.5. Пожарная и взрывопожарная опасность:</w:t>
      </w:r>
      <w:r>
        <w:rPr>
          <w:b/>
          <w:i/>
          <w:sz w:val="28"/>
          <w:szCs w:val="28"/>
        </w:rPr>
        <w:t xml:space="preserve"> </w:t>
      </w:r>
    </w:p>
    <w:p w:rsidR="00A06FF4" w:rsidRDefault="00A06FF4" w:rsidP="00A06FF4">
      <w:pPr>
        <w:ind w:firstLine="720"/>
        <w:jc w:val="both"/>
        <w:rPr>
          <w:i/>
          <w:sz w:val="28"/>
          <w:szCs w:val="28"/>
        </w:rPr>
      </w:pPr>
      <w:r>
        <w:rPr>
          <w:i/>
          <w:sz w:val="28"/>
          <w:szCs w:val="28"/>
        </w:rPr>
        <w:t>Пожаробезопасный.</w:t>
      </w:r>
    </w:p>
    <w:p w:rsidR="00A06FF4" w:rsidRDefault="00A06FF4" w:rsidP="00A06FF4">
      <w:pPr>
        <w:ind w:firstLine="720"/>
        <w:jc w:val="both"/>
        <w:rPr>
          <w:sz w:val="28"/>
          <w:szCs w:val="28"/>
        </w:rPr>
      </w:pPr>
      <w:r>
        <w:rPr>
          <w:b/>
          <w:sz w:val="28"/>
          <w:szCs w:val="28"/>
        </w:rPr>
        <w:t>11.6. Наличие помещений с постоянным пребыванием людей</w:t>
      </w:r>
      <w:r>
        <w:rPr>
          <w:sz w:val="28"/>
          <w:szCs w:val="28"/>
        </w:rPr>
        <w:t>:</w:t>
      </w:r>
    </w:p>
    <w:p w:rsidR="00A06FF4" w:rsidRDefault="00A06FF4" w:rsidP="00A06FF4">
      <w:pPr>
        <w:ind w:firstLine="720"/>
        <w:jc w:val="both"/>
        <w:rPr>
          <w:i/>
          <w:sz w:val="28"/>
          <w:szCs w:val="28"/>
        </w:rPr>
      </w:pPr>
      <w:r>
        <w:rPr>
          <w:i/>
          <w:sz w:val="28"/>
          <w:szCs w:val="28"/>
        </w:rPr>
        <w:t>Отсутствуют.</w:t>
      </w:r>
    </w:p>
    <w:p w:rsidR="00A06FF4" w:rsidRDefault="00A06FF4" w:rsidP="00A06FF4">
      <w:pPr>
        <w:ind w:firstLine="720"/>
        <w:jc w:val="both"/>
        <w:rPr>
          <w:b/>
          <w:i/>
          <w:sz w:val="28"/>
          <w:szCs w:val="28"/>
        </w:rPr>
      </w:pPr>
      <w:r>
        <w:rPr>
          <w:b/>
          <w:sz w:val="28"/>
          <w:szCs w:val="28"/>
        </w:rPr>
        <w:t>11.7. Уровень ответственности</w:t>
      </w:r>
      <w:r>
        <w:rPr>
          <w:rFonts w:eastAsia="Calibri"/>
          <w:b/>
          <w:sz w:val="28"/>
          <w:szCs w:val="28"/>
          <w:lang w:eastAsia="en-US"/>
        </w:rPr>
        <w:t xml:space="preserve"> </w:t>
      </w:r>
      <w:r>
        <w:rPr>
          <w:rStyle w:val="1ffd"/>
          <w:b/>
          <w:sz w:val="28"/>
          <w:szCs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Pr>
          <w:b/>
          <w:i/>
          <w:sz w:val="28"/>
          <w:szCs w:val="28"/>
        </w:rPr>
        <w:t xml:space="preserve"> </w:t>
      </w:r>
    </w:p>
    <w:p w:rsidR="00A06FF4" w:rsidRDefault="00A06FF4" w:rsidP="00A06FF4">
      <w:pPr>
        <w:ind w:firstLine="720"/>
        <w:jc w:val="both"/>
        <w:rPr>
          <w:i/>
          <w:sz w:val="28"/>
          <w:szCs w:val="28"/>
        </w:rPr>
      </w:pPr>
      <w:r>
        <w:rPr>
          <w:i/>
          <w:sz w:val="28"/>
          <w:szCs w:val="28"/>
        </w:rPr>
        <w:t xml:space="preserve">Нормальный. </w:t>
      </w:r>
    </w:p>
    <w:p w:rsidR="00A06FF4" w:rsidRDefault="00A06FF4" w:rsidP="00A06FF4">
      <w:pPr>
        <w:ind w:firstLine="720"/>
        <w:jc w:val="both"/>
        <w:rPr>
          <w:b/>
          <w:sz w:val="28"/>
          <w:szCs w:val="28"/>
        </w:rPr>
      </w:pPr>
      <w:r>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 xml:space="preserve">13. Требования к качеству, конкурентоспособности, экологичности и энергоэффективности проектных решений:  </w:t>
      </w:r>
    </w:p>
    <w:p w:rsidR="00A06FF4" w:rsidRDefault="00A06FF4" w:rsidP="00A06FF4">
      <w:pPr>
        <w:ind w:firstLine="720"/>
        <w:jc w:val="both"/>
        <w:rPr>
          <w:i/>
          <w:sz w:val="28"/>
          <w:szCs w:val="28"/>
          <w:lang w:eastAsia="ar-SA"/>
        </w:rPr>
      </w:pPr>
      <w:r>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 261-</w:t>
      </w:r>
      <w:r>
        <w:rPr>
          <w:i/>
          <w:sz w:val="28"/>
          <w:szCs w:val="28"/>
          <w:lang w:eastAsia="ar-SA"/>
        </w:rPr>
        <w:lastRenderedPageBreak/>
        <w:t>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06FF4" w:rsidRDefault="00A06FF4" w:rsidP="00A06FF4">
      <w:pPr>
        <w:ind w:firstLine="720"/>
        <w:jc w:val="both"/>
        <w:rPr>
          <w:i/>
          <w:sz w:val="28"/>
          <w:szCs w:val="28"/>
        </w:rPr>
      </w:pPr>
      <w:r>
        <w:rPr>
          <w:i/>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Pr>
          <w:i/>
          <w:sz w:val="28"/>
          <w:szCs w:val="28"/>
        </w:rPr>
        <w:t>.</w:t>
      </w:r>
    </w:p>
    <w:p w:rsidR="00A06FF4" w:rsidRDefault="00A06FF4" w:rsidP="00A06FF4">
      <w:pPr>
        <w:ind w:firstLine="720"/>
        <w:jc w:val="both"/>
        <w:rPr>
          <w:b/>
          <w:i/>
          <w:sz w:val="28"/>
          <w:szCs w:val="28"/>
        </w:rPr>
      </w:pPr>
      <w:r>
        <w:rPr>
          <w:b/>
          <w:sz w:val="28"/>
          <w:szCs w:val="28"/>
        </w:rPr>
        <w:t>14. Необходимость выполнения инженерных изысканий для подготовки проектной документации:</w:t>
      </w:r>
      <w:r>
        <w:rPr>
          <w:b/>
          <w:i/>
          <w:sz w:val="28"/>
          <w:szCs w:val="28"/>
        </w:rPr>
        <w:t xml:space="preserve"> </w:t>
      </w:r>
    </w:p>
    <w:p w:rsidR="00A06FF4" w:rsidRDefault="00A06FF4" w:rsidP="00A06FF4">
      <w:pPr>
        <w:ind w:firstLine="720"/>
        <w:jc w:val="both"/>
        <w:rPr>
          <w:i/>
          <w:sz w:val="28"/>
          <w:szCs w:val="28"/>
        </w:rPr>
      </w:pPr>
      <w:r>
        <w:rPr>
          <w:i/>
          <w:sz w:val="28"/>
          <w:szCs w:val="28"/>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Актуализированная редакция СНиП 11-02-96», СП 11-104-97 «Инженерно-геодезические изыскания для строительства», СП 14.13330.2018 «Строительство в сейсмических районах», СП 11-102-97 «Инженерно-экологические изыскания для строительства», СанПиН 2.6.1.2523-09 «Нормы радиационной безопасности НРБ- 99/2009» и других нормативных документов в объеме, необходимом для проектирования.</w:t>
      </w:r>
    </w:p>
    <w:p w:rsidR="00A06FF4" w:rsidRDefault="00A06FF4" w:rsidP="00A06FF4">
      <w:pPr>
        <w:ind w:firstLine="720"/>
        <w:jc w:val="both"/>
        <w:rPr>
          <w:i/>
          <w:sz w:val="28"/>
          <w:szCs w:val="28"/>
        </w:rPr>
      </w:pPr>
      <w:r>
        <w:rPr>
          <w:i/>
          <w:sz w:val="28"/>
          <w:szCs w:val="28"/>
        </w:rPr>
        <w:t>Состав инженерных изысканий:</w:t>
      </w:r>
    </w:p>
    <w:p w:rsidR="00A06FF4" w:rsidRDefault="00A06FF4" w:rsidP="00A06FF4">
      <w:pPr>
        <w:pStyle w:val="aff"/>
        <w:numPr>
          <w:ilvl w:val="0"/>
          <w:numId w:val="19"/>
        </w:numPr>
        <w:autoSpaceDN w:val="0"/>
        <w:ind w:left="0" w:firstLine="720"/>
        <w:rPr>
          <w:i/>
          <w:sz w:val="28"/>
          <w:szCs w:val="28"/>
        </w:rPr>
      </w:pPr>
      <w:r>
        <w:rPr>
          <w:i/>
          <w:sz w:val="28"/>
          <w:szCs w:val="28"/>
        </w:rPr>
        <w:t>Инженерно-геодезические изыскания;</w:t>
      </w:r>
    </w:p>
    <w:p w:rsidR="00A06FF4" w:rsidRDefault="00A06FF4" w:rsidP="00A06FF4">
      <w:pPr>
        <w:pStyle w:val="aff"/>
        <w:numPr>
          <w:ilvl w:val="0"/>
          <w:numId w:val="19"/>
        </w:numPr>
        <w:autoSpaceDN w:val="0"/>
        <w:ind w:left="0" w:firstLine="720"/>
        <w:jc w:val="both"/>
        <w:rPr>
          <w:i/>
          <w:sz w:val="28"/>
          <w:szCs w:val="28"/>
        </w:rPr>
      </w:pPr>
      <w:r>
        <w:rPr>
          <w:i/>
          <w:sz w:val="28"/>
          <w:szCs w:val="28"/>
        </w:rPr>
        <w:t>Инженерно-геологические изыскания (в том числе геофизическое исследование и сейсмическое микрорайонирование);</w:t>
      </w:r>
    </w:p>
    <w:p w:rsidR="00A06FF4" w:rsidRDefault="00A06FF4" w:rsidP="00A06FF4">
      <w:pPr>
        <w:pStyle w:val="aff"/>
        <w:numPr>
          <w:ilvl w:val="0"/>
          <w:numId w:val="19"/>
        </w:numPr>
        <w:autoSpaceDN w:val="0"/>
        <w:ind w:left="0" w:firstLine="720"/>
        <w:rPr>
          <w:i/>
          <w:sz w:val="28"/>
          <w:szCs w:val="28"/>
        </w:rPr>
      </w:pPr>
      <w:r>
        <w:rPr>
          <w:i/>
          <w:sz w:val="28"/>
          <w:szCs w:val="28"/>
        </w:rPr>
        <w:t>Инженерно-экологические изыскания;</w:t>
      </w:r>
    </w:p>
    <w:p w:rsidR="00A06FF4" w:rsidRDefault="00A06FF4" w:rsidP="00A06FF4">
      <w:pPr>
        <w:pStyle w:val="aff"/>
        <w:numPr>
          <w:ilvl w:val="0"/>
          <w:numId w:val="19"/>
        </w:numPr>
        <w:autoSpaceDN w:val="0"/>
        <w:ind w:left="0" w:firstLine="720"/>
        <w:rPr>
          <w:i/>
          <w:sz w:val="28"/>
          <w:szCs w:val="28"/>
        </w:rPr>
      </w:pPr>
      <w:r>
        <w:rPr>
          <w:i/>
          <w:sz w:val="28"/>
          <w:szCs w:val="28"/>
        </w:rPr>
        <w:t>Инженерно-гидрометеорологические изыскания.</w:t>
      </w:r>
    </w:p>
    <w:p w:rsidR="00A06FF4" w:rsidRDefault="00A06FF4" w:rsidP="00A06FF4">
      <w:pPr>
        <w:pStyle w:val="aff"/>
        <w:numPr>
          <w:ilvl w:val="0"/>
          <w:numId w:val="19"/>
        </w:numPr>
        <w:autoSpaceDN w:val="0"/>
        <w:ind w:left="0" w:firstLine="720"/>
        <w:jc w:val="both"/>
        <w:rPr>
          <w:i/>
          <w:sz w:val="28"/>
          <w:szCs w:val="28"/>
        </w:rPr>
      </w:pPr>
      <w:r>
        <w:rPr>
          <w:i/>
          <w:iCs/>
          <w:sz w:val="28"/>
          <w:szCs w:val="28"/>
        </w:rPr>
        <w:t>Выполнить при необходимости археологическое обследование в соответствии с требованиями законодательства Российской Федерации</w:t>
      </w:r>
      <w:r>
        <w:rPr>
          <w:i/>
          <w:sz w:val="28"/>
          <w:szCs w:val="28"/>
        </w:rPr>
        <w:t>.</w:t>
      </w:r>
    </w:p>
    <w:p w:rsidR="00A06FF4" w:rsidRDefault="00A06FF4" w:rsidP="00A06FF4">
      <w:pPr>
        <w:autoSpaceDN w:val="0"/>
        <w:ind w:firstLine="469"/>
        <w:jc w:val="both"/>
        <w:rPr>
          <w:i/>
          <w:sz w:val="28"/>
          <w:szCs w:val="28"/>
        </w:rPr>
      </w:pPr>
      <w:r>
        <w:rPr>
          <w:i/>
          <w:sz w:val="28"/>
          <w:szCs w:val="28"/>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A06FF4" w:rsidRDefault="00A06FF4" w:rsidP="00A06FF4">
      <w:pPr>
        <w:ind w:firstLine="720"/>
        <w:jc w:val="both"/>
        <w:rPr>
          <w:i/>
          <w:sz w:val="28"/>
          <w:szCs w:val="28"/>
        </w:rPr>
      </w:pPr>
      <w:r>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06FF4" w:rsidRDefault="00A06FF4" w:rsidP="00A06FF4">
      <w:pPr>
        <w:ind w:firstLine="720"/>
        <w:jc w:val="both"/>
        <w:rPr>
          <w:i/>
          <w:sz w:val="28"/>
          <w:szCs w:val="28"/>
        </w:rPr>
      </w:pPr>
      <w:r>
        <w:rPr>
          <w:i/>
          <w:sz w:val="28"/>
          <w:szCs w:val="28"/>
        </w:rPr>
        <w:t xml:space="preserve">Разработать задание на выполнение инженерных изысканий и представить на рассмотрение и утверждение Государственному заказчику. </w:t>
      </w:r>
    </w:p>
    <w:p w:rsidR="00A06FF4" w:rsidRDefault="00A06FF4" w:rsidP="00A06FF4">
      <w:pPr>
        <w:ind w:firstLine="720"/>
        <w:jc w:val="both"/>
        <w:rPr>
          <w:i/>
          <w:sz w:val="28"/>
          <w:szCs w:val="28"/>
        </w:rPr>
      </w:pPr>
      <w:r>
        <w:rPr>
          <w:i/>
          <w:sz w:val="28"/>
          <w:szCs w:val="28"/>
        </w:rPr>
        <w:t>До начала выполнения работ разработать и согласовать с Государственным заказчиком программы выполнения инженерных изысканий.</w:t>
      </w:r>
    </w:p>
    <w:p w:rsidR="00A06FF4" w:rsidRDefault="00A06FF4" w:rsidP="00A06FF4">
      <w:pPr>
        <w:ind w:firstLine="720"/>
        <w:jc w:val="both"/>
        <w:rPr>
          <w:b/>
          <w:sz w:val="28"/>
          <w:szCs w:val="28"/>
        </w:rPr>
      </w:pPr>
      <w:r>
        <w:rPr>
          <w:b/>
          <w:sz w:val="28"/>
          <w:szCs w:val="28"/>
        </w:rPr>
        <w:lastRenderedPageBreak/>
        <w:t>15. Предполагаемая (предельная) стоимость строительства</w:t>
      </w:r>
      <w:r>
        <w:rPr>
          <w:rFonts w:eastAsia="Calibri"/>
          <w:b/>
          <w:sz w:val="28"/>
          <w:szCs w:val="28"/>
          <w:lang w:eastAsia="en-US"/>
        </w:rPr>
        <w:t xml:space="preserve"> объекта</w:t>
      </w:r>
      <w:r>
        <w:rPr>
          <w:b/>
          <w:sz w:val="28"/>
          <w:szCs w:val="28"/>
        </w:rPr>
        <w:t>:</w:t>
      </w:r>
    </w:p>
    <w:p w:rsidR="00A06FF4" w:rsidRDefault="00A06FF4" w:rsidP="00A06FF4">
      <w:pPr>
        <w:ind w:firstLine="720"/>
        <w:jc w:val="both"/>
        <w:rPr>
          <w:i/>
          <w:sz w:val="28"/>
          <w:szCs w:val="28"/>
        </w:rPr>
      </w:pPr>
      <w:r>
        <w:rPr>
          <w:i/>
          <w:sz w:val="28"/>
          <w:szCs w:val="28"/>
        </w:rPr>
        <w:t>Предельную стоимость строительства принять в размере:</w:t>
      </w:r>
    </w:p>
    <w:p w:rsidR="00A06FF4" w:rsidRDefault="00A06FF4" w:rsidP="00A06FF4">
      <w:pPr>
        <w:ind w:firstLine="720"/>
        <w:jc w:val="both"/>
        <w:rPr>
          <w:i/>
          <w:sz w:val="28"/>
          <w:szCs w:val="28"/>
        </w:rPr>
      </w:pPr>
      <w:r>
        <w:rPr>
          <w:i/>
          <w:sz w:val="28"/>
          <w:szCs w:val="28"/>
        </w:rPr>
        <w:t>42,30 млн. рублей с НДС – в ценах 2018 года;</w:t>
      </w:r>
    </w:p>
    <w:p w:rsidR="00A06FF4" w:rsidRDefault="00A06FF4" w:rsidP="00A06FF4">
      <w:pPr>
        <w:ind w:firstLine="720"/>
        <w:jc w:val="both"/>
        <w:rPr>
          <w:i/>
          <w:sz w:val="28"/>
          <w:szCs w:val="28"/>
        </w:rPr>
      </w:pPr>
      <w:r>
        <w:rPr>
          <w:i/>
          <w:sz w:val="28"/>
          <w:szCs w:val="28"/>
        </w:rPr>
        <w:t>46,21 млн. рублей с НДС – в ценах соответствующих лет.</w:t>
      </w:r>
    </w:p>
    <w:p w:rsidR="00A06FF4" w:rsidRDefault="00A06FF4" w:rsidP="00A06FF4">
      <w:pPr>
        <w:ind w:firstLine="720"/>
        <w:jc w:val="both"/>
        <w:rPr>
          <w:b/>
          <w:sz w:val="28"/>
          <w:szCs w:val="28"/>
        </w:rPr>
      </w:pPr>
      <w:r>
        <w:rPr>
          <w:b/>
          <w:sz w:val="28"/>
          <w:szCs w:val="28"/>
        </w:rPr>
        <w:t>16. Сведения об источниках финансирования строительства</w:t>
      </w:r>
      <w:r>
        <w:rPr>
          <w:rFonts w:eastAsia="Calibri"/>
          <w:b/>
          <w:sz w:val="28"/>
          <w:szCs w:val="28"/>
          <w:lang w:eastAsia="en-US"/>
        </w:rPr>
        <w:t xml:space="preserve"> объекта</w:t>
      </w:r>
      <w:r>
        <w:rPr>
          <w:b/>
          <w:sz w:val="28"/>
          <w:szCs w:val="28"/>
        </w:rPr>
        <w:t>:</w:t>
      </w:r>
    </w:p>
    <w:p w:rsidR="00A06FF4" w:rsidRDefault="00A06FF4" w:rsidP="00A06FF4">
      <w:pPr>
        <w:ind w:firstLine="709"/>
        <w:jc w:val="both"/>
        <w:rPr>
          <w:i/>
          <w:sz w:val="28"/>
          <w:szCs w:val="28"/>
        </w:rPr>
      </w:pPr>
      <w:r>
        <w:rPr>
          <w:i/>
          <w:sz w:val="28"/>
          <w:szCs w:val="28"/>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A06FF4" w:rsidRDefault="00A06FF4" w:rsidP="00A06FF4">
      <w:pPr>
        <w:ind w:firstLine="720"/>
        <w:jc w:val="center"/>
        <w:rPr>
          <w:b/>
          <w:bCs/>
          <w:sz w:val="22"/>
          <w:szCs w:val="22"/>
        </w:rPr>
      </w:pPr>
    </w:p>
    <w:p w:rsidR="00A06FF4" w:rsidRDefault="00A06FF4" w:rsidP="00A06FF4">
      <w:pPr>
        <w:ind w:firstLine="720"/>
        <w:jc w:val="center"/>
        <w:rPr>
          <w:b/>
          <w:bCs/>
          <w:sz w:val="28"/>
          <w:szCs w:val="28"/>
        </w:rPr>
      </w:pPr>
    </w:p>
    <w:p w:rsidR="00A06FF4" w:rsidRDefault="00A06FF4" w:rsidP="00A06FF4">
      <w:pPr>
        <w:ind w:firstLine="720"/>
        <w:jc w:val="center"/>
        <w:rPr>
          <w:b/>
          <w:bCs/>
          <w:sz w:val="28"/>
          <w:szCs w:val="28"/>
        </w:rPr>
      </w:pPr>
      <w:r>
        <w:rPr>
          <w:b/>
          <w:bCs/>
          <w:sz w:val="28"/>
          <w:szCs w:val="28"/>
          <w:lang w:val="en-US"/>
        </w:rPr>
        <w:t>II</w:t>
      </w:r>
      <w:r>
        <w:rPr>
          <w:b/>
          <w:bCs/>
          <w:sz w:val="28"/>
          <w:szCs w:val="28"/>
        </w:rPr>
        <w:t>. Требования к проектным решениям</w:t>
      </w:r>
    </w:p>
    <w:p w:rsidR="00A06FF4" w:rsidRDefault="00A06FF4" w:rsidP="00A06FF4">
      <w:pPr>
        <w:ind w:firstLine="720"/>
        <w:jc w:val="both"/>
        <w:rPr>
          <w:b/>
          <w:sz w:val="28"/>
          <w:szCs w:val="28"/>
        </w:rPr>
      </w:pPr>
      <w:r>
        <w:rPr>
          <w:b/>
          <w:sz w:val="28"/>
          <w:szCs w:val="28"/>
        </w:rPr>
        <w:t>17. Требования к схеме планировочной организации земельного участка:</w:t>
      </w:r>
    </w:p>
    <w:p w:rsidR="00A06FF4" w:rsidRDefault="00A06FF4" w:rsidP="00A06FF4">
      <w:pPr>
        <w:ind w:firstLine="720"/>
        <w:jc w:val="both"/>
        <w:rPr>
          <w:i/>
          <w:sz w:val="28"/>
          <w:szCs w:val="28"/>
        </w:rPr>
      </w:pPr>
      <w:r>
        <w:rPr>
          <w:i/>
          <w:sz w:val="28"/>
          <w:szCs w:val="28"/>
        </w:rPr>
        <w:t>Согласно действующих норм.</w:t>
      </w:r>
    </w:p>
    <w:p w:rsidR="00A06FF4" w:rsidRDefault="00A06FF4" w:rsidP="00A06FF4">
      <w:pPr>
        <w:ind w:firstLine="720"/>
        <w:jc w:val="both"/>
        <w:rPr>
          <w:b/>
          <w:sz w:val="28"/>
          <w:szCs w:val="28"/>
        </w:rPr>
      </w:pPr>
      <w:r>
        <w:rPr>
          <w:b/>
          <w:sz w:val="28"/>
          <w:szCs w:val="28"/>
        </w:rPr>
        <w:t>18. Требования к проекту полосы отвода:</w:t>
      </w:r>
    </w:p>
    <w:p w:rsidR="00A06FF4" w:rsidRDefault="00A06FF4" w:rsidP="00A06FF4">
      <w:pPr>
        <w:ind w:firstLine="720"/>
        <w:jc w:val="both"/>
        <w:rPr>
          <w:bCs/>
          <w:i/>
          <w:sz w:val="28"/>
          <w:szCs w:val="28"/>
        </w:rPr>
      </w:pPr>
      <w:r>
        <w:rPr>
          <w:bCs/>
          <w:i/>
          <w:sz w:val="28"/>
          <w:szCs w:val="28"/>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A06FF4" w:rsidRDefault="00A06FF4" w:rsidP="00A06FF4">
      <w:pPr>
        <w:ind w:firstLine="720"/>
        <w:jc w:val="both"/>
        <w:rPr>
          <w:b/>
          <w:sz w:val="28"/>
          <w:szCs w:val="28"/>
        </w:rPr>
      </w:pPr>
      <w:r>
        <w:rPr>
          <w:b/>
          <w:sz w:val="28"/>
          <w:szCs w:val="28"/>
        </w:rPr>
        <w:t>19. Требования к архитектурно-художественным решениям, включая требования к графическим материалам: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20. Требования к технологическим решениям: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A06FF4" w:rsidRDefault="00A06FF4" w:rsidP="00A06FF4">
      <w:pPr>
        <w:ind w:firstLine="720"/>
        <w:jc w:val="both"/>
        <w:rPr>
          <w:b/>
          <w:i/>
          <w:sz w:val="28"/>
          <w:szCs w:val="28"/>
        </w:rPr>
      </w:pPr>
      <w:r>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Pr>
          <w:b/>
          <w:i/>
          <w:sz w:val="28"/>
          <w:szCs w:val="28"/>
        </w:rPr>
        <w:t xml:space="preserve"> </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sz w:val="28"/>
          <w:szCs w:val="28"/>
        </w:rPr>
      </w:pPr>
      <w:r>
        <w:rPr>
          <w:sz w:val="28"/>
          <w:szCs w:val="28"/>
        </w:rPr>
        <w:t xml:space="preserve"> </w:t>
      </w:r>
      <w:r>
        <w:rPr>
          <w:b/>
          <w:sz w:val="28"/>
          <w:szCs w:val="28"/>
        </w:rPr>
        <w:t>21.2. Требования к строительным конструкциям</w:t>
      </w:r>
      <w:r>
        <w:rPr>
          <w:sz w:val="28"/>
          <w:szCs w:val="28"/>
        </w:rPr>
        <w:t>:</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21.3. Требования к фундаментам: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21.4. Требования к стенам, подвалам и цокольному этажу:</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lastRenderedPageBreak/>
        <w:t xml:space="preserve"> 21.5. Требования к наружным стенам: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21.6. Требования к внутренним стенам и перегородкам: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sz w:val="28"/>
          <w:szCs w:val="28"/>
        </w:rPr>
        <w:t xml:space="preserve"> </w:t>
      </w:r>
      <w:r>
        <w:rPr>
          <w:b/>
          <w:sz w:val="28"/>
          <w:szCs w:val="28"/>
        </w:rPr>
        <w:t>21.7. Требования к перекрытиям: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21.8. Требования к колоннам, ригелям: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21.9. Требования к лестницам: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i/>
          <w:sz w:val="28"/>
          <w:szCs w:val="28"/>
        </w:rPr>
        <w:t xml:space="preserve"> </w:t>
      </w:r>
      <w:r>
        <w:rPr>
          <w:b/>
          <w:sz w:val="28"/>
          <w:szCs w:val="28"/>
        </w:rPr>
        <w:t>21.10. Требования к полам: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 xml:space="preserve"> 21.11. Требования к кровле: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21.12. Требования к витражам, окнам: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sz w:val="28"/>
          <w:szCs w:val="28"/>
        </w:rPr>
      </w:pPr>
      <w:r>
        <w:rPr>
          <w:b/>
          <w:sz w:val="28"/>
          <w:szCs w:val="28"/>
        </w:rPr>
        <w:t>2</w:t>
      </w:r>
      <w:r>
        <w:rPr>
          <w:sz w:val="28"/>
          <w:szCs w:val="28"/>
        </w:rPr>
        <w:t>1</w:t>
      </w:r>
      <w:r>
        <w:rPr>
          <w:b/>
          <w:sz w:val="28"/>
          <w:szCs w:val="28"/>
        </w:rPr>
        <w:t>.13. Требования к дверям:</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21.14. Требования к внутренней отделке: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21.15. Требования к наружной отделке: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21.16. Требования к обеспечению безопасности объекта при опасных природных процессах и явлениях и техногенных воздействиях:</w:t>
      </w:r>
    </w:p>
    <w:p w:rsidR="00A06FF4" w:rsidRDefault="00A06FF4" w:rsidP="00A06FF4">
      <w:pPr>
        <w:ind w:firstLine="720"/>
        <w:jc w:val="both"/>
        <w:rPr>
          <w:i/>
          <w:sz w:val="28"/>
          <w:szCs w:val="28"/>
        </w:rPr>
      </w:pPr>
      <w:r>
        <w:rPr>
          <w:i/>
          <w:sz w:val="28"/>
          <w:szCs w:val="28"/>
        </w:rPr>
        <w:t>В соответствии с требованиями Федерального закона от 30.12.2009 № 384-ФЗ (ред. от 02.07.2013) «Технический регламент о безопасности зданий и сооружений».</w:t>
      </w:r>
    </w:p>
    <w:p w:rsidR="00A06FF4" w:rsidRDefault="00A06FF4" w:rsidP="00A06FF4">
      <w:pPr>
        <w:ind w:firstLine="720"/>
        <w:jc w:val="both"/>
        <w:rPr>
          <w:b/>
          <w:sz w:val="28"/>
          <w:szCs w:val="28"/>
        </w:rPr>
      </w:pPr>
      <w:r>
        <w:rPr>
          <w:b/>
          <w:sz w:val="28"/>
          <w:szCs w:val="28"/>
        </w:rPr>
        <w:t>21.17. Требования к инженерной защите территории</w:t>
      </w:r>
      <w:r>
        <w:rPr>
          <w:rFonts w:eastAsia="Calibri"/>
          <w:b/>
          <w:sz w:val="28"/>
          <w:szCs w:val="28"/>
          <w:lang w:eastAsia="en-US"/>
        </w:rPr>
        <w:t xml:space="preserve"> объекта</w:t>
      </w:r>
      <w:r>
        <w:rPr>
          <w:b/>
          <w:sz w:val="28"/>
          <w:szCs w:val="28"/>
        </w:rPr>
        <w:t>:</w:t>
      </w:r>
    </w:p>
    <w:p w:rsidR="00A06FF4" w:rsidRDefault="00A06FF4" w:rsidP="00A06FF4">
      <w:pPr>
        <w:ind w:firstLine="720"/>
        <w:jc w:val="both"/>
        <w:rPr>
          <w:rFonts w:eastAsiaTheme="minorEastAsia"/>
          <w:i/>
          <w:sz w:val="28"/>
          <w:szCs w:val="28"/>
        </w:rPr>
      </w:pPr>
      <w:r>
        <w:rPr>
          <w:rFonts w:eastAsiaTheme="minorEastAsia"/>
          <w:i/>
          <w:sz w:val="28"/>
          <w:szCs w:val="28"/>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06FF4" w:rsidRDefault="00A06FF4" w:rsidP="00A06FF4">
      <w:pPr>
        <w:ind w:firstLine="720"/>
        <w:jc w:val="both"/>
        <w:rPr>
          <w:rFonts w:eastAsiaTheme="minorEastAsia"/>
          <w:i/>
          <w:sz w:val="28"/>
          <w:szCs w:val="28"/>
        </w:rPr>
      </w:pPr>
    </w:p>
    <w:p w:rsidR="00A06FF4" w:rsidRDefault="00A06FF4" w:rsidP="00A06FF4">
      <w:pPr>
        <w:ind w:firstLine="720"/>
        <w:jc w:val="both"/>
        <w:rPr>
          <w:b/>
          <w:sz w:val="28"/>
          <w:szCs w:val="28"/>
        </w:rPr>
      </w:pPr>
      <w:r>
        <w:rPr>
          <w:b/>
          <w:sz w:val="28"/>
          <w:szCs w:val="28"/>
        </w:rPr>
        <w:t>22. Требования к технологическим и конструктивным решениям линейного объекта:</w:t>
      </w:r>
    </w:p>
    <w:p w:rsidR="00A06FF4" w:rsidRDefault="00A06FF4" w:rsidP="00A06FF4">
      <w:pPr>
        <w:ind w:firstLine="720"/>
        <w:jc w:val="both"/>
        <w:rPr>
          <w:i/>
          <w:sz w:val="28"/>
          <w:szCs w:val="28"/>
        </w:rPr>
      </w:pPr>
      <w:r>
        <w:rPr>
          <w:i/>
          <w:sz w:val="28"/>
          <w:szCs w:val="28"/>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A06FF4" w:rsidRDefault="00A06FF4" w:rsidP="00A06FF4">
      <w:pPr>
        <w:ind w:firstLine="720"/>
        <w:jc w:val="both"/>
        <w:rPr>
          <w:bCs/>
          <w:i/>
          <w:iCs/>
          <w:sz w:val="28"/>
          <w:szCs w:val="28"/>
        </w:rPr>
      </w:pPr>
      <w:r>
        <w:rPr>
          <w:bCs/>
          <w:i/>
          <w:iCs/>
          <w:sz w:val="28"/>
          <w:szCs w:val="28"/>
        </w:rPr>
        <w:t xml:space="preserve">По трассе водопровода предусмотреть устройство колодцев для подключения потребителей, оборудованных отводами, запорной арматурой и заглушками. </w:t>
      </w:r>
      <w:r>
        <w:rPr>
          <w:i/>
          <w:sz w:val="28"/>
          <w:szCs w:val="28"/>
        </w:rPr>
        <w:t xml:space="preserve">Расстояние между колодцами предусмотреть в соответствии с СП 31.13330.2012 «Водоснабжение. Наружные сети и сооружения. </w:t>
      </w:r>
      <w:r>
        <w:rPr>
          <w:i/>
          <w:sz w:val="28"/>
          <w:szCs w:val="28"/>
        </w:rPr>
        <w:lastRenderedPageBreak/>
        <w:t>Актуализированная редакция СНиП 2.04.02-84 (с Изменениями N 1, 2, 3)», но не более 50 метров.</w:t>
      </w:r>
    </w:p>
    <w:p w:rsidR="00A06FF4" w:rsidRDefault="00A06FF4" w:rsidP="00A06FF4">
      <w:pPr>
        <w:ind w:firstLine="720"/>
        <w:jc w:val="both"/>
        <w:rPr>
          <w:i/>
          <w:sz w:val="28"/>
          <w:szCs w:val="28"/>
        </w:rPr>
      </w:pPr>
      <w:r>
        <w:rPr>
          <w:i/>
          <w:sz w:val="28"/>
          <w:szCs w:val="28"/>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A06FF4" w:rsidRDefault="00A06FF4" w:rsidP="00A06FF4">
      <w:pPr>
        <w:ind w:firstLine="720"/>
        <w:jc w:val="both"/>
        <w:rPr>
          <w:i/>
          <w:sz w:val="28"/>
          <w:szCs w:val="28"/>
        </w:rPr>
      </w:pPr>
      <w:r>
        <w:rPr>
          <w:i/>
          <w:sz w:val="28"/>
          <w:szCs w:val="28"/>
        </w:rPr>
        <w:t>Рекомендуемый материал труб полиэтилен или ВЧШГ.</w:t>
      </w:r>
    </w:p>
    <w:p w:rsidR="00A06FF4" w:rsidRDefault="00A06FF4" w:rsidP="00A06FF4">
      <w:pPr>
        <w:ind w:firstLine="720"/>
        <w:jc w:val="both"/>
        <w:rPr>
          <w:i/>
          <w:sz w:val="28"/>
          <w:szCs w:val="28"/>
        </w:rPr>
      </w:pPr>
      <w:r>
        <w:rPr>
          <w:i/>
          <w:sz w:val="28"/>
          <w:szCs w:val="28"/>
        </w:rPr>
        <w:t>Инженерно-технические решения и используемое оборудование должны обеспечивать нормативный срок эксплуатации системы водоснабжения.</w:t>
      </w:r>
    </w:p>
    <w:p w:rsidR="00A06FF4" w:rsidRDefault="00A06FF4" w:rsidP="00A06FF4">
      <w:pPr>
        <w:ind w:firstLine="720"/>
        <w:jc w:val="both"/>
        <w:rPr>
          <w:i/>
          <w:sz w:val="28"/>
          <w:szCs w:val="28"/>
        </w:rPr>
      </w:pPr>
      <w:r>
        <w:rPr>
          <w:b/>
          <w:sz w:val="28"/>
          <w:szCs w:val="28"/>
        </w:rPr>
        <w:t>23. Требования к зданиям, строениям и сооружениям, входящим в инфраструктуру линейного объекта:</w:t>
      </w:r>
    </w:p>
    <w:p w:rsidR="00A06FF4" w:rsidRDefault="00A06FF4" w:rsidP="00A06FF4">
      <w:pPr>
        <w:ind w:firstLine="720"/>
        <w:jc w:val="both"/>
        <w:rPr>
          <w:i/>
          <w:sz w:val="28"/>
          <w:szCs w:val="28"/>
        </w:rPr>
      </w:pPr>
      <w:r>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06FF4" w:rsidRDefault="00A06FF4" w:rsidP="00A06FF4">
      <w:pPr>
        <w:ind w:firstLine="720"/>
        <w:jc w:val="both"/>
        <w:rPr>
          <w:b/>
          <w:sz w:val="28"/>
          <w:szCs w:val="28"/>
        </w:rPr>
      </w:pPr>
      <w:r>
        <w:rPr>
          <w:b/>
          <w:sz w:val="28"/>
          <w:szCs w:val="28"/>
        </w:rPr>
        <w:t>24. Требования к инженерно-техническим решениям:</w:t>
      </w:r>
    </w:p>
    <w:p w:rsidR="00A06FF4" w:rsidRDefault="00A06FF4" w:rsidP="00A06FF4">
      <w:pPr>
        <w:ind w:firstLine="720"/>
        <w:jc w:val="both"/>
        <w:rPr>
          <w:b/>
          <w:sz w:val="28"/>
          <w:szCs w:val="28"/>
        </w:rPr>
      </w:pPr>
      <w:r>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06FF4" w:rsidRDefault="00A06FF4" w:rsidP="00A06FF4">
      <w:pPr>
        <w:ind w:firstLine="720"/>
        <w:jc w:val="both"/>
        <w:rPr>
          <w:b/>
          <w:sz w:val="28"/>
          <w:szCs w:val="28"/>
        </w:rPr>
      </w:pPr>
      <w:r>
        <w:rPr>
          <w:b/>
          <w:sz w:val="28"/>
          <w:szCs w:val="28"/>
        </w:rPr>
        <w:t>24.1.1. Отопление: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24.1.2. Вентиляция: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24.1.3. Водопровод:</w:t>
      </w:r>
    </w:p>
    <w:p w:rsidR="00A06FF4" w:rsidRDefault="00A06FF4" w:rsidP="00A06FF4">
      <w:pPr>
        <w:ind w:firstLine="720"/>
        <w:jc w:val="both"/>
        <w:rPr>
          <w:i/>
          <w:sz w:val="28"/>
          <w:szCs w:val="28"/>
        </w:rPr>
      </w:pPr>
      <w:r>
        <w:rPr>
          <w:i/>
          <w:sz w:val="28"/>
          <w:szCs w:val="28"/>
        </w:rPr>
        <w:t>Согласно действующих норм, в соответствии с СП 31.13330.2012, СНиП 2.04.02.85*, техническими условиями ГУП РК «Вода Крыма» и схемой наружного водоснабжения.</w:t>
      </w:r>
    </w:p>
    <w:p w:rsidR="00A06FF4" w:rsidRDefault="00A06FF4" w:rsidP="00A06FF4">
      <w:pPr>
        <w:ind w:firstLine="720"/>
        <w:jc w:val="both"/>
        <w:rPr>
          <w:b/>
          <w:sz w:val="28"/>
          <w:szCs w:val="28"/>
        </w:rPr>
      </w:pPr>
      <w:r>
        <w:rPr>
          <w:b/>
          <w:sz w:val="28"/>
          <w:szCs w:val="28"/>
        </w:rPr>
        <w:t>24.1.4. Канализация: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24.1.5. Электроснабжение: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24.1.6. Телефонизация: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24.1.7. Радиофикация: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24.1.8. Информационно-телекоммуникационная сеть «Интернет»:</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24.1.9. Телевидение: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24.1.10. Газификация: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24.1.11. Автоматизация и диспетчеризация:</w:t>
      </w:r>
    </w:p>
    <w:p w:rsidR="00A06FF4" w:rsidRDefault="00A06FF4" w:rsidP="00A06FF4">
      <w:pPr>
        <w:ind w:firstLine="720"/>
        <w:jc w:val="both"/>
        <w:rPr>
          <w:i/>
          <w:sz w:val="28"/>
          <w:szCs w:val="28"/>
        </w:rPr>
      </w:pPr>
      <w:r>
        <w:rPr>
          <w:i/>
          <w:sz w:val="28"/>
          <w:szCs w:val="28"/>
        </w:rPr>
        <w:t>В соответствии с требованиями технических условий</w:t>
      </w:r>
    </w:p>
    <w:p w:rsidR="00A06FF4" w:rsidRDefault="00A06FF4" w:rsidP="00A06FF4">
      <w:pPr>
        <w:ind w:firstLine="720"/>
        <w:jc w:val="both"/>
        <w:rPr>
          <w:b/>
          <w:sz w:val="28"/>
          <w:szCs w:val="28"/>
        </w:rPr>
      </w:pPr>
      <w:r>
        <w:rPr>
          <w:b/>
          <w:sz w:val="28"/>
          <w:szCs w:val="28"/>
        </w:rPr>
        <w:lastRenderedPageBreak/>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06FF4" w:rsidRDefault="00A06FF4" w:rsidP="00A06FF4">
      <w:pPr>
        <w:ind w:firstLine="720"/>
        <w:jc w:val="both"/>
        <w:rPr>
          <w:sz w:val="28"/>
          <w:szCs w:val="28"/>
        </w:rPr>
      </w:pPr>
      <w:r>
        <w:rPr>
          <w:b/>
          <w:sz w:val="28"/>
          <w:szCs w:val="28"/>
        </w:rPr>
        <w:t>24.2.1. Водоснабжение</w:t>
      </w:r>
      <w:r>
        <w:rPr>
          <w:sz w:val="28"/>
          <w:szCs w:val="28"/>
        </w:rPr>
        <w:t>:</w:t>
      </w:r>
    </w:p>
    <w:p w:rsidR="00A06FF4" w:rsidRDefault="00A06FF4" w:rsidP="00A06FF4">
      <w:pPr>
        <w:ind w:firstLine="720"/>
        <w:jc w:val="both"/>
        <w:rPr>
          <w:i/>
          <w:sz w:val="28"/>
          <w:szCs w:val="28"/>
        </w:rPr>
      </w:pPr>
      <w:r>
        <w:rPr>
          <w:i/>
          <w:sz w:val="28"/>
          <w:szCs w:val="28"/>
        </w:rPr>
        <w:t>В соответствии с СП 31.13330.2012, СНиП 2.04.02.85*, техническими условиями ГУП РК «Вода Крыма» и схемой наружного водоснабжения.</w:t>
      </w:r>
    </w:p>
    <w:p w:rsidR="00A06FF4" w:rsidRDefault="00A06FF4" w:rsidP="00A06FF4">
      <w:pPr>
        <w:ind w:firstLine="720"/>
        <w:jc w:val="both"/>
        <w:rPr>
          <w:b/>
          <w:sz w:val="28"/>
          <w:szCs w:val="28"/>
        </w:rPr>
      </w:pPr>
      <w:r>
        <w:rPr>
          <w:b/>
          <w:sz w:val="28"/>
          <w:szCs w:val="28"/>
        </w:rPr>
        <w:t>24.2.2. Водоотведение: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24.2.3. Теплоснабжение: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rPr>
          <w:b/>
          <w:sz w:val="28"/>
          <w:szCs w:val="28"/>
        </w:rPr>
      </w:pPr>
      <w:r>
        <w:rPr>
          <w:b/>
          <w:sz w:val="28"/>
          <w:szCs w:val="28"/>
        </w:rPr>
        <w:t>24.2.4. Электроснабжение: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24.2.5. Телефонизация: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24.2.6. Радиофикация: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24.2.7. Информационно-телекоммуникационная сеть «Интернет»:</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24.2.8. Телевидение: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23.2.9. Газоснабжение:</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24.2.10. Иные сети инженерно-технического обеспечения: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 xml:space="preserve">25. Требования к мероприятиям по охране окружающей среды: </w:t>
      </w:r>
    </w:p>
    <w:p w:rsidR="00A06FF4" w:rsidRDefault="00A06FF4" w:rsidP="00A06FF4">
      <w:pPr>
        <w:ind w:firstLine="720"/>
        <w:jc w:val="both"/>
        <w:rPr>
          <w:i/>
          <w:sz w:val="28"/>
          <w:szCs w:val="28"/>
        </w:rPr>
      </w:pPr>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A06FF4" w:rsidRDefault="00A06FF4" w:rsidP="00A06FF4">
      <w:pPr>
        <w:ind w:firstLine="720"/>
        <w:jc w:val="both"/>
        <w:rPr>
          <w:b/>
          <w:i/>
          <w:sz w:val="28"/>
          <w:szCs w:val="28"/>
        </w:rPr>
      </w:pPr>
      <w:r>
        <w:rPr>
          <w:b/>
          <w:sz w:val="28"/>
          <w:szCs w:val="28"/>
        </w:rPr>
        <w:t>26. Требования к мероприятиям по обеспечению пожарной безопасности:</w:t>
      </w:r>
      <w:r>
        <w:rPr>
          <w:b/>
          <w:i/>
          <w:sz w:val="28"/>
          <w:szCs w:val="28"/>
        </w:rPr>
        <w:t xml:space="preserve"> </w:t>
      </w:r>
    </w:p>
    <w:p w:rsidR="00A06FF4" w:rsidRDefault="00A06FF4" w:rsidP="00A06FF4">
      <w:pPr>
        <w:ind w:firstLine="720"/>
        <w:jc w:val="both"/>
        <w:rPr>
          <w:i/>
          <w:sz w:val="28"/>
          <w:szCs w:val="28"/>
        </w:rPr>
      </w:pPr>
      <w:r>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06FF4" w:rsidRDefault="00A06FF4" w:rsidP="00A06FF4">
      <w:pPr>
        <w:ind w:firstLine="720"/>
        <w:jc w:val="both"/>
        <w:rPr>
          <w:sz w:val="28"/>
          <w:szCs w:val="28"/>
        </w:rPr>
      </w:pPr>
      <w:r>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06FF4" w:rsidRDefault="00A06FF4" w:rsidP="00A06FF4">
      <w:pPr>
        <w:ind w:firstLine="720"/>
        <w:jc w:val="both"/>
        <w:rPr>
          <w:i/>
          <w:sz w:val="28"/>
          <w:szCs w:val="28"/>
        </w:rPr>
      </w:pPr>
      <w:r>
        <w:rPr>
          <w:i/>
          <w:sz w:val="28"/>
          <w:szCs w:val="28"/>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СП 31.13330.2012.</w:t>
      </w:r>
    </w:p>
    <w:p w:rsidR="00A06FF4" w:rsidRDefault="00A06FF4" w:rsidP="00A06FF4">
      <w:pPr>
        <w:ind w:firstLine="720"/>
        <w:jc w:val="both"/>
        <w:rPr>
          <w:b/>
          <w:sz w:val="28"/>
          <w:szCs w:val="28"/>
        </w:rPr>
      </w:pPr>
      <w:r>
        <w:rPr>
          <w:b/>
          <w:sz w:val="28"/>
          <w:szCs w:val="28"/>
        </w:rPr>
        <w:lastRenderedPageBreak/>
        <w:t>28. Требования к мероприятиям по обеспечению доступа инвалидов к объекту:</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r>
        <w:rPr>
          <w:b/>
          <w:sz w:val="28"/>
          <w:szCs w:val="28"/>
        </w:rPr>
        <w:t>29. Требования к инженерно-техническому укреплению объекта в целях обеспечения его антитеррористической защищенности:</w:t>
      </w:r>
    </w:p>
    <w:p w:rsidR="00A06FF4" w:rsidRDefault="00A06FF4" w:rsidP="00A06FF4">
      <w:pPr>
        <w:ind w:firstLine="720"/>
        <w:jc w:val="both"/>
        <w:rPr>
          <w:i/>
          <w:sz w:val="28"/>
          <w:szCs w:val="28"/>
        </w:rPr>
      </w:pPr>
      <w:r>
        <w:rPr>
          <w:i/>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A06FF4" w:rsidRDefault="00A06FF4" w:rsidP="00A06FF4">
      <w:pPr>
        <w:ind w:firstLine="720"/>
        <w:jc w:val="both"/>
        <w:rPr>
          <w:i/>
          <w:sz w:val="28"/>
          <w:szCs w:val="28"/>
        </w:rPr>
      </w:pPr>
      <w:r>
        <w:rPr>
          <w:i/>
          <w:sz w:val="28"/>
          <w:szCs w:val="28"/>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A06FF4" w:rsidRDefault="00A06FF4" w:rsidP="00A06FF4">
      <w:pPr>
        <w:ind w:firstLine="720"/>
        <w:jc w:val="both"/>
        <w:rPr>
          <w:i/>
          <w:sz w:val="28"/>
          <w:szCs w:val="28"/>
        </w:rPr>
      </w:pPr>
      <w:r>
        <w:rPr>
          <w:i/>
          <w:sz w:val="28"/>
          <w:szCs w:val="28"/>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06FF4" w:rsidRDefault="00A06FF4" w:rsidP="00A06FF4">
      <w:pPr>
        <w:ind w:firstLine="720"/>
        <w:jc w:val="both"/>
        <w:rPr>
          <w:i/>
          <w:sz w:val="28"/>
          <w:szCs w:val="28"/>
        </w:rPr>
      </w:pPr>
      <w:r>
        <w:rPr>
          <w:i/>
          <w:sz w:val="28"/>
          <w:szCs w:val="28"/>
        </w:rPr>
        <w:t>Объект классифицировать по Р 78.36.032-2013 и Р 78.36.032-2014 в соответствии с важностью объекта и оценкой потенциальных угроз.</w:t>
      </w:r>
    </w:p>
    <w:p w:rsidR="00A06FF4" w:rsidRDefault="00A06FF4" w:rsidP="00A06FF4">
      <w:pPr>
        <w:ind w:firstLine="720"/>
        <w:jc w:val="both"/>
        <w:rPr>
          <w:i/>
          <w:sz w:val="28"/>
          <w:szCs w:val="28"/>
        </w:rPr>
      </w:pPr>
      <w:r>
        <w:rPr>
          <w:i/>
          <w:sz w:val="28"/>
          <w:szCs w:val="28"/>
        </w:rPr>
        <w:t>- СП 32.13330.2018 "Канализация. Наружные сети и сооружения".</w:t>
      </w:r>
    </w:p>
    <w:p w:rsidR="00A06FF4" w:rsidRDefault="00A06FF4" w:rsidP="00A06FF4">
      <w:pPr>
        <w:ind w:firstLine="720"/>
        <w:jc w:val="both"/>
        <w:rPr>
          <w:b/>
          <w:sz w:val="28"/>
          <w:szCs w:val="28"/>
        </w:rPr>
      </w:pPr>
      <w:r>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06FF4" w:rsidRDefault="00A06FF4" w:rsidP="00A06FF4">
      <w:pPr>
        <w:tabs>
          <w:tab w:val="left" w:leader="dot" w:pos="9792"/>
        </w:tabs>
        <w:ind w:firstLine="720"/>
        <w:jc w:val="both"/>
        <w:rPr>
          <w:i/>
          <w:sz w:val="28"/>
          <w:szCs w:val="28"/>
        </w:rPr>
      </w:pPr>
      <w:r>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A06FF4" w:rsidRDefault="00A06FF4" w:rsidP="00A06FF4">
      <w:pPr>
        <w:ind w:firstLine="720"/>
        <w:jc w:val="both"/>
        <w:rPr>
          <w:i/>
          <w:sz w:val="28"/>
          <w:szCs w:val="28"/>
        </w:rPr>
      </w:pPr>
      <w:r>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A06FF4" w:rsidRDefault="00A06FF4" w:rsidP="00A06FF4">
      <w:pPr>
        <w:ind w:firstLine="720"/>
        <w:jc w:val="both"/>
        <w:rPr>
          <w:b/>
          <w:sz w:val="28"/>
          <w:szCs w:val="28"/>
        </w:rPr>
      </w:pPr>
      <w:r>
        <w:rPr>
          <w:b/>
          <w:sz w:val="28"/>
          <w:szCs w:val="28"/>
        </w:rPr>
        <w:t xml:space="preserve"> 31. Требования к технической эксплуатации и техническому обслуживанию объекта:</w:t>
      </w:r>
    </w:p>
    <w:p w:rsidR="00A06FF4" w:rsidRDefault="00A06FF4" w:rsidP="00A06FF4">
      <w:pPr>
        <w:ind w:firstLine="720"/>
        <w:jc w:val="both"/>
        <w:rPr>
          <w:i/>
          <w:sz w:val="28"/>
          <w:szCs w:val="28"/>
        </w:rPr>
      </w:pPr>
      <w:r>
        <w:rPr>
          <w:i/>
          <w:sz w:val="28"/>
          <w:szCs w:val="28"/>
        </w:rPr>
        <w:t>В проектных решениях предусмотреть возможность выполнения ремонтных и профилактических работ.</w:t>
      </w:r>
    </w:p>
    <w:p w:rsidR="00A06FF4" w:rsidRDefault="00A06FF4" w:rsidP="00A06FF4">
      <w:pPr>
        <w:ind w:firstLine="720"/>
        <w:jc w:val="both"/>
        <w:rPr>
          <w:b/>
          <w:sz w:val="28"/>
          <w:szCs w:val="28"/>
        </w:rPr>
      </w:pPr>
      <w:r>
        <w:rPr>
          <w:b/>
          <w:sz w:val="28"/>
          <w:szCs w:val="28"/>
        </w:rPr>
        <w:t>32. Требования к проекту организации строительства объекта:</w:t>
      </w:r>
    </w:p>
    <w:p w:rsidR="00A06FF4" w:rsidRDefault="00A06FF4" w:rsidP="00A06FF4">
      <w:pPr>
        <w:ind w:firstLine="567"/>
        <w:jc w:val="both"/>
        <w:rPr>
          <w:i/>
          <w:sz w:val="28"/>
          <w:szCs w:val="28"/>
        </w:rPr>
      </w:pPr>
      <w:r>
        <w:rPr>
          <w:i/>
          <w:sz w:val="28"/>
          <w:szCs w:val="28"/>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06FF4" w:rsidRDefault="00A06FF4" w:rsidP="00A06FF4">
      <w:pPr>
        <w:ind w:firstLine="567"/>
        <w:jc w:val="both"/>
        <w:rPr>
          <w:i/>
          <w:sz w:val="28"/>
          <w:szCs w:val="28"/>
        </w:rPr>
      </w:pPr>
      <w:r>
        <w:rPr>
          <w:i/>
          <w:sz w:val="28"/>
          <w:szCs w:val="28"/>
        </w:rPr>
        <w:t xml:space="preserve">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w:t>
      </w:r>
    </w:p>
    <w:p w:rsidR="00A06FF4" w:rsidRDefault="00A06FF4" w:rsidP="00A06FF4">
      <w:pPr>
        <w:ind w:firstLine="720"/>
        <w:jc w:val="both"/>
        <w:rPr>
          <w:b/>
          <w:sz w:val="28"/>
          <w:szCs w:val="28"/>
        </w:rPr>
      </w:pPr>
      <w:r>
        <w:rPr>
          <w:b/>
          <w:sz w:val="28"/>
          <w:szCs w:val="28"/>
        </w:rPr>
        <w:t xml:space="preserve">33. Обоснование необходимости сноса или сохранения зданий, сооружений, зеленых насаждений, а также переноса инженерных сетей и </w:t>
      </w:r>
      <w:r>
        <w:rPr>
          <w:b/>
          <w:sz w:val="28"/>
          <w:szCs w:val="28"/>
        </w:rPr>
        <w:lastRenderedPageBreak/>
        <w:t>коммуникаций, расположенных на земельном участке, на котором планируется строительство объекта:</w:t>
      </w:r>
    </w:p>
    <w:p w:rsidR="00A06FF4" w:rsidRDefault="00A06FF4" w:rsidP="00A06FF4">
      <w:pPr>
        <w:ind w:firstLine="720"/>
        <w:jc w:val="both"/>
        <w:rPr>
          <w:i/>
          <w:sz w:val="28"/>
          <w:szCs w:val="28"/>
        </w:rPr>
      </w:pPr>
      <w:r>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rsidR="00A06FF4" w:rsidRDefault="00A06FF4" w:rsidP="00A06FF4">
      <w:pPr>
        <w:ind w:firstLine="720"/>
        <w:jc w:val="both"/>
        <w:rPr>
          <w:b/>
          <w:sz w:val="28"/>
          <w:szCs w:val="28"/>
        </w:rPr>
      </w:pPr>
      <w:r>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A06FF4" w:rsidRDefault="00A06FF4" w:rsidP="00A06FF4">
      <w:pPr>
        <w:tabs>
          <w:tab w:val="left" w:pos="420"/>
        </w:tabs>
        <w:ind w:firstLine="720"/>
        <w:jc w:val="both"/>
        <w:rPr>
          <w:i/>
          <w:sz w:val="28"/>
          <w:szCs w:val="28"/>
        </w:rPr>
      </w:pPr>
      <w:r>
        <w:rPr>
          <w:i/>
          <w:sz w:val="28"/>
          <w:szCs w:val="28"/>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A06FF4" w:rsidRDefault="00A06FF4" w:rsidP="00A06FF4">
      <w:pPr>
        <w:tabs>
          <w:tab w:val="left" w:pos="420"/>
        </w:tabs>
        <w:ind w:firstLine="720"/>
        <w:jc w:val="both"/>
        <w:rPr>
          <w:b/>
          <w:sz w:val="28"/>
          <w:szCs w:val="28"/>
        </w:rPr>
      </w:pPr>
      <w:r>
        <w:rPr>
          <w:b/>
          <w:sz w:val="28"/>
          <w:szCs w:val="28"/>
        </w:rPr>
        <w:t>35. Требования к разработке проекта восстановления (рекультивации) нарушенных земель или плодородного слоя:</w:t>
      </w:r>
    </w:p>
    <w:p w:rsidR="00A06FF4" w:rsidRDefault="00A06FF4" w:rsidP="00A06FF4">
      <w:pPr>
        <w:ind w:firstLine="720"/>
        <w:jc w:val="both"/>
        <w:rPr>
          <w:i/>
          <w:sz w:val="28"/>
          <w:szCs w:val="28"/>
        </w:rPr>
      </w:pPr>
      <w:r>
        <w:rPr>
          <w:i/>
          <w:sz w:val="28"/>
          <w:szCs w:val="28"/>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A06FF4" w:rsidRDefault="00A06FF4" w:rsidP="00A06FF4">
      <w:pPr>
        <w:ind w:firstLine="720"/>
        <w:jc w:val="both"/>
        <w:rPr>
          <w:b/>
          <w:sz w:val="28"/>
          <w:szCs w:val="28"/>
        </w:rPr>
      </w:pPr>
      <w:r>
        <w:rPr>
          <w:b/>
          <w:sz w:val="28"/>
          <w:szCs w:val="28"/>
        </w:rPr>
        <w:t>36. Требования к местам складирования излишков грунта и (или) мусора при строительстве и протяженность маршрута их доставки:</w:t>
      </w:r>
    </w:p>
    <w:p w:rsidR="00A06FF4" w:rsidRDefault="00A06FF4" w:rsidP="00A06FF4">
      <w:pPr>
        <w:ind w:firstLine="720"/>
        <w:jc w:val="both"/>
        <w:rPr>
          <w:i/>
          <w:sz w:val="28"/>
          <w:szCs w:val="28"/>
        </w:rPr>
      </w:pPr>
      <w:r>
        <w:rPr>
          <w:i/>
          <w:sz w:val="28"/>
          <w:szCs w:val="28"/>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A06FF4" w:rsidRDefault="00A06FF4" w:rsidP="00A06FF4">
      <w:pPr>
        <w:ind w:firstLine="720"/>
        <w:jc w:val="both"/>
        <w:rPr>
          <w:b/>
          <w:sz w:val="28"/>
          <w:szCs w:val="28"/>
        </w:rPr>
      </w:pPr>
      <w:r>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rsidR="00A06FF4" w:rsidRDefault="00A06FF4" w:rsidP="00A06FF4">
      <w:pPr>
        <w:ind w:firstLine="720"/>
        <w:rPr>
          <w:i/>
          <w:sz w:val="28"/>
          <w:szCs w:val="28"/>
        </w:rPr>
      </w:pPr>
      <w:r>
        <w:rPr>
          <w:i/>
          <w:sz w:val="28"/>
          <w:szCs w:val="28"/>
        </w:rPr>
        <w:t>Не установлены</w:t>
      </w:r>
    </w:p>
    <w:p w:rsidR="00A06FF4" w:rsidRDefault="00A06FF4" w:rsidP="00A06FF4">
      <w:pPr>
        <w:ind w:firstLine="720"/>
        <w:jc w:val="center"/>
        <w:rPr>
          <w:b/>
          <w:sz w:val="22"/>
          <w:szCs w:val="22"/>
        </w:rPr>
      </w:pPr>
    </w:p>
    <w:p w:rsidR="00A06FF4" w:rsidRDefault="00A06FF4" w:rsidP="00A06FF4">
      <w:pPr>
        <w:ind w:firstLine="720"/>
        <w:jc w:val="center"/>
        <w:rPr>
          <w:b/>
          <w:sz w:val="28"/>
          <w:szCs w:val="28"/>
        </w:rPr>
      </w:pPr>
      <w:r>
        <w:rPr>
          <w:b/>
          <w:sz w:val="28"/>
          <w:szCs w:val="28"/>
          <w:lang w:val="en-US"/>
        </w:rPr>
        <w:t>III</w:t>
      </w:r>
      <w:r>
        <w:rPr>
          <w:b/>
          <w:sz w:val="28"/>
          <w:szCs w:val="28"/>
        </w:rPr>
        <w:t>. Иные требования к проектированию</w:t>
      </w:r>
    </w:p>
    <w:p w:rsidR="00A06FF4" w:rsidRDefault="00A06FF4" w:rsidP="00A06FF4">
      <w:pPr>
        <w:ind w:firstLine="720"/>
        <w:jc w:val="both"/>
        <w:rPr>
          <w:b/>
          <w:sz w:val="28"/>
          <w:szCs w:val="28"/>
        </w:rPr>
      </w:pPr>
      <w:r>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06FF4" w:rsidRDefault="00A06FF4" w:rsidP="00A06FF4">
      <w:pPr>
        <w:ind w:firstLine="720"/>
        <w:jc w:val="both"/>
        <w:rPr>
          <w:i/>
          <w:sz w:val="28"/>
          <w:szCs w:val="28"/>
        </w:rPr>
      </w:pPr>
      <w:r>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06FF4" w:rsidRDefault="00A06FF4" w:rsidP="00A06FF4">
      <w:pPr>
        <w:ind w:firstLine="720"/>
        <w:jc w:val="both"/>
        <w:rPr>
          <w:i/>
          <w:sz w:val="28"/>
          <w:szCs w:val="28"/>
        </w:rPr>
      </w:pPr>
      <w:r>
        <w:rPr>
          <w:i/>
          <w:sz w:val="28"/>
          <w:szCs w:val="28"/>
        </w:rPr>
        <w:t>Оформить отдельными томами:</w:t>
      </w:r>
    </w:p>
    <w:p w:rsidR="00A06FF4" w:rsidRDefault="00A06FF4" w:rsidP="00A06FF4">
      <w:pPr>
        <w:pStyle w:val="aff"/>
        <w:numPr>
          <w:ilvl w:val="0"/>
          <w:numId w:val="20"/>
        </w:numPr>
        <w:ind w:left="1134"/>
        <w:contextualSpacing w:val="0"/>
        <w:jc w:val="both"/>
        <w:rPr>
          <w:i/>
          <w:sz w:val="28"/>
          <w:szCs w:val="28"/>
        </w:rPr>
      </w:pPr>
      <w:r>
        <w:rPr>
          <w:i/>
          <w:sz w:val="28"/>
          <w:szCs w:val="28"/>
        </w:rPr>
        <w:t>материалы согласований основных технических решений;</w:t>
      </w:r>
    </w:p>
    <w:p w:rsidR="00A06FF4" w:rsidRDefault="00A06FF4" w:rsidP="00A06FF4">
      <w:pPr>
        <w:pStyle w:val="aff"/>
        <w:numPr>
          <w:ilvl w:val="0"/>
          <w:numId w:val="20"/>
        </w:numPr>
        <w:ind w:left="1134"/>
        <w:contextualSpacing w:val="0"/>
        <w:jc w:val="both"/>
        <w:rPr>
          <w:i/>
          <w:sz w:val="28"/>
          <w:szCs w:val="28"/>
        </w:rPr>
      </w:pPr>
      <w:r>
        <w:rPr>
          <w:i/>
          <w:sz w:val="28"/>
          <w:szCs w:val="28"/>
        </w:rPr>
        <w:t>сводные спецификации оборудования;</w:t>
      </w:r>
    </w:p>
    <w:p w:rsidR="00A06FF4" w:rsidRDefault="00A06FF4" w:rsidP="00A06FF4">
      <w:pPr>
        <w:pStyle w:val="aff"/>
        <w:numPr>
          <w:ilvl w:val="0"/>
          <w:numId w:val="20"/>
        </w:numPr>
        <w:ind w:left="1134"/>
        <w:contextualSpacing w:val="0"/>
        <w:jc w:val="both"/>
        <w:rPr>
          <w:i/>
          <w:sz w:val="28"/>
          <w:szCs w:val="28"/>
        </w:rPr>
      </w:pPr>
      <w:r>
        <w:rPr>
          <w:i/>
          <w:sz w:val="28"/>
          <w:szCs w:val="28"/>
        </w:rPr>
        <w:t>ведомости объемов работ;</w:t>
      </w:r>
    </w:p>
    <w:p w:rsidR="00A06FF4" w:rsidRDefault="00A06FF4" w:rsidP="00A06FF4">
      <w:pPr>
        <w:ind w:firstLine="720"/>
        <w:jc w:val="both"/>
        <w:rPr>
          <w:i/>
          <w:sz w:val="28"/>
          <w:szCs w:val="28"/>
        </w:rPr>
      </w:pPr>
      <w:r>
        <w:rPr>
          <w:i/>
          <w:sz w:val="28"/>
          <w:szCs w:val="28"/>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в счет цены Контракта пройти экспертизу материалов обоснования инвестиций в ФАУ «Главгосэкспертиза России» с получением положительного заключения. Объем и состав материалов должен быть достаточным для обоснования инвестиций в строительство объекта, сроков его реализации и содержать:</w:t>
      </w:r>
    </w:p>
    <w:p w:rsidR="00A06FF4" w:rsidRDefault="00A06FF4" w:rsidP="00A06FF4">
      <w:pPr>
        <w:ind w:firstLine="720"/>
        <w:jc w:val="both"/>
        <w:rPr>
          <w:i/>
          <w:sz w:val="28"/>
          <w:szCs w:val="28"/>
        </w:rPr>
      </w:pPr>
      <w:r>
        <w:rPr>
          <w:i/>
          <w:sz w:val="28"/>
          <w:szCs w:val="28"/>
        </w:rPr>
        <w:lastRenderedPageBreak/>
        <w:t>1.</w:t>
      </w:r>
      <w:r>
        <w:rPr>
          <w:i/>
          <w:sz w:val="28"/>
          <w:szCs w:val="28"/>
        </w:rPr>
        <w:tab/>
        <w:t>обоснование оптимальной мощности объекта;</w:t>
      </w:r>
    </w:p>
    <w:p w:rsidR="00A06FF4" w:rsidRDefault="00A06FF4" w:rsidP="00A06FF4">
      <w:pPr>
        <w:ind w:firstLine="720"/>
        <w:jc w:val="both"/>
        <w:rPr>
          <w:i/>
          <w:sz w:val="28"/>
          <w:szCs w:val="28"/>
        </w:rPr>
      </w:pPr>
      <w:r>
        <w:rPr>
          <w:i/>
          <w:sz w:val="28"/>
          <w:szCs w:val="28"/>
        </w:rPr>
        <w:t>2.</w:t>
      </w:r>
      <w:r>
        <w:rPr>
          <w:i/>
          <w:sz w:val="28"/>
          <w:szCs w:val="28"/>
        </w:rPr>
        <w:tab/>
        <w:t>обоснование выбора основных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06FF4" w:rsidRDefault="00A06FF4" w:rsidP="00A06FF4">
      <w:pPr>
        <w:ind w:firstLine="720"/>
        <w:jc w:val="both"/>
        <w:rPr>
          <w:i/>
          <w:sz w:val="28"/>
          <w:szCs w:val="28"/>
        </w:rPr>
      </w:pPr>
      <w:r>
        <w:rPr>
          <w:i/>
          <w:sz w:val="28"/>
          <w:szCs w:val="28"/>
        </w:rPr>
        <w:t>3.</w:t>
      </w:r>
      <w:r>
        <w:rPr>
          <w:i/>
          <w:sz w:val="28"/>
          <w:szCs w:val="28"/>
        </w:rPr>
        <w:tab/>
        <w:t>обоснование выбора технологических решений;</w:t>
      </w:r>
    </w:p>
    <w:p w:rsidR="00A06FF4" w:rsidRDefault="00A06FF4" w:rsidP="00A06FF4">
      <w:pPr>
        <w:ind w:firstLine="720"/>
        <w:jc w:val="both"/>
        <w:rPr>
          <w:i/>
          <w:sz w:val="28"/>
          <w:szCs w:val="28"/>
        </w:rPr>
      </w:pPr>
      <w:r>
        <w:rPr>
          <w:i/>
          <w:sz w:val="28"/>
          <w:szCs w:val="28"/>
        </w:rPr>
        <w:t>4.</w:t>
      </w:r>
      <w:r>
        <w:rPr>
          <w:i/>
          <w:sz w:val="28"/>
          <w:szCs w:val="28"/>
        </w:rPr>
        <w:tab/>
        <w:t>обоснование выбора основного технологического оборудования, его соответствие современному уровню развития техники и технологий;</w:t>
      </w:r>
    </w:p>
    <w:p w:rsidR="00A06FF4" w:rsidRDefault="00A06FF4" w:rsidP="00A06FF4">
      <w:pPr>
        <w:ind w:firstLine="720"/>
        <w:jc w:val="both"/>
        <w:rPr>
          <w:i/>
          <w:sz w:val="28"/>
          <w:szCs w:val="28"/>
        </w:rPr>
      </w:pPr>
      <w:r>
        <w:rPr>
          <w:i/>
          <w:sz w:val="28"/>
          <w:szCs w:val="28"/>
        </w:rPr>
        <w:t>5.</w:t>
      </w:r>
      <w:r>
        <w:rPr>
          <w:i/>
          <w:sz w:val="28"/>
          <w:szCs w:val="28"/>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06FF4" w:rsidRDefault="00A06FF4" w:rsidP="00A06FF4">
      <w:pPr>
        <w:ind w:firstLine="720"/>
        <w:jc w:val="both"/>
        <w:rPr>
          <w:b/>
          <w:sz w:val="28"/>
          <w:szCs w:val="28"/>
        </w:rPr>
      </w:pPr>
      <w:r>
        <w:rPr>
          <w:sz w:val="28"/>
          <w:szCs w:val="28"/>
        </w:rPr>
        <w:tab/>
      </w:r>
      <w:r>
        <w:rPr>
          <w:b/>
          <w:sz w:val="28"/>
          <w:szCs w:val="28"/>
        </w:rPr>
        <w:t>39. Требования к подготовке сметной документации:</w:t>
      </w:r>
    </w:p>
    <w:p w:rsidR="00A06FF4" w:rsidRDefault="00A06FF4" w:rsidP="00A06FF4">
      <w:pPr>
        <w:ind w:firstLine="709"/>
        <w:jc w:val="both"/>
        <w:rPr>
          <w:i/>
          <w:sz w:val="28"/>
          <w:szCs w:val="28"/>
        </w:rPr>
      </w:pPr>
      <w:r>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06FF4" w:rsidRDefault="00A06FF4" w:rsidP="00A06FF4">
      <w:pPr>
        <w:ind w:firstLine="709"/>
        <w:jc w:val="both"/>
        <w:rPr>
          <w:i/>
          <w:sz w:val="28"/>
          <w:szCs w:val="28"/>
        </w:rPr>
      </w:pPr>
      <w:r>
        <w:rPr>
          <w:i/>
          <w:sz w:val="28"/>
          <w:szCs w:val="28"/>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Pr>
          <w:i/>
          <w:sz w:val="28"/>
          <w:szCs w:val="28"/>
        </w:rPr>
        <w:tab/>
      </w:r>
    </w:p>
    <w:p w:rsidR="00A06FF4" w:rsidRDefault="00A06FF4" w:rsidP="00A06FF4">
      <w:pPr>
        <w:ind w:firstLine="709"/>
        <w:jc w:val="both"/>
        <w:rPr>
          <w:i/>
          <w:sz w:val="28"/>
          <w:szCs w:val="28"/>
        </w:rPr>
      </w:pPr>
      <w:r>
        <w:rPr>
          <w:i/>
          <w:sz w:val="28"/>
          <w:szCs w:val="28"/>
        </w:rPr>
        <w:t>•</w:t>
      </w:r>
      <w:r>
        <w:rPr>
          <w:i/>
          <w:sz w:val="28"/>
          <w:szCs w:val="28"/>
        </w:rPr>
        <w:tab/>
        <w:t>сводный сметный расчет (ССР) стоимости строительства в базисном уровне цен по состоянию на 01.01.2000 г. и в текущем уровне цен;</w:t>
      </w:r>
    </w:p>
    <w:p w:rsidR="00A06FF4" w:rsidRDefault="00A06FF4" w:rsidP="00A06FF4">
      <w:pPr>
        <w:ind w:firstLine="709"/>
        <w:jc w:val="both"/>
        <w:rPr>
          <w:i/>
          <w:sz w:val="28"/>
          <w:szCs w:val="28"/>
        </w:rPr>
      </w:pPr>
      <w:r>
        <w:rPr>
          <w:i/>
          <w:sz w:val="28"/>
          <w:szCs w:val="28"/>
        </w:rPr>
        <w:t>•</w:t>
      </w:r>
      <w:r>
        <w:rPr>
          <w:i/>
          <w:sz w:val="28"/>
          <w:szCs w:val="28"/>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A06FF4" w:rsidRDefault="00A06FF4" w:rsidP="00A06FF4">
      <w:pPr>
        <w:ind w:firstLine="709"/>
        <w:jc w:val="both"/>
        <w:rPr>
          <w:i/>
          <w:sz w:val="28"/>
          <w:szCs w:val="28"/>
        </w:rPr>
      </w:pPr>
      <w:r>
        <w:rPr>
          <w:i/>
          <w:sz w:val="28"/>
          <w:szCs w:val="28"/>
        </w:rPr>
        <w:t>•</w:t>
      </w:r>
      <w:r>
        <w:rPr>
          <w:i/>
          <w:sz w:val="28"/>
          <w:szCs w:val="28"/>
        </w:rPr>
        <w:tab/>
        <w:t>объектные сметы в соответствии с п. 4.33 МДС-81-35.2004;</w:t>
      </w:r>
    </w:p>
    <w:p w:rsidR="00A06FF4" w:rsidRDefault="00A06FF4" w:rsidP="00A06FF4">
      <w:pPr>
        <w:ind w:firstLine="709"/>
        <w:jc w:val="both"/>
        <w:rPr>
          <w:i/>
          <w:sz w:val="28"/>
          <w:szCs w:val="28"/>
        </w:rPr>
      </w:pPr>
      <w:r>
        <w:rPr>
          <w:i/>
          <w:sz w:val="28"/>
          <w:szCs w:val="28"/>
        </w:rPr>
        <w:t>•</w:t>
      </w:r>
      <w:r>
        <w:rPr>
          <w:i/>
          <w:sz w:val="28"/>
          <w:szCs w:val="28"/>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A06FF4" w:rsidRDefault="00A06FF4" w:rsidP="00A06FF4">
      <w:pPr>
        <w:ind w:firstLine="709"/>
        <w:jc w:val="both"/>
        <w:rPr>
          <w:i/>
          <w:sz w:val="28"/>
          <w:szCs w:val="28"/>
        </w:rPr>
      </w:pPr>
      <w:r>
        <w:rPr>
          <w:i/>
          <w:sz w:val="28"/>
          <w:szCs w:val="28"/>
        </w:rPr>
        <w:t>•</w:t>
      </w:r>
      <w:r>
        <w:rPr>
          <w:i/>
          <w:sz w:val="28"/>
          <w:szCs w:val="28"/>
        </w:rPr>
        <w:tab/>
        <w:t>реестр цен на материалы и оборудование, базисная стоимость которых определена по прайс-листам;</w:t>
      </w:r>
    </w:p>
    <w:p w:rsidR="00A06FF4" w:rsidRDefault="00A06FF4" w:rsidP="00A06FF4">
      <w:pPr>
        <w:ind w:firstLine="709"/>
        <w:jc w:val="both"/>
        <w:rPr>
          <w:i/>
          <w:sz w:val="28"/>
          <w:szCs w:val="28"/>
        </w:rPr>
      </w:pPr>
      <w:r>
        <w:rPr>
          <w:i/>
          <w:sz w:val="28"/>
          <w:szCs w:val="28"/>
        </w:rPr>
        <w:t>•</w:t>
      </w:r>
      <w:r>
        <w:rPr>
          <w:i/>
          <w:sz w:val="28"/>
          <w:szCs w:val="28"/>
        </w:rPr>
        <w:tab/>
        <w:t>прайс-листы;</w:t>
      </w:r>
    </w:p>
    <w:p w:rsidR="00A06FF4" w:rsidRDefault="00A06FF4" w:rsidP="00A06FF4">
      <w:pPr>
        <w:ind w:firstLine="709"/>
        <w:jc w:val="both"/>
        <w:rPr>
          <w:i/>
          <w:sz w:val="28"/>
          <w:szCs w:val="28"/>
        </w:rPr>
      </w:pPr>
      <w:r>
        <w:rPr>
          <w:i/>
          <w:sz w:val="28"/>
          <w:szCs w:val="28"/>
        </w:rPr>
        <w:t>•</w:t>
      </w:r>
      <w:r>
        <w:rPr>
          <w:i/>
          <w:sz w:val="28"/>
          <w:szCs w:val="28"/>
        </w:rPr>
        <w:tab/>
        <w:t>ведомость объемов строительных и монтажных работ.</w:t>
      </w:r>
    </w:p>
    <w:p w:rsidR="00A06FF4" w:rsidRDefault="00A06FF4" w:rsidP="00A06FF4">
      <w:pPr>
        <w:ind w:firstLine="709"/>
        <w:jc w:val="both"/>
        <w:rPr>
          <w:i/>
          <w:sz w:val="28"/>
          <w:szCs w:val="28"/>
        </w:rPr>
      </w:pPr>
      <w:r>
        <w:rPr>
          <w:i/>
          <w:sz w:val="28"/>
          <w:szCs w:val="28"/>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A06FF4" w:rsidRDefault="00A06FF4" w:rsidP="00A06FF4">
      <w:pPr>
        <w:ind w:firstLine="709"/>
        <w:jc w:val="both"/>
        <w:rPr>
          <w:i/>
          <w:sz w:val="28"/>
          <w:szCs w:val="28"/>
        </w:rPr>
      </w:pPr>
      <w:r>
        <w:rPr>
          <w:i/>
          <w:sz w:val="28"/>
          <w:szCs w:val="28"/>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w:t>
      </w:r>
      <w:r>
        <w:rPr>
          <w:i/>
          <w:sz w:val="28"/>
          <w:szCs w:val="28"/>
        </w:rPr>
        <w:lastRenderedPageBreak/>
        <w:t>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A06FF4" w:rsidRDefault="00A06FF4" w:rsidP="00A06FF4">
      <w:pPr>
        <w:ind w:firstLine="709"/>
        <w:jc w:val="both"/>
        <w:rPr>
          <w:i/>
          <w:sz w:val="28"/>
          <w:szCs w:val="28"/>
        </w:rPr>
      </w:pPr>
      <w:r>
        <w:rPr>
          <w:i/>
          <w:sz w:val="28"/>
          <w:szCs w:val="28"/>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A06FF4" w:rsidRDefault="00A06FF4" w:rsidP="00A06FF4">
      <w:pPr>
        <w:ind w:firstLine="709"/>
        <w:jc w:val="both"/>
        <w:rPr>
          <w:i/>
          <w:sz w:val="28"/>
          <w:szCs w:val="28"/>
        </w:rPr>
      </w:pPr>
      <w:r>
        <w:rPr>
          <w:i/>
          <w:sz w:val="28"/>
          <w:szCs w:val="28"/>
        </w:rPr>
        <w:t>При составлении локальных сметных расчетов принять следующие начисления:</w:t>
      </w:r>
    </w:p>
    <w:p w:rsidR="00A06FF4" w:rsidRDefault="00A06FF4" w:rsidP="00A06FF4">
      <w:pPr>
        <w:ind w:firstLine="709"/>
        <w:jc w:val="both"/>
        <w:rPr>
          <w:i/>
          <w:sz w:val="28"/>
          <w:szCs w:val="28"/>
        </w:rPr>
      </w:pPr>
      <w:r>
        <w:rPr>
          <w:i/>
          <w:sz w:val="28"/>
          <w:szCs w:val="28"/>
        </w:rPr>
        <w:t>•</w:t>
      </w:r>
      <w:r>
        <w:rPr>
          <w:i/>
          <w:sz w:val="28"/>
          <w:szCs w:val="28"/>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A06FF4" w:rsidRDefault="00A06FF4" w:rsidP="00A06FF4">
      <w:pPr>
        <w:ind w:firstLine="709"/>
        <w:jc w:val="both"/>
        <w:rPr>
          <w:i/>
          <w:sz w:val="28"/>
          <w:szCs w:val="28"/>
        </w:rPr>
      </w:pPr>
      <w:r>
        <w:rPr>
          <w:i/>
          <w:sz w:val="28"/>
          <w:szCs w:val="28"/>
        </w:rPr>
        <w:t>•</w:t>
      </w:r>
      <w:r>
        <w:rPr>
          <w:i/>
          <w:sz w:val="28"/>
          <w:szCs w:val="28"/>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A06FF4" w:rsidRDefault="00A06FF4" w:rsidP="00A06FF4">
      <w:pPr>
        <w:ind w:firstLine="709"/>
        <w:jc w:val="both"/>
        <w:rPr>
          <w:i/>
          <w:sz w:val="28"/>
          <w:szCs w:val="28"/>
        </w:rPr>
      </w:pPr>
      <w:r>
        <w:rPr>
          <w:i/>
          <w:sz w:val="28"/>
          <w:szCs w:val="28"/>
        </w:rPr>
        <w:t>Итоги в разделах локальных смет выводить по разделам сметы с начислением накладных расходов и сметной прибыли.</w:t>
      </w:r>
    </w:p>
    <w:p w:rsidR="00A06FF4" w:rsidRDefault="00A06FF4" w:rsidP="00A06FF4">
      <w:pPr>
        <w:ind w:firstLine="709"/>
        <w:jc w:val="both"/>
        <w:rPr>
          <w:i/>
          <w:sz w:val="28"/>
          <w:szCs w:val="28"/>
        </w:rPr>
      </w:pPr>
      <w:r>
        <w:rPr>
          <w:i/>
          <w:sz w:val="28"/>
          <w:szCs w:val="28"/>
        </w:rPr>
        <w:t>Включать в сводный сметный расчет затраты на:</w:t>
      </w:r>
    </w:p>
    <w:p w:rsidR="00A06FF4" w:rsidRDefault="00A06FF4" w:rsidP="00A06FF4">
      <w:pPr>
        <w:ind w:firstLine="709"/>
        <w:jc w:val="both"/>
        <w:rPr>
          <w:i/>
          <w:sz w:val="28"/>
          <w:szCs w:val="28"/>
        </w:rPr>
      </w:pPr>
      <w:r>
        <w:rPr>
          <w:i/>
          <w:sz w:val="28"/>
          <w:szCs w:val="28"/>
        </w:rPr>
        <w:t>•</w:t>
      </w:r>
      <w:r>
        <w:rPr>
          <w:i/>
          <w:sz w:val="28"/>
          <w:szCs w:val="28"/>
        </w:rPr>
        <w:tab/>
        <w:t>подготовку территории к строительству (разбивка осей сооружения, перенос их в натуру и закрепление их знаками);</w:t>
      </w:r>
    </w:p>
    <w:p w:rsidR="00A06FF4" w:rsidRDefault="00A06FF4" w:rsidP="00A06FF4">
      <w:pPr>
        <w:ind w:firstLine="709"/>
        <w:jc w:val="both"/>
        <w:rPr>
          <w:i/>
          <w:sz w:val="28"/>
          <w:szCs w:val="28"/>
        </w:rPr>
      </w:pPr>
      <w:r>
        <w:rPr>
          <w:i/>
          <w:sz w:val="28"/>
          <w:szCs w:val="28"/>
        </w:rPr>
        <w:t>•</w:t>
      </w:r>
      <w:r>
        <w:rPr>
          <w:i/>
          <w:sz w:val="28"/>
          <w:szCs w:val="28"/>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A06FF4" w:rsidRDefault="00A06FF4" w:rsidP="00A06FF4">
      <w:pPr>
        <w:ind w:firstLine="709"/>
        <w:jc w:val="both"/>
        <w:rPr>
          <w:i/>
          <w:sz w:val="28"/>
          <w:szCs w:val="28"/>
        </w:rPr>
      </w:pPr>
      <w:r>
        <w:rPr>
          <w:i/>
          <w:sz w:val="28"/>
          <w:szCs w:val="28"/>
        </w:rPr>
        <w:t>•</w:t>
      </w:r>
      <w:r>
        <w:rPr>
          <w:i/>
          <w:sz w:val="28"/>
          <w:szCs w:val="28"/>
        </w:rPr>
        <w:tab/>
        <w:t>переустройство коммуникаций, включая тариф за подключение электроэнергии, переключение водопровода, канализации и тепловой сети и др.;</w:t>
      </w:r>
    </w:p>
    <w:p w:rsidR="00A06FF4" w:rsidRDefault="00A06FF4" w:rsidP="00A06FF4">
      <w:pPr>
        <w:ind w:firstLine="709"/>
        <w:jc w:val="both"/>
        <w:rPr>
          <w:i/>
          <w:sz w:val="28"/>
          <w:szCs w:val="28"/>
        </w:rPr>
      </w:pPr>
      <w:r>
        <w:rPr>
          <w:i/>
          <w:sz w:val="28"/>
          <w:szCs w:val="28"/>
        </w:rPr>
        <w:t>•</w:t>
      </w:r>
      <w:r>
        <w:rPr>
          <w:i/>
          <w:sz w:val="28"/>
          <w:szCs w:val="28"/>
        </w:rPr>
        <w:tab/>
        <w:t>технологическое присоединение к существующим инженерным сетям и коммуникациям;</w:t>
      </w:r>
    </w:p>
    <w:p w:rsidR="00A06FF4" w:rsidRDefault="00A06FF4" w:rsidP="00A06FF4">
      <w:pPr>
        <w:ind w:firstLine="709"/>
        <w:jc w:val="both"/>
        <w:rPr>
          <w:i/>
          <w:sz w:val="28"/>
          <w:szCs w:val="28"/>
        </w:rPr>
      </w:pPr>
      <w:r>
        <w:rPr>
          <w:i/>
          <w:sz w:val="28"/>
          <w:szCs w:val="28"/>
        </w:rPr>
        <w:t>•</w:t>
      </w:r>
      <w:r>
        <w:rPr>
          <w:i/>
          <w:sz w:val="28"/>
          <w:szCs w:val="28"/>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A06FF4" w:rsidRDefault="00A06FF4" w:rsidP="00A06FF4">
      <w:pPr>
        <w:ind w:firstLine="709"/>
        <w:jc w:val="both"/>
        <w:rPr>
          <w:i/>
          <w:sz w:val="28"/>
          <w:szCs w:val="28"/>
        </w:rPr>
      </w:pPr>
      <w:r>
        <w:rPr>
          <w:i/>
          <w:sz w:val="28"/>
          <w:szCs w:val="28"/>
        </w:rPr>
        <w:t>•</w:t>
      </w:r>
      <w:r>
        <w:rPr>
          <w:i/>
          <w:sz w:val="28"/>
          <w:szCs w:val="28"/>
        </w:rPr>
        <w:tab/>
        <w:t>затраты на осуществление авторского надзора;</w:t>
      </w:r>
    </w:p>
    <w:p w:rsidR="00A06FF4" w:rsidRDefault="00A06FF4" w:rsidP="00A06FF4">
      <w:pPr>
        <w:ind w:firstLine="709"/>
        <w:jc w:val="both"/>
        <w:rPr>
          <w:i/>
          <w:sz w:val="28"/>
          <w:szCs w:val="28"/>
        </w:rPr>
      </w:pPr>
      <w:r>
        <w:rPr>
          <w:i/>
          <w:sz w:val="28"/>
          <w:szCs w:val="28"/>
        </w:rPr>
        <w:t>•</w:t>
      </w:r>
      <w:r>
        <w:rPr>
          <w:i/>
          <w:sz w:val="28"/>
          <w:szCs w:val="28"/>
        </w:rPr>
        <w:tab/>
        <w:t>затраты на временные здания и сооружения;</w:t>
      </w:r>
    </w:p>
    <w:p w:rsidR="00A06FF4" w:rsidRDefault="00A06FF4" w:rsidP="00A06FF4">
      <w:pPr>
        <w:ind w:firstLine="709"/>
        <w:jc w:val="both"/>
        <w:rPr>
          <w:i/>
          <w:sz w:val="28"/>
          <w:szCs w:val="28"/>
        </w:rPr>
      </w:pPr>
      <w:r>
        <w:rPr>
          <w:i/>
          <w:sz w:val="28"/>
          <w:szCs w:val="28"/>
        </w:rPr>
        <w:t>•</w:t>
      </w:r>
      <w:r>
        <w:rPr>
          <w:i/>
          <w:sz w:val="28"/>
          <w:szCs w:val="28"/>
        </w:rPr>
        <w:tab/>
        <w:t>затраты на осуществление строительного контроля в соответствии с Постановлением Правительства РФ от 21.06.2010 № 468;</w:t>
      </w:r>
    </w:p>
    <w:p w:rsidR="00A06FF4" w:rsidRDefault="00A06FF4" w:rsidP="00A06FF4">
      <w:pPr>
        <w:ind w:firstLine="709"/>
        <w:jc w:val="both"/>
        <w:rPr>
          <w:i/>
          <w:sz w:val="28"/>
          <w:szCs w:val="28"/>
        </w:rPr>
      </w:pPr>
      <w:r>
        <w:rPr>
          <w:i/>
          <w:sz w:val="28"/>
          <w:szCs w:val="28"/>
        </w:rPr>
        <w:t>•</w:t>
      </w:r>
      <w:r>
        <w:rPr>
          <w:i/>
          <w:sz w:val="28"/>
          <w:szCs w:val="28"/>
        </w:rPr>
        <w:tab/>
        <w:t xml:space="preserve">другие работы и затраты в соответствии с рекомендуемым перечнем основных видов прочих работ и затрат, включаемые в Сводный </w:t>
      </w:r>
      <w:r>
        <w:rPr>
          <w:i/>
          <w:sz w:val="28"/>
          <w:szCs w:val="28"/>
        </w:rPr>
        <w:lastRenderedPageBreak/>
        <w:t>сметный расчет согласно приложению № 8 МДС-81-35.2004 (при наличии обоснования законодательными и нормативными документами, согласования с Государственным заказчиком и обоснованные проектными решениями)</w:t>
      </w:r>
    </w:p>
    <w:p w:rsidR="00A06FF4" w:rsidRDefault="00A06FF4" w:rsidP="00A06FF4">
      <w:pPr>
        <w:ind w:firstLine="709"/>
        <w:jc w:val="both"/>
        <w:rPr>
          <w:i/>
          <w:sz w:val="28"/>
          <w:szCs w:val="28"/>
        </w:rPr>
      </w:pPr>
      <w:r>
        <w:rPr>
          <w:i/>
          <w:sz w:val="28"/>
          <w:szCs w:val="28"/>
        </w:rPr>
        <w:t>•</w:t>
      </w:r>
      <w:r>
        <w:rPr>
          <w:i/>
          <w:sz w:val="28"/>
          <w:szCs w:val="28"/>
        </w:rPr>
        <w:tab/>
        <w:t>резерв средств на непредвиденные работы и затраты согласно МДС 81-35.2004, п. 4.96;</w:t>
      </w:r>
    </w:p>
    <w:p w:rsidR="00A06FF4" w:rsidRDefault="00A06FF4" w:rsidP="00A06FF4">
      <w:pPr>
        <w:ind w:firstLine="709"/>
        <w:jc w:val="both"/>
        <w:rPr>
          <w:i/>
          <w:sz w:val="28"/>
          <w:szCs w:val="28"/>
        </w:rPr>
      </w:pPr>
      <w:r>
        <w:rPr>
          <w:i/>
          <w:sz w:val="28"/>
          <w:szCs w:val="28"/>
        </w:rPr>
        <w:t>•</w:t>
      </w:r>
      <w:r>
        <w:rPr>
          <w:i/>
          <w:sz w:val="28"/>
          <w:szCs w:val="28"/>
        </w:rPr>
        <w:tab/>
        <w:t>проведение разведки местности на наличие взрывоопасных предметов (при необходимости)</w:t>
      </w:r>
    </w:p>
    <w:p w:rsidR="00A06FF4" w:rsidRDefault="00A06FF4" w:rsidP="00A06FF4">
      <w:pPr>
        <w:ind w:firstLine="709"/>
        <w:jc w:val="both"/>
        <w:rPr>
          <w:i/>
          <w:sz w:val="28"/>
          <w:szCs w:val="28"/>
        </w:rPr>
      </w:pPr>
      <w:r>
        <w:rPr>
          <w:i/>
          <w:sz w:val="28"/>
          <w:szCs w:val="28"/>
        </w:rPr>
        <w:t>Сметы представлять на бумажном и на электронном носителях, выполненные в сметной программе (формат аrm, xml), и в формате Excel.</w:t>
      </w:r>
    </w:p>
    <w:p w:rsidR="00A06FF4" w:rsidRDefault="00A06FF4" w:rsidP="00A06FF4">
      <w:pPr>
        <w:ind w:firstLine="709"/>
        <w:jc w:val="both"/>
        <w:rPr>
          <w:i/>
          <w:sz w:val="28"/>
          <w:szCs w:val="28"/>
        </w:rPr>
      </w:pPr>
      <w:r>
        <w:rPr>
          <w:i/>
          <w:sz w:val="28"/>
          <w:szCs w:val="28"/>
        </w:rPr>
        <w:t>В пояснительной записке к сметной документации указывать все применяемые индексы и коэффициенты.</w:t>
      </w:r>
    </w:p>
    <w:p w:rsidR="00A06FF4" w:rsidRDefault="00A06FF4" w:rsidP="00A06FF4">
      <w:pPr>
        <w:ind w:firstLine="720"/>
        <w:jc w:val="both"/>
        <w:rPr>
          <w:i/>
          <w:sz w:val="28"/>
          <w:szCs w:val="28"/>
        </w:rPr>
      </w:pPr>
      <w:r>
        <w:rPr>
          <w:i/>
          <w:sz w:val="28"/>
          <w:szCs w:val="28"/>
        </w:rPr>
        <w:t>В случае превышения сметной стоимости от предельной, установленной в п. 15 Задания на проектирование. Подрядчик осуществляет прохождение экспертизы материалов обоснования инвестиций за свой счет.</w:t>
      </w:r>
    </w:p>
    <w:p w:rsidR="00A06FF4" w:rsidRDefault="00A06FF4" w:rsidP="00A06FF4">
      <w:pPr>
        <w:ind w:firstLine="720"/>
        <w:jc w:val="both"/>
        <w:rPr>
          <w:b/>
          <w:sz w:val="28"/>
          <w:szCs w:val="28"/>
        </w:rPr>
      </w:pPr>
      <w:r>
        <w:rPr>
          <w:b/>
          <w:sz w:val="28"/>
          <w:szCs w:val="28"/>
        </w:rPr>
        <w:t>40. Требования о разработке специальных технических условий:</w:t>
      </w:r>
    </w:p>
    <w:p w:rsidR="00A06FF4" w:rsidRDefault="00A06FF4" w:rsidP="00A06FF4">
      <w:pPr>
        <w:ind w:firstLine="720"/>
        <w:jc w:val="both"/>
        <w:rPr>
          <w:sz w:val="28"/>
          <w:szCs w:val="28"/>
        </w:rPr>
      </w:pPr>
      <w:r>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A06FF4" w:rsidRDefault="00A06FF4" w:rsidP="00A06FF4">
      <w:pPr>
        <w:ind w:firstLine="720"/>
        <w:jc w:val="both"/>
        <w:rPr>
          <w:b/>
          <w:sz w:val="28"/>
          <w:szCs w:val="28"/>
        </w:rPr>
      </w:pPr>
    </w:p>
    <w:p w:rsidR="00A06FF4" w:rsidRDefault="00A06FF4" w:rsidP="00A06FF4">
      <w:pPr>
        <w:ind w:firstLine="720"/>
        <w:jc w:val="both"/>
        <w:rPr>
          <w:b/>
          <w:sz w:val="28"/>
          <w:szCs w:val="28"/>
        </w:rPr>
      </w:pPr>
      <w:r>
        <w:rPr>
          <w:b/>
          <w:sz w:val="28"/>
          <w:szCs w:val="28"/>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A06FF4" w:rsidRDefault="00A06FF4" w:rsidP="00A06FF4">
      <w:pPr>
        <w:ind w:firstLine="720"/>
        <w:jc w:val="both"/>
        <w:rPr>
          <w:i/>
          <w:sz w:val="28"/>
          <w:szCs w:val="28"/>
        </w:rPr>
      </w:pPr>
      <w:r>
        <w:rPr>
          <w:i/>
          <w:sz w:val="28"/>
          <w:szCs w:val="28"/>
        </w:rPr>
        <w:t>Уточняется после согласования технологических решений.</w:t>
      </w:r>
    </w:p>
    <w:p w:rsidR="00A06FF4" w:rsidRDefault="00A06FF4" w:rsidP="00A06FF4">
      <w:pPr>
        <w:ind w:firstLine="720"/>
        <w:jc w:val="both"/>
        <w:rPr>
          <w:sz w:val="28"/>
          <w:szCs w:val="28"/>
        </w:rPr>
      </w:pPr>
      <w:r>
        <w:rPr>
          <w:b/>
          <w:sz w:val="28"/>
          <w:szCs w:val="28"/>
        </w:rPr>
        <w:t>42. Требования к выполнению демонстрационных материалов, макетов</w:t>
      </w:r>
      <w:r>
        <w:rPr>
          <w:sz w:val="28"/>
          <w:szCs w:val="28"/>
        </w:rPr>
        <w:t>:</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p>
    <w:p w:rsidR="00A06FF4" w:rsidRDefault="00A06FF4" w:rsidP="00A06FF4">
      <w:pPr>
        <w:ind w:firstLine="720"/>
        <w:jc w:val="both"/>
        <w:rPr>
          <w:b/>
          <w:sz w:val="28"/>
          <w:szCs w:val="28"/>
        </w:rPr>
      </w:pPr>
      <w:r>
        <w:rPr>
          <w:b/>
          <w:sz w:val="28"/>
          <w:szCs w:val="28"/>
        </w:rPr>
        <w:t>43. Требования о применении технологий информационного моделирования:</w:t>
      </w:r>
    </w:p>
    <w:p w:rsidR="00A06FF4" w:rsidRDefault="00A06FF4" w:rsidP="00A06FF4">
      <w:pPr>
        <w:ind w:firstLine="720"/>
        <w:jc w:val="both"/>
        <w:rPr>
          <w:i/>
          <w:sz w:val="28"/>
          <w:szCs w:val="28"/>
        </w:rPr>
      </w:pPr>
      <w:r>
        <w:rPr>
          <w:i/>
          <w:sz w:val="28"/>
          <w:szCs w:val="28"/>
        </w:rPr>
        <w:t>Не установлены.</w:t>
      </w:r>
    </w:p>
    <w:p w:rsidR="00A06FF4" w:rsidRDefault="00A06FF4" w:rsidP="00A06FF4">
      <w:pPr>
        <w:ind w:firstLine="720"/>
        <w:jc w:val="both"/>
        <w:rPr>
          <w:b/>
          <w:sz w:val="28"/>
          <w:szCs w:val="28"/>
        </w:rPr>
      </w:pPr>
    </w:p>
    <w:p w:rsidR="00A06FF4" w:rsidRDefault="00A06FF4" w:rsidP="00A06FF4">
      <w:pPr>
        <w:ind w:firstLine="720"/>
        <w:jc w:val="both"/>
        <w:rPr>
          <w:sz w:val="28"/>
          <w:szCs w:val="28"/>
        </w:rPr>
      </w:pPr>
      <w:r>
        <w:rPr>
          <w:b/>
          <w:sz w:val="28"/>
          <w:szCs w:val="28"/>
        </w:rPr>
        <w:t>44. Требование о применении экономически эффективной проектной документации повторного использования</w:t>
      </w:r>
      <w:r>
        <w:rPr>
          <w:sz w:val="28"/>
          <w:szCs w:val="28"/>
        </w:rPr>
        <w:t>:</w:t>
      </w:r>
    </w:p>
    <w:p w:rsidR="00A06FF4" w:rsidRDefault="00A06FF4" w:rsidP="00A06FF4">
      <w:pPr>
        <w:ind w:firstLine="720"/>
        <w:jc w:val="both"/>
        <w:rPr>
          <w:b/>
          <w:sz w:val="28"/>
          <w:szCs w:val="28"/>
        </w:rPr>
      </w:pPr>
      <w:r>
        <w:rPr>
          <w:i/>
          <w:sz w:val="28"/>
          <w:szCs w:val="28"/>
        </w:rPr>
        <w:lastRenderedPageBreak/>
        <w:t>Необходимость применения экономически эффективной проектной документации повторного использования уточнить в процессе проектирования.</w:t>
      </w:r>
    </w:p>
    <w:p w:rsidR="00A06FF4" w:rsidRDefault="00A06FF4" w:rsidP="00A06FF4">
      <w:pPr>
        <w:ind w:firstLine="720"/>
        <w:jc w:val="both"/>
        <w:rPr>
          <w:b/>
          <w:sz w:val="28"/>
          <w:szCs w:val="28"/>
        </w:rPr>
      </w:pPr>
      <w:r>
        <w:rPr>
          <w:b/>
          <w:sz w:val="28"/>
          <w:szCs w:val="28"/>
        </w:rPr>
        <w:t>45. Прочие дополнительные требования и указания, конкретизирующие объем проектных работ:</w:t>
      </w:r>
    </w:p>
    <w:p w:rsidR="00A06FF4" w:rsidRDefault="00A06FF4" w:rsidP="00A06FF4">
      <w:pPr>
        <w:ind w:firstLine="720"/>
        <w:jc w:val="both"/>
        <w:rPr>
          <w:i/>
          <w:sz w:val="28"/>
          <w:szCs w:val="28"/>
        </w:rPr>
      </w:pPr>
      <w:r>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 174-ФЗ «Об экологической экспертизе».</w:t>
      </w:r>
    </w:p>
    <w:p w:rsidR="00A06FF4" w:rsidRDefault="00A06FF4" w:rsidP="00A06FF4">
      <w:pPr>
        <w:ind w:firstLine="720"/>
        <w:jc w:val="both"/>
        <w:rPr>
          <w:i/>
          <w:sz w:val="28"/>
          <w:szCs w:val="28"/>
        </w:rPr>
      </w:pPr>
      <w:r>
        <w:rPr>
          <w:i/>
          <w:sz w:val="28"/>
          <w:szCs w:val="28"/>
        </w:rPr>
        <w:t>2. Проектировщик передает Государственному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а также предоставляет схему образуемого (выбранного) земельного участка с отображением расположения сетей водоснабжения, после чего Государственный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Государственного заказчика схема образуемого (выбранного) земельного участка подлежит корректировке проектной организацией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Государственного заказчика должна быть направлена информация в электронном виде соответствующая бумажному носителю, в форматах .KMZ, KML, XML, DWG).</w:t>
      </w:r>
    </w:p>
    <w:p w:rsidR="00A06FF4" w:rsidRDefault="00A06FF4" w:rsidP="00A06FF4">
      <w:pPr>
        <w:ind w:firstLine="720"/>
        <w:jc w:val="both"/>
        <w:rPr>
          <w:i/>
          <w:sz w:val="28"/>
          <w:szCs w:val="28"/>
        </w:rPr>
      </w:pPr>
      <w:r>
        <w:rPr>
          <w:i/>
          <w:sz w:val="28"/>
          <w:szCs w:val="28"/>
        </w:rPr>
        <w:t>3. Все принятые технологические решения и обоснования согласовываются с Государственным заказчиком в процессе выполнения работ.</w:t>
      </w:r>
    </w:p>
    <w:p w:rsidR="00A06FF4" w:rsidRDefault="00A06FF4" w:rsidP="00A06FF4">
      <w:pPr>
        <w:ind w:firstLine="720"/>
        <w:jc w:val="both"/>
        <w:rPr>
          <w:i/>
          <w:sz w:val="28"/>
          <w:szCs w:val="28"/>
        </w:rPr>
      </w:pPr>
      <w:r>
        <w:rPr>
          <w:i/>
          <w:sz w:val="28"/>
          <w:szCs w:val="28"/>
        </w:rPr>
        <w:t>4. В составе проектной документации разработать проект санитарно-защитной зоны, при необходимости – проект сокращения санитарно-защитной зоны объекта.</w:t>
      </w:r>
    </w:p>
    <w:p w:rsidR="00A06FF4" w:rsidRDefault="00A06FF4" w:rsidP="00A06FF4">
      <w:pPr>
        <w:ind w:firstLine="720"/>
        <w:jc w:val="both"/>
        <w:rPr>
          <w:i/>
          <w:sz w:val="28"/>
          <w:szCs w:val="28"/>
        </w:rPr>
      </w:pPr>
      <w:r>
        <w:rPr>
          <w:i/>
          <w:sz w:val="28"/>
          <w:szCs w:val="28"/>
        </w:rPr>
        <w:t xml:space="preserve">5. До передачи проектной документации на государственную экспертизу согласовать проектные решения с: </w:t>
      </w:r>
    </w:p>
    <w:p w:rsidR="00A06FF4" w:rsidRDefault="00A06FF4" w:rsidP="00A06FF4">
      <w:pPr>
        <w:ind w:firstLine="720"/>
        <w:jc w:val="both"/>
        <w:rPr>
          <w:i/>
          <w:sz w:val="28"/>
          <w:szCs w:val="28"/>
        </w:rPr>
      </w:pPr>
      <w:r>
        <w:rPr>
          <w:i/>
          <w:sz w:val="28"/>
          <w:szCs w:val="28"/>
        </w:rPr>
        <w:t xml:space="preserve">- организациями, выдавшими ТУ; </w:t>
      </w:r>
    </w:p>
    <w:p w:rsidR="00A06FF4" w:rsidRDefault="00A06FF4" w:rsidP="00A06FF4">
      <w:pPr>
        <w:ind w:firstLine="720"/>
        <w:jc w:val="both"/>
        <w:rPr>
          <w:i/>
          <w:sz w:val="28"/>
          <w:szCs w:val="28"/>
        </w:rPr>
      </w:pPr>
      <w:r>
        <w:rPr>
          <w:i/>
          <w:sz w:val="28"/>
          <w:szCs w:val="28"/>
        </w:rPr>
        <w:t>- эксплуатирующей организацией</w:t>
      </w:r>
    </w:p>
    <w:p w:rsidR="00A06FF4" w:rsidRDefault="00A06FF4" w:rsidP="00A06FF4">
      <w:pPr>
        <w:ind w:firstLine="720"/>
        <w:jc w:val="both"/>
        <w:rPr>
          <w:i/>
          <w:sz w:val="28"/>
          <w:szCs w:val="28"/>
        </w:rPr>
      </w:pPr>
      <w:r>
        <w:rPr>
          <w:i/>
          <w:sz w:val="28"/>
          <w:szCs w:val="28"/>
        </w:rPr>
        <w:t xml:space="preserve">6. Разработать документацию по объекту в две стадии: </w:t>
      </w:r>
    </w:p>
    <w:p w:rsidR="00A06FF4" w:rsidRDefault="00A06FF4" w:rsidP="00A06FF4">
      <w:pPr>
        <w:ind w:firstLine="720"/>
        <w:jc w:val="both"/>
        <w:rPr>
          <w:i/>
          <w:sz w:val="28"/>
          <w:szCs w:val="28"/>
        </w:rPr>
      </w:pPr>
      <w:r>
        <w:rPr>
          <w:i/>
          <w:sz w:val="28"/>
          <w:szCs w:val="28"/>
        </w:rPr>
        <w:t>1-ая стадия – Проектная документация</w:t>
      </w:r>
    </w:p>
    <w:p w:rsidR="00A06FF4" w:rsidRDefault="00A06FF4" w:rsidP="00A06FF4">
      <w:pPr>
        <w:ind w:firstLine="720"/>
        <w:jc w:val="both"/>
        <w:rPr>
          <w:i/>
          <w:sz w:val="28"/>
          <w:szCs w:val="28"/>
        </w:rPr>
      </w:pPr>
      <w:r>
        <w:rPr>
          <w:i/>
          <w:sz w:val="28"/>
          <w:szCs w:val="28"/>
        </w:rPr>
        <w:t>2-ая стадия – Рабочая документация</w:t>
      </w:r>
    </w:p>
    <w:p w:rsidR="00A06FF4" w:rsidRDefault="00A06FF4" w:rsidP="00A06FF4">
      <w:pPr>
        <w:ind w:firstLine="720"/>
        <w:jc w:val="both"/>
        <w:rPr>
          <w:i/>
          <w:sz w:val="28"/>
          <w:szCs w:val="28"/>
        </w:rPr>
      </w:pPr>
      <w:r>
        <w:rPr>
          <w:i/>
          <w:sz w:val="28"/>
          <w:szCs w:val="28"/>
        </w:rPr>
        <w:t>7. Проектную документацию, соответствующую полученным положительным заключениям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 Положительные заключения государственной экспертизы предоставить на электронном носителе и в двух экземплярах на бумажном носителе.</w:t>
      </w:r>
    </w:p>
    <w:p w:rsidR="00A06FF4" w:rsidRDefault="00A06FF4" w:rsidP="00A06FF4">
      <w:pPr>
        <w:ind w:firstLine="720"/>
        <w:jc w:val="both"/>
        <w:rPr>
          <w:i/>
          <w:sz w:val="28"/>
          <w:szCs w:val="28"/>
        </w:rPr>
      </w:pPr>
      <w:r>
        <w:rPr>
          <w:i/>
          <w:sz w:val="28"/>
          <w:szCs w:val="28"/>
        </w:rPr>
        <w:lastRenderedPageBreak/>
        <w:t>8. Рабочую документацию разработать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A06FF4" w:rsidRDefault="00A06FF4" w:rsidP="00A06FF4">
      <w:pPr>
        <w:ind w:firstLine="720"/>
        <w:jc w:val="both"/>
        <w:rPr>
          <w:i/>
          <w:sz w:val="28"/>
          <w:szCs w:val="28"/>
        </w:rPr>
      </w:pPr>
      <w:r>
        <w:rPr>
          <w:i/>
          <w:sz w:val="28"/>
          <w:szCs w:val="28"/>
        </w:rPr>
        <w:t>9. Для проведения согласований и экспертиз проектной организации оформить необходимое количество дополнительных экземпляров.</w:t>
      </w:r>
    </w:p>
    <w:p w:rsidR="00A06FF4" w:rsidRDefault="00A06FF4" w:rsidP="00A06FF4">
      <w:pPr>
        <w:ind w:firstLine="720"/>
        <w:jc w:val="both"/>
        <w:rPr>
          <w:i/>
          <w:sz w:val="28"/>
          <w:szCs w:val="28"/>
        </w:rPr>
      </w:pPr>
      <w:r>
        <w:rPr>
          <w:i/>
          <w:sz w:val="28"/>
          <w:szCs w:val="28"/>
        </w:rPr>
        <w:t>10. В случае превышения предельной стоимости объекта капитального строительства необходимо пройти экспертизу материалов обоснования инвестиций в ФАУ «Главгосэкспертиза России» в счет цены контракта.</w:t>
      </w:r>
    </w:p>
    <w:p w:rsidR="00A06FF4" w:rsidRDefault="00A06FF4" w:rsidP="00A06FF4">
      <w:pPr>
        <w:ind w:firstLine="720"/>
        <w:jc w:val="both"/>
        <w:rPr>
          <w:b/>
          <w:sz w:val="28"/>
          <w:szCs w:val="28"/>
        </w:rPr>
      </w:pPr>
      <w:r>
        <w:rPr>
          <w:b/>
          <w:sz w:val="28"/>
          <w:szCs w:val="28"/>
        </w:rPr>
        <w:t>46. К заданию на проектирование прилагаются:</w:t>
      </w:r>
    </w:p>
    <w:p w:rsidR="00A06FF4" w:rsidRDefault="00A06FF4" w:rsidP="00A06FF4">
      <w:pPr>
        <w:ind w:firstLine="720"/>
        <w:jc w:val="both"/>
        <w:rPr>
          <w:i/>
          <w:sz w:val="28"/>
          <w:szCs w:val="28"/>
        </w:rPr>
      </w:pPr>
      <w:r>
        <w:rPr>
          <w:i/>
          <w:sz w:val="28"/>
          <w:szCs w:val="28"/>
        </w:rPr>
        <w:t>Материалы в соответствии с частью 11_1 статьи 48 Градостроительного кодекса Российской Федерации.</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1"/>
          <w:pgSz w:w="11906" w:h="16838" w:code="9"/>
          <w:pgMar w:top="851" w:right="567" w:bottom="851" w:left="1559" w:header="720" w:footer="414" w:gutter="0"/>
          <w:cols w:space="720"/>
          <w:titlePg/>
          <w:docGrid w:linePitch="354"/>
        </w:sectPr>
      </w:pPr>
      <w:r>
        <w:rPr>
          <w:b/>
        </w:rPr>
        <w:br w:type="page"/>
      </w:r>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A06FF4" w:rsidRDefault="00A06FF4" w:rsidP="00A06FF4">
      <w:pPr>
        <w:jc w:val="center"/>
        <w:outlineLvl w:val="0"/>
        <w:rPr>
          <w:b/>
          <w:kern w:val="28"/>
          <w:lang w:eastAsia="en-US"/>
        </w:rPr>
      </w:pPr>
      <w:r>
        <w:rPr>
          <w:b/>
          <w:kern w:val="28"/>
          <w:lang w:eastAsia="en-US"/>
        </w:rPr>
        <w:t>ГОСУДАРСТВЕННЫЙ КОНТРАКТ</w:t>
      </w:r>
    </w:p>
    <w:p w:rsidR="00A06FF4" w:rsidRDefault="00A06FF4" w:rsidP="00A06FF4">
      <w:pPr>
        <w:jc w:val="center"/>
        <w:outlineLvl w:val="0"/>
        <w:rPr>
          <w:b/>
          <w:kern w:val="28"/>
          <w:lang w:eastAsia="en-US"/>
        </w:rPr>
      </w:pPr>
      <w:r>
        <w:rPr>
          <w:b/>
          <w:kern w:val="28"/>
          <w:lang w:eastAsia="en-US"/>
        </w:rPr>
        <w:t>НА ВЫПОЛНЕНИЕ ПРОЕКТНО-ИЗЫСКАТЕЛЬСКИХ РАБОТ</w:t>
      </w:r>
    </w:p>
    <w:p w:rsidR="00A06FF4" w:rsidRDefault="00A06FF4" w:rsidP="00A06FF4">
      <w:pPr>
        <w:jc w:val="center"/>
        <w:rPr>
          <w:b/>
          <w:lang w:eastAsia="en-US"/>
        </w:rPr>
      </w:pPr>
      <w:r>
        <w:rPr>
          <w:b/>
          <w:lang w:eastAsia="en-US"/>
        </w:rPr>
        <w:t>по объекту: «</w:t>
      </w:r>
      <w:r>
        <w:rPr>
          <w:b/>
        </w:rPr>
        <w:t>Строительство сетей водоснабжения жилой застройки микрорайона депортированных граждан по ул. Беспалова г. Симферополь</w:t>
      </w:r>
      <w:r>
        <w:rPr>
          <w:b/>
          <w:lang w:eastAsia="en-US"/>
        </w:rPr>
        <w:t>»</w:t>
      </w:r>
    </w:p>
    <w:p w:rsidR="00A06FF4" w:rsidRDefault="00A06FF4" w:rsidP="00A06FF4">
      <w:pPr>
        <w:jc w:val="center"/>
        <w:rPr>
          <w:lang w:eastAsia="zh-CN"/>
        </w:rPr>
      </w:pPr>
    </w:p>
    <w:p w:rsidR="00A06FF4" w:rsidRDefault="00A06FF4" w:rsidP="00A06FF4">
      <w:pPr>
        <w:rPr>
          <w:b/>
          <w:bCs/>
        </w:rPr>
      </w:pPr>
    </w:p>
    <w:tbl>
      <w:tblPr>
        <w:tblW w:w="10173" w:type="dxa"/>
        <w:tblLook w:val="01E0" w:firstRow="1" w:lastRow="1" w:firstColumn="1" w:lastColumn="1" w:noHBand="0" w:noVBand="0"/>
      </w:tblPr>
      <w:tblGrid>
        <w:gridCol w:w="5279"/>
        <w:gridCol w:w="4894"/>
      </w:tblGrid>
      <w:tr w:rsidR="00A06FF4" w:rsidTr="00A06FF4">
        <w:trPr>
          <w:trHeight w:val="363"/>
        </w:trPr>
        <w:tc>
          <w:tcPr>
            <w:tcW w:w="5278" w:type="dxa"/>
            <w:hideMark/>
          </w:tcPr>
          <w:p w:rsidR="00A06FF4" w:rsidRDefault="00A06FF4">
            <w:pPr>
              <w:tabs>
                <w:tab w:val="left" w:pos="3570"/>
              </w:tabs>
              <w:spacing w:line="256" w:lineRule="auto"/>
            </w:pPr>
            <w:r>
              <w:rPr>
                <w:bCs/>
              </w:rPr>
              <w:t>г. Симферополь</w:t>
            </w:r>
            <w:r>
              <w:rPr>
                <w:bCs/>
              </w:rPr>
              <w:tab/>
            </w:r>
            <w:r>
              <w:rPr>
                <w:bCs/>
                <w:lang w:eastAsia="en-US"/>
              </w:rPr>
              <w:t>№ ____</w:t>
            </w:r>
          </w:p>
        </w:tc>
        <w:tc>
          <w:tcPr>
            <w:tcW w:w="4894" w:type="dxa"/>
            <w:hideMark/>
          </w:tcPr>
          <w:p w:rsidR="00A06FF4" w:rsidRDefault="00A06FF4">
            <w:pPr>
              <w:spacing w:line="256" w:lineRule="auto"/>
              <w:jc w:val="center"/>
            </w:pPr>
            <w:r>
              <w:rPr>
                <w:bCs/>
              </w:rPr>
              <w:t>«____» _____________ 2020 год</w:t>
            </w:r>
          </w:p>
        </w:tc>
      </w:tr>
    </w:tbl>
    <w:p w:rsidR="00A06FF4" w:rsidRDefault="00A06FF4" w:rsidP="00A06FF4">
      <w:pPr>
        <w:ind w:firstLine="709"/>
        <w:rPr>
          <w:rFonts w:eastAsia="Droid Sans Fallback"/>
          <w:bCs/>
          <w:lang w:eastAsia="zh-CN" w:bidi="hi-IN"/>
        </w:rPr>
      </w:pPr>
    </w:p>
    <w:p w:rsidR="00A06FF4" w:rsidRDefault="00A06FF4" w:rsidP="00A06FF4">
      <w:pPr>
        <w:ind w:firstLine="567"/>
        <w:jc w:val="both"/>
      </w:pPr>
      <w:r>
        <w:rPr>
          <w:b/>
        </w:rPr>
        <w:t xml:space="preserve">Государственное казенное учреждение Республики Крым «Инвестиционно-строительное управление Республики Крым» </w:t>
      </w:r>
      <w:r>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A06FF4" w:rsidRDefault="00A06FF4" w:rsidP="00A06FF4">
      <w:pPr>
        <w:jc w:val="center"/>
      </w:pPr>
      <w:r>
        <w:t>(наименование юридического лица)</w:t>
      </w:r>
    </w:p>
    <w:p w:rsidR="00A06FF4" w:rsidRDefault="00A06FF4" w:rsidP="00A06FF4">
      <w:pPr>
        <w:jc w:val="both"/>
      </w:pPr>
      <w:r>
        <w:t xml:space="preserve">именуемый в дальнейшем «Подрядчик», в лице ______________________________________ _________________________________________________________________________________,      </w:t>
      </w:r>
    </w:p>
    <w:p w:rsidR="00A06FF4" w:rsidRDefault="00A06FF4" w:rsidP="00A06FF4">
      <w:pPr>
        <w:jc w:val="center"/>
      </w:pPr>
      <w:r>
        <w:t>(должность, фамилия, имя, отчество)</w:t>
      </w:r>
    </w:p>
    <w:p w:rsidR="00A06FF4" w:rsidRDefault="00A06FF4" w:rsidP="00A06FF4">
      <w:pPr>
        <w:jc w:val="both"/>
      </w:pPr>
      <w:r>
        <w:t xml:space="preserve">действующего на основании _______________________________________________________,          </w:t>
      </w:r>
    </w:p>
    <w:p w:rsidR="00A06FF4" w:rsidRDefault="00A06FF4" w:rsidP="00A06FF4">
      <w:pPr>
        <w:jc w:val="center"/>
      </w:pPr>
      <w:r>
        <w:t>(устава, положения и т.п.)</w:t>
      </w:r>
    </w:p>
    <w:p w:rsidR="00A06FF4" w:rsidRDefault="00A06FF4" w:rsidP="00A06FF4">
      <w:pPr>
        <w:jc w:val="both"/>
      </w:pPr>
      <w:r>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контракт (далее - Контракт), о нижеследующем.</w:t>
      </w:r>
    </w:p>
    <w:p w:rsidR="00A06FF4" w:rsidRDefault="00A06FF4" w:rsidP="00A06FF4"/>
    <w:p w:rsidR="00A06FF4" w:rsidRDefault="00A06FF4" w:rsidP="00A06FF4">
      <w:pPr>
        <w:pStyle w:val="aff"/>
        <w:widowControl w:val="0"/>
        <w:numPr>
          <w:ilvl w:val="0"/>
          <w:numId w:val="21"/>
        </w:numPr>
        <w:contextualSpacing w:val="0"/>
        <w:jc w:val="center"/>
        <w:rPr>
          <w:b/>
        </w:rPr>
      </w:pPr>
      <w:r>
        <w:rPr>
          <w:b/>
        </w:rPr>
        <w:t>Предмет контракта</w:t>
      </w:r>
    </w:p>
    <w:p w:rsidR="00A06FF4" w:rsidRDefault="00A06FF4" w:rsidP="00A06FF4">
      <w:pPr>
        <w:pStyle w:val="aff"/>
        <w:widowControl w:val="0"/>
        <w:numPr>
          <w:ilvl w:val="1"/>
          <w:numId w:val="21"/>
        </w:numPr>
        <w:ind w:left="0" w:firstLine="567"/>
        <w:contextualSpacing w:val="0"/>
        <w:jc w:val="both"/>
      </w:pPr>
      <w:r>
        <w:t xml:space="preserve">По Контракту Подрядчик в установленные сроки обязуется выполнить проектно-изыскательские работы по объекту: «Строительство сетей водоснабжения жилой застройки микрорайона депортированных граждан по ул. Беспалова г. Симферополь» в </w:t>
      </w:r>
      <w:r>
        <w:rPr>
          <w:bCs/>
        </w:rPr>
        <w:t>соответствии с условиями Контракта, Заданием на проектирование (Приложение №1 к Контракту), Графиком</w:t>
      </w:r>
      <w: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06FF4" w:rsidRDefault="00A06FF4" w:rsidP="00A06FF4">
      <w:pPr>
        <w:pStyle w:val="aff"/>
        <w:widowControl w:val="0"/>
        <w:numPr>
          <w:ilvl w:val="1"/>
          <w:numId w:val="21"/>
        </w:numPr>
        <w:autoSpaceDE w:val="0"/>
        <w:autoSpaceDN w:val="0"/>
        <w:adjustRightInd w:val="0"/>
        <w:ind w:left="0" w:firstLine="567"/>
        <w:jc w:val="both"/>
        <w:rPr>
          <w:bCs/>
        </w:rPr>
      </w:pPr>
      <w:r>
        <w:rPr>
          <w:bCs/>
        </w:rPr>
        <w:t xml:space="preserve">Предусмотренные Контрактом Работы выполняются Подрядчиком в строгом соответствии с требованиями Гражданского кодекса </w:t>
      </w:r>
      <w:r>
        <w:t>Российской Федерации</w:t>
      </w:r>
      <w:r>
        <w:rPr>
          <w:bCs/>
        </w:rPr>
        <w:t xml:space="preserve">, Градостроительного кодекса </w:t>
      </w:r>
      <w:r>
        <w:t>Российской Федерации</w:t>
      </w:r>
      <w:r>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t xml:space="preserve">Российской Федерации </w:t>
      </w:r>
      <w:r>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w:t>
      </w:r>
      <w:r>
        <w:rPr>
          <w:rFonts w:eastAsia="Calibri"/>
        </w:rPr>
        <w:lastRenderedPageBreak/>
        <w:t>содержания и оформления технической документации для строительства, а также утвержденному Заданию на проектирование.</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rPr>
          <w:rFonts w:eastAsia="Calibri"/>
        </w:rPr>
        <w:t xml:space="preserve">Результатом выполненных Работ по Контракту является разработанная техническая документация: </w:t>
      </w:r>
    </w:p>
    <w:p w:rsidR="00A06FF4" w:rsidRDefault="00A06FF4" w:rsidP="00A06FF4">
      <w:pPr>
        <w:pStyle w:val="aff"/>
        <w:widowControl w:val="0"/>
        <w:numPr>
          <w:ilvl w:val="2"/>
          <w:numId w:val="21"/>
        </w:numPr>
        <w:autoSpaceDE w:val="0"/>
        <w:autoSpaceDN w:val="0"/>
        <w:adjustRightInd w:val="0"/>
        <w:ind w:left="0" w:firstLine="567"/>
        <w:jc w:val="both"/>
        <w:rPr>
          <w:rFonts w:eastAsia="Calibri"/>
          <w:lang w:eastAsia="zh-CN"/>
        </w:rPr>
      </w:pPr>
      <w:r>
        <w:rPr>
          <w:rFonts w:eastAsia="Calibri"/>
        </w:rPr>
        <w:t>результаты инженерных изысканий, подтвержденные положительным заключением Государственной экспертизы;</w:t>
      </w:r>
    </w:p>
    <w:p w:rsidR="00A06FF4" w:rsidRDefault="00A06FF4" w:rsidP="00A06FF4">
      <w:pPr>
        <w:pStyle w:val="aff"/>
        <w:widowControl w:val="0"/>
        <w:numPr>
          <w:ilvl w:val="2"/>
          <w:numId w:val="21"/>
        </w:numPr>
        <w:autoSpaceDE w:val="0"/>
        <w:autoSpaceDN w:val="0"/>
        <w:adjustRightInd w:val="0"/>
        <w:ind w:left="0" w:firstLine="567"/>
        <w:jc w:val="both"/>
        <w:rPr>
          <w:rFonts w:eastAsia="Calibri"/>
        </w:rPr>
      </w:pPr>
      <w:r>
        <w:rPr>
          <w:rFonts w:eastAsia="Calibri"/>
        </w:rPr>
        <w:t xml:space="preserve">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подтвержденные положительным заключением Государственной экспертизы;</w:t>
      </w:r>
    </w:p>
    <w:p w:rsidR="00A06FF4" w:rsidRDefault="00A06FF4" w:rsidP="00A06FF4">
      <w:pPr>
        <w:pStyle w:val="aff"/>
        <w:widowControl w:val="0"/>
        <w:numPr>
          <w:ilvl w:val="2"/>
          <w:numId w:val="21"/>
        </w:numPr>
        <w:autoSpaceDE w:val="0"/>
        <w:autoSpaceDN w:val="0"/>
        <w:adjustRightInd w:val="0"/>
        <w:ind w:left="0" w:firstLine="567"/>
        <w:jc w:val="both"/>
        <w:rPr>
          <w:rFonts w:eastAsia="Calibri"/>
        </w:rPr>
      </w:pPr>
      <w:r>
        <w:rPr>
          <w:rFonts w:eastAsia="Calibri"/>
        </w:rPr>
        <w:t xml:space="preserve">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p w:rsidR="00A06FF4" w:rsidRDefault="00A06FF4" w:rsidP="00A06FF4">
      <w:pPr>
        <w:autoSpaceDE w:val="0"/>
        <w:autoSpaceDN w:val="0"/>
        <w:adjustRightInd w:val="0"/>
        <w:ind w:firstLine="567"/>
        <w:jc w:val="both"/>
        <w:rPr>
          <w:rFonts w:eastAsia="Calibri"/>
        </w:rPr>
      </w:pPr>
      <w:r>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06FF4" w:rsidRDefault="00A06FF4" w:rsidP="00A06FF4">
      <w:pPr>
        <w:pStyle w:val="aff"/>
        <w:widowControl w:val="0"/>
        <w:numPr>
          <w:ilvl w:val="1"/>
          <w:numId w:val="21"/>
        </w:numPr>
        <w:ind w:left="0" w:firstLine="567"/>
        <w:jc w:val="both"/>
        <w:rPr>
          <w:rFonts w:eastAsia="Droid Sans Fallback"/>
          <w:lang w:eastAsia="zh-CN"/>
        </w:rPr>
      </w:pPr>
      <w:r>
        <w:t>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A06FF4" w:rsidRDefault="00A06FF4" w:rsidP="00A06FF4">
      <w:pPr>
        <w:pStyle w:val="aff"/>
        <w:widowControl w:val="0"/>
        <w:numPr>
          <w:ilvl w:val="1"/>
          <w:numId w:val="21"/>
        </w:numPr>
        <w:ind w:left="0" w:firstLine="567"/>
        <w:jc w:val="both"/>
      </w:pPr>
      <w:r>
        <w:t xml:space="preserve">Место исполнения Контракта: </w:t>
      </w:r>
    </w:p>
    <w:p w:rsidR="00A06FF4" w:rsidRDefault="00A06FF4" w:rsidP="00A06FF4">
      <w:pPr>
        <w:pStyle w:val="aff"/>
        <w:spacing w:line="252" w:lineRule="auto"/>
        <w:ind w:left="0" w:firstLine="567"/>
        <w:jc w:val="both"/>
      </w:pPr>
      <w:r>
        <w:t>Изыскательские работы – РФ, Республики Крым, г. Симферополь, район ул. Беспалова.</w:t>
      </w:r>
    </w:p>
    <w:p w:rsidR="00A06FF4" w:rsidRDefault="00A06FF4" w:rsidP="00A06FF4">
      <w:pPr>
        <w:pStyle w:val="aff"/>
        <w:spacing w:line="252" w:lineRule="auto"/>
        <w:ind w:left="0" w:firstLine="567"/>
        <w:jc w:val="both"/>
      </w:pPr>
      <w:r>
        <w:t>Проектные работы – по месту нахождения Подрядчика.</w:t>
      </w:r>
    </w:p>
    <w:p w:rsidR="00A06FF4" w:rsidRDefault="00A06FF4" w:rsidP="00A06FF4">
      <w:pPr>
        <w:ind w:firstLine="567"/>
        <w:jc w:val="both"/>
        <w:rPr>
          <w:i/>
        </w:rPr>
      </w:pPr>
      <w:r>
        <w:t xml:space="preserve">Место сдачи-приемки Работ - г. Симферополь, ул. Речная, 10, лит. «Б». </w:t>
      </w:r>
    </w:p>
    <w:p w:rsidR="00A06FF4" w:rsidRDefault="00A06FF4" w:rsidP="00A06FF4">
      <w:pPr>
        <w:pStyle w:val="aff"/>
        <w:widowControl w:val="0"/>
        <w:numPr>
          <w:ilvl w:val="1"/>
          <w:numId w:val="21"/>
        </w:numPr>
        <w:ind w:left="0" w:firstLine="567"/>
        <w:jc w:val="both"/>
      </w:pPr>
      <w:r>
        <w:t>Идентификационный код закупки:</w:t>
      </w:r>
      <w:r>
        <w:rPr>
          <w:shd w:val="clear" w:color="auto" w:fill="FFFFFF"/>
        </w:rPr>
        <w:t xml:space="preserve"> _____________________________________</w:t>
      </w:r>
      <w:r>
        <w:t>.</w:t>
      </w:r>
    </w:p>
    <w:p w:rsidR="00A06FF4" w:rsidRDefault="00A06FF4" w:rsidP="00A06FF4">
      <w:pPr>
        <w:autoSpaceDE w:val="0"/>
        <w:autoSpaceDN w:val="0"/>
        <w:adjustRightInd w:val="0"/>
        <w:jc w:val="both"/>
        <w:rPr>
          <w:rFonts w:eastAsia="Calibri"/>
        </w:rPr>
      </w:pPr>
    </w:p>
    <w:p w:rsidR="00A06FF4" w:rsidRDefault="00A06FF4" w:rsidP="00A06FF4">
      <w:pPr>
        <w:pStyle w:val="aff"/>
        <w:keepNext/>
        <w:numPr>
          <w:ilvl w:val="0"/>
          <w:numId w:val="21"/>
        </w:numPr>
        <w:jc w:val="center"/>
        <w:outlineLvl w:val="0"/>
        <w:rPr>
          <w:rFonts w:eastAsia="Droid Sans Fallback"/>
          <w:b/>
          <w:kern w:val="2"/>
          <w:lang w:eastAsia="zh-CN"/>
        </w:rPr>
      </w:pPr>
      <w:r>
        <w:rPr>
          <w:b/>
          <w:kern w:val="2"/>
        </w:rPr>
        <w:t>Цена контракта, порядок и условия платежей</w:t>
      </w:r>
    </w:p>
    <w:p w:rsidR="00A06FF4" w:rsidRDefault="00A06FF4" w:rsidP="00A06FF4">
      <w:pPr>
        <w:pStyle w:val="afffe"/>
        <w:widowControl/>
        <w:numPr>
          <w:ilvl w:val="1"/>
          <w:numId w:val="21"/>
        </w:numPr>
        <w:ind w:left="0" w:firstLine="567"/>
        <w:rPr>
          <w:rFonts w:ascii="Times New Roman" w:hAnsi="Times New Roman" w:cs="Times New Roman"/>
          <w:sz w:val="24"/>
          <w:szCs w:val="24"/>
        </w:rPr>
      </w:pPr>
      <w:bookmarkStart w:id="4" w:name="_Hlk20831810"/>
      <w:r>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06FF4" w:rsidRDefault="00A06FF4" w:rsidP="00A06FF4">
      <w:pPr>
        <w:pStyle w:val="afffe"/>
        <w:ind w:firstLine="567"/>
        <w:rPr>
          <w:rFonts w:ascii="Times New Roman" w:hAnsi="Times New Roman" w:cs="Times New Roman"/>
          <w:i/>
          <w:sz w:val="24"/>
          <w:szCs w:val="24"/>
          <w:lang w:eastAsia="ar-SA"/>
        </w:rPr>
      </w:pPr>
      <w:r>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A06FF4" w:rsidRDefault="00A06FF4" w:rsidP="00A06FF4">
      <w:pPr>
        <w:pStyle w:val="afffe"/>
        <w:ind w:firstLine="567"/>
        <w:rPr>
          <w:rFonts w:ascii="Times New Roman" w:hAnsi="Times New Roman" w:cs="Times New Roman"/>
          <w:sz w:val="24"/>
          <w:szCs w:val="24"/>
        </w:rPr>
      </w:pPr>
      <w:r>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A06FF4" w:rsidRDefault="00A06FF4" w:rsidP="00A06FF4">
      <w:pPr>
        <w:pStyle w:val="afffe"/>
        <w:ind w:firstLine="567"/>
        <w:rPr>
          <w:rFonts w:ascii="Times New Roman" w:hAnsi="Times New Roman" w:cs="Times New Roman"/>
          <w:sz w:val="24"/>
          <w:szCs w:val="24"/>
        </w:rPr>
      </w:pPr>
      <w:r>
        <w:rPr>
          <w:rFonts w:ascii="Times New Roman" w:hAnsi="Times New Roman" w:cs="Times New Roman"/>
          <w:sz w:val="24"/>
          <w:szCs w:val="24"/>
        </w:rPr>
        <w:t xml:space="preserve">Распределение цены Контракта, установлено в Приложении № 5 к Контракту. </w:t>
      </w:r>
    </w:p>
    <w:p w:rsidR="00A06FF4" w:rsidRDefault="00A06FF4" w:rsidP="00A06FF4">
      <w:pPr>
        <w:ind w:firstLine="567"/>
        <w:jc w:val="both"/>
      </w:pPr>
      <w:r>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t>)</w:t>
      </w:r>
    </w:p>
    <w:bookmarkEnd w:id="4"/>
    <w:p w:rsidR="00A06FF4" w:rsidRDefault="00A06FF4" w:rsidP="00A06FF4">
      <w:pPr>
        <w:pStyle w:val="aff"/>
        <w:widowControl w:val="0"/>
        <w:numPr>
          <w:ilvl w:val="1"/>
          <w:numId w:val="21"/>
        </w:numPr>
        <w:ind w:left="0" w:firstLine="567"/>
        <w:jc w:val="both"/>
        <w:rPr>
          <w:rFonts w:ascii="Liberation Serif" w:hAnsi="Liberation Serif" w:cs="FreeSans"/>
        </w:rPr>
      </w:pPr>
      <w: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06FF4" w:rsidRDefault="00A06FF4" w:rsidP="00A06FF4">
      <w:pPr>
        <w:ind w:firstLine="567"/>
        <w:jc w:val="both"/>
      </w:pPr>
      <w: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06FF4" w:rsidRDefault="00A06FF4" w:rsidP="00A06FF4">
      <w:pPr>
        <w:autoSpaceDE w:val="0"/>
        <w:autoSpaceDN w:val="0"/>
        <w:adjustRightInd w:val="0"/>
        <w:ind w:firstLine="567"/>
        <w:jc w:val="both"/>
        <w:rPr>
          <w:rFonts w:eastAsia="Calibri"/>
        </w:rPr>
      </w:pPr>
      <w:r>
        <w:rPr>
          <w:rFonts w:eastAsia="Calibri"/>
        </w:rPr>
        <w:t>по сбору исходных данных;</w:t>
      </w:r>
    </w:p>
    <w:p w:rsidR="00A06FF4" w:rsidRDefault="00A06FF4" w:rsidP="00A06FF4">
      <w:pPr>
        <w:autoSpaceDE w:val="0"/>
        <w:autoSpaceDN w:val="0"/>
        <w:adjustRightInd w:val="0"/>
        <w:ind w:firstLine="567"/>
        <w:jc w:val="both"/>
        <w:rPr>
          <w:rFonts w:eastAsia="Calibri"/>
        </w:rPr>
      </w:pPr>
      <w:r>
        <w:rPr>
          <w:rFonts w:eastAsia="Calibri"/>
        </w:rPr>
        <w:t>по определению нагрузок для инженерного обеспечения объекта;</w:t>
      </w:r>
    </w:p>
    <w:p w:rsidR="00A06FF4" w:rsidRDefault="00A06FF4" w:rsidP="00A06FF4">
      <w:pPr>
        <w:autoSpaceDE w:val="0"/>
        <w:autoSpaceDN w:val="0"/>
        <w:adjustRightInd w:val="0"/>
        <w:ind w:firstLine="567"/>
        <w:jc w:val="both"/>
        <w:rPr>
          <w:rFonts w:eastAsia="Calibri"/>
          <w:bCs/>
        </w:rPr>
      </w:pPr>
      <w:r>
        <w:rPr>
          <w:rFonts w:eastAsia="Calibri"/>
          <w:bCs/>
        </w:rPr>
        <w:t>на осуществление государственных экспертиз (в том числе повторных);</w:t>
      </w:r>
    </w:p>
    <w:p w:rsidR="00A06FF4" w:rsidRDefault="00A06FF4" w:rsidP="00A06FF4">
      <w:pPr>
        <w:autoSpaceDE w:val="0"/>
        <w:autoSpaceDN w:val="0"/>
        <w:adjustRightInd w:val="0"/>
        <w:ind w:firstLine="567"/>
        <w:jc w:val="both"/>
        <w:rPr>
          <w:rFonts w:eastAsia="Calibri"/>
        </w:rPr>
      </w:pPr>
      <w:r>
        <w:rPr>
          <w:rFonts w:eastAsia="Calibri"/>
        </w:rPr>
        <w:lastRenderedPageBreak/>
        <w:t>на выполнение инженерных изысканий;</w:t>
      </w:r>
    </w:p>
    <w:p w:rsidR="00A06FF4" w:rsidRDefault="00A06FF4" w:rsidP="00A06FF4">
      <w:pPr>
        <w:autoSpaceDE w:val="0"/>
        <w:autoSpaceDN w:val="0"/>
        <w:adjustRightInd w:val="0"/>
        <w:ind w:firstLine="567"/>
        <w:jc w:val="both"/>
        <w:rPr>
          <w:rFonts w:eastAsia="Calibri"/>
        </w:rPr>
      </w:pPr>
      <w:r>
        <w:rPr>
          <w:rFonts w:eastAsia="Calibri"/>
        </w:rPr>
        <w:t>на разработку проектной документации;</w:t>
      </w:r>
    </w:p>
    <w:p w:rsidR="00A06FF4" w:rsidRDefault="00A06FF4" w:rsidP="00A06FF4">
      <w:pPr>
        <w:autoSpaceDE w:val="0"/>
        <w:autoSpaceDN w:val="0"/>
        <w:adjustRightInd w:val="0"/>
        <w:ind w:firstLine="567"/>
        <w:jc w:val="both"/>
        <w:rPr>
          <w:rFonts w:eastAsia="Calibri"/>
        </w:rPr>
      </w:pPr>
      <w:r>
        <w:rPr>
          <w:rFonts w:eastAsia="Calibri"/>
        </w:rPr>
        <w:t xml:space="preserve">по оплате счетов за согласование проектной и иной документации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в том числе, эксплуатирующими организациями;</w:t>
      </w:r>
    </w:p>
    <w:p w:rsidR="00A06FF4" w:rsidRDefault="00A06FF4" w:rsidP="00A06FF4">
      <w:pPr>
        <w:autoSpaceDE w:val="0"/>
        <w:autoSpaceDN w:val="0"/>
        <w:adjustRightInd w:val="0"/>
        <w:ind w:firstLine="567"/>
        <w:jc w:val="both"/>
        <w:rPr>
          <w:rFonts w:eastAsia="Calibri"/>
        </w:rPr>
      </w:pPr>
      <w:r>
        <w:rPr>
          <w:rFonts w:eastAsia="Calibri"/>
        </w:rPr>
        <w:t>на проведение подготовительных работ и проведение компенсационных мероприятий;</w:t>
      </w:r>
    </w:p>
    <w:p w:rsidR="00A06FF4" w:rsidRDefault="00A06FF4" w:rsidP="00A06FF4">
      <w:pPr>
        <w:ind w:firstLine="567"/>
        <w:jc w:val="both"/>
        <w:rPr>
          <w:rFonts w:eastAsia="Droid Sans Fallback"/>
          <w:lang w:eastAsia="zh-CN"/>
        </w:rPr>
      </w:pPr>
      <w: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06FF4" w:rsidRDefault="00A06FF4" w:rsidP="00A06FF4">
      <w:pPr>
        <w:ind w:firstLine="567"/>
        <w:jc w:val="both"/>
      </w:pPr>
      <w: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06FF4" w:rsidRDefault="00A06FF4" w:rsidP="00A06FF4">
      <w:pPr>
        <w:ind w:firstLine="567"/>
        <w:jc w:val="both"/>
      </w:pPr>
      <w: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06FF4" w:rsidRDefault="00A06FF4" w:rsidP="00A06FF4">
      <w:pPr>
        <w:ind w:firstLine="567"/>
        <w:jc w:val="both"/>
      </w:pPr>
      <w: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06FF4" w:rsidRDefault="00A06FF4" w:rsidP="00A06FF4">
      <w:pPr>
        <w:autoSpaceDE w:val="0"/>
        <w:autoSpaceDN w:val="0"/>
        <w:adjustRightInd w:val="0"/>
        <w:ind w:firstLine="567"/>
        <w:jc w:val="both"/>
        <w:rPr>
          <w:rFonts w:eastAsia="Calibri"/>
        </w:rPr>
      </w:pPr>
      <w:r>
        <w:rPr>
          <w:rFonts w:eastAsia="Calibri"/>
        </w:rPr>
        <w:t>накладные расходы, сметная прибыль, а также все налоги и иные обязательные платежи;</w:t>
      </w:r>
    </w:p>
    <w:p w:rsidR="00A06FF4" w:rsidRDefault="00A06FF4" w:rsidP="00A06FF4">
      <w:pPr>
        <w:autoSpaceDE w:val="0"/>
        <w:autoSpaceDN w:val="0"/>
        <w:adjustRightInd w:val="0"/>
        <w:ind w:firstLine="567"/>
        <w:jc w:val="both"/>
        <w:rPr>
          <w:rFonts w:eastAsia="Calibri"/>
        </w:rPr>
      </w:pPr>
      <w:r>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5" w:name="sub_25"/>
    </w:p>
    <w:bookmarkEnd w:id="5"/>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Pr>
          <w:rStyle w:val="affff"/>
        </w:rPr>
        <w:t>бюджетного законодательства</w:t>
      </w:r>
      <w: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06FF4" w:rsidRDefault="00A06FF4" w:rsidP="00A06FF4">
      <w:pPr>
        <w:pStyle w:val="aff"/>
        <w:widowControl w:val="0"/>
        <w:numPr>
          <w:ilvl w:val="1"/>
          <w:numId w:val="21"/>
        </w:numPr>
        <w:autoSpaceDE w:val="0"/>
        <w:autoSpaceDN w:val="0"/>
        <w:adjustRightInd w:val="0"/>
        <w:ind w:left="0" w:firstLine="567"/>
        <w:jc w:val="both"/>
        <w:rPr>
          <w:rFonts w:eastAsia="Droid Sans Fallback"/>
          <w:shd w:val="clear" w:color="auto" w:fill="FFFFFF"/>
          <w:lang w:eastAsia="zh-CN"/>
        </w:rPr>
      </w:pPr>
      <w:r>
        <w:t>Государственный з</w:t>
      </w:r>
      <w:r>
        <w:rPr>
          <w:shd w:val="clear" w:color="auto" w:fill="FFFFFF"/>
        </w:rPr>
        <w:t>аказчик производит оплату Работ по Контракту в следующем порядке:</w:t>
      </w:r>
    </w:p>
    <w:p w:rsidR="00A06FF4" w:rsidRDefault="00A06FF4" w:rsidP="00A06FF4">
      <w:pPr>
        <w:pStyle w:val="aff"/>
        <w:widowControl w:val="0"/>
        <w:numPr>
          <w:ilvl w:val="2"/>
          <w:numId w:val="21"/>
        </w:numPr>
        <w:autoSpaceDE w:val="0"/>
        <w:autoSpaceDN w:val="0"/>
        <w:adjustRightInd w:val="0"/>
        <w:ind w:left="0" w:firstLine="567"/>
        <w:jc w:val="both"/>
        <w:rPr>
          <w:shd w:val="clear" w:color="auto" w:fill="FFFFFF"/>
        </w:rPr>
      </w:pPr>
      <w:r>
        <w:rPr>
          <w:shd w:val="clear" w:color="auto" w:fill="FFFFFF"/>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06FF4" w:rsidRDefault="00A06FF4" w:rsidP="00A06FF4">
      <w:pPr>
        <w:pStyle w:val="aff"/>
        <w:widowControl w:val="0"/>
        <w:numPr>
          <w:ilvl w:val="2"/>
          <w:numId w:val="21"/>
        </w:numPr>
        <w:autoSpaceDE w:val="0"/>
        <w:autoSpaceDN w:val="0"/>
        <w:adjustRightInd w:val="0"/>
        <w:ind w:left="0" w:firstLine="567"/>
        <w:jc w:val="both"/>
        <w:rPr>
          <w:shd w:val="clear" w:color="auto" w:fill="FFFFFF"/>
        </w:rPr>
      </w:pPr>
      <w:r>
        <w:rPr>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bookmarkStart w:id="6" w:name="_Hlk20834819"/>
      <w:r>
        <w:rPr>
          <w:rFonts w:eastAsia="Calibri"/>
        </w:rPr>
        <w:lastRenderedPageBreak/>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06FF4" w:rsidRDefault="00A06FF4" w:rsidP="00A06FF4">
      <w:pPr>
        <w:autoSpaceDE w:val="0"/>
        <w:autoSpaceDN w:val="0"/>
        <w:adjustRightInd w:val="0"/>
        <w:ind w:firstLine="567"/>
        <w:jc w:val="both"/>
        <w:rPr>
          <w:rFonts w:eastAsia="Calibri"/>
        </w:rPr>
      </w:pPr>
      <w:r>
        <w:rPr>
          <w:rFonts w:eastAsia="Calibri"/>
        </w:rPr>
        <w:t>- на 2020 г._____________ руб.</w:t>
      </w:r>
    </w:p>
    <w:bookmarkEnd w:id="6"/>
    <w:p w:rsidR="00A06FF4" w:rsidRDefault="00A06FF4" w:rsidP="00A06FF4">
      <w:pPr>
        <w:pStyle w:val="aff"/>
        <w:widowControl w:val="0"/>
        <w:numPr>
          <w:ilvl w:val="1"/>
          <w:numId w:val="21"/>
        </w:numPr>
        <w:autoSpaceDE w:val="0"/>
        <w:autoSpaceDN w:val="0"/>
        <w:adjustRightInd w:val="0"/>
        <w:ind w:left="0" w:firstLine="567"/>
        <w:jc w:val="both"/>
        <w:rPr>
          <w:rFonts w:eastAsia="Calibri"/>
          <w:strike/>
        </w:rPr>
      </w:pPr>
      <w:r>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06FF4" w:rsidRDefault="00A06FF4" w:rsidP="00A06FF4">
      <w:pPr>
        <w:pStyle w:val="aff"/>
        <w:numPr>
          <w:ilvl w:val="1"/>
          <w:numId w:val="21"/>
        </w:numPr>
        <w:ind w:left="0" w:firstLine="567"/>
        <w:contextualSpacing w:val="0"/>
        <w:jc w:val="both"/>
        <w:rPr>
          <w:rFonts w:ascii="Liberation Serif" w:eastAsia="Droid Sans Fallback" w:hAnsi="Liberation Serif" w:cs="FreeSans"/>
          <w:lang w:eastAsia="zh-CN"/>
        </w:rPr>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06FF4" w:rsidRDefault="00A06FF4" w:rsidP="00A06FF4">
      <w:pPr>
        <w:pStyle w:val="aff"/>
        <w:numPr>
          <w:ilvl w:val="2"/>
          <w:numId w:val="21"/>
        </w:numPr>
        <w:ind w:left="0" w:firstLine="567"/>
        <w:contextualSpacing w:val="0"/>
        <w:jc w:val="both"/>
      </w:pPr>
      <w: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06FF4" w:rsidRDefault="00A06FF4" w:rsidP="00A06FF4">
      <w:pPr>
        <w:pStyle w:val="aff"/>
        <w:numPr>
          <w:ilvl w:val="2"/>
          <w:numId w:val="21"/>
        </w:numPr>
        <w:ind w:left="0" w:firstLine="567"/>
        <w:contextualSpacing w:val="0"/>
        <w:jc w:val="both"/>
      </w:pPr>
      <w:r>
        <w:t>на сумму расходов на устранение недостатков (дефектов) работ.</w:t>
      </w:r>
    </w:p>
    <w:p w:rsidR="00A06FF4" w:rsidRDefault="00A06FF4" w:rsidP="00A06FF4">
      <w:pPr>
        <w:pStyle w:val="aff"/>
        <w:widowControl w:val="0"/>
        <w:numPr>
          <w:ilvl w:val="1"/>
          <w:numId w:val="21"/>
        </w:numPr>
        <w:autoSpaceDE w:val="0"/>
        <w:autoSpaceDN w:val="0"/>
        <w:adjustRightInd w:val="0"/>
        <w:ind w:left="0" w:firstLine="567"/>
        <w:jc w:val="both"/>
        <w:rPr>
          <w:rFonts w:eastAsia="Calibri"/>
        </w:rPr>
      </w:pPr>
      <w:r>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06FF4" w:rsidRDefault="00A06FF4" w:rsidP="00A06FF4">
      <w:pPr>
        <w:pStyle w:val="aff"/>
        <w:numPr>
          <w:ilvl w:val="1"/>
          <w:numId w:val="21"/>
        </w:numPr>
        <w:ind w:left="0" w:firstLine="567"/>
        <w:contextualSpacing w:val="0"/>
        <w:jc w:val="both"/>
        <w:rPr>
          <w:rFonts w:ascii="Liberation Serif" w:eastAsia="Calibri" w:hAnsi="Liberation Serif" w:cs="FreeSans"/>
          <w:lang w:eastAsia="zh-CN"/>
        </w:rPr>
      </w:pPr>
      <w:bookmarkStart w:id="7" w:name="sub_10037"/>
      <w:r>
        <w:rPr>
          <w:rFonts w:eastAsia="Calibri"/>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A06FF4" w:rsidRDefault="00A06FF4" w:rsidP="00A06FF4">
      <w:pPr>
        <w:shd w:val="clear" w:color="auto" w:fill="FFFFFF"/>
        <w:tabs>
          <w:tab w:val="left" w:pos="0"/>
        </w:tabs>
        <w:ind w:firstLine="567"/>
        <w:jc w:val="both"/>
        <w:rPr>
          <w:rFonts w:eastAsia="Droid Sans Fallback"/>
          <w:kern w:val="16"/>
        </w:rPr>
      </w:pPr>
      <w:r>
        <w:t xml:space="preserve">Досрочная сдача результатов Работ допускается только по согласованию с Государственным заказчиком. </w:t>
      </w:r>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7"/>
    <w:p w:rsidR="00A06FF4" w:rsidRDefault="00A06FF4" w:rsidP="00A06FF4">
      <w:pPr>
        <w:pStyle w:val="aff"/>
        <w:numPr>
          <w:ilvl w:val="1"/>
          <w:numId w:val="21"/>
        </w:numPr>
        <w:ind w:left="0" w:firstLine="567"/>
        <w:contextualSpacing w:val="0"/>
        <w:jc w:val="both"/>
      </w:pPr>
      <w:r>
        <w:rPr>
          <w:rFonts w:eastAsia="Calibri"/>
        </w:rPr>
        <w:t xml:space="preserve">Оплата по </w:t>
      </w:r>
      <w:r>
        <w:rPr>
          <w:rFonts w:eastAsia="Calibri"/>
          <w:bCs/>
          <w:iCs/>
        </w:rPr>
        <w:t xml:space="preserve">Контракту производится в безналичной форме. </w:t>
      </w:r>
      <w:r>
        <w:rPr>
          <w:lang w:bidi="ru-RU"/>
        </w:rPr>
        <w:t xml:space="preserve">Расчеты по Контракту осуществляется путем перечисления денежных средств </w:t>
      </w:r>
      <w:r>
        <w:t>с банковского (лицевого) счета</w:t>
      </w:r>
      <w:r>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06FF4" w:rsidRDefault="00A06FF4" w:rsidP="00A06FF4">
      <w:pPr>
        <w:pStyle w:val="aff"/>
        <w:numPr>
          <w:ilvl w:val="2"/>
          <w:numId w:val="21"/>
        </w:numPr>
        <w:ind w:left="0" w:firstLine="567"/>
        <w:contextualSpacing w:val="0"/>
        <w:jc w:val="both"/>
      </w:pPr>
      <w:r>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8" w:name="_Hlk44659292"/>
      <w:r>
        <w:t>, из сумм подлежащих оплате по Контракту</w:t>
      </w:r>
      <w:bookmarkEnd w:id="8"/>
      <w:r>
        <w:t>.</w:t>
      </w:r>
    </w:p>
    <w:p w:rsidR="00A06FF4" w:rsidRDefault="00A06FF4" w:rsidP="00A06FF4">
      <w:pPr>
        <w:pStyle w:val="aff"/>
        <w:ind w:left="567"/>
        <w:jc w:val="both"/>
      </w:pPr>
    </w:p>
    <w:p w:rsidR="00A06FF4" w:rsidRDefault="00A06FF4" w:rsidP="00A06FF4">
      <w:pPr>
        <w:pStyle w:val="aff"/>
        <w:keepNext/>
        <w:numPr>
          <w:ilvl w:val="0"/>
          <w:numId w:val="21"/>
        </w:numPr>
        <w:jc w:val="center"/>
        <w:outlineLvl w:val="0"/>
        <w:rPr>
          <w:b/>
          <w:kern w:val="2"/>
        </w:rPr>
      </w:pPr>
      <w:r>
        <w:rPr>
          <w:b/>
          <w:kern w:val="2"/>
        </w:rPr>
        <w:t>Сроки и порядок выполнения работ</w:t>
      </w:r>
    </w:p>
    <w:p w:rsidR="00A06FF4" w:rsidRDefault="00A06FF4" w:rsidP="00A06FF4">
      <w:pPr>
        <w:pStyle w:val="aff"/>
        <w:widowControl w:val="0"/>
        <w:numPr>
          <w:ilvl w:val="1"/>
          <w:numId w:val="22"/>
        </w:numPr>
        <w:autoSpaceDE w:val="0"/>
        <w:autoSpaceDN w:val="0"/>
        <w:adjustRightInd w:val="0"/>
        <w:ind w:left="0" w:firstLine="567"/>
        <w:jc w:val="both"/>
        <w:rPr>
          <w:rFonts w:eastAsia="Calibri"/>
        </w:rPr>
      </w:pPr>
      <w:r>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06FF4" w:rsidRDefault="00A06FF4" w:rsidP="00A06FF4">
      <w:pPr>
        <w:pStyle w:val="aff"/>
        <w:widowControl w:val="0"/>
        <w:numPr>
          <w:ilvl w:val="1"/>
          <w:numId w:val="22"/>
        </w:numPr>
        <w:autoSpaceDE w:val="0"/>
        <w:autoSpaceDN w:val="0"/>
        <w:adjustRightInd w:val="0"/>
        <w:ind w:left="0" w:firstLine="567"/>
        <w:jc w:val="both"/>
        <w:rPr>
          <w:rFonts w:eastAsia="Calibri"/>
        </w:rPr>
      </w:pPr>
      <w:r>
        <w:rPr>
          <w:rFonts w:eastAsia="Calibri"/>
        </w:rPr>
        <w:t>Начало работ – с момента заключения Контракта;</w:t>
      </w:r>
    </w:p>
    <w:p w:rsidR="00A06FF4" w:rsidRDefault="00A06FF4" w:rsidP="00A06FF4">
      <w:pPr>
        <w:ind w:firstLine="567"/>
        <w:jc w:val="both"/>
        <w:rPr>
          <w:rFonts w:eastAsia="Droid Sans Fallback"/>
          <w:lang w:eastAsia="zh-CN"/>
        </w:rPr>
      </w:pPr>
      <w:r>
        <w:t xml:space="preserve">окончание работ – 140 (сто сорок) календарных дней с момента заключения Контракта. </w:t>
      </w:r>
    </w:p>
    <w:p w:rsidR="00A06FF4" w:rsidRDefault="00A06FF4" w:rsidP="00A06FF4">
      <w:pPr>
        <w:pStyle w:val="aff"/>
        <w:keepNext/>
        <w:numPr>
          <w:ilvl w:val="0"/>
          <w:numId w:val="22"/>
        </w:numPr>
        <w:jc w:val="center"/>
        <w:outlineLvl w:val="0"/>
        <w:rPr>
          <w:b/>
          <w:kern w:val="2"/>
        </w:rPr>
      </w:pPr>
      <w:r>
        <w:rPr>
          <w:b/>
          <w:kern w:val="2"/>
        </w:rPr>
        <w:t>Обязанности и права Подрядчика</w:t>
      </w:r>
    </w:p>
    <w:p w:rsidR="00A06FF4" w:rsidRDefault="00A06FF4" w:rsidP="00A06FF4">
      <w:pPr>
        <w:pStyle w:val="aff"/>
        <w:widowControl w:val="0"/>
        <w:numPr>
          <w:ilvl w:val="1"/>
          <w:numId w:val="22"/>
        </w:numPr>
        <w:tabs>
          <w:tab w:val="left" w:pos="720"/>
        </w:tabs>
        <w:ind w:left="0" w:firstLine="567"/>
        <w:jc w:val="both"/>
        <w:outlineLvl w:val="0"/>
        <w:rPr>
          <w:b/>
        </w:rPr>
      </w:pPr>
      <w:r>
        <w:rPr>
          <w:b/>
        </w:rPr>
        <w:t xml:space="preserve">Подрядчик обязан: </w:t>
      </w:r>
    </w:p>
    <w:p w:rsidR="00A06FF4" w:rsidRDefault="00A06FF4" w:rsidP="00A06FF4">
      <w:pPr>
        <w:pStyle w:val="aff"/>
        <w:widowControl w:val="0"/>
        <w:numPr>
          <w:ilvl w:val="2"/>
          <w:numId w:val="22"/>
        </w:numPr>
        <w:ind w:left="0" w:firstLine="567"/>
        <w:jc w:val="both"/>
      </w:pPr>
      <w: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06FF4" w:rsidRDefault="00A06FF4" w:rsidP="00A06FF4">
      <w:pPr>
        <w:pStyle w:val="aff"/>
        <w:widowControl w:val="0"/>
        <w:numPr>
          <w:ilvl w:val="2"/>
          <w:numId w:val="22"/>
        </w:numPr>
        <w:ind w:left="0" w:firstLine="567"/>
        <w:jc w:val="both"/>
      </w:pPr>
      <w:bookmarkStart w:id="9" w:name="_Hlk6996699"/>
      <w: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A06FF4" w:rsidRDefault="00A06FF4" w:rsidP="00A06FF4">
      <w:pPr>
        <w:pStyle w:val="aff"/>
        <w:widowControl w:val="0"/>
        <w:numPr>
          <w:ilvl w:val="2"/>
          <w:numId w:val="22"/>
        </w:numPr>
        <w:ind w:left="0" w:firstLine="567"/>
        <w:jc w:val="both"/>
        <w:rPr>
          <w:rFonts w:eastAsia="Calibri"/>
        </w:rPr>
      </w:pPr>
      <w:bookmarkStart w:id="10" w:name="_Hlk20985847"/>
      <w:bookmarkStart w:id="11" w:name="_Hlk20985617"/>
      <w:r>
        <w:t xml:space="preserve">В течение срока, установленного Государственным заказчиком в соответствии с </w:t>
      </w:r>
      <w:r>
        <w:lastRenderedPageBreak/>
        <w:t>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Pr>
          <w:rFonts w:eastAsia="Calibri"/>
        </w:rPr>
        <w:t xml:space="preserve"> задание на выполнение инженерных изысканий и программу инженерных изысканий. </w:t>
      </w:r>
    </w:p>
    <w:bookmarkEnd w:id="9"/>
    <w:bookmarkEnd w:id="10"/>
    <w:bookmarkEnd w:id="11"/>
    <w:p w:rsidR="00A06FF4" w:rsidRDefault="00A06FF4" w:rsidP="00A06FF4">
      <w:pPr>
        <w:pStyle w:val="aff"/>
        <w:widowControl w:val="0"/>
        <w:numPr>
          <w:ilvl w:val="2"/>
          <w:numId w:val="22"/>
        </w:numPr>
        <w:ind w:left="0" w:firstLine="567"/>
        <w:jc w:val="both"/>
        <w:rPr>
          <w:rFonts w:eastAsia="Droid Sans Fallback"/>
        </w:rPr>
      </w:pPr>
      <w: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06FF4" w:rsidRDefault="00A06FF4" w:rsidP="00A06FF4">
      <w:pPr>
        <w:pStyle w:val="aff"/>
        <w:widowControl w:val="0"/>
        <w:numPr>
          <w:ilvl w:val="2"/>
          <w:numId w:val="22"/>
        </w:numPr>
        <w:ind w:left="0" w:firstLine="567"/>
        <w:jc w:val="both"/>
      </w:pPr>
      <w: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06FF4" w:rsidRDefault="00A06FF4" w:rsidP="00A06FF4">
      <w:pPr>
        <w:pStyle w:val="aff"/>
        <w:widowControl w:val="0"/>
        <w:numPr>
          <w:ilvl w:val="2"/>
          <w:numId w:val="22"/>
        </w:numPr>
        <w:ind w:left="0" w:firstLine="567"/>
        <w:jc w:val="both"/>
      </w:pPr>
      <w:r>
        <w:t xml:space="preserve">Согласовывать все полученные технические условия с Государственным заказчиком. </w:t>
      </w:r>
    </w:p>
    <w:p w:rsidR="00A06FF4" w:rsidRDefault="00A06FF4" w:rsidP="00A06FF4">
      <w:pPr>
        <w:pStyle w:val="aff"/>
        <w:widowControl w:val="0"/>
        <w:numPr>
          <w:ilvl w:val="2"/>
          <w:numId w:val="22"/>
        </w:numPr>
        <w:ind w:left="0" w:firstLine="567"/>
        <w:jc w:val="both"/>
      </w:pPr>
      <w: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06FF4" w:rsidRDefault="00A06FF4" w:rsidP="00A06FF4">
      <w:pPr>
        <w:pStyle w:val="aff"/>
        <w:widowControl w:val="0"/>
        <w:numPr>
          <w:ilvl w:val="2"/>
          <w:numId w:val="22"/>
        </w:numPr>
        <w:ind w:left="0" w:firstLine="567"/>
        <w:jc w:val="both"/>
      </w:pPr>
      <w: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06FF4" w:rsidRDefault="00A06FF4" w:rsidP="00A06FF4">
      <w:pPr>
        <w:pStyle w:val="aff"/>
        <w:widowControl w:val="0"/>
        <w:numPr>
          <w:ilvl w:val="2"/>
          <w:numId w:val="22"/>
        </w:numPr>
        <w:ind w:left="0" w:firstLine="567"/>
        <w:jc w:val="both"/>
      </w:pPr>
      <w: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06FF4" w:rsidRDefault="00A06FF4" w:rsidP="00A06FF4">
      <w:pPr>
        <w:pStyle w:val="aff"/>
        <w:widowControl w:val="0"/>
        <w:numPr>
          <w:ilvl w:val="2"/>
          <w:numId w:val="22"/>
        </w:numPr>
        <w:ind w:left="0" w:firstLine="567"/>
        <w:jc w:val="both"/>
      </w:pPr>
      <w: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06FF4" w:rsidRDefault="00A06FF4" w:rsidP="00A06FF4">
      <w:pPr>
        <w:pStyle w:val="aff"/>
        <w:widowControl w:val="0"/>
        <w:numPr>
          <w:ilvl w:val="2"/>
          <w:numId w:val="22"/>
        </w:numPr>
        <w:ind w:left="0" w:firstLine="567"/>
        <w:jc w:val="both"/>
      </w:pPr>
      <w:r>
        <w:t xml:space="preserve">Разрабатывать рабочую документацию в соответствии с проектной документацией. </w:t>
      </w:r>
    </w:p>
    <w:p w:rsidR="00A06FF4" w:rsidRDefault="00A06FF4" w:rsidP="00A06FF4">
      <w:pPr>
        <w:pStyle w:val="aff"/>
        <w:widowControl w:val="0"/>
        <w:numPr>
          <w:ilvl w:val="2"/>
          <w:numId w:val="22"/>
        </w:numPr>
        <w:ind w:left="0" w:firstLine="567"/>
        <w:jc w:val="both"/>
      </w:pPr>
      <w: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06FF4" w:rsidRDefault="00A06FF4" w:rsidP="00A06FF4">
      <w:pPr>
        <w:pStyle w:val="aff"/>
        <w:widowControl w:val="0"/>
        <w:numPr>
          <w:ilvl w:val="2"/>
          <w:numId w:val="22"/>
        </w:numPr>
        <w:ind w:left="0" w:firstLine="567"/>
        <w:jc w:val="both"/>
      </w:pPr>
      <w:r>
        <w:t xml:space="preserve">Назначить в течение 5 (пяти) календарных дней, следующих за датой вступления Контракта в силу, лиц, ответственных: </w:t>
      </w:r>
    </w:p>
    <w:p w:rsidR="00A06FF4" w:rsidRDefault="00A06FF4" w:rsidP="00A06FF4">
      <w:pPr>
        <w:ind w:firstLine="567"/>
        <w:jc w:val="both"/>
      </w:pPr>
      <w:r>
        <w:t>за представление отчетов в объеме и порядке, определенных статьей 9 Контракта;</w:t>
      </w:r>
    </w:p>
    <w:p w:rsidR="00A06FF4" w:rsidRDefault="00A06FF4" w:rsidP="00A06FF4">
      <w:pPr>
        <w:ind w:firstLine="567"/>
        <w:jc w:val="both"/>
      </w:pPr>
      <w:r>
        <w:t>за разработку документации по изыскательским работам;</w:t>
      </w:r>
    </w:p>
    <w:p w:rsidR="00A06FF4" w:rsidRDefault="00A06FF4" w:rsidP="00A06FF4">
      <w:pPr>
        <w:ind w:firstLine="567"/>
        <w:jc w:val="both"/>
      </w:pPr>
      <w:r>
        <w:t>за разработку проектной документации;</w:t>
      </w:r>
    </w:p>
    <w:p w:rsidR="00A06FF4" w:rsidRDefault="00A06FF4" w:rsidP="00A06FF4">
      <w:pPr>
        <w:ind w:firstLine="567"/>
        <w:jc w:val="both"/>
      </w:pPr>
      <w:r>
        <w:t>за разработку рабочей документации;</w:t>
      </w:r>
    </w:p>
    <w:p w:rsidR="00A06FF4" w:rsidRDefault="00A06FF4" w:rsidP="00A06FF4">
      <w:pPr>
        <w:ind w:firstLine="567"/>
        <w:jc w:val="both"/>
      </w:pPr>
      <w:r>
        <w:t>за разработку сметной документации.</w:t>
      </w:r>
    </w:p>
    <w:p w:rsidR="00A06FF4" w:rsidRDefault="00A06FF4" w:rsidP="00A06FF4">
      <w:pPr>
        <w:ind w:firstLine="567"/>
        <w:jc w:val="both"/>
      </w:pPr>
      <w:r>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w:t>
      </w:r>
      <w:r>
        <w:lastRenderedPageBreak/>
        <w:t>доверенности) направляется Государственному заказчику одновременно с направлением упомянутого уведомления;</w:t>
      </w:r>
    </w:p>
    <w:p w:rsidR="00A06FF4" w:rsidRDefault="00A06FF4" w:rsidP="00A06FF4">
      <w:pPr>
        <w:ind w:firstLine="567"/>
        <w:jc w:val="both"/>
      </w:pPr>
      <w: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06FF4" w:rsidRDefault="00A06FF4" w:rsidP="00A06FF4">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Принимать участие в работе приемочной комиссии объекта, в случае привлечения его Государственным заказчиком.</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Представлять отчеты в объеме и порядке, определенным статьей 9 Контракта.</w:t>
      </w:r>
    </w:p>
    <w:p w:rsidR="00A06FF4" w:rsidRDefault="00A06FF4" w:rsidP="00A06FF4">
      <w:pPr>
        <w:pStyle w:val="aff"/>
        <w:numPr>
          <w:ilvl w:val="2"/>
          <w:numId w:val="22"/>
        </w:numPr>
        <w:ind w:left="0" w:firstLine="567"/>
        <w:contextualSpacing w:val="0"/>
        <w:jc w:val="both"/>
        <w:rPr>
          <w:rFonts w:ascii="Liberation Serif" w:hAnsi="Liberation Serif" w:cs="FreeSans"/>
        </w:rPr>
      </w:pPr>
      <w: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A06FF4" w:rsidRDefault="00A06FF4" w:rsidP="00A06FF4">
      <w:pPr>
        <w:pStyle w:val="aff"/>
        <w:widowControl w:val="0"/>
        <w:numPr>
          <w:ilvl w:val="2"/>
          <w:numId w:val="22"/>
        </w:numPr>
        <w:tabs>
          <w:tab w:val="left" w:pos="567"/>
          <w:tab w:val="left" w:pos="1276"/>
          <w:tab w:val="left" w:pos="1418"/>
          <w:tab w:val="left" w:pos="2008"/>
        </w:tabs>
        <w:ind w:left="0" w:firstLine="567"/>
        <w:jc w:val="both"/>
      </w:pPr>
      <w: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06FF4" w:rsidRDefault="00A06FF4" w:rsidP="00A06FF4">
      <w:pPr>
        <w:pStyle w:val="aff"/>
        <w:widowControl w:val="0"/>
        <w:numPr>
          <w:ilvl w:val="2"/>
          <w:numId w:val="22"/>
        </w:numPr>
        <w:ind w:left="0" w:firstLine="567"/>
        <w:contextualSpacing w:val="0"/>
        <w:jc w:val="both"/>
        <w:rPr>
          <w:rFonts w:ascii="Liberation Serif" w:hAnsi="Liberation Serif" w:cs="FreeSans"/>
          <w:sz w:val="22"/>
        </w:rPr>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06FF4" w:rsidRDefault="00A06FF4" w:rsidP="00A06FF4">
      <w:pPr>
        <w:pStyle w:val="aff"/>
        <w:numPr>
          <w:ilvl w:val="2"/>
          <w:numId w:val="22"/>
        </w:numPr>
        <w:ind w:left="0" w:firstLine="567"/>
        <w:contextualSpacing w:val="0"/>
        <w:jc w:val="both"/>
        <w:rPr>
          <w:rFonts w:ascii="Verdana" w:hAnsi="Verdana"/>
          <w:sz w:val="21"/>
          <w:szCs w:val="21"/>
        </w:rPr>
      </w:pPr>
      <w: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06FF4" w:rsidRDefault="00A06FF4" w:rsidP="00A06FF4">
      <w:pPr>
        <w:pStyle w:val="af8"/>
        <w:widowControl w:val="0"/>
        <w:numPr>
          <w:ilvl w:val="2"/>
          <w:numId w:val="22"/>
        </w:numPr>
        <w:spacing w:after="0"/>
        <w:ind w:left="0" w:firstLine="567"/>
        <w:contextualSpacing/>
        <w:rPr>
          <w:rFonts w:eastAsia="Droid Sans Fallback"/>
          <w:szCs w:val="24"/>
          <w:lang w:bidi="hi-IN"/>
        </w:rPr>
      </w:pPr>
      <w:r>
        <w:t>Осуществлять иные обязанности в соответствии с законодательством Российской Федерации и Контрактом.</w:t>
      </w:r>
    </w:p>
    <w:p w:rsidR="00A06FF4" w:rsidRDefault="00A06FF4" w:rsidP="00A06FF4">
      <w:pPr>
        <w:tabs>
          <w:tab w:val="left" w:pos="567"/>
          <w:tab w:val="left" w:pos="1276"/>
          <w:tab w:val="left" w:pos="1418"/>
          <w:tab w:val="left" w:pos="2008"/>
        </w:tabs>
        <w:ind w:firstLine="567"/>
        <w:jc w:val="both"/>
        <w:outlineLvl w:val="0"/>
      </w:pPr>
      <w:r>
        <w:rPr>
          <w:b/>
        </w:rPr>
        <w:lastRenderedPageBreak/>
        <w:t>4.2. Подрядчик гарантирует</w:t>
      </w:r>
      <w:r>
        <w:t>:</w:t>
      </w:r>
    </w:p>
    <w:p w:rsidR="00A06FF4" w:rsidRDefault="00A06FF4" w:rsidP="00A06FF4">
      <w:pPr>
        <w:tabs>
          <w:tab w:val="left" w:pos="567"/>
          <w:tab w:val="left" w:pos="1276"/>
          <w:tab w:val="left" w:pos="1418"/>
          <w:tab w:val="left" w:pos="2008"/>
        </w:tabs>
        <w:ind w:firstLine="567"/>
        <w:jc w:val="both"/>
      </w:pPr>
      <w: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06FF4" w:rsidRDefault="00A06FF4" w:rsidP="00A06FF4">
      <w:pPr>
        <w:tabs>
          <w:tab w:val="left" w:pos="567"/>
          <w:tab w:val="left" w:pos="1276"/>
          <w:tab w:val="left" w:pos="1418"/>
          <w:tab w:val="left" w:pos="2008"/>
        </w:tabs>
        <w:ind w:firstLine="567"/>
        <w:jc w:val="both"/>
      </w:pPr>
      <w: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A06FF4" w:rsidRDefault="00A06FF4" w:rsidP="00A06FF4">
      <w:pPr>
        <w:tabs>
          <w:tab w:val="left" w:pos="567"/>
          <w:tab w:val="left" w:pos="1276"/>
          <w:tab w:val="left" w:pos="1418"/>
          <w:tab w:val="left" w:pos="2008"/>
        </w:tabs>
        <w:ind w:firstLine="567"/>
        <w:jc w:val="both"/>
        <w:outlineLvl w:val="0"/>
        <w:rPr>
          <w:b/>
        </w:rPr>
      </w:pPr>
    </w:p>
    <w:p w:rsidR="00A06FF4" w:rsidRDefault="00A06FF4" w:rsidP="00A06FF4">
      <w:pPr>
        <w:tabs>
          <w:tab w:val="left" w:pos="567"/>
          <w:tab w:val="left" w:pos="1276"/>
          <w:tab w:val="left" w:pos="1418"/>
          <w:tab w:val="left" w:pos="2008"/>
        </w:tabs>
        <w:ind w:firstLine="567"/>
        <w:jc w:val="both"/>
        <w:outlineLvl w:val="0"/>
        <w:rPr>
          <w:b/>
        </w:rPr>
      </w:pPr>
      <w:r>
        <w:rPr>
          <w:b/>
        </w:rPr>
        <w:t>4.3. Подрядчик не вправе:</w:t>
      </w:r>
    </w:p>
    <w:p w:rsidR="00A06FF4" w:rsidRDefault="00A06FF4" w:rsidP="00A06FF4">
      <w:pPr>
        <w:tabs>
          <w:tab w:val="left" w:pos="567"/>
          <w:tab w:val="left" w:pos="1276"/>
          <w:tab w:val="left" w:pos="1418"/>
          <w:tab w:val="left" w:pos="2008"/>
        </w:tabs>
        <w:ind w:firstLine="567"/>
        <w:jc w:val="both"/>
      </w:pPr>
      <w:r>
        <w:t>4.3.1. Передавать проектную документацию третьим лицам без согласия Государственного заказчика.</w:t>
      </w:r>
    </w:p>
    <w:p w:rsidR="00A06FF4" w:rsidRDefault="00A06FF4" w:rsidP="00A06FF4">
      <w:pPr>
        <w:tabs>
          <w:tab w:val="left" w:pos="567"/>
          <w:tab w:val="left" w:pos="1276"/>
          <w:tab w:val="left" w:pos="1418"/>
          <w:tab w:val="left" w:pos="2008"/>
        </w:tabs>
        <w:ind w:firstLine="567"/>
        <w:jc w:val="both"/>
        <w:outlineLvl w:val="0"/>
        <w:rPr>
          <w:b/>
        </w:rPr>
      </w:pPr>
    </w:p>
    <w:p w:rsidR="00A06FF4" w:rsidRDefault="00A06FF4" w:rsidP="00A06FF4">
      <w:pPr>
        <w:tabs>
          <w:tab w:val="left" w:pos="567"/>
          <w:tab w:val="left" w:pos="1276"/>
          <w:tab w:val="left" w:pos="1418"/>
          <w:tab w:val="left" w:pos="2008"/>
        </w:tabs>
        <w:ind w:firstLine="567"/>
        <w:jc w:val="both"/>
        <w:outlineLvl w:val="0"/>
        <w:rPr>
          <w:b/>
        </w:rPr>
      </w:pPr>
      <w:r>
        <w:rPr>
          <w:b/>
        </w:rPr>
        <w:t>4.4. Подрядчик вправе:</w:t>
      </w:r>
    </w:p>
    <w:p w:rsidR="00A06FF4" w:rsidRDefault="00A06FF4" w:rsidP="00A06FF4">
      <w:pPr>
        <w:tabs>
          <w:tab w:val="left" w:pos="567"/>
          <w:tab w:val="left" w:pos="1276"/>
          <w:tab w:val="left" w:pos="1418"/>
          <w:tab w:val="left" w:pos="2008"/>
        </w:tabs>
        <w:ind w:firstLine="567"/>
        <w:jc w:val="both"/>
      </w:pPr>
      <w:r>
        <w:t xml:space="preserve">4.4.1. Сдать выполненную работу досрочно по согласованию с Государственным заказчиком. </w:t>
      </w:r>
    </w:p>
    <w:p w:rsidR="00A06FF4" w:rsidRDefault="00A06FF4" w:rsidP="00A06FF4">
      <w:pPr>
        <w:ind w:firstLine="567"/>
        <w:jc w:val="both"/>
        <w:rPr>
          <w:shd w:val="clear" w:color="auto" w:fill="FFFFFF"/>
        </w:rPr>
      </w:pPr>
      <w:r>
        <w:t>4.4.2.</w:t>
      </w:r>
      <w:r>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A06FF4" w:rsidRDefault="00A06FF4" w:rsidP="00A06FF4">
      <w:pPr>
        <w:tabs>
          <w:tab w:val="left" w:pos="567"/>
          <w:tab w:val="left" w:pos="1276"/>
          <w:tab w:val="left" w:pos="1418"/>
          <w:tab w:val="left" w:pos="2008"/>
        </w:tabs>
        <w:ind w:firstLine="567"/>
        <w:jc w:val="both"/>
        <w:outlineLvl w:val="0"/>
      </w:pPr>
      <w:r>
        <w:rPr>
          <w:b/>
        </w:rPr>
        <w:t>4.5.</w:t>
      </w:r>
      <w: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06FF4" w:rsidRDefault="00A06FF4" w:rsidP="00A06FF4">
      <w:pPr>
        <w:jc w:val="both"/>
        <w:rPr>
          <w:bCs/>
        </w:rPr>
      </w:pPr>
    </w:p>
    <w:p w:rsidR="00A06FF4" w:rsidRDefault="00A06FF4" w:rsidP="00A06FF4">
      <w:pPr>
        <w:pStyle w:val="aff"/>
        <w:keepNext/>
        <w:numPr>
          <w:ilvl w:val="0"/>
          <w:numId w:val="22"/>
        </w:numPr>
        <w:jc w:val="center"/>
        <w:outlineLvl w:val="0"/>
        <w:rPr>
          <w:rFonts w:eastAsia="Calibri"/>
          <w:b/>
          <w:kern w:val="2"/>
        </w:rPr>
      </w:pPr>
      <w:bookmarkStart w:id="12" w:name="bookmark3"/>
      <w:r>
        <w:rPr>
          <w:rFonts w:eastAsia="Calibri"/>
          <w:b/>
          <w:kern w:val="2"/>
        </w:rPr>
        <w:t>Обязанности и права Государственного заказчика</w:t>
      </w:r>
      <w:bookmarkEnd w:id="12"/>
    </w:p>
    <w:p w:rsidR="00A06FF4" w:rsidRDefault="00A06FF4" w:rsidP="00A06FF4">
      <w:pPr>
        <w:pStyle w:val="aff"/>
        <w:widowControl w:val="0"/>
        <w:numPr>
          <w:ilvl w:val="1"/>
          <w:numId w:val="22"/>
        </w:numPr>
        <w:ind w:left="0" w:firstLine="567"/>
        <w:jc w:val="both"/>
        <w:outlineLvl w:val="0"/>
        <w:rPr>
          <w:rFonts w:eastAsia="Droid Sans Fallback"/>
          <w:b/>
        </w:rPr>
      </w:pPr>
      <w:r>
        <w:rPr>
          <w:b/>
        </w:rPr>
        <w:t>Государственный заказчик обязан:</w:t>
      </w:r>
    </w:p>
    <w:p w:rsidR="00A06FF4" w:rsidRDefault="00A06FF4" w:rsidP="00A06FF4">
      <w:pPr>
        <w:pStyle w:val="aff"/>
        <w:widowControl w:val="0"/>
        <w:numPr>
          <w:ilvl w:val="2"/>
          <w:numId w:val="22"/>
        </w:numPr>
        <w:ind w:left="0" w:firstLine="567"/>
        <w:contextualSpacing w:val="0"/>
        <w:jc w:val="both"/>
      </w:pPr>
      <w:bookmarkStart w:id="13" w:name="_Hlk6994876"/>
      <w:bookmarkStart w:id="14" w:name="_Hlk20985898"/>
      <w:r>
        <w:t xml:space="preserve">В течение 10 (десяти) рабочих дней с даты представления Подрядчиком на утверждение и согласование </w:t>
      </w:r>
      <w:r>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t xml:space="preserve"> </w:t>
      </w:r>
      <w:r>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3"/>
    <w:bookmarkEnd w:id="14"/>
    <w:p w:rsidR="00A06FF4" w:rsidRDefault="00A06FF4" w:rsidP="00A06FF4">
      <w:pPr>
        <w:pStyle w:val="aff"/>
        <w:widowControl w:val="0"/>
        <w:numPr>
          <w:ilvl w:val="2"/>
          <w:numId w:val="22"/>
        </w:numPr>
        <w:ind w:left="0" w:firstLine="567"/>
        <w:contextualSpacing w:val="0"/>
        <w:jc w:val="both"/>
        <w:rPr>
          <w:lang w:eastAsia="zh-CN"/>
        </w:rPr>
      </w:pPr>
      <w:r>
        <w:t>Своевременно произвести приемку и оплату выполненных работ в порядке и объеме, предусмотренными Контрактом.</w:t>
      </w:r>
    </w:p>
    <w:p w:rsidR="00A06FF4" w:rsidRDefault="00A06FF4" w:rsidP="00A06FF4">
      <w:pPr>
        <w:pStyle w:val="aff"/>
        <w:widowControl w:val="0"/>
        <w:numPr>
          <w:ilvl w:val="2"/>
          <w:numId w:val="22"/>
        </w:numPr>
        <w:ind w:left="0" w:firstLine="567"/>
        <w:jc w:val="both"/>
      </w:pPr>
      <w: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06FF4" w:rsidRDefault="00A06FF4" w:rsidP="00A06FF4">
      <w:pPr>
        <w:pStyle w:val="aff"/>
        <w:widowControl w:val="0"/>
        <w:numPr>
          <w:ilvl w:val="2"/>
          <w:numId w:val="22"/>
        </w:numPr>
        <w:ind w:left="0" w:firstLine="567"/>
        <w:jc w:val="both"/>
      </w:pPr>
      <w:r>
        <w:t xml:space="preserve">По запросу Подрядчика, не позднее </w:t>
      </w:r>
      <w:r>
        <w:rPr>
          <w:color w:val="FF0000"/>
        </w:rPr>
        <w:t>7</w:t>
      </w:r>
      <w:r>
        <w:t xml:space="preserve"> рабочих дней, выдать доверенность на представление интересов Государственного заказчика в уполномоченных органах.</w:t>
      </w:r>
    </w:p>
    <w:p w:rsidR="00A06FF4" w:rsidRDefault="00A06FF4" w:rsidP="00A06FF4">
      <w:pPr>
        <w:pStyle w:val="aff"/>
        <w:ind w:left="567"/>
        <w:jc w:val="both"/>
      </w:pPr>
    </w:p>
    <w:p w:rsidR="00A06FF4" w:rsidRDefault="00A06FF4" w:rsidP="00A06FF4">
      <w:pPr>
        <w:pStyle w:val="aff"/>
        <w:widowControl w:val="0"/>
        <w:numPr>
          <w:ilvl w:val="1"/>
          <w:numId w:val="22"/>
        </w:numPr>
        <w:ind w:left="0" w:firstLine="567"/>
        <w:jc w:val="both"/>
        <w:outlineLvl w:val="0"/>
        <w:rPr>
          <w:b/>
        </w:rPr>
      </w:pPr>
      <w:r>
        <w:rPr>
          <w:b/>
        </w:rPr>
        <w:t>Государственный заказчик вправе:</w:t>
      </w:r>
    </w:p>
    <w:p w:rsidR="00A06FF4" w:rsidRDefault="00A06FF4" w:rsidP="00A06FF4">
      <w:pPr>
        <w:pStyle w:val="aff"/>
        <w:numPr>
          <w:ilvl w:val="2"/>
          <w:numId w:val="22"/>
        </w:numPr>
        <w:ind w:left="0" w:firstLine="567"/>
        <w:contextualSpacing w:val="0"/>
        <w:jc w:val="both"/>
        <w:rPr>
          <w:rFonts w:ascii="Liberation Serif" w:hAnsi="Liberation Serif" w:cs="FreeSans"/>
        </w:rPr>
      </w:pPr>
      <w:r>
        <w:t>Требовать надлежащего исполнения обязательств по Контракту и своевременного устранения выявленных недостатков.</w:t>
      </w:r>
    </w:p>
    <w:p w:rsidR="00A06FF4" w:rsidRDefault="00A06FF4" w:rsidP="00A06FF4">
      <w:pPr>
        <w:pStyle w:val="aff"/>
        <w:numPr>
          <w:ilvl w:val="2"/>
          <w:numId w:val="22"/>
        </w:numPr>
        <w:ind w:left="0" w:firstLine="567"/>
        <w:contextualSpacing w:val="0"/>
        <w:jc w:val="both"/>
      </w:pPr>
      <w:r>
        <w:t>Запрашивать у Подрядчика любую относящуюся к предмету Контракта документацию и информацию.</w:t>
      </w:r>
    </w:p>
    <w:p w:rsidR="00A06FF4" w:rsidRDefault="00A06FF4" w:rsidP="00A06FF4">
      <w:pPr>
        <w:pStyle w:val="aff"/>
        <w:widowControl w:val="0"/>
        <w:numPr>
          <w:ilvl w:val="2"/>
          <w:numId w:val="22"/>
        </w:numPr>
        <w:ind w:left="0" w:firstLine="567"/>
        <w:jc w:val="both"/>
      </w:pPr>
      <w: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5" w:name="sub_593"/>
    </w:p>
    <w:p w:rsidR="00A06FF4" w:rsidRDefault="00A06FF4" w:rsidP="00A06FF4">
      <w:pPr>
        <w:pStyle w:val="aff"/>
        <w:widowControl w:val="0"/>
        <w:numPr>
          <w:ilvl w:val="2"/>
          <w:numId w:val="22"/>
        </w:numPr>
        <w:ind w:left="0" w:firstLine="567"/>
        <w:jc w:val="both"/>
      </w:pPr>
      <w: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5"/>
    </w:p>
    <w:p w:rsidR="00A06FF4" w:rsidRDefault="00A06FF4" w:rsidP="00A06FF4">
      <w:pPr>
        <w:pStyle w:val="aff"/>
        <w:widowControl w:val="0"/>
        <w:numPr>
          <w:ilvl w:val="2"/>
          <w:numId w:val="22"/>
        </w:numPr>
        <w:ind w:left="0" w:firstLine="567"/>
        <w:jc w:val="both"/>
      </w:pPr>
      <w:r>
        <w:lastRenderedPageBreak/>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06FF4" w:rsidRDefault="00A06FF4" w:rsidP="00A06FF4">
      <w:pPr>
        <w:pStyle w:val="aff"/>
        <w:widowControl w:val="0"/>
        <w:numPr>
          <w:ilvl w:val="2"/>
          <w:numId w:val="22"/>
        </w:numPr>
        <w:ind w:left="0" w:firstLine="567"/>
        <w:jc w:val="both"/>
      </w:pPr>
      <w:r>
        <w:t>Отказаться от исполнения Контракта</w:t>
      </w:r>
      <w:bookmarkStart w:id="16" w:name="_Hlk530756756"/>
      <w:r>
        <w:t>.</w:t>
      </w:r>
    </w:p>
    <w:bookmarkEnd w:id="16"/>
    <w:p w:rsidR="00A06FF4" w:rsidRDefault="00A06FF4" w:rsidP="00A06FF4">
      <w:pPr>
        <w:pStyle w:val="aff"/>
        <w:widowControl w:val="0"/>
        <w:numPr>
          <w:ilvl w:val="2"/>
          <w:numId w:val="22"/>
        </w:numPr>
        <w:ind w:left="0" w:firstLine="567"/>
        <w:jc w:val="both"/>
      </w:pPr>
      <w: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06FF4" w:rsidRDefault="00A06FF4" w:rsidP="00A06FF4">
      <w:pPr>
        <w:pStyle w:val="aff"/>
        <w:widowControl w:val="0"/>
        <w:numPr>
          <w:ilvl w:val="2"/>
          <w:numId w:val="22"/>
        </w:numPr>
        <w:ind w:left="0" w:firstLine="567"/>
        <w:jc w:val="both"/>
      </w:pPr>
      <w:r>
        <w:t>Осуществлять контроль за работами, сроками и качеством работ, ведением соответствующего учета, не вмешиваясь в деятельность Подрядчика.</w:t>
      </w:r>
    </w:p>
    <w:p w:rsidR="00A06FF4" w:rsidRDefault="00A06FF4" w:rsidP="00A06FF4">
      <w:pPr>
        <w:pStyle w:val="aff"/>
        <w:widowControl w:val="0"/>
        <w:numPr>
          <w:ilvl w:val="2"/>
          <w:numId w:val="22"/>
        </w:numPr>
        <w:ind w:left="0" w:firstLine="567"/>
        <w:jc w:val="both"/>
      </w:pPr>
      <w: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06FF4" w:rsidRDefault="00A06FF4" w:rsidP="00A06FF4">
      <w:pPr>
        <w:pStyle w:val="aff"/>
        <w:widowControl w:val="0"/>
        <w:numPr>
          <w:ilvl w:val="2"/>
          <w:numId w:val="22"/>
        </w:numPr>
        <w:ind w:left="0" w:firstLine="567"/>
        <w:jc w:val="both"/>
      </w:pPr>
      <w: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06FF4" w:rsidRDefault="00A06FF4" w:rsidP="00A06FF4">
      <w:pPr>
        <w:pStyle w:val="aff"/>
        <w:widowControl w:val="0"/>
        <w:numPr>
          <w:ilvl w:val="2"/>
          <w:numId w:val="22"/>
        </w:numPr>
        <w:ind w:left="0" w:firstLine="567"/>
        <w:jc w:val="both"/>
      </w:pPr>
      <w: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A06FF4" w:rsidRDefault="00A06FF4" w:rsidP="00A06FF4">
      <w:pPr>
        <w:pStyle w:val="aff"/>
        <w:widowControl w:val="0"/>
        <w:numPr>
          <w:ilvl w:val="2"/>
          <w:numId w:val="22"/>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06FF4" w:rsidRDefault="00A06FF4" w:rsidP="00A06FF4">
      <w:pPr>
        <w:pStyle w:val="aff"/>
        <w:widowControl w:val="0"/>
        <w:numPr>
          <w:ilvl w:val="2"/>
          <w:numId w:val="22"/>
        </w:numPr>
        <w:ind w:left="0" w:firstLine="567"/>
        <w:contextualSpacing w:val="0"/>
        <w:jc w:val="both"/>
      </w:pPr>
      <w:r>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A06FF4" w:rsidRDefault="00A06FF4" w:rsidP="00A06FF4">
      <w:pPr>
        <w:pStyle w:val="aff"/>
        <w:widowControl w:val="0"/>
        <w:numPr>
          <w:ilvl w:val="1"/>
          <w:numId w:val="22"/>
        </w:numPr>
        <w:tabs>
          <w:tab w:val="left" w:pos="567"/>
          <w:tab w:val="left" w:pos="1276"/>
          <w:tab w:val="left" w:pos="1418"/>
          <w:tab w:val="left" w:pos="2008"/>
        </w:tabs>
        <w:ind w:left="0" w:firstLine="567"/>
        <w:jc w:val="both"/>
        <w:outlineLvl w:val="0"/>
      </w:pPr>
      <w:bookmarkStart w:id="17" w:name="_Hlk6995972"/>
      <w:r>
        <w:t>Права и обязанности, не оговоренные в Контракте, определяются в соответствии с действующим законодательством Российской Федерации.</w:t>
      </w:r>
    </w:p>
    <w:bookmarkEnd w:id="17"/>
    <w:p w:rsidR="00A06FF4" w:rsidRDefault="00A06FF4" w:rsidP="00A06FF4">
      <w:pPr>
        <w:pStyle w:val="aff"/>
        <w:widowControl w:val="0"/>
        <w:numPr>
          <w:ilvl w:val="0"/>
          <w:numId w:val="22"/>
        </w:numPr>
        <w:tabs>
          <w:tab w:val="left" w:pos="0"/>
          <w:tab w:val="left" w:pos="142"/>
        </w:tabs>
        <w:jc w:val="center"/>
        <w:rPr>
          <w:b/>
        </w:rPr>
      </w:pPr>
      <w:r>
        <w:rPr>
          <w:b/>
        </w:rPr>
        <w:t>Риск случайной гибели результатов выполненных работ</w:t>
      </w:r>
    </w:p>
    <w:p w:rsidR="00A06FF4" w:rsidRDefault="00A06FF4" w:rsidP="00A06FF4">
      <w:pPr>
        <w:pStyle w:val="aff"/>
        <w:widowControl w:val="0"/>
        <w:numPr>
          <w:ilvl w:val="1"/>
          <w:numId w:val="22"/>
        </w:numPr>
        <w:tabs>
          <w:tab w:val="left" w:pos="-3544"/>
        </w:tabs>
        <w:ind w:left="0" w:firstLine="567"/>
        <w:jc w:val="both"/>
      </w:pPr>
      <w: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06FF4" w:rsidRDefault="00A06FF4" w:rsidP="00A06FF4">
      <w:pPr>
        <w:pStyle w:val="aff"/>
        <w:widowControl w:val="0"/>
        <w:numPr>
          <w:ilvl w:val="1"/>
          <w:numId w:val="22"/>
        </w:numPr>
        <w:tabs>
          <w:tab w:val="left" w:pos="-3544"/>
        </w:tabs>
        <w:ind w:left="0" w:firstLine="567"/>
        <w:jc w:val="both"/>
      </w:pPr>
      <w: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18" w:name="bookmark5"/>
    </w:p>
    <w:p w:rsidR="00A06FF4" w:rsidRDefault="00A06FF4" w:rsidP="00A06FF4">
      <w:pPr>
        <w:pStyle w:val="aff"/>
        <w:widowControl w:val="0"/>
        <w:numPr>
          <w:ilvl w:val="0"/>
          <w:numId w:val="22"/>
        </w:numPr>
        <w:tabs>
          <w:tab w:val="left" w:pos="-3544"/>
        </w:tabs>
        <w:jc w:val="center"/>
        <w:rPr>
          <w:b/>
        </w:rPr>
      </w:pPr>
      <w:r>
        <w:rPr>
          <w:b/>
        </w:rPr>
        <w:t xml:space="preserve">Проектная </w:t>
      </w:r>
      <w:bookmarkEnd w:id="18"/>
      <w:r>
        <w:rPr>
          <w:b/>
        </w:rPr>
        <w:t>и рабочая документация</w:t>
      </w:r>
    </w:p>
    <w:p w:rsidR="00A06FF4" w:rsidRDefault="00A06FF4" w:rsidP="00A06FF4">
      <w:pPr>
        <w:pStyle w:val="aff"/>
        <w:widowControl w:val="0"/>
        <w:numPr>
          <w:ilvl w:val="1"/>
          <w:numId w:val="22"/>
        </w:numPr>
        <w:tabs>
          <w:tab w:val="left" w:pos="-1701"/>
        </w:tabs>
        <w:ind w:left="0" w:firstLine="567"/>
        <w:jc w:val="both"/>
        <w:rPr>
          <w:i/>
        </w:rPr>
      </w:pPr>
      <w: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Pr>
          <w:i/>
        </w:rPr>
        <w:t>.</w:t>
      </w:r>
    </w:p>
    <w:p w:rsidR="00A06FF4" w:rsidRDefault="00A06FF4" w:rsidP="00A06FF4">
      <w:pPr>
        <w:pStyle w:val="aff"/>
        <w:widowControl w:val="0"/>
        <w:numPr>
          <w:ilvl w:val="1"/>
          <w:numId w:val="22"/>
        </w:numPr>
        <w:tabs>
          <w:tab w:val="left" w:pos="-1701"/>
        </w:tabs>
        <w:ind w:left="0" w:firstLine="567"/>
        <w:jc w:val="both"/>
      </w:pPr>
      <w: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A06FF4" w:rsidRDefault="00A06FF4" w:rsidP="00A06FF4">
      <w:pPr>
        <w:pStyle w:val="aff"/>
        <w:widowControl w:val="0"/>
        <w:numPr>
          <w:ilvl w:val="1"/>
          <w:numId w:val="22"/>
        </w:numPr>
        <w:tabs>
          <w:tab w:val="left" w:pos="-1701"/>
        </w:tabs>
        <w:ind w:left="0" w:firstLine="567"/>
        <w:jc w:val="both"/>
      </w:pPr>
      <w: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06FF4" w:rsidRDefault="00A06FF4" w:rsidP="00A06FF4">
      <w:pPr>
        <w:pStyle w:val="aff"/>
        <w:widowControl w:val="0"/>
        <w:numPr>
          <w:ilvl w:val="1"/>
          <w:numId w:val="22"/>
        </w:numPr>
        <w:ind w:left="0" w:firstLine="567"/>
        <w:jc w:val="both"/>
      </w:pPr>
      <w: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19" w:name="_Hlk4156602"/>
      <w:r>
        <w:lastRenderedPageBreak/>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19"/>
    <w:p w:rsidR="00A06FF4" w:rsidRDefault="00A06FF4" w:rsidP="00A06FF4">
      <w:pPr>
        <w:pStyle w:val="aff"/>
        <w:widowControl w:val="0"/>
        <w:numPr>
          <w:ilvl w:val="1"/>
          <w:numId w:val="22"/>
        </w:numPr>
        <w:tabs>
          <w:tab w:val="left" w:pos="-1701"/>
        </w:tabs>
        <w:ind w:left="0" w:firstLine="567"/>
        <w:jc w:val="both"/>
      </w:pPr>
      <w:r>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06FF4" w:rsidRDefault="00A06FF4" w:rsidP="00A06FF4">
      <w:pPr>
        <w:pStyle w:val="aff"/>
        <w:widowControl w:val="0"/>
        <w:numPr>
          <w:ilvl w:val="1"/>
          <w:numId w:val="22"/>
        </w:numPr>
        <w:tabs>
          <w:tab w:val="left" w:pos="-1701"/>
        </w:tabs>
        <w:ind w:left="0" w:firstLine="567"/>
        <w:jc w:val="both"/>
      </w:pPr>
      <w: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06FF4" w:rsidRDefault="00A06FF4" w:rsidP="00A06FF4">
      <w:pPr>
        <w:pStyle w:val="aff"/>
        <w:widowControl w:val="0"/>
        <w:numPr>
          <w:ilvl w:val="1"/>
          <w:numId w:val="22"/>
        </w:numPr>
        <w:ind w:left="0" w:firstLine="567"/>
        <w:jc w:val="both"/>
      </w:pPr>
      <w: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06FF4" w:rsidRDefault="00A06FF4" w:rsidP="00A06FF4">
      <w:pPr>
        <w:tabs>
          <w:tab w:val="left" w:pos="-1701"/>
        </w:tabs>
        <w:ind w:firstLine="567"/>
        <w:jc w:val="both"/>
      </w:pPr>
      <w:r>
        <w:t>установленных заданием на проектирование;</w:t>
      </w:r>
    </w:p>
    <w:p w:rsidR="00A06FF4" w:rsidRDefault="00A06FF4" w:rsidP="00A06FF4">
      <w:pPr>
        <w:tabs>
          <w:tab w:val="left" w:pos="-1701"/>
        </w:tabs>
        <w:ind w:firstLine="567"/>
        <w:jc w:val="both"/>
      </w:pPr>
      <w:r>
        <w:t>необходимости согласования документации по требованию органа государственной экспертизы;</w:t>
      </w:r>
    </w:p>
    <w:p w:rsidR="00A06FF4" w:rsidRDefault="00A06FF4" w:rsidP="00A06FF4">
      <w:pPr>
        <w:tabs>
          <w:tab w:val="left" w:pos="-1701"/>
        </w:tabs>
        <w:ind w:firstLine="567"/>
        <w:jc w:val="both"/>
      </w:pPr>
      <w:r>
        <w:t>в других случаях, установленных законодательством Российской Федерации.</w:t>
      </w:r>
    </w:p>
    <w:p w:rsidR="00A06FF4" w:rsidRDefault="00A06FF4" w:rsidP="00A06FF4">
      <w:pPr>
        <w:pStyle w:val="aff"/>
        <w:widowControl w:val="0"/>
        <w:numPr>
          <w:ilvl w:val="1"/>
          <w:numId w:val="22"/>
        </w:numPr>
        <w:tabs>
          <w:tab w:val="left" w:pos="-1701"/>
        </w:tabs>
        <w:ind w:left="0" w:firstLine="567"/>
        <w:jc w:val="both"/>
      </w:pPr>
      <w:r>
        <w:t>Подрядчик сопровождает и оплачивает проведение государственной экспертизы проектной документации</w:t>
      </w:r>
      <w:r>
        <w:rPr>
          <w:b/>
        </w:rPr>
        <w:t>,</w:t>
      </w:r>
      <w: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06FF4" w:rsidRDefault="00A06FF4" w:rsidP="00A06FF4">
      <w:pPr>
        <w:pStyle w:val="aff"/>
        <w:widowControl w:val="0"/>
        <w:numPr>
          <w:ilvl w:val="1"/>
          <w:numId w:val="22"/>
        </w:numPr>
        <w:tabs>
          <w:tab w:val="left" w:pos="-1701"/>
        </w:tabs>
        <w:ind w:left="0" w:firstLine="567"/>
        <w:jc w:val="both"/>
      </w:pPr>
      <w: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06FF4" w:rsidRDefault="00A06FF4" w:rsidP="00A06FF4">
      <w:pPr>
        <w:pStyle w:val="aff"/>
        <w:widowControl w:val="0"/>
        <w:numPr>
          <w:ilvl w:val="2"/>
          <w:numId w:val="22"/>
        </w:numPr>
        <w:tabs>
          <w:tab w:val="left" w:pos="-1701"/>
        </w:tabs>
        <w:ind w:left="0" w:firstLine="567"/>
        <w:jc w:val="both"/>
      </w:pPr>
      <w: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06FF4" w:rsidRDefault="00A06FF4" w:rsidP="00A06FF4">
      <w:pPr>
        <w:pStyle w:val="aff"/>
        <w:widowControl w:val="0"/>
        <w:numPr>
          <w:ilvl w:val="2"/>
          <w:numId w:val="22"/>
        </w:numPr>
        <w:tabs>
          <w:tab w:val="left" w:pos="-1701"/>
        </w:tabs>
        <w:ind w:left="0" w:firstLine="567"/>
        <w:jc w:val="both"/>
      </w:pPr>
      <w: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06FF4" w:rsidRDefault="00A06FF4" w:rsidP="00A06FF4">
      <w:pPr>
        <w:pStyle w:val="aff"/>
        <w:widowControl w:val="0"/>
        <w:numPr>
          <w:ilvl w:val="2"/>
          <w:numId w:val="22"/>
        </w:numPr>
        <w:tabs>
          <w:tab w:val="left" w:pos="-1701"/>
        </w:tabs>
        <w:ind w:left="0" w:firstLine="567"/>
        <w:jc w:val="both"/>
      </w:pPr>
      <w: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06FF4" w:rsidRDefault="00A06FF4" w:rsidP="00A06FF4">
      <w:pPr>
        <w:pStyle w:val="aff"/>
        <w:widowControl w:val="0"/>
        <w:numPr>
          <w:ilvl w:val="2"/>
          <w:numId w:val="22"/>
        </w:numPr>
        <w:tabs>
          <w:tab w:val="left" w:pos="-1701"/>
        </w:tabs>
        <w:ind w:left="0" w:firstLine="567"/>
        <w:jc w:val="both"/>
      </w:pPr>
      <w: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06FF4" w:rsidRDefault="00A06FF4" w:rsidP="00A06FF4">
      <w:pPr>
        <w:pStyle w:val="aff"/>
        <w:widowControl w:val="0"/>
        <w:numPr>
          <w:ilvl w:val="1"/>
          <w:numId w:val="22"/>
        </w:numPr>
        <w:tabs>
          <w:tab w:val="left" w:pos="-1701"/>
        </w:tabs>
        <w:ind w:left="0" w:firstLine="567"/>
        <w:jc w:val="both"/>
      </w:pPr>
      <w: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06FF4" w:rsidRDefault="00A06FF4" w:rsidP="00A06FF4">
      <w:pPr>
        <w:pStyle w:val="aff"/>
        <w:widowControl w:val="0"/>
        <w:numPr>
          <w:ilvl w:val="1"/>
          <w:numId w:val="22"/>
        </w:numPr>
        <w:ind w:left="0" w:firstLine="567"/>
        <w:jc w:val="both"/>
      </w:pPr>
      <w:r>
        <w:t>Подрядчик обязан разработать рабочую документацию в срок, определенный Контрактом и Графиком выполнения работ.</w:t>
      </w:r>
    </w:p>
    <w:p w:rsidR="00A06FF4" w:rsidRDefault="00A06FF4" w:rsidP="00A06FF4">
      <w:pPr>
        <w:pStyle w:val="aff"/>
        <w:widowControl w:val="0"/>
        <w:numPr>
          <w:ilvl w:val="1"/>
          <w:numId w:val="22"/>
        </w:numPr>
        <w:tabs>
          <w:tab w:val="left" w:pos="720"/>
          <w:tab w:val="left" w:pos="1134"/>
        </w:tabs>
        <w:ind w:left="0" w:firstLine="567"/>
        <w:jc w:val="both"/>
      </w:pPr>
      <w:r>
        <w:t xml:space="preserve">Рабочая документация, разрабатываемая Подрядчиком, по объему, составу и </w:t>
      </w:r>
      <w:r>
        <w:lastRenderedPageBreak/>
        <w:t>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06FF4" w:rsidRDefault="00A06FF4" w:rsidP="00A06FF4">
      <w:pPr>
        <w:pStyle w:val="aff"/>
        <w:widowControl w:val="0"/>
        <w:numPr>
          <w:ilvl w:val="1"/>
          <w:numId w:val="22"/>
        </w:numPr>
        <w:tabs>
          <w:tab w:val="left" w:pos="720"/>
          <w:tab w:val="left" w:pos="1134"/>
        </w:tabs>
        <w:ind w:left="0" w:firstLine="567"/>
        <w:jc w:val="both"/>
      </w:pPr>
      <w: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06FF4" w:rsidRDefault="00A06FF4" w:rsidP="00A06FF4">
      <w:pPr>
        <w:pStyle w:val="aff"/>
        <w:widowControl w:val="0"/>
        <w:numPr>
          <w:ilvl w:val="1"/>
          <w:numId w:val="22"/>
        </w:numPr>
        <w:tabs>
          <w:tab w:val="left" w:pos="720"/>
          <w:tab w:val="left" w:pos="1134"/>
        </w:tabs>
        <w:ind w:left="0" w:firstLine="567"/>
        <w:jc w:val="both"/>
      </w:pPr>
      <w:r>
        <w:t>Государственный заказчик обязан рассмотреть и принять или отказать в приемке рабочей документации согласно статье 10 Контракта.</w:t>
      </w:r>
    </w:p>
    <w:p w:rsidR="00A06FF4" w:rsidRDefault="00A06FF4" w:rsidP="00A06FF4">
      <w:pPr>
        <w:tabs>
          <w:tab w:val="left" w:pos="720"/>
          <w:tab w:val="left" w:pos="1134"/>
        </w:tabs>
        <w:ind w:firstLine="567"/>
        <w:jc w:val="both"/>
      </w:pPr>
      <w: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06FF4" w:rsidRDefault="00A06FF4" w:rsidP="00A06FF4">
      <w:pPr>
        <w:pStyle w:val="aff"/>
        <w:widowControl w:val="0"/>
        <w:numPr>
          <w:ilvl w:val="1"/>
          <w:numId w:val="22"/>
        </w:numPr>
        <w:tabs>
          <w:tab w:val="left" w:pos="720"/>
          <w:tab w:val="left" w:pos="1134"/>
        </w:tabs>
        <w:ind w:left="0" w:firstLine="567"/>
        <w:jc w:val="both"/>
      </w:pPr>
      <w: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06FF4" w:rsidRDefault="00A06FF4" w:rsidP="00A06FF4">
      <w:pPr>
        <w:pStyle w:val="aff"/>
        <w:widowControl w:val="0"/>
        <w:numPr>
          <w:ilvl w:val="1"/>
          <w:numId w:val="22"/>
        </w:numPr>
        <w:tabs>
          <w:tab w:val="left" w:pos="720"/>
          <w:tab w:val="left" w:pos="1134"/>
        </w:tabs>
        <w:ind w:left="0" w:firstLine="567"/>
        <w:jc w:val="both"/>
      </w:pPr>
      <w: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06FF4" w:rsidRDefault="00A06FF4" w:rsidP="00A06FF4">
      <w:pPr>
        <w:pStyle w:val="aff"/>
        <w:widowControl w:val="0"/>
        <w:numPr>
          <w:ilvl w:val="1"/>
          <w:numId w:val="22"/>
        </w:numPr>
        <w:tabs>
          <w:tab w:val="left" w:pos="720"/>
          <w:tab w:val="left" w:pos="1134"/>
        </w:tabs>
        <w:ind w:left="0" w:firstLine="567"/>
        <w:jc w:val="both"/>
      </w:pPr>
      <w: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06FF4" w:rsidRDefault="00A06FF4" w:rsidP="00A06FF4">
      <w:pPr>
        <w:pStyle w:val="aff"/>
        <w:widowControl w:val="0"/>
        <w:numPr>
          <w:ilvl w:val="1"/>
          <w:numId w:val="22"/>
        </w:numPr>
        <w:tabs>
          <w:tab w:val="left" w:pos="720"/>
          <w:tab w:val="left" w:pos="1134"/>
        </w:tabs>
        <w:ind w:left="0" w:firstLine="567"/>
        <w:jc w:val="both"/>
      </w:pPr>
      <w: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06FF4" w:rsidRDefault="00A06FF4" w:rsidP="00A06FF4">
      <w:pPr>
        <w:pStyle w:val="aff"/>
        <w:widowControl w:val="0"/>
        <w:numPr>
          <w:ilvl w:val="1"/>
          <w:numId w:val="22"/>
        </w:numPr>
        <w:tabs>
          <w:tab w:val="left" w:pos="720"/>
          <w:tab w:val="left" w:pos="1134"/>
        </w:tabs>
        <w:ind w:left="0" w:firstLine="567"/>
        <w:jc w:val="both"/>
      </w:pPr>
      <w: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06FF4" w:rsidRDefault="00A06FF4" w:rsidP="00A06FF4">
      <w:pPr>
        <w:pStyle w:val="aff"/>
        <w:widowControl w:val="0"/>
        <w:numPr>
          <w:ilvl w:val="1"/>
          <w:numId w:val="22"/>
        </w:numPr>
        <w:tabs>
          <w:tab w:val="left" w:pos="720"/>
          <w:tab w:val="left" w:pos="1134"/>
        </w:tabs>
        <w:ind w:left="0" w:firstLine="567"/>
        <w:jc w:val="both"/>
      </w:pPr>
      <w: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06FF4" w:rsidRDefault="00A06FF4" w:rsidP="00A06FF4">
      <w:pPr>
        <w:tabs>
          <w:tab w:val="left" w:pos="720"/>
          <w:tab w:val="left" w:pos="1134"/>
        </w:tabs>
        <w:ind w:firstLine="567"/>
        <w:jc w:val="both"/>
      </w:pPr>
      <w: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06FF4" w:rsidRDefault="00A06FF4" w:rsidP="00A06FF4">
      <w:pPr>
        <w:pStyle w:val="aff"/>
        <w:widowControl w:val="0"/>
        <w:numPr>
          <w:ilvl w:val="1"/>
          <w:numId w:val="22"/>
        </w:numPr>
        <w:tabs>
          <w:tab w:val="left" w:pos="720"/>
          <w:tab w:val="left" w:pos="1134"/>
        </w:tabs>
        <w:ind w:left="0" w:firstLine="567"/>
        <w:jc w:val="both"/>
      </w:pPr>
      <w: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06FF4" w:rsidRDefault="00A06FF4" w:rsidP="00A06FF4">
      <w:pPr>
        <w:pStyle w:val="aff"/>
        <w:numPr>
          <w:ilvl w:val="1"/>
          <w:numId w:val="22"/>
        </w:numPr>
        <w:ind w:left="0" w:firstLine="567"/>
        <w:contextualSpacing w:val="0"/>
        <w:jc w:val="both"/>
      </w:pPr>
      <w: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Pr>
            <w:rStyle w:val="a9"/>
          </w:rPr>
          <w:t>статьей 14</w:t>
        </w:r>
      </w:hyperlink>
      <w: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06FF4" w:rsidRDefault="00A06FF4" w:rsidP="00A06FF4">
      <w:pPr>
        <w:pStyle w:val="aff"/>
        <w:widowControl w:val="0"/>
        <w:numPr>
          <w:ilvl w:val="1"/>
          <w:numId w:val="22"/>
        </w:numPr>
        <w:tabs>
          <w:tab w:val="left" w:pos="720"/>
          <w:tab w:val="left" w:pos="1134"/>
        </w:tabs>
        <w:ind w:left="0" w:firstLine="567"/>
        <w:jc w:val="both"/>
      </w:pPr>
      <w:r>
        <w:lastRenderedPageBreak/>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06FF4" w:rsidRDefault="00A06FF4" w:rsidP="00A06FF4">
      <w:pPr>
        <w:tabs>
          <w:tab w:val="left" w:pos="720"/>
          <w:tab w:val="left" w:pos="1134"/>
        </w:tabs>
        <w:ind w:firstLine="567"/>
        <w:jc w:val="both"/>
      </w:pPr>
      <w: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06FF4" w:rsidRDefault="00A06FF4" w:rsidP="00A06FF4">
      <w:pPr>
        <w:pStyle w:val="aff"/>
        <w:widowControl w:val="0"/>
        <w:numPr>
          <w:ilvl w:val="1"/>
          <w:numId w:val="22"/>
        </w:numPr>
        <w:tabs>
          <w:tab w:val="left" w:pos="720"/>
          <w:tab w:val="left" w:pos="1134"/>
        </w:tabs>
        <w:ind w:left="0" w:firstLine="567"/>
        <w:jc w:val="both"/>
      </w:pPr>
      <w: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06FF4" w:rsidRDefault="00A06FF4" w:rsidP="00A06FF4">
      <w:pPr>
        <w:tabs>
          <w:tab w:val="left" w:pos="720"/>
          <w:tab w:val="left" w:pos="1134"/>
        </w:tabs>
        <w:ind w:firstLine="567"/>
        <w:jc w:val="both"/>
      </w:pPr>
      <w: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06FF4" w:rsidRDefault="00A06FF4" w:rsidP="00A06FF4">
      <w:pPr>
        <w:tabs>
          <w:tab w:val="left" w:pos="720"/>
          <w:tab w:val="left" w:pos="1134"/>
        </w:tabs>
        <w:ind w:firstLine="567"/>
        <w:jc w:val="both"/>
        <w:rPr>
          <w:b/>
          <w:kern w:val="2"/>
        </w:rPr>
      </w:pPr>
    </w:p>
    <w:p w:rsidR="00A06FF4" w:rsidRDefault="00A06FF4" w:rsidP="00A06FF4">
      <w:pPr>
        <w:pStyle w:val="aff"/>
        <w:widowControl w:val="0"/>
        <w:numPr>
          <w:ilvl w:val="0"/>
          <w:numId w:val="22"/>
        </w:numPr>
        <w:tabs>
          <w:tab w:val="num" w:pos="0"/>
          <w:tab w:val="left" w:pos="720"/>
          <w:tab w:val="left" w:pos="1134"/>
        </w:tabs>
        <w:jc w:val="center"/>
        <w:rPr>
          <w:b/>
          <w:kern w:val="2"/>
        </w:rPr>
      </w:pPr>
      <w:r>
        <w:rPr>
          <w:b/>
          <w:kern w:val="2"/>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w:t>
      </w:r>
    </w:p>
    <w:p w:rsidR="00A06FF4" w:rsidRDefault="00A06FF4" w:rsidP="00A06FF4">
      <w:pPr>
        <w:tabs>
          <w:tab w:val="num" w:pos="0"/>
          <w:tab w:val="left" w:pos="720"/>
          <w:tab w:val="left" w:pos="1134"/>
        </w:tabs>
        <w:jc w:val="center"/>
        <w:rPr>
          <w:b/>
          <w:kern w:val="2"/>
        </w:rPr>
      </w:pPr>
      <w:r>
        <w:rPr>
          <w:b/>
          <w:kern w:val="2"/>
        </w:rPr>
        <w:t>от 11.08.2014 № 790</w:t>
      </w:r>
    </w:p>
    <w:p w:rsidR="00A06FF4" w:rsidRDefault="00A06FF4" w:rsidP="00A06FF4">
      <w:pPr>
        <w:pStyle w:val="aff"/>
        <w:widowControl w:val="0"/>
        <w:numPr>
          <w:ilvl w:val="1"/>
          <w:numId w:val="22"/>
        </w:numPr>
        <w:tabs>
          <w:tab w:val="left" w:pos="1134"/>
          <w:tab w:val="left" w:pos="5693"/>
          <w:tab w:val="left" w:pos="17186"/>
        </w:tabs>
        <w:ind w:left="0" w:firstLine="567"/>
        <w:jc w:val="both"/>
      </w:pPr>
      <w: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11.08.2014 № 790.</w:t>
      </w:r>
    </w:p>
    <w:p w:rsidR="00A06FF4" w:rsidRDefault="00A06FF4" w:rsidP="00A06FF4">
      <w:pPr>
        <w:pStyle w:val="aff"/>
        <w:widowControl w:val="0"/>
        <w:numPr>
          <w:ilvl w:val="1"/>
          <w:numId w:val="22"/>
        </w:numPr>
        <w:tabs>
          <w:tab w:val="left" w:pos="1134"/>
          <w:tab w:val="left" w:pos="5693"/>
          <w:tab w:val="left" w:pos="17186"/>
        </w:tabs>
        <w:ind w:left="0" w:firstLine="567"/>
        <w:jc w:val="both"/>
      </w:pPr>
      <w: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06FF4" w:rsidRDefault="00A06FF4" w:rsidP="00A06FF4">
      <w:pPr>
        <w:pStyle w:val="aff"/>
        <w:widowControl w:val="0"/>
        <w:numPr>
          <w:ilvl w:val="1"/>
          <w:numId w:val="22"/>
        </w:numPr>
        <w:tabs>
          <w:tab w:val="left" w:pos="1134"/>
          <w:tab w:val="left" w:pos="5693"/>
          <w:tab w:val="left" w:pos="17186"/>
        </w:tabs>
        <w:ind w:left="0" w:firstLine="567"/>
        <w:jc w:val="both"/>
      </w:pPr>
      <w: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06FF4" w:rsidRDefault="00A06FF4" w:rsidP="00A06FF4">
      <w:pPr>
        <w:tabs>
          <w:tab w:val="left" w:pos="720"/>
          <w:tab w:val="left" w:pos="1134"/>
          <w:tab w:val="left" w:pos="17186"/>
        </w:tabs>
        <w:ind w:firstLine="567"/>
        <w:jc w:val="both"/>
      </w:pPr>
    </w:p>
    <w:p w:rsidR="00A06FF4" w:rsidRDefault="00A06FF4" w:rsidP="00A06FF4">
      <w:pPr>
        <w:pStyle w:val="aff"/>
        <w:widowControl w:val="0"/>
        <w:numPr>
          <w:ilvl w:val="0"/>
          <w:numId w:val="22"/>
        </w:numPr>
        <w:tabs>
          <w:tab w:val="left" w:pos="720"/>
          <w:tab w:val="left" w:pos="5693"/>
          <w:tab w:val="left" w:pos="17186"/>
        </w:tabs>
        <w:jc w:val="center"/>
        <w:rPr>
          <w:b/>
        </w:rPr>
      </w:pPr>
      <w:r>
        <w:rPr>
          <w:b/>
        </w:rPr>
        <w:t>Первичные учетные документы и отчетная документация</w:t>
      </w:r>
    </w:p>
    <w:p w:rsidR="00A06FF4" w:rsidRDefault="00A06FF4" w:rsidP="00A06FF4">
      <w:pPr>
        <w:pStyle w:val="aff"/>
        <w:widowControl w:val="0"/>
        <w:numPr>
          <w:ilvl w:val="1"/>
          <w:numId w:val="22"/>
        </w:numPr>
        <w:ind w:left="0" w:firstLine="567"/>
        <w:jc w:val="both"/>
      </w:pPr>
      <w:r>
        <w:t>Первичная учетная документация включает:</w:t>
      </w:r>
    </w:p>
    <w:p w:rsidR="00A06FF4" w:rsidRDefault="00A06FF4" w:rsidP="00A06FF4">
      <w:pPr>
        <w:ind w:firstLine="567"/>
        <w:jc w:val="both"/>
      </w:pPr>
      <w:r>
        <w:t xml:space="preserve">- Акт передачи документации (результатов инженерных изысканий) </w:t>
      </w:r>
      <w:r>
        <w:rPr>
          <w:rFonts w:eastAsia="Calibri"/>
        </w:rPr>
        <w:t>по форме Приложения № 3 к Контракту</w:t>
      </w:r>
      <w:r>
        <w:t>;</w:t>
      </w:r>
    </w:p>
    <w:p w:rsidR="00A06FF4" w:rsidRDefault="00A06FF4" w:rsidP="00A06FF4">
      <w:pPr>
        <w:ind w:firstLine="567"/>
        <w:jc w:val="both"/>
        <w:rPr>
          <w:rFonts w:eastAsia="Calibri"/>
          <w:lang w:eastAsia="en-US"/>
        </w:rPr>
      </w:pPr>
      <w:r>
        <w:rPr>
          <w:rFonts w:eastAsia="Calibri"/>
          <w:lang w:eastAsia="en-US"/>
        </w:rPr>
        <w:t>- Акт сдачи-приемки выполненных работ по форме Приложения № 4 к Контракту, (далее по тексту, вместе именуемые – Акты).</w:t>
      </w:r>
    </w:p>
    <w:p w:rsidR="00A06FF4" w:rsidRDefault="00A06FF4" w:rsidP="00A06FF4">
      <w:pPr>
        <w:pStyle w:val="aff"/>
        <w:ind w:left="0" w:firstLine="567"/>
        <w:jc w:val="both"/>
        <w:rPr>
          <w:rFonts w:ascii="Liberation Serif" w:eastAsia="Droid Sans Fallback" w:hAnsi="Liberation Serif" w:cs="FreeSans"/>
          <w:lang w:eastAsia="zh-CN"/>
        </w:rPr>
      </w:pPr>
      <w:bookmarkStart w:id="20" w:name="sub_10086"/>
      <w:r>
        <w:t xml:space="preserve">Представляемая Подрядчиком учетная документация </w:t>
      </w:r>
      <w:bookmarkEnd w:id="20"/>
      <w:r>
        <w:t>должна содержать подписи и расшифровки подписей представителей Подрядчика, оттиск печати Подрядчика (при необходимости).</w:t>
      </w:r>
    </w:p>
    <w:p w:rsidR="00A06FF4" w:rsidRDefault="00A06FF4" w:rsidP="00A06FF4">
      <w:pPr>
        <w:ind w:firstLine="567"/>
        <w:jc w:val="both"/>
      </w:pPr>
      <w: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06FF4" w:rsidRDefault="00A06FF4" w:rsidP="00A06FF4">
      <w:pPr>
        <w:pStyle w:val="aff"/>
        <w:widowControl w:val="0"/>
        <w:numPr>
          <w:ilvl w:val="1"/>
          <w:numId w:val="22"/>
        </w:numPr>
        <w:ind w:left="0" w:firstLine="567"/>
        <w:jc w:val="both"/>
      </w:pPr>
      <w:r>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w:t>
      </w:r>
      <w:r>
        <w:lastRenderedPageBreak/>
        <w:t>нормативными правовыми и техническими актами Российской Федерации и Государственным заказчиком.</w:t>
      </w:r>
    </w:p>
    <w:p w:rsidR="00A06FF4" w:rsidRDefault="00A06FF4" w:rsidP="00A06FF4">
      <w:pPr>
        <w:pStyle w:val="aff"/>
        <w:widowControl w:val="0"/>
        <w:numPr>
          <w:ilvl w:val="1"/>
          <w:numId w:val="22"/>
        </w:numPr>
        <w:ind w:left="0" w:firstLine="567"/>
        <w:jc w:val="both"/>
      </w:pPr>
      <w:r>
        <w:t>Отчетная документация:</w:t>
      </w:r>
    </w:p>
    <w:p w:rsidR="00A06FF4" w:rsidRDefault="00A06FF4" w:rsidP="00A06FF4">
      <w:pPr>
        <w:ind w:firstLine="567"/>
        <w:jc w:val="both"/>
      </w:pPr>
      <w: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06FF4" w:rsidRDefault="00A06FF4" w:rsidP="00A06FF4">
      <w:pPr>
        <w:ind w:firstLine="567"/>
        <w:jc w:val="both"/>
      </w:pPr>
      <w: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06FF4" w:rsidRDefault="00A06FF4" w:rsidP="00A06FF4">
      <w:pPr>
        <w:ind w:firstLine="567"/>
        <w:jc w:val="both"/>
      </w:pPr>
      <w: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06FF4" w:rsidRDefault="00A06FF4" w:rsidP="00A06FF4">
      <w:pPr>
        <w:ind w:firstLine="567"/>
        <w:jc w:val="both"/>
      </w:pPr>
      <w:r>
        <w:t>- положительные заключения иных экспертиз, необходимость проведения которых установлена действующим законодательством.</w:t>
      </w:r>
    </w:p>
    <w:p w:rsidR="00A06FF4" w:rsidRDefault="00A06FF4" w:rsidP="00A06FF4">
      <w:pPr>
        <w:pStyle w:val="aff"/>
        <w:widowControl w:val="0"/>
        <w:numPr>
          <w:ilvl w:val="1"/>
          <w:numId w:val="22"/>
        </w:numPr>
        <w:ind w:left="0" w:firstLine="567"/>
        <w:jc w:val="both"/>
      </w:pPr>
      <w: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r:id="rId13" w:anchor="sub_111" w:history="1">
        <w:r>
          <w:rPr>
            <w:rStyle w:val="a9"/>
          </w:rPr>
          <w:t>статьей</w:t>
        </w:r>
      </w:hyperlink>
      <w:r>
        <w:t xml:space="preserve"> 10 Контракта.</w:t>
      </w:r>
    </w:p>
    <w:p w:rsidR="00A06FF4" w:rsidRDefault="00A06FF4" w:rsidP="00A06FF4">
      <w:pPr>
        <w:pStyle w:val="aff"/>
        <w:widowControl w:val="0"/>
        <w:numPr>
          <w:ilvl w:val="1"/>
          <w:numId w:val="22"/>
        </w:numPr>
        <w:tabs>
          <w:tab w:val="left" w:pos="-2977"/>
          <w:tab w:val="left" w:pos="-2410"/>
        </w:tabs>
        <w:ind w:left="0" w:firstLine="567"/>
        <w:jc w:val="both"/>
      </w:pPr>
      <w: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06FF4" w:rsidRDefault="00A06FF4" w:rsidP="00A06FF4">
      <w:pPr>
        <w:pStyle w:val="s1"/>
        <w:numPr>
          <w:ilvl w:val="1"/>
          <w:numId w:val="22"/>
        </w:numPr>
        <w:spacing w:before="0" w:beforeAutospacing="0" w:after="0" w:afterAutospacing="0"/>
        <w:ind w:left="0" w:firstLine="567"/>
        <w:jc w:val="both"/>
      </w:pPr>
      <w:r>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06FF4" w:rsidRDefault="00A06FF4" w:rsidP="00A06FF4">
      <w:pPr>
        <w:ind w:firstLine="567"/>
        <w:jc w:val="both"/>
      </w:pPr>
      <w:bookmarkStart w:id="21" w:name="_Hlk4151331"/>
      <w:bookmarkStart w:id="22" w:name="_Hlk45118085"/>
    </w:p>
    <w:p w:rsidR="00A06FF4" w:rsidRDefault="00A06FF4" w:rsidP="00A06FF4">
      <w:pPr>
        <w:pStyle w:val="aff"/>
        <w:widowControl w:val="0"/>
        <w:numPr>
          <w:ilvl w:val="0"/>
          <w:numId w:val="22"/>
        </w:numPr>
        <w:jc w:val="center"/>
        <w:rPr>
          <w:b/>
        </w:rPr>
      </w:pPr>
      <w:bookmarkStart w:id="23" w:name="_Hlk11423472"/>
      <w:r>
        <w:rPr>
          <w:b/>
        </w:rPr>
        <w:t>Сдача-приемка результатов Работ</w:t>
      </w:r>
    </w:p>
    <w:bookmarkEnd w:id="21"/>
    <w:p w:rsidR="00A06FF4" w:rsidRDefault="00A06FF4" w:rsidP="00A06FF4">
      <w:pPr>
        <w:pStyle w:val="aff"/>
        <w:widowControl w:val="0"/>
        <w:numPr>
          <w:ilvl w:val="1"/>
          <w:numId w:val="22"/>
        </w:numPr>
        <w:ind w:left="0" w:firstLine="567"/>
        <w:contextualSpacing w:val="0"/>
        <w:jc w:val="both"/>
        <w:outlineLvl w:val="0"/>
      </w:pPr>
      <w:r>
        <w:t>Порядок передачи результатов инженерных изысканий и проектной документации в целях направления на государственную экспертизу:</w:t>
      </w:r>
    </w:p>
    <w:p w:rsidR="00A06FF4" w:rsidRDefault="00A06FF4" w:rsidP="00A06FF4">
      <w:pPr>
        <w:pStyle w:val="aff"/>
        <w:widowControl w:val="0"/>
        <w:numPr>
          <w:ilvl w:val="2"/>
          <w:numId w:val="22"/>
        </w:numPr>
        <w:ind w:left="0" w:firstLine="567"/>
        <w:contextualSpacing w:val="0"/>
        <w:jc w:val="both"/>
        <w:outlineLvl w:val="0"/>
      </w:pPr>
      <w: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06FF4" w:rsidRDefault="00A06FF4" w:rsidP="00A06FF4">
      <w:pPr>
        <w:pStyle w:val="aff"/>
        <w:widowControl w:val="0"/>
        <w:numPr>
          <w:ilvl w:val="2"/>
          <w:numId w:val="22"/>
        </w:numPr>
        <w:ind w:left="0" w:firstLine="567"/>
        <w:contextualSpacing w:val="0"/>
        <w:jc w:val="both"/>
      </w:pPr>
      <w:r>
        <w:t xml:space="preserve">Государственный заказчик обязан рассмотреть: </w:t>
      </w:r>
    </w:p>
    <w:p w:rsidR="00A06FF4" w:rsidRDefault="00A06FF4" w:rsidP="00A06FF4">
      <w:pPr>
        <w:pStyle w:val="aff"/>
        <w:widowControl w:val="0"/>
        <w:numPr>
          <w:ilvl w:val="3"/>
          <w:numId w:val="22"/>
        </w:numPr>
        <w:ind w:left="0" w:firstLine="567"/>
        <w:contextualSpacing w:val="0"/>
        <w:jc w:val="both"/>
      </w:pPr>
      <w:r>
        <w:t xml:space="preserve">результаты инженерных изысканий в течение 10 (десяти) рабочих дней с момента получения; </w:t>
      </w:r>
    </w:p>
    <w:p w:rsidR="00A06FF4" w:rsidRDefault="00A06FF4" w:rsidP="00A06FF4">
      <w:pPr>
        <w:pStyle w:val="aff"/>
        <w:widowControl w:val="0"/>
        <w:numPr>
          <w:ilvl w:val="3"/>
          <w:numId w:val="22"/>
        </w:numPr>
        <w:ind w:left="0" w:firstLine="567"/>
        <w:contextualSpacing w:val="0"/>
        <w:jc w:val="both"/>
      </w:pPr>
      <w:r>
        <w:t>проектную документацию в течение 15 (пятнадцать) рабочих дней с момента получения.</w:t>
      </w:r>
    </w:p>
    <w:p w:rsidR="00A06FF4" w:rsidRDefault="00A06FF4" w:rsidP="00A06FF4">
      <w:pPr>
        <w:pStyle w:val="aff"/>
        <w:widowControl w:val="0"/>
        <w:numPr>
          <w:ilvl w:val="2"/>
          <w:numId w:val="22"/>
        </w:numPr>
        <w:ind w:left="0" w:firstLine="567"/>
        <w:contextualSpacing w:val="0"/>
        <w:jc w:val="both"/>
      </w:pPr>
      <w:bookmarkStart w:id="24" w:name="_Hlk4150361"/>
      <w: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4"/>
    <w:p w:rsidR="00A06FF4" w:rsidRDefault="00A06FF4" w:rsidP="00A06FF4">
      <w:pPr>
        <w:pStyle w:val="aff"/>
        <w:widowControl w:val="0"/>
        <w:numPr>
          <w:ilvl w:val="2"/>
          <w:numId w:val="22"/>
        </w:numPr>
        <w:ind w:left="0" w:firstLine="567"/>
        <w:contextualSpacing w:val="0"/>
        <w:jc w:val="both"/>
      </w:pPr>
      <w: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06FF4" w:rsidRDefault="00A06FF4" w:rsidP="00A06FF4">
      <w:pPr>
        <w:pStyle w:val="aff"/>
        <w:widowControl w:val="0"/>
        <w:numPr>
          <w:ilvl w:val="2"/>
          <w:numId w:val="22"/>
        </w:numPr>
        <w:ind w:left="0" w:firstLine="567"/>
        <w:contextualSpacing w:val="0"/>
        <w:jc w:val="both"/>
      </w:pPr>
      <w:r>
        <w:t xml:space="preserve">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w:t>
      </w:r>
      <w:r>
        <w:lastRenderedPageBreak/>
        <w:t>подписания Акта передачи документации (результатов инженерных изысканий).</w:t>
      </w:r>
    </w:p>
    <w:p w:rsidR="00A06FF4" w:rsidRDefault="00A06FF4" w:rsidP="00A06FF4">
      <w:pPr>
        <w:pStyle w:val="aff"/>
        <w:widowControl w:val="0"/>
        <w:numPr>
          <w:ilvl w:val="2"/>
          <w:numId w:val="22"/>
        </w:numPr>
        <w:ind w:left="0" w:firstLine="567"/>
        <w:contextualSpacing w:val="0"/>
        <w:jc w:val="both"/>
      </w:pPr>
      <w: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06FF4" w:rsidRDefault="00A06FF4" w:rsidP="00A06FF4">
      <w:pPr>
        <w:pStyle w:val="aff"/>
        <w:widowControl w:val="0"/>
        <w:numPr>
          <w:ilvl w:val="2"/>
          <w:numId w:val="22"/>
        </w:numPr>
        <w:ind w:left="0" w:firstLine="567"/>
        <w:contextualSpacing w:val="0"/>
        <w:jc w:val="both"/>
      </w:pPr>
      <w: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06FF4" w:rsidRDefault="00A06FF4" w:rsidP="00A06FF4">
      <w:pPr>
        <w:pStyle w:val="aff"/>
        <w:numPr>
          <w:ilvl w:val="2"/>
          <w:numId w:val="22"/>
        </w:numPr>
        <w:ind w:left="0" w:firstLine="426"/>
        <w:contextualSpacing w:val="0"/>
        <w:jc w:val="both"/>
        <w:rPr>
          <w:rFonts w:ascii="Liberation Serif" w:hAnsi="Liberation Serif" w:cs="FreeSans"/>
        </w:rPr>
      </w:pPr>
      <w:bookmarkStart w:id="25" w:name="sub_10813"/>
      <w:r>
        <w:t xml:space="preserve">В случае, если Подрядчик нарушит срок устранения </w:t>
      </w:r>
      <w:bookmarkEnd w:id="25"/>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6" w:name="_Hlk44667644"/>
      <w:r>
        <w:t>возмещения расходов на устранение недостатков (дефектов) работ</w:t>
      </w:r>
      <w:bookmarkEnd w:id="26"/>
      <w:r>
        <w:t xml:space="preserve"> или удержать из суммы окончательного платежа в одностороннем порядке. </w:t>
      </w:r>
    </w:p>
    <w:p w:rsidR="00A06FF4" w:rsidRDefault="00A06FF4" w:rsidP="00A06FF4">
      <w:pPr>
        <w:pStyle w:val="aff"/>
        <w:widowControl w:val="0"/>
        <w:numPr>
          <w:ilvl w:val="1"/>
          <w:numId w:val="22"/>
        </w:numPr>
        <w:ind w:left="0" w:firstLine="567"/>
        <w:contextualSpacing w:val="0"/>
        <w:jc w:val="both"/>
      </w:pPr>
      <w: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06FF4" w:rsidRDefault="00A06FF4" w:rsidP="00A06FF4">
      <w:pPr>
        <w:ind w:firstLine="567"/>
        <w:jc w:val="both"/>
      </w:pPr>
      <w: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06FF4" w:rsidRDefault="00A06FF4" w:rsidP="00A06FF4">
      <w:pPr>
        <w:pStyle w:val="aff"/>
        <w:widowControl w:val="0"/>
        <w:numPr>
          <w:ilvl w:val="2"/>
          <w:numId w:val="22"/>
        </w:numPr>
        <w:ind w:left="0" w:firstLine="567"/>
        <w:contextualSpacing w:val="0"/>
        <w:jc w:val="both"/>
      </w:pPr>
      <w: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06FF4" w:rsidRDefault="00A06FF4" w:rsidP="00A06FF4">
      <w:pPr>
        <w:pStyle w:val="aff"/>
        <w:widowControl w:val="0"/>
        <w:numPr>
          <w:ilvl w:val="2"/>
          <w:numId w:val="22"/>
        </w:numPr>
        <w:ind w:left="0" w:firstLine="567"/>
        <w:contextualSpacing w:val="0"/>
        <w:jc w:val="both"/>
      </w:pPr>
      <w: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06FF4" w:rsidRDefault="00A06FF4" w:rsidP="00A06FF4">
      <w:pPr>
        <w:pStyle w:val="aff"/>
        <w:widowControl w:val="0"/>
        <w:numPr>
          <w:ilvl w:val="2"/>
          <w:numId w:val="22"/>
        </w:numPr>
        <w:ind w:left="0" w:firstLine="567"/>
        <w:contextualSpacing w:val="0"/>
        <w:jc w:val="both"/>
      </w:pPr>
      <w: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06FF4" w:rsidRDefault="00A06FF4" w:rsidP="00A06FF4">
      <w:pPr>
        <w:pStyle w:val="aff"/>
        <w:widowControl w:val="0"/>
        <w:numPr>
          <w:ilvl w:val="2"/>
          <w:numId w:val="22"/>
        </w:numPr>
        <w:ind w:left="0" w:firstLine="567"/>
        <w:contextualSpacing w:val="0"/>
        <w:jc w:val="both"/>
      </w:pPr>
      <w: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06FF4" w:rsidRDefault="00A06FF4" w:rsidP="00A06FF4">
      <w:pPr>
        <w:pStyle w:val="s26"/>
        <w:numPr>
          <w:ilvl w:val="1"/>
          <w:numId w:val="22"/>
        </w:numPr>
        <w:spacing w:before="0" w:beforeAutospacing="0" w:after="0" w:afterAutospacing="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A06FF4" w:rsidRDefault="00A06FF4" w:rsidP="00A06FF4">
      <w:pPr>
        <w:pStyle w:val="s26"/>
        <w:numPr>
          <w:ilvl w:val="2"/>
          <w:numId w:val="22"/>
        </w:numPr>
        <w:spacing w:before="0" w:beforeAutospacing="0" w:after="0" w:afterAutospacing="0"/>
        <w:ind w:left="0"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заказчик обязан рассмотреть рабочую документацию в течение 15 (десяти) рабочих дней с момента получения.</w:t>
      </w:r>
    </w:p>
    <w:p w:rsidR="00A06FF4" w:rsidRDefault="00A06FF4" w:rsidP="00A06FF4">
      <w:pPr>
        <w:pStyle w:val="aff"/>
        <w:widowControl w:val="0"/>
        <w:numPr>
          <w:ilvl w:val="2"/>
          <w:numId w:val="22"/>
        </w:numPr>
        <w:ind w:left="0" w:firstLine="567"/>
        <w:contextualSpacing w:val="0"/>
        <w:jc w:val="both"/>
      </w:pPr>
      <w: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06FF4" w:rsidRDefault="00A06FF4" w:rsidP="00A06FF4">
      <w:pPr>
        <w:pStyle w:val="aff"/>
        <w:widowControl w:val="0"/>
        <w:numPr>
          <w:ilvl w:val="1"/>
          <w:numId w:val="22"/>
        </w:numPr>
        <w:ind w:left="0" w:firstLine="567"/>
        <w:contextualSpacing w:val="0"/>
        <w:jc w:val="both"/>
        <w:rPr>
          <w:rFonts w:ascii="Liberation Serif" w:hAnsi="Liberation Serif" w:cs="FreeSans"/>
          <w:shd w:val="clear" w:color="auto" w:fill="FFFFFF"/>
        </w:rPr>
      </w:pPr>
      <w:r>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Pr>
          <w:shd w:val="clear" w:color="auto" w:fill="FFFFFF"/>
        </w:rPr>
        <w:t>в порядке предусмотренном статьей 21 Контракта.</w:t>
      </w:r>
    </w:p>
    <w:bookmarkEnd w:id="22"/>
    <w:p w:rsidR="00A06FF4" w:rsidRDefault="00A06FF4" w:rsidP="00A06FF4">
      <w:pPr>
        <w:jc w:val="both"/>
      </w:pPr>
    </w:p>
    <w:bookmarkEnd w:id="23"/>
    <w:p w:rsidR="00A06FF4" w:rsidRDefault="00A06FF4" w:rsidP="00A06FF4">
      <w:pPr>
        <w:pStyle w:val="aff"/>
        <w:widowControl w:val="0"/>
        <w:numPr>
          <w:ilvl w:val="0"/>
          <w:numId w:val="22"/>
        </w:numPr>
        <w:contextualSpacing w:val="0"/>
        <w:jc w:val="center"/>
        <w:rPr>
          <w:b/>
        </w:rPr>
      </w:pPr>
      <w:r>
        <w:rPr>
          <w:b/>
        </w:rPr>
        <w:t>Изменение Контракта</w:t>
      </w:r>
    </w:p>
    <w:p w:rsidR="00A06FF4" w:rsidRDefault="00A06FF4" w:rsidP="00A06FF4">
      <w:pPr>
        <w:pStyle w:val="aff"/>
        <w:widowControl w:val="0"/>
        <w:numPr>
          <w:ilvl w:val="1"/>
          <w:numId w:val="22"/>
        </w:numPr>
        <w:ind w:left="0" w:firstLine="567"/>
        <w:contextualSpacing w:val="0"/>
        <w:jc w:val="both"/>
      </w:pPr>
      <w:bookmarkStart w:id="27" w:name="sub_10231"/>
      <w:bookmarkStart w:id="28" w:name="_Ref12332774"/>
      <w:bookmarkStart w:id="29" w:name="_Ref12163322"/>
      <w:r>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06FF4" w:rsidRDefault="00A06FF4" w:rsidP="00A06FF4">
      <w:pPr>
        <w:pStyle w:val="aff"/>
        <w:widowControl w:val="0"/>
        <w:numPr>
          <w:ilvl w:val="2"/>
          <w:numId w:val="22"/>
        </w:numPr>
        <w:ind w:left="0" w:firstLine="567"/>
        <w:contextualSpacing w:val="0"/>
        <w:jc w:val="both"/>
      </w:pPr>
      <w:r>
        <w:t>при снижении цены Контракта без изменения предусмотренных Контрактом объема Работы, качества выполняемой Работы, и иных условий Контракта;</w:t>
      </w:r>
    </w:p>
    <w:p w:rsidR="00A06FF4" w:rsidRDefault="00A06FF4" w:rsidP="00A06FF4">
      <w:pPr>
        <w:pStyle w:val="aff"/>
        <w:widowControl w:val="0"/>
        <w:numPr>
          <w:ilvl w:val="2"/>
          <w:numId w:val="22"/>
        </w:numPr>
        <w:ind w:left="0" w:firstLine="567"/>
        <w:contextualSpacing w:val="0"/>
        <w:jc w:val="both"/>
      </w:pPr>
      <w: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06FF4" w:rsidRDefault="00A06FF4" w:rsidP="00A06FF4">
      <w:pPr>
        <w:pStyle w:val="aff"/>
        <w:widowControl w:val="0"/>
        <w:numPr>
          <w:ilvl w:val="2"/>
          <w:numId w:val="22"/>
        </w:numPr>
        <w:ind w:left="0" w:firstLine="567"/>
        <w:contextualSpacing w:val="0"/>
        <w:jc w:val="both"/>
      </w:pPr>
      <w:r>
        <w:t>в иных случаях, установленных законодательством Российской Федерации, в том числе,</w:t>
      </w:r>
      <w:r>
        <w:rPr>
          <w:lang w:eastAsia="ar-SA"/>
        </w:rPr>
        <w:t xml:space="preserve"> статьей 95 Закона № 44-ФЗ</w:t>
      </w:r>
      <w:r>
        <w:t xml:space="preserve">. </w:t>
      </w:r>
    </w:p>
    <w:p w:rsidR="00A06FF4" w:rsidRDefault="00A06FF4" w:rsidP="00A06FF4">
      <w:pPr>
        <w:ind w:firstLine="567"/>
        <w:jc w:val="both"/>
      </w:pPr>
      <w:bookmarkStart w:id="30" w:name="sub_1025"/>
      <w:bookmarkEnd w:id="27"/>
    </w:p>
    <w:bookmarkEnd w:id="30"/>
    <w:p w:rsidR="00A06FF4" w:rsidRDefault="00A06FF4" w:rsidP="00A06FF4">
      <w:pPr>
        <w:pStyle w:val="aff"/>
        <w:widowControl w:val="0"/>
        <w:numPr>
          <w:ilvl w:val="0"/>
          <w:numId w:val="22"/>
        </w:numPr>
        <w:tabs>
          <w:tab w:val="left" w:pos="-3119"/>
        </w:tabs>
        <w:jc w:val="center"/>
        <w:rPr>
          <w:b/>
        </w:rPr>
      </w:pPr>
      <w:r>
        <w:rPr>
          <w:b/>
        </w:rPr>
        <w:t>Обстоятельства, о которых Подрядчик обязан предупредить</w:t>
      </w:r>
    </w:p>
    <w:p w:rsidR="00A06FF4" w:rsidRDefault="00A06FF4" w:rsidP="00A06FF4">
      <w:pPr>
        <w:tabs>
          <w:tab w:val="left" w:pos="-3119"/>
        </w:tabs>
        <w:jc w:val="center"/>
        <w:outlineLvl w:val="0"/>
        <w:rPr>
          <w:b/>
        </w:rPr>
      </w:pPr>
      <w:r>
        <w:rPr>
          <w:b/>
        </w:rPr>
        <w:t>Государственного заказчика</w:t>
      </w:r>
      <w:bookmarkEnd w:id="28"/>
      <w:bookmarkEnd w:id="29"/>
    </w:p>
    <w:p w:rsidR="00A06FF4" w:rsidRDefault="00A06FF4" w:rsidP="00A06FF4">
      <w:pPr>
        <w:pStyle w:val="aff"/>
        <w:widowControl w:val="0"/>
        <w:numPr>
          <w:ilvl w:val="1"/>
          <w:numId w:val="22"/>
        </w:numPr>
        <w:tabs>
          <w:tab w:val="left" w:pos="-1701"/>
        </w:tabs>
        <w:ind w:left="0" w:firstLine="567"/>
        <w:jc w:val="both"/>
      </w:pPr>
      <w:bookmarkStart w:id="31" w:name="_Ref12112399"/>
      <w: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1"/>
    </w:p>
    <w:p w:rsidR="00A06FF4" w:rsidRDefault="00A06FF4" w:rsidP="00A06FF4">
      <w:pPr>
        <w:tabs>
          <w:tab w:val="left" w:pos="-1701"/>
        </w:tabs>
        <w:ind w:firstLine="567"/>
        <w:jc w:val="both"/>
      </w:pPr>
      <w:r>
        <w:t>- возможных неблагоприятных для Государственного заказчика последствий исполнения его указаний о способе выполнения работ;</w:t>
      </w:r>
    </w:p>
    <w:p w:rsidR="00A06FF4" w:rsidRDefault="00A06FF4" w:rsidP="00A06FF4">
      <w:pPr>
        <w:tabs>
          <w:tab w:val="left" w:pos="-1701"/>
        </w:tabs>
        <w:ind w:firstLine="567"/>
        <w:jc w:val="both"/>
      </w:pPr>
      <w: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2" w:name="_Ref12112452"/>
      <w:r>
        <w:t xml:space="preserve"> или в соответствии с Заданием на проектирование;</w:t>
      </w:r>
    </w:p>
    <w:p w:rsidR="00A06FF4" w:rsidRDefault="00A06FF4" w:rsidP="00A06FF4">
      <w:pPr>
        <w:tabs>
          <w:tab w:val="left" w:pos="-1701"/>
        </w:tabs>
        <w:ind w:firstLine="567"/>
        <w:jc w:val="both"/>
      </w:pPr>
      <w:r>
        <w:t>- в случае выявления необходимости выполнения дополнительных работ.</w:t>
      </w:r>
    </w:p>
    <w:p w:rsidR="00A06FF4" w:rsidRDefault="00A06FF4" w:rsidP="00A06FF4">
      <w:pPr>
        <w:pStyle w:val="aff"/>
        <w:widowControl w:val="0"/>
        <w:numPr>
          <w:ilvl w:val="1"/>
          <w:numId w:val="22"/>
        </w:numPr>
        <w:tabs>
          <w:tab w:val="left" w:pos="-1701"/>
        </w:tabs>
        <w:ind w:left="0" w:firstLine="567"/>
        <w:jc w:val="both"/>
      </w:pPr>
      <w: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2"/>
    </w:p>
    <w:p w:rsidR="00A06FF4" w:rsidRDefault="00A06FF4" w:rsidP="00A06FF4">
      <w:pPr>
        <w:pStyle w:val="aff"/>
        <w:widowControl w:val="0"/>
        <w:numPr>
          <w:ilvl w:val="1"/>
          <w:numId w:val="22"/>
        </w:numPr>
        <w:tabs>
          <w:tab w:val="left" w:pos="-1701"/>
        </w:tabs>
        <w:ind w:left="0" w:firstLine="567"/>
        <w:jc w:val="both"/>
      </w:pPr>
      <w: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06FF4" w:rsidRDefault="00A06FF4" w:rsidP="00A06FF4">
      <w:pPr>
        <w:tabs>
          <w:tab w:val="left" w:pos="-1701"/>
        </w:tabs>
        <w:ind w:firstLine="567"/>
        <w:jc w:val="both"/>
      </w:pPr>
    </w:p>
    <w:p w:rsidR="00A06FF4" w:rsidRDefault="00A06FF4" w:rsidP="00A06FF4">
      <w:pPr>
        <w:pStyle w:val="aff"/>
        <w:widowControl w:val="0"/>
        <w:numPr>
          <w:ilvl w:val="0"/>
          <w:numId w:val="22"/>
        </w:numPr>
        <w:tabs>
          <w:tab w:val="left" w:pos="-1701"/>
        </w:tabs>
        <w:contextualSpacing w:val="0"/>
        <w:jc w:val="center"/>
        <w:rPr>
          <w:b/>
          <w:shd w:val="clear" w:color="auto" w:fill="FFFFFF"/>
        </w:rPr>
      </w:pPr>
      <w:bookmarkStart w:id="33" w:name="bookmark16"/>
      <w:r>
        <w:rPr>
          <w:b/>
          <w:shd w:val="clear" w:color="auto" w:fill="FFFFFF"/>
        </w:rPr>
        <w:t>Гарантии качества и гарантийные обязательства</w:t>
      </w:r>
    </w:p>
    <w:p w:rsidR="00A06FF4" w:rsidRDefault="00A06FF4" w:rsidP="00A06FF4">
      <w:pPr>
        <w:pStyle w:val="s1"/>
        <w:numPr>
          <w:ilvl w:val="1"/>
          <w:numId w:val="22"/>
        </w:numPr>
        <w:shd w:val="clear" w:color="auto" w:fill="FFFFFF"/>
        <w:spacing w:before="0" w:beforeAutospacing="0" w:after="0" w:afterAutospacing="0"/>
        <w:ind w:left="0" w:firstLine="567"/>
        <w:jc w:val="both"/>
      </w:pPr>
      <w:r>
        <w:t xml:space="preserve">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w:t>
      </w:r>
      <w:r>
        <w:lastRenderedPageBreak/>
        <w:t>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06FF4" w:rsidRDefault="00A06FF4" w:rsidP="00A06FF4">
      <w:pPr>
        <w:pStyle w:val="s1"/>
        <w:shd w:val="clear" w:color="auto" w:fill="FFFFFF"/>
        <w:spacing w:before="0" w:beforeAutospacing="0" w:after="0" w:afterAutospacing="0"/>
        <w:ind w:firstLine="567"/>
        <w:jc w:val="both"/>
      </w:pPr>
      <w:r>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06FF4" w:rsidRDefault="00A06FF4" w:rsidP="00A06FF4">
      <w:pPr>
        <w:pStyle w:val="s1"/>
        <w:numPr>
          <w:ilvl w:val="1"/>
          <w:numId w:val="22"/>
        </w:numPr>
        <w:shd w:val="clear" w:color="auto" w:fill="FFFFFF"/>
        <w:spacing w:before="0" w:beforeAutospacing="0" w:after="0" w:afterAutospacing="0"/>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06FF4" w:rsidRDefault="00A06FF4" w:rsidP="00A06FF4">
      <w:pPr>
        <w:pStyle w:val="s1"/>
        <w:numPr>
          <w:ilvl w:val="1"/>
          <w:numId w:val="22"/>
        </w:numPr>
        <w:shd w:val="clear" w:color="auto" w:fill="FFFFFF"/>
        <w:spacing w:before="0" w:beforeAutospacing="0" w:after="0" w:afterAutospacing="0"/>
        <w:ind w:left="0" w:firstLine="567"/>
        <w:jc w:val="both"/>
      </w:pPr>
      <w: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06FF4" w:rsidRDefault="00A06FF4" w:rsidP="00A06FF4">
      <w:pPr>
        <w:pStyle w:val="s1"/>
        <w:numPr>
          <w:ilvl w:val="1"/>
          <w:numId w:val="22"/>
        </w:numPr>
        <w:shd w:val="clear" w:color="auto" w:fill="FFFFFF"/>
        <w:spacing w:before="0" w:beforeAutospacing="0" w:after="0" w:afterAutospacing="0"/>
        <w:ind w:left="0" w:firstLine="567"/>
        <w:jc w:val="both"/>
      </w:pPr>
      <w: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06FF4" w:rsidRDefault="00A06FF4" w:rsidP="00A06FF4">
      <w:pPr>
        <w:tabs>
          <w:tab w:val="left" w:pos="-1701"/>
        </w:tabs>
        <w:ind w:firstLine="567"/>
        <w:jc w:val="both"/>
      </w:pPr>
    </w:p>
    <w:p w:rsidR="00A06FF4" w:rsidRDefault="00A06FF4" w:rsidP="00A06FF4">
      <w:pPr>
        <w:pStyle w:val="aff"/>
        <w:widowControl w:val="0"/>
        <w:numPr>
          <w:ilvl w:val="0"/>
          <w:numId w:val="22"/>
        </w:numPr>
        <w:tabs>
          <w:tab w:val="left" w:pos="-1701"/>
        </w:tabs>
        <w:jc w:val="center"/>
        <w:rPr>
          <w:rFonts w:eastAsia="Arial"/>
          <w:b/>
          <w:bCs/>
          <w:shd w:val="clear" w:color="auto" w:fill="FFFFFF"/>
        </w:rPr>
      </w:pPr>
      <w:r>
        <w:rPr>
          <w:rFonts w:eastAsia="Arial"/>
          <w:b/>
          <w:bCs/>
          <w:shd w:val="clear" w:color="auto" w:fill="FFFFFF"/>
        </w:rPr>
        <w:t>Ответственность Сторон</w:t>
      </w:r>
      <w:bookmarkEnd w:id="33"/>
    </w:p>
    <w:p w:rsidR="00A06FF4" w:rsidRDefault="00A06FF4" w:rsidP="00A06FF4">
      <w:pPr>
        <w:pStyle w:val="aff"/>
        <w:widowControl w:val="0"/>
        <w:numPr>
          <w:ilvl w:val="1"/>
          <w:numId w:val="22"/>
        </w:numPr>
        <w:ind w:left="0" w:firstLine="567"/>
        <w:contextualSpacing w:val="0"/>
        <w:jc w:val="both"/>
        <w:rPr>
          <w:rFonts w:eastAsia="Droid Sans Fallback"/>
        </w:rPr>
      </w:pPr>
      <w: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06FF4" w:rsidRDefault="00A06FF4" w:rsidP="00A06FF4">
      <w:pPr>
        <w:pStyle w:val="aff"/>
        <w:widowControl w:val="0"/>
        <w:numPr>
          <w:ilvl w:val="2"/>
          <w:numId w:val="22"/>
        </w:numPr>
        <w:ind w:left="0" w:firstLine="567"/>
        <w:contextualSpacing w:val="0"/>
        <w:jc w:val="both"/>
      </w:pPr>
      <w: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06FF4" w:rsidRDefault="00A06FF4" w:rsidP="00A06FF4">
      <w:pPr>
        <w:pStyle w:val="aff"/>
        <w:widowControl w:val="0"/>
        <w:numPr>
          <w:ilvl w:val="2"/>
          <w:numId w:val="22"/>
        </w:numPr>
        <w:ind w:left="0" w:firstLine="567"/>
        <w:contextualSpacing w:val="0"/>
        <w:jc w:val="both"/>
      </w:pPr>
      <w: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06FF4" w:rsidRDefault="00A06FF4" w:rsidP="00A06FF4">
      <w:pPr>
        <w:pStyle w:val="aff"/>
        <w:widowControl w:val="0"/>
        <w:numPr>
          <w:ilvl w:val="1"/>
          <w:numId w:val="22"/>
        </w:numPr>
        <w:ind w:left="0" w:firstLine="567"/>
        <w:contextualSpacing w:val="0"/>
        <w:jc w:val="both"/>
      </w:pPr>
      <w: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xml:space="preserve">. (в случае, если Контрактом предполагается поэтапное выполнение работ, размер </w:t>
      </w:r>
      <w:r>
        <w:lastRenderedPageBreak/>
        <w:t>штрафа указывается для каждого этапа).</w:t>
      </w:r>
    </w:p>
    <w:p w:rsidR="00A06FF4" w:rsidRDefault="00A06FF4" w:rsidP="00A06FF4">
      <w:pPr>
        <w:ind w:firstLine="567"/>
        <w:jc w:val="both"/>
        <w:rPr>
          <w:rFonts w:eastAsia="Droid Sans Fallback"/>
          <w:lang w:eastAsia="zh-CN" w:bidi="hi-IN"/>
        </w:rPr>
      </w:pPr>
      <w: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06FF4" w:rsidRDefault="00A06FF4" w:rsidP="00A06FF4">
      <w:pPr>
        <w:pStyle w:val="aff"/>
        <w:widowControl w:val="0"/>
        <w:numPr>
          <w:ilvl w:val="1"/>
          <w:numId w:val="22"/>
        </w:numPr>
        <w:ind w:left="0" w:firstLine="567"/>
        <w:contextualSpacing w:val="0"/>
        <w:jc w:val="both"/>
      </w:pPr>
      <w: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A06FF4" w:rsidRDefault="00A06FF4" w:rsidP="00A06FF4">
      <w:pPr>
        <w:pStyle w:val="aff"/>
        <w:widowControl w:val="0"/>
        <w:numPr>
          <w:ilvl w:val="1"/>
          <w:numId w:val="22"/>
        </w:numPr>
        <w:ind w:left="0" w:firstLine="567"/>
        <w:contextualSpacing w:val="0"/>
        <w:jc w:val="both"/>
      </w:pPr>
      <w: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Pr>
          <w:vertAlign w:val="superscript"/>
        </w:rPr>
        <w:footnoteReference w:id="2"/>
      </w:r>
      <w:r>
        <w:t xml:space="preserve"> .</w:t>
      </w:r>
    </w:p>
    <w:p w:rsidR="00A06FF4" w:rsidRDefault="00A06FF4" w:rsidP="00A06FF4">
      <w:pPr>
        <w:ind w:firstLine="567"/>
        <w:jc w:val="both"/>
        <w:rPr>
          <w:rFonts w:eastAsia="Droid Sans Fallback"/>
          <w:lang w:eastAsia="zh-CN" w:bidi="hi-IN"/>
        </w:rPr>
      </w:pPr>
      <w: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A06FF4" w:rsidRDefault="00A06FF4" w:rsidP="00A06FF4">
      <w:pPr>
        <w:pStyle w:val="aff"/>
        <w:widowControl w:val="0"/>
        <w:numPr>
          <w:ilvl w:val="1"/>
          <w:numId w:val="22"/>
        </w:numPr>
        <w:ind w:left="0" w:firstLine="567"/>
        <w:contextualSpacing w:val="0"/>
        <w:jc w:val="both"/>
      </w:pPr>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Pr>
          <w:vertAlign w:val="superscript"/>
        </w:rPr>
        <w:footnoteReference w:id="3"/>
      </w:r>
      <w:r>
        <w:t>.</w:t>
      </w:r>
    </w:p>
    <w:p w:rsidR="00A06FF4" w:rsidRDefault="00A06FF4" w:rsidP="00A06FF4">
      <w:pPr>
        <w:pStyle w:val="aff"/>
        <w:widowControl w:val="0"/>
        <w:numPr>
          <w:ilvl w:val="1"/>
          <w:numId w:val="22"/>
        </w:numPr>
        <w:ind w:left="0" w:firstLine="567"/>
        <w:contextualSpacing w:val="0"/>
        <w:jc w:val="both"/>
        <w:rPr>
          <w:vertAlign w:val="superscript"/>
        </w:rPr>
      </w:pPr>
      <w:r>
        <w:rPr>
          <w:vertAlign w:val="superscript"/>
        </w:rPr>
        <w:t>.</w:t>
      </w:r>
      <w:bookmarkStart w:id="34" w:name="_Hlk15910244"/>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Pr>
          <w:vertAlign w:val="superscript"/>
        </w:rPr>
        <w:footnoteReference w:id="4"/>
      </w:r>
      <w:r>
        <w:rPr>
          <w:vertAlign w:val="superscript"/>
        </w:rPr>
        <w:t>.</w:t>
      </w:r>
    </w:p>
    <w:bookmarkEnd w:id="34"/>
    <w:p w:rsidR="00A06FF4" w:rsidRDefault="00A06FF4" w:rsidP="00A06FF4">
      <w:pPr>
        <w:pStyle w:val="aff"/>
        <w:widowControl w:val="0"/>
        <w:numPr>
          <w:ilvl w:val="1"/>
          <w:numId w:val="22"/>
        </w:numPr>
        <w:shd w:val="clear" w:color="auto" w:fill="FFFFFF"/>
        <w:ind w:left="0" w:firstLine="567"/>
        <w:jc w:val="both"/>
        <w:rPr>
          <w:rFonts w:ascii="Liberation Serif" w:eastAsia="Droid Sans Fallback" w:hAnsi="Liberation Serif" w:cs="FreeSans"/>
          <w:lang w:eastAsia="zh-CN" w:bidi="hi-IN"/>
        </w:rPr>
      </w:pPr>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06FF4" w:rsidRDefault="00A06FF4" w:rsidP="00A06FF4">
      <w:pPr>
        <w:pStyle w:val="aff"/>
        <w:widowControl w:val="0"/>
        <w:numPr>
          <w:ilvl w:val="1"/>
          <w:numId w:val="22"/>
        </w:numPr>
        <w:shd w:val="clear" w:color="auto" w:fill="FFFFFF"/>
        <w:ind w:left="0" w:firstLine="567"/>
        <w:jc w:val="both"/>
      </w:pPr>
      <w:r>
        <w:lastRenderedPageBreak/>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4" w:anchor="/document/10180094/entry/100" w:history="1">
        <w:r>
          <w:rPr>
            <w:rStyle w:val="a9"/>
          </w:rPr>
          <w:t>ключевой ставки</w:t>
        </w:r>
      </w:hyperlink>
      <w: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06FF4" w:rsidRDefault="00A06FF4" w:rsidP="00A06FF4">
      <w:pPr>
        <w:pStyle w:val="aff"/>
        <w:widowControl w:val="0"/>
        <w:numPr>
          <w:ilvl w:val="1"/>
          <w:numId w:val="22"/>
        </w:numPr>
        <w:shd w:val="clear" w:color="auto" w:fill="FFFFFF"/>
        <w:ind w:left="0" w:firstLine="567"/>
        <w:jc w:val="both"/>
      </w:pPr>
      <w: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06FF4" w:rsidRDefault="00A06FF4" w:rsidP="00A06FF4">
      <w:pPr>
        <w:pStyle w:val="aff"/>
        <w:widowControl w:val="0"/>
        <w:numPr>
          <w:ilvl w:val="1"/>
          <w:numId w:val="22"/>
        </w:numPr>
        <w:shd w:val="clear" w:color="auto" w:fill="FFFFFF"/>
        <w:ind w:left="0" w:firstLine="567"/>
        <w:jc w:val="both"/>
      </w:pPr>
      <w: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A06FF4" w:rsidRDefault="00A06FF4" w:rsidP="00A06FF4">
      <w:pPr>
        <w:pStyle w:val="aff"/>
        <w:widowControl w:val="0"/>
        <w:numPr>
          <w:ilvl w:val="1"/>
          <w:numId w:val="22"/>
        </w:numPr>
        <w:shd w:val="clear" w:color="auto" w:fill="FFFFFF"/>
        <w:ind w:left="0" w:firstLine="567"/>
        <w:jc w:val="both"/>
      </w:pPr>
      <w: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06FF4" w:rsidRDefault="00A06FF4" w:rsidP="00A06FF4">
      <w:pPr>
        <w:pStyle w:val="aff"/>
        <w:widowControl w:val="0"/>
        <w:numPr>
          <w:ilvl w:val="1"/>
          <w:numId w:val="22"/>
        </w:numPr>
        <w:shd w:val="clear" w:color="auto" w:fill="FFFFFF"/>
        <w:ind w:left="0" w:firstLine="567"/>
        <w:jc w:val="both"/>
      </w:pPr>
      <w:r>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A06FF4" w:rsidRDefault="00A06FF4" w:rsidP="00A06FF4">
      <w:pPr>
        <w:pStyle w:val="aff"/>
        <w:widowControl w:val="0"/>
        <w:numPr>
          <w:ilvl w:val="1"/>
          <w:numId w:val="22"/>
        </w:numPr>
        <w:shd w:val="clear" w:color="auto" w:fill="FFFFFF"/>
        <w:ind w:left="0" w:firstLine="567"/>
        <w:jc w:val="both"/>
      </w:pPr>
      <w: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06FF4" w:rsidRDefault="00A06FF4" w:rsidP="00A06FF4">
      <w:pPr>
        <w:pStyle w:val="aff"/>
        <w:widowControl w:val="0"/>
        <w:numPr>
          <w:ilvl w:val="1"/>
          <w:numId w:val="22"/>
        </w:numPr>
        <w:shd w:val="clear" w:color="auto" w:fill="FFFFFF"/>
        <w:ind w:left="0" w:firstLine="567"/>
        <w:jc w:val="both"/>
      </w:pPr>
      <w:r>
        <w:t>Уплата неустоек и возмещение убытков не освобождает Стороны от исполнения своих обязательств по Контракту.</w:t>
      </w:r>
    </w:p>
    <w:p w:rsidR="00A06FF4" w:rsidRDefault="00A06FF4" w:rsidP="00A06FF4">
      <w:pPr>
        <w:pStyle w:val="aff"/>
        <w:widowControl w:val="0"/>
        <w:numPr>
          <w:ilvl w:val="1"/>
          <w:numId w:val="22"/>
        </w:numPr>
        <w:shd w:val="clear" w:color="auto" w:fill="FFFFFF"/>
        <w:ind w:left="0" w:firstLine="567"/>
        <w:jc w:val="both"/>
      </w:pPr>
      <w: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06FF4" w:rsidRDefault="00A06FF4" w:rsidP="00A06FF4">
      <w:pPr>
        <w:pStyle w:val="aff"/>
        <w:widowControl w:val="0"/>
        <w:numPr>
          <w:ilvl w:val="1"/>
          <w:numId w:val="22"/>
        </w:numPr>
        <w:shd w:val="clear" w:color="auto" w:fill="FFFFFF"/>
        <w:ind w:left="0" w:firstLine="567"/>
        <w:jc w:val="both"/>
      </w:pPr>
      <w: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06FF4" w:rsidRDefault="00A06FF4" w:rsidP="00A06FF4">
      <w:pPr>
        <w:pStyle w:val="aff"/>
        <w:widowControl w:val="0"/>
        <w:numPr>
          <w:ilvl w:val="1"/>
          <w:numId w:val="22"/>
        </w:numPr>
        <w:shd w:val="clear" w:color="auto" w:fill="FFFFFF"/>
        <w:ind w:left="0" w:firstLine="567"/>
        <w:jc w:val="both"/>
        <w:rPr>
          <w:rFonts w:ascii="Liberation Serif" w:hAnsi="Liberation Serif" w:cs="FreeSans"/>
          <w:lang w:eastAsia="zh-CN"/>
        </w:rPr>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06FF4" w:rsidRDefault="00A06FF4" w:rsidP="00A06FF4">
      <w:pPr>
        <w:pStyle w:val="aff"/>
        <w:widowControl w:val="0"/>
        <w:numPr>
          <w:ilvl w:val="1"/>
          <w:numId w:val="22"/>
        </w:numPr>
        <w:shd w:val="clear" w:color="auto" w:fill="FFFFFF"/>
        <w:ind w:left="0" w:firstLine="567"/>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06FF4" w:rsidRDefault="00A06FF4" w:rsidP="00A06FF4">
      <w:pPr>
        <w:pStyle w:val="aff"/>
        <w:widowControl w:val="0"/>
        <w:numPr>
          <w:ilvl w:val="1"/>
          <w:numId w:val="22"/>
        </w:numPr>
        <w:shd w:val="clear" w:color="auto" w:fill="FFFFFF"/>
        <w:ind w:left="0" w:firstLine="567"/>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06FF4" w:rsidRDefault="00A06FF4" w:rsidP="00A06FF4">
      <w:pPr>
        <w:pStyle w:val="aff"/>
        <w:widowControl w:val="0"/>
        <w:numPr>
          <w:ilvl w:val="1"/>
          <w:numId w:val="22"/>
        </w:numPr>
        <w:shd w:val="clear" w:color="auto" w:fill="FFFFFF"/>
        <w:ind w:left="0" w:firstLine="567"/>
        <w:jc w:val="both"/>
      </w:pPr>
      <w:r>
        <w:t xml:space="preserve">В соответствии с федеральной целевой программы «Социально-экономическое </w:t>
      </w:r>
      <w:r>
        <w:lastRenderedPageBreak/>
        <w:t xml:space="preserve">развитие Республики Крым и г. Севастополя до 2022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A06FF4" w:rsidRDefault="00A06FF4" w:rsidP="00A06FF4">
      <w:pPr>
        <w:shd w:val="clear" w:color="auto" w:fill="FFFFFF"/>
        <w:ind w:firstLine="567"/>
        <w:jc w:val="both"/>
      </w:pPr>
    </w:p>
    <w:p w:rsidR="00A06FF4" w:rsidRDefault="00A06FF4" w:rsidP="00A06FF4">
      <w:pPr>
        <w:pStyle w:val="aff"/>
        <w:keepNext/>
        <w:keepLines/>
        <w:widowControl w:val="0"/>
        <w:numPr>
          <w:ilvl w:val="0"/>
          <w:numId w:val="22"/>
        </w:numPr>
        <w:jc w:val="center"/>
        <w:outlineLvl w:val="0"/>
        <w:rPr>
          <w:rFonts w:eastAsia="Arial"/>
          <w:b/>
          <w:shd w:val="clear" w:color="auto" w:fill="FFFFFF"/>
        </w:rPr>
      </w:pPr>
      <w:r>
        <w:rPr>
          <w:rFonts w:eastAsia="Arial"/>
          <w:b/>
          <w:shd w:val="clear" w:color="auto" w:fill="FFFFFF"/>
        </w:rPr>
        <w:t>Права на результаты интеллектуальной деятельности</w:t>
      </w:r>
    </w:p>
    <w:p w:rsidR="00A06FF4" w:rsidRDefault="00A06FF4" w:rsidP="00A06FF4">
      <w:pPr>
        <w:pStyle w:val="aff"/>
        <w:widowControl w:val="0"/>
        <w:numPr>
          <w:ilvl w:val="1"/>
          <w:numId w:val="22"/>
        </w:numPr>
        <w:tabs>
          <w:tab w:val="left" w:pos="284"/>
          <w:tab w:val="left" w:pos="1134"/>
        </w:tabs>
        <w:ind w:left="0" w:firstLine="567"/>
        <w:jc w:val="both"/>
        <w:rPr>
          <w:rFonts w:eastAsia="Droid Sans Fallback"/>
          <w:lang w:eastAsia="zh-CN"/>
        </w:rPr>
      </w:pPr>
      <w:bookmarkStart w:id="35" w:name="bookmark18"/>
      <w:r>
        <w:t>Подрядчик гарантирует, что выполнение работ не нарушает исключительных прав третьих лиц, в том числе авторских, патентных и др.</w:t>
      </w:r>
    </w:p>
    <w:p w:rsidR="00A06FF4" w:rsidRDefault="00A06FF4" w:rsidP="00A06FF4">
      <w:pPr>
        <w:pStyle w:val="aff"/>
        <w:widowControl w:val="0"/>
        <w:numPr>
          <w:ilvl w:val="1"/>
          <w:numId w:val="22"/>
        </w:numPr>
        <w:tabs>
          <w:tab w:val="left" w:pos="284"/>
          <w:tab w:val="left" w:pos="1134"/>
        </w:tabs>
        <w:ind w:left="0" w:firstLine="567"/>
        <w:jc w:val="both"/>
      </w:pPr>
      <w: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06FF4" w:rsidRDefault="00A06FF4" w:rsidP="00A06FF4">
      <w:pPr>
        <w:pStyle w:val="aff"/>
        <w:widowControl w:val="0"/>
        <w:numPr>
          <w:ilvl w:val="1"/>
          <w:numId w:val="22"/>
        </w:numPr>
        <w:tabs>
          <w:tab w:val="left" w:pos="284"/>
          <w:tab w:val="left" w:pos="1134"/>
        </w:tabs>
        <w:ind w:left="0" w:firstLine="567"/>
        <w:jc w:val="both"/>
      </w:pPr>
      <w: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06FF4" w:rsidRDefault="00A06FF4" w:rsidP="00A06FF4">
      <w:pPr>
        <w:pStyle w:val="aff"/>
        <w:widowControl w:val="0"/>
        <w:numPr>
          <w:ilvl w:val="1"/>
          <w:numId w:val="22"/>
        </w:numPr>
        <w:autoSpaceDE w:val="0"/>
        <w:autoSpaceDN w:val="0"/>
        <w:adjustRightInd w:val="0"/>
        <w:ind w:left="0" w:firstLine="567"/>
        <w:jc w:val="both"/>
        <w:rPr>
          <w:rFonts w:ascii="Liberation Serif" w:hAnsi="Liberation Serif" w:cs="FreeSans"/>
        </w:rPr>
      </w:pPr>
      <w:r>
        <w:t xml:space="preserve">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A06FF4" w:rsidRDefault="00A06FF4" w:rsidP="00A06FF4">
      <w:pPr>
        <w:pStyle w:val="aff"/>
        <w:widowControl w:val="0"/>
        <w:numPr>
          <w:ilvl w:val="1"/>
          <w:numId w:val="22"/>
        </w:numPr>
        <w:autoSpaceDE w:val="0"/>
        <w:autoSpaceDN w:val="0"/>
        <w:adjustRightInd w:val="0"/>
        <w:ind w:left="0" w:firstLine="567"/>
        <w:jc w:val="both"/>
      </w:pPr>
      <w: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A06FF4" w:rsidRDefault="00A06FF4" w:rsidP="00A06FF4">
      <w:pPr>
        <w:pStyle w:val="aff"/>
        <w:numPr>
          <w:ilvl w:val="1"/>
          <w:numId w:val="22"/>
        </w:numPr>
        <w:shd w:val="clear" w:color="auto" w:fill="FFFFFF"/>
        <w:ind w:left="0" w:firstLine="567"/>
        <w:contextualSpacing w:val="0"/>
        <w:jc w:val="both"/>
      </w:pPr>
      <w:r>
        <w:rPr>
          <w:rFonts w:ascii="PT Serif" w:hAnsi="PT Serif"/>
        </w:rP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06FF4" w:rsidRDefault="00A06FF4" w:rsidP="00A06FF4">
      <w:pPr>
        <w:pStyle w:val="aff"/>
        <w:numPr>
          <w:ilvl w:val="1"/>
          <w:numId w:val="22"/>
        </w:numPr>
        <w:shd w:val="clear" w:color="auto" w:fill="FFFFFF"/>
        <w:ind w:left="0" w:firstLine="567"/>
        <w:contextualSpacing w:val="0"/>
        <w:jc w:val="both"/>
      </w:pPr>
      <w: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06FF4" w:rsidRDefault="00A06FF4" w:rsidP="00A06FF4">
      <w:pPr>
        <w:pStyle w:val="aff"/>
        <w:numPr>
          <w:ilvl w:val="1"/>
          <w:numId w:val="22"/>
        </w:numPr>
        <w:shd w:val="clear" w:color="auto" w:fill="FFFFFF"/>
        <w:ind w:left="0" w:firstLine="567"/>
        <w:contextualSpacing w:val="0"/>
        <w:jc w:val="both"/>
      </w:pPr>
      <w: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06FF4" w:rsidRDefault="00A06FF4" w:rsidP="00A06FF4">
      <w:pPr>
        <w:pStyle w:val="aff"/>
        <w:numPr>
          <w:ilvl w:val="1"/>
          <w:numId w:val="22"/>
        </w:numPr>
        <w:shd w:val="clear" w:color="auto" w:fill="FFFFFF"/>
        <w:ind w:left="0" w:firstLine="567"/>
        <w:contextualSpacing w:val="0"/>
        <w:jc w:val="both"/>
      </w:pPr>
      <w: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06FF4" w:rsidRDefault="00A06FF4" w:rsidP="00A06FF4">
      <w:pPr>
        <w:pStyle w:val="aff"/>
        <w:numPr>
          <w:ilvl w:val="1"/>
          <w:numId w:val="22"/>
        </w:numPr>
        <w:shd w:val="clear" w:color="auto" w:fill="FFFFFF"/>
        <w:ind w:left="0" w:firstLine="567"/>
        <w:contextualSpacing w:val="0"/>
        <w:jc w:val="both"/>
      </w:pPr>
      <w:r>
        <w:lastRenderedPageBreak/>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06FF4" w:rsidRDefault="00A06FF4" w:rsidP="00A06FF4">
      <w:pPr>
        <w:pStyle w:val="aff"/>
        <w:numPr>
          <w:ilvl w:val="1"/>
          <w:numId w:val="22"/>
        </w:numPr>
        <w:shd w:val="clear" w:color="auto" w:fill="FFFFFF"/>
        <w:ind w:left="0" w:firstLine="567"/>
        <w:contextualSpacing w:val="0"/>
        <w:jc w:val="both"/>
      </w:pPr>
      <w:r>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Pr>
          <w:rFonts w:ascii="PT Serif" w:hAnsi="PT Serif"/>
        </w:rPr>
        <w:t xml:space="preserve"> </w:t>
      </w:r>
    </w:p>
    <w:p w:rsidR="00A06FF4" w:rsidRDefault="00A06FF4" w:rsidP="00A06FF4">
      <w:pPr>
        <w:pStyle w:val="aff"/>
        <w:shd w:val="clear" w:color="auto" w:fill="FFFFFF"/>
        <w:ind w:left="786"/>
        <w:jc w:val="both"/>
      </w:pPr>
    </w:p>
    <w:p w:rsidR="00A06FF4" w:rsidRDefault="00A06FF4" w:rsidP="00A06FF4">
      <w:pPr>
        <w:pStyle w:val="aff"/>
        <w:widowControl w:val="0"/>
        <w:numPr>
          <w:ilvl w:val="0"/>
          <w:numId w:val="22"/>
        </w:numPr>
        <w:tabs>
          <w:tab w:val="left" w:pos="284"/>
          <w:tab w:val="left" w:pos="1134"/>
        </w:tabs>
        <w:jc w:val="center"/>
        <w:rPr>
          <w:rFonts w:eastAsia="Arial"/>
          <w:b/>
          <w:shd w:val="clear" w:color="auto" w:fill="FFFFFF"/>
        </w:rPr>
      </w:pPr>
      <w:r>
        <w:rPr>
          <w:rFonts w:eastAsia="Arial"/>
          <w:b/>
          <w:shd w:val="clear" w:color="auto" w:fill="FFFFFF"/>
        </w:rPr>
        <w:t>Обстоятельства непреодолимой силы</w:t>
      </w:r>
      <w:bookmarkEnd w:id="35"/>
      <w:r>
        <w:rPr>
          <w:rFonts w:eastAsia="Arial"/>
          <w:b/>
          <w:bCs/>
          <w:shd w:val="clear" w:color="auto" w:fill="FFFFFF"/>
        </w:rPr>
        <w:t>.</w:t>
      </w:r>
    </w:p>
    <w:p w:rsidR="00A06FF4" w:rsidRDefault="00A06FF4" w:rsidP="00A06FF4">
      <w:pPr>
        <w:tabs>
          <w:tab w:val="left" w:pos="284"/>
          <w:tab w:val="left" w:pos="1134"/>
        </w:tabs>
        <w:ind w:firstLine="426"/>
        <w:jc w:val="center"/>
        <w:outlineLvl w:val="0"/>
        <w:rPr>
          <w:rFonts w:eastAsia="Arial"/>
          <w:b/>
          <w:shd w:val="clear" w:color="auto" w:fill="FFFFFF"/>
        </w:rPr>
      </w:pPr>
      <w:r>
        <w:rPr>
          <w:rFonts w:eastAsia="Calibri"/>
          <w:b/>
          <w:lang w:eastAsia="en-US"/>
        </w:rPr>
        <w:t>Условия</w:t>
      </w:r>
      <w:r>
        <w:rPr>
          <w:rFonts w:eastAsia="Calibri"/>
          <w:b/>
        </w:rPr>
        <w:t xml:space="preserve"> конфиденциальности</w:t>
      </w:r>
      <w:r>
        <w:rPr>
          <w:rFonts w:eastAsia="Calibri"/>
          <w:b/>
          <w:lang w:eastAsia="en-US"/>
        </w:rPr>
        <w:t>. Антикоррупционная оговорка</w:t>
      </w:r>
    </w:p>
    <w:p w:rsidR="00A06FF4" w:rsidRDefault="00A06FF4" w:rsidP="00A06FF4">
      <w:pPr>
        <w:pStyle w:val="aff"/>
        <w:widowControl w:val="0"/>
        <w:numPr>
          <w:ilvl w:val="1"/>
          <w:numId w:val="22"/>
        </w:numPr>
        <w:tabs>
          <w:tab w:val="left" w:pos="-1701"/>
        </w:tabs>
        <w:ind w:left="0" w:firstLine="567"/>
        <w:jc w:val="both"/>
        <w:rPr>
          <w:rFonts w:eastAsia="Droid Sans Fallback"/>
        </w:rPr>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06FF4" w:rsidRDefault="00A06FF4" w:rsidP="00A06FF4">
      <w:pPr>
        <w:pStyle w:val="aff"/>
        <w:ind w:left="0" w:firstLine="360"/>
        <w:jc w:val="both"/>
        <w:rPr>
          <w:rFonts w:ascii="Liberation Serif" w:hAnsi="Liberation Serif" w:cs="FreeSans"/>
        </w:rPr>
      </w:pPr>
      <w:r>
        <w:t>Международные санкции в отношении Российской Федерации, и (или) Республики Крым не относятся к обстоятельствам непреодолимой силы.</w:t>
      </w:r>
    </w:p>
    <w:p w:rsidR="00A06FF4" w:rsidRDefault="00A06FF4" w:rsidP="00A06FF4">
      <w:pPr>
        <w:pStyle w:val="aff"/>
        <w:widowControl w:val="0"/>
        <w:numPr>
          <w:ilvl w:val="1"/>
          <w:numId w:val="22"/>
        </w:numPr>
        <w:tabs>
          <w:tab w:val="left" w:pos="-1701"/>
        </w:tabs>
        <w:ind w:left="0" w:firstLine="567"/>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06FF4" w:rsidRDefault="00A06FF4" w:rsidP="00A06FF4">
      <w:pPr>
        <w:pStyle w:val="aff"/>
        <w:widowControl w:val="0"/>
        <w:numPr>
          <w:ilvl w:val="1"/>
          <w:numId w:val="22"/>
        </w:numPr>
        <w:tabs>
          <w:tab w:val="left" w:pos="-1701"/>
        </w:tabs>
        <w:ind w:left="0" w:firstLine="567"/>
        <w:jc w:val="both"/>
      </w:pPr>
      <w: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06FF4" w:rsidRDefault="00A06FF4" w:rsidP="00A06FF4">
      <w:pPr>
        <w:pStyle w:val="aff"/>
        <w:widowControl w:val="0"/>
        <w:numPr>
          <w:ilvl w:val="1"/>
          <w:numId w:val="22"/>
        </w:numPr>
        <w:tabs>
          <w:tab w:val="left" w:pos="-1701"/>
        </w:tabs>
        <w:ind w:left="0" w:firstLine="567"/>
        <w:jc w:val="both"/>
        <w:rPr>
          <w:rFonts w:eastAsia="Calibri"/>
          <w:lang w:eastAsia="en-US"/>
        </w:rPr>
      </w:pPr>
      <w:r>
        <w:t>Если какие-либо обстоятельства непреодолимой силы будут длиться более 3 (трех) месяцев, Стороны вправе провести переговоры с целью принятия решения о продлении сроков исполнения обязательств по Контракту либо о р</w:t>
      </w:r>
      <w:bookmarkStart w:id="36" w:name="bookmark19"/>
      <w:r>
        <w:t>асторжении Контракта.</w:t>
      </w:r>
    </w:p>
    <w:p w:rsidR="00A06FF4" w:rsidRDefault="00A06FF4" w:rsidP="00A06FF4">
      <w:pPr>
        <w:pStyle w:val="aff"/>
        <w:widowControl w:val="0"/>
        <w:numPr>
          <w:ilvl w:val="1"/>
          <w:numId w:val="22"/>
        </w:numPr>
        <w:tabs>
          <w:tab w:val="left" w:pos="-1701"/>
        </w:tabs>
        <w:ind w:left="0" w:firstLine="567"/>
        <w:jc w:val="both"/>
        <w:rPr>
          <w:rFonts w:eastAsia="Calibri"/>
          <w:lang w:eastAsia="en-US"/>
        </w:rPr>
      </w:pPr>
      <w:r>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06FF4" w:rsidRDefault="00A06FF4" w:rsidP="00A06FF4">
      <w:pPr>
        <w:pStyle w:val="63"/>
        <w:widowControl w:val="0"/>
        <w:numPr>
          <w:ilvl w:val="1"/>
          <w:numId w:val="22"/>
        </w:numPr>
        <w:tabs>
          <w:tab w:val="left" w:pos="284"/>
          <w:tab w:val="left" w:pos="1134"/>
        </w:tabs>
        <w:spacing w:before="0" w:after="0" w:line="240" w:lineRule="auto"/>
        <w:ind w:left="0" w:right="20" w:firstLine="567"/>
        <w:rPr>
          <w:sz w:val="24"/>
          <w:szCs w:val="24"/>
        </w:rPr>
      </w:pPr>
      <w:r>
        <w:rPr>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Подрядчик гарантирует, что выполнение Работ не нарушает исключительные права</w:t>
      </w:r>
    </w:p>
    <w:p w:rsidR="00A06FF4" w:rsidRDefault="00A06FF4" w:rsidP="00A06FF4">
      <w:pPr>
        <w:ind w:firstLine="567"/>
        <w:jc w:val="both"/>
        <w:rPr>
          <w:rFonts w:eastAsia="Calibri"/>
          <w:lang w:eastAsia="en-US"/>
        </w:rPr>
      </w:pPr>
      <w:r>
        <w:rPr>
          <w:rFonts w:eastAsia="Calibri"/>
          <w:lang w:eastAsia="en-US"/>
        </w:rPr>
        <w:t>третьих лиц, в том числе: авторские, патентные и др.</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06FF4" w:rsidRDefault="00A06FF4" w:rsidP="00A06FF4">
      <w:pPr>
        <w:pStyle w:val="aff"/>
        <w:widowControl w:val="0"/>
        <w:numPr>
          <w:ilvl w:val="1"/>
          <w:numId w:val="22"/>
        </w:numPr>
        <w:ind w:left="0" w:firstLine="567"/>
        <w:contextualSpacing w:val="0"/>
        <w:jc w:val="both"/>
        <w:rPr>
          <w:rFonts w:eastAsia="Calibri"/>
          <w:lang w:eastAsia="zh-CN"/>
        </w:rPr>
      </w:pPr>
      <w:r>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t>на юридическую помощь и представительство в суде</w:t>
      </w:r>
      <w:r>
        <w:rPr>
          <w:rFonts w:eastAsia="Calibri"/>
          <w:lang w:eastAsia="en-US"/>
        </w:rPr>
        <w:t>.</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06FF4" w:rsidRDefault="00A06FF4" w:rsidP="00A06FF4">
      <w:pPr>
        <w:pStyle w:val="aff"/>
        <w:widowControl w:val="0"/>
        <w:numPr>
          <w:ilvl w:val="1"/>
          <w:numId w:val="22"/>
        </w:numPr>
        <w:ind w:left="0" w:firstLine="567"/>
        <w:contextualSpacing w:val="0"/>
        <w:jc w:val="both"/>
        <w:rPr>
          <w:rFonts w:eastAsia="Calibri"/>
          <w:lang w:eastAsia="en-US"/>
        </w:rPr>
      </w:pPr>
      <w:r>
        <w:rPr>
          <w:rFonts w:eastAsia="Calibri"/>
          <w:lang w:eastAsia="en-US"/>
        </w:rPr>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w:t>
      </w:r>
      <w:r>
        <w:rPr>
          <w:rFonts w:eastAsia="Calibri"/>
          <w:lang w:eastAsia="en-US"/>
        </w:rPr>
        <w:lastRenderedPageBreak/>
        <w:t>запрос оформлен в соответствии с требованиями законодательства Российской Федерации.</w:t>
      </w:r>
    </w:p>
    <w:p w:rsidR="00A06FF4" w:rsidRDefault="00A06FF4" w:rsidP="00A06FF4">
      <w:pPr>
        <w:pStyle w:val="aff"/>
        <w:widowControl w:val="0"/>
        <w:numPr>
          <w:ilvl w:val="1"/>
          <w:numId w:val="22"/>
        </w:numPr>
        <w:ind w:left="0" w:firstLine="567"/>
        <w:contextualSpacing w:val="0"/>
        <w:jc w:val="both"/>
        <w:rPr>
          <w:rFonts w:eastAsia="Calibri"/>
          <w:lang w:eastAsia="zh-CN"/>
        </w:rPr>
      </w:pPr>
      <w:r>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06FF4" w:rsidRDefault="00A06FF4" w:rsidP="00A06FF4">
      <w:pPr>
        <w:pStyle w:val="aff"/>
        <w:widowControl w:val="0"/>
        <w:numPr>
          <w:ilvl w:val="1"/>
          <w:numId w:val="22"/>
        </w:numPr>
        <w:ind w:left="0" w:firstLine="567"/>
        <w:contextualSpacing w:val="0"/>
        <w:jc w:val="both"/>
        <w:rPr>
          <w:rFonts w:eastAsia="Calibri"/>
        </w:rPr>
      </w:pPr>
      <w:r>
        <w:rPr>
          <w:rFonts w:eastAsia="Calibri"/>
        </w:rPr>
        <w:t xml:space="preserve">В случае возникновения у </w:t>
      </w:r>
      <w:r>
        <w:rPr>
          <w:rFonts w:eastAsia="Calibri"/>
          <w:lang w:eastAsia="en-US"/>
        </w:rPr>
        <w:t>Стороны</w:t>
      </w:r>
      <w:r>
        <w:rPr>
          <w:rFonts w:eastAsia="Calibri"/>
        </w:rPr>
        <w:t xml:space="preserve"> подозрений, что произошло или может произойти нарушение каких-либо положений </w:t>
      </w:r>
      <w:r>
        <w:rPr>
          <w:rFonts w:eastAsia="Calibri"/>
          <w:lang w:eastAsia="en-US"/>
        </w:rPr>
        <w:t>пункта 16.15 Контракта, соответствующая Сторона</w:t>
      </w:r>
      <w:r>
        <w:rPr>
          <w:rFonts w:eastAsia="Calibri"/>
        </w:rPr>
        <w:t xml:space="preserve"> обязуется уведомить другую </w:t>
      </w:r>
      <w:r>
        <w:rPr>
          <w:rFonts w:eastAsia="Calibri"/>
          <w:lang w:eastAsia="en-US"/>
        </w:rPr>
        <w:t>Сторону</w:t>
      </w:r>
      <w:r>
        <w:rPr>
          <w:rFonts w:eastAsia="Calibri"/>
        </w:rPr>
        <w:t xml:space="preserve"> в письменной форме. В письменном уведомлении </w:t>
      </w:r>
      <w:r>
        <w:rPr>
          <w:rFonts w:eastAsia="Calibri"/>
          <w:lang w:eastAsia="en-US"/>
        </w:rPr>
        <w:t>Сторона обязана сослаться</w:t>
      </w:r>
      <w:r>
        <w:rPr>
          <w:rFonts w:eastAsia="Calibri"/>
        </w:rPr>
        <w:t xml:space="preserve"> на факты или </w:t>
      </w:r>
      <w:r>
        <w:rPr>
          <w:rFonts w:eastAsia="Calibri"/>
          <w:lang w:eastAsia="en-US"/>
        </w:rPr>
        <w:t>предоставить</w:t>
      </w:r>
      <w:r>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lang w:eastAsia="en-US"/>
        </w:rPr>
        <w:t>пункта 16.15 контрагентом</w:t>
      </w:r>
      <w:r>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06FF4" w:rsidRDefault="00A06FF4" w:rsidP="00A06FF4">
      <w:pPr>
        <w:pStyle w:val="aff"/>
        <w:widowControl w:val="0"/>
        <w:numPr>
          <w:ilvl w:val="1"/>
          <w:numId w:val="22"/>
        </w:numPr>
        <w:ind w:left="0" w:firstLine="567"/>
        <w:contextualSpacing w:val="0"/>
        <w:jc w:val="both"/>
        <w:rPr>
          <w:rFonts w:eastAsia="Droid Sans Fallback"/>
        </w:rPr>
      </w:pPr>
      <w:r>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06FF4" w:rsidRDefault="00A06FF4" w:rsidP="00A06FF4">
      <w:pPr>
        <w:pStyle w:val="aff"/>
        <w:widowControl w:val="0"/>
        <w:numPr>
          <w:ilvl w:val="1"/>
          <w:numId w:val="22"/>
        </w:numPr>
        <w:ind w:left="0" w:firstLine="567"/>
        <w:contextualSpacing w:val="0"/>
        <w:jc w:val="both"/>
        <w:rPr>
          <w:lang w:eastAsia="zh-CN"/>
        </w:rPr>
      </w:pPr>
      <w:r>
        <w:rPr>
          <w:rFonts w:eastAsia="Calibri"/>
          <w:lang w:eastAsia="en-US"/>
        </w:rPr>
        <w:t xml:space="preserve">После направления </w:t>
      </w:r>
      <w:r>
        <w:rPr>
          <w:rFonts w:eastAsia="Calibri"/>
        </w:rPr>
        <w:t>письменного уведомления</w:t>
      </w:r>
      <w:r>
        <w:rPr>
          <w:rFonts w:eastAsia="Calibri"/>
          <w:lang w:eastAsia="en-US"/>
        </w:rPr>
        <w:t xml:space="preserve"> соответствующая Сторона</w:t>
      </w:r>
      <w:r>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06FF4" w:rsidRDefault="00A06FF4" w:rsidP="00A06FF4">
      <w:pPr>
        <w:pStyle w:val="aff"/>
        <w:widowControl w:val="0"/>
        <w:numPr>
          <w:ilvl w:val="1"/>
          <w:numId w:val="22"/>
        </w:numPr>
        <w:ind w:left="0" w:firstLine="567"/>
        <w:contextualSpacing w:val="0"/>
        <w:jc w:val="both"/>
      </w:pPr>
      <w:r>
        <w:rPr>
          <w:rFonts w:eastAsia="Calibri"/>
          <w:lang w:eastAsia="en-US"/>
        </w:rPr>
        <w:t xml:space="preserve">В случае нарушения Стороной обязательств воздерживаться от запрещенных </w:t>
      </w:r>
      <w:r>
        <w:t xml:space="preserve">в </w:t>
      </w:r>
      <w:hyperlink r:id="rId15" w:anchor="p15" w:history="1">
        <w:r>
          <w:rPr>
            <w:rStyle w:val="a9"/>
          </w:rPr>
          <w:t xml:space="preserve">пункте </w:t>
        </w:r>
      </w:hyperlink>
      <w:r>
        <w:t>16.15 Контракта</w:t>
      </w:r>
      <w:r>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6"/>
    <w:p w:rsidR="00A06FF4" w:rsidRDefault="00A06FF4" w:rsidP="00A06FF4">
      <w:pPr>
        <w:ind w:firstLine="567"/>
        <w:jc w:val="both"/>
        <w:rPr>
          <w:b/>
          <w:lang w:eastAsia="zh-CN"/>
        </w:rPr>
      </w:pPr>
    </w:p>
    <w:p w:rsidR="00A06FF4" w:rsidRDefault="00A06FF4" w:rsidP="00A06FF4">
      <w:pPr>
        <w:pStyle w:val="aff"/>
        <w:widowControl w:val="0"/>
        <w:numPr>
          <w:ilvl w:val="0"/>
          <w:numId w:val="22"/>
        </w:numPr>
        <w:jc w:val="center"/>
        <w:rPr>
          <w:b/>
        </w:rPr>
      </w:pPr>
      <w:r>
        <w:rPr>
          <w:b/>
        </w:rPr>
        <w:t>Внесение изменений в проектную документацию</w:t>
      </w:r>
    </w:p>
    <w:p w:rsidR="00A06FF4" w:rsidRDefault="00A06FF4" w:rsidP="00A06FF4">
      <w:pPr>
        <w:pStyle w:val="aff"/>
        <w:widowControl w:val="0"/>
        <w:numPr>
          <w:ilvl w:val="1"/>
          <w:numId w:val="22"/>
        </w:numPr>
        <w:tabs>
          <w:tab w:val="left" w:pos="-3119"/>
        </w:tabs>
        <w:ind w:left="0" w:firstLine="567"/>
        <w:jc w:val="both"/>
      </w:pPr>
      <w:bookmarkStart w:id="37" w:name="_Ref12112327"/>
      <w: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06FF4" w:rsidRDefault="00A06FF4" w:rsidP="00A06FF4">
      <w:pPr>
        <w:pStyle w:val="aff"/>
        <w:widowControl w:val="0"/>
        <w:numPr>
          <w:ilvl w:val="1"/>
          <w:numId w:val="22"/>
        </w:numPr>
        <w:tabs>
          <w:tab w:val="left" w:pos="-3119"/>
        </w:tabs>
        <w:ind w:left="0" w:firstLine="567"/>
        <w:jc w:val="both"/>
      </w:pPr>
      <w: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06FF4" w:rsidRDefault="00A06FF4" w:rsidP="00A06FF4">
      <w:pPr>
        <w:pStyle w:val="aff"/>
        <w:widowControl w:val="0"/>
        <w:numPr>
          <w:ilvl w:val="1"/>
          <w:numId w:val="22"/>
        </w:numPr>
        <w:tabs>
          <w:tab w:val="left" w:pos="-3119"/>
        </w:tabs>
        <w:ind w:left="0" w:firstLine="567"/>
        <w:jc w:val="both"/>
      </w:pPr>
      <w: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06FF4" w:rsidRDefault="00A06FF4" w:rsidP="00A06FF4">
      <w:pPr>
        <w:pStyle w:val="aff"/>
        <w:widowControl w:val="0"/>
        <w:numPr>
          <w:ilvl w:val="1"/>
          <w:numId w:val="22"/>
        </w:numPr>
        <w:tabs>
          <w:tab w:val="left" w:pos="-3119"/>
        </w:tabs>
        <w:ind w:left="0" w:firstLine="567"/>
        <w:jc w:val="both"/>
      </w:pPr>
      <w:r>
        <w:t xml:space="preserve">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w:t>
      </w:r>
      <w:r>
        <w:lastRenderedPageBreak/>
        <w:t>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37"/>
    </w:p>
    <w:p w:rsidR="00A06FF4" w:rsidRDefault="00A06FF4" w:rsidP="00A06FF4">
      <w:pPr>
        <w:tabs>
          <w:tab w:val="left" w:pos="284"/>
          <w:tab w:val="left" w:pos="1134"/>
        </w:tabs>
        <w:ind w:firstLine="426"/>
        <w:jc w:val="both"/>
      </w:pPr>
    </w:p>
    <w:p w:rsidR="00A06FF4" w:rsidRDefault="00A06FF4" w:rsidP="00A06FF4">
      <w:pPr>
        <w:pStyle w:val="aff"/>
        <w:keepNext/>
        <w:keepLines/>
        <w:widowControl w:val="0"/>
        <w:numPr>
          <w:ilvl w:val="0"/>
          <w:numId w:val="22"/>
        </w:numPr>
        <w:jc w:val="center"/>
        <w:outlineLvl w:val="0"/>
        <w:rPr>
          <w:rFonts w:eastAsia="Arial"/>
          <w:b/>
          <w:bCs/>
        </w:rPr>
      </w:pPr>
      <w:bookmarkStart w:id="38" w:name="bookmark20"/>
      <w:r>
        <w:rPr>
          <w:rFonts w:eastAsia="Arial"/>
          <w:b/>
          <w:shd w:val="clear" w:color="auto" w:fill="FFFFFF"/>
        </w:rPr>
        <w:t>Разрешение споров</w:t>
      </w:r>
      <w:bookmarkEnd w:id="38"/>
    </w:p>
    <w:p w:rsidR="00A06FF4" w:rsidRDefault="00A06FF4" w:rsidP="00A06FF4">
      <w:pPr>
        <w:pStyle w:val="aff"/>
        <w:widowControl w:val="0"/>
        <w:numPr>
          <w:ilvl w:val="1"/>
          <w:numId w:val="22"/>
        </w:numPr>
        <w:tabs>
          <w:tab w:val="left" w:pos="-6804"/>
          <w:tab w:val="left" w:pos="-5529"/>
        </w:tabs>
        <w:spacing w:line="252" w:lineRule="auto"/>
        <w:ind w:left="0" w:firstLine="567"/>
        <w:jc w:val="both"/>
        <w:rPr>
          <w:rFonts w:eastAsia="Droid Sans Fallback"/>
          <w:color w:val="00000A"/>
          <w:lang w:eastAsia="zh-CN"/>
        </w:rPr>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06FF4" w:rsidRDefault="00A06FF4" w:rsidP="00A06FF4">
      <w:pPr>
        <w:pStyle w:val="aff"/>
        <w:numPr>
          <w:ilvl w:val="1"/>
          <w:numId w:val="22"/>
        </w:numPr>
        <w:ind w:left="0" w:firstLine="567"/>
        <w:contextualSpacing w:val="0"/>
        <w:jc w:val="both"/>
        <w:rPr>
          <w:rFonts w:ascii="Liberation Serif" w:hAnsi="Liberation Serif" w:cs="FreeSans"/>
        </w:rPr>
      </w:pPr>
      <w:r>
        <w:t>Претензионные письма направляются Сторонами в порядке, предусмотренном для направления уведомлений в Статье 24 Контракта.</w:t>
      </w:r>
    </w:p>
    <w:p w:rsidR="00A06FF4" w:rsidRDefault="00A06FF4" w:rsidP="00A06FF4">
      <w:pPr>
        <w:pStyle w:val="aff"/>
        <w:tabs>
          <w:tab w:val="left" w:pos="-6804"/>
          <w:tab w:val="left" w:pos="-5529"/>
        </w:tabs>
        <w:spacing w:line="252" w:lineRule="auto"/>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06FF4" w:rsidRDefault="00A06FF4" w:rsidP="00A06FF4">
      <w:pPr>
        <w:tabs>
          <w:tab w:val="left" w:pos="-6804"/>
          <w:tab w:val="left" w:pos="-5529"/>
        </w:tabs>
        <w:spacing w:line="252" w:lineRule="auto"/>
        <w:ind w:firstLine="567"/>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06FF4" w:rsidRDefault="00A06FF4" w:rsidP="00A06FF4">
      <w:pPr>
        <w:pStyle w:val="aff"/>
        <w:widowControl w:val="0"/>
        <w:numPr>
          <w:ilvl w:val="1"/>
          <w:numId w:val="22"/>
        </w:numPr>
        <w:tabs>
          <w:tab w:val="left" w:pos="-6804"/>
          <w:tab w:val="left" w:pos="-5529"/>
        </w:tabs>
        <w:spacing w:line="252" w:lineRule="auto"/>
        <w:ind w:left="0" w:firstLine="567"/>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06FF4" w:rsidRDefault="00A06FF4" w:rsidP="00A06FF4">
      <w:pPr>
        <w:pStyle w:val="aff"/>
        <w:widowControl w:val="0"/>
        <w:numPr>
          <w:ilvl w:val="1"/>
          <w:numId w:val="22"/>
        </w:numPr>
        <w:tabs>
          <w:tab w:val="left" w:pos="-6804"/>
          <w:tab w:val="left" w:pos="-5529"/>
        </w:tabs>
        <w:spacing w:line="252" w:lineRule="auto"/>
        <w:ind w:left="0" w:firstLine="567"/>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A06FF4" w:rsidRDefault="00A06FF4" w:rsidP="00A06FF4">
      <w:pPr>
        <w:pStyle w:val="aff"/>
        <w:widowControl w:val="0"/>
        <w:numPr>
          <w:ilvl w:val="1"/>
          <w:numId w:val="22"/>
        </w:numPr>
        <w:tabs>
          <w:tab w:val="left" w:pos="-6804"/>
          <w:tab w:val="left" w:pos="-5529"/>
        </w:tabs>
        <w:spacing w:line="252" w:lineRule="auto"/>
        <w:ind w:left="0" w:firstLine="567"/>
        <w:jc w:val="both"/>
      </w:pPr>
      <w: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06FF4" w:rsidRDefault="00A06FF4" w:rsidP="00A06FF4">
      <w:pPr>
        <w:pStyle w:val="aff"/>
        <w:widowControl w:val="0"/>
        <w:numPr>
          <w:ilvl w:val="1"/>
          <w:numId w:val="22"/>
        </w:numPr>
        <w:tabs>
          <w:tab w:val="left" w:pos="-6804"/>
          <w:tab w:val="left" w:pos="-5529"/>
        </w:tabs>
        <w:spacing w:line="252" w:lineRule="auto"/>
        <w:ind w:left="0" w:firstLine="567"/>
        <w:jc w:val="both"/>
      </w:pPr>
      <w: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06FF4" w:rsidRDefault="00A06FF4" w:rsidP="00A06FF4">
      <w:pPr>
        <w:pStyle w:val="aff"/>
        <w:ind w:left="360"/>
        <w:rPr>
          <w:rFonts w:eastAsia="Calibri"/>
          <w:b/>
          <w:shd w:val="clear" w:color="auto" w:fill="FFFFFF"/>
        </w:rPr>
      </w:pPr>
    </w:p>
    <w:p w:rsidR="00A06FF4" w:rsidRDefault="00A06FF4" w:rsidP="00A06FF4">
      <w:pPr>
        <w:pStyle w:val="aff"/>
        <w:widowControl w:val="0"/>
        <w:numPr>
          <w:ilvl w:val="0"/>
          <w:numId w:val="22"/>
        </w:numPr>
        <w:jc w:val="center"/>
        <w:rPr>
          <w:rFonts w:eastAsia="Calibri"/>
          <w:b/>
          <w:shd w:val="clear" w:color="auto" w:fill="FFFFFF"/>
        </w:rPr>
      </w:pPr>
      <w:r>
        <w:rPr>
          <w:rFonts w:eastAsia="Calibri"/>
          <w:b/>
          <w:shd w:val="clear" w:color="auto" w:fill="FFFFFF"/>
        </w:rPr>
        <w:t>Вступление Контракта в силу, срок действия Контракта</w:t>
      </w:r>
    </w:p>
    <w:p w:rsidR="00A06FF4" w:rsidRDefault="00A06FF4" w:rsidP="00A06FF4">
      <w:pPr>
        <w:pStyle w:val="aff"/>
        <w:widowControl w:val="0"/>
        <w:numPr>
          <w:ilvl w:val="1"/>
          <w:numId w:val="22"/>
        </w:numPr>
        <w:tabs>
          <w:tab w:val="left" w:pos="-1701"/>
        </w:tabs>
        <w:ind w:left="0" w:firstLine="567"/>
        <w:jc w:val="both"/>
        <w:rPr>
          <w:rFonts w:eastAsia="Droid Sans Fallback"/>
          <w:lang w:eastAsia="zh-CN"/>
        </w:rPr>
      </w:pPr>
      <w:bookmarkStart w:id="39" w:name="_Hlk7006197"/>
      <w:r>
        <w:rPr>
          <w:shd w:val="clear" w:color="auto" w:fill="FFFFFF"/>
        </w:rPr>
        <w:t>Контракт вступает в силу со дня его заключения Сторонами и действует до «31» декабря 2020 года, но в любом случае до полного исполнения Сторонами своих обязательств по Контракту.</w:t>
      </w:r>
    </w:p>
    <w:p w:rsidR="00A06FF4" w:rsidRDefault="00A06FF4" w:rsidP="00A06FF4">
      <w:pPr>
        <w:pStyle w:val="aff"/>
        <w:widowControl w:val="0"/>
        <w:numPr>
          <w:ilvl w:val="1"/>
          <w:numId w:val="22"/>
        </w:numPr>
        <w:ind w:left="0" w:firstLine="567"/>
        <w:contextualSpacing w:val="0"/>
        <w:jc w:val="both"/>
      </w:pPr>
      <w: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39"/>
    <w:p w:rsidR="00A06FF4" w:rsidRDefault="00A06FF4" w:rsidP="00A06FF4">
      <w:pPr>
        <w:tabs>
          <w:tab w:val="left" w:pos="-1701"/>
        </w:tabs>
        <w:ind w:firstLine="567"/>
        <w:jc w:val="both"/>
      </w:pPr>
    </w:p>
    <w:p w:rsidR="00A06FF4" w:rsidRDefault="00A06FF4" w:rsidP="00A06FF4">
      <w:pPr>
        <w:pStyle w:val="aff"/>
        <w:widowControl w:val="0"/>
        <w:numPr>
          <w:ilvl w:val="0"/>
          <w:numId w:val="22"/>
        </w:numPr>
        <w:tabs>
          <w:tab w:val="left" w:pos="-1701"/>
        </w:tabs>
        <w:jc w:val="center"/>
        <w:rPr>
          <w:b/>
        </w:rPr>
      </w:pPr>
      <w:r>
        <w:rPr>
          <w:b/>
        </w:rPr>
        <w:t>Порядок расторжения Контракта</w:t>
      </w:r>
    </w:p>
    <w:p w:rsidR="00A06FF4" w:rsidRDefault="00A06FF4" w:rsidP="00A06FF4">
      <w:pPr>
        <w:pStyle w:val="aff"/>
        <w:widowControl w:val="0"/>
        <w:numPr>
          <w:ilvl w:val="1"/>
          <w:numId w:val="22"/>
        </w:numPr>
        <w:tabs>
          <w:tab w:val="left" w:pos="1134"/>
        </w:tabs>
        <w:ind w:left="0" w:right="-1" w:firstLine="567"/>
        <w:jc w:val="both"/>
      </w:pPr>
      <w:bookmarkStart w:id="40" w:name="sub_167"/>
      <w:bookmarkStart w:id="41" w:name="bookmark22"/>
      <w:r>
        <w:t>Расторжение контракта допускается в соответствии с гражданским законодательством и условиями Контракта.</w:t>
      </w:r>
    </w:p>
    <w:p w:rsidR="00A06FF4" w:rsidRDefault="00A06FF4" w:rsidP="00A06FF4">
      <w:pPr>
        <w:pStyle w:val="aff"/>
        <w:widowControl w:val="0"/>
        <w:numPr>
          <w:ilvl w:val="1"/>
          <w:numId w:val="22"/>
        </w:numPr>
        <w:tabs>
          <w:tab w:val="left" w:pos="1134"/>
        </w:tabs>
        <w:ind w:left="0" w:right="-1" w:firstLine="567"/>
        <w:jc w:val="both"/>
      </w:pPr>
      <w:r>
        <w:t>Контракт может быть расторгнут:</w:t>
      </w:r>
    </w:p>
    <w:p w:rsidR="00A06FF4" w:rsidRDefault="00A06FF4" w:rsidP="00A06FF4">
      <w:pPr>
        <w:tabs>
          <w:tab w:val="left" w:pos="1134"/>
        </w:tabs>
        <w:ind w:right="-1" w:firstLine="567"/>
        <w:contextualSpacing/>
        <w:jc w:val="both"/>
      </w:pPr>
      <w:r>
        <w:t>- по соглашению Сторон;</w:t>
      </w:r>
    </w:p>
    <w:p w:rsidR="00A06FF4" w:rsidRDefault="00A06FF4" w:rsidP="00A06FF4">
      <w:pPr>
        <w:tabs>
          <w:tab w:val="left" w:pos="1134"/>
        </w:tabs>
        <w:ind w:right="-1" w:firstLine="567"/>
        <w:contextualSpacing/>
        <w:jc w:val="both"/>
      </w:pPr>
      <w:r>
        <w:t>- по решению суда;</w:t>
      </w:r>
    </w:p>
    <w:p w:rsidR="00A06FF4" w:rsidRDefault="00A06FF4" w:rsidP="00A06FF4">
      <w:pPr>
        <w:tabs>
          <w:tab w:val="left" w:pos="1134"/>
        </w:tabs>
        <w:ind w:right="-1" w:firstLine="567"/>
        <w:contextualSpacing/>
        <w:jc w:val="both"/>
      </w:pPr>
      <w:r>
        <w:t>- в случае одностороннего отказа Стороны Контракта от исполнения Контракта в соответствии с гражданским законодательством.</w:t>
      </w:r>
    </w:p>
    <w:p w:rsidR="00A06FF4" w:rsidRDefault="00A06FF4" w:rsidP="00A06FF4">
      <w:pPr>
        <w:pStyle w:val="aff"/>
        <w:widowControl w:val="0"/>
        <w:numPr>
          <w:ilvl w:val="1"/>
          <w:numId w:val="22"/>
        </w:numPr>
        <w:tabs>
          <w:tab w:val="left" w:pos="1134"/>
        </w:tabs>
        <w:ind w:left="0" w:right="-1" w:firstLine="567"/>
        <w:jc w:val="both"/>
      </w:pPr>
      <w: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w:t>
      </w:r>
      <w:r>
        <w:lastRenderedPageBreak/>
        <w:t xml:space="preserve">следующих случаях: </w:t>
      </w:r>
    </w:p>
    <w:p w:rsidR="00A06FF4" w:rsidRDefault="00A06FF4" w:rsidP="00A06FF4">
      <w:pPr>
        <w:pStyle w:val="aff"/>
        <w:widowControl w:val="0"/>
        <w:numPr>
          <w:ilvl w:val="2"/>
          <w:numId w:val="22"/>
        </w:numPr>
        <w:tabs>
          <w:tab w:val="left" w:pos="1134"/>
        </w:tabs>
        <w:ind w:left="0" w:right="-1" w:firstLine="567"/>
        <w:jc w:val="both"/>
      </w:pPr>
      <w:r>
        <w:t>при существенном нарушении Контракта Подрядчиком;</w:t>
      </w:r>
    </w:p>
    <w:p w:rsidR="00A06FF4" w:rsidRDefault="00A06FF4" w:rsidP="00A06FF4">
      <w:pPr>
        <w:pStyle w:val="aff"/>
        <w:widowControl w:val="0"/>
        <w:numPr>
          <w:ilvl w:val="2"/>
          <w:numId w:val="22"/>
        </w:numPr>
        <w:tabs>
          <w:tab w:val="left" w:pos="1134"/>
        </w:tabs>
        <w:ind w:left="0" w:right="-1" w:firstLine="567"/>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06FF4" w:rsidRDefault="00A06FF4" w:rsidP="00A06FF4">
      <w:pPr>
        <w:pStyle w:val="aff"/>
        <w:widowControl w:val="0"/>
        <w:numPr>
          <w:ilvl w:val="2"/>
          <w:numId w:val="22"/>
        </w:numPr>
        <w:tabs>
          <w:tab w:val="left" w:pos="1134"/>
        </w:tabs>
        <w:ind w:left="0" w:right="-1" w:firstLine="567"/>
        <w:jc w:val="both"/>
      </w:pPr>
      <w:r>
        <w:t>в иных случаях, предусмотренных законодательством Российской Федерации.</w:t>
      </w:r>
    </w:p>
    <w:p w:rsidR="00A06FF4" w:rsidRDefault="00A06FF4" w:rsidP="00A06FF4">
      <w:pPr>
        <w:pStyle w:val="aff"/>
        <w:widowControl w:val="0"/>
        <w:numPr>
          <w:ilvl w:val="1"/>
          <w:numId w:val="22"/>
        </w:numPr>
        <w:tabs>
          <w:tab w:val="left" w:pos="1134"/>
        </w:tabs>
        <w:ind w:left="0" w:right="-1" w:firstLine="567"/>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06FF4" w:rsidRDefault="00A06FF4" w:rsidP="00A06FF4">
      <w:pPr>
        <w:pStyle w:val="aff"/>
        <w:widowControl w:val="0"/>
        <w:numPr>
          <w:ilvl w:val="1"/>
          <w:numId w:val="22"/>
        </w:numPr>
        <w:tabs>
          <w:tab w:val="left" w:pos="1134"/>
        </w:tabs>
        <w:ind w:left="0" w:right="-1" w:firstLine="567"/>
        <w:jc w:val="both"/>
      </w:pPr>
      <w:r>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A06FF4" w:rsidRDefault="00A06FF4" w:rsidP="00A06FF4">
      <w:pPr>
        <w:pStyle w:val="aff"/>
        <w:widowControl w:val="0"/>
        <w:numPr>
          <w:ilvl w:val="2"/>
          <w:numId w:val="22"/>
        </w:numPr>
        <w:ind w:left="0" w:firstLine="567"/>
        <w:contextualSpacing w:val="0"/>
        <w:jc w:val="both"/>
        <w:rPr>
          <w:rFonts w:ascii="Liberation Serif" w:hAnsi="Liberation Serif" w:cs="FreeSans"/>
          <w:lang w:eastAsia="zh-CN"/>
        </w:rPr>
      </w:pPr>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06FF4" w:rsidRDefault="00A06FF4" w:rsidP="00A06FF4">
      <w:pPr>
        <w:pStyle w:val="aff"/>
        <w:widowControl w:val="0"/>
        <w:numPr>
          <w:ilvl w:val="2"/>
          <w:numId w:val="22"/>
        </w:numPr>
        <w:tabs>
          <w:tab w:val="left" w:pos="1134"/>
        </w:tabs>
        <w:ind w:left="0" w:right="-1" w:firstLine="567"/>
        <w:jc w:val="both"/>
      </w:pPr>
      <w:r>
        <w:t>в любое время без указания причин при условии оплаты Подрядчику фактически понесенных им расходов (статья 717 ГК РФ);</w:t>
      </w:r>
    </w:p>
    <w:p w:rsidR="00A06FF4" w:rsidRDefault="00A06FF4" w:rsidP="00A06FF4">
      <w:pPr>
        <w:pStyle w:val="aff"/>
        <w:widowControl w:val="0"/>
        <w:numPr>
          <w:ilvl w:val="2"/>
          <w:numId w:val="22"/>
        </w:numPr>
        <w:tabs>
          <w:tab w:val="left" w:pos="1134"/>
        </w:tabs>
        <w:ind w:left="0" w:right="-1" w:firstLine="567"/>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06FF4" w:rsidRDefault="00A06FF4" w:rsidP="00A06FF4">
      <w:pPr>
        <w:pStyle w:val="aff"/>
        <w:widowControl w:val="0"/>
        <w:numPr>
          <w:ilvl w:val="2"/>
          <w:numId w:val="22"/>
        </w:numPr>
        <w:tabs>
          <w:tab w:val="left" w:pos="1134"/>
        </w:tabs>
        <w:ind w:left="0" w:right="-1" w:firstLine="567"/>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06FF4" w:rsidRDefault="00A06FF4" w:rsidP="00A06FF4">
      <w:pPr>
        <w:pStyle w:val="aff"/>
        <w:widowControl w:val="0"/>
        <w:numPr>
          <w:ilvl w:val="2"/>
          <w:numId w:val="22"/>
        </w:numPr>
        <w:tabs>
          <w:tab w:val="left" w:pos="1134"/>
        </w:tabs>
        <w:ind w:left="0" w:right="-1" w:firstLine="567"/>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06FF4" w:rsidRDefault="00A06FF4" w:rsidP="00A06FF4">
      <w:pPr>
        <w:pStyle w:val="aff"/>
        <w:widowControl w:val="0"/>
        <w:numPr>
          <w:ilvl w:val="2"/>
          <w:numId w:val="22"/>
        </w:numPr>
        <w:tabs>
          <w:tab w:val="left" w:pos="1134"/>
        </w:tabs>
        <w:ind w:left="0" w:right="-1" w:firstLine="567"/>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06FF4" w:rsidRDefault="00A06FF4" w:rsidP="00A06FF4">
      <w:pPr>
        <w:pStyle w:val="aff"/>
        <w:widowControl w:val="0"/>
        <w:numPr>
          <w:ilvl w:val="1"/>
          <w:numId w:val="22"/>
        </w:numPr>
        <w:tabs>
          <w:tab w:val="left" w:pos="1134"/>
        </w:tabs>
        <w:ind w:left="0" w:right="-1" w:firstLine="567"/>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06FF4" w:rsidRDefault="00A06FF4" w:rsidP="00A06FF4">
      <w:pPr>
        <w:tabs>
          <w:tab w:val="left" w:pos="1134"/>
        </w:tabs>
        <w:ind w:right="-1" w:firstLine="567"/>
        <w:contextualSpacing/>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06FF4" w:rsidRDefault="00A06FF4" w:rsidP="00A06FF4">
      <w:pPr>
        <w:pStyle w:val="aff"/>
        <w:widowControl w:val="0"/>
        <w:numPr>
          <w:ilvl w:val="1"/>
          <w:numId w:val="22"/>
        </w:numPr>
        <w:tabs>
          <w:tab w:val="left" w:pos="1134"/>
        </w:tabs>
        <w:ind w:left="0" w:right="-1" w:firstLine="567"/>
        <w:jc w:val="both"/>
      </w:pPr>
      <w:r>
        <w:t xml:space="preserve">Решение Государственного заказчика об одностороннем отказе от исполнения Контракта в течение трех рабочих дней </w:t>
      </w:r>
      <w:r>
        <w:rPr>
          <w:shd w:val="clear" w:color="auto" w:fill="FFFFFF"/>
        </w:rPr>
        <w:t xml:space="preserve">с даты принятия </w:t>
      </w:r>
      <w:r>
        <w:t xml:space="preserve">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w:t>
      </w:r>
      <w:r>
        <w:lastRenderedPageBreak/>
        <w:t>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06FF4" w:rsidRDefault="00A06FF4" w:rsidP="00A06FF4">
      <w:pPr>
        <w:pStyle w:val="aff"/>
        <w:widowControl w:val="0"/>
        <w:numPr>
          <w:ilvl w:val="1"/>
          <w:numId w:val="22"/>
        </w:numPr>
        <w:tabs>
          <w:tab w:val="left" w:pos="1134"/>
        </w:tabs>
        <w:ind w:left="0" w:right="-1" w:firstLine="567"/>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06FF4" w:rsidRDefault="00A06FF4" w:rsidP="00A06FF4">
      <w:pPr>
        <w:pStyle w:val="aff"/>
        <w:widowControl w:val="0"/>
        <w:numPr>
          <w:ilvl w:val="1"/>
          <w:numId w:val="22"/>
        </w:numPr>
        <w:tabs>
          <w:tab w:val="left" w:pos="1134"/>
        </w:tabs>
        <w:ind w:left="0" w:right="-1" w:firstLine="567"/>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06FF4" w:rsidRDefault="00A06FF4" w:rsidP="00A06FF4">
      <w:pPr>
        <w:pStyle w:val="aff"/>
        <w:widowControl w:val="0"/>
        <w:numPr>
          <w:ilvl w:val="1"/>
          <w:numId w:val="22"/>
        </w:numPr>
        <w:tabs>
          <w:tab w:val="left" w:pos="1134"/>
        </w:tabs>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06FF4" w:rsidRDefault="00A06FF4" w:rsidP="00A06FF4">
      <w:pPr>
        <w:pStyle w:val="aff"/>
        <w:widowControl w:val="0"/>
        <w:numPr>
          <w:ilvl w:val="1"/>
          <w:numId w:val="22"/>
        </w:numPr>
        <w:tabs>
          <w:tab w:val="left" w:pos="1134"/>
        </w:tabs>
        <w:ind w:left="0" w:right="-1" w:firstLine="567"/>
        <w:jc w:val="both"/>
      </w:pPr>
      <w: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06FF4" w:rsidRDefault="00A06FF4" w:rsidP="00A06FF4">
      <w:pPr>
        <w:pStyle w:val="aff"/>
        <w:widowControl w:val="0"/>
        <w:numPr>
          <w:ilvl w:val="1"/>
          <w:numId w:val="22"/>
        </w:numPr>
        <w:tabs>
          <w:tab w:val="left" w:pos="1134"/>
        </w:tabs>
        <w:ind w:left="0" w:right="-1" w:firstLine="567"/>
        <w:jc w:val="both"/>
      </w:pPr>
      <w: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A06FF4" w:rsidRDefault="00A06FF4" w:rsidP="00A06FF4">
      <w:pPr>
        <w:pStyle w:val="aff"/>
        <w:widowControl w:val="0"/>
        <w:numPr>
          <w:ilvl w:val="1"/>
          <w:numId w:val="22"/>
        </w:numPr>
        <w:tabs>
          <w:tab w:val="left" w:pos="1134"/>
        </w:tabs>
        <w:ind w:left="0" w:right="-1" w:firstLine="567"/>
        <w:jc w:val="both"/>
      </w:pPr>
      <w:r>
        <w:t>Подрядчик вправе принять решение об одностороннем отказе от исполнения Контракта в соответствии с ГК РФ.</w:t>
      </w:r>
    </w:p>
    <w:p w:rsidR="00A06FF4" w:rsidRDefault="00A06FF4" w:rsidP="00A06FF4">
      <w:pPr>
        <w:pStyle w:val="aff"/>
        <w:widowControl w:val="0"/>
        <w:numPr>
          <w:ilvl w:val="1"/>
          <w:numId w:val="22"/>
        </w:numPr>
        <w:tabs>
          <w:tab w:val="left" w:pos="1134"/>
        </w:tabs>
        <w:ind w:left="0" w:right="-1" w:firstLine="567"/>
        <w:jc w:val="both"/>
      </w:pPr>
      <w: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06FF4" w:rsidRDefault="00A06FF4" w:rsidP="00A06FF4">
      <w:pPr>
        <w:pStyle w:val="aff"/>
        <w:widowControl w:val="0"/>
        <w:numPr>
          <w:ilvl w:val="1"/>
          <w:numId w:val="22"/>
        </w:numPr>
        <w:tabs>
          <w:tab w:val="left" w:pos="1134"/>
        </w:tabs>
        <w:ind w:left="0" w:right="-1" w:firstLine="567"/>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06FF4" w:rsidRDefault="00A06FF4" w:rsidP="00A06FF4">
      <w:pPr>
        <w:pStyle w:val="aff"/>
        <w:widowControl w:val="0"/>
        <w:numPr>
          <w:ilvl w:val="1"/>
          <w:numId w:val="22"/>
        </w:numPr>
        <w:tabs>
          <w:tab w:val="left" w:pos="1134"/>
        </w:tabs>
        <w:ind w:left="0" w:right="-1" w:firstLine="567"/>
        <w:jc w:val="both"/>
      </w:pPr>
      <w: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w:t>
      </w:r>
      <w:r>
        <w:lastRenderedPageBreak/>
        <w:t>исполнения Контракта устранены нарушения условий Контракта, послужившие основанием для принятия указанного решения.</w:t>
      </w:r>
    </w:p>
    <w:p w:rsidR="00A06FF4" w:rsidRDefault="00A06FF4" w:rsidP="00A06FF4">
      <w:pPr>
        <w:pStyle w:val="aff"/>
        <w:widowControl w:val="0"/>
        <w:numPr>
          <w:ilvl w:val="1"/>
          <w:numId w:val="22"/>
        </w:numPr>
        <w:tabs>
          <w:tab w:val="left" w:pos="1134"/>
        </w:tabs>
        <w:ind w:left="0" w:right="-1" w:firstLine="567"/>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06FF4" w:rsidRDefault="00A06FF4" w:rsidP="00A06FF4">
      <w:pPr>
        <w:pStyle w:val="s1"/>
        <w:numPr>
          <w:ilvl w:val="1"/>
          <w:numId w:val="22"/>
        </w:numPr>
        <w:shd w:val="clear" w:color="auto" w:fill="FFFFFF"/>
        <w:spacing w:before="0" w:beforeAutospacing="0" w:after="0" w:afterAutospacing="0"/>
        <w:ind w:left="0" w:firstLine="567"/>
        <w:jc w:val="both"/>
        <w:rPr>
          <w:i/>
        </w:rPr>
      </w:pPr>
      <w: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06FF4" w:rsidRDefault="00A06FF4" w:rsidP="00A06FF4">
      <w:pPr>
        <w:pStyle w:val="aff"/>
        <w:numPr>
          <w:ilvl w:val="1"/>
          <w:numId w:val="22"/>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06FF4" w:rsidRDefault="00A06FF4" w:rsidP="00A06FF4">
      <w:pPr>
        <w:pStyle w:val="s1"/>
        <w:shd w:val="clear" w:color="auto" w:fill="FFFFFF"/>
        <w:spacing w:before="0" w:beforeAutospacing="0" w:after="0" w:afterAutospacing="0"/>
        <w:ind w:firstLine="567"/>
        <w:jc w:val="both"/>
      </w:pPr>
      <w:r>
        <w:t>передать Государственному заказчику Работы, выполненные на момент получения им решения об отказе от исполнения Контракта;</w:t>
      </w:r>
    </w:p>
    <w:p w:rsidR="00A06FF4" w:rsidRDefault="00A06FF4" w:rsidP="00A06FF4">
      <w:pPr>
        <w:pStyle w:val="s1"/>
        <w:shd w:val="clear" w:color="auto" w:fill="FFFFFF"/>
        <w:spacing w:before="0" w:beforeAutospacing="0" w:after="0" w:afterAutospacing="0"/>
        <w:ind w:firstLine="567"/>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06FF4" w:rsidRDefault="00A06FF4" w:rsidP="00A06FF4">
      <w:pPr>
        <w:pStyle w:val="s1"/>
        <w:shd w:val="clear" w:color="auto" w:fill="FFFFFF"/>
        <w:spacing w:before="0" w:beforeAutospacing="0" w:after="0" w:afterAutospacing="0"/>
        <w:ind w:firstLine="567"/>
        <w:jc w:val="both"/>
      </w:pPr>
      <w:r>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06FF4" w:rsidRDefault="00A06FF4" w:rsidP="00A06FF4">
      <w:pPr>
        <w:pStyle w:val="s1"/>
        <w:shd w:val="clear" w:color="auto" w:fill="FFFFFF"/>
        <w:spacing w:before="0" w:beforeAutospacing="0" w:after="0" w:afterAutospacing="0"/>
        <w:ind w:firstLine="567"/>
        <w:jc w:val="both"/>
      </w:pPr>
      <w:r>
        <w:t>иные действия, предусмотренные Контрактом, необходимые для его расторжения.</w:t>
      </w:r>
    </w:p>
    <w:bookmarkEnd w:id="40"/>
    <w:p w:rsidR="00A06FF4" w:rsidRDefault="00A06FF4" w:rsidP="00A06FF4">
      <w:pPr>
        <w:pStyle w:val="aff"/>
        <w:widowControl w:val="0"/>
        <w:numPr>
          <w:ilvl w:val="1"/>
          <w:numId w:val="22"/>
        </w:numPr>
        <w:tabs>
          <w:tab w:val="left" w:pos="1134"/>
        </w:tabs>
        <w:ind w:left="0" w:right="-1" w:firstLine="567"/>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06FF4" w:rsidRDefault="00A06FF4" w:rsidP="00A06FF4">
      <w:pPr>
        <w:pStyle w:val="aff"/>
        <w:numPr>
          <w:ilvl w:val="1"/>
          <w:numId w:val="22"/>
        </w:numPr>
        <w:ind w:left="0" w:firstLine="567"/>
        <w:contextualSpacing w:val="0"/>
        <w:jc w:val="both"/>
        <w:rPr>
          <w:rFonts w:ascii="Liberation Serif" w:hAnsi="Liberation Serif" w:cs="FreeSans"/>
          <w:lang w:eastAsia="zh-CN"/>
        </w:rPr>
      </w:pPr>
      <w:r>
        <w:t xml:space="preserve">Стороны осуществляют сдачу-приемку выполненных работ в порядке, предусмотренном </w:t>
      </w:r>
      <w:hyperlink r:id="rId16" w:anchor="/document/72009464/entry/1008" w:history="1">
        <w:r>
          <w:rPr>
            <w:rStyle w:val="a9"/>
          </w:rPr>
          <w:t>статьей 7</w:t>
        </w:r>
      </w:hyperlink>
      <w:r>
        <w:t xml:space="preserve"> Контракта, и производят сверку взаимных расчетов.</w:t>
      </w:r>
    </w:p>
    <w:p w:rsidR="00A06FF4" w:rsidRDefault="00A06FF4" w:rsidP="00A06FF4">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06FF4" w:rsidRDefault="00A06FF4" w:rsidP="00A06FF4">
      <w:pPr>
        <w:tabs>
          <w:tab w:val="left" w:pos="-1701"/>
        </w:tabs>
        <w:ind w:firstLine="567"/>
        <w:jc w:val="both"/>
      </w:pPr>
    </w:p>
    <w:p w:rsidR="00A06FF4" w:rsidRDefault="00A06FF4" w:rsidP="00A06FF4">
      <w:pPr>
        <w:pStyle w:val="aff"/>
        <w:widowControl w:val="0"/>
        <w:numPr>
          <w:ilvl w:val="0"/>
          <w:numId w:val="22"/>
        </w:numPr>
        <w:jc w:val="center"/>
        <w:rPr>
          <w:b/>
        </w:rPr>
      </w:pPr>
      <w:r>
        <w:rPr>
          <w:b/>
        </w:rPr>
        <w:t>Обеспечение исполнения обязательств по контракту</w:t>
      </w:r>
    </w:p>
    <w:p w:rsidR="00A06FF4" w:rsidRDefault="00A06FF4" w:rsidP="00A06FF4">
      <w:pPr>
        <w:pStyle w:val="aff"/>
        <w:widowControl w:val="0"/>
        <w:numPr>
          <w:ilvl w:val="1"/>
          <w:numId w:val="22"/>
        </w:numPr>
        <w:ind w:left="0" w:firstLine="567"/>
        <w:contextualSpacing w:val="0"/>
        <w:jc w:val="both"/>
        <w:rPr>
          <w:rFonts w:ascii="Liberation Serif" w:hAnsi="Liberation Serif" w:cs="FreeSans"/>
        </w:rPr>
      </w:pPr>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2" w:name="_Hlk11338469"/>
    </w:p>
    <w:bookmarkEnd w:id="42"/>
    <w:p w:rsidR="00A06FF4" w:rsidRDefault="00A06FF4" w:rsidP="00A06FF4">
      <w:pPr>
        <w:pStyle w:val="aff"/>
        <w:numPr>
          <w:ilvl w:val="2"/>
          <w:numId w:val="22"/>
        </w:numPr>
        <w:ind w:left="0" w:firstLine="567"/>
        <w:contextualSpacing w:val="0"/>
        <w:jc w:val="both"/>
      </w:pPr>
      <w:r>
        <w:t xml:space="preserve">Размер обеспечения исполнения Контракта равен 5 % от начальной максимальной цены Контракта в соответствии со ст. 96 Закон № 44-ФЗ. </w:t>
      </w:r>
    </w:p>
    <w:p w:rsidR="00A06FF4" w:rsidRDefault="00A06FF4" w:rsidP="00A06FF4">
      <w:pPr>
        <w:pStyle w:val="aff"/>
        <w:ind w:left="0"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A06FF4" w:rsidRDefault="00A06FF4" w:rsidP="00A06FF4">
      <w:pPr>
        <w:pStyle w:val="aff"/>
        <w:ind w:left="0" w:firstLine="567"/>
        <w:jc w:val="both"/>
      </w:pPr>
      <w:r>
        <w:t>Размер обеспечения исполнения Контракта с учетом настоящего пункта составляет          147 500 рублей.</w:t>
      </w:r>
    </w:p>
    <w:p w:rsidR="00A06FF4" w:rsidRDefault="00A06FF4" w:rsidP="00A06FF4">
      <w:pPr>
        <w:pStyle w:val="aff"/>
        <w:widowControl w:val="0"/>
        <w:numPr>
          <w:ilvl w:val="2"/>
          <w:numId w:val="22"/>
        </w:numPr>
        <w:ind w:left="0" w:firstLine="567"/>
        <w:contextualSpacing w:val="0"/>
        <w:jc w:val="both"/>
      </w:pPr>
      <w:r>
        <w:t>В случае применения антидемпинговых мер размер обеспечения может быть изменен в порядке, установленном действующим законодательством.</w:t>
      </w:r>
    </w:p>
    <w:p w:rsidR="00A06FF4" w:rsidRDefault="00A06FF4" w:rsidP="00A06FF4">
      <w:pPr>
        <w:pStyle w:val="aff"/>
        <w:widowControl w:val="0"/>
        <w:numPr>
          <w:ilvl w:val="1"/>
          <w:numId w:val="22"/>
        </w:numPr>
        <w:ind w:left="0" w:firstLine="567"/>
        <w:contextualSpacing w:val="0"/>
        <w:jc w:val="both"/>
        <w:rPr>
          <w:shd w:val="clear" w:color="auto" w:fill="FFFFFF"/>
        </w:rPr>
      </w:pPr>
      <w:r>
        <w:rPr>
          <w:shd w:val="clear" w:color="auto" w:fill="FFFFFF"/>
        </w:rPr>
        <w:t xml:space="preserve">Условием подписания </w:t>
      </w:r>
      <w:r>
        <w:t xml:space="preserve">Акта сдачи-приемки выполненных работ по разработке </w:t>
      </w:r>
      <w:r>
        <w:lastRenderedPageBreak/>
        <w:t>рабочей документации по форме Приложения № 4 к Контракту</w:t>
      </w:r>
      <w:r>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06FF4" w:rsidRDefault="00A06FF4" w:rsidP="00A06FF4">
      <w:pPr>
        <w:pStyle w:val="aff"/>
        <w:widowControl w:val="0"/>
        <w:numPr>
          <w:ilvl w:val="2"/>
          <w:numId w:val="22"/>
        </w:numPr>
        <w:ind w:left="0" w:firstLine="567"/>
        <w:contextualSpacing w:val="0"/>
        <w:jc w:val="both"/>
        <w:rPr>
          <w:shd w:val="clear" w:color="auto" w:fill="FFFFFF"/>
        </w:rPr>
      </w:pPr>
      <w:r>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t>147 500</w:t>
      </w:r>
      <w:r>
        <w:rPr>
          <w:shd w:val="clear" w:color="auto" w:fill="FFFFFF"/>
        </w:rPr>
        <w:t xml:space="preserve"> рублей.  </w:t>
      </w:r>
    </w:p>
    <w:p w:rsidR="00A06FF4" w:rsidRDefault="00A06FF4" w:rsidP="00A06FF4">
      <w:pPr>
        <w:pStyle w:val="aff"/>
        <w:widowControl w:val="0"/>
        <w:numPr>
          <w:ilvl w:val="1"/>
          <w:numId w:val="22"/>
        </w:numPr>
        <w:ind w:left="0" w:firstLine="567"/>
        <w:contextualSpacing w:val="0"/>
        <w:jc w:val="both"/>
      </w:pPr>
      <w:r>
        <w:t xml:space="preserve">Способ обеспечения исполнения Контракта, </w:t>
      </w:r>
      <w:r>
        <w:rPr>
          <w:shd w:val="clear" w:color="auto" w:fill="FFFFFF"/>
        </w:rPr>
        <w:t>гарантийных обязательств</w:t>
      </w:r>
      <w: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06FF4" w:rsidRDefault="00A06FF4" w:rsidP="00A06FF4">
      <w:pPr>
        <w:pStyle w:val="aff"/>
        <w:widowControl w:val="0"/>
        <w:numPr>
          <w:ilvl w:val="1"/>
          <w:numId w:val="22"/>
        </w:numPr>
        <w:ind w:left="0" w:firstLine="567"/>
        <w:contextualSpacing w:val="0"/>
        <w:jc w:val="both"/>
      </w:pPr>
      <w:bookmarkStart w:id="43" w:name="_Hlk20835866"/>
      <w:r>
        <w:t>Денежные средства, вносимые в обеспечение исполнения Контракта, должны быть перечислены в установленном размере по реквизитам:</w:t>
      </w:r>
    </w:p>
    <w:p w:rsidR="00A06FF4" w:rsidRDefault="00A06FF4" w:rsidP="00A06FF4">
      <w:pPr>
        <w:ind w:firstLine="567"/>
      </w:pPr>
      <w:r>
        <w:t>Получатель: Государственное казенное учреждение Республики Крым «Инвестиционно-строительное управление Республики Крым»</w:t>
      </w:r>
    </w:p>
    <w:p w:rsidR="00A06FF4" w:rsidRDefault="00A06FF4" w:rsidP="00A06FF4">
      <w:pPr>
        <w:ind w:firstLine="567"/>
      </w:pPr>
      <w:r>
        <w:t>ИНН 9102187428</w:t>
      </w:r>
    </w:p>
    <w:p w:rsidR="00A06FF4" w:rsidRDefault="00A06FF4" w:rsidP="00A06FF4">
      <w:pPr>
        <w:ind w:firstLine="567"/>
      </w:pPr>
      <w:r>
        <w:t>КПП 910201001</w:t>
      </w:r>
    </w:p>
    <w:p w:rsidR="00A06FF4" w:rsidRDefault="00A06FF4" w:rsidP="00A06FF4">
      <w:pPr>
        <w:ind w:firstLine="567"/>
      </w:pPr>
      <w:r>
        <w:t xml:space="preserve">УФК по Республике Крым (ГКУ «Инвестстрой Республики Крым» л/с 05752J47730) </w:t>
      </w:r>
    </w:p>
    <w:p w:rsidR="00A06FF4" w:rsidRDefault="00A06FF4" w:rsidP="00A06FF4">
      <w:pPr>
        <w:ind w:firstLine="567"/>
      </w:pPr>
      <w:r>
        <w:t>р/с 40302810435102000284 в Отделении по Республике Крым Южного главного управления Центрального банка Российской Федерации</w:t>
      </w:r>
    </w:p>
    <w:p w:rsidR="00A06FF4" w:rsidRDefault="00A06FF4" w:rsidP="00A06FF4">
      <w:pPr>
        <w:ind w:firstLine="567"/>
      </w:pPr>
      <w:r>
        <w:t>БИК 043510001</w:t>
      </w:r>
    </w:p>
    <w:p w:rsidR="00A06FF4" w:rsidRDefault="00A06FF4" w:rsidP="00A06FF4">
      <w:pPr>
        <w:autoSpaceDE w:val="0"/>
        <w:autoSpaceDN w:val="0"/>
        <w:adjustRightInd w:val="0"/>
        <w:ind w:firstLine="567"/>
        <w:jc w:val="both"/>
      </w:pPr>
      <w:r>
        <w:t xml:space="preserve">Назначение платежа: «Обеспечение исполнения государственного контракта (извещение № </w:t>
      </w:r>
      <w:r w:rsidR="002A4A03" w:rsidRPr="002A4A03">
        <w:t>202910218742891020100101830007112414</w:t>
      </w:r>
      <w:r>
        <w:t>)».</w:t>
      </w:r>
    </w:p>
    <w:p w:rsidR="00A06FF4" w:rsidRDefault="00A06FF4" w:rsidP="00A06FF4">
      <w:pPr>
        <w:autoSpaceDE w:val="0"/>
        <w:autoSpaceDN w:val="0"/>
        <w:adjustRightInd w:val="0"/>
        <w:ind w:firstLine="567"/>
        <w:jc w:val="both"/>
      </w:pPr>
      <w:r>
        <w:t>или</w:t>
      </w:r>
    </w:p>
    <w:p w:rsidR="00A06FF4" w:rsidRDefault="00A06FF4" w:rsidP="00A06FF4">
      <w:pPr>
        <w:autoSpaceDE w:val="0"/>
        <w:autoSpaceDN w:val="0"/>
        <w:adjustRightInd w:val="0"/>
        <w:ind w:firstLine="567"/>
        <w:jc w:val="both"/>
      </w:pPr>
    </w:p>
    <w:p w:rsidR="00A06FF4" w:rsidRDefault="00A06FF4" w:rsidP="00A06FF4">
      <w:pPr>
        <w:autoSpaceDE w:val="0"/>
        <w:autoSpaceDN w:val="0"/>
        <w:adjustRightInd w:val="0"/>
        <w:ind w:firstLine="567"/>
        <w:jc w:val="both"/>
      </w:pPr>
      <w:r>
        <w:t>Назначение платежа: «Обеспечение гарантийных обязательств по государственному контракту от «___» ________ ________ № ____________ (извещение № ____________)».</w:t>
      </w:r>
    </w:p>
    <w:p w:rsidR="00A06FF4" w:rsidRDefault="00A06FF4" w:rsidP="00A06FF4">
      <w:pPr>
        <w:autoSpaceDE w:val="0"/>
        <w:autoSpaceDN w:val="0"/>
        <w:adjustRightInd w:val="0"/>
        <w:ind w:firstLine="567"/>
        <w:jc w:val="both"/>
        <w:rPr>
          <w:rFonts w:ascii="Liberation Serif" w:hAnsi="Liberation Serif"/>
        </w:rPr>
      </w:pPr>
    </w:p>
    <w:p w:rsidR="00A06FF4" w:rsidRDefault="00A06FF4" w:rsidP="00A06FF4">
      <w:pPr>
        <w:ind w:firstLine="567"/>
        <w:jc w:val="both"/>
      </w:pPr>
      <w:bookmarkStart w:id="44" w:name="_Hlk20833881"/>
      <w: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r>
        <w:t xml:space="preserve">акта сдачи-приемки выполненных работ по разработке рабочей документации.   </w:t>
      </w:r>
    </w:p>
    <w:p w:rsidR="00A06FF4" w:rsidRDefault="00A06FF4" w:rsidP="00A06FF4">
      <w:pPr>
        <w:ind w:firstLine="567"/>
        <w:jc w:val="both"/>
        <w:rPr>
          <w:rFonts w:ascii="Liberation Serif" w:hAnsi="Liberation Serif" w:cs="FreeSans"/>
          <w:lang w:eastAsia="zh-CN"/>
        </w:rPr>
      </w:pPr>
      <w:r>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A06FF4" w:rsidRDefault="00A06FF4" w:rsidP="00A06FF4">
      <w:pPr>
        <w:ind w:firstLine="567"/>
        <w:jc w:val="both"/>
      </w:pPr>
      <w:r>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3"/>
    <w:bookmarkEnd w:id="44"/>
    <w:p w:rsidR="00A06FF4" w:rsidRDefault="00A06FF4" w:rsidP="00A06FF4">
      <w:pPr>
        <w:pStyle w:val="aff"/>
        <w:widowControl w:val="0"/>
        <w:numPr>
          <w:ilvl w:val="1"/>
          <w:numId w:val="22"/>
        </w:numPr>
        <w:ind w:left="0" w:firstLine="567"/>
        <w:contextualSpacing w:val="0"/>
        <w:jc w:val="both"/>
        <w:rPr>
          <w:rFonts w:ascii="Liberation Serif" w:eastAsia="Droid Sans Fallback" w:hAnsi="Liberation Serif" w:cs="FreeSans"/>
          <w:lang w:eastAsia="zh-CN" w:bidi="hi-IN"/>
        </w:rPr>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06FF4" w:rsidRDefault="00A06FF4" w:rsidP="00A06FF4">
      <w:pPr>
        <w:pStyle w:val="aff"/>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06FF4" w:rsidRDefault="00A06FF4" w:rsidP="00A06FF4">
      <w:pPr>
        <w:pStyle w:val="aff"/>
        <w:ind w:left="0" w:firstLine="567"/>
        <w:jc w:val="both"/>
        <w:rPr>
          <w:shd w:val="clear" w:color="auto" w:fill="FFFFFF"/>
        </w:rPr>
      </w:pPr>
      <w:bookmarkStart w:id="45" w:name="_Hlk16234848"/>
      <w:bookmarkStart w:id="46" w:name="_Hlk15911882"/>
      <w:r>
        <w:rPr>
          <w:shd w:val="clear" w:color="auto" w:fill="FFFFFF"/>
        </w:rPr>
        <w:t xml:space="preserve">В банковскую гарантию </w:t>
      </w:r>
      <w:r>
        <w:t xml:space="preserve">должно </w:t>
      </w:r>
      <w:r>
        <w:rPr>
          <w:shd w:val="clear" w:color="auto" w:fill="FFFFFF"/>
        </w:rPr>
        <w:t xml:space="preserve">включаться условие о праве Государственного заказчика на бесспорное списание денежных средств со счета гаранта, если гарантом в срок не более чем </w:t>
      </w:r>
      <w:r>
        <w:rPr>
          <w:shd w:val="clear" w:color="auto" w:fill="FFFFFF"/>
        </w:rPr>
        <w:lastRenderedPageBreak/>
        <w:t>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6FF4" w:rsidRDefault="00A06FF4" w:rsidP="00A06FF4">
      <w:pPr>
        <w:pStyle w:val="aff"/>
        <w:tabs>
          <w:tab w:val="left" w:pos="993"/>
        </w:tabs>
        <w:ind w:left="0"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45"/>
    <w:bookmarkEnd w:id="46"/>
    <w:p w:rsidR="00A06FF4" w:rsidRDefault="00A06FF4" w:rsidP="00A06FF4">
      <w:pPr>
        <w:pStyle w:val="aff"/>
        <w:ind w:left="0" w:firstLine="567"/>
        <w:jc w:val="both"/>
        <w:rPr>
          <w:rFonts w:eastAsia="Droid Sans Fallback"/>
        </w:rPr>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06FF4" w:rsidRDefault="00A06FF4" w:rsidP="00A06FF4">
      <w:pPr>
        <w:pStyle w:val="aff"/>
        <w:ind w:left="0" w:firstLine="567"/>
        <w:jc w:val="both"/>
      </w:pPr>
      <w:r>
        <w:t xml:space="preserve">- обязательства оплатить суммы неустоек (штрафов, пеней), предусмотренных Контрактом; </w:t>
      </w:r>
    </w:p>
    <w:p w:rsidR="00A06FF4" w:rsidRDefault="00A06FF4" w:rsidP="00A06FF4">
      <w:pPr>
        <w:autoSpaceDE w:val="0"/>
        <w:autoSpaceDN w:val="0"/>
        <w:adjustRightInd w:val="0"/>
        <w:ind w:firstLine="567"/>
        <w:jc w:val="both"/>
      </w:pPr>
      <w: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06FF4" w:rsidRDefault="00A06FF4" w:rsidP="00A06FF4">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06FF4" w:rsidRDefault="00A06FF4" w:rsidP="00A06FF4">
      <w:pPr>
        <w:pStyle w:val="aff"/>
        <w:widowControl w:val="0"/>
        <w:numPr>
          <w:ilvl w:val="1"/>
          <w:numId w:val="22"/>
        </w:numPr>
        <w:ind w:left="0" w:firstLine="567"/>
        <w:contextualSpacing w:val="0"/>
        <w:jc w:val="both"/>
      </w:pPr>
      <w: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06FF4" w:rsidRDefault="00A06FF4" w:rsidP="00A06FF4">
      <w:pPr>
        <w:pStyle w:val="aff"/>
        <w:widowControl w:val="0"/>
        <w:numPr>
          <w:ilvl w:val="1"/>
          <w:numId w:val="22"/>
        </w:numPr>
        <w:ind w:left="0" w:firstLine="567"/>
        <w:contextualSpacing w:val="0"/>
        <w:jc w:val="both"/>
      </w:pPr>
      <w:bookmarkStart w:id="47"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06FF4" w:rsidRDefault="00A06FF4" w:rsidP="00A06FF4">
      <w:pPr>
        <w:ind w:firstLine="567"/>
        <w:jc w:val="both"/>
      </w:pPr>
      <w:r>
        <w:t>Размер такого обеспечения может быть уменьшен в порядке и случаях, которые предусмотрены действующим законодательством РФ.</w:t>
      </w:r>
    </w:p>
    <w:p w:rsidR="00A06FF4" w:rsidRDefault="00A06FF4" w:rsidP="00A06FF4">
      <w:pPr>
        <w:ind w:firstLine="567"/>
        <w:jc w:val="both"/>
      </w:pPr>
      <w: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A06FF4" w:rsidRDefault="00A06FF4" w:rsidP="00A06FF4">
      <w:pPr>
        <w:pStyle w:val="aff"/>
        <w:widowControl w:val="0"/>
        <w:numPr>
          <w:ilvl w:val="2"/>
          <w:numId w:val="22"/>
        </w:numPr>
        <w:tabs>
          <w:tab w:val="left" w:pos="709"/>
        </w:tabs>
        <w:autoSpaceDE w:val="0"/>
        <w:autoSpaceDN w:val="0"/>
        <w:adjustRightInd w:val="0"/>
        <w:ind w:left="0" w:firstLine="567"/>
        <w:jc w:val="both"/>
      </w:pPr>
      <w:bookmarkStart w:id="48" w:name="_Hlk16841788"/>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06FF4" w:rsidRDefault="00A06FF4" w:rsidP="00A06FF4">
      <w:pPr>
        <w:tabs>
          <w:tab w:val="left" w:pos="709"/>
        </w:tabs>
        <w:autoSpaceDE w:val="0"/>
        <w:autoSpaceDN w:val="0"/>
        <w:adjustRightInd w:val="0"/>
        <w:ind w:firstLine="567"/>
        <w:jc w:val="both"/>
      </w:pPr>
      <w:r>
        <w:t>Действие указанного пункта не распространяется на случаи, если Подрядчиком представлена недостоверная (поддельная) банковская гарантия.</w:t>
      </w:r>
    </w:p>
    <w:p w:rsidR="00A06FF4" w:rsidRDefault="00A06FF4" w:rsidP="00A06FF4">
      <w:pPr>
        <w:pStyle w:val="aff"/>
        <w:widowControl w:val="0"/>
        <w:numPr>
          <w:ilvl w:val="2"/>
          <w:numId w:val="22"/>
        </w:numPr>
        <w:tabs>
          <w:tab w:val="left" w:pos="709"/>
        </w:tabs>
        <w:autoSpaceDE w:val="0"/>
        <w:autoSpaceDN w:val="0"/>
        <w:adjustRightInd w:val="0"/>
        <w:ind w:left="0" w:firstLine="567"/>
        <w:contextualSpacing w:val="0"/>
        <w:jc w:val="both"/>
      </w:pPr>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06FF4" w:rsidRDefault="00A06FF4" w:rsidP="00A06FF4">
      <w:pPr>
        <w:pStyle w:val="aff"/>
        <w:widowControl w:val="0"/>
        <w:numPr>
          <w:ilvl w:val="1"/>
          <w:numId w:val="22"/>
        </w:numPr>
        <w:autoSpaceDE w:val="0"/>
        <w:autoSpaceDN w:val="0"/>
        <w:adjustRightInd w:val="0"/>
        <w:ind w:left="0" w:firstLine="567"/>
        <w:contextualSpacing w:val="0"/>
        <w:jc w:val="both"/>
        <w:rPr>
          <w:rFonts w:ascii="Liberation Serif" w:eastAsia="Droid Sans Fallback" w:hAnsi="Liberation Serif" w:cs="FreeSans"/>
          <w:lang w:eastAsia="zh-CN" w:bidi="hi-IN"/>
        </w:rPr>
      </w:pPr>
      <w:bookmarkStart w:id="49" w:name="_Hlk11338600"/>
      <w:bookmarkEnd w:id="47"/>
      <w:bookmarkEnd w:id="48"/>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49"/>
    <w:p w:rsidR="00A06FF4" w:rsidRDefault="00A06FF4" w:rsidP="00A06FF4">
      <w:pPr>
        <w:pStyle w:val="aff"/>
        <w:widowControl w:val="0"/>
        <w:numPr>
          <w:ilvl w:val="1"/>
          <w:numId w:val="22"/>
        </w:numPr>
        <w:ind w:left="0" w:firstLine="567"/>
        <w:contextualSpacing w:val="0"/>
        <w:jc w:val="both"/>
      </w:pPr>
      <w: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06FF4" w:rsidRDefault="00A06FF4" w:rsidP="00A06FF4">
      <w:pPr>
        <w:pStyle w:val="aff"/>
        <w:widowControl w:val="0"/>
        <w:numPr>
          <w:ilvl w:val="1"/>
          <w:numId w:val="22"/>
        </w:numPr>
        <w:ind w:left="0" w:firstLine="567"/>
        <w:contextualSpacing w:val="0"/>
        <w:jc w:val="both"/>
      </w:pPr>
      <w:r>
        <w:t>Все затраты, связанные с заключением и оформлением договоров и иных документов по обеспечению исполнения Контракта, несет Подрядчик.</w:t>
      </w:r>
    </w:p>
    <w:p w:rsidR="00A06FF4" w:rsidRDefault="00A06FF4" w:rsidP="00A06FF4">
      <w:pPr>
        <w:jc w:val="both"/>
        <w:rPr>
          <w:rStyle w:val="s10"/>
          <w:rFonts w:eastAsia="Calibri"/>
          <w:b/>
        </w:rPr>
      </w:pPr>
    </w:p>
    <w:p w:rsidR="00A06FF4" w:rsidRDefault="00A06FF4" w:rsidP="00A06FF4">
      <w:pPr>
        <w:pStyle w:val="af8"/>
        <w:widowControl w:val="0"/>
        <w:numPr>
          <w:ilvl w:val="0"/>
          <w:numId w:val="22"/>
        </w:numPr>
        <w:spacing w:after="0"/>
        <w:jc w:val="center"/>
        <w:rPr>
          <w:rFonts w:eastAsia="Droid Sans Fallback"/>
        </w:rPr>
      </w:pPr>
      <w:r>
        <w:rPr>
          <w:rStyle w:val="s10"/>
          <w:b/>
          <w:bCs/>
        </w:rPr>
        <w:lastRenderedPageBreak/>
        <w:t>Привлечение Подрядчиком третьих лиц для выполнения работ (оказания услуг)</w:t>
      </w:r>
    </w:p>
    <w:p w:rsidR="00A06FF4" w:rsidRDefault="00A06FF4" w:rsidP="00A06FF4">
      <w:pPr>
        <w:pStyle w:val="af8"/>
        <w:widowControl w:val="0"/>
        <w:numPr>
          <w:ilvl w:val="1"/>
          <w:numId w:val="22"/>
        </w:numPr>
        <w:spacing w:after="0"/>
        <w:ind w:left="0" w:firstLine="567"/>
        <w:rPr>
          <w:lang w:eastAsia="ru-RU"/>
        </w:rPr>
      </w:pPr>
      <w: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Pr>
          <w:lang w:eastAsia="ru-RU"/>
        </w:rPr>
        <w:t>5 календарных дней с момента получения требования.</w:t>
      </w:r>
    </w:p>
    <w:p w:rsidR="00A06FF4" w:rsidRDefault="00A06FF4" w:rsidP="00A06FF4">
      <w:pPr>
        <w:pStyle w:val="af8"/>
        <w:widowControl w:val="0"/>
        <w:numPr>
          <w:ilvl w:val="1"/>
          <w:numId w:val="22"/>
        </w:numPr>
        <w:spacing w:after="0"/>
        <w:ind w:left="0" w:firstLine="567"/>
        <w:rPr>
          <w:lang w:eastAsia="ru-RU"/>
        </w:rPr>
      </w:pPr>
      <w:r>
        <w:rPr>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A06FF4" w:rsidRDefault="00A06FF4" w:rsidP="00A06FF4">
      <w:pPr>
        <w:pStyle w:val="af8"/>
        <w:widowControl w:val="0"/>
        <w:numPr>
          <w:ilvl w:val="1"/>
          <w:numId w:val="22"/>
        </w:numPr>
        <w:spacing w:after="0"/>
        <w:ind w:left="0" w:firstLine="567"/>
        <w:rPr>
          <w:lang w:eastAsia="ru-RU"/>
        </w:rPr>
      </w:pPr>
      <w:r>
        <w:rPr>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A06FF4" w:rsidRDefault="00A06FF4" w:rsidP="00A06FF4">
      <w:pPr>
        <w:pStyle w:val="s1"/>
        <w:shd w:val="clear" w:color="auto" w:fill="FFFFFF"/>
        <w:spacing w:before="0" w:beforeAutospacing="0" w:after="0" w:afterAutospacing="0"/>
        <w:ind w:firstLine="567"/>
        <w:jc w:val="both"/>
      </w:pPr>
      <w:r>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06FF4" w:rsidRDefault="00A06FF4" w:rsidP="00A06FF4">
      <w:pPr>
        <w:pStyle w:val="s1"/>
        <w:shd w:val="clear" w:color="auto" w:fill="FFFFFF"/>
        <w:spacing w:before="0" w:beforeAutospacing="0" w:after="0" w:afterAutospacing="0"/>
        <w:ind w:firstLine="567"/>
        <w:jc w:val="both"/>
      </w:pPr>
      <w:r>
        <w:t>б) копию договора (договоров), заключенного с третьим лицом заверенную Подрядчиком.</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A06FF4" w:rsidRDefault="00A06FF4" w:rsidP="00A06FF4">
      <w:pPr>
        <w:pStyle w:val="s1"/>
        <w:shd w:val="clear" w:color="auto" w:fill="FFFFFF"/>
        <w:spacing w:before="0" w:beforeAutospacing="0" w:after="0" w:afterAutospacing="0"/>
        <w:ind w:firstLine="567"/>
        <w:jc w:val="both"/>
      </w:pPr>
      <w:r>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A06FF4" w:rsidRDefault="00A06FF4" w:rsidP="00A06FF4">
      <w:pPr>
        <w:pStyle w:val="s1"/>
        <w:shd w:val="clear" w:color="auto" w:fill="FFFFFF"/>
        <w:spacing w:before="0" w:beforeAutospacing="0" w:after="0" w:afterAutospacing="0"/>
        <w:ind w:firstLine="567"/>
        <w:jc w:val="both"/>
      </w:pPr>
      <w: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A06FF4" w:rsidRDefault="00A06FF4" w:rsidP="00A06FF4">
      <w:pPr>
        <w:pStyle w:val="s1"/>
        <w:numPr>
          <w:ilvl w:val="1"/>
          <w:numId w:val="22"/>
        </w:numPr>
        <w:shd w:val="clear" w:color="auto" w:fill="FFFFFF"/>
        <w:spacing w:before="0" w:beforeAutospacing="0" w:after="0" w:afterAutospacing="0"/>
        <w:ind w:left="0" w:firstLine="567"/>
        <w:jc w:val="both"/>
      </w:pPr>
      <w:r>
        <w:t xml:space="preserve">Подрядчик обязуется оплачивать поставленные субподрядчиком, соисполнителем из числа субъектов малого предпринимательства и (или) социально </w:t>
      </w:r>
      <w:r>
        <w:lastRenderedPageBreak/>
        <w:t>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A06FF4" w:rsidRDefault="00A06FF4" w:rsidP="00A06FF4">
      <w:pPr>
        <w:pStyle w:val="s1"/>
        <w:numPr>
          <w:ilvl w:val="1"/>
          <w:numId w:val="22"/>
        </w:numPr>
        <w:shd w:val="clear" w:color="auto" w:fill="FFFFFF"/>
        <w:spacing w:before="0" w:beforeAutospacing="0" w:after="0" w:afterAutospacing="0"/>
        <w:ind w:left="0" w:firstLine="567"/>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A06FF4" w:rsidRDefault="00A06FF4" w:rsidP="00A06FF4">
      <w:pPr>
        <w:pStyle w:val="s1"/>
        <w:shd w:val="clear" w:color="auto" w:fill="FFFFFF"/>
        <w:spacing w:before="0" w:beforeAutospacing="0" w:after="0" w:afterAutospacing="0"/>
        <w:ind w:firstLine="567"/>
        <w:jc w:val="both"/>
      </w:pPr>
      <w:r>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A06FF4" w:rsidRDefault="00A06FF4" w:rsidP="00A06FF4">
      <w:pPr>
        <w:pStyle w:val="s1"/>
        <w:shd w:val="clear" w:color="auto" w:fill="FFFFFF"/>
        <w:spacing w:before="0" w:beforeAutospacing="0" w:after="0" w:afterAutospacing="0"/>
        <w:ind w:firstLine="567"/>
        <w:jc w:val="both"/>
      </w:pPr>
      <w:r>
        <w:t>б) за не привлечение третьих лиц в объеме, установленном в Контракте.</w:t>
      </w:r>
    </w:p>
    <w:p w:rsidR="00A06FF4" w:rsidRDefault="00A06FF4" w:rsidP="00A06FF4">
      <w:pPr>
        <w:pStyle w:val="s1"/>
        <w:numPr>
          <w:ilvl w:val="1"/>
          <w:numId w:val="22"/>
        </w:numPr>
        <w:shd w:val="clear" w:color="auto" w:fill="FFFFFF"/>
        <w:spacing w:before="0" w:beforeAutospacing="0" w:after="0" w:afterAutospacing="0"/>
        <w:ind w:left="0" w:firstLine="567"/>
        <w:jc w:val="both"/>
      </w:pPr>
      <w:r>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A06FF4" w:rsidRDefault="00A06FF4" w:rsidP="00A06FF4">
      <w:pPr>
        <w:tabs>
          <w:tab w:val="left" w:pos="1134"/>
        </w:tabs>
        <w:autoSpaceDE w:val="0"/>
        <w:autoSpaceDN w:val="0"/>
        <w:adjustRightInd w:val="0"/>
        <w:jc w:val="both"/>
        <w:rPr>
          <w:rFonts w:eastAsia="Calibri"/>
        </w:rPr>
      </w:pPr>
    </w:p>
    <w:p w:rsidR="00A06FF4" w:rsidRDefault="00A06FF4" w:rsidP="00A06FF4">
      <w:pPr>
        <w:pStyle w:val="aff"/>
        <w:widowControl w:val="0"/>
        <w:numPr>
          <w:ilvl w:val="0"/>
          <w:numId w:val="22"/>
        </w:numPr>
        <w:contextualSpacing w:val="0"/>
        <w:jc w:val="center"/>
        <w:rPr>
          <w:b/>
        </w:rPr>
      </w:pPr>
      <w:r>
        <w:rPr>
          <w:b/>
        </w:rPr>
        <w:t>Казначейское сопровождение по контракту</w:t>
      </w:r>
      <w:r>
        <w:rPr>
          <w:b/>
          <w:sz w:val="18"/>
          <w:szCs w:val="18"/>
        </w:rPr>
        <w:footnoteReference w:id="5"/>
      </w:r>
    </w:p>
    <w:p w:rsidR="00A06FF4" w:rsidRDefault="00A06FF4" w:rsidP="00A06FF4">
      <w:pPr>
        <w:pStyle w:val="aff"/>
        <w:ind w:left="0" w:firstLine="567"/>
        <w:jc w:val="both"/>
      </w:pPr>
      <w: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A06FF4" w:rsidRDefault="00A06FF4" w:rsidP="00A06FF4">
      <w:pPr>
        <w:pStyle w:val="aff"/>
        <w:ind w:left="0" w:firstLine="567"/>
        <w:jc w:val="both"/>
      </w:pPr>
      <w: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A06FF4" w:rsidRDefault="00A06FF4" w:rsidP="00A06FF4">
      <w:pPr>
        <w:pStyle w:val="aff"/>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A06FF4" w:rsidRDefault="00A06FF4" w:rsidP="00A06FF4">
      <w:pPr>
        <w:pStyle w:val="aff"/>
        <w:ind w:left="0" w:firstLine="567"/>
        <w:jc w:val="both"/>
      </w:pPr>
      <w: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w:t>
      </w:r>
      <w:r>
        <w:lastRenderedPageBreak/>
        <w:t>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06FF4" w:rsidRDefault="00A06FF4" w:rsidP="00A06FF4">
      <w:pPr>
        <w:pStyle w:val="aff"/>
        <w:ind w:left="0" w:firstLine="567"/>
        <w:jc w:val="both"/>
      </w:pPr>
      <w: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A06FF4" w:rsidRDefault="00A06FF4" w:rsidP="00A06FF4">
      <w:pPr>
        <w:pStyle w:val="aff"/>
        <w:ind w:left="0" w:firstLine="567"/>
        <w:jc w:val="both"/>
      </w:pPr>
      <w:r>
        <w:t>- на счета, открытые в банке юридическому лицу, за исключением:</w:t>
      </w:r>
    </w:p>
    <w:p w:rsidR="00A06FF4" w:rsidRDefault="00A06FF4" w:rsidP="00A06FF4">
      <w:pPr>
        <w:pStyle w:val="aff"/>
        <w:ind w:left="0" w:firstLine="567"/>
        <w:jc w:val="both"/>
      </w:pPr>
      <w:r>
        <w:t>- оплаты обязательств юридического лица в соответствии с валютным законодательством Российской Федерации;</w:t>
      </w:r>
    </w:p>
    <w:p w:rsidR="00A06FF4" w:rsidRDefault="00A06FF4" w:rsidP="00A06FF4">
      <w:pPr>
        <w:pStyle w:val="aff"/>
        <w:ind w:left="0" w:firstLine="567"/>
        <w:jc w:val="both"/>
      </w:pPr>
      <w: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A06FF4" w:rsidRDefault="00A06FF4" w:rsidP="00A06FF4">
      <w:pPr>
        <w:pStyle w:val="aff"/>
        <w:ind w:left="0" w:firstLine="567"/>
        <w:jc w:val="both"/>
      </w:pPr>
      <w: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A06FF4" w:rsidRDefault="00A06FF4" w:rsidP="00A06FF4">
      <w:pPr>
        <w:pStyle w:val="aff"/>
        <w:ind w:left="0" w:firstLine="567"/>
        <w:jc w:val="both"/>
      </w:pPr>
      <w: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06FF4" w:rsidRDefault="00A06FF4" w:rsidP="00A06FF4">
      <w:pPr>
        <w:pStyle w:val="aff"/>
        <w:ind w:left="0" w:firstLine="567"/>
        <w:jc w:val="both"/>
      </w:pPr>
      <w: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06FF4" w:rsidRDefault="00A06FF4" w:rsidP="00A06FF4">
      <w:pPr>
        <w:pStyle w:val="aff"/>
        <w:ind w:left="0" w:firstLine="567"/>
        <w:jc w:val="both"/>
      </w:pPr>
      <w: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06FF4" w:rsidRDefault="00A06FF4" w:rsidP="00A06FF4">
      <w:pPr>
        <w:pStyle w:val="aff"/>
        <w:ind w:left="0" w:firstLine="567"/>
        <w:jc w:val="both"/>
      </w:pPr>
      <w: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w:t>
      </w:r>
      <w:r>
        <w:lastRenderedPageBreak/>
        <w:t>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06FF4" w:rsidRDefault="00A06FF4" w:rsidP="00A06FF4">
      <w:pPr>
        <w:pStyle w:val="aff"/>
        <w:ind w:left="0" w:firstLine="567"/>
        <w:jc w:val="both"/>
      </w:pPr>
      <w:r>
        <w:t>23.3. Подрядчик обязан:</w:t>
      </w:r>
    </w:p>
    <w:p w:rsidR="00A06FF4" w:rsidRDefault="00A06FF4" w:rsidP="00A06FF4">
      <w:pPr>
        <w:pStyle w:val="aff"/>
        <w:ind w:left="0" w:firstLine="567"/>
        <w:jc w:val="both"/>
      </w:pPr>
      <w: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A06FF4" w:rsidRDefault="00A06FF4" w:rsidP="00A06FF4">
      <w:pPr>
        <w:pStyle w:val="aff"/>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A06FF4" w:rsidRDefault="00A06FF4" w:rsidP="00A06FF4">
      <w:pPr>
        <w:pStyle w:val="aff"/>
        <w:ind w:left="0" w:firstLine="567"/>
        <w:jc w:val="both"/>
      </w:pPr>
      <w: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A06FF4" w:rsidRDefault="00A06FF4" w:rsidP="00A06FF4">
      <w:pPr>
        <w:pStyle w:val="aff"/>
        <w:ind w:left="0" w:firstLine="567"/>
        <w:jc w:val="both"/>
      </w:pPr>
      <w: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A06FF4" w:rsidRDefault="00A06FF4" w:rsidP="00A06FF4">
      <w:pPr>
        <w:pStyle w:val="aff"/>
        <w:ind w:left="0" w:firstLine="567"/>
        <w:jc w:val="both"/>
      </w:pPr>
      <w: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A06FF4" w:rsidRDefault="00A06FF4" w:rsidP="00A06FF4">
      <w:pPr>
        <w:pStyle w:val="aff"/>
        <w:ind w:left="0" w:firstLine="567"/>
        <w:jc w:val="both"/>
      </w:pPr>
      <w: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A06FF4" w:rsidRDefault="00A06FF4" w:rsidP="00A06FF4">
      <w:pPr>
        <w:pStyle w:val="aff"/>
        <w:ind w:left="0" w:firstLine="567"/>
        <w:jc w:val="both"/>
      </w:pPr>
      <w:r>
        <w:t>- наименование (полное и сокращенное);</w:t>
      </w:r>
    </w:p>
    <w:p w:rsidR="00A06FF4" w:rsidRDefault="00A06FF4" w:rsidP="00A06FF4">
      <w:pPr>
        <w:pStyle w:val="aff"/>
        <w:ind w:left="0" w:firstLine="567"/>
        <w:jc w:val="both"/>
      </w:pPr>
      <w:r>
        <w:t>- местонахождение;</w:t>
      </w:r>
    </w:p>
    <w:p w:rsidR="00A06FF4" w:rsidRDefault="00A06FF4" w:rsidP="00A06FF4">
      <w:pPr>
        <w:pStyle w:val="aff"/>
        <w:ind w:left="0" w:firstLine="567"/>
        <w:jc w:val="both"/>
      </w:pPr>
      <w:r>
        <w:t>- ИНН;</w:t>
      </w:r>
    </w:p>
    <w:p w:rsidR="00A06FF4" w:rsidRDefault="00A06FF4" w:rsidP="00A06FF4">
      <w:pPr>
        <w:pStyle w:val="aff"/>
        <w:ind w:left="0" w:firstLine="567"/>
        <w:jc w:val="both"/>
      </w:pPr>
      <w:r>
        <w:t>- КПП;</w:t>
      </w:r>
    </w:p>
    <w:p w:rsidR="00A06FF4" w:rsidRDefault="00A06FF4" w:rsidP="00A06FF4">
      <w:pPr>
        <w:pStyle w:val="aff"/>
        <w:ind w:left="0" w:firstLine="567"/>
        <w:jc w:val="both"/>
      </w:pPr>
      <w:r>
        <w:t>- контактные данные (номер телефона, адрес электронной почты).</w:t>
      </w:r>
    </w:p>
    <w:p w:rsidR="00A06FF4" w:rsidRDefault="00A06FF4" w:rsidP="00A06FF4">
      <w:pPr>
        <w:pStyle w:val="aff"/>
        <w:ind w:left="0" w:firstLine="567"/>
        <w:jc w:val="both"/>
      </w:pPr>
      <w: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A06FF4" w:rsidRDefault="00A06FF4" w:rsidP="00A06FF4">
      <w:pPr>
        <w:pStyle w:val="aff"/>
        <w:ind w:left="0" w:firstLine="567"/>
        <w:jc w:val="both"/>
      </w:pPr>
      <w: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A06FF4" w:rsidRDefault="00A06FF4" w:rsidP="00A06FF4">
      <w:pPr>
        <w:ind w:firstLine="567"/>
        <w:jc w:val="both"/>
        <w:rPr>
          <w:rFonts w:eastAsia="Calibri"/>
          <w:lang w:eastAsia="en-US" w:bidi="hi-IN"/>
        </w:rPr>
      </w:pPr>
    </w:p>
    <w:p w:rsidR="00A06FF4" w:rsidRDefault="00A06FF4" w:rsidP="00A06FF4">
      <w:pPr>
        <w:pStyle w:val="aff"/>
        <w:widowControl w:val="0"/>
        <w:numPr>
          <w:ilvl w:val="0"/>
          <w:numId w:val="22"/>
        </w:numPr>
        <w:jc w:val="center"/>
        <w:rPr>
          <w:rFonts w:eastAsia="Arial"/>
          <w:b/>
          <w:bCs/>
          <w:shd w:val="clear" w:color="auto" w:fill="FFFFFF"/>
          <w:lang w:eastAsia="zh-CN"/>
        </w:rPr>
      </w:pPr>
      <w:r>
        <w:rPr>
          <w:rFonts w:eastAsia="Arial"/>
          <w:b/>
          <w:bCs/>
          <w:shd w:val="clear" w:color="auto" w:fill="FFFFFF"/>
        </w:rPr>
        <w:t>Заключительные положения</w:t>
      </w:r>
      <w:bookmarkEnd w:id="41"/>
    </w:p>
    <w:p w:rsidR="00A06FF4" w:rsidRDefault="00A06FF4" w:rsidP="00A06FF4">
      <w:pPr>
        <w:pStyle w:val="aff"/>
        <w:widowControl w:val="0"/>
        <w:numPr>
          <w:ilvl w:val="1"/>
          <w:numId w:val="22"/>
        </w:numPr>
        <w:tabs>
          <w:tab w:val="left" w:pos="-2977"/>
        </w:tabs>
        <w:autoSpaceDE w:val="0"/>
        <w:autoSpaceDN w:val="0"/>
        <w:adjustRightInd w:val="0"/>
        <w:ind w:left="0" w:firstLine="567"/>
        <w:jc w:val="both"/>
        <w:rPr>
          <w:rFonts w:eastAsia="Calibri"/>
        </w:rPr>
      </w:pPr>
      <w:r>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A06FF4" w:rsidRDefault="00A06FF4" w:rsidP="00A06FF4">
      <w:pPr>
        <w:pStyle w:val="aff"/>
        <w:widowControl w:val="0"/>
        <w:numPr>
          <w:ilvl w:val="1"/>
          <w:numId w:val="22"/>
        </w:numPr>
        <w:tabs>
          <w:tab w:val="left" w:pos="-2977"/>
        </w:tabs>
        <w:autoSpaceDE w:val="0"/>
        <w:autoSpaceDN w:val="0"/>
        <w:adjustRightInd w:val="0"/>
        <w:ind w:left="0" w:firstLine="567"/>
        <w:jc w:val="both"/>
        <w:rPr>
          <w:rFonts w:eastAsia="Calibri"/>
        </w:rPr>
      </w:pPr>
      <w:r>
        <w:rPr>
          <w:rFonts w:eastAsia="Calibri"/>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06FF4" w:rsidRDefault="00A06FF4" w:rsidP="00A06FF4">
      <w:pPr>
        <w:pStyle w:val="aff"/>
        <w:widowControl w:val="0"/>
        <w:numPr>
          <w:ilvl w:val="1"/>
          <w:numId w:val="22"/>
        </w:numPr>
        <w:tabs>
          <w:tab w:val="left" w:pos="-2977"/>
        </w:tabs>
        <w:autoSpaceDE w:val="0"/>
        <w:autoSpaceDN w:val="0"/>
        <w:adjustRightInd w:val="0"/>
        <w:ind w:left="0" w:firstLine="567"/>
        <w:jc w:val="both"/>
        <w:rPr>
          <w:rFonts w:eastAsia="Calibri"/>
        </w:rPr>
      </w:pPr>
      <w:r>
        <w:rPr>
          <w:rFonts w:eastAsia="Calibri"/>
        </w:rPr>
        <w:lastRenderedPageBreak/>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06FF4" w:rsidRDefault="00A06FF4" w:rsidP="00A06FF4">
      <w:pPr>
        <w:pStyle w:val="aff"/>
        <w:widowControl w:val="0"/>
        <w:numPr>
          <w:ilvl w:val="1"/>
          <w:numId w:val="22"/>
        </w:numPr>
        <w:tabs>
          <w:tab w:val="left" w:pos="-2977"/>
        </w:tabs>
        <w:autoSpaceDE w:val="0"/>
        <w:autoSpaceDN w:val="0"/>
        <w:adjustRightInd w:val="0"/>
        <w:ind w:left="0" w:firstLine="567"/>
        <w:jc w:val="both"/>
        <w:rPr>
          <w:rFonts w:eastAsia="Calibri"/>
        </w:rPr>
      </w:pPr>
      <w:r>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06FF4" w:rsidRDefault="00A06FF4" w:rsidP="00A06FF4">
      <w:pPr>
        <w:pStyle w:val="aff"/>
        <w:widowControl w:val="0"/>
        <w:numPr>
          <w:ilvl w:val="1"/>
          <w:numId w:val="22"/>
        </w:numPr>
        <w:ind w:left="0" w:firstLine="567"/>
        <w:contextualSpacing w:val="0"/>
        <w:jc w:val="both"/>
        <w:rPr>
          <w:rFonts w:eastAsia="Droid Sans Fallback"/>
          <w:lang w:eastAsia="zh-CN"/>
        </w:rPr>
      </w:pPr>
      <w: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06FF4" w:rsidRDefault="00A06FF4" w:rsidP="00A06FF4">
      <w:pPr>
        <w:pStyle w:val="aff"/>
        <w:widowControl w:val="0"/>
        <w:numPr>
          <w:ilvl w:val="1"/>
          <w:numId w:val="22"/>
        </w:numPr>
        <w:tabs>
          <w:tab w:val="left" w:pos="993"/>
        </w:tabs>
        <w:ind w:left="0" w:firstLine="567"/>
        <w:contextualSpacing w:val="0"/>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06FF4" w:rsidRDefault="00A06FF4" w:rsidP="00A06FF4">
      <w:pPr>
        <w:tabs>
          <w:tab w:val="left" w:pos="993"/>
        </w:tabs>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06FF4" w:rsidRDefault="00A06FF4" w:rsidP="00A06FF4">
      <w:pPr>
        <w:tabs>
          <w:tab w:val="left" w:pos="993"/>
        </w:tabs>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06FF4" w:rsidRDefault="00A06FF4" w:rsidP="00A06FF4">
      <w:pPr>
        <w:tabs>
          <w:tab w:val="left" w:pos="993"/>
        </w:tabs>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06FF4" w:rsidRDefault="00A06FF4" w:rsidP="00A06FF4">
      <w:pPr>
        <w:pStyle w:val="aff"/>
        <w:widowControl w:val="0"/>
        <w:numPr>
          <w:ilvl w:val="1"/>
          <w:numId w:val="22"/>
        </w:numPr>
        <w:tabs>
          <w:tab w:val="left" w:pos="-2977"/>
        </w:tabs>
        <w:autoSpaceDE w:val="0"/>
        <w:autoSpaceDN w:val="0"/>
        <w:adjustRightInd w:val="0"/>
        <w:ind w:left="0" w:firstLine="567"/>
        <w:jc w:val="both"/>
        <w:rPr>
          <w:rFonts w:eastAsia="Calibri"/>
        </w:rPr>
      </w:pPr>
      <w:r>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06FF4" w:rsidRDefault="00A06FF4" w:rsidP="00A06FF4">
      <w:pPr>
        <w:pStyle w:val="aff"/>
        <w:widowControl w:val="0"/>
        <w:numPr>
          <w:ilvl w:val="2"/>
          <w:numId w:val="22"/>
        </w:numPr>
        <w:tabs>
          <w:tab w:val="left" w:pos="-2977"/>
        </w:tabs>
        <w:autoSpaceDE w:val="0"/>
        <w:autoSpaceDN w:val="0"/>
        <w:adjustRightInd w:val="0"/>
        <w:ind w:left="0" w:firstLine="567"/>
        <w:jc w:val="both"/>
        <w:rPr>
          <w:rFonts w:eastAsia="Calibri"/>
        </w:rPr>
      </w:pPr>
      <w:r>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06FF4" w:rsidRDefault="00A06FF4" w:rsidP="00A06FF4">
      <w:pPr>
        <w:pStyle w:val="aff"/>
        <w:widowControl w:val="0"/>
        <w:numPr>
          <w:ilvl w:val="2"/>
          <w:numId w:val="22"/>
        </w:numPr>
        <w:tabs>
          <w:tab w:val="left" w:pos="-2977"/>
        </w:tabs>
        <w:autoSpaceDE w:val="0"/>
        <w:autoSpaceDN w:val="0"/>
        <w:adjustRightInd w:val="0"/>
        <w:ind w:left="0" w:firstLine="567"/>
        <w:jc w:val="both"/>
        <w:rPr>
          <w:rFonts w:eastAsia="Calibri"/>
        </w:rPr>
      </w:pPr>
      <w:r>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A06FF4" w:rsidRDefault="00A06FF4" w:rsidP="00A06FF4">
      <w:pPr>
        <w:pStyle w:val="aff"/>
        <w:widowControl w:val="0"/>
        <w:numPr>
          <w:ilvl w:val="2"/>
          <w:numId w:val="22"/>
        </w:numPr>
        <w:tabs>
          <w:tab w:val="left" w:pos="-2977"/>
        </w:tabs>
        <w:autoSpaceDE w:val="0"/>
        <w:autoSpaceDN w:val="0"/>
        <w:adjustRightInd w:val="0"/>
        <w:ind w:left="0" w:firstLine="567"/>
        <w:jc w:val="both"/>
        <w:rPr>
          <w:rFonts w:eastAsia="Calibri"/>
        </w:rPr>
      </w:pPr>
      <w:r>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06FF4" w:rsidRDefault="00A06FF4" w:rsidP="00A06FF4">
      <w:pPr>
        <w:pStyle w:val="aff"/>
        <w:widowControl w:val="0"/>
        <w:numPr>
          <w:ilvl w:val="2"/>
          <w:numId w:val="22"/>
        </w:numPr>
        <w:tabs>
          <w:tab w:val="left" w:pos="-2977"/>
        </w:tabs>
        <w:autoSpaceDE w:val="0"/>
        <w:autoSpaceDN w:val="0"/>
        <w:adjustRightInd w:val="0"/>
        <w:ind w:left="0" w:firstLine="567"/>
        <w:jc w:val="both"/>
        <w:rPr>
          <w:rFonts w:eastAsia="Calibri"/>
        </w:rPr>
      </w:pPr>
      <w:r>
        <w:rPr>
          <w:rFonts w:eastAsia="Calibri"/>
        </w:rPr>
        <w:t>Не существует никаких других зависящих от другой Стороны правовых препятствий для заключения и исполнения Контракта.</w:t>
      </w:r>
    </w:p>
    <w:p w:rsidR="00A06FF4" w:rsidRDefault="00A06FF4" w:rsidP="00A06FF4">
      <w:pPr>
        <w:pStyle w:val="aff"/>
        <w:widowControl w:val="0"/>
        <w:numPr>
          <w:ilvl w:val="2"/>
          <w:numId w:val="22"/>
        </w:numPr>
        <w:tabs>
          <w:tab w:val="left" w:pos="-2977"/>
        </w:tabs>
        <w:autoSpaceDE w:val="0"/>
        <w:autoSpaceDN w:val="0"/>
        <w:adjustRightInd w:val="0"/>
        <w:ind w:left="0" w:firstLine="567"/>
        <w:jc w:val="both"/>
        <w:rPr>
          <w:rFonts w:eastAsia="Calibri"/>
        </w:rPr>
      </w:pPr>
      <w:r>
        <w:rPr>
          <w:rFonts w:eastAsia="Calibri"/>
        </w:rPr>
        <w:t>Подрядчик ознакомлен и удовлетворен Заданием на проектирование (приложение №1 к Контракту).</w:t>
      </w:r>
    </w:p>
    <w:p w:rsidR="00A06FF4" w:rsidRDefault="00A06FF4" w:rsidP="00A06FF4">
      <w:pPr>
        <w:pStyle w:val="aff"/>
        <w:widowControl w:val="0"/>
        <w:numPr>
          <w:ilvl w:val="1"/>
          <w:numId w:val="22"/>
        </w:numPr>
        <w:tabs>
          <w:tab w:val="left" w:pos="-1701"/>
        </w:tabs>
        <w:ind w:left="0" w:firstLine="567"/>
        <w:jc w:val="both"/>
        <w:rPr>
          <w:rFonts w:eastAsia="Droid Sans Fallback"/>
          <w:lang w:eastAsia="zh-CN"/>
        </w:rPr>
      </w:pPr>
      <w:r>
        <w:t xml:space="preserve">Если при выполнении работ обнаруживаются препятствия к надлежащему </w:t>
      </w:r>
      <w:r>
        <w:lastRenderedPageBreak/>
        <w:t>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06FF4" w:rsidRDefault="00A06FF4" w:rsidP="00A06FF4">
      <w:pPr>
        <w:pStyle w:val="aff"/>
        <w:widowControl w:val="0"/>
        <w:numPr>
          <w:ilvl w:val="1"/>
          <w:numId w:val="22"/>
        </w:numPr>
        <w:tabs>
          <w:tab w:val="left" w:pos="-1701"/>
        </w:tabs>
        <w:ind w:left="0" w:firstLine="567"/>
        <w:jc w:val="both"/>
      </w:pPr>
      <w:r>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t xml:space="preserve"> </w:t>
      </w:r>
    </w:p>
    <w:p w:rsidR="00A06FF4" w:rsidRDefault="00A06FF4" w:rsidP="00A06FF4">
      <w:pPr>
        <w:pStyle w:val="aff"/>
        <w:widowControl w:val="0"/>
        <w:numPr>
          <w:ilvl w:val="1"/>
          <w:numId w:val="22"/>
        </w:numPr>
        <w:tabs>
          <w:tab w:val="left" w:pos="-1701"/>
        </w:tabs>
        <w:ind w:left="0" w:firstLine="567"/>
        <w:jc w:val="both"/>
      </w:pPr>
      <w:r>
        <w:t>Все изменения и дополнения к Контракту считаются действительными, если они оформлены в письменной форме и подписаны Сторонами.</w:t>
      </w:r>
    </w:p>
    <w:p w:rsidR="00A06FF4" w:rsidRDefault="00A06FF4" w:rsidP="00A06FF4">
      <w:pPr>
        <w:tabs>
          <w:tab w:val="left" w:pos="-1701"/>
        </w:tabs>
        <w:ind w:firstLine="567"/>
        <w:jc w:val="both"/>
      </w:pPr>
      <w: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06FF4" w:rsidRDefault="00A06FF4" w:rsidP="00A06FF4">
      <w:pPr>
        <w:pStyle w:val="aff"/>
        <w:numPr>
          <w:ilvl w:val="1"/>
          <w:numId w:val="22"/>
        </w:numPr>
        <w:ind w:left="0" w:firstLine="567"/>
        <w:contextualSpacing w:val="0"/>
        <w:jc w:val="both"/>
        <w:rPr>
          <w:rFonts w:ascii="Liberation Serif" w:hAnsi="Liberation Serif" w:cs="FreeSans"/>
        </w:rPr>
      </w:pPr>
      <w:r>
        <w:t>Контракт составлен в двух экземплярах, имеющих одинаковую юридическую силу, по одному экземпляру для каждой из Сторон.</w:t>
      </w:r>
    </w:p>
    <w:p w:rsidR="00A06FF4" w:rsidRDefault="00A06FF4" w:rsidP="00A06FF4">
      <w:pPr>
        <w:pStyle w:val="aff"/>
        <w:tabs>
          <w:tab w:val="left" w:pos="-1701"/>
        </w:tabs>
        <w:ind w:left="360"/>
        <w:jc w:val="both"/>
      </w:pPr>
    </w:p>
    <w:p w:rsidR="00A06FF4" w:rsidRDefault="00A06FF4" w:rsidP="00A06FF4">
      <w:pPr>
        <w:pStyle w:val="aff"/>
        <w:keepNext/>
        <w:numPr>
          <w:ilvl w:val="0"/>
          <w:numId w:val="22"/>
        </w:numPr>
        <w:jc w:val="center"/>
        <w:outlineLvl w:val="0"/>
        <w:rPr>
          <w:b/>
          <w:kern w:val="2"/>
        </w:rPr>
      </w:pPr>
      <w:bookmarkStart w:id="50" w:name="bookmark23"/>
      <w:r>
        <w:rPr>
          <w:b/>
          <w:kern w:val="2"/>
        </w:rPr>
        <w:t>Приложения к Контракту</w:t>
      </w:r>
      <w:bookmarkEnd w:id="50"/>
    </w:p>
    <w:p w:rsidR="00A06FF4" w:rsidRDefault="00A06FF4" w:rsidP="00A06FF4">
      <w:pPr>
        <w:pStyle w:val="aff"/>
        <w:widowControl w:val="0"/>
        <w:numPr>
          <w:ilvl w:val="1"/>
          <w:numId w:val="22"/>
        </w:numPr>
        <w:autoSpaceDE w:val="0"/>
        <w:autoSpaceDN w:val="0"/>
        <w:adjustRightInd w:val="0"/>
        <w:ind w:left="0" w:firstLine="567"/>
        <w:jc w:val="both"/>
        <w:rPr>
          <w:rFonts w:eastAsia="Calibri"/>
        </w:rPr>
      </w:pPr>
      <w:r>
        <w:rPr>
          <w:rFonts w:eastAsia="Calibri"/>
        </w:rPr>
        <w:t>Все приложения к Контракту являются его неотъемлемой частью.</w:t>
      </w:r>
    </w:p>
    <w:p w:rsidR="00A06FF4" w:rsidRDefault="00A06FF4" w:rsidP="00A06FF4">
      <w:pPr>
        <w:pStyle w:val="aff"/>
        <w:widowControl w:val="0"/>
        <w:numPr>
          <w:ilvl w:val="1"/>
          <w:numId w:val="22"/>
        </w:numPr>
        <w:autoSpaceDE w:val="0"/>
        <w:autoSpaceDN w:val="0"/>
        <w:adjustRightInd w:val="0"/>
        <w:ind w:left="0" w:firstLine="567"/>
        <w:jc w:val="both"/>
        <w:rPr>
          <w:rFonts w:eastAsia="Calibri"/>
        </w:rPr>
      </w:pPr>
      <w:r>
        <w:rPr>
          <w:rFonts w:eastAsia="Calibri"/>
        </w:rPr>
        <w:t>Перечень приложений к Контракту:</w:t>
      </w:r>
    </w:p>
    <w:p w:rsidR="00A06FF4" w:rsidRDefault="00A06FF4" w:rsidP="00A06FF4">
      <w:pPr>
        <w:autoSpaceDE w:val="0"/>
        <w:autoSpaceDN w:val="0"/>
        <w:adjustRightInd w:val="0"/>
        <w:ind w:firstLine="567"/>
        <w:jc w:val="both"/>
        <w:rPr>
          <w:rFonts w:eastAsia="Calibri"/>
        </w:rPr>
      </w:pPr>
      <w:r>
        <w:rPr>
          <w:rFonts w:eastAsia="Calibri"/>
        </w:rPr>
        <w:t xml:space="preserve">Приложение №1 – Задание на проектирование; </w:t>
      </w:r>
    </w:p>
    <w:p w:rsidR="00A06FF4" w:rsidRDefault="00A06FF4" w:rsidP="00A06FF4">
      <w:pPr>
        <w:autoSpaceDE w:val="0"/>
        <w:autoSpaceDN w:val="0"/>
        <w:adjustRightInd w:val="0"/>
        <w:ind w:firstLine="567"/>
        <w:jc w:val="both"/>
        <w:rPr>
          <w:rFonts w:eastAsia="Calibri"/>
        </w:rPr>
      </w:pPr>
      <w:r>
        <w:rPr>
          <w:rFonts w:eastAsia="Calibri"/>
        </w:rPr>
        <w:t xml:space="preserve">Приложение №2 – График выполнения работ; </w:t>
      </w:r>
    </w:p>
    <w:p w:rsidR="00A06FF4" w:rsidRDefault="00A06FF4" w:rsidP="00A06FF4">
      <w:pPr>
        <w:autoSpaceDE w:val="0"/>
        <w:autoSpaceDN w:val="0"/>
        <w:adjustRightInd w:val="0"/>
        <w:ind w:firstLine="567"/>
        <w:jc w:val="both"/>
        <w:rPr>
          <w:rFonts w:eastAsia="Calibri"/>
        </w:rPr>
      </w:pPr>
      <w:r>
        <w:rPr>
          <w:rFonts w:eastAsia="Calibri"/>
        </w:rPr>
        <w:t xml:space="preserve">Приложение №3 – </w:t>
      </w:r>
      <w:r>
        <w:t xml:space="preserve">Акт передачи документации (результатов инженерных изысканий) </w:t>
      </w:r>
      <w:r>
        <w:rPr>
          <w:rFonts w:eastAsia="Calibri"/>
        </w:rPr>
        <w:t xml:space="preserve">(форма); </w:t>
      </w:r>
    </w:p>
    <w:p w:rsidR="00A06FF4" w:rsidRDefault="00A06FF4" w:rsidP="00A06FF4">
      <w:pPr>
        <w:autoSpaceDE w:val="0"/>
        <w:autoSpaceDN w:val="0"/>
        <w:adjustRightInd w:val="0"/>
        <w:ind w:firstLine="567"/>
        <w:jc w:val="both"/>
        <w:rPr>
          <w:rFonts w:eastAsia="Calibri"/>
        </w:rPr>
      </w:pPr>
      <w:r>
        <w:rPr>
          <w:rFonts w:eastAsia="Calibri"/>
        </w:rPr>
        <w:t xml:space="preserve">Приложение №4 - Акт сдачи - приемки выполненных работ (форма); </w:t>
      </w:r>
    </w:p>
    <w:p w:rsidR="00A06FF4" w:rsidRDefault="00A06FF4" w:rsidP="00A06FF4">
      <w:pPr>
        <w:autoSpaceDE w:val="0"/>
        <w:autoSpaceDN w:val="0"/>
        <w:adjustRightInd w:val="0"/>
        <w:ind w:firstLine="567"/>
        <w:jc w:val="both"/>
        <w:rPr>
          <w:rFonts w:eastAsia="Calibri"/>
        </w:rPr>
      </w:pPr>
      <w:r>
        <w:rPr>
          <w:rFonts w:eastAsia="Calibri"/>
        </w:rPr>
        <w:t xml:space="preserve">Приложение № 5 – Распределение цены контракта. </w:t>
      </w:r>
    </w:p>
    <w:p w:rsidR="00A06FF4" w:rsidRDefault="00A06FF4" w:rsidP="00A06FF4">
      <w:pPr>
        <w:keepNext/>
        <w:jc w:val="both"/>
        <w:outlineLvl w:val="0"/>
        <w:rPr>
          <w:rFonts w:eastAsia="Calibri"/>
        </w:rPr>
      </w:pPr>
    </w:p>
    <w:p w:rsidR="00A06FF4" w:rsidRDefault="00A06FF4" w:rsidP="00A06FF4">
      <w:pPr>
        <w:pStyle w:val="aff"/>
        <w:keepNext/>
        <w:numPr>
          <w:ilvl w:val="0"/>
          <w:numId w:val="22"/>
        </w:numPr>
        <w:jc w:val="center"/>
        <w:outlineLvl w:val="0"/>
        <w:rPr>
          <w:rFonts w:eastAsia="Droid Sans Fallback"/>
          <w:b/>
          <w:kern w:val="2"/>
          <w:lang w:eastAsia="zh-CN"/>
        </w:rPr>
      </w:pPr>
      <w:r>
        <w:rPr>
          <w:b/>
          <w:kern w:val="2"/>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A06FF4" w:rsidTr="00A06FF4">
        <w:tc>
          <w:tcPr>
            <w:tcW w:w="4957" w:type="dxa"/>
            <w:tcBorders>
              <w:top w:val="single" w:sz="4" w:space="0" w:color="auto"/>
              <w:left w:val="single" w:sz="4" w:space="0" w:color="auto"/>
              <w:bottom w:val="single" w:sz="4" w:space="0" w:color="auto"/>
              <w:right w:val="single" w:sz="4" w:space="0" w:color="auto"/>
            </w:tcBorders>
          </w:tcPr>
          <w:p w:rsidR="00A06FF4" w:rsidRDefault="00A06FF4">
            <w:pPr>
              <w:keepNext/>
              <w:outlineLvl w:val="0"/>
              <w:rPr>
                <w:b/>
                <w:bCs/>
                <w:kern w:val="2"/>
              </w:rPr>
            </w:pPr>
            <w:r>
              <w:rPr>
                <w:b/>
                <w:bCs/>
                <w:kern w:val="2"/>
              </w:rPr>
              <w:t>Государственный заказчик</w:t>
            </w:r>
          </w:p>
          <w:p w:rsidR="00A06FF4" w:rsidRDefault="00A06FF4">
            <w:pPr>
              <w:keepNext/>
              <w:outlineLvl w:val="0"/>
              <w:rPr>
                <w:kern w:val="2"/>
              </w:rPr>
            </w:pPr>
          </w:p>
          <w:p w:rsidR="00A06FF4" w:rsidRDefault="00A06FF4">
            <w:pPr>
              <w:keepNext/>
              <w:outlineLvl w:val="0"/>
              <w:rPr>
                <w:b/>
                <w:bCs/>
                <w:kern w:val="2"/>
              </w:rPr>
            </w:pPr>
            <w:r>
              <w:rPr>
                <w:b/>
                <w:bCs/>
                <w:kern w:val="2"/>
              </w:rPr>
              <w:t>Государственное казенное учреждение Республики Крым «Инвестиционно-строительное управление Республики Крым»</w:t>
            </w:r>
          </w:p>
          <w:p w:rsidR="00A06FF4" w:rsidRDefault="00A06FF4">
            <w:pPr>
              <w:keepNext/>
              <w:outlineLvl w:val="0"/>
              <w:rPr>
                <w:kern w:val="2"/>
              </w:rPr>
            </w:pPr>
          </w:p>
          <w:p w:rsidR="00A06FF4" w:rsidRDefault="00A06FF4">
            <w:pPr>
              <w:keepNext/>
              <w:outlineLvl w:val="0"/>
              <w:rPr>
                <w:kern w:val="2"/>
              </w:rPr>
            </w:pPr>
            <w:r>
              <w:rPr>
                <w:kern w:val="2"/>
              </w:rPr>
              <w:t>Юридический адрес: 295048, Республика Крым, г. Симферополь, ул. Трубаченко, 23 «а»</w:t>
            </w:r>
          </w:p>
          <w:p w:rsidR="00A06FF4" w:rsidRDefault="00A06FF4">
            <w:pPr>
              <w:keepNext/>
              <w:outlineLvl w:val="0"/>
              <w:rPr>
                <w:kern w:val="2"/>
              </w:rPr>
            </w:pPr>
            <w:r>
              <w:rPr>
                <w:kern w:val="2"/>
              </w:rPr>
              <w:t>ИНН: 9102187428/КПП: 910201001</w:t>
            </w:r>
          </w:p>
          <w:p w:rsidR="00A06FF4" w:rsidRDefault="00A06FF4">
            <w:pPr>
              <w:keepNext/>
              <w:outlineLvl w:val="0"/>
              <w:rPr>
                <w:kern w:val="2"/>
              </w:rPr>
            </w:pPr>
            <w:r>
              <w:rPr>
                <w:kern w:val="2"/>
              </w:rPr>
              <w:t>ОГРН: 1159102101454, ОКПО 00960543</w:t>
            </w:r>
          </w:p>
          <w:p w:rsidR="00A06FF4" w:rsidRDefault="00A06FF4">
            <w:pPr>
              <w:jc w:val="both"/>
              <w:rPr>
                <w:kern w:val="2"/>
              </w:rPr>
            </w:pPr>
            <w:r>
              <w:rPr>
                <w:kern w:val="2"/>
              </w:rPr>
              <w:t xml:space="preserve">л/с 03752J47730 в УФК по Республике Крым </w:t>
            </w:r>
          </w:p>
          <w:p w:rsidR="00A06FF4" w:rsidRDefault="00A06FF4">
            <w:pPr>
              <w:jc w:val="both"/>
              <w:rPr>
                <w:kern w:val="2"/>
              </w:rPr>
            </w:pPr>
            <w:r>
              <w:rPr>
                <w:kern w:val="2"/>
              </w:rPr>
              <w:t xml:space="preserve">р/с 40201810635100000006 в </w:t>
            </w:r>
          </w:p>
          <w:p w:rsidR="00A06FF4" w:rsidRDefault="00A06FF4">
            <w:pPr>
              <w:jc w:val="both"/>
              <w:rPr>
                <w:kern w:val="2"/>
              </w:rPr>
            </w:pPr>
            <w:r>
              <w:rPr>
                <w:kern w:val="2"/>
              </w:rPr>
              <w:t>Отделении по Республике Крым Южного главного управления Центрального банка Российской Федерации</w:t>
            </w:r>
          </w:p>
          <w:p w:rsidR="00A06FF4" w:rsidRDefault="00A06FF4">
            <w:pPr>
              <w:jc w:val="both"/>
              <w:rPr>
                <w:kern w:val="2"/>
                <w:lang w:val="en-US"/>
              </w:rPr>
            </w:pPr>
            <w:r>
              <w:rPr>
                <w:kern w:val="2"/>
              </w:rPr>
              <w:t>БИК</w:t>
            </w:r>
            <w:r>
              <w:rPr>
                <w:kern w:val="2"/>
                <w:lang w:val="en-US"/>
              </w:rPr>
              <w:t xml:space="preserve"> 043510001</w:t>
            </w:r>
          </w:p>
          <w:p w:rsidR="00A06FF4" w:rsidRDefault="00A06FF4">
            <w:pPr>
              <w:keepNext/>
              <w:outlineLvl w:val="0"/>
              <w:rPr>
                <w:kern w:val="2"/>
                <w:lang w:val="en-US"/>
              </w:rPr>
            </w:pPr>
            <w:r>
              <w:rPr>
                <w:kern w:val="2"/>
                <w:lang w:val="en-US"/>
              </w:rPr>
              <w:t>e-mail: delo@is-rk.ru</w:t>
            </w:r>
          </w:p>
          <w:p w:rsidR="00A06FF4" w:rsidRDefault="00A06FF4">
            <w:pPr>
              <w:keepNext/>
              <w:outlineLvl w:val="0"/>
              <w:rPr>
                <w:kern w:val="2"/>
              </w:rPr>
            </w:pPr>
            <w:r>
              <w:rPr>
                <w:kern w:val="2"/>
              </w:rPr>
              <w:t>Ответственное должностное лицо:</w:t>
            </w:r>
          </w:p>
          <w:p w:rsidR="00A06FF4" w:rsidRDefault="00A06FF4">
            <w:pPr>
              <w:keepNext/>
              <w:outlineLvl w:val="0"/>
              <w:rPr>
                <w:kern w:val="2"/>
              </w:rPr>
            </w:pPr>
            <w:r>
              <w:rPr>
                <w:kern w:val="2"/>
              </w:rPr>
              <w:t>Чарухин Александр Борисович</w:t>
            </w:r>
          </w:p>
          <w:p w:rsidR="00A06FF4" w:rsidRDefault="00A06FF4">
            <w:pPr>
              <w:keepNext/>
              <w:outlineLvl w:val="0"/>
              <w:rPr>
                <w:kern w:val="2"/>
              </w:rPr>
            </w:pPr>
            <w:r>
              <w:rPr>
                <w:kern w:val="2"/>
              </w:rPr>
              <w:t>Тел.</w:t>
            </w:r>
          </w:p>
          <w:p w:rsidR="00A06FF4" w:rsidRDefault="00A06FF4">
            <w:pPr>
              <w:keepNext/>
              <w:outlineLvl w:val="0"/>
              <w:rPr>
                <w:kern w:val="2"/>
              </w:rPr>
            </w:pPr>
          </w:p>
          <w:p w:rsidR="00A06FF4" w:rsidRDefault="00A06FF4">
            <w:pPr>
              <w:keepNext/>
              <w:outlineLvl w:val="0"/>
              <w:rPr>
                <w:kern w:val="2"/>
              </w:rPr>
            </w:pPr>
          </w:p>
          <w:p w:rsidR="00A06FF4" w:rsidRDefault="00A06FF4">
            <w:r>
              <w:t>Генеральный директор</w:t>
            </w:r>
          </w:p>
          <w:p w:rsidR="00A06FF4" w:rsidRDefault="00A06FF4"/>
          <w:p w:rsidR="00A06FF4" w:rsidRDefault="00A06FF4">
            <w:pPr>
              <w:keepNext/>
              <w:outlineLvl w:val="0"/>
            </w:pPr>
            <w:r>
              <w:t>_________________________/А.В. Титов/</w:t>
            </w:r>
          </w:p>
          <w:p w:rsidR="00A06FF4" w:rsidRDefault="00A06FF4">
            <w:pPr>
              <w:keepNext/>
              <w:outlineLvl w:val="0"/>
              <w:rPr>
                <w:b/>
                <w:kern w:val="2"/>
              </w:rPr>
            </w:pPr>
          </w:p>
        </w:tc>
        <w:tc>
          <w:tcPr>
            <w:tcW w:w="4819" w:type="dxa"/>
            <w:tcBorders>
              <w:top w:val="single" w:sz="4" w:space="0" w:color="auto"/>
              <w:left w:val="single" w:sz="4" w:space="0" w:color="auto"/>
              <w:bottom w:val="single" w:sz="4" w:space="0" w:color="auto"/>
              <w:right w:val="single" w:sz="4" w:space="0" w:color="auto"/>
            </w:tcBorders>
            <w:hideMark/>
          </w:tcPr>
          <w:p w:rsidR="00A06FF4" w:rsidRDefault="00A06FF4">
            <w:pPr>
              <w:keepNext/>
              <w:jc w:val="center"/>
              <w:outlineLvl w:val="0"/>
              <w:rPr>
                <w:b/>
                <w:kern w:val="2"/>
              </w:rPr>
            </w:pPr>
            <w:r>
              <w:rPr>
                <w:b/>
                <w:kern w:val="2"/>
              </w:rPr>
              <w:t>Подрядчик</w:t>
            </w:r>
          </w:p>
        </w:tc>
      </w:tr>
    </w:tbl>
    <w:p w:rsidR="00A06FF4" w:rsidRDefault="00A06FF4" w:rsidP="00A06FF4">
      <w:pPr>
        <w:keepNext/>
        <w:jc w:val="center"/>
        <w:outlineLvl w:val="0"/>
        <w:rPr>
          <w:rFonts w:eastAsia="Droid Sans Fallback"/>
          <w:kern w:val="2"/>
          <w:lang w:eastAsia="zh-CN" w:bidi="hi-IN"/>
        </w:rPr>
      </w:pPr>
    </w:p>
    <w:p w:rsidR="00A06FF4" w:rsidRDefault="00A06FF4" w:rsidP="00A06FF4">
      <w:pPr>
        <w:keepNext/>
        <w:jc w:val="center"/>
        <w:outlineLvl w:val="0"/>
        <w:rPr>
          <w:kern w:val="2"/>
        </w:rPr>
      </w:pPr>
    </w:p>
    <w:p w:rsidR="00A06FF4" w:rsidRDefault="00A06FF4" w:rsidP="00A06FF4">
      <w:pPr>
        <w:rPr>
          <w:kern w:val="2"/>
        </w:rPr>
        <w:sectPr w:rsidR="00A06FF4">
          <w:pgSz w:w="11906" w:h="16838"/>
          <w:pgMar w:top="1134" w:right="707" w:bottom="1134" w:left="1418" w:header="0" w:footer="284" w:gutter="0"/>
          <w:cols w:space="720"/>
        </w:sectPr>
      </w:pPr>
    </w:p>
    <w:p w:rsidR="00A06FF4" w:rsidRDefault="00A06FF4" w:rsidP="00A06FF4"/>
    <w:p w:rsidR="00A06FF4" w:rsidRDefault="00A06FF4" w:rsidP="00A06FF4">
      <w:pPr>
        <w:ind w:left="4678"/>
        <w:jc w:val="right"/>
        <w:outlineLvl w:val="0"/>
      </w:pPr>
      <w:r>
        <w:t>Приложение №1</w:t>
      </w:r>
    </w:p>
    <w:p w:rsidR="00A06FF4" w:rsidRDefault="00A06FF4" w:rsidP="00A06FF4">
      <w:pPr>
        <w:ind w:left="4678"/>
        <w:jc w:val="right"/>
      </w:pPr>
      <w:r>
        <w:t>к Государственному контракту</w:t>
      </w:r>
    </w:p>
    <w:p w:rsidR="00A06FF4" w:rsidRDefault="00A06FF4" w:rsidP="00A06FF4">
      <w:pPr>
        <w:ind w:left="4678"/>
        <w:jc w:val="right"/>
      </w:pPr>
      <w:r>
        <w:t>на выполнение проектно-изыскательских</w:t>
      </w:r>
    </w:p>
    <w:p w:rsidR="00A06FF4" w:rsidRDefault="00A06FF4" w:rsidP="00A06FF4">
      <w:pPr>
        <w:ind w:left="4678"/>
        <w:jc w:val="right"/>
      </w:pPr>
      <w:r>
        <w:t>работ от «___»________2020 г. №____</w:t>
      </w:r>
    </w:p>
    <w:p w:rsidR="00A06FF4" w:rsidRDefault="00A06FF4" w:rsidP="00A06FF4">
      <w:pPr>
        <w:jc w:val="center"/>
      </w:pPr>
    </w:p>
    <w:p w:rsidR="00A06FF4" w:rsidRDefault="00A06FF4" w:rsidP="00A06FF4">
      <w:pPr>
        <w:jc w:val="center"/>
        <w:outlineLvl w:val="0"/>
      </w:pPr>
      <w:r>
        <w:t>Задание на проектирование</w:t>
      </w:r>
    </w:p>
    <w:p w:rsidR="009D7BAB" w:rsidRDefault="009D7BAB" w:rsidP="009D7BAB">
      <w:pPr>
        <w:ind w:firstLine="720"/>
        <w:jc w:val="center"/>
        <w:rPr>
          <w:bCs/>
          <w:sz w:val="28"/>
          <w:szCs w:val="28"/>
        </w:rPr>
      </w:pPr>
    </w:p>
    <w:p w:rsidR="009D7BAB" w:rsidRPr="009D7BAB" w:rsidRDefault="009D7BAB" w:rsidP="009D7BAB">
      <w:pPr>
        <w:ind w:firstLine="720"/>
        <w:jc w:val="center"/>
        <w:rPr>
          <w:sz w:val="22"/>
          <w:szCs w:val="22"/>
        </w:rPr>
      </w:pPr>
      <w:r w:rsidRPr="009D7BAB">
        <w:rPr>
          <w:sz w:val="22"/>
          <w:szCs w:val="22"/>
        </w:rPr>
        <w:t>Строительство сетей водоснабжения жилой застройки микрорайона депортированных граждан по ул. Беспалова г. Симферополь</w:t>
      </w:r>
    </w:p>
    <w:p w:rsidR="009D7BAB" w:rsidRPr="009D7BAB" w:rsidRDefault="009D7BAB" w:rsidP="009D7BAB">
      <w:pPr>
        <w:pBdr>
          <w:top w:val="single" w:sz="4" w:space="1" w:color="auto"/>
        </w:pBdr>
        <w:ind w:firstLine="720"/>
        <w:jc w:val="center"/>
        <w:rPr>
          <w:sz w:val="22"/>
          <w:szCs w:val="22"/>
          <w:vertAlign w:val="superscript"/>
        </w:rPr>
      </w:pPr>
      <w:r w:rsidRPr="009D7BAB">
        <w:rPr>
          <w:sz w:val="22"/>
          <w:szCs w:val="22"/>
          <w:vertAlign w:val="superscript"/>
        </w:rPr>
        <w:t>(наименование и адрес (местоположение) объекта капитального строительства (далее - объект)</w:t>
      </w:r>
    </w:p>
    <w:p w:rsidR="009D7BAB" w:rsidRPr="009D7BAB" w:rsidRDefault="009D7BAB" w:rsidP="009D7BAB">
      <w:pPr>
        <w:pBdr>
          <w:top w:val="single" w:sz="4" w:space="1" w:color="auto"/>
        </w:pBdr>
        <w:ind w:firstLine="720"/>
        <w:jc w:val="center"/>
        <w:rPr>
          <w:sz w:val="22"/>
          <w:szCs w:val="22"/>
        </w:rPr>
      </w:pPr>
    </w:p>
    <w:p w:rsidR="009D7BAB" w:rsidRPr="009D7BAB" w:rsidRDefault="009D7BAB" w:rsidP="009D7BAB">
      <w:pPr>
        <w:pBdr>
          <w:top w:val="single" w:sz="4" w:space="1" w:color="auto"/>
        </w:pBdr>
        <w:ind w:firstLine="720"/>
        <w:jc w:val="center"/>
        <w:rPr>
          <w:b/>
          <w:bCs/>
          <w:sz w:val="22"/>
          <w:szCs w:val="22"/>
        </w:rPr>
      </w:pPr>
      <w:r w:rsidRPr="009D7BAB">
        <w:rPr>
          <w:b/>
          <w:bCs/>
          <w:sz w:val="22"/>
          <w:szCs w:val="22"/>
          <w:lang w:val="en-US"/>
        </w:rPr>
        <w:t>I</w:t>
      </w:r>
      <w:r w:rsidRPr="009D7BAB">
        <w:rPr>
          <w:b/>
          <w:bCs/>
          <w:sz w:val="22"/>
          <w:szCs w:val="22"/>
        </w:rPr>
        <w:t>. Общие данные</w:t>
      </w:r>
    </w:p>
    <w:p w:rsidR="009D7BAB" w:rsidRPr="009D7BAB" w:rsidRDefault="009D7BAB" w:rsidP="009D7BAB">
      <w:pPr>
        <w:ind w:firstLine="720"/>
        <w:jc w:val="both"/>
        <w:rPr>
          <w:rFonts w:eastAsia="Calibri"/>
          <w:b/>
          <w:sz w:val="22"/>
          <w:szCs w:val="22"/>
          <w:lang w:eastAsia="en-US"/>
        </w:rPr>
      </w:pPr>
      <w:r w:rsidRPr="009D7BAB">
        <w:rPr>
          <w:rFonts w:eastAsia="Calibri"/>
          <w:b/>
          <w:sz w:val="22"/>
          <w:szCs w:val="22"/>
          <w:lang w:eastAsia="en-US"/>
        </w:rPr>
        <w:t>1. Основание для проектирования объекта:</w:t>
      </w:r>
    </w:p>
    <w:p w:rsidR="009D7BAB" w:rsidRPr="009D7BAB" w:rsidRDefault="009D7BAB" w:rsidP="009D7BAB">
      <w:pPr>
        <w:ind w:firstLine="720"/>
        <w:jc w:val="both"/>
        <w:rPr>
          <w:rFonts w:eastAsia="Calibri"/>
          <w:i/>
          <w:sz w:val="22"/>
          <w:szCs w:val="22"/>
          <w:lang w:eastAsia="en-US"/>
        </w:rPr>
      </w:pPr>
      <w:r w:rsidRPr="009D7BAB">
        <w:rPr>
          <w:rFonts w:eastAsia="Calibri"/>
          <w:i/>
          <w:sz w:val="22"/>
          <w:szCs w:val="22"/>
          <w:lang w:eastAsia="en-US"/>
        </w:rPr>
        <w:t>Постановление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w:t>
      </w:r>
    </w:p>
    <w:p w:rsidR="009D7BAB" w:rsidRPr="009D7BAB" w:rsidRDefault="009D7BAB" w:rsidP="009D7BAB">
      <w:pPr>
        <w:ind w:firstLine="709"/>
        <w:jc w:val="both"/>
        <w:rPr>
          <w:i/>
          <w:sz w:val="22"/>
          <w:szCs w:val="22"/>
        </w:rPr>
      </w:pPr>
      <w:r w:rsidRPr="009D7BAB">
        <w:rPr>
          <w:bCs/>
          <w:i/>
          <w:sz w:val="22"/>
          <w:szCs w:val="22"/>
        </w:rPr>
        <w:t xml:space="preserve">Государственная программа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утвержденная </w:t>
      </w:r>
      <w:r w:rsidRPr="009D7BAB">
        <w:rPr>
          <w:bCs/>
          <w:i/>
          <w:sz w:val="22"/>
          <w:szCs w:val="22"/>
          <w:shd w:val="clear" w:color="auto" w:fill="FFFFFF"/>
        </w:rPr>
        <w:t>постановлением Совета министров Республики Крым от 29 января 2018 №30.</w:t>
      </w:r>
      <w:r w:rsidRPr="009D7BAB">
        <w:rPr>
          <w:rFonts w:eastAsia="Calibri"/>
          <w:i/>
          <w:sz w:val="22"/>
          <w:szCs w:val="22"/>
          <w:lang w:eastAsia="en-US"/>
        </w:rPr>
        <w:t xml:space="preserve">                                      </w:t>
      </w:r>
    </w:p>
    <w:p w:rsidR="009D7BAB" w:rsidRPr="009D7BAB" w:rsidRDefault="009D7BAB" w:rsidP="009D7BAB">
      <w:pPr>
        <w:ind w:firstLine="720"/>
        <w:jc w:val="both"/>
        <w:rPr>
          <w:rFonts w:eastAsia="Calibri"/>
          <w:b/>
          <w:sz w:val="22"/>
          <w:szCs w:val="22"/>
          <w:lang w:eastAsia="en-US"/>
        </w:rPr>
      </w:pPr>
      <w:r w:rsidRPr="009D7BAB">
        <w:rPr>
          <w:rFonts w:eastAsia="Calibri"/>
          <w:b/>
          <w:sz w:val="22"/>
          <w:szCs w:val="22"/>
          <w:lang w:eastAsia="en-US"/>
        </w:rPr>
        <w:t xml:space="preserve">2. Застройщик (технический заказчик):  </w:t>
      </w:r>
    </w:p>
    <w:p w:rsidR="009D7BAB" w:rsidRPr="009D7BAB" w:rsidRDefault="009D7BAB" w:rsidP="009D7BAB">
      <w:pPr>
        <w:ind w:firstLine="720"/>
        <w:jc w:val="both"/>
        <w:rPr>
          <w:i/>
          <w:sz w:val="22"/>
          <w:szCs w:val="22"/>
        </w:rPr>
      </w:pPr>
      <w:r w:rsidRPr="009D7BAB">
        <w:rPr>
          <w:i/>
          <w:sz w:val="22"/>
          <w:szCs w:val="22"/>
          <w:u w:val="single"/>
        </w:rPr>
        <w:t xml:space="preserve">Государственный заказчик </w:t>
      </w:r>
      <w:r w:rsidRPr="009D7BAB">
        <w:rPr>
          <w:i/>
          <w:sz w:val="22"/>
          <w:szCs w:val="22"/>
        </w:rPr>
        <w:t xml:space="preserve">-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9D7BAB" w:rsidRPr="009D7BAB" w:rsidRDefault="009D7BAB" w:rsidP="009D7BAB">
      <w:pPr>
        <w:ind w:firstLine="720"/>
        <w:jc w:val="both"/>
        <w:rPr>
          <w:i/>
          <w:sz w:val="22"/>
          <w:szCs w:val="22"/>
        </w:rPr>
      </w:pPr>
      <w:r w:rsidRPr="009D7BAB">
        <w:rPr>
          <w:i/>
          <w:sz w:val="22"/>
          <w:szCs w:val="22"/>
        </w:rPr>
        <w:t>ОГРН 1159102101454   ИНН 9102187428</w:t>
      </w:r>
    </w:p>
    <w:p w:rsidR="009D7BAB" w:rsidRPr="009D7BAB" w:rsidRDefault="009D7BAB" w:rsidP="009D7BAB">
      <w:pPr>
        <w:ind w:firstLine="720"/>
        <w:rPr>
          <w:rFonts w:eastAsia="Calibri"/>
          <w:b/>
          <w:sz w:val="22"/>
          <w:szCs w:val="22"/>
          <w:lang w:eastAsia="en-US"/>
        </w:rPr>
      </w:pPr>
      <w:r w:rsidRPr="009D7BAB">
        <w:rPr>
          <w:rFonts w:eastAsia="Calibri"/>
          <w:b/>
          <w:sz w:val="22"/>
          <w:szCs w:val="22"/>
          <w:lang w:eastAsia="en-US"/>
        </w:rPr>
        <w:t>3. Инвестор (при наличии):</w:t>
      </w:r>
    </w:p>
    <w:p w:rsidR="009D7BAB" w:rsidRPr="009D7BAB" w:rsidRDefault="009D7BAB" w:rsidP="009D7BAB">
      <w:pPr>
        <w:ind w:firstLine="720"/>
        <w:jc w:val="both"/>
        <w:rPr>
          <w:i/>
          <w:sz w:val="22"/>
          <w:szCs w:val="22"/>
        </w:rPr>
      </w:pPr>
      <w:r w:rsidRPr="009D7BAB">
        <w:rPr>
          <w:sz w:val="22"/>
          <w:szCs w:val="22"/>
        </w:rPr>
        <w:t xml:space="preserve"> </w:t>
      </w:r>
      <w:r w:rsidRPr="009D7BAB">
        <w:rPr>
          <w:i/>
          <w:sz w:val="22"/>
          <w:szCs w:val="22"/>
        </w:rPr>
        <w:t>-</w:t>
      </w:r>
    </w:p>
    <w:p w:rsidR="009D7BAB" w:rsidRPr="009D7BAB" w:rsidRDefault="009D7BAB" w:rsidP="009D7BAB">
      <w:pPr>
        <w:ind w:firstLine="720"/>
        <w:jc w:val="both"/>
        <w:rPr>
          <w:rFonts w:eastAsia="Calibri"/>
          <w:b/>
          <w:sz w:val="22"/>
          <w:szCs w:val="22"/>
          <w:lang w:eastAsia="en-US"/>
        </w:rPr>
      </w:pPr>
      <w:r w:rsidRPr="009D7BAB">
        <w:rPr>
          <w:rFonts w:eastAsia="Calibri"/>
          <w:b/>
          <w:sz w:val="22"/>
          <w:szCs w:val="22"/>
          <w:lang w:eastAsia="en-US"/>
        </w:rPr>
        <w:t xml:space="preserve">4. Проектная организация:  </w:t>
      </w:r>
    </w:p>
    <w:p w:rsidR="009D7BAB" w:rsidRPr="009D7BAB" w:rsidRDefault="009D7BAB" w:rsidP="009D7BAB">
      <w:pPr>
        <w:ind w:firstLine="720"/>
        <w:rPr>
          <w:sz w:val="22"/>
          <w:szCs w:val="22"/>
        </w:rPr>
      </w:pPr>
      <w:r w:rsidRPr="009D7BAB">
        <w:rPr>
          <w:i/>
          <w:sz w:val="22"/>
          <w:szCs w:val="22"/>
        </w:rPr>
        <w:t>Определяется по итогам конкурсных процедур.</w:t>
      </w:r>
      <w:r w:rsidRPr="009D7BAB">
        <w:rPr>
          <w:sz w:val="22"/>
          <w:szCs w:val="22"/>
        </w:rPr>
        <w:t xml:space="preserve"> </w:t>
      </w:r>
    </w:p>
    <w:p w:rsidR="009D7BAB" w:rsidRPr="009D7BAB" w:rsidRDefault="009D7BAB" w:rsidP="009D7BAB">
      <w:pPr>
        <w:ind w:firstLine="720"/>
        <w:rPr>
          <w:rFonts w:eastAsia="Calibri"/>
          <w:b/>
          <w:sz w:val="22"/>
          <w:szCs w:val="22"/>
          <w:lang w:eastAsia="en-US"/>
        </w:rPr>
      </w:pPr>
      <w:r w:rsidRPr="009D7BAB">
        <w:rPr>
          <w:rFonts w:eastAsia="Calibri"/>
          <w:b/>
          <w:sz w:val="22"/>
          <w:szCs w:val="22"/>
          <w:lang w:eastAsia="en-US"/>
        </w:rPr>
        <w:t>5. Вид работ:</w:t>
      </w:r>
    </w:p>
    <w:p w:rsidR="009D7BAB" w:rsidRPr="009D7BAB" w:rsidRDefault="009D7BAB" w:rsidP="009D7BAB">
      <w:pPr>
        <w:ind w:firstLine="720"/>
        <w:jc w:val="both"/>
        <w:rPr>
          <w:i/>
          <w:sz w:val="22"/>
          <w:szCs w:val="22"/>
        </w:rPr>
      </w:pPr>
      <w:r w:rsidRPr="009D7BAB">
        <w:rPr>
          <w:i/>
          <w:sz w:val="22"/>
          <w:szCs w:val="22"/>
        </w:rPr>
        <w:t>Строительство.</w:t>
      </w:r>
    </w:p>
    <w:p w:rsidR="009D7BAB" w:rsidRPr="009D7BAB" w:rsidRDefault="009D7BAB" w:rsidP="009D7BAB">
      <w:pPr>
        <w:ind w:firstLine="720"/>
        <w:jc w:val="both"/>
        <w:rPr>
          <w:rFonts w:eastAsia="Calibri"/>
          <w:b/>
          <w:sz w:val="22"/>
          <w:szCs w:val="22"/>
          <w:lang w:eastAsia="en-US"/>
        </w:rPr>
      </w:pPr>
      <w:r w:rsidRPr="009D7BAB">
        <w:rPr>
          <w:rFonts w:eastAsia="Calibri"/>
          <w:b/>
          <w:sz w:val="22"/>
          <w:szCs w:val="22"/>
          <w:lang w:eastAsia="en-US"/>
        </w:rPr>
        <w:t>6. Источник финансирования строительства объекта:</w:t>
      </w:r>
    </w:p>
    <w:p w:rsidR="009D7BAB" w:rsidRPr="009D7BAB" w:rsidRDefault="009D7BAB" w:rsidP="009D7BAB">
      <w:pPr>
        <w:pStyle w:val="afa"/>
        <w:ind w:firstLine="720"/>
        <w:rPr>
          <w:rFonts w:eastAsiaTheme="minorEastAsia"/>
          <w:i/>
          <w:sz w:val="22"/>
          <w:szCs w:val="22"/>
        </w:rPr>
      </w:pPr>
      <w:r w:rsidRPr="009D7BAB">
        <w:rPr>
          <w:rFonts w:eastAsiaTheme="minorEastAsia"/>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9D7BAB" w:rsidRPr="009D7BAB" w:rsidRDefault="009D7BAB" w:rsidP="009D7BAB">
      <w:pPr>
        <w:pStyle w:val="afa"/>
        <w:ind w:firstLine="720"/>
        <w:rPr>
          <w:rFonts w:eastAsiaTheme="minorEastAsia"/>
          <w:i/>
          <w:sz w:val="22"/>
          <w:szCs w:val="22"/>
        </w:rPr>
      </w:pPr>
      <w:r w:rsidRPr="009D7BAB">
        <w:rPr>
          <w:b/>
          <w:sz w:val="22"/>
          <w:szCs w:val="22"/>
        </w:rPr>
        <w:t>7. Технические условия на подключение (присоединение) объекта к сетям инженерно-технического обеспечения (при наличии)</w:t>
      </w:r>
      <w:r w:rsidRPr="009D7BAB">
        <w:rPr>
          <w:sz w:val="22"/>
          <w:szCs w:val="22"/>
        </w:rPr>
        <w:t>:</w:t>
      </w:r>
      <w:r w:rsidRPr="009D7BAB">
        <w:rPr>
          <w:rFonts w:eastAsiaTheme="minorEastAsia"/>
          <w:i/>
          <w:sz w:val="22"/>
          <w:szCs w:val="22"/>
        </w:rPr>
        <w:t xml:space="preserve"> </w:t>
      </w:r>
    </w:p>
    <w:p w:rsidR="009D7BAB" w:rsidRPr="009D7BAB" w:rsidRDefault="009D7BAB" w:rsidP="009D7BAB">
      <w:pPr>
        <w:pStyle w:val="afa"/>
        <w:ind w:firstLine="720"/>
        <w:rPr>
          <w:rFonts w:eastAsiaTheme="minorEastAsia"/>
          <w:i/>
          <w:sz w:val="22"/>
          <w:szCs w:val="22"/>
        </w:rPr>
      </w:pPr>
      <w:r w:rsidRPr="009D7BAB">
        <w:rPr>
          <w:rFonts w:eastAsiaTheme="minorEastAsia"/>
          <w:i/>
          <w:sz w:val="22"/>
          <w:szCs w:val="22"/>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w:t>
      </w:r>
    </w:p>
    <w:p w:rsidR="009D7BAB" w:rsidRPr="009D7BAB" w:rsidRDefault="009D7BAB" w:rsidP="009D7BAB">
      <w:pPr>
        <w:pStyle w:val="afa"/>
        <w:ind w:firstLine="720"/>
        <w:rPr>
          <w:b/>
          <w:sz w:val="22"/>
          <w:szCs w:val="22"/>
        </w:rPr>
      </w:pPr>
      <w:r w:rsidRPr="009D7BAB">
        <w:rPr>
          <w:b/>
          <w:sz w:val="22"/>
          <w:szCs w:val="22"/>
        </w:rPr>
        <w:t>8. Требования к выделению этапов строительства объекта:</w:t>
      </w:r>
    </w:p>
    <w:p w:rsidR="009D7BAB" w:rsidRPr="009D7BAB" w:rsidRDefault="009D7BAB" w:rsidP="009D7BAB">
      <w:pPr>
        <w:pStyle w:val="afa"/>
        <w:ind w:firstLine="720"/>
        <w:rPr>
          <w:i/>
          <w:sz w:val="22"/>
          <w:szCs w:val="22"/>
        </w:rPr>
      </w:pPr>
      <w:r w:rsidRPr="009D7BAB">
        <w:rPr>
          <w:i/>
          <w:sz w:val="22"/>
          <w:szCs w:val="22"/>
        </w:rPr>
        <w:t xml:space="preserve">Этапы не предусмотрены. </w:t>
      </w:r>
    </w:p>
    <w:p w:rsidR="009D7BAB" w:rsidRPr="009D7BAB" w:rsidRDefault="009D7BAB" w:rsidP="009D7BAB">
      <w:pPr>
        <w:pStyle w:val="afa"/>
        <w:ind w:firstLine="720"/>
        <w:rPr>
          <w:b/>
          <w:sz w:val="22"/>
          <w:szCs w:val="22"/>
        </w:rPr>
      </w:pPr>
      <w:r w:rsidRPr="009D7BAB">
        <w:rPr>
          <w:b/>
          <w:sz w:val="22"/>
          <w:szCs w:val="22"/>
        </w:rPr>
        <w:t xml:space="preserve">9. Срок строительства объекта:  </w:t>
      </w:r>
    </w:p>
    <w:p w:rsidR="009D7BAB" w:rsidRPr="009D7BAB" w:rsidRDefault="009D7BAB" w:rsidP="009D7BAB">
      <w:pPr>
        <w:pStyle w:val="afa"/>
        <w:ind w:firstLine="720"/>
        <w:rPr>
          <w:i/>
          <w:sz w:val="22"/>
          <w:szCs w:val="22"/>
        </w:rPr>
      </w:pPr>
      <w:r w:rsidRPr="009D7BAB">
        <w:rPr>
          <w:i/>
          <w:sz w:val="22"/>
          <w:szCs w:val="22"/>
        </w:rPr>
        <w:t>Срок реализации инвестиционного проекта 2020 г. – 2021 г.</w:t>
      </w:r>
    </w:p>
    <w:p w:rsidR="009D7BAB" w:rsidRPr="009D7BAB" w:rsidRDefault="009D7BAB" w:rsidP="009D7BAB">
      <w:pPr>
        <w:pStyle w:val="afa"/>
        <w:ind w:firstLine="720"/>
        <w:rPr>
          <w:rFonts w:eastAsia="Calibri"/>
          <w:b/>
          <w:sz w:val="22"/>
          <w:szCs w:val="22"/>
          <w:lang w:eastAsia="en-US"/>
        </w:rPr>
      </w:pPr>
      <w:r w:rsidRPr="009D7BAB">
        <w:rPr>
          <w:b/>
          <w:sz w:val="22"/>
          <w:szCs w:val="22"/>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9D7BAB" w:rsidRPr="009D7BAB" w:rsidRDefault="009D7BAB" w:rsidP="009D7BAB">
      <w:pPr>
        <w:pStyle w:val="afa"/>
        <w:ind w:firstLine="720"/>
        <w:rPr>
          <w:i/>
          <w:sz w:val="22"/>
          <w:szCs w:val="22"/>
        </w:rPr>
      </w:pPr>
      <w:r w:rsidRPr="009D7BAB">
        <w:rPr>
          <w:i/>
          <w:sz w:val="22"/>
          <w:szCs w:val="22"/>
        </w:rPr>
        <w:t>Протяженность – 2,76 км (уточнить проектом). Режим работы – круглосуточный, круглогодичный.</w:t>
      </w:r>
    </w:p>
    <w:p w:rsidR="009D7BAB" w:rsidRPr="009D7BAB" w:rsidRDefault="009D7BAB" w:rsidP="009D7BAB">
      <w:pPr>
        <w:pStyle w:val="afa"/>
        <w:ind w:firstLine="720"/>
        <w:rPr>
          <w:i/>
          <w:sz w:val="22"/>
          <w:szCs w:val="22"/>
        </w:rPr>
      </w:pPr>
      <w:r w:rsidRPr="009D7BAB">
        <w:rPr>
          <w:i/>
          <w:sz w:val="22"/>
          <w:szCs w:val="22"/>
        </w:rPr>
        <w:t>Диаметр водовода, необходимость устройства инженерных сооружений (резервуары, насосные станции и т.п.) определить проектом на основании расчета и полученных технических условий.</w:t>
      </w:r>
    </w:p>
    <w:p w:rsidR="009D7BAB" w:rsidRPr="009D7BAB" w:rsidRDefault="009D7BAB" w:rsidP="009D7BAB">
      <w:pPr>
        <w:pStyle w:val="afa"/>
        <w:ind w:firstLine="720"/>
        <w:rPr>
          <w:i/>
          <w:sz w:val="22"/>
          <w:szCs w:val="22"/>
        </w:rPr>
      </w:pPr>
      <w:r w:rsidRPr="009D7BAB">
        <w:rPr>
          <w:i/>
          <w:sz w:val="22"/>
          <w:szCs w:val="22"/>
        </w:rPr>
        <w:lastRenderedPageBreak/>
        <w:t xml:space="preserve"> </w:t>
      </w:r>
      <w:r w:rsidRPr="009D7BAB">
        <w:rPr>
          <w:b/>
          <w:sz w:val="22"/>
          <w:szCs w:val="22"/>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9D7BAB" w:rsidRPr="009D7BAB" w:rsidRDefault="009D7BAB" w:rsidP="009D7BAB">
      <w:pPr>
        <w:pStyle w:val="afa"/>
        <w:ind w:firstLine="720"/>
        <w:rPr>
          <w:b/>
          <w:sz w:val="22"/>
          <w:szCs w:val="22"/>
        </w:rPr>
      </w:pPr>
      <w:r w:rsidRPr="009D7BAB">
        <w:rPr>
          <w:b/>
          <w:sz w:val="22"/>
          <w:szCs w:val="22"/>
        </w:rPr>
        <w:t>11.1. Назначение:</w:t>
      </w:r>
    </w:p>
    <w:p w:rsidR="009D7BAB" w:rsidRPr="009D7BAB" w:rsidRDefault="009D7BAB" w:rsidP="009D7BAB">
      <w:pPr>
        <w:ind w:firstLine="720"/>
        <w:jc w:val="both"/>
        <w:rPr>
          <w:rFonts w:eastAsia="Calibri"/>
          <w:i/>
          <w:sz w:val="22"/>
          <w:szCs w:val="22"/>
          <w:lang w:eastAsia="en-US"/>
        </w:rPr>
      </w:pPr>
      <w:r w:rsidRPr="009D7BAB">
        <w:rPr>
          <w:rFonts w:eastAsia="Calibri"/>
          <w:i/>
          <w:sz w:val="22"/>
          <w:szCs w:val="22"/>
          <w:lang w:eastAsia="en-US"/>
        </w:rPr>
        <w:t>Услуги по распределению воды по водопроводам, код ОКПД 2: 36.00.20.</w:t>
      </w:r>
    </w:p>
    <w:p w:rsidR="009D7BAB" w:rsidRPr="009D7BAB" w:rsidRDefault="009D7BAB" w:rsidP="009D7BAB">
      <w:pPr>
        <w:ind w:firstLine="720"/>
        <w:jc w:val="both"/>
        <w:rPr>
          <w:b/>
          <w:sz w:val="22"/>
          <w:szCs w:val="22"/>
        </w:rPr>
      </w:pPr>
      <w:r w:rsidRPr="009D7BAB">
        <w:rPr>
          <w:b/>
          <w:sz w:val="22"/>
          <w:szCs w:val="22"/>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9D7BAB" w:rsidRPr="009D7BAB" w:rsidRDefault="009D7BAB" w:rsidP="009D7BAB">
      <w:pPr>
        <w:ind w:firstLine="720"/>
        <w:jc w:val="both"/>
        <w:rPr>
          <w:i/>
          <w:sz w:val="22"/>
          <w:szCs w:val="22"/>
        </w:rPr>
      </w:pPr>
      <w:r w:rsidRPr="009D7BAB">
        <w:rPr>
          <w:i/>
          <w:sz w:val="22"/>
          <w:szCs w:val="22"/>
        </w:rPr>
        <w:t>Классификатор: ОКОФ ОК 013-2014 Код: 220.42.21.12.110 Трубопровод местный для воды (водопровод).</w:t>
      </w:r>
    </w:p>
    <w:p w:rsidR="009D7BAB" w:rsidRPr="009D7BAB" w:rsidRDefault="009D7BAB" w:rsidP="009D7BAB">
      <w:pPr>
        <w:ind w:firstLine="720"/>
        <w:jc w:val="both"/>
        <w:rPr>
          <w:b/>
          <w:sz w:val="22"/>
          <w:szCs w:val="22"/>
        </w:rPr>
      </w:pPr>
      <w:r w:rsidRPr="009D7BAB">
        <w:rPr>
          <w:b/>
          <w:sz w:val="22"/>
          <w:szCs w:val="22"/>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D7BAB">
        <w:rPr>
          <w:rFonts w:eastAsia="Calibri"/>
          <w:b/>
          <w:sz w:val="22"/>
          <w:szCs w:val="22"/>
          <w:lang w:eastAsia="en-US"/>
        </w:rPr>
        <w:t>объекта</w:t>
      </w:r>
      <w:r w:rsidRPr="009D7BAB">
        <w:rPr>
          <w:b/>
          <w:sz w:val="22"/>
          <w:szCs w:val="22"/>
        </w:rPr>
        <w:t>:</w:t>
      </w:r>
    </w:p>
    <w:p w:rsidR="009D7BAB" w:rsidRPr="009D7BAB" w:rsidRDefault="009D7BAB" w:rsidP="009D7BAB">
      <w:pPr>
        <w:ind w:firstLine="720"/>
        <w:jc w:val="both"/>
        <w:rPr>
          <w:i/>
          <w:sz w:val="22"/>
          <w:szCs w:val="22"/>
        </w:rPr>
      </w:pPr>
      <w:r w:rsidRPr="009D7BAB">
        <w:rPr>
          <w:i/>
          <w:sz w:val="22"/>
          <w:szCs w:val="22"/>
        </w:rPr>
        <w:t xml:space="preserve">Сейсмичность – уточнить по результатам инженерных изысканий; </w:t>
      </w:r>
    </w:p>
    <w:p w:rsidR="009D7BAB" w:rsidRPr="009D7BAB" w:rsidRDefault="009D7BAB" w:rsidP="009D7BAB">
      <w:pPr>
        <w:ind w:firstLine="720"/>
        <w:jc w:val="both"/>
        <w:rPr>
          <w:i/>
          <w:sz w:val="22"/>
          <w:szCs w:val="22"/>
        </w:rPr>
      </w:pPr>
      <w:r w:rsidRPr="009D7BAB">
        <w:rPr>
          <w:i/>
          <w:sz w:val="22"/>
          <w:szCs w:val="22"/>
        </w:rPr>
        <w:t>Развитие опасных геологических процессов – уточнить по результатам инженерных изысканий.</w:t>
      </w:r>
    </w:p>
    <w:p w:rsidR="009D7BAB" w:rsidRPr="009D7BAB" w:rsidRDefault="009D7BAB" w:rsidP="009D7BAB">
      <w:pPr>
        <w:ind w:firstLine="720"/>
        <w:jc w:val="both"/>
        <w:rPr>
          <w:b/>
          <w:i/>
          <w:sz w:val="22"/>
          <w:szCs w:val="22"/>
        </w:rPr>
      </w:pPr>
      <w:r w:rsidRPr="009D7BAB">
        <w:rPr>
          <w:b/>
          <w:sz w:val="22"/>
          <w:szCs w:val="22"/>
        </w:rPr>
        <w:t>11.4. Принадлежность к опасным производственным объектам:</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 xml:space="preserve">Не относится. </w:t>
      </w:r>
    </w:p>
    <w:p w:rsidR="009D7BAB" w:rsidRPr="009D7BAB" w:rsidRDefault="009D7BAB" w:rsidP="009D7BAB">
      <w:pPr>
        <w:ind w:firstLine="720"/>
        <w:jc w:val="both"/>
        <w:rPr>
          <w:b/>
          <w:i/>
          <w:sz w:val="22"/>
          <w:szCs w:val="22"/>
        </w:rPr>
      </w:pPr>
      <w:r w:rsidRPr="009D7BAB">
        <w:rPr>
          <w:b/>
          <w:sz w:val="22"/>
          <w:szCs w:val="22"/>
        </w:rPr>
        <w:t>11.5. Пожарная и взрывопожарная опасность:</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Пожаробезопасный.</w:t>
      </w:r>
    </w:p>
    <w:p w:rsidR="009D7BAB" w:rsidRPr="009D7BAB" w:rsidRDefault="009D7BAB" w:rsidP="009D7BAB">
      <w:pPr>
        <w:ind w:firstLine="720"/>
        <w:jc w:val="both"/>
        <w:rPr>
          <w:sz w:val="22"/>
          <w:szCs w:val="22"/>
        </w:rPr>
      </w:pPr>
      <w:r w:rsidRPr="009D7BAB">
        <w:rPr>
          <w:b/>
          <w:sz w:val="22"/>
          <w:szCs w:val="22"/>
        </w:rPr>
        <w:t>11.6. Наличие помещений с постоянным пребыванием людей</w:t>
      </w:r>
      <w:r w:rsidRPr="009D7BAB">
        <w:rPr>
          <w:sz w:val="22"/>
          <w:szCs w:val="22"/>
        </w:rPr>
        <w:t>:</w:t>
      </w:r>
    </w:p>
    <w:p w:rsidR="009D7BAB" w:rsidRPr="009D7BAB" w:rsidRDefault="009D7BAB" w:rsidP="009D7BAB">
      <w:pPr>
        <w:ind w:firstLine="720"/>
        <w:jc w:val="both"/>
        <w:rPr>
          <w:i/>
          <w:sz w:val="22"/>
          <w:szCs w:val="22"/>
        </w:rPr>
      </w:pPr>
      <w:r w:rsidRPr="009D7BAB">
        <w:rPr>
          <w:i/>
          <w:sz w:val="22"/>
          <w:szCs w:val="22"/>
        </w:rPr>
        <w:t>Отсутствуют.</w:t>
      </w:r>
    </w:p>
    <w:p w:rsidR="009D7BAB" w:rsidRPr="009D7BAB" w:rsidRDefault="009D7BAB" w:rsidP="009D7BAB">
      <w:pPr>
        <w:ind w:firstLine="720"/>
        <w:jc w:val="both"/>
        <w:rPr>
          <w:b/>
          <w:i/>
          <w:sz w:val="22"/>
          <w:szCs w:val="22"/>
        </w:rPr>
      </w:pPr>
      <w:r w:rsidRPr="009D7BAB">
        <w:rPr>
          <w:b/>
          <w:sz w:val="22"/>
          <w:szCs w:val="22"/>
        </w:rPr>
        <w:t>11.7. Уровень ответственности</w:t>
      </w:r>
      <w:r w:rsidRPr="009D7BAB">
        <w:rPr>
          <w:rFonts w:eastAsia="Calibri"/>
          <w:b/>
          <w:sz w:val="22"/>
          <w:szCs w:val="22"/>
          <w:lang w:eastAsia="en-US"/>
        </w:rPr>
        <w:t xml:space="preserve"> </w:t>
      </w:r>
      <w:r w:rsidRPr="009D7BAB">
        <w:rPr>
          <w:rStyle w:val="1ffd"/>
          <w:b/>
          <w:sz w:val="22"/>
          <w:szCs w:val="22"/>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 xml:space="preserve">Нормальный. </w:t>
      </w:r>
    </w:p>
    <w:p w:rsidR="009D7BAB" w:rsidRPr="009D7BAB" w:rsidRDefault="009D7BAB" w:rsidP="009D7BAB">
      <w:pPr>
        <w:ind w:firstLine="720"/>
        <w:jc w:val="both"/>
        <w:rPr>
          <w:b/>
          <w:sz w:val="22"/>
          <w:szCs w:val="22"/>
        </w:rPr>
      </w:pPr>
      <w:r w:rsidRPr="009D7BAB">
        <w:rPr>
          <w:b/>
          <w:sz w:val="22"/>
          <w:szCs w:val="22"/>
        </w:rPr>
        <w:t>12. Требования о необходимости соответствия проектной документации обоснованию безопасности опасного производственного объекта:</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 xml:space="preserve">13. Требования к качеству, конкурентоспособности, экологичности и энергоэффективности проектных решений:  </w:t>
      </w:r>
    </w:p>
    <w:p w:rsidR="009D7BAB" w:rsidRPr="009D7BAB" w:rsidRDefault="009D7BAB" w:rsidP="009D7BAB">
      <w:pPr>
        <w:ind w:firstLine="720"/>
        <w:jc w:val="both"/>
        <w:rPr>
          <w:i/>
          <w:sz w:val="22"/>
          <w:szCs w:val="22"/>
          <w:lang w:eastAsia="ar-SA"/>
        </w:rPr>
      </w:pPr>
      <w:r w:rsidRPr="009D7BAB">
        <w:rPr>
          <w:i/>
          <w:sz w:val="22"/>
          <w:szCs w:val="22"/>
          <w:lang w:eastAsia="ar-SA"/>
        </w:rPr>
        <w:t>Применяемые в проектной документации материалы и оборудование должны удовлетворять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7BAB" w:rsidRPr="009D7BAB" w:rsidRDefault="009D7BAB" w:rsidP="009D7BAB">
      <w:pPr>
        <w:ind w:firstLine="720"/>
        <w:jc w:val="both"/>
        <w:rPr>
          <w:i/>
          <w:sz w:val="22"/>
          <w:szCs w:val="22"/>
        </w:rPr>
      </w:pPr>
      <w:r w:rsidRPr="009D7BAB">
        <w:rPr>
          <w:i/>
          <w:sz w:val="22"/>
          <w:szCs w:val="22"/>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9D7BAB">
        <w:rPr>
          <w:i/>
          <w:sz w:val="22"/>
          <w:szCs w:val="22"/>
        </w:rPr>
        <w:t>.</w:t>
      </w:r>
    </w:p>
    <w:p w:rsidR="009D7BAB" w:rsidRPr="009D7BAB" w:rsidRDefault="009D7BAB" w:rsidP="009D7BAB">
      <w:pPr>
        <w:ind w:firstLine="720"/>
        <w:jc w:val="both"/>
        <w:rPr>
          <w:b/>
          <w:i/>
          <w:sz w:val="22"/>
          <w:szCs w:val="22"/>
        </w:rPr>
      </w:pPr>
      <w:r w:rsidRPr="009D7BAB">
        <w:rPr>
          <w:b/>
          <w:sz w:val="22"/>
          <w:szCs w:val="22"/>
        </w:rPr>
        <w:t>14. Необходимость выполнения инженерных изысканий для подготовки проектной документации:</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Актуализированная редакция СНиП 11-02-96», СП 11-104-97 «Инженерно-геодезические изыскания для строительства», СП 14.13330.2018 «Строительство в сейсмических районах», СП 11-102-97 «Инженерно-экологические изыскания для строительства», СанПиН 2.6.1.2523-09 «Нормы радиационной безопасности НРБ- 99/2009» и других нормативных документов в объеме, необходимом для проектирования.</w:t>
      </w:r>
    </w:p>
    <w:p w:rsidR="009D7BAB" w:rsidRPr="009D7BAB" w:rsidRDefault="009D7BAB" w:rsidP="009D7BAB">
      <w:pPr>
        <w:ind w:firstLine="720"/>
        <w:jc w:val="both"/>
        <w:rPr>
          <w:i/>
          <w:sz w:val="22"/>
          <w:szCs w:val="22"/>
        </w:rPr>
      </w:pPr>
      <w:r w:rsidRPr="009D7BAB">
        <w:rPr>
          <w:i/>
          <w:sz w:val="22"/>
          <w:szCs w:val="22"/>
        </w:rPr>
        <w:t>Состав инженерных изысканий:</w:t>
      </w:r>
    </w:p>
    <w:p w:rsidR="009D7BAB" w:rsidRPr="009D7BAB" w:rsidRDefault="009D7BAB" w:rsidP="009D7BAB">
      <w:pPr>
        <w:pStyle w:val="aff"/>
        <w:numPr>
          <w:ilvl w:val="0"/>
          <w:numId w:val="19"/>
        </w:numPr>
        <w:autoSpaceDN w:val="0"/>
        <w:ind w:left="0" w:firstLine="720"/>
        <w:rPr>
          <w:i/>
          <w:sz w:val="22"/>
          <w:szCs w:val="22"/>
        </w:rPr>
      </w:pPr>
      <w:r w:rsidRPr="009D7BAB">
        <w:rPr>
          <w:i/>
          <w:sz w:val="22"/>
          <w:szCs w:val="22"/>
        </w:rPr>
        <w:t>Инженерно-геодезические изыскания;</w:t>
      </w:r>
    </w:p>
    <w:p w:rsidR="009D7BAB" w:rsidRPr="009D7BAB" w:rsidRDefault="009D7BAB" w:rsidP="009D7BAB">
      <w:pPr>
        <w:pStyle w:val="aff"/>
        <w:numPr>
          <w:ilvl w:val="0"/>
          <w:numId w:val="19"/>
        </w:numPr>
        <w:autoSpaceDN w:val="0"/>
        <w:ind w:left="0" w:firstLine="720"/>
        <w:jc w:val="both"/>
        <w:rPr>
          <w:i/>
          <w:sz w:val="22"/>
          <w:szCs w:val="22"/>
        </w:rPr>
      </w:pPr>
      <w:r w:rsidRPr="009D7BAB">
        <w:rPr>
          <w:i/>
          <w:sz w:val="22"/>
          <w:szCs w:val="22"/>
        </w:rPr>
        <w:t>Инженерно-геологические изыскания (в том числе геофизическое исследование и сейсмическое микрорайонирование);</w:t>
      </w:r>
    </w:p>
    <w:p w:rsidR="009D7BAB" w:rsidRPr="009D7BAB" w:rsidRDefault="009D7BAB" w:rsidP="009D7BAB">
      <w:pPr>
        <w:pStyle w:val="aff"/>
        <w:numPr>
          <w:ilvl w:val="0"/>
          <w:numId w:val="19"/>
        </w:numPr>
        <w:autoSpaceDN w:val="0"/>
        <w:ind w:left="0" w:firstLine="720"/>
        <w:rPr>
          <w:i/>
          <w:sz w:val="22"/>
          <w:szCs w:val="22"/>
        </w:rPr>
      </w:pPr>
      <w:r w:rsidRPr="009D7BAB">
        <w:rPr>
          <w:i/>
          <w:sz w:val="22"/>
          <w:szCs w:val="22"/>
        </w:rPr>
        <w:lastRenderedPageBreak/>
        <w:t>Инженерно-экологические изыскания;</w:t>
      </w:r>
    </w:p>
    <w:p w:rsidR="009D7BAB" w:rsidRPr="009D7BAB" w:rsidRDefault="009D7BAB" w:rsidP="009D7BAB">
      <w:pPr>
        <w:pStyle w:val="aff"/>
        <w:numPr>
          <w:ilvl w:val="0"/>
          <w:numId w:val="19"/>
        </w:numPr>
        <w:autoSpaceDN w:val="0"/>
        <w:ind w:left="0" w:firstLine="720"/>
        <w:rPr>
          <w:i/>
          <w:sz w:val="22"/>
          <w:szCs w:val="22"/>
        </w:rPr>
      </w:pPr>
      <w:r w:rsidRPr="009D7BAB">
        <w:rPr>
          <w:i/>
          <w:sz w:val="22"/>
          <w:szCs w:val="22"/>
        </w:rPr>
        <w:t>Инженерно-гидрометеорологические изыскания.</w:t>
      </w:r>
    </w:p>
    <w:p w:rsidR="009D7BAB" w:rsidRPr="009D7BAB" w:rsidRDefault="009D7BAB" w:rsidP="009D7BAB">
      <w:pPr>
        <w:pStyle w:val="aff"/>
        <w:numPr>
          <w:ilvl w:val="0"/>
          <w:numId w:val="19"/>
        </w:numPr>
        <w:autoSpaceDN w:val="0"/>
        <w:ind w:left="0" w:firstLine="720"/>
        <w:jc w:val="both"/>
        <w:rPr>
          <w:i/>
          <w:sz w:val="22"/>
          <w:szCs w:val="22"/>
        </w:rPr>
      </w:pPr>
      <w:r w:rsidRPr="009D7BAB">
        <w:rPr>
          <w:i/>
          <w:iCs/>
          <w:sz w:val="22"/>
          <w:szCs w:val="22"/>
        </w:rPr>
        <w:t>Выполнить при необходимости археологическое обследование в соответствии с требованиями законодательства Российской Федерации</w:t>
      </w:r>
      <w:r w:rsidRPr="009D7BAB">
        <w:rPr>
          <w:i/>
          <w:sz w:val="22"/>
          <w:szCs w:val="22"/>
        </w:rPr>
        <w:t>.</w:t>
      </w:r>
    </w:p>
    <w:p w:rsidR="009D7BAB" w:rsidRPr="009D7BAB" w:rsidRDefault="009D7BAB" w:rsidP="009D7BAB">
      <w:pPr>
        <w:autoSpaceDN w:val="0"/>
        <w:ind w:firstLine="469"/>
        <w:jc w:val="both"/>
        <w:rPr>
          <w:i/>
          <w:sz w:val="22"/>
          <w:szCs w:val="22"/>
        </w:rPr>
      </w:pPr>
      <w:r w:rsidRPr="009D7BAB">
        <w:rPr>
          <w:i/>
          <w:sz w:val="22"/>
          <w:szCs w:val="22"/>
        </w:rPr>
        <w:t>Предоставить Государственному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9D7BAB" w:rsidRPr="009D7BAB" w:rsidRDefault="009D7BAB" w:rsidP="009D7BAB">
      <w:pPr>
        <w:ind w:firstLine="720"/>
        <w:jc w:val="both"/>
        <w:rPr>
          <w:i/>
          <w:sz w:val="22"/>
          <w:szCs w:val="22"/>
        </w:rPr>
      </w:pPr>
      <w:r w:rsidRPr="009D7BAB">
        <w:rPr>
          <w:i/>
          <w:sz w:val="22"/>
          <w:szCs w:val="22"/>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9D7BAB" w:rsidRPr="009D7BAB" w:rsidRDefault="009D7BAB" w:rsidP="009D7BAB">
      <w:pPr>
        <w:ind w:firstLine="720"/>
        <w:jc w:val="both"/>
        <w:rPr>
          <w:i/>
          <w:sz w:val="22"/>
          <w:szCs w:val="22"/>
        </w:rPr>
      </w:pPr>
      <w:r w:rsidRPr="009D7BAB">
        <w:rPr>
          <w:i/>
          <w:sz w:val="22"/>
          <w:szCs w:val="22"/>
        </w:rPr>
        <w:t xml:space="preserve">Разработать задание на выполнение инженерных изысканий и представить на рассмотрение и утверждение Государственному заказчику. </w:t>
      </w:r>
    </w:p>
    <w:p w:rsidR="009D7BAB" w:rsidRPr="009D7BAB" w:rsidRDefault="009D7BAB" w:rsidP="009D7BAB">
      <w:pPr>
        <w:ind w:firstLine="720"/>
        <w:jc w:val="both"/>
        <w:rPr>
          <w:i/>
          <w:sz w:val="22"/>
          <w:szCs w:val="22"/>
        </w:rPr>
      </w:pPr>
      <w:r w:rsidRPr="009D7BAB">
        <w:rPr>
          <w:i/>
          <w:sz w:val="22"/>
          <w:szCs w:val="22"/>
        </w:rPr>
        <w:t>До начала выполнения работ разработать и согласовать с Государственным заказчиком программы выполнения инженерных изысканий.</w:t>
      </w:r>
    </w:p>
    <w:p w:rsidR="009D7BAB" w:rsidRPr="009D7BAB" w:rsidRDefault="009D7BAB" w:rsidP="009D7BAB">
      <w:pPr>
        <w:ind w:firstLine="720"/>
        <w:jc w:val="both"/>
        <w:rPr>
          <w:b/>
          <w:sz w:val="22"/>
          <w:szCs w:val="22"/>
        </w:rPr>
      </w:pPr>
      <w:r w:rsidRPr="009D7BAB">
        <w:rPr>
          <w:b/>
          <w:sz w:val="22"/>
          <w:szCs w:val="22"/>
        </w:rPr>
        <w:t>15. Предполагаемая (предельная) стоимость строительства</w:t>
      </w:r>
      <w:r w:rsidRPr="009D7BAB">
        <w:rPr>
          <w:rFonts w:eastAsia="Calibri"/>
          <w:b/>
          <w:sz w:val="22"/>
          <w:szCs w:val="22"/>
          <w:lang w:eastAsia="en-US"/>
        </w:rPr>
        <w:t xml:space="preserve"> объекта</w:t>
      </w:r>
      <w:r w:rsidRPr="009D7BAB">
        <w:rPr>
          <w:b/>
          <w:sz w:val="22"/>
          <w:szCs w:val="22"/>
        </w:rPr>
        <w:t>:</w:t>
      </w:r>
    </w:p>
    <w:p w:rsidR="009D7BAB" w:rsidRPr="009D7BAB" w:rsidRDefault="009D7BAB" w:rsidP="009D7BAB">
      <w:pPr>
        <w:ind w:firstLine="720"/>
        <w:jc w:val="both"/>
        <w:rPr>
          <w:i/>
          <w:sz w:val="22"/>
          <w:szCs w:val="22"/>
        </w:rPr>
      </w:pPr>
      <w:r w:rsidRPr="009D7BAB">
        <w:rPr>
          <w:i/>
          <w:sz w:val="22"/>
          <w:szCs w:val="22"/>
        </w:rPr>
        <w:t>Предельную стоимость строительства принять в размере:</w:t>
      </w:r>
    </w:p>
    <w:p w:rsidR="009D7BAB" w:rsidRPr="009D7BAB" w:rsidRDefault="009D7BAB" w:rsidP="009D7BAB">
      <w:pPr>
        <w:ind w:firstLine="720"/>
        <w:jc w:val="both"/>
        <w:rPr>
          <w:i/>
          <w:sz w:val="22"/>
          <w:szCs w:val="22"/>
        </w:rPr>
      </w:pPr>
      <w:r w:rsidRPr="009D7BAB">
        <w:rPr>
          <w:i/>
          <w:sz w:val="22"/>
          <w:szCs w:val="22"/>
        </w:rPr>
        <w:t>42,30 млн. рублей с НДС – в ценах 2018 года;</w:t>
      </w:r>
    </w:p>
    <w:p w:rsidR="009D7BAB" w:rsidRPr="009D7BAB" w:rsidRDefault="009D7BAB" w:rsidP="009D7BAB">
      <w:pPr>
        <w:ind w:firstLine="720"/>
        <w:jc w:val="both"/>
        <w:rPr>
          <w:i/>
          <w:sz w:val="22"/>
          <w:szCs w:val="22"/>
        </w:rPr>
      </w:pPr>
      <w:r w:rsidRPr="009D7BAB">
        <w:rPr>
          <w:i/>
          <w:sz w:val="22"/>
          <w:szCs w:val="22"/>
        </w:rPr>
        <w:t>46,21 млн. рублей с НДС – в ценах соответствующих лет.</w:t>
      </w:r>
    </w:p>
    <w:p w:rsidR="009D7BAB" w:rsidRPr="009D7BAB" w:rsidRDefault="009D7BAB" w:rsidP="009D7BAB">
      <w:pPr>
        <w:ind w:firstLine="720"/>
        <w:jc w:val="both"/>
        <w:rPr>
          <w:b/>
          <w:sz w:val="22"/>
          <w:szCs w:val="22"/>
        </w:rPr>
      </w:pPr>
      <w:r w:rsidRPr="009D7BAB">
        <w:rPr>
          <w:b/>
          <w:sz w:val="22"/>
          <w:szCs w:val="22"/>
        </w:rPr>
        <w:t>16. Сведения об источниках финансирования строительства</w:t>
      </w:r>
      <w:r w:rsidRPr="009D7BAB">
        <w:rPr>
          <w:rFonts w:eastAsia="Calibri"/>
          <w:b/>
          <w:sz w:val="22"/>
          <w:szCs w:val="22"/>
          <w:lang w:eastAsia="en-US"/>
        </w:rPr>
        <w:t xml:space="preserve"> объекта</w:t>
      </w:r>
      <w:r w:rsidRPr="009D7BAB">
        <w:rPr>
          <w:b/>
          <w:sz w:val="22"/>
          <w:szCs w:val="22"/>
        </w:rPr>
        <w:t>:</w:t>
      </w:r>
    </w:p>
    <w:p w:rsidR="009D7BAB" w:rsidRPr="009D7BAB" w:rsidRDefault="009D7BAB" w:rsidP="009D7BAB">
      <w:pPr>
        <w:ind w:firstLine="709"/>
        <w:jc w:val="both"/>
        <w:rPr>
          <w:i/>
          <w:sz w:val="22"/>
          <w:szCs w:val="22"/>
        </w:rPr>
      </w:pPr>
      <w:r w:rsidRPr="009D7BAB">
        <w:rPr>
          <w:i/>
          <w:sz w:val="22"/>
          <w:szCs w:val="22"/>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p w:rsidR="009D7BAB" w:rsidRPr="009D7BAB" w:rsidRDefault="009D7BAB" w:rsidP="009D7BAB">
      <w:pPr>
        <w:ind w:firstLine="720"/>
        <w:jc w:val="center"/>
        <w:rPr>
          <w:b/>
          <w:bCs/>
          <w:sz w:val="22"/>
          <w:szCs w:val="22"/>
        </w:rPr>
      </w:pPr>
    </w:p>
    <w:p w:rsidR="009D7BAB" w:rsidRPr="009D7BAB" w:rsidRDefault="009D7BAB" w:rsidP="009D7BAB">
      <w:pPr>
        <w:ind w:firstLine="720"/>
        <w:jc w:val="center"/>
        <w:rPr>
          <w:b/>
          <w:bCs/>
          <w:sz w:val="22"/>
          <w:szCs w:val="22"/>
        </w:rPr>
      </w:pPr>
    </w:p>
    <w:p w:rsidR="009D7BAB" w:rsidRPr="009D7BAB" w:rsidRDefault="009D7BAB" w:rsidP="009D7BAB">
      <w:pPr>
        <w:ind w:firstLine="720"/>
        <w:jc w:val="center"/>
        <w:rPr>
          <w:b/>
          <w:bCs/>
          <w:sz w:val="22"/>
          <w:szCs w:val="22"/>
        </w:rPr>
      </w:pPr>
      <w:r w:rsidRPr="009D7BAB">
        <w:rPr>
          <w:b/>
          <w:bCs/>
          <w:sz w:val="22"/>
          <w:szCs w:val="22"/>
          <w:lang w:val="en-US"/>
        </w:rPr>
        <w:t>II</w:t>
      </w:r>
      <w:r w:rsidRPr="009D7BAB">
        <w:rPr>
          <w:b/>
          <w:bCs/>
          <w:sz w:val="22"/>
          <w:szCs w:val="22"/>
        </w:rPr>
        <w:t>. Требования к проектным решениям</w:t>
      </w:r>
    </w:p>
    <w:p w:rsidR="009D7BAB" w:rsidRPr="009D7BAB" w:rsidRDefault="009D7BAB" w:rsidP="009D7BAB">
      <w:pPr>
        <w:ind w:firstLine="720"/>
        <w:jc w:val="both"/>
        <w:rPr>
          <w:b/>
          <w:sz w:val="22"/>
          <w:szCs w:val="22"/>
        </w:rPr>
      </w:pPr>
      <w:r w:rsidRPr="009D7BAB">
        <w:rPr>
          <w:b/>
          <w:sz w:val="22"/>
          <w:szCs w:val="22"/>
        </w:rPr>
        <w:t>17. Требования к схеме планировочной организации земельного участка:</w:t>
      </w:r>
    </w:p>
    <w:p w:rsidR="009D7BAB" w:rsidRPr="009D7BAB" w:rsidRDefault="009D7BAB" w:rsidP="009D7BAB">
      <w:pPr>
        <w:ind w:firstLine="720"/>
        <w:jc w:val="both"/>
        <w:rPr>
          <w:i/>
          <w:sz w:val="22"/>
          <w:szCs w:val="22"/>
        </w:rPr>
      </w:pPr>
      <w:r w:rsidRPr="009D7BAB">
        <w:rPr>
          <w:i/>
          <w:sz w:val="22"/>
          <w:szCs w:val="22"/>
        </w:rPr>
        <w:t>Согласно действующих норм.</w:t>
      </w:r>
    </w:p>
    <w:p w:rsidR="009D7BAB" w:rsidRPr="009D7BAB" w:rsidRDefault="009D7BAB" w:rsidP="009D7BAB">
      <w:pPr>
        <w:ind w:firstLine="720"/>
        <w:jc w:val="both"/>
        <w:rPr>
          <w:b/>
          <w:sz w:val="22"/>
          <w:szCs w:val="22"/>
        </w:rPr>
      </w:pPr>
      <w:r w:rsidRPr="009D7BAB">
        <w:rPr>
          <w:b/>
          <w:sz w:val="22"/>
          <w:szCs w:val="22"/>
        </w:rPr>
        <w:t>18. Требования к проекту полосы отвода:</w:t>
      </w:r>
    </w:p>
    <w:p w:rsidR="009D7BAB" w:rsidRPr="009D7BAB" w:rsidRDefault="009D7BAB" w:rsidP="009D7BAB">
      <w:pPr>
        <w:ind w:firstLine="720"/>
        <w:jc w:val="both"/>
        <w:rPr>
          <w:bCs/>
          <w:i/>
          <w:sz w:val="22"/>
          <w:szCs w:val="22"/>
        </w:rPr>
      </w:pPr>
      <w:r w:rsidRPr="009D7BAB">
        <w:rPr>
          <w:bCs/>
          <w:i/>
          <w:sz w:val="22"/>
          <w:szCs w:val="22"/>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9D7BAB" w:rsidRPr="009D7BAB" w:rsidRDefault="009D7BAB" w:rsidP="009D7BAB">
      <w:pPr>
        <w:ind w:firstLine="720"/>
        <w:jc w:val="both"/>
        <w:rPr>
          <w:b/>
          <w:sz w:val="22"/>
          <w:szCs w:val="22"/>
        </w:rPr>
      </w:pPr>
      <w:r w:rsidRPr="009D7BAB">
        <w:rPr>
          <w:b/>
          <w:sz w:val="22"/>
          <w:szCs w:val="22"/>
        </w:rPr>
        <w:t>19. Требования к архитектурно-художественным решениям, включая требования к графическим материалам: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20. Требования к технологическим решениям: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9D7BAB" w:rsidRPr="009D7BAB" w:rsidRDefault="009D7BAB" w:rsidP="009D7BAB">
      <w:pPr>
        <w:ind w:firstLine="720"/>
        <w:jc w:val="both"/>
        <w:rPr>
          <w:b/>
          <w:i/>
          <w:sz w:val="22"/>
          <w:szCs w:val="22"/>
        </w:rPr>
      </w:pPr>
      <w:r w:rsidRPr="009D7BAB">
        <w:rPr>
          <w:b/>
          <w:sz w:val="22"/>
          <w:szCs w:val="22"/>
        </w:rPr>
        <w:t>21.1. Порядок выбора и применения материалов, изделий, конструкций, оборудования и их согласования застройщиком (техническим заказчиком):</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sz w:val="22"/>
          <w:szCs w:val="22"/>
        </w:rPr>
      </w:pPr>
      <w:r w:rsidRPr="009D7BAB">
        <w:rPr>
          <w:sz w:val="22"/>
          <w:szCs w:val="22"/>
        </w:rPr>
        <w:t xml:space="preserve"> </w:t>
      </w:r>
      <w:r w:rsidRPr="009D7BAB">
        <w:rPr>
          <w:b/>
          <w:sz w:val="22"/>
          <w:szCs w:val="22"/>
        </w:rPr>
        <w:t>21.2. Требования к строительным конструкциям</w:t>
      </w:r>
      <w:r w:rsidRPr="009D7BAB">
        <w:rPr>
          <w:sz w:val="22"/>
          <w:szCs w:val="22"/>
        </w:rPr>
        <w:t>:</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21.3. Требования к фундаментам: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21.4. Требования к стенам, подвалам и цокольному этажу:</w:t>
      </w:r>
    </w:p>
    <w:p w:rsidR="009D7BAB" w:rsidRPr="009D7BAB" w:rsidRDefault="009D7BAB" w:rsidP="009D7BAB">
      <w:pPr>
        <w:ind w:firstLine="720"/>
        <w:jc w:val="both"/>
        <w:rPr>
          <w:i/>
          <w:sz w:val="22"/>
          <w:szCs w:val="22"/>
        </w:rPr>
      </w:pPr>
      <w:r w:rsidRPr="009D7BAB">
        <w:rPr>
          <w:i/>
          <w:sz w:val="22"/>
          <w:szCs w:val="22"/>
        </w:rPr>
        <w:lastRenderedPageBreak/>
        <w:t>Не установлены</w:t>
      </w:r>
    </w:p>
    <w:p w:rsidR="009D7BAB" w:rsidRPr="009D7BAB" w:rsidRDefault="009D7BAB" w:rsidP="009D7BAB">
      <w:pPr>
        <w:ind w:firstLine="720"/>
        <w:jc w:val="both"/>
        <w:rPr>
          <w:b/>
          <w:sz w:val="22"/>
          <w:szCs w:val="22"/>
        </w:rPr>
      </w:pPr>
      <w:r w:rsidRPr="009D7BAB">
        <w:rPr>
          <w:b/>
          <w:sz w:val="22"/>
          <w:szCs w:val="22"/>
        </w:rPr>
        <w:t xml:space="preserve"> 21.5. Требования к наружным стенам: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21.6. Требования к внутренним стенам и перегородкам: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sz w:val="22"/>
          <w:szCs w:val="22"/>
        </w:rPr>
        <w:t xml:space="preserve"> </w:t>
      </w:r>
      <w:r w:rsidRPr="009D7BAB">
        <w:rPr>
          <w:b/>
          <w:sz w:val="22"/>
          <w:szCs w:val="22"/>
        </w:rPr>
        <w:t>21.7. Требования к перекрытиям: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21.8. Требования к колоннам, ригелям: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21.9. Требования к лестницам: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i/>
          <w:sz w:val="22"/>
          <w:szCs w:val="22"/>
        </w:rPr>
        <w:t xml:space="preserve"> </w:t>
      </w:r>
      <w:r w:rsidRPr="009D7BAB">
        <w:rPr>
          <w:b/>
          <w:sz w:val="22"/>
          <w:szCs w:val="22"/>
        </w:rPr>
        <w:t>21.10. Требования к полам: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 xml:space="preserve"> 21.11. Требования к кровле: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21.12. Требования к витражам, окнам: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sz w:val="22"/>
          <w:szCs w:val="22"/>
        </w:rPr>
      </w:pPr>
      <w:r w:rsidRPr="009D7BAB">
        <w:rPr>
          <w:b/>
          <w:sz w:val="22"/>
          <w:szCs w:val="22"/>
        </w:rPr>
        <w:t>2</w:t>
      </w:r>
      <w:r w:rsidRPr="009D7BAB">
        <w:rPr>
          <w:sz w:val="22"/>
          <w:szCs w:val="22"/>
        </w:rPr>
        <w:t>1</w:t>
      </w:r>
      <w:r w:rsidRPr="009D7BAB">
        <w:rPr>
          <w:b/>
          <w:sz w:val="22"/>
          <w:szCs w:val="22"/>
        </w:rPr>
        <w:t>.13. Требования к дверям:</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21.14. Требования к внутренней отделке: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21.15. Требования к наружной отделке: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21.16. Требования к обеспечению безопасности объекта при опасных природных процессах и явлениях и техногенных воздействиях:</w:t>
      </w:r>
    </w:p>
    <w:p w:rsidR="009D7BAB" w:rsidRPr="009D7BAB" w:rsidRDefault="009D7BAB" w:rsidP="009D7BAB">
      <w:pPr>
        <w:ind w:firstLine="720"/>
        <w:jc w:val="both"/>
        <w:rPr>
          <w:i/>
          <w:sz w:val="22"/>
          <w:szCs w:val="22"/>
        </w:rPr>
      </w:pPr>
      <w:r w:rsidRPr="009D7BAB">
        <w:rPr>
          <w:i/>
          <w:sz w:val="22"/>
          <w:szCs w:val="22"/>
        </w:rPr>
        <w:t>В соответствии с требованиями Федерального закона от 30.12.2009 № 384-ФЗ (ред. от 02.07.2013) «Технический регламент о безопасности зданий и сооружений».</w:t>
      </w:r>
    </w:p>
    <w:p w:rsidR="009D7BAB" w:rsidRPr="009D7BAB" w:rsidRDefault="009D7BAB" w:rsidP="009D7BAB">
      <w:pPr>
        <w:ind w:firstLine="720"/>
        <w:jc w:val="both"/>
        <w:rPr>
          <w:b/>
          <w:sz w:val="22"/>
          <w:szCs w:val="22"/>
        </w:rPr>
      </w:pPr>
      <w:r w:rsidRPr="009D7BAB">
        <w:rPr>
          <w:b/>
          <w:sz w:val="22"/>
          <w:szCs w:val="22"/>
        </w:rPr>
        <w:t>21.17. Требования к инженерной защите территории</w:t>
      </w:r>
      <w:r w:rsidRPr="009D7BAB">
        <w:rPr>
          <w:rFonts w:eastAsia="Calibri"/>
          <w:b/>
          <w:sz w:val="22"/>
          <w:szCs w:val="22"/>
          <w:lang w:eastAsia="en-US"/>
        </w:rPr>
        <w:t xml:space="preserve"> объекта</w:t>
      </w:r>
      <w:r w:rsidRPr="009D7BAB">
        <w:rPr>
          <w:b/>
          <w:sz w:val="22"/>
          <w:szCs w:val="22"/>
        </w:rPr>
        <w:t>:</w:t>
      </w:r>
    </w:p>
    <w:p w:rsidR="009D7BAB" w:rsidRPr="009D7BAB" w:rsidRDefault="009D7BAB" w:rsidP="009D7BAB">
      <w:pPr>
        <w:ind w:firstLine="720"/>
        <w:jc w:val="both"/>
        <w:rPr>
          <w:rFonts w:eastAsiaTheme="minorEastAsia"/>
          <w:i/>
          <w:sz w:val="22"/>
          <w:szCs w:val="22"/>
        </w:rPr>
      </w:pPr>
      <w:r w:rsidRPr="009D7BAB">
        <w:rPr>
          <w:rFonts w:eastAsiaTheme="minorEastAsia"/>
          <w:i/>
          <w:sz w:val="22"/>
          <w:szCs w:val="22"/>
        </w:rPr>
        <w:t>По результатам инженерных изысканий разработать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D7BAB" w:rsidRPr="009D7BAB" w:rsidRDefault="009D7BAB" w:rsidP="009D7BAB">
      <w:pPr>
        <w:ind w:firstLine="720"/>
        <w:jc w:val="both"/>
        <w:rPr>
          <w:rFonts w:eastAsiaTheme="minorEastAsia"/>
          <w:i/>
          <w:sz w:val="22"/>
          <w:szCs w:val="22"/>
        </w:rPr>
      </w:pPr>
    </w:p>
    <w:p w:rsidR="009D7BAB" w:rsidRPr="009D7BAB" w:rsidRDefault="009D7BAB" w:rsidP="009D7BAB">
      <w:pPr>
        <w:ind w:firstLine="720"/>
        <w:jc w:val="both"/>
        <w:rPr>
          <w:b/>
          <w:sz w:val="22"/>
          <w:szCs w:val="22"/>
        </w:rPr>
      </w:pPr>
      <w:r w:rsidRPr="009D7BAB">
        <w:rPr>
          <w:b/>
          <w:sz w:val="22"/>
          <w:szCs w:val="22"/>
        </w:rPr>
        <w:t>22. Требования к технологическим и конструктивным решениям линейного объекта:</w:t>
      </w:r>
    </w:p>
    <w:p w:rsidR="009D7BAB" w:rsidRPr="009D7BAB" w:rsidRDefault="009D7BAB" w:rsidP="009D7BAB">
      <w:pPr>
        <w:ind w:firstLine="720"/>
        <w:jc w:val="both"/>
        <w:rPr>
          <w:i/>
          <w:sz w:val="22"/>
          <w:szCs w:val="22"/>
        </w:rPr>
      </w:pPr>
      <w:r w:rsidRPr="009D7BAB">
        <w:rPr>
          <w:i/>
          <w:sz w:val="22"/>
          <w:szCs w:val="22"/>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9D7BAB" w:rsidRPr="009D7BAB" w:rsidRDefault="009D7BAB" w:rsidP="009D7BAB">
      <w:pPr>
        <w:ind w:firstLine="720"/>
        <w:jc w:val="both"/>
        <w:rPr>
          <w:bCs/>
          <w:i/>
          <w:iCs/>
          <w:sz w:val="22"/>
          <w:szCs w:val="22"/>
        </w:rPr>
      </w:pPr>
      <w:r w:rsidRPr="009D7BAB">
        <w:rPr>
          <w:bCs/>
          <w:i/>
          <w:iCs/>
          <w:sz w:val="22"/>
          <w:szCs w:val="22"/>
        </w:rPr>
        <w:t xml:space="preserve">По трассе водопровода предусмотреть устройство колодцев для подключения потребителей, оборудованных отводами, запорной арматурой и заглушками. </w:t>
      </w:r>
      <w:r w:rsidRPr="009D7BAB">
        <w:rPr>
          <w:i/>
          <w:sz w:val="22"/>
          <w:szCs w:val="22"/>
        </w:rPr>
        <w:t>Расстояние между колодцами предусмотреть в соответствии с СП 31.13330.2012 «Водоснабжение. Наружные сети и сооружения. Актуализированная редакция СНиП 2.04.02-84 (с Изменениями N 1, 2, 3)», но не более 50 метров.</w:t>
      </w:r>
    </w:p>
    <w:p w:rsidR="009D7BAB" w:rsidRPr="009D7BAB" w:rsidRDefault="009D7BAB" w:rsidP="009D7BAB">
      <w:pPr>
        <w:ind w:firstLine="720"/>
        <w:jc w:val="both"/>
        <w:rPr>
          <w:i/>
          <w:sz w:val="22"/>
          <w:szCs w:val="22"/>
        </w:rPr>
      </w:pPr>
      <w:r w:rsidRPr="009D7BAB">
        <w:rPr>
          <w:i/>
          <w:sz w:val="22"/>
          <w:szCs w:val="22"/>
        </w:rPr>
        <w:t>Проектом предусмотреть восстановление дорожных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9D7BAB" w:rsidRPr="009D7BAB" w:rsidRDefault="009D7BAB" w:rsidP="009D7BAB">
      <w:pPr>
        <w:ind w:firstLine="720"/>
        <w:jc w:val="both"/>
        <w:rPr>
          <w:i/>
          <w:sz w:val="22"/>
          <w:szCs w:val="22"/>
        </w:rPr>
      </w:pPr>
      <w:r w:rsidRPr="009D7BAB">
        <w:rPr>
          <w:i/>
          <w:sz w:val="22"/>
          <w:szCs w:val="22"/>
        </w:rPr>
        <w:t>Рекомендуемый материал труб полиэтилен или ВЧШГ.</w:t>
      </w:r>
    </w:p>
    <w:p w:rsidR="009D7BAB" w:rsidRPr="009D7BAB" w:rsidRDefault="009D7BAB" w:rsidP="009D7BAB">
      <w:pPr>
        <w:ind w:firstLine="720"/>
        <w:jc w:val="both"/>
        <w:rPr>
          <w:i/>
          <w:sz w:val="22"/>
          <w:szCs w:val="22"/>
        </w:rPr>
      </w:pPr>
      <w:r w:rsidRPr="009D7BAB">
        <w:rPr>
          <w:i/>
          <w:sz w:val="22"/>
          <w:szCs w:val="22"/>
        </w:rPr>
        <w:t>Инженерно-технические решения и используемое оборудование должны обеспечивать нормативный срок эксплуатации системы водоснабжения.</w:t>
      </w:r>
    </w:p>
    <w:p w:rsidR="009D7BAB" w:rsidRPr="009D7BAB" w:rsidRDefault="009D7BAB" w:rsidP="009D7BAB">
      <w:pPr>
        <w:ind w:firstLine="720"/>
        <w:jc w:val="both"/>
        <w:rPr>
          <w:i/>
          <w:sz w:val="22"/>
          <w:szCs w:val="22"/>
        </w:rPr>
      </w:pPr>
      <w:r w:rsidRPr="009D7BAB">
        <w:rPr>
          <w:b/>
          <w:sz w:val="22"/>
          <w:szCs w:val="22"/>
        </w:rPr>
        <w:t>23. Требования к зданиям, строениям и сооружениям, входящим в инфраструктуру линейного объекта:</w:t>
      </w:r>
    </w:p>
    <w:p w:rsidR="009D7BAB" w:rsidRPr="009D7BAB" w:rsidRDefault="009D7BAB" w:rsidP="009D7BAB">
      <w:pPr>
        <w:ind w:firstLine="720"/>
        <w:jc w:val="both"/>
        <w:rPr>
          <w:i/>
          <w:sz w:val="22"/>
          <w:szCs w:val="22"/>
        </w:rPr>
      </w:pPr>
      <w:r w:rsidRPr="009D7BAB">
        <w:rPr>
          <w:i/>
          <w:sz w:val="22"/>
          <w:szCs w:val="22"/>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9D7BAB" w:rsidRPr="009D7BAB" w:rsidRDefault="009D7BAB" w:rsidP="009D7BAB">
      <w:pPr>
        <w:ind w:firstLine="720"/>
        <w:jc w:val="both"/>
        <w:rPr>
          <w:b/>
          <w:sz w:val="22"/>
          <w:szCs w:val="22"/>
        </w:rPr>
      </w:pPr>
      <w:r w:rsidRPr="009D7BAB">
        <w:rPr>
          <w:b/>
          <w:sz w:val="22"/>
          <w:szCs w:val="22"/>
        </w:rPr>
        <w:t>24. Требования к инженерно-техническим решениям:</w:t>
      </w:r>
    </w:p>
    <w:p w:rsidR="009D7BAB" w:rsidRPr="009D7BAB" w:rsidRDefault="009D7BAB" w:rsidP="009D7BAB">
      <w:pPr>
        <w:ind w:firstLine="720"/>
        <w:jc w:val="both"/>
        <w:rPr>
          <w:b/>
          <w:sz w:val="22"/>
          <w:szCs w:val="22"/>
        </w:rPr>
      </w:pPr>
      <w:r w:rsidRPr="009D7BAB">
        <w:rPr>
          <w:b/>
          <w:sz w:val="22"/>
          <w:szCs w:val="22"/>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9D7BAB" w:rsidRPr="009D7BAB" w:rsidRDefault="009D7BAB" w:rsidP="009D7BAB">
      <w:pPr>
        <w:ind w:firstLine="720"/>
        <w:jc w:val="both"/>
        <w:rPr>
          <w:b/>
          <w:sz w:val="22"/>
          <w:szCs w:val="22"/>
        </w:rPr>
      </w:pPr>
      <w:r w:rsidRPr="009D7BAB">
        <w:rPr>
          <w:b/>
          <w:sz w:val="22"/>
          <w:szCs w:val="22"/>
        </w:rPr>
        <w:t>24.1.1. Отопление: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24.1.2. Вентиляция: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24.1.3. Водопровод:</w:t>
      </w:r>
    </w:p>
    <w:p w:rsidR="009D7BAB" w:rsidRPr="009D7BAB" w:rsidRDefault="009D7BAB" w:rsidP="009D7BAB">
      <w:pPr>
        <w:ind w:firstLine="720"/>
        <w:jc w:val="both"/>
        <w:rPr>
          <w:i/>
          <w:sz w:val="22"/>
          <w:szCs w:val="22"/>
        </w:rPr>
      </w:pPr>
      <w:r w:rsidRPr="009D7BAB">
        <w:rPr>
          <w:i/>
          <w:sz w:val="22"/>
          <w:szCs w:val="22"/>
        </w:rPr>
        <w:t>Согласно действующих норм, в соответствии с СП 31.13330.2012, СНиП 2.04.02.85*, техническими условиями ГУП РК «Вода Крыма» и схемой наружного водоснабжения.</w:t>
      </w:r>
    </w:p>
    <w:p w:rsidR="009D7BAB" w:rsidRPr="009D7BAB" w:rsidRDefault="009D7BAB" w:rsidP="009D7BAB">
      <w:pPr>
        <w:ind w:firstLine="720"/>
        <w:jc w:val="both"/>
        <w:rPr>
          <w:b/>
          <w:sz w:val="22"/>
          <w:szCs w:val="22"/>
        </w:rPr>
      </w:pPr>
      <w:r w:rsidRPr="009D7BAB">
        <w:rPr>
          <w:b/>
          <w:sz w:val="22"/>
          <w:szCs w:val="22"/>
        </w:rPr>
        <w:t>24.1.4. Канализация: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24.1.5. Электроснабжение: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24.1.6. Телефонизация: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24.1.7. Радиофикация: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24.1.8. Информационно-телекоммуникационная сеть «Интернет»:</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24.1.9. Телевидение: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24.1.10. Газификация: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24.1.11. Автоматизация и диспетчеризация:</w:t>
      </w:r>
    </w:p>
    <w:p w:rsidR="009D7BAB" w:rsidRPr="009D7BAB" w:rsidRDefault="009D7BAB" w:rsidP="009D7BAB">
      <w:pPr>
        <w:ind w:firstLine="720"/>
        <w:jc w:val="both"/>
        <w:rPr>
          <w:i/>
          <w:sz w:val="22"/>
          <w:szCs w:val="22"/>
        </w:rPr>
      </w:pPr>
      <w:r w:rsidRPr="009D7BAB">
        <w:rPr>
          <w:i/>
          <w:sz w:val="22"/>
          <w:szCs w:val="22"/>
        </w:rPr>
        <w:t>В соответствии с требованиями технических условий</w:t>
      </w:r>
    </w:p>
    <w:p w:rsidR="009D7BAB" w:rsidRPr="009D7BAB" w:rsidRDefault="009D7BAB" w:rsidP="009D7BAB">
      <w:pPr>
        <w:ind w:firstLine="720"/>
        <w:jc w:val="both"/>
        <w:rPr>
          <w:b/>
          <w:sz w:val="22"/>
          <w:szCs w:val="22"/>
        </w:rPr>
      </w:pPr>
      <w:r w:rsidRPr="009D7BAB">
        <w:rPr>
          <w:b/>
          <w:sz w:val="22"/>
          <w:szCs w:val="22"/>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9D7BAB" w:rsidRPr="009D7BAB" w:rsidRDefault="009D7BAB" w:rsidP="009D7BAB">
      <w:pPr>
        <w:ind w:firstLine="720"/>
        <w:jc w:val="both"/>
        <w:rPr>
          <w:sz w:val="22"/>
          <w:szCs w:val="22"/>
        </w:rPr>
      </w:pPr>
      <w:r w:rsidRPr="009D7BAB">
        <w:rPr>
          <w:b/>
          <w:sz w:val="22"/>
          <w:szCs w:val="22"/>
        </w:rPr>
        <w:t>24.2.1. Водоснабжение</w:t>
      </w:r>
      <w:r w:rsidRPr="009D7BAB">
        <w:rPr>
          <w:sz w:val="22"/>
          <w:szCs w:val="22"/>
        </w:rPr>
        <w:t>:</w:t>
      </w:r>
    </w:p>
    <w:p w:rsidR="009D7BAB" w:rsidRPr="009D7BAB" w:rsidRDefault="009D7BAB" w:rsidP="009D7BAB">
      <w:pPr>
        <w:ind w:firstLine="720"/>
        <w:jc w:val="both"/>
        <w:rPr>
          <w:i/>
          <w:sz w:val="22"/>
          <w:szCs w:val="22"/>
        </w:rPr>
      </w:pPr>
      <w:r w:rsidRPr="009D7BAB">
        <w:rPr>
          <w:i/>
          <w:sz w:val="22"/>
          <w:szCs w:val="22"/>
        </w:rPr>
        <w:t>В соответствии с СП 31.13330.2012, СНиП 2.04.02.85*, техническими условиями ГУП РК «Вода Крыма» и схемой наружного водоснабжения.</w:t>
      </w:r>
    </w:p>
    <w:p w:rsidR="009D7BAB" w:rsidRPr="009D7BAB" w:rsidRDefault="009D7BAB" w:rsidP="009D7BAB">
      <w:pPr>
        <w:ind w:firstLine="720"/>
        <w:jc w:val="both"/>
        <w:rPr>
          <w:b/>
          <w:sz w:val="22"/>
          <w:szCs w:val="22"/>
        </w:rPr>
      </w:pPr>
      <w:r w:rsidRPr="009D7BAB">
        <w:rPr>
          <w:b/>
          <w:sz w:val="22"/>
          <w:szCs w:val="22"/>
        </w:rPr>
        <w:t>24.2.2. Водоотведение: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24.2.3. Теплоснабжение: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rPr>
          <w:b/>
          <w:sz w:val="22"/>
          <w:szCs w:val="22"/>
        </w:rPr>
      </w:pPr>
      <w:r w:rsidRPr="009D7BAB">
        <w:rPr>
          <w:b/>
          <w:sz w:val="22"/>
          <w:szCs w:val="22"/>
        </w:rPr>
        <w:t>24.2.4. Электроснабжение: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24.2.5. Телефонизация: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24.2.6. Радиофикация: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24.2.7. Информационно-телекоммуникационная сеть «Интернет»:</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24.2.8. Телевидение: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23.2.9. Газоснабжение:</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24.2.10. Иные сети инженерно-технического обеспечения: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 xml:space="preserve">25. Требования к мероприятиям по охране окружающей среды: </w:t>
      </w:r>
    </w:p>
    <w:p w:rsidR="009D7BAB" w:rsidRPr="009D7BAB" w:rsidRDefault="009D7BAB" w:rsidP="009D7BAB">
      <w:pPr>
        <w:ind w:firstLine="720"/>
        <w:jc w:val="both"/>
        <w:rPr>
          <w:i/>
          <w:sz w:val="22"/>
          <w:szCs w:val="22"/>
        </w:rPr>
      </w:pPr>
      <w:r w:rsidRPr="009D7BAB">
        <w:rPr>
          <w:i/>
          <w:sz w:val="22"/>
          <w:szCs w:val="22"/>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9D7BAB" w:rsidRPr="009D7BAB" w:rsidRDefault="009D7BAB" w:rsidP="009D7BAB">
      <w:pPr>
        <w:ind w:firstLine="720"/>
        <w:jc w:val="both"/>
        <w:rPr>
          <w:b/>
          <w:i/>
          <w:sz w:val="22"/>
          <w:szCs w:val="22"/>
        </w:rPr>
      </w:pPr>
      <w:r w:rsidRPr="009D7BAB">
        <w:rPr>
          <w:b/>
          <w:sz w:val="22"/>
          <w:szCs w:val="22"/>
        </w:rPr>
        <w:lastRenderedPageBreak/>
        <w:t>26. Требования к мероприятиям по обеспечению пожарной безопасности:</w:t>
      </w:r>
      <w:r w:rsidRPr="009D7BAB">
        <w:rPr>
          <w:b/>
          <w:i/>
          <w:sz w:val="22"/>
          <w:szCs w:val="22"/>
        </w:rPr>
        <w:t xml:space="preserve"> </w:t>
      </w:r>
    </w:p>
    <w:p w:rsidR="009D7BAB" w:rsidRPr="009D7BAB" w:rsidRDefault="009D7BAB" w:rsidP="009D7BAB">
      <w:pPr>
        <w:ind w:firstLine="720"/>
        <w:jc w:val="both"/>
        <w:rPr>
          <w:i/>
          <w:sz w:val="22"/>
          <w:szCs w:val="22"/>
        </w:rPr>
      </w:pPr>
      <w:r w:rsidRPr="009D7BAB">
        <w:rPr>
          <w:i/>
          <w:sz w:val="22"/>
          <w:szCs w:val="22"/>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9D7BAB" w:rsidRPr="009D7BAB" w:rsidRDefault="009D7BAB" w:rsidP="009D7BAB">
      <w:pPr>
        <w:ind w:firstLine="720"/>
        <w:jc w:val="both"/>
        <w:rPr>
          <w:sz w:val="22"/>
          <w:szCs w:val="22"/>
        </w:rPr>
      </w:pPr>
      <w:r w:rsidRPr="009D7BAB">
        <w:rPr>
          <w:b/>
          <w:sz w:val="22"/>
          <w:szCs w:val="22"/>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9D7BAB" w:rsidRPr="009D7BAB" w:rsidRDefault="009D7BAB" w:rsidP="009D7BAB">
      <w:pPr>
        <w:ind w:firstLine="720"/>
        <w:jc w:val="both"/>
        <w:rPr>
          <w:i/>
          <w:sz w:val="22"/>
          <w:szCs w:val="22"/>
        </w:rPr>
      </w:pPr>
      <w:r w:rsidRPr="009D7BAB">
        <w:rPr>
          <w:i/>
          <w:sz w:val="22"/>
          <w:szCs w:val="22"/>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 СП 31.13330.2012.</w:t>
      </w:r>
    </w:p>
    <w:p w:rsidR="009D7BAB" w:rsidRPr="009D7BAB" w:rsidRDefault="009D7BAB" w:rsidP="009D7BAB">
      <w:pPr>
        <w:ind w:firstLine="720"/>
        <w:jc w:val="both"/>
        <w:rPr>
          <w:b/>
          <w:sz w:val="22"/>
          <w:szCs w:val="22"/>
        </w:rPr>
      </w:pPr>
      <w:r w:rsidRPr="009D7BAB">
        <w:rPr>
          <w:b/>
          <w:sz w:val="22"/>
          <w:szCs w:val="22"/>
        </w:rPr>
        <w:t>28. Требования к мероприятиям по обеспечению доступа инвалидов к объекту:</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r w:rsidRPr="009D7BAB">
        <w:rPr>
          <w:b/>
          <w:sz w:val="22"/>
          <w:szCs w:val="22"/>
        </w:rPr>
        <w:t>29. Требования к инженерно-техническому укреплению объекта в целях обеспечения его антитеррористической защищенности:</w:t>
      </w:r>
    </w:p>
    <w:p w:rsidR="009D7BAB" w:rsidRPr="009D7BAB" w:rsidRDefault="009D7BAB" w:rsidP="009D7BAB">
      <w:pPr>
        <w:ind w:firstLine="720"/>
        <w:jc w:val="both"/>
        <w:rPr>
          <w:i/>
          <w:sz w:val="22"/>
          <w:szCs w:val="22"/>
        </w:rPr>
      </w:pPr>
      <w:r w:rsidRPr="009D7BAB">
        <w:rPr>
          <w:i/>
          <w:sz w:val="22"/>
          <w:szCs w:val="22"/>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9D7BAB" w:rsidRPr="009D7BAB" w:rsidRDefault="009D7BAB" w:rsidP="009D7BAB">
      <w:pPr>
        <w:ind w:firstLine="720"/>
        <w:jc w:val="both"/>
        <w:rPr>
          <w:i/>
          <w:sz w:val="22"/>
          <w:szCs w:val="22"/>
        </w:rPr>
      </w:pPr>
      <w:r w:rsidRPr="009D7BAB">
        <w:rPr>
          <w:i/>
          <w:sz w:val="22"/>
          <w:szCs w:val="22"/>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9D7BAB" w:rsidRPr="009D7BAB" w:rsidRDefault="009D7BAB" w:rsidP="009D7BAB">
      <w:pPr>
        <w:ind w:firstLine="720"/>
        <w:jc w:val="both"/>
        <w:rPr>
          <w:i/>
          <w:sz w:val="22"/>
          <w:szCs w:val="22"/>
        </w:rPr>
      </w:pPr>
      <w:r w:rsidRPr="009D7BAB">
        <w:rPr>
          <w:i/>
          <w:sz w:val="22"/>
          <w:szCs w:val="22"/>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9D7BAB" w:rsidRPr="009D7BAB" w:rsidRDefault="009D7BAB" w:rsidP="009D7BAB">
      <w:pPr>
        <w:ind w:firstLine="720"/>
        <w:jc w:val="both"/>
        <w:rPr>
          <w:i/>
          <w:sz w:val="22"/>
          <w:szCs w:val="22"/>
        </w:rPr>
      </w:pPr>
      <w:r w:rsidRPr="009D7BAB">
        <w:rPr>
          <w:i/>
          <w:sz w:val="22"/>
          <w:szCs w:val="22"/>
        </w:rPr>
        <w:t>Объект классифицировать по Р 78.36.032-2013 и Р 78.36.032-2014 в соответствии с важностью объекта и оценкой потенциальных угроз.</w:t>
      </w:r>
    </w:p>
    <w:p w:rsidR="009D7BAB" w:rsidRPr="009D7BAB" w:rsidRDefault="009D7BAB" w:rsidP="009D7BAB">
      <w:pPr>
        <w:ind w:firstLine="720"/>
        <w:jc w:val="both"/>
        <w:rPr>
          <w:i/>
          <w:sz w:val="22"/>
          <w:szCs w:val="22"/>
        </w:rPr>
      </w:pPr>
      <w:r w:rsidRPr="009D7BAB">
        <w:rPr>
          <w:i/>
          <w:sz w:val="22"/>
          <w:szCs w:val="22"/>
        </w:rPr>
        <w:t>- СП 32.13330.2018 "Канализация. Наружные сети и сооружения".</w:t>
      </w:r>
    </w:p>
    <w:p w:rsidR="009D7BAB" w:rsidRPr="009D7BAB" w:rsidRDefault="009D7BAB" w:rsidP="009D7BAB">
      <w:pPr>
        <w:ind w:firstLine="720"/>
        <w:jc w:val="both"/>
        <w:rPr>
          <w:b/>
          <w:sz w:val="22"/>
          <w:szCs w:val="22"/>
        </w:rPr>
      </w:pPr>
      <w:r w:rsidRPr="009D7BAB">
        <w:rPr>
          <w:b/>
          <w:sz w:val="22"/>
          <w:szCs w:val="22"/>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9D7BAB" w:rsidRPr="009D7BAB" w:rsidRDefault="009D7BAB" w:rsidP="009D7BAB">
      <w:pPr>
        <w:tabs>
          <w:tab w:val="left" w:leader="dot" w:pos="9792"/>
        </w:tabs>
        <w:ind w:firstLine="720"/>
        <w:jc w:val="both"/>
        <w:rPr>
          <w:i/>
          <w:sz w:val="22"/>
          <w:szCs w:val="22"/>
        </w:rPr>
      </w:pPr>
      <w:r w:rsidRPr="009D7BAB">
        <w:rPr>
          <w:i/>
          <w:sz w:val="22"/>
          <w:szCs w:val="22"/>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9D7BAB" w:rsidRPr="009D7BAB" w:rsidRDefault="009D7BAB" w:rsidP="009D7BAB">
      <w:pPr>
        <w:ind w:firstLine="720"/>
        <w:jc w:val="both"/>
        <w:rPr>
          <w:i/>
          <w:sz w:val="22"/>
          <w:szCs w:val="22"/>
        </w:rPr>
      </w:pPr>
      <w:r w:rsidRPr="009D7BAB">
        <w:rPr>
          <w:i/>
          <w:sz w:val="22"/>
          <w:szCs w:val="22"/>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9D7BAB" w:rsidRPr="009D7BAB" w:rsidRDefault="009D7BAB" w:rsidP="009D7BAB">
      <w:pPr>
        <w:ind w:firstLine="720"/>
        <w:jc w:val="both"/>
        <w:rPr>
          <w:b/>
          <w:sz w:val="22"/>
          <w:szCs w:val="22"/>
        </w:rPr>
      </w:pPr>
      <w:r w:rsidRPr="009D7BAB">
        <w:rPr>
          <w:b/>
          <w:sz w:val="22"/>
          <w:szCs w:val="22"/>
        </w:rPr>
        <w:t xml:space="preserve"> 31. Требования к технической эксплуатации и техническому обслуживанию объекта:</w:t>
      </w:r>
    </w:p>
    <w:p w:rsidR="009D7BAB" w:rsidRPr="009D7BAB" w:rsidRDefault="009D7BAB" w:rsidP="009D7BAB">
      <w:pPr>
        <w:ind w:firstLine="720"/>
        <w:jc w:val="both"/>
        <w:rPr>
          <w:i/>
          <w:sz w:val="22"/>
          <w:szCs w:val="22"/>
        </w:rPr>
      </w:pPr>
      <w:r w:rsidRPr="009D7BAB">
        <w:rPr>
          <w:i/>
          <w:sz w:val="22"/>
          <w:szCs w:val="22"/>
        </w:rPr>
        <w:t>В проектных решениях предусмотреть возможность выполнения ремонтных и профилактических работ.</w:t>
      </w:r>
    </w:p>
    <w:p w:rsidR="009D7BAB" w:rsidRPr="009D7BAB" w:rsidRDefault="009D7BAB" w:rsidP="009D7BAB">
      <w:pPr>
        <w:ind w:firstLine="720"/>
        <w:jc w:val="both"/>
        <w:rPr>
          <w:b/>
          <w:sz w:val="22"/>
          <w:szCs w:val="22"/>
        </w:rPr>
      </w:pPr>
      <w:r w:rsidRPr="009D7BAB">
        <w:rPr>
          <w:b/>
          <w:sz w:val="22"/>
          <w:szCs w:val="22"/>
        </w:rPr>
        <w:t>32. Требования к проекту организации строительства объекта:</w:t>
      </w:r>
    </w:p>
    <w:p w:rsidR="009D7BAB" w:rsidRPr="009D7BAB" w:rsidRDefault="009D7BAB" w:rsidP="009D7BAB">
      <w:pPr>
        <w:ind w:firstLine="567"/>
        <w:jc w:val="both"/>
        <w:rPr>
          <w:i/>
          <w:sz w:val="22"/>
          <w:szCs w:val="22"/>
        </w:rPr>
      </w:pPr>
      <w:r w:rsidRPr="009D7BAB">
        <w:rPr>
          <w:i/>
          <w:sz w:val="22"/>
          <w:szCs w:val="22"/>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9D7BAB" w:rsidRPr="009D7BAB" w:rsidRDefault="009D7BAB" w:rsidP="009D7BAB">
      <w:pPr>
        <w:ind w:firstLine="567"/>
        <w:jc w:val="both"/>
        <w:rPr>
          <w:i/>
          <w:sz w:val="22"/>
          <w:szCs w:val="22"/>
        </w:rPr>
      </w:pPr>
      <w:r w:rsidRPr="009D7BAB">
        <w:rPr>
          <w:i/>
          <w:sz w:val="22"/>
          <w:szCs w:val="22"/>
        </w:rPr>
        <w:t xml:space="preserve">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21.1101-2013 СПДС «Основные требования к проектной и рабочей документации» </w:t>
      </w:r>
    </w:p>
    <w:p w:rsidR="009D7BAB" w:rsidRPr="009D7BAB" w:rsidRDefault="009D7BAB" w:rsidP="009D7BAB">
      <w:pPr>
        <w:ind w:firstLine="720"/>
        <w:jc w:val="both"/>
        <w:rPr>
          <w:b/>
          <w:sz w:val="22"/>
          <w:szCs w:val="22"/>
        </w:rPr>
      </w:pPr>
      <w:r w:rsidRPr="009D7BAB">
        <w:rPr>
          <w:b/>
          <w:sz w:val="22"/>
          <w:szCs w:val="22"/>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9D7BAB" w:rsidRPr="009D7BAB" w:rsidRDefault="009D7BAB" w:rsidP="009D7BAB">
      <w:pPr>
        <w:ind w:firstLine="720"/>
        <w:jc w:val="both"/>
        <w:rPr>
          <w:i/>
          <w:sz w:val="22"/>
          <w:szCs w:val="22"/>
        </w:rPr>
      </w:pPr>
      <w:r w:rsidRPr="009D7BAB">
        <w:rPr>
          <w:i/>
          <w:sz w:val="22"/>
          <w:szCs w:val="22"/>
        </w:rPr>
        <w:t>При разработке проектных решений минимизировать снос строений и зеленых насаждений, перенос сетей инженерно-технического обеспечения.</w:t>
      </w:r>
    </w:p>
    <w:p w:rsidR="009D7BAB" w:rsidRPr="009D7BAB" w:rsidRDefault="009D7BAB" w:rsidP="009D7BAB">
      <w:pPr>
        <w:ind w:firstLine="720"/>
        <w:jc w:val="both"/>
        <w:rPr>
          <w:b/>
          <w:sz w:val="22"/>
          <w:szCs w:val="22"/>
        </w:rPr>
      </w:pPr>
      <w:r w:rsidRPr="009D7BAB">
        <w:rPr>
          <w:b/>
          <w:sz w:val="22"/>
          <w:szCs w:val="22"/>
        </w:rPr>
        <w:lastRenderedPageBreak/>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9D7BAB" w:rsidRPr="009D7BAB" w:rsidRDefault="009D7BAB" w:rsidP="009D7BAB">
      <w:pPr>
        <w:tabs>
          <w:tab w:val="left" w:pos="420"/>
        </w:tabs>
        <w:ind w:firstLine="720"/>
        <w:jc w:val="both"/>
        <w:rPr>
          <w:i/>
          <w:sz w:val="22"/>
          <w:szCs w:val="22"/>
        </w:rPr>
      </w:pPr>
      <w:r w:rsidRPr="009D7BAB">
        <w:rPr>
          <w:i/>
          <w:sz w:val="22"/>
          <w:szCs w:val="22"/>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9D7BAB" w:rsidRPr="009D7BAB" w:rsidRDefault="009D7BAB" w:rsidP="009D7BAB">
      <w:pPr>
        <w:tabs>
          <w:tab w:val="left" w:pos="420"/>
        </w:tabs>
        <w:ind w:firstLine="720"/>
        <w:jc w:val="both"/>
        <w:rPr>
          <w:b/>
          <w:sz w:val="22"/>
          <w:szCs w:val="22"/>
        </w:rPr>
      </w:pPr>
      <w:r w:rsidRPr="009D7BAB">
        <w:rPr>
          <w:b/>
          <w:sz w:val="22"/>
          <w:szCs w:val="22"/>
        </w:rPr>
        <w:t>35. Требования к разработке проекта восстановления (рекультивации) нарушенных земель или плодородного слоя:</w:t>
      </w:r>
    </w:p>
    <w:p w:rsidR="009D7BAB" w:rsidRPr="009D7BAB" w:rsidRDefault="009D7BAB" w:rsidP="009D7BAB">
      <w:pPr>
        <w:ind w:firstLine="720"/>
        <w:jc w:val="both"/>
        <w:rPr>
          <w:i/>
          <w:sz w:val="22"/>
          <w:szCs w:val="22"/>
        </w:rPr>
      </w:pPr>
      <w:r w:rsidRPr="009D7BAB">
        <w:rPr>
          <w:i/>
          <w:sz w:val="22"/>
          <w:szCs w:val="22"/>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9D7BAB" w:rsidRPr="009D7BAB" w:rsidRDefault="009D7BAB" w:rsidP="009D7BAB">
      <w:pPr>
        <w:ind w:firstLine="720"/>
        <w:jc w:val="both"/>
        <w:rPr>
          <w:b/>
          <w:sz w:val="22"/>
          <w:szCs w:val="22"/>
        </w:rPr>
      </w:pPr>
      <w:r w:rsidRPr="009D7BAB">
        <w:rPr>
          <w:b/>
          <w:sz w:val="22"/>
          <w:szCs w:val="22"/>
        </w:rPr>
        <w:t>36. Требования к местам складирования излишков грунта и (или) мусора при строительстве и протяженность маршрута их доставки:</w:t>
      </w:r>
    </w:p>
    <w:p w:rsidR="009D7BAB" w:rsidRPr="009D7BAB" w:rsidRDefault="009D7BAB" w:rsidP="009D7BAB">
      <w:pPr>
        <w:ind w:firstLine="720"/>
        <w:jc w:val="both"/>
        <w:rPr>
          <w:i/>
          <w:sz w:val="22"/>
          <w:szCs w:val="22"/>
        </w:rPr>
      </w:pPr>
      <w:r w:rsidRPr="009D7BAB">
        <w:rPr>
          <w:i/>
          <w:sz w:val="22"/>
          <w:szCs w:val="22"/>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9D7BAB" w:rsidRPr="009D7BAB" w:rsidRDefault="009D7BAB" w:rsidP="009D7BAB">
      <w:pPr>
        <w:ind w:firstLine="720"/>
        <w:jc w:val="both"/>
        <w:rPr>
          <w:b/>
          <w:sz w:val="22"/>
          <w:szCs w:val="22"/>
        </w:rPr>
      </w:pPr>
      <w:r w:rsidRPr="009D7BAB">
        <w:rPr>
          <w:b/>
          <w:sz w:val="22"/>
          <w:szCs w:val="22"/>
        </w:rPr>
        <w:t>37. Требования к выполнению научно-исследовательских и опытно-конструкторских работ в процессе проектирования и строительства объекта:</w:t>
      </w:r>
    </w:p>
    <w:p w:rsidR="009D7BAB" w:rsidRPr="009D7BAB" w:rsidRDefault="009D7BAB" w:rsidP="009D7BAB">
      <w:pPr>
        <w:ind w:firstLine="720"/>
        <w:rPr>
          <w:i/>
          <w:sz w:val="22"/>
          <w:szCs w:val="22"/>
        </w:rPr>
      </w:pPr>
      <w:r w:rsidRPr="009D7BAB">
        <w:rPr>
          <w:i/>
          <w:sz w:val="22"/>
          <w:szCs w:val="22"/>
        </w:rPr>
        <w:t>Не установлены</w:t>
      </w:r>
    </w:p>
    <w:p w:rsidR="009D7BAB" w:rsidRPr="009D7BAB" w:rsidRDefault="009D7BAB" w:rsidP="009D7BAB">
      <w:pPr>
        <w:ind w:firstLine="720"/>
        <w:jc w:val="center"/>
        <w:rPr>
          <w:b/>
          <w:sz w:val="22"/>
          <w:szCs w:val="22"/>
        </w:rPr>
      </w:pPr>
    </w:p>
    <w:p w:rsidR="009D7BAB" w:rsidRPr="009D7BAB" w:rsidRDefault="009D7BAB" w:rsidP="009D7BAB">
      <w:pPr>
        <w:ind w:firstLine="720"/>
        <w:jc w:val="center"/>
        <w:rPr>
          <w:b/>
          <w:sz w:val="22"/>
          <w:szCs w:val="22"/>
        </w:rPr>
      </w:pPr>
      <w:r w:rsidRPr="009D7BAB">
        <w:rPr>
          <w:b/>
          <w:sz w:val="22"/>
          <w:szCs w:val="22"/>
          <w:lang w:val="en-US"/>
        </w:rPr>
        <w:t>III</w:t>
      </w:r>
      <w:r w:rsidRPr="009D7BAB">
        <w:rPr>
          <w:b/>
          <w:sz w:val="22"/>
          <w:szCs w:val="22"/>
        </w:rPr>
        <w:t>. Иные требования к проектированию</w:t>
      </w:r>
    </w:p>
    <w:p w:rsidR="009D7BAB" w:rsidRPr="009D7BAB" w:rsidRDefault="009D7BAB" w:rsidP="009D7BAB">
      <w:pPr>
        <w:ind w:firstLine="720"/>
        <w:jc w:val="both"/>
        <w:rPr>
          <w:b/>
          <w:sz w:val="22"/>
          <w:szCs w:val="22"/>
        </w:rPr>
      </w:pPr>
      <w:r w:rsidRPr="009D7BAB">
        <w:rPr>
          <w:b/>
          <w:sz w:val="22"/>
          <w:szCs w:val="22"/>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9D7BAB" w:rsidRPr="009D7BAB" w:rsidRDefault="009D7BAB" w:rsidP="009D7BAB">
      <w:pPr>
        <w:ind w:firstLine="720"/>
        <w:jc w:val="both"/>
        <w:rPr>
          <w:i/>
          <w:sz w:val="22"/>
          <w:szCs w:val="22"/>
        </w:rPr>
      </w:pPr>
      <w:r w:rsidRPr="009D7BAB">
        <w:rPr>
          <w:i/>
          <w:sz w:val="22"/>
          <w:szCs w:val="22"/>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9D7BAB" w:rsidRPr="009D7BAB" w:rsidRDefault="009D7BAB" w:rsidP="009D7BAB">
      <w:pPr>
        <w:ind w:firstLine="720"/>
        <w:jc w:val="both"/>
        <w:rPr>
          <w:i/>
          <w:sz w:val="22"/>
          <w:szCs w:val="22"/>
        </w:rPr>
      </w:pPr>
      <w:r w:rsidRPr="009D7BAB">
        <w:rPr>
          <w:i/>
          <w:sz w:val="22"/>
          <w:szCs w:val="22"/>
        </w:rPr>
        <w:t>Оформить отдельными томами:</w:t>
      </w:r>
    </w:p>
    <w:p w:rsidR="009D7BAB" w:rsidRPr="009D7BAB" w:rsidRDefault="009D7BAB" w:rsidP="009D7BAB">
      <w:pPr>
        <w:pStyle w:val="aff"/>
        <w:numPr>
          <w:ilvl w:val="0"/>
          <w:numId w:val="20"/>
        </w:numPr>
        <w:ind w:left="1134"/>
        <w:contextualSpacing w:val="0"/>
        <w:jc w:val="both"/>
        <w:rPr>
          <w:i/>
          <w:sz w:val="22"/>
          <w:szCs w:val="22"/>
        </w:rPr>
      </w:pPr>
      <w:r w:rsidRPr="009D7BAB">
        <w:rPr>
          <w:i/>
          <w:sz w:val="22"/>
          <w:szCs w:val="22"/>
        </w:rPr>
        <w:t>материалы согласований основных технических решений;</w:t>
      </w:r>
    </w:p>
    <w:p w:rsidR="009D7BAB" w:rsidRPr="009D7BAB" w:rsidRDefault="009D7BAB" w:rsidP="009D7BAB">
      <w:pPr>
        <w:pStyle w:val="aff"/>
        <w:numPr>
          <w:ilvl w:val="0"/>
          <w:numId w:val="20"/>
        </w:numPr>
        <w:ind w:left="1134"/>
        <w:contextualSpacing w:val="0"/>
        <w:jc w:val="both"/>
        <w:rPr>
          <w:i/>
          <w:sz w:val="22"/>
          <w:szCs w:val="22"/>
        </w:rPr>
      </w:pPr>
      <w:r w:rsidRPr="009D7BAB">
        <w:rPr>
          <w:i/>
          <w:sz w:val="22"/>
          <w:szCs w:val="22"/>
        </w:rPr>
        <w:t>сводные спецификации оборудования;</w:t>
      </w:r>
    </w:p>
    <w:p w:rsidR="009D7BAB" w:rsidRPr="009D7BAB" w:rsidRDefault="009D7BAB" w:rsidP="009D7BAB">
      <w:pPr>
        <w:pStyle w:val="aff"/>
        <w:numPr>
          <w:ilvl w:val="0"/>
          <w:numId w:val="20"/>
        </w:numPr>
        <w:ind w:left="1134"/>
        <w:contextualSpacing w:val="0"/>
        <w:jc w:val="both"/>
        <w:rPr>
          <w:i/>
          <w:sz w:val="22"/>
          <w:szCs w:val="22"/>
        </w:rPr>
      </w:pPr>
      <w:r w:rsidRPr="009D7BAB">
        <w:rPr>
          <w:i/>
          <w:sz w:val="22"/>
          <w:szCs w:val="22"/>
        </w:rPr>
        <w:t>ведомости объемов работ;</w:t>
      </w:r>
    </w:p>
    <w:p w:rsidR="009D7BAB" w:rsidRPr="009D7BAB" w:rsidRDefault="009D7BAB" w:rsidP="009D7BAB">
      <w:pPr>
        <w:ind w:firstLine="720"/>
        <w:jc w:val="both"/>
        <w:rPr>
          <w:i/>
          <w:sz w:val="22"/>
          <w:szCs w:val="22"/>
        </w:rPr>
      </w:pPr>
      <w:r w:rsidRPr="009D7BAB">
        <w:rPr>
          <w:i/>
          <w:sz w:val="22"/>
          <w:szCs w:val="22"/>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в счет цены Контракта пройти экспертизу материалов обоснования инвестиций в ФАУ «Главгосэкспертиза России» с получением положительного заключения. Объем и состав материалов должен быть достаточным для обоснования инвестиций в строительство объекта, сроков его реализации и содержать:</w:t>
      </w:r>
    </w:p>
    <w:p w:rsidR="009D7BAB" w:rsidRPr="009D7BAB" w:rsidRDefault="009D7BAB" w:rsidP="009D7BAB">
      <w:pPr>
        <w:ind w:firstLine="720"/>
        <w:jc w:val="both"/>
        <w:rPr>
          <w:i/>
          <w:sz w:val="22"/>
          <w:szCs w:val="22"/>
        </w:rPr>
      </w:pPr>
      <w:r w:rsidRPr="009D7BAB">
        <w:rPr>
          <w:i/>
          <w:sz w:val="22"/>
          <w:szCs w:val="22"/>
        </w:rPr>
        <w:t>1.</w:t>
      </w:r>
      <w:r w:rsidRPr="009D7BAB">
        <w:rPr>
          <w:i/>
          <w:sz w:val="22"/>
          <w:szCs w:val="22"/>
        </w:rPr>
        <w:tab/>
        <w:t>обоснование оптимальной мощности объекта;</w:t>
      </w:r>
    </w:p>
    <w:p w:rsidR="009D7BAB" w:rsidRPr="009D7BAB" w:rsidRDefault="009D7BAB" w:rsidP="009D7BAB">
      <w:pPr>
        <w:ind w:firstLine="720"/>
        <w:jc w:val="both"/>
        <w:rPr>
          <w:i/>
          <w:sz w:val="22"/>
          <w:szCs w:val="22"/>
        </w:rPr>
      </w:pPr>
      <w:r w:rsidRPr="009D7BAB">
        <w:rPr>
          <w:i/>
          <w:sz w:val="22"/>
          <w:szCs w:val="22"/>
        </w:rPr>
        <w:t>2.</w:t>
      </w:r>
      <w:r w:rsidRPr="009D7BAB">
        <w:rPr>
          <w:i/>
          <w:sz w:val="22"/>
          <w:szCs w:val="22"/>
        </w:rPr>
        <w:tab/>
        <w:t>обоснование выбора основных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9D7BAB" w:rsidRPr="009D7BAB" w:rsidRDefault="009D7BAB" w:rsidP="009D7BAB">
      <w:pPr>
        <w:ind w:firstLine="720"/>
        <w:jc w:val="both"/>
        <w:rPr>
          <w:i/>
          <w:sz w:val="22"/>
          <w:szCs w:val="22"/>
        </w:rPr>
      </w:pPr>
      <w:r w:rsidRPr="009D7BAB">
        <w:rPr>
          <w:i/>
          <w:sz w:val="22"/>
          <w:szCs w:val="22"/>
        </w:rPr>
        <w:t>3.</w:t>
      </w:r>
      <w:r w:rsidRPr="009D7BAB">
        <w:rPr>
          <w:i/>
          <w:sz w:val="22"/>
          <w:szCs w:val="22"/>
        </w:rPr>
        <w:tab/>
        <w:t>обоснование выбора технологических решений;</w:t>
      </w:r>
    </w:p>
    <w:p w:rsidR="009D7BAB" w:rsidRPr="009D7BAB" w:rsidRDefault="009D7BAB" w:rsidP="009D7BAB">
      <w:pPr>
        <w:ind w:firstLine="720"/>
        <w:jc w:val="both"/>
        <w:rPr>
          <w:i/>
          <w:sz w:val="22"/>
          <w:szCs w:val="22"/>
        </w:rPr>
      </w:pPr>
      <w:r w:rsidRPr="009D7BAB">
        <w:rPr>
          <w:i/>
          <w:sz w:val="22"/>
          <w:szCs w:val="22"/>
        </w:rPr>
        <w:t>4.</w:t>
      </w:r>
      <w:r w:rsidRPr="009D7BAB">
        <w:rPr>
          <w:i/>
          <w:sz w:val="22"/>
          <w:szCs w:val="22"/>
        </w:rPr>
        <w:tab/>
        <w:t>обоснование выбора основного технологического оборудования, его соответствие современному уровню развития техники и технологий;</w:t>
      </w:r>
    </w:p>
    <w:p w:rsidR="009D7BAB" w:rsidRPr="009D7BAB" w:rsidRDefault="009D7BAB" w:rsidP="009D7BAB">
      <w:pPr>
        <w:ind w:firstLine="720"/>
        <w:jc w:val="both"/>
        <w:rPr>
          <w:i/>
          <w:sz w:val="22"/>
          <w:szCs w:val="22"/>
        </w:rPr>
      </w:pPr>
      <w:r w:rsidRPr="009D7BAB">
        <w:rPr>
          <w:i/>
          <w:sz w:val="22"/>
          <w:szCs w:val="22"/>
        </w:rPr>
        <w:t>5.</w:t>
      </w:r>
      <w:r w:rsidRPr="009D7BAB">
        <w:rPr>
          <w:i/>
          <w:sz w:val="22"/>
          <w:szCs w:val="22"/>
        </w:rPr>
        <w:tab/>
        <w:t>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9D7BAB" w:rsidRPr="009D7BAB" w:rsidRDefault="009D7BAB" w:rsidP="009D7BAB">
      <w:pPr>
        <w:ind w:firstLine="720"/>
        <w:jc w:val="both"/>
        <w:rPr>
          <w:b/>
          <w:sz w:val="22"/>
          <w:szCs w:val="22"/>
        </w:rPr>
      </w:pPr>
      <w:r w:rsidRPr="009D7BAB">
        <w:rPr>
          <w:sz w:val="22"/>
          <w:szCs w:val="22"/>
        </w:rPr>
        <w:tab/>
      </w:r>
      <w:r w:rsidRPr="009D7BAB">
        <w:rPr>
          <w:b/>
          <w:sz w:val="22"/>
          <w:szCs w:val="22"/>
        </w:rPr>
        <w:t>39. Требования к подготовке сметной документации:</w:t>
      </w:r>
    </w:p>
    <w:p w:rsidR="009D7BAB" w:rsidRPr="009D7BAB" w:rsidRDefault="009D7BAB" w:rsidP="009D7BAB">
      <w:pPr>
        <w:ind w:firstLine="709"/>
        <w:jc w:val="both"/>
        <w:rPr>
          <w:i/>
          <w:sz w:val="22"/>
          <w:szCs w:val="22"/>
        </w:rPr>
      </w:pPr>
      <w:r w:rsidRPr="009D7BAB">
        <w:rPr>
          <w:i/>
          <w:sz w:val="22"/>
          <w:szCs w:val="22"/>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9D7BAB" w:rsidRPr="009D7BAB" w:rsidRDefault="009D7BAB" w:rsidP="009D7BAB">
      <w:pPr>
        <w:ind w:firstLine="709"/>
        <w:jc w:val="both"/>
        <w:rPr>
          <w:i/>
          <w:sz w:val="22"/>
          <w:szCs w:val="22"/>
        </w:rPr>
      </w:pPr>
      <w:r w:rsidRPr="009D7BAB">
        <w:rPr>
          <w:i/>
          <w:sz w:val="22"/>
          <w:szCs w:val="22"/>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9D7BAB">
        <w:rPr>
          <w:i/>
          <w:sz w:val="22"/>
          <w:szCs w:val="22"/>
        </w:rPr>
        <w:tab/>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сводный сметный расчет (ССР) стоимости строительства в базисном уровне цен по состоянию на 01.01.2000 г. и в текущем уровне цен;</w:t>
      </w:r>
    </w:p>
    <w:p w:rsidR="009D7BAB" w:rsidRPr="009D7BAB" w:rsidRDefault="009D7BAB" w:rsidP="009D7BAB">
      <w:pPr>
        <w:ind w:firstLine="709"/>
        <w:jc w:val="both"/>
        <w:rPr>
          <w:i/>
          <w:sz w:val="22"/>
          <w:szCs w:val="22"/>
        </w:rPr>
      </w:pPr>
      <w:r w:rsidRPr="009D7BAB">
        <w:rPr>
          <w:i/>
          <w:sz w:val="22"/>
          <w:szCs w:val="22"/>
        </w:rPr>
        <w:lastRenderedPageBreak/>
        <w:t>•</w:t>
      </w:r>
      <w:r w:rsidRPr="009D7BAB">
        <w:rPr>
          <w:i/>
          <w:sz w:val="22"/>
          <w:szCs w:val="22"/>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объектные сметы в соответствии с п. 4.33 МДС-81-35.2004;</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реестр цен на материалы и оборудование, базисная стоимость которых определена по прайс-листам;</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прайс-листы;</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ведомость объемов строительных и монтажных работ.</w:t>
      </w:r>
    </w:p>
    <w:p w:rsidR="009D7BAB" w:rsidRPr="009D7BAB" w:rsidRDefault="009D7BAB" w:rsidP="009D7BAB">
      <w:pPr>
        <w:ind w:firstLine="709"/>
        <w:jc w:val="both"/>
        <w:rPr>
          <w:i/>
          <w:sz w:val="22"/>
          <w:szCs w:val="22"/>
        </w:rPr>
      </w:pPr>
      <w:r w:rsidRPr="009D7BAB">
        <w:rPr>
          <w:i/>
          <w:sz w:val="22"/>
          <w:szCs w:val="22"/>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9D7BAB" w:rsidRPr="009D7BAB" w:rsidRDefault="009D7BAB" w:rsidP="009D7BAB">
      <w:pPr>
        <w:ind w:firstLine="709"/>
        <w:jc w:val="both"/>
        <w:rPr>
          <w:i/>
          <w:sz w:val="22"/>
          <w:szCs w:val="22"/>
        </w:rPr>
      </w:pPr>
      <w:r w:rsidRPr="009D7BAB">
        <w:rPr>
          <w:i/>
          <w:sz w:val="22"/>
          <w:szCs w:val="22"/>
        </w:rPr>
        <w:t>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9D7BAB" w:rsidRPr="009D7BAB" w:rsidRDefault="009D7BAB" w:rsidP="009D7BAB">
      <w:pPr>
        <w:ind w:firstLine="709"/>
        <w:jc w:val="both"/>
        <w:rPr>
          <w:i/>
          <w:sz w:val="22"/>
          <w:szCs w:val="22"/>
        </w:rPr>
      </w:pPr>
      <w:r w:rsidRPr="009D7BAB">
        <w:rPr>
          <w:i/>
          <w:sz w:val="22"/>
          <w:szCs w:val="22"/>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9D7BAB" w:rsidRPr="009D7BAB" w:rsidRDefault="009D7BAB" w:rsidP="009D7BAB">
      <w:pPr>
        <w:ind w:firstLine="709"/>
        <w:jc w:val="both"/>
        <w:rPr>
          <w:i/>
          <w:sz w:val="22"/>
          <w:szCs w:val="22"/>
        </w:rPr>
      </w:pPr>
      <w:r w:rsidRPr="009D7BAB">
        <w:rPr>
          <w:i/>
          <w:sz w:val="22"/>
          <w:szCs w:val="22"/>
        </w:rPr>
        <w:t>При составлении локальных сметных расчетов принять следующие начисления:</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накладных расходов по видам строительных и монтажных работ согласно МДС 81-33.2004 «Методические указания по определению величины накладных расходов в строительстве».</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сметной прибыли по видам строительных и монтажных работ согласно МДС 81-25.2001 «Методические указания по определению величины сметной прибыли в строительстве».</w:t>
      </w:r>
    </w:p>
    <w:p w:rsidR="009D7BAB" w:rsidRPr="009D7BAB" w:rsidRDefault="009D7BAB" w:rsidP="009D7BAB">
      <w:pPr>
        <w:ind w:firstLine="709"/>
        <w:jc w:val="both"/>
        <w:rPr>
          <w:i/>
          <w:sz w:val="22"/>
          <w:szCs w:val="22"/>
        </w:rPr>
      </w:pPr>
      <w:r w:rsidRPr="009D7BAB">
        <w:rPr>
          <w:i/>
          <w:sz w:val="22"/>
          <w:szCs w:val="22"/>
        </w:rPr>
        <w:t>Итоги в разделах локальных смет выводить по разделам сметы с начислением накладных расходов и сметной прибыли.</w:t>
      </w:r>
    </w:p>
    <w:p w:rsidR="009D7BAB" w:rsidRPr="009D7BAB" w:rsidRDefault="009D7BAB" w:rsidP="009D7BAB">
      <w:pPr>
        <w:ind w:firstLine="709"/>
        <w:jc w:val="both"/>
        <w:rPr>
          <w:i/>
          <w:sz w:val="22"/>
          <w:szCs w:val="22"/>
        </w:rPr>
      </w:pPr>
      <w:r w:rsidRPr="009D7BAB">
        <w:rPr>
          <w:i/>
          <w:sz w:val="22"/>
          <w:szCs w:val="22"/>
        </w:rPr>
        <w:t>Включать в сводный сметный расчет затраты на:</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подготовку территории к строительству (разбивка осей сооружения, перенос их в натуру и закрепление их знаками);</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переустройство коммуникаций, включая тариф за подключение электроэнергии, переключение водопровода, канализации и тепловой сети и др.;</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технологическое присоединение к существующим инженерным сетям и коммуникациям;</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9D7BAB" w:rsidRPr="009D7BAB" w:rsidRDefault="009D7BAB" w:rsidP="009D7BAB">
      <w:pPr>
        <w:ind w:firstLine="709"/>
        <w:jc w:val="both"/>
        <w:rPr>
          <w:i/>
          <w:sz w:val="22"/>
          <w:szCs w:val="22"/>
        </w:rPr>
      </w:pPr>
      <w:r w:rsidRPr="009D7BAB">
        <w:rPr>
          <w:i/>
          <w:sz w:val="22"/>
          <w:szCs w:val="22"/>
        </w:rPr>
        <w:lastRenderedPageBreak/>
        <w:t>•</w:t>
      </w:r>
      <w:r w:rsidRPr="009D7BAB">
        <w:rPr>
          <w:i/>
          <w:sz w:val="22"/>
          <w:szCs w:val="22"/>
        </w:rPr>
        <w:tab/>
        <w:t>затраты на осуществление авторского надзора;</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затраты на временные здания и сооружения;</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затраты на осуществление строительного контроля в соответствии с Постановлением Правительства РФ от 21.06.2010 № 468;</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 № 8 МДС-81-35.2004 (при наличии обоснования законодательными и нормативными документами, согласования с Государственным заказчиком и обоснованные проектными решениями)</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резерв средств на непредвиденные работы и затраты согласно МДС 81-35.2004, п. 4.96;</w:t>
      </w:r>
    </w:p>
    <w:p w:rsidR="009D7BAB" w:rsidRPr="009D7BAB" w:rsidRDefault="009D7BAB" w:rsidP="009D7BAB">
      <w:pPr>
        <w:ind w:firstLine="709"/>
        <w:jc w:val="both"/>
        <w:rPr>
          <w:i/>
          <w:sz w:val="22"/>
          <w:szCs w:val="22"/>
        </w:rPr>
      </w:pPr>
      <w:r w:rsidRPr="009D7BAB">
        <w:rPr>
          <w:i/>
          <w:sz w:val="22"/>
          <w:szCs w:val="22"/>
        </w:rPr>
        <w:t>•</w:t>
      </w:r>
      <w:r w:rsidRPr="009D7BAB">
        <w:rPr>
          <w:i/>
          <w:sz w:val="22"/>
          <w:szCs w:val="22"/>
        </w:rPr>
        <w:tab/>
        <w:t>проведение разведки местности на наличие взрывоопасных предметов (при необходимости)</w:t>
      </w:r>
    </w:p>
    <w:p w:rsidR="009D7BAB" w:rsidRPr="009D7BAB" w:rsidRDefault="009D7BAB" w:rsidP="009D7BAB">
      <w:pPr>
        <w:ind w:firstLine="709"/>
        <w:jc w:val="both"/>
        <w:rPr>
          <w:i/>
          <w:sz w:val="22"/>
          <w:szCs w:val="22"/>
        </w:rPr>
      </w:pPr>
      <w:r w:rsidRPr="009D7BAB">
        <w:rPr>
          <w:i/>
          <w:sz w:val="22"/>
          <w:szCs w:val="22"/>
        </w:rPr>
        <w:t>Сметы представлять на бумажном и на электронном носителях, выполненные в сметной программе (формат аrm, xml), и в формате Excel.</w:t>
      </w:r>
    </w:p>
    <w:p w:rsidR="009D7BAB" w:rsidRPr="009D7BAB" w:rsidRDefault="009D7BAB" w:rsidP="009D7BAB">
      <w:pPr>
        <w:ind w:firstLine="709"/>
        <w:jc w:val="both"/>
        <w:rPr>
          <w:i/>
          <w:sz w:val="22"/>
          <w:szCs w:val="22"/>
        </w:rPr>
      </w:pPr>
      <w:r w:rsidRPr="009D7BAB">
        <w:rPr>
          <w:i/>
          <w:sz w:val="22"/>
          <w:szCs w:val="22"/>
        </w:rPr>
        <w:t>В пояснительной записке к сметной документации указывать все применяемые индексы и коэффициенты.</w:t>
      </w:r>
    </w:p>
    <w:p w:rsidR="009D7BAB" w:rsidRPr="009D7BAB" w:rsidRDefault="009D7BAB" w:rsidP="009D7BAB">
      <w:pPr>
        <w:ind w:firstLine="720"/>
        <w:jc w:val="both"/>
        <w:rPr>
          <w:i/>
          <w:sz w:val="22"/>
          <w:szCs w:val="22"/>
        </w:rPr>
      </w:pPr>
      <w:r w:rsidRPr="009D7BAB">
        <w:rPr>
          <w:i/>
          <w:sz w:val="22"/>
          <w:szCs w:val="22"/>
        </w:rPr>
        <w:t>В случае превышения сметной стоимости от предельной, установленной в п. 15 Задания на проектирование. Подрядчик осуществляет прохождение экспертизы материалов обоснования инвестиций за свой счет.</w:t>
      </w:r>
    </w:p>
    <w:p w:rsidR="009D7BAB" w:rsidRPr="009D7BAB" w:rsidRDefault="009D7BAB" w:rsidP="009D7BAB">
      <w:pPr>
        <w:ind w:firstLine="720"/>
        <w:jc w:val="both"/>
        <w:rPr>
          <w:b/>
          <w:sz w:val="22"/>
          <w:szCs w:val="22"/>
        </w:rPr>
      </w:pPr>
      <w:r w:rsidRPr="009D7BAB">
        <w:rPr>
          <w:b/>
          <w:sz w:val="22"/>
          <w:szCs w:val="22"/>
        </w:rPr>
        <w:t>40. Требования о разработке специальных технических условий:</w:t>
      </w:r>
    </w:p>
    <w:p w:rsidR="009D7BAB" w:rsidRPr="009D7BAB" w:rsidRDefault="009D7BAB" w:rsidP="009D7BAB">
      <w:pPr>
        <w:ind w:firstLine="720"/>
        <w:jc w:val="both"/>
        <w:rPr>
          <w:sz w:val="22"/>
          <w:szCs w:val="22"/>
        </w:rPr>
      </w:pPr>
      <w:r w:rsidRPr="009D7BAB">
        <w:rPr>
          <w:i/>
          <w:sz w:val="22"/>
          <w:szCs w:val="22"/>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9D7BAB" w:rsidRPr="009D7BAB" w:rsidRDefault="009D7BAB" w:rsidP="009D7BAB">
      <w:pPr>
        <w:ind w:firstLine="720"/>
        <w:jc w:val="both"/>
        <w:rPr>
          <w:b/>
          <w:sz w:val="22"/>
          <w:szCs w:val="22"/>
        </w:rPr>
      </w:pPr>
    </w:p>
    <w:p w:rsidR="009D7BAB" w:rsidRPr="009D7BAB" w:rsidRDefault="009D7BAB" w:rsidP="009D7BAB">
      <w:pPr>
        <w:ind w:firstLine="720"/>
        <w:jc w:val="both"/>
        <w:rPr>
          <w:b/>
          <w:sz w:val="22"/>
          <w:szCs w:val="22"/>
        </w:rPr>
      </w:pPr>
      <w:r w:rsidRPr="009D7BAB">
        <w:rPr>
          <w:b/>
          <w:sz w:val="22"/>
          <w:szCs w:val="22"/>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9D7BAB" w:rsidRPr="009D7BAB" w:rsidRDefault="009D7BAB" w:rsidP="009D7BAB">
      <w:pPr>
        <w:ind w:firstLine="720"/>
        <w:jc w:val="both"/>
        <w:rPr>
          <w:i/>
          <w:sz w:val="22"/>
          <w:szCs w:val="22"/>
        </w:rPr>
      </w:pPr>
      <w:r w:rsidRPr="009D7BAB">
        <w:rPr>
          <w:i/>
          <w:sz w:val="22"/>
          <w:szCs w:val="22"/>
        </w:rPr>
        <w:t>Уточняется после согласования технологических решений.</w:t>
      </w:r>
    </w:p>
    <w:p w:rsidR="009D7BAB" w:rsidRPr="009D7BAB" w:rsidRDefault="009D7BAB" w:rsidP="009D7BAB">
      <w:pPr>
        <w:ind w:firstLine="720"/>
        <w:jc w:val="both"/>
        <w:rPr>
          <w:sz w:val="22"/>
          <w:szCs w:val="22"/>
        </w:rPr>
      </w:pPr>
      <w:r w:rsidRPr="009D7BAB">
        <w:rPr>
          <w:b/>
          <w:sz w:val="22"/>
          <w:szCs w:val="22"/>
        </w:rPr>
        <w:t>42. Требования к выполнению демонстрационных материалов, макетов</w:t>
      </w:r>
      <w:r w:rsidRPr="009D7BAB">
        <w:rPr>
          <w:sz w:val="22"/>
          <w:szCs w:val="22"/>
        </w:rPr>
        <w:t>:</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p>
    <w:p w:rsidR="009D7BAB" w:rsidRPr="009D7BAB" w:rsidRDefault="009D7BAB" w:rsidP="009D7BAB">
      <w:pPr>
        <w:ind w:firstLine="720"/>
        <w:jc w:val="both"/>
        <w:rPr>
          <w:b/>
          <w:sz w:val="22"/>
          <w:szCs w:val="22"/>
        </w:rPr>
      </w:pPr>
      <w:r w:rsidRPr="009D7BAB">
        <w:rPr>
          <w:b/>
          <w:sz w:val="22"/>
          <w:szCs w:val="22"/>
        </w:rPr>
        <w:t>43. Требования о применении технологий информационного моделирования:</w:t>
      </w:r>
    </w:p>
    <w:p w:rsidR="009D7BAB" w:rsidRPr="009D7BAB" w:rsidRDefault="009D7BAB" w:rsidP="009D7BAB">
      <w:pPr>
        <w:ind w:firstLine="720"/>
        <w:jc w:val="both"/>
        <w:rPr>
          <w:i/>
          <w:sz w:val="22"/>
          <w:szCs w:val="22"/>
        </w:rPr>
      </w:pPr>
      <w:r w:rsidRPr="009D7BAB">
        <w:rPr>
          <w:i/>
          <w:sz w:val="22"/>
          <w:szCs w:val="22"/>
        </w:rPr>
        <w:t>Не установлены.</w:t>
      </w:r>
    </w:p>
    <w:p w:rsidR="009D7BAB" w:rsidRPr="009D7BAB" w:rsidRDefault="009D7BAB" w:rsidP="009D7BAB">
      <w:pPr>
        <w:ind w:firstLine="720"/>
        <w:jc w:val="both"/>
        <w:rPr>
          <w:b/>
          <w:sz w:val="22"/>
          <w:szCs w:val="22"/>
        </w:rPr>
      </w:pPr>
    </w:p>
    <w:p w:rsidR="009D7BAB" w:rsidRPr="009D7BAB" w:rsidRDefault="009D7BAB" w:rsidP="009D7BAB">
      <w:pPr>
        <w:ind w:firstLine="720"/>
        <w:jc w:val="both"/>
        <w:rPr>
          <w:sz w:val="22"/>
          <w:szCs w:val="22"/>
        </w:rPr>
      </w:pPr>
      <w:r w:rsidRPr="009D7BAB">
        <w:rPr>
          <w:b/>
          <w:sz w:val="22"/>
          <w:szCs w:val="22"/>
        </w:rPr>
        <w:t>44. Требование о применении экономически эффективной проектной документации повторного использования</w:t>
      </w:r>
      <w:r w:rsidRPr="009D7BAB">
        <w:rPr>
          <w:sz w:val="22"/>
          <w:szCs w:val="22"/>
        </w:rPr>
        <w:t>:</w:t>
      </w:r>
    </w:p>
    <w:p w:rsidR="009D7BAB" w:rsidRPr="009D7BAB" w:rsidRDefault="009D7BAB" w:rsidP="009D7BAB">
      <w:pPr>
        <w:ind w:firstLine="720"/>
        <w:jc w:val="both"/>
        <w:rPr>
          <w:b/>
          <w:sz w:val="22"/>
          <w:szCs w:val="22"/>
        </w:rPr>
      </w:pPr>
      <w:r w:rsidRPr="009D7BAB">
        <w:rPr>
          <w:i/>
          <w:sz w:val="22"/>
          <w:szCs w:val="22"/>
        </w:rPr>
        <w:t>Необходимость применения экономически эффективной проектной документации повторного использования уточнить в процессе проектирования.</w:t>
      </w:r>
    </w:p>
    <w:p w:rsidR="009D7BAB" w:rsidRPr="009D7BAB" w:rsidRDefault="009D7BAB" w:rsidP="009D7BAB">
      <w:pPr>
        <w:ind w:firstLine="720"/>
        <w:jc w:val="both"/>
        <w:rPr>
          <w:b/>
          <w:sz w:val="22"/>
          <w:szCs w:val="22"/>
        </w:rPr>
      </w:pPr>
      <w:r w:rsidRPr="009D7BAB">
        <w:rPr>
          <w:b/>
          <w:sz w:val="22"/>
          <w:szCs w:val="22"/>
        </w:rPr>
        <w:t>45. Прочие дополнительные требования и указания, конкретизирующие объем проектных работ:</w:t>
      </w:r>
    </w:p>
    <w:p w:rsidR="009D7BAB" w:rsidRPr="009D7BAB" w:rsidRDefault="009D7BAB" w:rsidP="009D7BAB">
      <w:pPr>
        <w:ind w:firstLine="720"/>
        <w:jc w:val="both"/>
        <w:rPr>
          <w:i/>
          <w:sz w:val="22"/>
          <w:szCs w:val="22"/>
        </w:rPr>
      </w:pPr>
      <w:r w:rsidRPr="009D7BAB">
        <w:rPr>
          <w:i/>
          <w:sz w:val="22"/>
          <w:szCs w:val="22"/>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 174-ФЗ «Об экологической экспертизе».</w:t>
      </w:r>
    </w:p>
    <w:p w:rsidR="009D7BAB" w:rsidRPr="009D7BAB" w:rsidRDefault="009D7BAB" w:rsidP="009D7BAB">
      <w:pPr>
        <w:ind w:firstLine="720"/>
        <w:jc w:val="both"/>
        <w:rPr>
          <w:i/>
          <w:sz w:val="22"/>
          <w:szCs w:val="22"/>
        </w:rPr>
      </w:pPr>
      <w:r w:rsidRPr="009D7BAB">
        <w:rPr>
          <w:i/>
          <w:sz w:val="22"/>
          <w:szCs w:val="22"/>
        </w:rPr>
        <w:t xml:space="preserve">2. Проектировщик передает Государственному заказчику схему образуемого (выбранного) земельного участка с материалами геодезических измерений, включающих определение координат характерных точек границ земельного участка и информацию о субъектах земельных отношений, в течение 30 рабочих дней с момента заключения контракта, </w:t>
      </w:r>
      <w:r w:rsidRPr="009D7BAB">
        <w:rPr>
          <w:i/>
          <w:sz w:val="22"/>
          <w:szCs w:val="22"/>
        </w:rPr>
        <w:lastRenderedPageBreak/>
        <w:t>а также предоставляет схему образуемого (выбранного) земельного участка с отображением расположения сетей водоснабжения, после чего Государственный заказчик выполняет процедуру оформления правоустанавливающих документов на земельный участок и предоставляет их проектировщику. При необходимости по заявлению Государственного заказчика схема образуемого (выбранного) земельного участка подлежит корректировке проектной организацией в рамках стоимости проектно-изыскательских работ. Схема образуемого (выбранного) земельного участка должна быть представлена с материалами геодезических измерений, включающих определение координат характерных точек границ земельного участка на бумажном носителе, а также в адрес Государственного заказчика должна быть направлена информация в электронном виде соответствующая бумажному носителю, в форматах .KMZ, KML, XML, DWG).</w:t>
      </w:r>
    </w:p>
    <w:p w:rsidR="009D7BAB" w:rsidRPr="009D7BAB" w:rsidRDefault="009D7BAB" w:rsidP="009D7BAB">
      <w:pPr>
        <w:ind w:firstLine="720"/>
        <w:jc w:val="both"/>
        <w:rPr>
          <w:i/>
          <w:sz w:val="22"/>
          <w:szCs w:val="22"/>
        </w:rPr>
      </w:pPr>
      <w:r w:rsidRPr="009D7BAB">
        <w:rPr>
          <w:i/>
          <w:sz w:val="22"/>
          <w:szCs w:val="22"/>
        </w:rPr>
        <w:t>3. Все принятые технологические решения и обоснования согласовываются с Государственным заказчиком в процессе выполнения работ.</w:t>
      </w:r>
    </w:p>
    <w:p w:rsidR="009D7BAB" w:rsidRPr="009D7BAB" w:rsidRDefault="009D7BAB" w:rsidP="009D7BAB">
      <w:pPr>
        <w:ind w:firstLine="720"/>
        <w:jc w:val="both"/>
        <w:rPr>
          <w:i/>
          <w:sz w:val="22"/>
          <w:szCs w:val="22"/>
        </w:rPr>
      </w:pPr>
      <w:r w:rsidRPr="009D7BAB">
        <w:rPr>
          <w:i/>
          <w:sz w:val="22"/>
          <w:szCs w:val="22"/>
        </w:rPr>
        <w:t>4. В составе проектной документации разработать проект санитарно-защитной зоны, при необходимости – проект сокращения санитарно-защитной зоны объекта.</w:t>
      </w:r>
    </w:p>
    <w:p w:rsidR="009D7BAB" w:rsidRPr="009D7BAB" w:rsidRDefault="009D7BAB" w:rsidP="009D7BAB">
      <w:pPr>
        <w:ind w:firstLine="720"/>
        <w:jc w:val="both"/>
        <w:rPr>
          <w:i/>
          <w:sz w:val="22"/>
          <w:szCs w:val="22"/>
        </w:rPr>
      </w:pPr>
      <w:r w:rsidRPr="009D7BAB">
        <w:rPr>
          <w:i/>
          <w:sz w:val="22"/>
          <w:szCs w:val="22"/>
        </w:rPr>
        <w:t xml:space="preserve">5. До передачи проектной документации на государственную экспертизу согласовать проектные решения с: </w:t>
      </w:r>
    </w:p>
    <w:p w:rsidR="009D7BAB" w:rsidRPr="009D7BAB" w:rsidRDefault="009D7BAB" w:rsidP="009D7BAB">
      <w:pPr>
        <w:ind w:firstLine="720"/>
        <w:jc w:val="both"/>
        <w:rPr>
          <w:i/>
          <w:sz w:val="22"/>
          <w:szCs w:val="22"/>
        </w:rPr>
      </w:pPr>
      <w:r w:rsidRPr="009D7BAB">
        <w:rPr>
          <w:i/>
          <w:sz w:val="22"/>
          <w:szCs w:val="22"/>
        </w:rPr>
        <w:t xml:space="preserve">- организациями, выдавшими ТУ; </w:t>
      </w:r>
    </w:p>
    <w:p w:rsidR="009D7BAB" w:rsidRPr="009D7BAB" w:rsidRDefault="009D7BAB" w:rsidP="009D7BAB">
      <w:pPr>
        <w:ind w:firstLine="720"/>
        <w:jc w:val="both"/>
        <w:rPr>
          <w:i/>
          <w:sz w:val="22"/>
          <w:szCs w:val="22"/>
        </w:rPr>
      </w:pPr>
      <w:r w:rsidRPr="009D7BAB">
        <w:rPr>
          <w:i/>
          <w:sz w:val="22"/>
          <w:szCs w:val="22"/>
        </w:rPr>
        <w:t>- эксплуатирующей организацией</w:t>
      </w:r>
    </w:p>
    <w:p w:rsidR="009D7BAB" w:rsidRPr="009D7BAB" w:rsidRDefault="009D7BAB" w:rsidP="009D7BAB">
      <w:pPr>
        <w:ind w:firstLine="720"/>
        <w:jc w:val="both"/>
        <w:rPr>
          <w:i/>
          <w:sz w:val="22"/>
          <w:szCs w:val="22"/>
        </w:rPr>
      </w:pPr>
      <w:r w:rsidRPr="009D7BAB">
        <w:rPr>
          <w:i/>
          <w:sz w:val="22"/>
          <w:szCs w:val="22"/>
        </w:rPr>
        <w:t xml:space="preserve">6. Разработать документацию по объекту в две стадии: </w:t>
      </w:r>
    </w:p>
    <w:p w:rsidR="009D7BAB" w:rsidRPr="009D7BAB" w:rsidRDefault="009D7BAB" w:rsidP="009D7BAB">
      <w:pPr>
        <w:ind w:firstLine="720"/>
        <w:jc w:val="both"/>
        <w:rPr>
          <w:i/>
          <w:sz w:val="22"/>
          <w:szCs w:val="22"/>
        </w:rPr>
      </w:pPr>
      <w:r w:rsidRPr="009D7BAB">
        <w:rPr>
          <w:i/>
          <w:sz w:val="22"/>
          <w:szCs w:val="22"/>
        </w:rPr>
        <w:t>1-ая стадия – Проектная документация</w:t>
      </w:r>
    </w:p>
    <w:p w:rsidR="009D7BAB" w:rsidRPr="009D7BAB" w:rsidRDefault="009D7BAB" w:rsidP="009D7BAB">
      <w:pPr>
        <w:ind w:firstLine="720"/>
        <w:jc w:val="both"/>
        <w:rPr>
          <w:i/>
          <w:sz w:val="22"/>
          <w:szCs w:val="22"/>
        </w:rPr>
      </w:pPr>
      <w:r w:rsidRPr="009D7BAB">
        <w:rPr>
          <w:i/>
          <w:sz w:val="22"/>
          <w:szCs w:val="22"/>
        </w:rPr>
        <w:t>2-ая стадия – Рабочая документация</w:t>
      </w:r>
    </w:p>
    <w:p w:rsidR="009D7BAB" w:rsidRPr="009D7BAB" w:rsidRDefault="009D7BAB" w:rsidP="009D7BAB">
      <w:pPr>
        <w:ind w:firstLine="720"/>
        <w:jc w:val="both"/>
        <w:rPr>
          <w:i/>
          <w:sz w:val="22"/>
          <w:szCs w:val="22"/>
        </w:rPr>
      </w:pPr>
      <w:r w:rsidRPr="009D7BAB">
        <w:rPr>
          <w:i/>
          <w:sz w:val="22"/>
          <w:szCs w:val="22"/>
        </w:rPr>
        <w:t>7. Проектную документацию, соответствующую полученным положительным заключениям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и Гранд Смета. Положительные заключения государственной экспертизы предоставить на электронном носителе и в двух экземплярах на бумажном носителе.</w:t>
      </w:r>
    </w:p>
    <w:p w:rsidR="009D7BAB" w:rsidRPr="009D7BAB" w:rsidRDefault="009D7BAB" w:rsidP="009D7BAB">
      <w:pPr>
        <w:ind w:firstLine="720"/>
        <w:jc w:val="both"/>
        <w:rPr>
          <w:i/>
          <w:sz w:val="22"/>
          <w:szCs w:val="22"/>
        </w:rPr>
      </w:pPr>
      <w:r w:rsidRPr="009D7BAB">
        <w:rPr>
          <w:i/>
          <w:sz w:val="22"/>
          <w:szCs w:val="22"/>
        </w:rPr>
        <w:t>8. Рабочую документацию разработать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и Гранд Смета.</w:t>
      </w:r>
    </w:p>
    <w:p w:rsidR="009D7BAB" w:rsidRPr="009D7BAB" w:rsidRDefault="009D7BAB" w:rsidP="009D7BAB">
      <w:pPr>
        <w:ind w:firstLine="720"/>
        <w:jc w:val="both"/>
        <w:rPr>
          <w:i/>
          <w:sz w:val="22"/>
          <w:szCs w:val="22"/>
        </w:rPr>
      </w:pPr>
      <w:r w:rsidRPr="009D7BAB">
        <w:rPr>
          <w:i/>
          <w:sz w:val="22"/>
          <w:szCs w:val="22"/>
        </w:rPr>
        <w:t>9. Для проведения согласований и экспертиз проектной организации оформить необходимое количество дополнительных экземпляров.</w:t>
      </w:r>
    </w:p>
    <w:p w:rsidR="009D7BAB" w:rsidRPr="009D7BAB" w:rsidRDefault="009D7BAB" w:rsidP="009D7BAB">
      <w:pPr>
        <w:ind w:firstLine="720"/>
        <w:jc w:val="both"/>
        <w:rPr>
          <w:i/>
          <w:sz w:val="22"/>
          <w:szCs w:val="22"/>
        </w:rPr>
      </w:pPr>
      <w:r w:rsidRPr="009D7BAB">
        <w:rPr>
          <w:i/>
          <w:sz w:val="22"/>
          <w:szCs w:val="22"/>
        </w:rPr>
        <w:t>10. В случае превышения предельной стоимости объекта капитального строительства необходимо пройти экспертизу материалов обоснования инвестиций в ФАУ «Главгосэкспертиза России» в счет цены контракта.</w:t>
      </w:r>
    </w:p>
    <w:p w:rsidR="009D7BAB" w:rsidRPr="009D7BAB" w:rsidRDefault="009D7BAB" w:rsidP="009D7BAB">
      <w:pPr>
        <w:ind w:firstLine="720"/>
        <w:jc w:val="both"/>
        <w:rPr>
          <w:b/>
          <w:sz w:val="22"/>
          <w:szCs w:val="22"/>
        </w:rPr>
      </w:pPr>
      <w:r w:rsidRPr="009D7BAB">
        <w:rPr>
          <w:b/>
          <w:sz w:val="22"/>
          <w:szCs w:val="22"/>
        </w:rPr>
        <w:t>46. К заданию на проектирование прилагаются:</w:t>
      </w:r>
    </w:p>
    <w:p w:rsidR="009D7BAB" w:rsidRPr="009D7BAB" w:rsidRDefault="009D7BAB" w:rsidP="009D7BAB">
      <w:pPr>
        <w:ind w:firstLine="720"/>
        <w:jc w:val="both"/>
        <w:rPr>
          <w:i/>
          <w:sz w:val="22"/>
          <w:szCs w:val="22"/>
        </w:rPr>
      </w:pPr>
      <w:r w:rsidRPr="009D7BAB">
        <w:rPr>
          <w:i/>
          <w:sz w:val="22"/>
          <w:szCs w:val="22"/>
        </w:rPr>
        <w:t>Материалы в соответствии с частью 11_1 статьи 48 Градостроительного кодекса Российской Федерации.</w:t>
      </w:r>
    </w:p>
    <w:p w:rsidR="009D7BAB" w:rsidRDefault="009D7BAB" w:rsidP="009D7BAB">
      <w:pPr>
        <w:ind w:firstLine="720"/>
        <w:jc w:val="both"/>
        <w:rPr>
          <w:i/>
          <w:sz w:val="22"/>
          <w:szCs w:val="22"/>
        </w:rPr>
      </w:pPr>
    </w:p>
    <w:p w:rsidR="009D7BAB" w:rsidRDefault="009D7BAB" w:rsidP="009D7BAB">
      <w:pPr>
        <w:ind w:firstLine="720"/>
        <w:jc w:val="both"/>
        <w:rPr>
          <w:i/>
          <w:sz w:val="22"/>
          <w:szCs w:val="22"/>
        </w:rPr>
      </w:pPr>
    </w:p>
    <w:p w:rsidR="009D7BAB" w:rsidRDefault="009D7BAB" w:rsidP="009D7BAB">
      <w:pPr>
        <w:ind w:firstLine="720"/>
        <w:jc w:val="both"/>
        <w:rPr>
          <w:b/>
          <w:i/>
          <w:sz w:val="22"/>
          <w:szCs w:val="22"/>
        </w:rPr>
      </w:pPr>
    </w:p>
    <w:p w:rsidR="009D7BAB" w:rsidRDefault="009D7BAB" w:rsidP="009D7BAB">
      <w:pPr>
        <w:jc w:val="both"/>
        <w:rPr>
          <w:i/>
          <w:sz w:val="22"/>
          <w:szCs w:val="22"/>
        </w:rPr>
      </w:pPr>
    </w:p>
    <w:p w:rsidR="00A06FF4" w:rsidRDefault="00A06FF4" w:rsidP="00A06FF4">
      <w:pPr>
        <w:jc w:val="center"/>
        <w:outlineLvl w:val="0"/>
      </w:pPr>
    </w:p>
    <w:p w:rsidR="00A06FF4" w:rsidRDefault="00A06FF4" w:rsidP="00A06FF4">
      <w:pPr>
        <w:jc w:val="center"/>
        <w:outlineLvl w:val="0"/>
      </w:pPr>
    </w:p>
    <w:p w:rsidR="00A06FF4" w:rsidRDefault="00A06FF4" w:rsidP="00A06FF4">
      <w:pPr>
        <w:jc w:val="center"/>
        <w:outlineLvl w:val="0"/>
      </w:pPr>
    </w:p>
    <w:p w:rsidR="00A06FF4" w:rsidRDefault="00A06FF4" w:rsidP="00A06FF4">
      <w:pPr>
        <w:jc w:val="center"/>
        <w:outlineLvl w:val="0"/>
      </w:pPr>
    </w:p>
    <w:p w:rsidR="00A06FF4" w:rsidRDefault="00A06FF4" w:rsidP="00A06FF4"/>
    <w:tbl>
      <w:tblPr>
        <w:tblStyle w:val="af5"/>
        <w:tblW w:w="0" w:type="auto"/>
        <w:tblLook w:val="04A0" w:firstRow="1" w:lastRow="0" w:firstColumn="1" w:lastColumn="0" w:noHBand="0" w:noVBand="1"/>
      </w:tblPr>
      <w:tblGrid>
        <w:gridCol w:w="4299"/>
        <w:gridCol w:w="4762"/>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r>
              <w:t>Государственный заказчик:</w:t>
            </w:r>
          </w:p>
          <w:p w:rsidR="00A06FF4" w:rsidRDefault="00A06FF4"/>
          <w:p w:rsidR="00A06FF4" w:rsidRDefault="00A06FF4">
            <w:r>
              <w:t>_________________/А.В. Титов</w:t>
            </w:r>
          </w:p>
          <w:p w:rsidR="00A06FF4" w:rsidRDefault="00A06FF4">
            <w:r>
              <w:t>М.П.</w:t>
            </w:r>
          </w:p>
        </w:tc>
        <w:tc>
          <w:tcPr>
            <w:tcW w:w="5097" w:type="dxa"/>
            <w:tcBorders>
              <w:top w:val="single" w:sz="4" w:space="0" w:color="auto"/>
              <w:left w:val="single" w:sz="4" w:space="0" w:color="auto"/>
              <w:bottom w:val="single" w:sz="4" w:space="0" w:color="auto"/>
              <w:right w:val="single" w:sz="4" w:space="0" w:color="auto"/>
            </w:tcBorders>
          </w:tcPr>
          <w:p w:rsidR="00A06FF4" w:rsidRDefault="00A06FF4">
            <w:r>
              <w:t>Подрядчик:</w:t>
            </w:r>
          </w:p>
          <w:p w:rsidR="00A06FF4" w:rsidRDefault="00A06FF4"/>
          <w:p w:rsidR="00A06FF4" w:rsidRDefault="00A06FF4">
            <w:r>
              <w:t>_________________/_______________</w:t>
            </w:r>
          </w:p>
          <w:p w:rsidR="00A06FF4" w:rsidRDefault="00A06FF4">
            <w:r>
              <w:t>М.П.</w:t>
            </w:r>
          </w:p>
        </w:tc>
      </w:tr>
    </w:tbl>
    <w:p w:rsidR="00A06FF4" w:rsidRDefault="00A06FF4" w:rsidP="00A06FF4">
      <w:pPr>
        <w:rPr>
          <w:rFonts w:eastAsia="Droid Sans Fallback"/>
          <w:lang w:eastAsia="zh-CN" w:bidi="hi-IN"/>
        </w:rPr>
      </w:pPr>
    </w:p>
    <w:p w:rsidR="00A06FF4" w:rsidRDefault="00A06FF4" w:rsidP="00A06FF4">
      <w:pPr>
        <w:keepNext/>
        <w:jc w:val="center"/>
        <w:outlineLvl w:val="0"/>
        <w:rPr>
          <w:kern w:val="2"/>
        </w:rPr>
      </w:pPr>
    </w:p>
    <w:p w:rsidR="00A06FF4" w:rsidRDefault="00A06FF4" w:rsidP="00A06FF4">
      <w:pPr>
        <w:rPr>
          <w:kern w:val="2"/>
        </w:rPr>
        <w:sectPr w:rsidR="00A06FF4">
          <w:pgSz w:w="11906" w:h="16838"/>
          <w:pgMar w:top="1134" w:right="1134" w:bottom="1134" w:left="1701" w:header="0" w:footer="284" w:gutter="0"/>
          <w:cols w:space="720"/>
        </w:sectPr>
      </w:pPr>
    </w:p>
    <w:p w:rsidR="00A06FF4" w:rsidRDefault="00A06FF4" w:rsidP="00A06FF4">
      <w:pPr>
        <w:ind w:left="8789"/>
        <w:contextualSpacing/>
        <w:jc w:val="right"/>
        <w:outlineLvl w:val="0"/>
      </w:pPr>
      <w:r>
        <w:lastRenderedPageBreak/>
        <w:t>Приложение №2</w:t>
      </w:r>
    </w:p>
    <w:p w:rsidR="00A06FF4" w:rsidRDefault="00A06FF4" w:rsidP="00A06FF4">
      <w:pPr>
        <w:ind w:left="8789"/>
        <w:contextualSpacing/>
        <w:jc w:val="right"/>
      </w:pPr>
      <w:r>
        <w:t>к Государственному контракту</w:t>
      </w:r>
    </w:p>
    <w:p w:rsidR="00A06FF4" w:rsidRDefault="00A06FF4" w:rsidP="00A06FF4">
      <w:pPr>
        <w:ind w:left="8789"/>
        <w:contextualSpacing/>
        <w:jc w:val="right"/>
      </w:pPr>
      <w:r>
        <w:t>на выполнение проектно-изыскательских</w:t>
      </w:r>
    </w:p>
    <w:p w:rsidR="00A06FF4" w:rsidRDefault="00A06FF4" w:rsidP="00A06FF4">
      <w:pPr>
        <w:ind w:left="8789"/>
        <w:contextualSpacing/>
        <w:jc w:val="right"/>
      </w:pPr>
      <w:r>
        <w:t>работ от «___»________2020 г. №____</w:t>
      </w:r>
    </w:p>
    <w:p w:rsidR="00A06FF4" w:rsidRDefault="00A06FF4" w:rsidP="00A06FF4">
      <w:pPr>
        <w:shd w:val="clear" w:color="auto" w:fill="FFFFFF"/>
        <w:jc w:val="center"/>
        <w:outlineLvl w:val="0"/>
      </w:pPr>
      <w:r>
        <w:t>График выполнения работ</w:t>
      </w:r>
    </w:p>
    <w:p w:rsidR="00A06FF4" w:rsidRDefault="00A06FF4" w:rsidP="00A06FF4">
      <w:pPr>
        <w:shd w:val="clear" w:color="auto" w:fill="FFFFFF"/>
        <w:jc w:val="center"/>
      </w:pPr>
      <w:r>
        <w:t xml:space="preserve">по объекту </w:t>
      </w:r>
    </w:p>
    <w:p w:rsidR="00A06FF4" w:rsidRDefault="00A06FF4" w:rsidP="00A06FF4">
      <w:pPr>
        <w:shd w:val="clear" w:color="auto" w:fill="FFFFFF"/>
        <w:jc w:val="center"/>
      </w:pPr>
      <w:r>
        <w:t>«</w:t>
      </w:r>
      <w:bookmarkStart w:id="51" w:name="_Hlk46501380"/>
      <w:r>
        <w:t>Строительство сетей водоснабжения жилой застройки микрорайона депортированных граждан по ул. Беспалова г. Симферополь</w:t>
      </w:r>
      <w:bookmarkEnd w:id="51"/>
      <w:r>
        <w:t>»</w:t>
      </w:r>
    </w:p>
    <w:p w:rsidR="00A06FF4" w:rsidRDefault="00A06FF4" w:rsidP="00A06FF4">
      <w:pPr>
        <w:shd w:val="clear" w:color="auto" w:fill="FFFFFF"/>
        <w:jc w:val="center"/>
      </w:pPr>
    </w:p>
    <w:tbl>
      <w:tblPr>
        <w:tblW w:w="14906" w:type="dxa"/>
        <w:shd w:val="clear" w:color="auto" w:fill="FFFFFF"/>
        <w:tblLook w:val="04A0" w:firstRow="1" w:lastRow="0" w:firstColumn="1" w:lastColumn="0" w:noHBand="0" w:noVBand="1"/>
      </w:tblPr>
      <w:tblGrid>
        <w:gridCol w:w="689"/>
        <w:gridCol w:w="5682"/>
        <w:gridCol w:w="1417"/>
        <w:gridCol w:w="1418"/>
        <w:gridCol w:w="2704"/>
        <w:gridCol w:w="2996"/>
      </w:tblGrid>
      <w:tr w:rsidR="00A06FF4" w:rsidTr="00A06FF4">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jc w:val="center"/>
            </w:pPr>
            <w:r>
              <w:t xml:space="preserve">№ </w:t>
            </w:r>
          </w:p>
          <w:p w:rsidR="00A06FF4" w:rsidRDefault="00A06FF4">
            <w:pPr>
              <w:spacing w:line="256" w:lineRule="auto"/>
              <w:jc w:val="cente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Документ, подтверждающий выполнение</w:t>
            </w:r>
          </w:p>
        </w:tc>
      </w:tr>
      <w:tr w:rsidR="00A06FF4" w:rsidTr="00A06FF4">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ind w:left="9" w:right="107"/>
            </w:pPr>
            <w:r>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в течение 60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Акт передачи результатов инженерных изысканий</w:t>
            </w:r>
          </w:p>
        </w:tc>
      </w:tr>
      <w:tr w:rsidR="00A06FF4" w:rsidTr="00A06FF4">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ind w:left="9" w:right="107"/>
            </w:pPr>
            <w:r>
              <w:t>Разработка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в течение 80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 xml:space="preserve">Акт передачи проектной документации </w:t>
            </w:r>
          </w:p>
        </w:tc>
      </w:tr>
      <w:tr w:rsidR="00A06FF4" w:rsidTr="00A06FF4">
        <w:trPr>
          <w:trHeight w:val="3513"/>
        </w:trPr>
        <w:tc>
          <w:tcPr>
            <w:tcW w:w="689"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vAlign w:val="center"/>
          </w:tcPr>
          <w:p w:rsidR="00A06FF4" w:rsidRDefault="00A06FF4">
            <w:pPr>
              <w:spacing w:line="256" w:lineRule="auto"/>
              <w:jc w:val="center"/>
            </w:pPr>
            <w:r>
              <w:t>3</w:t>
            </w:r>
          </w:p>
          <w:p w:rsidR="00A06FF4" w:rsidRDefault="00A06FF4">
            <w:pPr>
              <w:spacing w:line="256" w:lineRule="auto"/>
              <w:jc w:val="center"/>
            </w:pPr>
          </w:p>
        </w:tc>
        <w:tc>
          <w:tcPr>
            <w:tcW w:w="568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A06FF4" w:rsidRDefault="00A06FF4">
            <w:pPr>
              <w:spacing w:line="256" w:lineRule="auto"/>
              <w:ind w:left="9" w:right="107"/>
            </w:pPr>
            <w: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A06FF4" w:rsidRDefault="00A06FF4">
            <w:pPr>
              <w:spacing w:line="256" w:lineRule="auto"/>
              <w:ind w:left="9" w:right="107"/>
            </w:pP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141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270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в течение 130 календарных дней с момента заключения Контракта</w:t>
            </w:r>
          </w:p>
        </w:tc>
        <w:tc>
          <w:tcPr>
            <w:tcW w:w="299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Положительное заключение государственной экспертизы, Акт передачи результатов инженерных изысканий  и проектной документации,</w:t>
            </w:r>
            <w:r>
              <w:br/>
              <w:t xml:space="preserve"> акт сдачи-приемки выполненных работ</w:t>
            </w:r>
          </w:p>
        </w:tc>
      </w:tr>
      <w:tr w:rsidR="00A06FF4" w:rsidTr="00A06FF4">
        <w:tc>
          <w:tcPr>
            <w:tcW w:w="68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A06FF4" w:rsidRDefault="00A06FF4">
            <w:pPr>
              <w:spacing w:line="256" w:lineRule="auto"/>
              <w:jc w:val="center"/>
            </w:pPr>
            <w:r>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ind w:left="9" w:right="107"/>
            </w:pPr>
            <w: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06FF4" w:rsidRDefault="00A06FF4">
            <w:pPr>
              <w:spacing w:line="256" w:lineRule="auto"/>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в течение 140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A06FF4" w:rsidRDefault="00A06FF4">
            <w:pPr>
              <w:spacing w:line="256" w:lineRule="auto"/>
            </w:pPr>
            <w:r>
              <w:t>Акт передачи рабочей документации, акт сдачи-приемки выполненных работ</w:t>
            </w:r>
          </w:p>
        </w:tc>
      </w:tr>
    </w:tbl>
    <w:p w:rsidR="00A06FF4" w:rsidRDefault="00A06FF4" w:rsidP="00A06FF4">
      <w:pPr>
        <w:rPr>
          <w:rFonts w:eastAsia="Droid Sans Fallback"/>
          <w:bCs/>
          <w:u w:val="single"/>
          <w:lang w:eastAsia="zh-CN" w:bidi="hi-IN"/>
        </w:rPr>
      </w:pPr>
    </w:p>
    <w:p w:rsidR="00A06FF4" w:rsidRDefault="00A06FF4" w:rsidP="00A06FF4">
      <w:pPr>
        <w:rPr>
          <w:b/>
          <w:bCs/>
        </w:rPr>
      </w:pPr>
    </w:p>
    <w:tbl>
      <w:tblPr>
        <w:tblStyle w:val="af5"/>
        <w:tblW w:w="0" w:type="auto"/>
        <w:tblLook w:val="04A0" w:firstRow="1" w:lastRow="0" w:firstColumn="1" w:lastColumn="0" w:noHBand="0" w:noVBand="1"/>
      </w:tblPr>
      <w:tblGrid>
        <w:gridCol w:w="5097"/>
        <w:gridCol w:w="6380"/>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r>
              <w:t>Государственный заказчик:</w:t>
            </w:r>
          </w:p>
          <w:p w:rsidR="00A06FF4" w:rsidRDefault="00A06FF4"/>
          <w:p w:rsidR="00A06FF4" w:rsidRDefault="00A06FF4">
            <w:r>
              <w:t>_________________/А.В. Титов</w:t>
            </w:r>
          </w:p>
          <w:p w:rsidR="00A06FF4" w:rsidRDefault="00A06FF4">
            <w:r>
              <w:t>М.П.</w:t>
            </w:r>
          </w:p>
        </w:tc>
        <w:tc>
          <w:tcPr>
            <w:tcW w:w="6380" w:type="dxa"/>
            <w:tcBorders>
              <w:top w:val="single" w:sz="4" w:space="0" w:color="auto"/>
              <w:left w:val="single" w:sz="4" w:space="0" w:color="auto"/>
              <w:bottom w:val="single" w:sz="4" w:space="0" w:color="auto"/>
              <w:right w:val="single" w:sz="4" w:space="0" w:color="auto"/>
            </w:tcBorders>
          </w:tcPr>
          <w:p w:rsidR="00A06FF4" w:rsidRDefault="00A06FF4">
            <w:r>
              <w:t>Подрядчик:</w:t>
            </w:r>
          </w:p>
          <w:p w:rsidR="00A06FF4" w:rsidRDefault="00A06FF4"/>
          <w:p w:rsidR="00A06FF4" w:rsidRDefault="00A06FF4">
            <w:r>
              <w:t>_________________/_______________</w:t>
            </w:r>
          </w:p>
          <w:p w:rsidR="00A06FF4" w:rsidRDefault="00A06FF4">
            <w:r>
              <w:t>М.П.</w:t>
            </w:r>
          </w:p>
        </w:tc>
      </w:tr>
    </w:tbl>
    <w:p w:rsidR="00A06FF4" w:rsidRDefault="00A06FF4" w:rsidP="00A06FF4">
      <w:pPr>
        <w:autoSpaceDE w:val="0"/>
        <w:rPr>
          <w:rFonts w:eastAsia="Droid Sans Fallback"/>
          <w:bCs/>
          <w:lang w:eastAsia="zh-CN" w:bidi="hi-IN"/>
        </w:rPr>
      </w:pPr>
    </w:p>
    <w:p w:rsidR="00A06FF4" w:rsidRDefault="00A06FF4" w:rsidP="00A06FF4">
      <w:pPr>
        <w:tabs>
          <w:tab w:val="left" w:leader="underscore" w:pos="4337"/>
        </w:tabs>
        <w:rPr>
          <w:rFonts w:eastAsia="Arial"/>
          <w:b/>
          <w:spacing w:val="20"/>
          <w:sz w:val="20"/>
          <w:szCs w:val="20"/>
          <w:shd w:val="clear" w:color="auto" w:fill="FFFFFF"/>
        </w:rPr>
      </w:pPr>
    </w:p>
    <w:p w:rsidR="00A06FF4" w:rsidRDefault="00A06FF4" w:rsidP="00A06FF4">
      <w:pPr>
        <w:rPr>
          <w:rFonts w:eastAsia="Arial"/>
          <w:bCs/>
          <w:spacing w:val="20"/>
          <w:sz w:val="20"/>
          <w:szCs w:val="20"/>
          <w:shd w:val="clear" w:color="auto" w:fill="FFFFFF"/>
        </w:rPr>
        <w:sectPr w:rsidR="00A06FF4">
          <w:pgSz w:w="16838" w:h="11906" w:orient="landscape"/>
          <w:pgMar w:top="868" w:right="680" w:bottom="992" w:left="1134" w:header="397" w:footer="431" w:gutter="0"/>
          <w:cols w:space="720"/>
        </w:sectPr>
      </w:pPr>
    </w:p>
    <w:p w:rsidR="00A06FF4" w:rsidRDefault="00A06FF4" w:rsidP="00A06FF4">
      <w:pPr>
        <w:ind w:left="4678"/>
        <w:jc w:val="right"/>
        <w:outlineLvl w:val="0"/>
        <w:rPr>
          <w:rFonts w:eastAsia="Droid Sans Fallback"/>
          <w:lang w:val="en-US"/>
        </w:rPr>
      </w:pPr>
      <w:bookmarkStart w:id="52" w:name="_Hlk532296725"/>
      <w:r>
        <w:lastRenderedPageBreak/>
        <w:t xml:space="preserve">Приложение № </w:t>
      </w:r>
      <w:r>
        <w:rPr>
          <w:lang w:val="en-US"/>
        </w:rPr>
        <w:t>3</w:t>
      </w:r>
    </w:p>
    <w:p w:rsidR="00A06FF4" w:rsidRDefault="00A06FF4" w:rsidP="00A06FF4">
      <w:pPr>
        <w:ind w:left="4678"/>
        <w:jc w:val="right"/>
      </w:pPr>
      <w:r>
        <w:t>к Государственному контракту</w:t>
      </w:r>
    </w:p>
    <w:p w:rsidR="00A06FF4" w:rsidRDefault="00A06FF4" w:rsidP="00A06FF4">
      <w:pPr>
        <w:ind w:left="4678"/>
        <w:jc w:val="right"/>
      </w:pPr>
      <w:r>
        <w:t>на выполнение проектно-изыскательских</w:t>
      </w:r>
    </w:p>
    <w:p w:rsidR="00A06FF4" w:rsidRDefault="00A06FF4" w:rsidP="00A06FF4">
      <w:pPr>
        <w:ind w:left="4678"/>
        <w:jc w:val="right"/>
      </w:pPr>
      <w:r>
        <w:t>работ от «___»________2020 г. №____</w:t>
      </w:r>
    </w:p>
    <w:p w:rsidR="00A06FF4" w:rsidRDefault="00A06FF4" w:rsidP="00A06FF4">
      <w:pPr>
        <w:tabs>
          <w:tab w:val="left" w:leader="underscore" w:pos="4337"/>
        </w:tabs>
        <w:jc w:val="right"/>
        <w:rPr>
          <w:rFonts w:eastAsia="Calibri"/>
          <w:spacing w:val="-8"/>
        </w:rPr>
      </w:pPr>
    </w:p>
    <w:p w:rsidR="00A06FF4" w:rsidRDefault="00A06FF4" w:rsidP="00A06FF4">
      <w:pPr>
        <w:tabs>
          <w:tab w:val="left" w:leader="underscore" w:pos="4337"/>
        </w:tabs>
        <w:jc w:val="right"/>
        <w:outlineLvl w:val="0"/>
        <w:rPr>
          <w:rFonts w:eastAsia="Calibri"/>
          <w:spacing w:val="-8"/>
        </w:rPr>
      </w:pPr>
      <w:r>
        <w:rPr>
          <w:rFonts w:eastAsia="Calibri"/>
          <w:spacing w:val="-8"/>
        </w:rPr>
        <w:t>Форма</w:t>
      </w:r>
    </w:p>
    <w:p w:rsidR="00A06FF4" w:rsidRDefault="00A06FF4" w:rsidP="00A06FF4">
      <w:pPr>
        <w:tabs>
          <w:tab w:val="left" w:leader="underscore" w:pos="4337"/>
        </w:tabs>
        <w:jc w:val="center"/>
        <w:rPr>
          <w:rFonts w:eastAsia="Calibri"/>
        </w:rPr>
      </w:pPr>
      <w:r>
        <w:rPr>
          <w:rFonts w:eastAsia="Calibri"/>
        </w:rPr>
        <w:t>Акт № ______</w:t>
      </w:r>
    </w:p>
    <w:p w:rsidR="00A06FF4" w:rsidRDefault="00A06FF4" w:rsidP="00A06FF4">
      <w:pPr>
        <w:shd w:val="clear" w:color="auto" w:fill="FFFFFF"/>
        <w:tabs>
          <w:tab w:val="left" w:leader="underscore" w:pos="4337"/>
        </w:tabs>
        <w:jc w:val="center"/>
        <w:rPr>
          <w:rFonts w:eastAsia="Calibri"/>
          <w:b/>
          <w:bCs/>
        </w:rPr>
      </w:pPr>
      <w:r>
        <w:t xml:space="preserve">передачи документации (результатов инженерных изысканий) </w:t>
      </w:r>
      <w:r>
        <w:rPr>
          <w:rFonts w:eastAsia="Calibri"/>
        </w:rPr>
        <w:t>по государственному контракту от «___»____________20__г. № ____________________ на выполнение проектно-изыскательских работ по объекту:</w:t>
      </w:r>
      <w:r>
        <w:rPr>
          <w:rFonts w:eastAsia="Calibri"/>
          <w:b/>
          <w:bCs/>
        </w:rPr>
        <w:t>«____________________________________________________»</w:t>
      </w:r>
    </w:p>
    <w:p w:rsidR="00A06FF4" w:rsidRDefault="00A06FF4" w:rsidP="00A06FF4">
      <w:pPr>
        <w:shd w:val="clear" w:color="auto" w:fill="FFFFFF"/>
        <w:tabs>
          <w:tab w:val="left" w:leader="underscore" w:pos="4337"/>
        </w:tabs>
        <w:jc w:val="center"/>
        <w:rPr>
          <w:rFonts w:eastAsia="Droid Sans Fallback"/>
        </w:rPr>
      </w:pPr>
    </w:p>
    <w:p w:rsidR="00A06FF4" w:rsidRDefault="00A06FF4" w:rsidP="00A06FF4">
      <w:pPr>
        <w:ind w:firstLine="709"/>
      </w:pPr>
      <w:r>
        <w:rPr>
          <w:b/>
        </w:rPr>
        <w:t>«Государственный заказчик»</w:t>
      </w:r>
      <w:r>
        <w:t xml:space="preserve">, в лице </w:t>
      </w:r>
      <w:r>
        <w:rPr>
          <w:b/>
        </w:rPr>
        <w:t>_________________________________________</w:t>
      </w:r>
      <w: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06FF4" w:rsidRDefault="00A06FF4" w:rsidP="00A06FF4">
      <w:pPr>
        <w:ind w:left="4247" w:firstLine="709"/>
        <w:contextualSpacing/>
        <w:rPr>
          <w:sz w:val="20"/>
          <w:szCs w:val="20"/>
        </w:rPr>
      </w:pPr>
      <w:r>
        <w:rPr>
          <w:sz w:val="20"/>
          <w:szCs w:val="20"/>
        </w:rPr>
        <w:t>(наименование юридического лица)</w:t>
      </w:r>
    </w:p>
    <w:p w:rsidR="00A06FF4" w:rsidRDefault="00A06FF4" w:rsidP="00A06FF4">
      <w:r>
        <w:t xml:space="preserve">именуемый в дальнейшем </w:t>
      </w:r>
      <w:r>
        <w:rPr>
          <w:b/>
        </w:rPr>
        <w:t>«Подрядчик»</w:t>
      </w:r>
      <w:r>
        <w:t xml:space="preserve">, в лице ______________________________________ ___________________________________________________________________________________,                                                   </w:t>
      </w:r>
    </w:p>
    <w:p w:rsidR="00A06FF4" w:rsidRDefault="00A06FF4" w:rsidP="00A06FF4">
      <w:pPr>
        <w:ind w:left="1416" w:firstLine="708"/>
        <w:contextualSpacing/>
        <w:rPr>
          <w:sz w:val="20"/>
          <w:szCs w:val="20"/>
        </w:rPr>
      </w:pPr>
      <w:r>
        <w:rPr>
          <w:sz w:val="20"/>
          <w:szCs w:val="20"/>
        </w:rPr>
        <w:t xml:space="preserve">(должность, фамилия, имя, отчество) </w:t>
      </w:r>
    </w:p>
    <w:p w:rsidR="00A06FF4" w:rsidRDefault="00A06FF4" w:rsidP="00A06FF4">
      <w:r>
        <w:t xml:space="preserve">действующего на основании __________________________________________________________,                                                                                                              </w:t>
      </w:r>
    </w:p>
    <w:p w:rsidR="00A06FF4" w:rsidRDefault="00A06FF4" w:rsidP="00A06FF4">
      <w:pPr>
        <w:ind w:left="4956" w:firstLine="708"/>
        <w:contextualSpacing/>
        <w:rPr>
          <w:sz w:val="20"/>
          <w:szCs w:val="20"/>
        </w:rPr>
      </w:pPr>
      <w:r>
        <w:rPr>
          <w:sz w:val="20"/>
          <w:szCs w:val="20"/>
        </w:rPr>
        <w:t>(устава, положения и т.п.)</w:t>
      </w:r>
    </w:p>
    <w:p w:rsidR="00A06FF4" w:rsidRDefault="00A06FF4" w:rsidP="00A06FF4">
      <w:r>
        <w:t>составили настоящий Акт о нижеследующем:</w:t>
      </w:r>
    </w:p>
    <w:p w:rsidR="00A06FF4" w:rsidRDefault="00A06FF4" w:rsidP="00A06FF4"/>
    <w:p w:rsidR="00A06FF4" w:rsidRDefault="00A06FF4" w:rsidP="00A06FF4">
      <w:pPr>
        <w:ind w:firstLine="708"/>
        <w:jc w:val="both"/>
      </w:pPr>
      <w: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06FF4" w:rsidRDefault="00A06FF4" w:rsidP="00A06FF4">
      <w:pPr>
        <w:ind w:firstLine="708"/>
        <w:jc w:val="both"/>
      </w:pPr>
      <w:r>
        <w:t>2. Описание и основные характеристики Объекта:</w:t>
      </w:r>
    </w:p>
    <w:p w:rsidR="00A06FF4" w:rsidRDefault="00A06FF4" w:rsidP="00A06FF4">
      <w:pPr>
        <w:ind w:firstLine="708"/>
        <w:jc w:val="both"/>
      </w:pPr>
      <w:r>
        <w:t>2.1. Наименование Объекта:</w:t>
      </w:r>
    </w:p>
    <w:p w:rsidR="00A06FF4" w:rsidRDefault="00A06FF4" w:rsidP="00A06FF4">
      <w:pPr>
        <w:ind w:firstLine="708"/>
        <w:jc w:val="both"/>
      </w:pPr>
      <w:r>
        <w:t>__________________________________________________________________________;</w:t>
      </w:r>
    </w:p>
    <w:p w:rsidR="00A06FF4" w:rsidRDefault="00A06FF4" w:rsidP="00A06FF4">
      <w:pPr>
        <w:ind w:firstLine="708"/>
        <w:jc w:val="center"/>
        <w:rPr>
          <w:sz w:val="20"/>
          <w:szCs w:val="20"/>
        </w:rPr>
      </w:pPr>
      <w:r>
        <w:rPr>
          <w:sz w:val="20"/>
          <w:szCs w:val="20"/>
        </w:rPr>
        <w:t>(наименование Объекта в соответствии с утвержденной Государственным заказчиком</w:t>
      </w:r>
    </w:p>
    <w:p w:rsidR="00A06FF4" w:rsidRDefault="00A06FF4" w:rsidP="00A06FF4">
      <w:pPr>
        <w:ind w:firstLine="708"/>
        <w:jc w:val="center"/>
        <w:rPr>
          <w:sz w:val="20"/>
          <w:szCs w:val="20"/>
        </w:rPr>
      </w:pPr>
      <w:r>
        <w:rPr>
          <w:sz w:val="20"/>
          <w:szCs w:val="20"/>
        </w:rPr>
        <w:t>проектной документацией)</w:t>
      </w:r>
    </w:p>
    <w:p w:rsidR="00A06FF4" w:rsidRDefault="00A06FF4" w:rsidP="00A06FF4">
      <w:pPr>
        <w:ind w:firstLine="708"/>
        <w:jc w:val="both"/>
      </w:pPr>
      <w:r>
        <w:t>2.2. Место нахождения Объекта:</w:t>
      </w:r>
    </w:p>
    <w:p w:rsidR="00A06FF4" w:rsidRDefault="00A06FF4" w:rsidP="00A06FF4">
      <w:pPr>
        <w:ind w:firstLine="708"/>
        <w:jc w:val="both"/>
      </w:pPr>
      <w:r>
        <w:t>___________________________________________________________________________</w:t>
      </w:r>
    </w:p>
    <w:p w:rsidR="00A06FF4" w:rsidRDefault="00A06FF4" w:rsidP="00A06FF4">
      <w:pPr>
        <w:ind w:firstLine="708"/>
        <w:jc w:val="both"/>
        <w:rPr>
          <w:sz w:val="20"/>
          <w:szCs w:val="20"/>
        </w:rPr>
      </w:pPr>
      <w:r>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06FF4" w:rsidRDefault="00A06FF4" w:rsidP="00A06FF4">
      <w:pPr>
        <w:ind w:firstLine="708"/>
        <w:jc w:val="both"/>
      </w:pPr>
      <w: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A06FF4" w:rsidRDefault="00A06FF4" w:rsidP="00A06FF4">
      <w:pPr>
        <w:ind w:firstLine="708"/>
        <w:jc w:val="both"/>
      </w:pPr>
      <w:r>
        <w:t>___________________________________________________________________________</w:t>
      </w:r>
    </w:p>
    <w:p w:rsidR="00A06FF4" w:rsidRDefault="00A06FF4" w:rsidP="00A06FF4">
      <w:pPr>
        <w:ind w:firstLine="708"/>
        <w:jc w:val="center"/>
        <w:rPr>
          <w:sz w:val="20"/>
          <w:szCs w:val="20"/>
        </w:rPr>
      </w:pPr>
      <w:r>
        <w:rPr>
          <w:sz w:val="20"/>
          <w:szCs w:val="20"/>
        </w:rPr>
        <w:t>(кадастровый номер земельного участка)</w:t>
      </w:r>
    </w:p>
    <w:p w:rsidR="00A06FF4" w:rsidRDefault="00A06FF4" w:rsidP="00A06FF4">
      <w:pPr>
        <w:ind w:firstLine="708"/>
        <w:jc w:val="both"/>
      </w:pPr>
      <w:r>
        <w:t>___________________________________________________________________________</w:t>
      </w:r>
    </w:p>
    <w:p w:rsidR="00A06FF4" w:rsidRDefault="00A06FF4" w:rsidP="00A06FF4">
      <w:pPr>
        <w:ind w:firstLine="708"/>
        <w:jc w:val="center"/>
        <w:rPr>
          <w:sz w:val="20"/>
          <w:szCs w:val="20"/>
        </w:rPr>
      </w:pPr>
      <w:r>
        <w:rPr>
          <w:sz w:val="20"/>
          <w:szCs w:val="20"/>
        </w:rPr>
        <w:t>(документ, подтверждающий право Государственного заказчика на земельный участок)</w:t>
      </w:r>
    </w:p>
    <w:p w:rsidR="00A06FF4" w:rsidRDefault="00A06FF4" w:rsidP="00A06FF4">
      <w:pPr>
        <w:ind w:firstLine="708"/>
        <w:jc w:val="both"/>
      </w:pPr>
      <w:r>
        <w:t>3. Работы осуществлены Подрядчиком в сроки:</w:t>
      </w:r>
    </w:p>
    <w:p w:rsidR="00A06FF4" w:rsidRDefault="00A06FF4" w:rsidP="00A06FF4">
      <w:pPr>
        <w:ind w:firstLine="708"/>
        <w:jc w:val="both"/>
      </w:pPr>
      <w:r>
        <w:t>Начало работ: _____________________________________________________________</w:t>
      </w:r>
    </w:p>
    <w:p w:rsidR="00A06FF4" w:rsidRDefault="00A06FF4" w:rsidP="00A06FF4">
      <w:pPr>
        <w:ind w:firstLine="708"/>
        <w:jc w:val="both"/>
      </w:pPr>
      <w:r>
        <w:t xml:space="preserve">                                      (месяц, год)</w:t>
      </w:r>
    </w:p>
    <w:p w:rsidR="00A06FF4" w:rsidRDefault="00A06FF4" w:rsidP="00A06FF4">
      <w:pPr>
        <w:ind w:firstLine="708"/>
        <w:jc w:val="both"/>
      </w:pPr>
      <w:r>
        <w:t>Окончание работ: __________________________________________________________</w:t>
      </w:r>
    </w:p>
    <w:p w:rsidR="00A06FF4" w:rsidRDefault="00A06FF4" w:rsidP="00A06FF4">
      <w:pPr>
        <w:ind w:firstLine="708"/>
        <w:jc w:val="both"/>
      </w:pPr>
      <w:r>
        <w:t xml:space="preserve">                                        (месяц, год)</w:t>
      </w:r>
    </w:p>
    <w:p w:rsidR="00A06FF4" w:rsidRDefault="00A06FF4" w:rsidP="00A06FF4">
      <w:pPr>
        <w:ind w:firstLine="708"/>
        <w:jc w:val="both"/>
      </w:pPr>
      <w: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06FF4" w:rsidRDefault="00A06FF4" w:rsidP="00A06FF4">
      <w:pPr>
        <w:ind w:firstLine="708"/>
        <w:jc w:val="both"/>
        <w:rPr>
          <w:rFonts w:eastAsia="Calibri"/>
          <w:lang w:eastAsia="en-US"/>
        </w:rPr>
      </w:pPr>
      <w:r>
        <w:t>5. Подрядчик передал Проектную документацию и Результаты инженерных изысканий в с</w:t>
      </w:r>
      <w:r>
        <w:rPr>
          <w:rFonts w:eastAsia="Calibri"/>
          <w:lang w:eastAsia="en-US"/>
        </w:rPr>
        <w:t>ледующем составе:</w:t>
      </w:r>
    </w:p>
    <w:p w:rsidR="00A06FF4" w:rsidRDefault="00A06FF4" w:rsidP="00A06FF4">
      <w:pPr>
        <w:ind w:firstLine="708"/>
        <w:jc w:val="both"/>
        <w:rPr>
          <w:rFonts w:eastAsia="Droid Sans Fallback"/>
          <w:lang w:eastAsia="zh-CN"/>
        </w:rPr>
      </w:pPr>
      <w:r>
        <w:t>__________________________________________________________________________.</w:t>
      </w:r>
    </w:p>
    <w:p w:rsidR="00A06FF4" w:rsidRDefault="00A06FF4" w:rsidP="00A06FF4">
      <w:pPr>
        <w:ind w:firstLine="708"/>
        <w:jc w:val="both"/>
      </w:pPr>
      <w:r>
        <w:lastRenderedPageBreak/>
        <w:t>6. Настоящий акт составлен в трех экземплярах (один для Подрядчика, два - для Государственного заказчика).</w:t>
      </w:r>
    </w:p>
    <w:p w:rsidR="00A06FF4" w:rsidRDefault="00A06FF4" w:rsidP="00A06FF4">
      <w:pPr>
        <w:ind w:firstLine="708"/>
      </w:pPr>
    </w:p>
    <w:p w:rsidR="00A06FF4" w:rsidRDefault="00A06FF4" w:rsidP="00A06FF4">
      <w:pPr>
        <w:ind w:firstLine="708"/>
      </w:pPr>
      <w:r>
        <w:t>Приложение: на _____л.</w:t>
      </w:r>
    </w:p>
    <w:p w:rsidR="00A06FF4" w:rsidRDefault="00A06FF4" w:rsidP="00A06FF4">
      <w:pPr>
        <w:ind w:firstLine="708"/>
      </w:pPr>
    </w:p>
    <w:tbl>
      <w:tblPr>
        <w:tblStyle w:val="af5"/>
        <w:tblW w:w="0" w:type="auto"/>
        <w:tblLook w:val="04A0" w:firstRow="1" w:lastRow="0" w:firstColumn="1" w:lastColumn="0" w:noHBand="0" w:noVBand="1"/>
      </w:tblPr>
      <w:tblGrid>
        <w:gridCol w:w="5097"/>
        <w:gridCol w:w="5097"/>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bookmarkStart w:id="53" w:name="_Hlk45104379"/>
            <w:r>
              <w:t>Государственный заказчик:</w:t>
            </w:r>
          </w:p>
          <w:p w:rsidR="00A06FF4" w:rsidRDefault="00A06FF4"/>
          <w:p w:rsidR="00A06FF4" w:rsidRDefault="00A06FF4">
            <w:r>
              <w:t>_________________/_______________</w:t>
            </w:r>
          </w:p>
          <w:p w:rsidR="00A06FF4" w:rsidRDefault="00A06FF4">
            <w:r>
              <w:t>М.П.</w:t>
            </w:r>
          </w:p>
        </w:tc>
        <w:tc>
          <w:tcPr>
            <w:tcW w:w="5097" w:type="dxa"/>
            <w:tcBorders>
              <w:top w:val="single" w:sz="4" w:space="0" w:color="auto"/>
              <w:left w:val="single" w:sz="4" w:space="0" w:color="auto"/>
              <w:bottom w:val="single" w:sz="4" w:space="0" w:color="auto"/>
              <w:right w:val="single" w:sz="4" w:space="0" w:color="auto"/>
            </w:tcBorders>
          </w:tcPr>
          <w:p w:rsidR="00A06FF4" w:rsidRDefault="00A06FF4">
            <w:r>
              <w:t>Подрядчик:</w:t>
            </w:r>
          </w:p>
          <w:p w:rsidR="00A06FF4" w:rsidRDefault="00A06FF4"/>
          <w:p w:rsidR="00A06FF4" w:rsidRDefault="00A06FF4">
            <w:r>
              <w:t>_________________/_______________</w:t>
            </w:r>
          </w:p>
          <w:p w:rsidR="00A06FF4" w:rsidRDefault="00A06FF4">
            <w:r>
              <w:t>М.П.</w:t>
            </w:r>
          </w:p>
        </w:tc>
      </w:tr>
    </w:tbl>
    <w:p w:rsidR="00A06FF4" w:rsidRDefault="00A06FF4" w:rsidP="00A06FF4">
      <w:pPr>
        <w:ind w:firstLine="708"/>
        <w:rPr>
          <w:rFonts w:eastAsia="Droid Sans Fallback"/>
          <w:lang w:eastAsia="zh-CN" w:bidi="hi-IN"/>
        </w:rPr>
      </w:pPr>
    </w:p>
    <w:p w:rsidR="00A06FF4" w:rsidRDefault="00A06FF4" w:rsidP="00A06FF4">
      <w:pPr>
        <w:ind w:firstLine="708"/>
      </w:pPr>
      <w:r>
        <w:t>Окончание формы</w:t>
      </w:r>
    </w:p>
    <w:p w:rsidR="00A06FF4" w:rsidRDefault="00A06FF4" w:rsidP="00A06FF4">
      <w:pPr>
        <w:ind w:firstLine="708"/>
      </w:pPr>
    </w:p>
    <w:tbl>
      <w:tblPr>
        <w:tblStyle w:val="af5"/>
        <w:tblW w:w="0" w:type="auto"/>
        <w:tblLook w:val="04A0" w:firstRow="1" w:lastRow="0" w:firstColumn="1" w:lastColumn="0" w:noHBand="0" w:noVBand="1"/>
      </w:tblPr>
      <w:tblGrid>
        <w:gridCol w:w="5097"/>
        <w:gridCol w:w="5097"/>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r>
              <w:t>Государственный заказчик:</w:t>
            </w:r>
          </w:p>
          <w:p w:rsidR="00A06FF4" w:rsidRDefault="00A06FF4"/>
          <w:p w:rsidR="00A06FF4" w:rsidRDefault="00A06FF4">
            <w:r>
              <w:t>_________________/А.В. Титов</w:t>
            </w:r>
          </w:p>
          <w:p w:rsidR="00A06FF4" w:rsidRDefault="00A06FF4">
            <w:r>
              <w:t>М.П.</w:t>
            </w:r>
          </w:p>
        </w:tc>
        <w:tc>
          <w:tcPr>
            <w:tcW w:w="5097" w:type="dxa"/>
            <w:tcBorders>
              <w:top w:val="single" w:sz="4" w:space="0" w:color="auto"/>
              <w:left w:val="single" w:sz="4" w:space="0" w:color="auto"/>
              <w:bottom w:val="single" w:sz="4" w:space="0" w:color="auto"/>
              <w:right w:val="single" w:sz="4" w:space="0" w:color="auto"/>
            </w:tcBorders>
          </w:tcPr>
          <w:p w:rsidR="00A06FF4" w:rsidRDefault="00A06FF4">
            <w:r>
              <w:t>Подрядчик:</w:t>
            </w:r>
          </w:p>
          <w:p w:rsidR="00A06FF4" w:rsidRDefault="00A06FF4"/>
          <w:p w:rsidR="00A06FF4" w:rsidRDefault="00A06FF4">
            <w:r>
              <w:t>_________________/_______________</w:t>
            </w:r>
          </w:p>
          <w:p w:rsidR="00A06FF4" w:rsidRDefault="00A06FF4">
            <w:r>
              <w:t>М.П.</w:t>
            </w:r>
          </w:p>
        </w:tc>
      </w:tr>
    </w:tbl>
    <w:bookmarkEnd w:id="53"/>
    <w:p w:rsidR="00A06FF4" w:rsidRDefault="00A06FF4" w:rsidP="00A06FF4">
      <w:pPr>
        <w:ind w:firstLine="708"/>
        <w:rPr>
          <w:rFonts w:eastAsia="Droid Sans Fallback"/>
          <w:lang w:eastAsia="zh-CN" w:bidi="hi-IN"/>
        </w:rPr>
      </w:pPr>
      <w:r>
        <w:t xml:space="preserve">   </w:t>
      </w:r>
    </w:p>
    <w:p w:rsidR="00A06FF4" w:rsidRDefault="00A06FF4" w:rsidP="00A06FF4">
      <w:pPr>
        <w:shd w:val="clear" w:color="auto" w:fill="FFFFFF"/>
        <w:tabs>
          <w:tab w:val="left" w:leader="underscore" w:pos="4337"/>
        </w:tabs>
        <w:jc w:val="center"/>
        <w:rPr>
          <w:rFonts w:eastAsia="Calibri"/>
        </w:rPr>
      </w:pPr>
    </w:p>
    <w:bookmarkEnd w:id="52"/>
    <w:p w:rsidR="00A06FF4" w:rsidRDefault="00A06FF4" w:rsidP="00A06FF4">
      <w:pPr>
        <w:tabs>
          <w:tab w:val="left" w:leader="underscore" w:pos="4337"/>
        </w:tabs>
        <w:rPr>
          <w:rFonts w:eastAsia="Arial"/>
          <w:b/>
          <w:spacing w:val="-8"/>
          <w:shd w:val="clear" w:color="auto" w:fill="FFFFFF"/>
        </w:rPr>
      </w:pPr>
    </w:p>
    <w:p w:rsidR="00A06FF4" w:rsidRDefault="00A06FF4" w:rsidP="00A06FF4">
      <w:pPr>
        <w:rPr>
          <w:rFonts w:eastAsia="Arial"/>
          <w:b/>
          <w:spacing w:val="-8"/>
          <w:shd w:val="clear" w:color="auto" w:fill="FFFFFF"/>
        </w:rPr>
        <w:sectPr w:rsidR="00A06FF4">
          <w:pgSz w:w="11906" w:h="16838"/>
          <w:pgMar w:top="992" w:right="851" w:bottom="709" w:left="851" w:header="709" w:footer="709" w:gutter="0"/>
          <w:cols w:space="720"/>
        </w:sectPr>
      </w:pPr>
    </w:p>
    <w:p w:rsidR="00A06FF4" w:rsidRDefault="00A06FF4" w:rsidP="00A06FF4">
      <w:pPr>
        <w:ind w:left="4678"/>
        <w:jc w:val="right"/>
        <w:outlineLvl w:val="0"/>
        <w:rPr>
          <w:rFonts w:eastAsia="Droid Sans Fallback"/>
        </w:rPr>
      </w:pPr>
      <w:r>
        <w:lastRenderedPageBreak/>
        <w:t>Приложение № 4</w:t>
      </w:r>
    </w:p>
    <w:p w:rsidR="00A06FF4" w:rsidRDefault="00A06FF4" w:rsidP="00A06FF4">
      <w:pPr>
        <w:ind w:left="4678"/>
        <w:jc w:val="right"/>
      </w:pPr>
      <w:r>
        <w:t>к Государственному контракту</w:t>
      </w:r>
    </w:p>
    <w:p w:rsidR="00A06FF4" w:rsidRDefault="00A06FF4" w:rsidP="00A06FF4">
      <w:pPr>
        <w:ind w:left="4678"/>
        <w:jc w:val="right"/>
      </w:pPr>
      <w:r>
        <w:t>на выполнение проектно-изыскательских</w:t>
      </w:r>
    </w:p>
    <w:p w:rsidR="00A06FF4" w:rsidRDefault="00A06FF4" w:rsidP="00A06FF4">
      <w:pPr>
        <w:ind w:left="4678"/>
        <w:jc w:val="right"/>
      </w:pPr>
      <w:r>
        <w:t>работ от «___»________2020 г. №____</w:t>
      </w:r>
    </w:p>
    <w:p w:rsidR="00A06FF4" w:rsidRDefault="00A06FF4" w:rsidP="00A06FF4">
      <w:pPr>
        <w:tabs>
          <w:tab w:val="left" w:leader="underscore" w:pos="4337"/>
        </w:tabs>
        <w:jc w:val="right"/>
        <w:rPr>
          <w:rFonts w:eastAsia="Calibri"/>
          <w:spacing w:val="-8"/>
        </w:rPr>
      </w:pPr>
    </w:p>
    <w:p w:rsidR="00A06FF4" w:rsidRDefault="00A06FF4" w:rsidP="00A06FF4">
      <w:pPr>
        <w:tabs>
          <w:tab w:val="left" w:leader="underscore" w:pos="4337"/>
        </w:tabs>
        <w:jc w:val="right"/>
        <w:outlineLvl w:val="0"/>
        <w:rPr>
          <w:rFonts w:eastAsia="Calibri"/>
          <w:spacing w:val="-8"/>
        </w:rPr>
      </w:pPr>
      <w:r>
        <w:rPr>
          <w:rFonts w:eastAsia="Calibri"/>
          <w:spacing w:val="-8"/>
        </w:rPr>
        <w:t>Форма</w:t>
      </w:r>
    </w:p>
    <w:p w:rsidR="00A06FF4" w:rsidRDefault="00A06FF4" w:rsidP="00A06FF4">
      <w:pPr>
        <w:tabs>
          <w:tab w:val="left" w:leader="underscore" w:pos="4337"/>
        </w:tabs>
        <w:jc w:val="center"/>
        <w:rPr>
          <w:rFonts w:eastAsia="Calibri"/>
        </w:rPr>
      </w:pPr>
      <w:r>
        <w:rPr>
          <w:rFonts w:eastAsia="Calibri"/>
        </w:rPr>
        <w:t>Акт № ______</w:t>
      </w:r>
    </w:p>
    <w:p w:rsidR="00A06FF4" w:rsidRDefault="00A06FF4" w:rsidP="00A06FF4">
      <w:pPr>
        <w:shd w:val="clear" w:color="auto" w:fill="FFFFFF"/>
        <w:tabs>
          <w:tab w:val="left" w:leader="underscore" w:pos="4337"/>
        </w:tabs>
        <w:jc w:val="center"/>
        <w:rPr>
          <w:rFonts w:eastAsia="Calibri"/>
        </w:rPr>
      </w:pPr>
      <w:r>
        <w:rPr>
          <w:rFonts w:eastAsia="Calibri"/>
        </w:rPr>
        <w:t xml:space="preserve">сдачи-приемки </w:t>
      </w:r>
      <w:r>
        <w:t>выполненных</w:t>
      </w:r>
      <w:r>
        <w:rPr>
          <w:rFonts w:eastAsia="Calibri"/>
        </w:rPr>
        <w:t xml:space="preserve"> работ </w:t>
      </w:r>
    </w:p>
    <w:p w:rsidR="00A06FF4" w:rsidRDefault="00A06FF4" w:rsidP="00A06FF4">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A06FF4" w:rsidRDefault="00A06FF4" w:rsidP="00A06FF4">
      <w:pPr>
        <w:shd w:val="clear" w:color="auto" w:fill="FFFFFF"/>
        <w:tabs>
          <w:tab w:val="left" w:leader="underscore" w:pos="4337"/>
        </w:tabs>
        <w:jc w:val="center"/>
        <w:rPr>
          <w:rFonts w:eastAsia="Calibri"/>
        </w:rPr>
      </w:pPr>
      <w:r>
        <w:rPr>
          <w:rFonts w:eastAsia="Calibri"/>
        </w:rPr>
        <w:t>на выполнение проектно-изыскательских работ по объекту:</w:t>
      </w:r>
    </w:p>
    <w:p w:rsidR="00A06FF4" w:rsidRDefault="00A06FF4" w:rsidP="00A06FF4">
      <w:pPr>
        <w:shd w:val="clear" w:color="auto" w:fill="FFFFFF"/>
        <w:tabs>
          <w:tab w:val="left" w:leader="underscore" w:pos="4337"/>
        </w:tabs>
        <w:jc w:val="center"/>
        <w:rPr>
          <w:rFonts w:eastAsia="Calibri"/>
          <w:b/>
          <w:bCs/>
        </w:rPr>
      </w:pPr>
      <w:r>
        <w:rPr>
          <w:rFonts w:eastAsia="Calibri"/>
          <w:b/>
          <w:bCs/>
        </w:rPr>
        <w:t>«_________________________»</w:t>
      </w:r>
    </w:p>
    <w:p w:rsidR="00A06FF4" w:rsidRDefault="00A06FF4" w:rsidP="00A06FF4">
      <w:pPr>
        <w:shd w:val="clear" w:color="auto" w:fill="FFFFFF"/>
        <w:tabs>
          <w:tab w:val="left" w:leader="underscore" w:pos="4337"/>
        </w:tabs>
        <w:jc w:val="center"/>
        <w:rPr>
          <w:rFonts w:eastAsia="Droid Sans Fallback"/>
          <w:lang w:eastAsia="zh-CN"/>
        </w:rPr>
      </w:pPr>
    </w:p>
    <w:p w:rsidR="00A06FF4" w:rsidRDefault="00A06FF4" w:rsidP="00A06FF4">
      <w:pPr>
        <w:ind w:firstLine="709"/>
      </w:pPr>
      <w:r>
        <w:rPr>
          <w:b/>
        </w:rPr>
        <w:t>«Государственный заказчик»</w:t>
      </w:r>
      <w:r>
        <w:t xml:space="preserve">, в лице </w:t>
      </w:r>
      <w:r>
        <w:rPr>
          <w:b/>
        </w:rPr>
        <w:t>____________________________________________</w:t>
      </w:r>
      <w:r>
        <w:t>, действующего на основании __________________, от имени субъекта Российской Федерации – Республики Крым, с одной Стороны, и __________________________________________________,</w:t>
      </w:r>
    </w:p>
    <w:p w:rsidR="00A06FF4" w:rsidRDefault="00A06FF4" w:rsidP="00A06FF4">
      <w:pPr>
        <w:ind w:left="4247" w:firstLine="709"/>
        <w:contextualSpacing/>
        <w:rPr>
          <w:sz w:val="20"/>
          <w:szCs w:val="20"/>
        </w:rPr>
      </w:pPr>
      <w:r>
        <w:rPr>
          <w:sz w:val="20"/>
          <w:szCs w:val="20"/>
        </w:rPr>
        <w:t>(наименование юридического лица)</w:t>
      </w:r>
    </w:p>
    <w:p w:rsidR="00A06FF4" w:rsidRDefault="00A06FF4" w:rsidP="00A06FF4">
      <w:r>
        <w:t xml:space="preserve">именуемый в дальнейшем </w:t>
      </w:r>
      <w:r>
        <w:rPr>
          <w:b/>
        </w:rPr>
        <w:t>«Подрядчик»</w:t>
      </w:r>
      <w:r>
        <w:t xml:space="preserve">, в лице________________________________________________________________________________,                                                   </w:t>
      </w:r>
    </w:p>
    <w:p w:rsidR="00A06FF4" w:rsidRDefault="00A06FF4" w:rsidP="00A06FF4">
      <w:pPr>
        <w:ind w:left="1416" w:firstLine="708"/>
        <w:contextualSpacing/>
        <w:rPr>
          <w:sz w:val="20"/>
          <w:szCs w:val="20"/>
        </w:rPr>
      </w:pPr>
      <w:r>
        <w:rPr>
          <w:sz w:val="20"/>
          <w:szCs w:val="20"/>
        </w:rPr>
        <w:t xml:space="preserve">(должность, фамилия, имя, отчество) </w:t>
      </w:r>
    </w:p>
    <w:p w:rsidR="00A06FF4" w:rsidRDefault="00A06FF4" w:rsidP="00A06FF4">
      <w:r>
        <w:t xml:space="preserve">действующего на основании ________________________________,                                                                                                              </w:t>
      </w:r>
    </w:p>
    <w:p w:rsidR="00A06FF4" w:rsidRDefault="00A06FF4" w:rsidP="00A06FF4">
      <w:pPr>
        <w:rPr>
          <w:sz w:val="20"/>
          <w:szCs w:val="20"/>
        </w:rPr>
      </w:pPr>
      <w:r>
        <w:rPr>
          <w:sz w:val="20"/>
          <w:szCs w:val="20"/>
        </w:rPr>
        <w:t xml:space="preserve">                                                                      (устава, положения и т.п.)</w:t>
      </w:r>
    </w:p>
    <w:p w:rsidR="00A06FF4" w:rsidRDefault="00A06FF4" w:rsidP="00A06FF4">
      <w:r>
        <w:t>составили настоящий Акт о нижеследующем:</w:t>
      </w:r>
    </w:p>
    <w:p w:rsidR="00A06FF4" w:rsidRDefault="00A06FF4" w:rsidP="00A06FF4"/>
    <w:p w:rsidR="00A06FF4" w:rsidRDefault="00A06FF4" w:rsidP="00A06FF4">
      <w:pPr>
        <w:pStyle w:val="aff"/>
        <w:widowControl w:val="0"/>
        <w:numPr>
          <w:ilvl w:val="0"/>
          <w:numId w:val="23"/>
        </w:numPr>
        <w:jc w:val="both"/>
      </w:pPr>
      <w:r>
        <w:t xml:space="preserve">Подрядчик выполнил, а Государственный заказчик, принял следующие работы: </w:t>
      </w:r>
    </w:p>
    <w:p w:rsidR="00A06FF4" w:rsidRDefault="00A06FF4" w:rsidP="00A06FF4">
      <w:pPr>
        <w:pStyle w:val="aff"/>
        <w:ind w:left="1068"/>
        <w:jc w:val="both"/>
      </w:pPr>
    </w:p>
    <w:tbl>
      <w:tblPr>
        <w:tblStyle w:val="af5"/>
        <w:tblW w:w="0" w:type="auto"/>
        <w:tblLook w:val="04A0" w:firstRow="1" w:lastRow="0" w:firstColumn="1" w:lastColumn="0" w:noHBand="0" w:noVBand="1"/>
      </w:tblPr>
      <w:tblGrid>
        <w:gridCol w:w="673"/>
        <w:gridCol w:w="3166"/>
        <w:gridCol w:w="1959"/>
        <w:gridCol w:w="1897"/>
        <w:gridCol w:w="1933"/>
      </w:tblGrid>
      <w:tr w:rsidR="00A06FF4" w:rsidTr="00A06FF4">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Стоимость выполненных проектно-изыскательских работ, руб.</w:t>
            </w:r>
          </w:p>
        </w:tc>
      </w:tr>
      <w:tr w:rsidR="00A06FF4" w:rsidTr="00A06FF4">
        <w:tc>
          <w:tcPr>
            <w:tcW w:w="0" w:type="auto"/>
            <w:vMerge/>
            <w:tcBorders>
              <w:top w:val="single" w:sz="4" w:space="0" w:color="auto"/>
              <w:left w:val="single" w:sz="4" w:space="0" w:color="auto"/>
              <w:bottom w:val="single" w:sz="4" w:space="0" w:color="auto"/>
              <w:right w:val="single" w:sz="4" w:space="0" w:color="auto"/>
            </w:tcBorders>
            <w:vAlign w:val="center"/>
            <w:hideMark/>
          </w:tcPr>
          <w:p w:rsidR="00A06FF4" w:rsidRDefault="00A06FF4">
            <w:pPr>
              <w:rPr>
                <w:rFonts w:eastAsia="Droid Sans Fallback"/>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6FF4" w:rsidRDefault="00A06FF4">
            <w:pPr>
              <w:rPr>
                <w:rFonts w:eastAsia="Droid Sans Fallback"/>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jc w:val="center"/>
            </w:pPr>
            <w:r>
              <w:t>в том числе за отчетный период</w:t>
            </w: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pPr>
            <w: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pPr>
            <w: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pPr>
            <w:r>
              <w:t>Всего</w:t>
            </w: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pPr>
            <w: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r w:rsidR="00A06FF4" w:rsidTr="00A06FF4">
        <w:tc>
          <w:tcPr>
            <w:tcW w:w="704"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3373" w:type="dxa"/>
            <w:tcBorders>
              <w:top w:val="single" w:sz="4" w:space="0" w:color="auto"/>
              <w:left w:val="single" w:sz="4" w:space="0" w:color="auto"/>
              <w:bottom w:val="single" w:sz="4" w:space="0" w:color="auto"/>
              <w:right w:val="single" w:sz="4" w:space="0" w:color="auto"/>
            </w:tcBorders>
            <w:vAlign w:val="center"/>
            <w:hideMark/>
          </w:tcPr>
          <w:p w:rsidR="00A06FF4" w:rsidRDefault="00A06FF4">
            <w:pPr>
              <w:spacing w:line="252" w:lineRule="auto"/>
            </w:pPr>
            <w: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c>
          <w:tcPr>
            <w:tcW w:w="2039" w:type="dxa"/>
            <w:tcBorders>
              <w:top w:val="single" w:sz="4" w:space="0" w:color="auto"/>
              <w:left w:val="single" w:sz="4" w:space="0" w:color="auto"/>
              <w:bottom w:val="single" w:sz="4" w:space="0" w:color="auto"/>
              <w:right w:val="single" w:sz="4" w:space="0" w:color="auto"/>
            </w:tcBorders>
            <w:vAlign w:val="center"/>
          </w:tcPr>
          <w:p w:rsidR="00A06FF4" w:rsidRDefault="00A06FF4">
            <w:pPr>
              <w:spacing w:line="252" w:lineRule="auto"/>
            </w:pPr>
          </w:p>
        </w:tc>
      </w:tr>
    </w:tbl>
    <w:p w:rsidR="00A06FF4" w:rsidRDefault="00A06FF4" w:rsidP="00A06FF4">
      <w:pPr>
        <w:ind w:firstLine="708"/>
        <w:jc w:val="both"/>
        <w:rPr>
          <w:rFonts w:eastAsia="Droid Sans Fallback"/>
          <w:lang w:eastAsia="zh-CN" w:bidi="hi-IN"/>
        </w:rPr>
      </w:pPr>
    </w:p>
    <w:p w:rsidR="00A06FF4" w:rsidRDefault="00A06FF4" w:rsidP="00A06FF4">
      <w:pPr>
        <w:ind w:firstLine="709"/>
        <w:rPr>
          <w:rFonts w:eastAsia="Calibri"/>
        </w:rPr>
      </w:pPr>
      <w:r>
        <w:rPr>
          <w:rFonts w:eastAsia="Calibri"/>
        </w:rPr>
        <w:t xml:space="preserve">2. Работы выполнены в полном объеме. </w:t>
      </w:r>
    </w:p>
    <w:p w:rsidR="00A06FF4" w:rsidRDefault="00A06FF4" w:rsidP="00A06FF4">
      <w:pPr>
        <w:ind w:firstLine="709"/>
        <w:jc w:val="both"/>
        <w:rPr>
          <w:rFonts w:eastAsia="Droid Sans Fallback"/>
        </w:rPr>
      </w:pPr>
      <w:r>
        <w:rPr>
          <w:rFonts w:eastAsia="Calibri"/>
        </w:rPr>
        <w:t>3</w:t>
      </w:r>
      <w: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A06FF4" w:rsidTr="00A06FF4">
        <w:tc>
          <w:tcPr>
            <w:tcW w:w="5097" w:type="dxa"/>
            <w:tcBorders>
              <w:top w:val="single" w:sz="4" w:space="0" w:color="auto"/>
              <w:left w:val="single" w:sz="4" w:space="0" w:color="auto"/>
              <w:bottom w:val="single" w:sz="4" w:space="0" w:color="auto"/>
              <w:right w:val="single" w:sz="4" w:space="0" w:color="auto"/>
            </w:tcBorders>
            <w:hideMark/>
          </w:tcPr>
          <w:p w:rsidR="00A06FF4" w:rsidRDefault="00A06FF4">
            <w:r>
              <w:t>Государственный заказчик:</w:t>
            </w:r>
          </w:p>
          <w:p w:rsidR="00A06FF4" w:rsidRDefault="00A06FF4">
            <w:r>
              <w:t>_________________/_______________</w:t>
            </w:r>
          </w:p>
          <w:p w:rsidR="00A06FF4" w:rsidRDefault="00A06FF4">
            <w:r>
              <w:t>М.П.</w:t>
            </w:r>
          </w:p>
        </w:tc>
        <w:tc>
          <w:tcPr>
            <w:tcW w:w="5097" w:type="dxa"/>
            <w:tcBorders>
              <w:top w:val="single" w:sz="4" w:space="0" w:color="auto"/>
              <w:left w:val="single" w:sz="4" w:space="0" w:color="auto"/>
              <w:bottom w:val="single" w:sz="4" w:space="0" w:color="auto"/>
              <w:right w:val="single" w:sz="4" w:space="0" w:color="auto"/>
            </w:tcBorders>
            <w:hideMark/>
          </w:tcPr>
          <w:p w:rsidR="00A06FF4" w:rsidRDefault="00A06FF4">
            <w:r>
              <w:t>Подрядчик:</w:t>
            </w:r>
          </w:p>
          <w:p w:rsidR="00A06FF4" w:rsidRDefault="00A06FF4">
            <w:r>
              <w:t>_________________/_______________</w:t>
            </w:r>
          </w:p>
          <w:p w:rsidR="00A06FF4" w:rsidRDefault="00A06FF4">
            <w:r>
              <w:t>М.П.</w:t>
            </w:r>
          </w:p>
        </w:tc>
      </w:tr>
    </w:tbl>
    <w:p w:rsidR="00A06FF4" w:rsidRDefault="00A06FF4" w:rsidP="00A06FF4">
      <w:pPr>
        <w:ind w:firstLine="708"/>
        <w:rPr>
          <w:rFonts w:eastAsia="Droid Sans Fallback"/>
          <w:lang w:eastAsia="zh-CN" w:bidi="hi-IN"/>
        </w:rPr>
      </w:pPr>
    </w:p>
    <w:p w:rsidR="00A06FF4" w:rsidRDefault="00A06FF4" w:rsidP="00A06FF4">
      <w:pPr>
        <w:ind w:firstLine="708"/>
      </w:pPr>
      <w:r>
        <w:t>Окончание формы</w:t>
      </w:r>
    </w:p>
    <w:p w:rsidR="00A06FF4" w:rsidRDefault="00A06FF4" w:rsidP="00A06FF4">
      <w:pPr>
        <w:ind w:firstLine="708"/>
      </w:pPr>
    </w:p>
    <w:tbl>
      <w:tblPr>
        <w:tblStyle w:val="af5"/>
        <w:tblW w:w="0" w:type="auto"/>
        <w:tblLook w:val="04A0" w:firstRow="1" w:lastRow="0" w:firstColumn="1" w:lastColumn="0" w:noHBand="0" w:noVBand="1"/>
      </w:tblPr>
      <w:tblGrid>
        <w:gridCol w:w="4698"/>
        <w:gridCol w:w="4930"/>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r>
              <w:t>Государственный заказчик:</w:t>
            </w:r>
          </w:p>
          <w:p w:rsidR="00A06FF4" w:rsidRDefault="00A06FF4"/>
          <w:p w:rsidR="00A06FF4" w:rsidRDefault="00A06FF4">
            <w:r>
              <w:t>_________________/А.В. Титов</w:t>
            </w:r>
          </w:p>
          <w:p w:rsidR="00A06FF4" w:rsidRDefault="00A06FF4">
            <w:r>
              <w:t>М.П.</w:t>
            </w:r>
          </w:p>
        </w:tc>
        <w:tc>
          <w:tcPr>
            <w:tcW w:w="5097" w:type="dxa"/>
            <w:tcBorders>
              <w:top w:val="single" w:sz="4" w:space="0" w:color="auto"/>
              <w:left w:val="single" w:sz="4" w:space="0" w:color="auto"/>
              <w:bottom w:val="single" w:sz="4" w:space="0" w:color="auto"/>
              <w:right w:val="single" w:sz="4" w:space="0" w:color="auto"/>
            </w:tcBorders>
          </w:tcPr>
          <w:p w:rsidR="00A06FF4" w:rsidRDefault="00A06FF4">
            <w:r>
              <w:lastRenderedPageBreak/>
              <w:t>Подрядчик:</w:t>
            </w:r>
          </w:p>
          <w:p w:rsidR="00A06FF4" w:rsidRDefault="00A06FF4"/>
          <w:p w:rsidR="00A06FF4" w:rsidRDefault="00A06FF4">
            <w:r>
              <w:t>_________________/_______________</w:t>
            </w:r>
          </w:p>
          <w:p w:rsidR="00A06FF4" w:rsidRDefault="00A06FF4">
            <w:r>
              <w:t>М.П.</w:t>
            </w:r>
          </w:p>
        </w:tc>
      </w:tr>
    </w:tbl>
    <w:p w:rsidR="00A06FF4" w:rsidRDefault="00A06FF4" w:rsidP="00A06FF4">
      <w:pPr>
        <w:ind w:left="4678"/>
        <w:jc w:val="right"/>
        <w:outlineLvl w:val="0"/>
        <w:rPr>
          <w:rFonts w:ascii="Liberation Serif" w:eastAsia="Droid Sans Fallback" w:hAnsi="Liberation Serif" w:cs="FreeSans"/>
          <w:lang w:eastAsia="zh-CN" w:bidi="hi-IN"/>
        </w:rPr>
      </w:pPr>
    </w:p>
    <w:p w:rsidR="00A06FF4" w:rsidRDefault="00A06FF4" w:rsidP="00A06FF4">
      <w:pPr>
        <w:spacing w:after="160" w:line="256" w:lineRule="auto"/>
      </w:pPr>
      <w:r>
        <w:br w:type="page"/>
      </w:r>
    </w:p>
    <w:p w:rsidR="00A06FF4" w:rsidRDefault="00A06FF4" w:rsidP="00A06FF4">
      <w:pPr>
        <w:ind w:left="4678"/>
        <w:jc w:val="right"/>
        <w:outlineLvl w:val="0"/>
      </w:pPr>
      <w:r>
        <w:lastRenderedPageBreak/>
        <w:t>Приложение № 5</w:t>
      </w:r>
    </w:p>
    <w:p w:rsidR="00A06FF4" w:rsidRDefault="00A06FF4" w:rsidP="00A06FF4">
      <w:pPr>
        <w:ind w:left="4678"/>
        <w:jc w:val="right"/>
      </w:pPr>
      <w:r>
        <w:t>к Государственному контракту</w:t>
      </w:r>
    </w:p>
    <w:p w:rsidR="00A06FF4" w:rsidRDefault="00A06FF4" w:rsidP="00A06FF4">
      <w:pPr>
        <w:ind w:left="4678"/>
        <w:jc w:val="right"/>
      </w:pPr>
      <w:r>
        <w:t>на выполнение проектно-изыскательских</w:t>
      </w:r>
    </w:p>
    <w:p w:rsidR="00A06FF4" w:rsidRDefault="00A06FF4" w:rsidP="00A06FF4">
      <w:pPr>
        <w:ind w:left="4678"/>
        <w:jc w:val="right"/>
      </w:pPr>
      <w:r>
        <w:t>работ от «___»________2020 г. №____</w:t>
      </w:r>
    </w:p>
    <w:p w:rsidR="00A06FF4" w:rsidRDefault="00A06FF4" w:rsidP="00A06FF4">
      <w:pPr>
        <w:tabs>
          <w:tab w:val="left" w:leader="underscore" w:pos="4337"/>
        </w:tabs>
        <w:jc w:val="right"/>
        <w:rPr>
          <w:rFonts w:eastAsia="Calibri"/>
          <w:spacing w:val="-8"/>
        </w:rPr>
      </w:pPr>
    </w:p>
    <w:p w:rsidR="00A06FF4" w:rsidRDefault="00A06FF4" w:rsidP="00A06FF4">
      <w:pPr>
        <w:shd w:val="clear" w:color="auto" w:fill="FFFFFF"/>
        <w:tabs>
          <w:tab w:val="left" w:leader="underscore" w:pos="4337"/>
        </w:tabs>
        <w:jc w:val="center"/>
        <w:rPr>
          <w:rFonts w:eastAsia="Calibri"/>
          <w:spacing w:val="-8"/>
        </w:rPr>
      </w:pPr>
    </w:p>
    <w:p w:rsidR="00A06FF4" w:rsidRDefault="00A06FF4" w:rsidP="00A06FF4">
      <w:pPr>
        <w:shd w:val="clear" w:color="auto" w:fill="FFFFFF"/>
        <w:tabs>
          <w:tab w:val="left" w:leader="underscore" w:pos="4337"/>
        </w:tabs>
        <w:jc w:val="center"/>
        <w:rPr>
          <w:rFonts w:eastAsia="Calibri"/>
        </w:rPr>
      </w:pPr>
      <w:r>
        <w:rPr>
          <w:rFonts w:eastAsia="Calibri"/>
        </w:rPr>
        <w:t>Распределение цены контракта</w:t>
      </w:r>
    </w:p>
    <w:p w:rsidR="00A06FF4" w:rsidRDefault="00A06FF4" w:rsidP="00A06FF4">
      <w:pPr>
        <w:shd w:val="clear" w:color="auto" w:fill="FFFFFF"/>
        <w:tabs>
          <w:tab w:val="left" w:leader="underscore" w:pos="4337"/>
        </w:tabs>
        <w:jc w:val="center"/>
        <w:rPr>
          <w:rFonts w:eastAsia="Calibri"/>
        </w:rPr>
      </w:pPr>
    </w:p>
    <w:p w:rsidR="00A06FF4" w:rsidRDefault="00A06FF4" w:rsidP="00A06FF4">
      <w:pPr>
        <w:shd w:val="clear" w:color="auto" w:fill="FFFFFF"/>
        <w:tabs>
          <w:tab w:val="left" w:leader="underscore" w:pos="4337"/>
        </w:tabs>
        <w:jc w:val="center"/>
        <w:rPr>
          <w:rFonts w:eastAsia="Calibri"/>
        </w:rPr>
      </w:pPr>
      <w:r>
        <w:rPr>
          <w:rFonts w:eastAsia="Calibri"/>
        </w:rPr>
        <w:t xml:space="preserve">по государственному контракту от «___»____________20__г. № ____________________ </w:t>
      </w:r>
    </w:p>
    <w:p w:rsidR="00A06FF4" w:rsidRDefault="00A06FF4" w:rsidP="00A06FF4">
      <w:pPr>
        <w:shd w:val="clear" w:color="auto" w:fill="FFFFFF"/>
        <w:tabs>
          <w:tab w:val="left" w:leader="underscore" w:pos="4337"/>
        </w:tabs>
        <w:jc w:val="center"/>
        <w:rPr>
          <w:rFonts w:eastAsia="Calibri"/>
        </w:rPr>
      </w:pPr>
      <w:r>
        <w:rPr>
          <w:rFonts w:eastAsia="Calibri"/>
        </w:rPr>
        <w:t>на выполнение проектно-изыскательских работ по объекту:</w:t>
      </w:r>
    </w:p>
    <w:p w:rsidR="00A06FF4" w:rsidRDefault="00A06FF4" w:rsidP="00A06FF4">
      <w:pPr>
        <w:shd w:val="clear" w:color="auto" w:fill="FFFFFF"/>
        <w:tabs>
          <w:tab w:val="left" w:leader="underscore" w:pos="4337"/>
        </w:tabs>
        <w:jc w:val="center"/>
        <w:rPr>
          <w:rFonts w:eastAsia="Calibri"/>
          <w:b/>
          <w:bCs/>
        </w:rPr>
      </w:pPr>
      <w:r>
        <w:rPr>
          <w:rFonts w:eastAsia="Calibri"/>
          <w:b/>
          <w:bCs/>
        </w:rPr>
        <w:t>«</w:t>
      </w:r>
      <w:r>
        <w:t>Строительство сетей водоснабжения жилой застройки микрорайона депортированных граждан по ул. Беспалова г. Симферополь</w:t>
      </w:r>
      <w:r>
        <w:rPr>
          <w:rFonts w:eastAsia="Calibri"/>
          <w:b/>
          <w:bCs/>
        </w:rPr>
        <w:t>»</w:t>
      </w:r>
    </w:p>
    <w:p w:rsidR="00A06FF4" w:rsidRDefault="00A06FF4" w:rsidP="00A06FF4">
      <w:pPr>
        <w:shd w:val="clear" w:color="auto" w:fill="FFFFFF"/>
        <w:tabs>
          <w:tab w:val="left" w:leader="underscore" w:pos="4337"/>
        </w:tabs>
        <w:jc w:val="center"/>
        <w:rPr>
          <w:rFonts w:eastAsia="Calibri"/>
          <w:b/>
          <w:bCs/>
        </w:rPr>
      </w:pPr>
    </w:p>
    <w:tbl>
      <w:tblPr>
        <w:tblW w:w="10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A06FF4" w:rsidTr="009D7BAB">
        <w:trPr>
          <w:trHeight w:val="113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 xml:space="preserve">№ </w:t>
            </w:r>
          </w:p>
          <w:p w:rsidR="00A06FF4" w:rsidRDefault="00A06FF4">
            <w:pPr>
              <w:spacing w:line="256" w:lineRule="auto"/>
              <w:jc w:val="center"/>
              <w:rPr>
                <w:bCs/>
              </w:rPr>
            </w:pPr>
            <w:r>
              <w:rPr>
                <w:bCs/>
              </w:rPr>
              <w:t>п/п</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Наименование работ и затрат</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rFonts w:eastAsia="Calibri"/>
              </w:rPr>
              <w:t>Распределение цены контракта, %</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Стоимость, руб.</w:t>
            </w:r>
          </w:p>
        </w:tc>
      </w:tr>
      <w:tr w:rsidR="00A06FF4" w:rsidTr="009D7BAB">
        <w:trPr>
          <w:trHeight w:val="28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3</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bCs/>
              </w:rPr>
            </w:pPr>
            <w:r>
              <w:rPr>
                <w:bCs/>
              </w:rPr>
              <w:t>4</w:t>
            </w:r>
          </w:p>
        </w:tc>
      </w:tr>
      <w:tr w:rsidR="00A06FF4" w:rsidTr="009D7BAB">
        <w:trPr>
          <w:trHeight w:val="906"/>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1.</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rPr>
                <w:iCs/>
              </w:rPr>
            </w:pPr>
            <w:r>
              <w:rPr>
                <w:rFonts w:eastAsia="Calibri"/>
              </w:rPr>
              <w:t>Результаты инженерных изысканий,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iCs/>
              </w:rPr>
            </w:pPr>
          </w:p>
        </w:tc>
      </w:tr>
      <w:tr w:rsidR="00A06FF4" w:rsidTr="009D7BAB">
        <w:trPr>
          <w:trHeight w:val="1827"/>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2.</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rPr>
                <w:iCs/>
              </w:rPr>
            </w:pPr>
            <w:r>
              <w:rPr>
                <w:rFonts w:eastAsia="Calibri"/>
              </w:rPr>
              <w:t xml:space="preserve">Проектная документация (в том числе сметная),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40 %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iCs/>
              </w:rPr>
            </w:pPr>
          </w:p>
        </w:tc>
      </w:tr>
      <w:tr w:rsidR="00A06FF4" w:rsidTr="009D7BAB">
        <w:trPr>
          <w:trHeight w:val="1258"/>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3.</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rPr>
                <w:iCs/>
              </w:rPr>
            </w:pPr>
            <w:r>
              <w:rPr>
                <w:rFonts w:eastAsia="Calibri"/>
              </w:rPr>
              <w:t xml:space="preserve">Рабочая документация, согласованная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rPr>
                <w:iCs/>
              </w:rPr>
            </w:pPr>
            <w:r>
              <w:rPr>
                <w:iCs/>
              </w:rPr>
              <w:t>30 % от цены Контракта</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iCs/>
              </w:rPr>
            </w:pPr>
          </w:p>
        </w:tc>
      </w:tr>
      <w:tr w:rsidR="00A06FF4" w:rsidTr="009D7BAB">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pPr>
            <w:r>
              <w:t xml:space="preserve">Итого </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r>
      <w:tr w:rsidR="00A06FF4" w:rsidTr="009D7BAB">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F4" w:rsidRDefault="00A06FF4">
            <w:pPr>
              <w:spacing w:line="256" w:lineRule="auto"/>
            </w:pPr>
            <w:r>
              <w:t>НДС 20%</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r>
      <w:tr w:rsidR="00A06FF4" w:rsidTr="009D7BAB">
        <w:trPr>
          <w:trHeight w:val="301"/>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jc w:val="center"/>
            </w:pPr>
            <w:r>
              <w:t> </w:t>
            </w:r>
          </w:p>
        </w:tc>
        <w:tc>
          <w:tcPr>
            <w:tcW w:w="6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F4" w:rsidRDefault="00A06FF4">
            <w:pPr>
              <w:spacing w:line="256" w:lineRule="auto"/>
            </w:pPr>
            <w:r>
              <w:t>Всего</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A06FF4" w:rsidRDefault="00A06FF4">
            <w:pPr>
              <w:spacing w:line="256" w:lineRule="auto"/>
              <w:jc w:val="center"/>
              <w:rPr>
                <w:b/>
                <w:bCs/>
              </w:rPr>
            </w:pPr>
          </w:p>
        </w:tc>
      </w:tr>
    </w:tbl>
    <w:p w:rsidR="00A06FF4" w:rsidRDefault="00A06FF4" w:rsidP="00A06FF4">
      <w:pPr>
        <w:shd w:val="clear" w:color="auto" w:fill="FFFFFF"/>
        <w:tabs>
          <w:tab w:val="left" w:leader="underscore" w:pos="4337"/>
        </w:tabs>
        <w:jc w:val="center"/>
        <w:rPr>
          <w:rFonts w:eastAsia="Calibri"/>
          <w:b/>
          <w:bCs/>
          <w:lang w:eastAsia="zh-CN" w:bidi="hi-IN"/>
        </w:rPr>
      </w:pPr>
    </w:p>
    <w:p w:rsidR="00A06FF4" w:rsidRDefault="00A06FF4" w:rsidP="00A06FF4">
      <w:pPr>
        <w:shd w:val="clear" w:color="auto" w:fill="FFFFFF"/>
        <w:tabs>
          <w:tab w:val="left" w:leader="underscore" w:pos="4337"/>
        </w:tabs>
        <w:jc w:val="center"/>
        <w:rPr>
          <w:rFonts w:eastAsia="Calibri"/>
          <w:b/>
          <w:bCs/>
        </w:rPr>
      </w:pPr>
    </w:p>
    <w:tbl>
      <w:tblPr>
        <w:tblStyle w:val="af5"/>
        <w:tblW w:w="0" w:type="auto"/>
        <w:tblLook w:val="04A0" w:firstRow="1" w:lastRow="0" w:firstColumn="1" w:lastColumn="0" w:noHBand="0" w:noVBand="1"/>
      </w:tblPr>
      <w:tblGrid>
        <w:gridCol w:w="4765"/>
        <w:gridCol w:w="4863"/>
      </w:tblGrid>
      <w:tr w:rsidR="00A06FF4" w:rsidTr="00A06FF4">
        <w:trPr>
          <w:trHeight w:val="1056"/>
        </w:trPr>
        <w:tc>
          <w:tcPr>
            <w:tcW w:w="5097" w:type="dxa"/>
            <w:tcBorders>
              <w:top w:val="single" w:sz="4" w:space="0" w:color="auto"/>
              <w:left w:val="single" w:sz="4" w:space="0" w:color="auto"/>
              <w:bottom w:val="single" w:sz="4" w:space="0" w:color="auto"/>
              <w:right w:val="single" w:sz="4" w:space="0" w:color="auto"/>
            </w:tcBorders>
            <w:hideMark/>
          </w:tcPr>
          <w:p w:rsidR="00A06FF4" w:rsidRDefault="00A06FF4">
            <w:pPr>
              <w:rPr>
                <w:rFonts w:eastAsia="Droid Sans Fallback"/>
              </w:rPr>
            </w:pPr>
            <w:r>
              <w:t>Государственный заказчик:</w:t>
            </w:r>
          </w:p>
          <w:p w:rsidR="00A06FF4" w:rsidRDefault="00A06FF4">
            <w:r>
              <w:t>_________________/_______________</w:t>
            </w:r>
          </w:p>
          <w:p w:rsidR="00A06FF4" w:rsidRDefault="00A06FF4">
            <w:r>
              <w:t>М.П.</w:t>
            </w:r>
          </w:p>
        </w:tc>
        <w:tc>
          <w:tcPr>
            <w:tcW w:w="5246" w:type="dxa"/>
            <w:tcBorders>
              <w:top w:val="single" w:sz="4" w:space="0" w:color="auto"/>
              <w:left w:val="single" w:sz="4" w:space="0" w:color="auto"/>
              <w:bottom w:val="single" w:sz="4" w:space="0" w:color="auto"/>
              <w:right w:val="single" w:sz="4" w:space="0" w:color="auto"/>
            </w:tcBorders>
            <w:hideMark/>
          </w:tcPr>
          <w:p w:rsidR="00A06FF4" w:rsidRDefault="00A06FF4">
            <w:r>
              <w:t>Подрядчик:</w:t>
            </w:r>
          </w:p>
          <w:p w:rsidR="00A06FF4" w:rsidRDefault="00A06FF4">
            <w:r>
              <w:t>_________________/_______________</w:t>
            </w:r>
          </w:p>
          <w:p w:rsidR="00A06FF4" w:rsidRDefault="00A06FF4">
            <w:r>
              <w:t>М.П.</w:t>
            </w:r>
          </w:p>
        </w:tc>
      </w:tr>
    </w:tbl>
    <w:p w:rsidR="00A06FF4" w:rsidRDefault="00A06FF4" w:rsidP="00A06FF4">
      <w:pPr>
        <w:ind w:firstLine="708"/>
        <w:rPr>
          <w:rFonts w:eastAsia="Droid Sans Fallback"/>
          <w:lang w:eastAsia="zh-CN" w:bidi="hi-IN"/>
        </w:rPr>
      </w:pPr>
    </w:p>
    <w:p w:rsidR="00A06FF4" w:rsidRDefault="00A06FF4" w:rsidP="00A06FF4">
      <w:pPr>
        <w:ind w:firstLine="708"/>
      </w:pPr>
      <w:r>
        <w:t>Окончание формы</w:t>
      </w:r>
    </w:p>
    <w:p w:rsidR="00A06FF4" w:rsidRDefault="00A06FF4" w:rsidP="00A06FF4">
      <w:pPr>
        <w:ind w:firstLine="708"/>
      </w:pPr>
    </w:p>
    <w:tbl>
      <w:tblPr>
        <w:tblStyle w:val="af5"/>
        <w:tblW w:w="0" w:type="auto"/>
        <w:tblLook w:val="04A0" w:firstRow="1" w:lastRow="0" w:firstColumn="1" w:lastColumn="0" w:noHBand="0" w:noVBand="1"/>
      </w:tblPr>
      <w:tblGrid>
        <w:gridCol w:w="4615"/>
        <w:gridCol w:w="5013"/>
      </w:tblGrid>
      <w:tr w:rsidR="00A06FF4" w:rsidTr="00A06FF4">
        <w:tc>
          <w:tcPr>
            <w:tcW w:w="5097" w:type="dxa"/>
            <w:tcBorders>
              <w:top w:val="single" w:sz="4" w:space="0" w:color="auto"/>
              <w:left w:val="single" w:sz="4" w:space="0" w:color="auto"/>
              <w:bottom w:val="single" w:sz="4" w:space="0" w:color="auto"/>
              <w:right w:val="single" w:sz="4" w:space="0" w:color="auto"/>
            </w:tcBorders>
          </w:tcPr>
          <w:p w:rsidR="00A06FF4" w:rsidRDefault="00A06FF4">
            <w:r>
              <w:t>Государственный заказчик:</w:t>
            </w:r>
          </w:p>
          <w:p w:rsidR="00A06FF4" w:rsidRDefault="00A06FF4"/>
          <w:p w:rsidR="00A06FF4" w:rsidRDefault="00A06FF4">
            <w:r>
              <w:t>_________________/А.В. Титов</w:t>
            </w:r>
          </w:p>
          <w:p w:rsidR="00A06FF4" w:rsidRDefault="00A06FF4">
            <w:r>
              <w:t>М.П.</w:t>
            </w:r>
          </w:p>
        </w:tc>
        <w:tc>
          <w:tcPr>
            <w:tcW w:w="5246" w:type="dxa"/>
            <w:tcBorders>
              <w:top w:val="single" w:sz="4" w:space="0" w:color="auto"/>
              <w:left w:val="single" w:sz="4" w:space="0" w:color="auto"/>
              <w:bottom w:val="single" w:sz="4" w:space="0" w:color="auto"/>
              <w:right w:val="single" w:sz="4" w:space="0" w:color="auto"/>
            </w:tcBorders>
          </w:tcPr>
          <w:p w:rsidR="00A06FF4" w:rsidRDefault="00A06FF4">
            <w:r>
              <w:t>Подрядчик:</w:t>
            </w:r>
          </w:p>
          <w:p w:rsidR="00A06FF4" w:rsidRDefault="00A06FF4"/>
          <w:p w:rsidR="00A06FF4" w:rsidRDefault="00A06FF4">
            <w:r>
              <w:t>_________________/_______________</w:t>
            </w:r>
          </w:p>
          <w:p w:rsidR="00A06FF4" w:rsidRDefault="00A06FF4">
            <w:r>
              <w:t>М.П.</w:t>
            </w:r>
          </w:p>
        </w:tc>
      </w:tr>
    </w:tbl>
    <w:p w:rsidR="00A06FF4" w:rsidRDefault="00A06FF4" w:rsidP="00A06FF4">
      <w:pPr>
        <w:shd w:val="clear" w:color="auto" w:fill="FFFFFF"/>
        <w:tabs>
          <w:tab w:val="left" w:leader="underscore" w:pos="4337"/>
        </w:tabs>
        <w:jc w:val="center"/>
        <w:rPr>
          <w:rFonts w:eastAsia="Calibri"/>
          <w:b/>
          <w:bCs/>
          <w:lang w:bidi="hi-IN"/>
        </w:rPr>
      </w:pPr>
    </w:p>
    <w:p w:rsidR="00A06FF4" w:rsidRDefault="00A06FF4" w:rsidP="00A06FF4">
      <w:pPr>
        <w:ind w:left="4678"/>
        <w:jc w:val="right"/>
        <w:outlineLvl w:val="0"/>
        <w:rPr>
          <w:rFonts w:ascii="Liberation Serif" w:eastAsia="Droid Sans Fallback" w:hAnsi="Liberation Serif" w:cs="FreeSans"/>
          <w:lang w:eastAsia="zh-CN"/>
        </w:rPr>
      </w:pPr>
    </w:p>
    <w:p w:rsidR="00D82C94" w:rsidRPr="0012302C" w:rsidRDefault="00D82C94" w:rsidP="00D82C94">
      <w:pPr>
        <w:shd w:val="clear" w:color="auto" w:fill="FFFFFF"/>
        <w:tabs>
          <w:tab w:val="left" w:leader="underscore" w:pos="4337"/>
        </w:tabs>
        <w:contextualSpacing/>
        <w:jc w:val="center"/>
        <w:rPr>
          <w:rFonts w:eastAsia="Calibri"/>
          <w:b/>
          <w:bCs/>
        </w:rPr>
      </w:pPr>
    </w:p>
    <w:p w:rsidR="00D82C94" w:rsidRPr="0012302C" w:rsidRDefault="00D82C94" w:rsidP="00D82C94">
      <w:pPr>
        <w:ind w:left="4678"/>
        <w:jc w:val="right"/>
        <w:outlineLvl w:val="0"/>
      </w:pPr>
    </w:p>
    <w:p w:rsidR="006F3426" w:rsidRDefault="006F3426" w:rsidP="00E56462">
      <w:pPr>
        <w:jc w:val="center"/>
        <w:rPr>
          <w:b/>
          <w:bCs/>
        </w:rPr>
        <w:sectPr w:rsidR="006F3426" w:rsidSect="00F96CAC">
          <w:headerReference w:type="even" r:id="rId17"/>
          <w:footerReference w:type="even" r:id="rId18"/>
          <w:headerReference w:type="first" r:id="rId19"/>
          <w:footerReference w:type="first" r:id="rId20"/>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21"/>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75" w:rsidRDefault="004F7675" w:rsidP="00E56462">
      <w:r>
        <w:separator/>
      </w:r>
    </w:p>
  </w:endnote>
  <w:endnote w:type="continuationSeparator" w:id="0">
    <w:p w:rsidR="004F7675" w:rsidRDefault="004F767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Pr="004C6A07" w:rsidRDefault="00A06FF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06FF4" w:rsidRPr="004C6A07" w:rsidRDefault="00A06FF4">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Default="00A06FF4"/>
  <w:p w:rsidR="00A06FF4" w:rsidRDefault="00A06FF4"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Default="00A06FF4">
    <w:pPr>
      <w:pStyle w:val="aff0"/>
      <w:jc w:val="right"/>
    </w:pPr>
    <w:r>
      <w:fldChar w:fldCharType="begin"/>
    </w:r>
    <w:r>
      <w:instrText>PAGE   \* MERGEFORMAT</w:instrText>
    </w:r>
    <w:r>
      <w:fldChar w:fldCharType="separate"/>
    </w:r>
    <w:r w:rsidR="000B2689">
      <w:rPr>
        <w:noProof/>
      </w:rPr>
      <w:t>81</w:t>
    </w:r>
    <w:r>
      <w:rPr>
        <w:noProof/>
      </w:rPr>
      <w:fldChar w:fldCharType="end"/>
    </w:r>
  </w:p>
  <w:p w:rsidR="00A06FF4" w:rsidRDefault="00A06FF4"/>
  <w:p w:rsidR="00A06FF4" w:rsidRDefault="00A06FF4"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75" w:rsidRDefault="004F7675" w:rsidP="00E56462">
      <w:r>
        <w:separator/>
      </w:r>
    </w:p>
  </w:footnote>
  <w:footnote w:type="continuationSeparator" w:id="0">
    <w:p w:rsidR="004F7675" w:rsidRDefault="004F7675" w:rsidP="00E56462">
      <w:r>
        <w:continuationSeparator/>
      </w:r>
    </w:p>
  </w:footnote>
  <w:footnote w:id="1">
    <w:p w:rsidR="00A06FF4" w:rsidRDefault="00A06FF4" w:rsidP="00A06FF4">
      <w:pPr>
        <w:rPr>
          <w:color w:val="00000A"/>
          <w:sz w:val="16"/>
          <w:szCs w:val="16"/>
        </w:rPr>
      </w:pPr>
      <w:r>
        <w:rPr>
          <w:sz w:val="16"/>
          <w:szCs w:val="16"/>
        </w:rPr>
        <w:footnoteRef/>
      </w:r>
      <w:r>
        <w:rPr>
          <w:sz w:val="16"/>
          <w:szCs w:val="16"/>
        </w:rPr>
        <w:t xml:space="preserve"> Размер штрафа определяется в следующем порядке: </w:t>
      </w:r>
    </w:p>
    <w:p w:rsidR="00A06FF4" w:rsidRDefault="00A06FF4" w:rsidP="00A06FF4">
      <w:pPr>
        <w:rPr>
          <w:sz w:val="16"/>
          <w:szCs w:val="16"/>
        </w:rPr>
      </w:pPr>
      <w:r>
        <w:rPr>
          <w:sz w:val="16"/>
          <w:szCs w:val="16"/>
        </w:rPr>
        <w:t>а) 10 процентов цены контракта (этапа) в случае, если цена контракта (этапа) не превышает 3 млн. рублей;</w:t>
      </w:r>
    </w:p>
    <w:p w:rsidR="00A06FF4" w:rsidRDefault="00A06FF4" w:rsidP="00A06FF4">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06FF4" w:rsidRDefault="00A06FF4" w:rsidP="00A06FF4">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06FF4" w:rsidRDefault="00A06FF4" w:rsidP="00A06FF4">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06FF4" w:rsidRDefault="00A06FF4" w:rsidP="00A06FF4">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06FF4" w:rsidRDefault="00A06FF4" w:rsidP="00A06FF4">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06FF4" w:rsidRDefault="00A06FF4" w:rsidP="00A06FF4">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06FF4" w:rsidRDefault="00A06FF4" w:rsidP="00A06FF4">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06FF4" w:rsidRDefault="00A06FF4" w:rsidP="00A06FF4">
      <w:pPr>
        <w:rPr>
          <w:sz w:val="16"/>
          <w:szCs w:val="16"/>
        </w:rPr>
      </w:pPr>
      <w:r>
        <w:rPr>
          <w:sz w:val="16"/>
          <w:szCs w:val="16"/>
        </w:rPr>
        <w:t>и) 0,1 процента цены контракта (этапа) в случае, если цена контракта (этапа) превышает 10 млрд. рублей.</w:t>
      </w:r>
    </w:p>
    <w:p w:rsidR="00A06FF4" w:rsidRDefault="00A06FF4" w:rsidP="00A06FF4">
      <w:pPr>
        <w:rPr>
          <w:sz w:val="16"/>
          <w:szCs w:val="16"/>
        </w:rPr>
      </w:pPr>
    </w:p>
  </w:footnote>
  <w:footnote w:id="2">
    <w:p w:rsidR="00A06FF4" w:rsidRDefault="00A06FF4" w:rsidP="00A06FF4">
      <w:pPr>
        <w:rPr>
          <w:sz w:val="16"/>
          <w:szCs w:val="16"/>
        </w:rPr>
      </w:pPr>
      <w:r>
        <w:rPr>
          <w:sz w:val="16"/>
          <w:szCs w:val="16"/>
        </w:rPr>
        <w:footnoteRef/>
      </w:r>
      <w:r>
        <w:rPr>
          <w:sz w:val="16"/>
          <w:szCs w:val="16"/>
        </w:rPr>
        <w:t xml:space="preserve"> Размер штрафа определяется в следующем порядке:</w:t>
      </w:r>
    </w:p>
    <w:p w:rsidR="00A06FF4" w:rsidRDefault="00A06FF4" w:rsidP="00A06FF4">
      <w:pPr>
        <w:pStyle w:val="aff4"/>
        <w:rPr>
          <w:rFonts w:ascii="Times New Roman" w:hAnsi="Times New Roman"/>
          <w:sz w:val="16"/>
          <w:szCs w:val="16"/>
        </w:rPr>
      </w:pPr>
      <w:r>
        <w:rPr>
          <w:rFonts w:ascii="Times New Roman" w:hAnsi="Times New Roman"/>
          <w:sz w:val="16"/>
          <w:szCs w:val="16"/>
        </w:rPr>
        <w:t>а) в случае, если цена контракта не превышает начальную (максимальную) цену контракта:</w:t>
      </w:r>
    </w:p>
    <w:p w:rsidR="00A06FF4" w:rsidRDefault="00A06FF4" w:rsidP="00A06FF4">
      <w:pPr>
        <w:pStyle w:val="aff4"/>
        <w:rPr>
          <w:rFonts w:ascii="Times New Roman" w:hAnsi="Times New Roman"/>
          <w:sz w:val="16"/>
          <w:szCs w:val="16"/>
        </w:rPr>
      </w:pPr>
      <w:r>
        <w:rPr>
          <w:rFonts w:ascii="Times New Roman" w:hAnsi="Times New Roman"/>
          <w:sz w:val="16"/>
          <w:szCs w:val="16"/>
        </w:rPr>
        <w:t>10 процентов начальной (максимальной) цены контракта, если цена контракта не превышает 3 млн. рублей;</w:t>
      </w:r>
    </w:p>
    <w:p w:rsidR="00A06FF4" w:rsidRDefault="00A06FF4" w:rsidP="00A06FF4">
      <w:pPr>
        <w:pStyle w:val="aff4"/>
        <w:rPr>
          <w:rFonts w:ascii="Times New Roman" w:hAnsi="Times New Roman"/>
          <w:sz w:val="16"/>
          <w:szCs w:val="16"/>
        </w:rPr>
      </w:pPr>
      <w:r>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06FF4" w:rsidRDefault="00A06FF4" w:rsidP="00A06FF4">
      <w:pPr>
        <w:pStyle w:val="aff4"/>
        <w:rPr>
          <w:rFonts w:ascii="Times New Roman" w:hAnsi="Times New Roman"/>
          <w:sz w:val="16"/>
          <w:szCs w:val="16"/>
        </w:rPr>
      </w:pPr>
      <w:r>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06FF4" w:rsidRDefault="00A06FF4" w:rsidP="00A06FF4">
      <w:pPr>
        <w:pStyle w:val="aff4"/>
        <w:rPr>
          <w:rFonts w:ascii="Times New Roman" w:hAnsi="Times New Roman"/>
          <w:sz w:val="16"/>
          <w:szCs w:val="16"/>
        </w:rPr>
      </w:pPr>
      <w:r>
        <w:rPr>
          <w:rFonts w:ascii="Times New Roman" w:hAnsi="Times New Roman"/>
          <w:sz w:val="16"/>
          <w:szCs w:val="16"/>
        </w:rPr>
        <w:t>б) в случае, если цена контракта превышает начальную (максимальную) цену контракта:</w:t>
      </w:r>
    </w:p>
    <w:p w:rsidR="00A06FF4" w:rsidRDefault="00A06FF4" w:rsidP="00A06FF4">
      <w:pPr>
        <w:pStyle w:val="aff4"/>
        <w:rPr>
          <w:rFonts w:ascii="Times New Roman" w:hAnsi="Times New Roman"/>
          <w:sz w:val="16"/>
          <w:szCs w:val="16"/>
        </w:rPr>
      </w:pPr>
      <w:r>
        <w:rPr>
          <w:rFonts w:ascii="Times New Roman" w:hAnsi="Times New Roman"/>
          <w:sz w:val="16"/>
          <w:szCs w:val="16"/>
        </w:rPr>
        <w:t>10 процентов цены контракта, если цена контракта не превышает 3 млн. рублей;</w:t>
      </w:r>
    </w:p>
    <w:p w:rsidR="00A06FF4" w:rsidRDefault="00A06FF4" w:rsidP="00A06FF4">
      <w:pPr>
        <w:pStyle w:val="aff4"/>
        <w:rPr>
          <w:rFonts w:ascii="Times New Roman" w:hAnsi="Times New Roman"/>
          <w:sz w:val="16"/>
          <w:szCs w:val="16"/>
        </w:rPr>
      </w:pPr>
      <w:r>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rsidR="00A06FF4" w:rsidRDefault="00A06FF4" w:rsidP="00A06FF4">
      <w:pPr>
        <w:pStyle w:val="aff4"/>
        <w:rPr>
          <w:rFonts w:ascii="Times New Roman" w:hAnsi="Times New Roman"/>
          <w:sz w:val="16"/>
          <w:szCs w:val="16"/>
        </w:rPr>
      </w:pPr>
      <w:r>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rsidR="00A06FF4" w:rsidRDefault="00A06FF4" w:rsidP="00A06FF4">
      <w:pPr>
        <w:pStyle w:val="aff4"/>
        <w:rPr>
          <w:rFonts w:ascii="Times New Roman" w:hAnsi="Times New Roman"/>
          <w:sz w:val="16"/>
          <w:szCs w:val="16"/>
        </w:rPr>
      </w:pPr>
    </w:p>
    <w:p w:rsidR="00A06FF4" w:rsidRDefault="00A06FF4" w:rsidP="00A06FF4">
      <w:pPr>
        <w:rPr>
          <w:rFonts w:ascii="Liberation Serif" w:hAnsi="Liberation Serif"/>
          <w:color w:val="00000A"/>
          <w:sz w:val="16"/>
          <w:szCs w:val="16"/>
        </w:rPr>
      </w:pPr>
    </w:p>
  </w:footnote>
  <w:footnote w:id="3">
    <w:p w:rsidR="00A06FF4" w:rsidRDefault="00A06FF4" w:rsidP="00A06FF4">
      <w:pPr>
        <w:rPr>
          <w:sz w:val="16"/>
          <w:szCs w:val="16"/>
        </w:rPr>
      </w:pPr>
      <w:r>
        <w:rPr>
          <w:sz w:val="16"/>
          <w:szCs w:val="16"/>
        </w:rPr>
        <w:footnoteRef/>
      </w:r>
      <w:r>
        <w:rPr>
          <w:sz w:val="16"/>
          <w:szCs w:val="16"/>
        </w:rPr>
        <w:t xml:space="preserve"> Размер штрафа определяется в следующем порядке:</w:t>
      </w:r>
    </w:p>
    <w:p w:rsidR="00A06FF4" w:rsidRDefault="00A06FF4" w:rsidP="00A06FF4">
      <w:pPr>
        <w:rPr>
          <w:sz w:val="16"/>
          <w:szCs w:val="16"/>
        </w:rPr>
      </w:pPr>
      <w:r>
        <w:rPr>
          <w:sz w:val="16"/>
          <w:szCs w:val="16"/>
        </w:rPr>
        <w:t>а) 1000 рублей, если цена контракта не превышает 3 млн. рублей;</w:t>
      </w:r>
    </w:p>
    <w:p w:rsidR="00A06FF4" w:rsidRDefault="00A06FF4" w:rsidP="00A06FF4">
      <w:pPr>
        <w:rPr>
          <w:sz w:val="16"/>
          <w:szCs w:val="16"/>
        </w:rPr>
      </w:pPr>
      <w:r>
        <w:rPr>
          <w:sz w:val="16"/>
          <w:szCs w:val="16"/>
        </w:rPr>
        <w:t>б) 5000 рублей, если цена контракта составляет от 3 млн. рублей до 50 млн. рублей (включительно);</w:t>
      </w:r>
    </w:p>
    <w:p w:rsidR="00A06FF4" w:rsidRDefault="00A06FF4" w:rsidP="00A06FF4">
      <w:pPr>
        <w:rPr>
          <w:sz w:val="16"/>
          <w:szCs w:val="16"/>
        </w:rPr>
      </w:pPr>
      <w:r>
        <w:rPr>
          <w:sz w:val="16"/>
          <w:szCs w:val="16"/>
        </w:rPr>
        <w:t>в) 10000 рублей, если цена контракта составляет от 50 млн. рублей до 100 млн. рублей (включительно);</w:t>
      </w:r>
    </w:p>
    <w:p w:rsidR="00A06FF4" w:rsidRDefault="00A06FF4" w:rsidP="00A06FF4">
      <w:pPr>
        <w:rPr>
          <w:sz w:val="16"/>
          <w:szCs w:val="16"/>
        </w:rPr>
      </w:pPr>
      <w:r>
        <w:rPr>
          <w:sz w:val="16"/>
          <w:szCs w:val="16"/>
        </w:rPr>
        <w:t>г) 100000 рублей, если цена контракта превышает 100 млн. рублей.</w:t>
      </w:r>
    </w:p>
    <w:p w:rsidR="00A06FF4" w:rsidRDefault="00A06FF4" w:rsidP="00A06FF4">
      <w:pPr>
        <w:rPr>
          <w:sz w:val="20"/>
          <w:szCs w:val="20"/>
        </w:rPr>
      </w:pPr>
    </w:p>
  </w:footnote>
  <w:footnote w:id="4">
    <w:p w:rsidR="00A06FF4" w:rsidRDefault="00A06FF4" w:rsidP="00A06FF4">
      <w:pPr>
        <w:rPr>
          <w:sz w:val="16"/>
          <w:szCs w:val="16"/>
        </w:rPr>
      </w:pPr>
      <w:r>
        <w:rPr>
          <w:sz w:val="16"/>
          <w:szCs w:val="16"/>
        </w:rPr>
        <w:footnoteRef/>
      </w:r>
      <w:r>
        <w:rPr>
          <w:sz w:val="16"/>
          <w:szCs w:val="16"/>
        </w:rPr>
        <w:t xml:space="preserve"> Размер штрафа определяется в следующем порядке:</w:t>
      </w:r>
    </w:p>
    <w:p w:rsidR="00A06FF4" w:rsidRDefault="00A06FF4" w:rsidP="00A06FF4">
      <w:pPr>
        <w:rPr>
          <w:sz w:val="16"/>
          <w:szCs w:val="16"/>
        </w:rPr>
      </w:pPr>
      <w:r>
        <w:rPr>
          <w:sz w:val="16"/>
          <w:szCs w:val="16"/>
        </w:rPr>
        <w:t>а) 1000 рублей, если цена контракта не превышает 3 млн. рублей (включительно);</w:t>
      </w:r>
    </w:p>
    <w:p w:rsidR="00A06FF4" w:rsidRDefault="00A06FF4" w:rsidP="00A06FF4">
      <w:pPr>
        <w:rPr>
          <w:sz w:val="16"/>
          <w:szCs w:val="16"/>
        </w:rPr>
      </w:pPr>
      <w:r>
        <w:rPr>
          <w:sz w:val="16"/>
          <w:szCs w:val="16"/>
        </w:rPr>
        <w:t>б) 5000 рублей, если цена контракта составляет от 3 млн. рублей до 50 млн. рублей (включительно);</w:t>
      </w:r>
    </w:p>
    <w:p w:rsidR="00A06FF4" w:rsidRDefault="00A06FF4" w:rsidP="00A06FF4">
      <w:pPr>
        <w:rPr>
          <w:sz w:val="16"/>
          <w:szCs w:val="16"/>
        </w:rPr>
      </w:pPr>
      <w:r>
        <w:rPr>
          <w:sz w:val="16"/>
          <w:szCs w:val="16"/>
        </w:rPr>
        <w:t>в) 10000 рублей, если цена контракта составляет от 50 млн. рублей до 100 млн. рублей (включительно);</w:t>
      </w:r>
    </w:p>
    <w:p w:rsidR="00A06FF4" w:rsidRDefault="00A06FF4" w:rsidP="00A06FF4">
      <w:pPr>
        <w:rPr>
          <w:sz w:val="16"/>
          <w:szCs w:val="16"/>
        </w:rPr>
      </w:pPr>
      <w:r>
        <w:rPr>
          <w:sz w:val="16"/>
          <w:szCs w:val="16"/>
        </w:rPr>
        <w:t>г) 100000 рублей, если цена контракта превышает 100 млн. рублей.</w:t>
      </w:r>
    </w:p>
    <w:p w:rsidR="00A06FF4" w:rsidRDefault="00A06FF4" w:rsidP="00A06FF4">
      <w:pPr>
        <w:rPr>
          <w:sz w:val="16"/>
          <w:szCs w:val="16"/>
        </w:rPr>
      </w:pPr>
    </w:p>
  </w:footnote>
  <w:footnote w:id="5">
    <w:p w:rsidR="00A06FF4" w:rsidRDefault="00A06FF4" w:rsidP="00A06FF4">
      <w:pPr>
        <w:pStyle w:val="ad"/>
        <w:rPr>
          <w:rFonts w:ascii="Liberation Serif" w:hAnsi="Liberation Serif" w:cs="Mangal"/>
          <w:szCs w:val="18"/>
        </w:rPr>
      </w:pPr>
      <w:r>
        <w:rPr>
          <w:rStyle w:val="af"/>
        </w:rPr>
        <w:footnoteRef/>
      </w:r>
      <w:r>
        <w:t xml:space="preserve"> </w:t>
      </w:r>
      <w:r>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Pr="00F96CAC" w:rsidRDefault="00A06FF4"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Pr="006A4F65" w:rsidRDefault="00A06FF4">
    <w:pPr>
      <w:pStyle w:val="aff5"/>
      <w:jc w:val="center"/>
    </w:pPr>
    <w:r w:rsidRPr="006A4F65">
      <w:fldChar w:fldCharType="begin"/>
    </w:r>
    <w:r w:rsidRPr="006A4F65">
      <w:instrText>PAGE   \* MERGEFORMAT</w:instrText>
    </w:r>
    <w:r w:rsidRPr="006A4F65">
      <w:fldChar w:fldCharType="separate"/>
    </w:r>
    <w:r w:rsidR="000B2689">
      <w:rPr>
        <w:noProof/>
      </w:rPr>
      <w:t>21</w:t>
    </w:r>
    <w:r w:rsidRPr="006A4F65">
      <w:fldChar w:fldCharType="end"/>
    </w:r>
  </w:p>
  <w:p w:rsidR="00A06FF4" w:rsidRDefault="00A06FF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Default="00A06FF4"/>
  <w:p w:rsidR="00A06FF4" w:rsidRDefault="00A06FF4"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Default="00A06FF4"/>
  <w:p w:rsidR="00A06FF4" w:rsidRDefault="00A06FF4"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F4" w:rsidRPr="007A51A0" w:rsidRDefault="00A06FF4">
    <w:pPr>
      <w:pStyle w:val="aff5"/>
      <w:jc w:val="center"/>
    </w:pPr>
  </w:p>
  <w:p w:rsidR="00A06FF4" w:rsidRDefault="00A06FF4">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073283"/>
    <w:multiLevelType w:val="hybridMultilevel"/>
    <w:tmpl w:val="1D78F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A0C212C"/>
    <w:multiLevelType w:val="hybridMultilevel"/>
    <w:tmpl w:val="95AEDD6C"/>
    <w:lvl w:ilvl="0" w:tplc="759EABC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3BD76A3A"/>
    <w:multiLevelType w:val="hybridMultilevel"/>
    <w:tmpl w:val="3D02E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9"/>
  </w:num>
  <w:num w:numId="9">
    <w:abstractNumId w:val="7"/>
  </w:num>
  <w:num w:numId="10">
    <w:abstractNumId w:val="18"/>
  </w:num>
  <w:num w:numId="11">
    <w:abstractNumId w:val="10"/>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2"/>
  </w:num>
  <w:num w:numId="16">
    <w:abstractNumId w:val="13"/>
  </w:num>
  <w:num w:numId="17">
    <w:abstractNumId w:val="8"/>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0CB0"/>
    <w:rsid w:val="001E32D1"/>
    <w:rsid w:val="001E7044"/>
    <w:rsid w:val="002030A4"/>
    <w:rsid w:val="00226B36"/>
    <w:rsid w:val="00252ECD"/>
    <w:rsid w:val="0025315A"/>
    <w:rsid w:val="00254C3D"/>
    <w:rsid w:val="00257857"/>
    <w:rsid w:val="00261420"/>
    <w:rsid w:val="002614AE"/>
    <w:rsid w:val="00271A2F"/>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6A07"/>
    <w:rsid w:val="004D49EE"/>
    <w:rsid w:val="004D5B23"/>
    <w:rsid w:val="004E647D"/>
    <w:rsid w:val="004F05F6"/>
    <w:rsid w:val="004F7675"/>
    <w:rsid w:val="005037E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54A9"/>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363F4"/>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D7BAB"/>
    <w:rsid w:val="009E4B12"/>
    <w:rsid w:val="009F7CA6"/>
    <w:rsid w:val="009F7EE7"/>
    <w:rsid w:val="00A06FF4"/>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B788C"/>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2C94"/>
    <w:rsid w:val="00D847EB"/>
    <w:rsid w:val="00D84EA3"/>
    <w:rsid w:val="00D97E65"/>
    <w:rsid w:val="00DA0C60"/>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85C4B"/>
    <w:rsid w:val="00E86F86"/>
    <w:rsid w:val="00E9349B"/>
    <w:rsid w:val="00E947D8"/>
    <w:rsid w:val="00E955A9"/>
    <w:rsid w:val="00E95CF5"/>
    <w:rsid w:val="00EA1567"/>
    <w:rsid w:val="00EB5C98"/>
    <w:rsid w:val="00EC65B0"/>
    <w:rsid w:val="00EF5AF9"/>
    <w:rsid w:val="00F00E03"/>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8FBC8"/>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uiPriority w:val="99"/>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uiPriority w:val="99"/>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uiPriority w:val="99"/>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uiPriority w:val="99"/>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uiPriority w:val="99"/>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uiPriority w:val="99"/>
    <w:qFormat/>
    <w:rsid w:val="00E56462"/>
    <w:pPr>
      <w:spacing w:after="60"/>
      <w:jc w:val="both"/>
    </w:pPr>
    <w:rPr>
      <w:rFonts w:ascii="Calibri" w:hAnsi="Calibri"/>
      <w:szCs w:val="20"/>
      <w:lang w:eastAsia="ar-SA"/>
    </w:rPr>
  </w:style>
  <w:style w:type="character" w:customStyle="1" w:styleId="afffa">
    <w:name w:val="Дата Знак"/>
    <w:basedOn w:val="a4"/>
    <w:link w:val="afff9"/>
    <w:uiPriority w:val="9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uiPriority w:val="99"/>
    <w:qFormat/>
    <w:rsid w:val="006109F2"/>
    <w:pPr>
      <w:suppressLineNumbers/>
    </w:pPr>
  </w:style>
  <w:style w:type="paragraph" w:customStyle="1" w:styleId="afffff">
    <w:name w:val="Заглавие"/>
    <w:basedOn w:val="a3"/>
    <w:uiPriority w:val="99"/>
    <w:qFormat/>
    <w:rsid w:val="006109F2"/>
    <w:pPr>
      <w:suppressLineNumbers/>
      <w:spacing w:before="120" w:after="120"/>
    </w:pPr>
    <w:rPr>
      <w:i/>
      <w:iCs/>
    </w:rPr>
  </w:style>
  <w:style w:type="paragraph" w:styleId="1ffb">
    <w:name w:val="toc 1"/>
    <w:basedOn w:val="a3"/>
    <w:uiPriority w:val="9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uiPriority w:val="99"/>
    <w:qFormat/>
    <w:rsid w:val="006109F2"/>
    <w:pPr>
      <w:suppressLineNumbers/>
    </w:pPr>
  </w:style>
  <w:style w:type="paragraph" w:customStyle="1" w:styleId="afffff1">
    <w:name w:val="Сноска"/>
    <w:basedOn w:val="a3"/>
    <w:uiPriority w:val="99"/>
    <w:qFormat/>
    <w:rsid w:val="006109F2"/>
    <w:pPr>
      <w:suppressLineNumbers/>
      <w:ind w:left="339" w:hanging="339"/>
    </w:pPr>
    <w:rPr>
      <w:sz w:val="20"/>
      <w:szCs w:val="20"/>
    </w:rPr>
  </w:style>
  <w:style w:type="paragraph" w:customStyle="1" w:styleId="tztxt">
    <w:name w:val="tz_txt"/>
    <w:basedOn w:val="a3"/>
    <w:link w:val="tztxt0"/>
    <w:uiPriority w:val="99"/>
    <w:qFormat/>
    <w:rsid w:val="006109F2"/>
    <w:pPr>
      <w:spacing w:after="120"/>
      <w:ind w:firstLine="709"/>
      <w:jc w:val="both"/>
    </w:pPr>
    <w:rPr>
      <w:sz w:val="20"/>
      <w:szCs w:val="20"/>
    </w:rPr>
  </w:style>
  <w:style w:type="paragraph" w:customStyle="1" w:styleId="afffff2">
    <w:name w:val="Заголовок таблицы"/>
    <w:basedOn w:val="afffff0"/>
    <w:uiPriority w:val="99"/>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uiPriority w:val="99"/>
    <w:qFormat/>
    <w:rsid w:val="006109F2"/>
    <w:pPr>
      <w:spacing w:before="120" w:after="120"/>
      <w:jc w:val="both"/>
    </w:pPr>
    <w:rPr>
      <w:b/>
      <w:lang w:eastAsia="ar-SA"/>
    </w:rPr>
  </w:style>
  <w:style w:type="paragraph" w:customStyle="1" w:styleId="46">
    <w:name w:val="Основной текст (4)"/>
    <w:basedOn w:val="a3"/>
    <w:uiPriority w:val="99"/>
    <w:qFormat/>
    <w:rsid w:val="006109F2"/>
    <w:rPr>
      <w:shd w:val="clear" w:color="auto" w:fill="FFFFFF"/>
    </w:rPr>
  </w:style>
  <w:style w:type="paragraph" w:customStyle="1" w:styleId="afffff4">
    <w:name w:val="Содержимое врезки"/>
    <w:basedOn w:val="a3"/>
    <w:uiPriority w:val="99"/>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uiPriority w:val="99"/>
    <w:qFormat/>
    <w:rsid w:val="006109F2"/>
    <w:pPr>
      <w:spacing w:before="100" w:beforeAutospacing="1" w:after="100" w:afterAutospacing="1"/>
    </w:pPr>
  </w:style>
  <w:style w:type="paragraph" w:customStyle="1" w:styleId="s1">
    <w:name w:val="s_1"/>
    <w:basedOn w:val="a3"/>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3"/>
    <w:uiPriority w:val="99"/>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file:///\\SPRECHV01\share\&#1044;&#1086;&#1082;&#1091;&#1084;&#1077;&#1085;&#1090;&#1072;&#1094;&#1080;&#1103;%20&#1076;&#1083;&#1103;%20&#1075;&#1086;&#1089;.&#1079;&#1072;&#1082;&#1091;&#1087;&#1086;&#1082;\&#1044;&#1054;&#1055;&#1048;&#1056;\237_&#1057;&#1090;&#1088;-&#1074;&#1086;%20%20&#1089;&#1077;&#1090;&#1077;&#1081;%20&#1074;&#1086;&#1076;&#1086;&#1089;&#1085;&#1072;&#1073;&#1078;&#1077;&#1085;&#1080;&#1103;%20&#1084;&#1082;&#1088;%20&#1087;&#1086;%20&#1091;&#1083;.&#1041;&#1077;&#1089;&#1087;&#1072;&#1083;&#1086;&#1074;&#1072;%20&#1075;.&#1057;&#1080;&#1084;&#1092;&#1077;&#1088;&#1086;&#1087;&#1086;&#1083;&#1100;\5_&#1055;&#1088;&#1086;&#1077;&#1082;&#1090;%20&#1082;&#1086;&#1085;&#1090;&#1088;&#1072;&#1082;&#1090;&#1072;%20&#1055;&#1048;&#1056;%20&#1073;&#1077;&#1079;%20&#1072;&#1074;&#1072;&#1085;&#1089;&#1072;%20+%20&#1087;&#1086;&#1083;&#1085;&#1086;&#1077;%20&#1082;&#1072;&#1079;&#1085;%20&#1089;&#1086;&#1087;&#1088;&#1086;&#1074;&#1086;&#1078;%20&#1041;&#1077;&#1089;&#1087;.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SPRECHV01\share\&#1044;&#1086;&#1082;&#1091;&#1084;&#1077;&#1085;&#1090;&#1072;&#1094;&#1080;&#1103;%20&#1076;&#1083;&#1103;%20&#1075;&#1086;&#1089;.&#1079;&#1072;&#1082;&#1091;&#1087;&#1086;&#1082;\&#1044;&#1054;&#1055;&#1048;&#1056;\237_&#1057;&#1090;&#1088;-&#1074;&#1086;%20%20&#1089;&#1077;&#1090;&#1077;&#1081;%20&#1074;&#1086;&#1076;&#1086;&#1089;&#1085;&#1072;&#1073;&#1078;&#1077;&#1085;&#1080;&#1103;%20&#1084;&#1082;&#1088;%20&#1087;&#1086;%20&#1091;&#1083;.&#1041;&#1077;&#1089;&#1087;&#1072;&#1083;&#1086;&#1074;&#1072;%20&#1075;.&#1057;&#1080;&#1084;&#1092;&#1077;&#1088;&#1086;&#1087;&#1086;&#1083;&#1100;\5_&#1055;&#1088;&#1086;&#1077;&#1082;&#1090;%20&#1082;&#1086;&#1085;&#1090;&#1088;&#1072;&#1082;&#1090;&#1072;%20&#1055;&#1048;&#1056;%20&#1073;&#1077;&#1079;%20&#1072;&#1074;&#1072;&#1085;&#1089;&#1072;%20+%20&#1087;&#1086;&#1083;&#1085;&#1086;&#1077;%20&#1082;&#1072;&#1079;&#1085;%20&#1089;&#1086;&#1087;&#1088;&#1086;&#1074;&#1086;&#1078;%20&#1041;&#1077;&#1089;&#1087;.docx"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C30C-FB03-42A7-B34B-E99254D1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88</Pages>
  <Words>37355</Words>
  <Characters>212930</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5</cp:revision>
  <cp:lastPrinted>2020-06-19T11:45:00Z</cp:lastPrinted>
  <dcterms:created xsi:type="dcterms:W3CDTF">2020-07-29T13:38:00Z</dcterms:created>
  <dcterms:modified xsi:type="dcterms:W3CDTF">2020-07-30T08:06:00Z</dcterms:modified>
</cp:coreProperties>
</file>