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462" w:rsidRPr="002C3889" w:rsidRDefault="009A1D58" w:rsidP="00E56462">
      <w:pPr>
        <w:jc w:val="center"/>
        <w:rPr>
          <w:sz w:val="28"/>
          <w:szCs w:val="28"/>
        </w:rPr>
      </w:pPr>
      <w:r w:rsidRPr="002C3889">
        <w:rPr>
          <w:b/>
          <w:bCs/>
          <w:sz w:val="28"/>
        </w:rPr>
        <w:t>ИЗВЕЩЕНИЕ О ПРОВЕДЕНИИ ЗАКУПКИ У ЕДИНСТВЕННОГО ПОСТАВЩИКА (ПОДРЯДЧИКА, ИСПОЛНИТЕЛЯ)</w:t>
      </w:r>
      <w:r w:rsidR="00FC4E10" w:rsidRPr="002C3889">
        <w:rPr>
          <w:b/>
          <w:bCs/>
          <w:sz w:val="28"/>
        </w:rPr>
        <w:t xml:space="preserve"> ОТ </w:t>
      </w:r>
      <w:r w:rsidR="0071367E" w:rsidRPr="00F849A4">
        <w:rPr>
          <w:b/>
          <w:bCs/>
          <w:sz w:val="28"/>
        </w:rPr>
        <w:t>0</w:t>
      </w:r>
      <w:r w:rsidR="00820E91" w:rsidRPr="00F849A4">
        <w:rPr>
          <w:b/>
          <w:bCs/>
          <w:sz w:val="28"/>
        </w:rPr>
        <w:t>4</w:t>
      </w:r>
      <w:r w:rsidR="000A047F" w:rsidRPr="00F849A4">
        <w:rPr>
          <w:b/>
          <w:bCs/>
          <w:sz w:val="28"/>
        </w:rPr>
        <w:t>.1</w:t>
      </w:r>
      <w:r w:rsidR="0071367E" w:rsidRPr="00F849A4">
        <w:rPr>
          <w:b/>
          <w:bCs/>
          <w:sz w:val="28"/>
        </w:rPr>
        <w:t>1</w:t>
      </w:r>
      <w:r w:rsidR="00786743" w:rsidRPr="00F849A4">
        <w:rPr>
          <w:b/>
          <w:bCs/>
          <w:sz w:val="28"/>
        </w:rPr>
        <w:t>.</w:t>
      </w:r>
      <w:r w:rsidR="00003A8E" w:rsidRPr="00F849A4">
        <w:rPr>
          <w:b/>
          <w:bCs/>
          <w:sz w:val="28"/>
        </w:rPr>
        <w:t>2020</w:t>
      </w:r>
      <w:r w:rsidR="00E46DA5" w:rsidRPr="00F849A4">
        <w:rPr>
          <w:b/>
          <w:bCs/>
          <w:sz w:val="28"/>
        </w:rPr>
        <w:t xml:space="preserve"> </w:t>
      </w:r>
      <w:r w:rsidR="00FC4E10" w:rsidRPr="00F849A4">
        <w:rPr>
          <w:b/>
          <w:bCs/>
          <w:sz w:val="28"/>
        </w:rPr>
        <w:t>№</w:t>
      </w:r>
      <w:r w:rsidR="000A047F" w:rsidRPr="00F849A4">
        <w:rPr>
          <w:b/>
          <w:bCs/>
          <w:sz w:val="28"/>
        </w:rPr>
        <w:t>5</w:t>
      </w:r>
      <w:r w:rsidR="00820E91" w:rsidRPr="00F849A4">
        <w:rPr>
          <w:b/>
          <w:bCs/>
          <w:sz w:val="28"/>
        </w:rPr>
        <w:t>5</w:t>
      </w:r>
      <w:bookmarkStart w:id="0" w:name="_GoBack"/>
      <w:bookmarkEnd w:id="0"/>
    </w:p>
    <w:p w:rsidR="00E56462" w:rsidRPr="002C3889" w:rsidRDefault="00E56462" w:rsidP="00E56462">
      <w:pPr>
        <w:pStyle w:val="a7"/>
        <w:spacing w:before="0" w:beforeAutospacing="0" w:after="0" w:afterAutospacing="0"/>
      </w:pPr>
      <w:r w:rsidRPr="002C3889">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8"/>
        <w:gridCol w:w="3526"/>
        <w:gridCol w:w="5638"/>
      </w:tblGrid>
      <w:tr w:rsidR="00E56462" w:rsidRPr="002C3889" w:rsidTr="00C06843">
        <w:trPr>
          <w:trHeight w:val="280"/>
        </w:trPr>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C3889" w:rsidRDefault="00E56462" w:rsidP="00187D3C">
            <w:pPr>
              <w:jc w:val="center"/>
              <w:rPr>
                <w:sz w:val="20"/>
                <w:szCs w:val="20"/>
              </w:rPr>
            </w:pPr>
            <w:r w:rsidRPr="002C3889">
              <w:rPr>
                <w:sz w:val="20"/>
                <w:szCs w:val="20"/>
              </w:rPr>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C3889" w:rsidRDefault="00E56462" w:rsidP="00187D3C">
            <w:pPr>
              <w:jc w:val="center"/>
              <w:rPr>
                <w:sz w:val="20"/>
                <w:szCs w:val="20"/>
              </w:rPr>
            </w:pPr>
            <w:r w:rsidRPr="002C3889">
              <w:rPr>
                <w:rStyle w:val="ab"/>
                <w:bCs/>
                <w:sz w:val="20"/>
                <w:szCs w:val="20"/>
              </w:rPr>
              <w:t>Сведения</w:t>
            </w:r>
          </w:p>
        </w:tc>
      </w:tr>
      <w:tr w:rsidR="00E56462"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187D3C">
            <w:pPr>
              <w:rPr>
                <w:sz w:val="20"/>
                <w:szCs w:val="20"/>
              </w:rPr>
            </w:pPr>
            <w:r w:rsidRPr="002C3889">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187D3C">
            <w:pPr>
              <w:jc w:val="both"/>
              <w:rPr>
                <w:sz w:val="20"/>
                <w:szCs w:val="20"/>
              </w:rPr>
            </w:pPr>
            <w:r w:rsidRPr="002C3889">
              <w:rPr>
                <w:sz w:val="20"/>
                <w:szCs w:val="20"/>
              </w:rPr>
              <w:t xml:space="preserve">Наименование </w:t>
            </w:r>
            <w:r w:rsidR="009A1D58" w:rsidRPr="002C3889">
              <w:rPr>
                <w:sz w:val="20"/>
                <w:szCs w:val="20"/>
              </w:rPr>
              <w:t xml:space="preserve">Государственного </w:t>
            </w:r>
            <w:r w:rsidRPr="002C3889">
              <w:rPr>
                <w:sz w:val="20"/>
                <w:szCs w:val="20"/>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187D3C">
            <w:pPr>
              <w:jc w:val="both"/>
              <w:rPr>
                <w:sz w:val="20"/>
                <w:szCs w:val="20"/>
              </w:rPr>
            </w:pPr>
            <w:r w:rsidRPr="002C3889">
              <w:rPr>
                <w:sz w:val="20"/>
                <w:szCs w:val="20"/>
              </w:rPr>
              <w:t xml:space="preserve">Государственное казенное учреждение </w:t>
            </w:r>
            <w:r w:rsidR="009A1D58" w:rsidRPr="002C3889">
              <w:rPr>
                <w:sz w:val="20"/>
                <w:szCs w:val="20"/>
              </w:rPr>
              <w:t>Республики Крым «Инвестиционно-строительное управление Республики Крым»</w:t>
            </w:r>
          </w:p>
          <w:p w:rsidR="00E56462" w:rsidRPr="002C3889" w:rsidRDefault="00E56462" w:rsidP="00187D3C">
            <w:pPr>
              <w:pStyle w:val="3"/>
              <w:numPr>
                <w:ilvl w:val="0"/>
                <w:numId w:val="0"/>
              </w:numPr>
              <w:jc w:val="both"/>
              <w:rPr>
                <w:sz w:val="20"/>
                <w:szCs w:val="20"/>
              </w:rPr>
            </w:pPr>
            <w:r w:rsidRPr="002C3889">
              <w:rPr>
                <w:sz w:val="20"/>
                <w:szCs w:val="20"/>
              </w:rPr>
              <w:t>место нахождения:</w:t>
            </w:r>
            <w:r w:rsidR="00252ECD" w:rsidRPr="002C3889">
              <w:rPr>
                <w:sz w:val="20"/>
                <w:szCs w:val="20"/>
              </w:rPr>
              <w:t xml:space="preserve"> 295000,</w:t>
            </w:r>
            <w:r w:rsidRPr="002C3889">
              <w:rPr>
                <w:sz w:val="20"/>
                <w:szCs w:val="20"/>
              </w:rPr>
              <w:t xml:space="preserve"> г.</w:t>
            </w:r>
            <w:r w:rsidR="00617789" w:rsidRPr="002C3889">
              <w:rPr>
                <w:sz w:val="20"/>
                <w:szCs w:val="20"/>
              </w:rPr>
              <w:t xml:space="preserve"> </w:t>
            </w:r>
            <w:r w:rsidR="009A1D58" w:rsidRPr="002C3889">
              <w:rPr>
                <w:sz w:val="20"/>
                <w:szCs w:val="20"/>
              </w:rPr>
              <w:t>Симферополь,</w:t>
            </w:r>
            <w:r w:rsidRPr="002C3889">
              <w:rPr>
                <w:sz w:val="20"/>
                <w:szCs w:val="20"/>
              </w:rPr>
              <w:t xml:space="preserve"> ул.</w:t>
            </w:r>
            <w:r w:rsidR="00035066" w:rsidRPr="002C3889">
              <w:rPr>
                <w:sz w:val="20"/>
                <w:szCs w:val="20"/>
              </w:rPr>
              <w:t xml:space="preserve"> </w:t>
            </w:r>
            <w:r w:rsidR="009A1D58" w:rsidRPr="002C3889">
              <w:rPr>
                <w:sz w:val="20"/>
                <w:szCs w:val="20"/>
              </w:rPr>
              <w:t>Речная, 10</w:t>
            </w:r>
          </w:p>
          <w:p w:rsidR="009A1D58" w:rsidRPr="002C3889" w:rsidRDefault="009A1D58" w:rsidP="009A1D58">
            <w:pPr>
              <w:jc w:val="both"/>
              <w:rPr>
                <w:sz w:val="20"/>
                <w:szCs w:val="20"/>
              </w:rPr>
            </w:pPr>
            <w:r w:rsidRPr="002C3889">
              <w:rPr>
                <w:sz w:val="20"/>
                <w:szCs w:val="20"/>
              </w:rPr>
              <w:t xml:space="preserve">Почтовый адрес: 295048, Республика Крым, г. Симферополь, </w:t>
            </w:r>
            <w:r w:rsidR="00420DBD" w:rsidRPr="002C3889">
              <w:rPr>
                <w:sz w:val="20"/>
                <w:szCs w:val="20"/>
              </w:rPr>
              <w:br/>
            </w:r>
            <w:r w:rsidRPr="002C3889">
              <w:rPr>
                <w:sz w:val="20"/>
                <w:szCs w:val="20"/>
              </w:rPr>
              <w:t xml:space="preserve">ул. Трубаченко, д. 23А. </w:t>
            </w:r>
          </w:p>
          <w:p w:rsidR="00E56462" w:rsidRPr="002C3889" w:rsidRDefault="00E56462" w:rsidP="00187D3C">
            <w:pPr>
              <w:pStyle w:val="3"/>
              <w:numPr>
                <w:ilvl w:val="0"/>
                <w:numId w:val="0"/>
              </w:numPr>
              <w:jc w:val="both"/>
              <w:rPr>
                <w:sz w:val="20"/>
                <w:szCs w:val="20"/>
              </w:rPr>
            </w:pPr>
            <w:r w:rsidRPr="002C3889">
              <w:rPr>
                <w:sz w:val="20"/>
                <w:szCs w:val="20"/>
              </w:rPr>
              <w:t xml:space="preserve">номер контактного телефона: </w:t>
            </w:r>
            <w:r w:rsidR="00420DBD" w:rsidRPr="002C3889">
              <w:rPr>
                <w:sz w:val="20"/>
                <w:szCs w:val="20"/>
              </w:rPr>
              <w:t>8 (3652) 605-975</w:t>
            </w:r>
          </w:p>
          <w:p w:rsidR="00E56462" w:rsidRPr="002C3889" w:rsidRDefault="00E56462" w:rsidP="009A1D58">
            <w:pPr>
              <w:pStyle w:val="3"/>
              <w:numPr>
                <w:ilvl w:val="0"/>
                <w:numId w:val="0"/>
              </w:numPr>
              <w:jc w:val="both"/>
              <w:rPr>
                <w:sz w:val="20"/>
                <w:szCs w:val="20"/>
              </w:rPr>
            </w:pPr>
            <w:r w:rsidRPr="002C3889">
              <w:rPr>
                <w:sz w:val="20"/>
                <w:szCs w:val="20"/>
              </w:rPr>
              <w:t>адрес электронной почты:</w:t>
            </w:r>
            <w:r w:rsidR="009A1D58" w:rsidRPr="002C3889">
              <w:rPr>
                <w:sz w:val="20"/>
                <w:szCs w:val="20"/>
              </w:rPr>
              <w:t xml:space="preserve"> </w:t>
            </w:r>
            <w:r w:rsidR="009A1D58" w:rsidRPr="002C3889">
              <w:rPr>
                <w:sz w:val="20"/>
                <w:szCs w:val="20"/>
                <w:lang w:val="en-US"/>
              </w:rPr>
              <w:t>delo</w:t>
            </w:r>
            <w:r w:rsidR="009A1D58" w:rsidRPr="002C3889">
              <w:rPr>
                <w:sz w:val="20"/>
                <w:szCs w:val="20"/>
              </w:rPr>
              <w:t>@</w:t>
            </w:r>
            <w:r w:rsidR="009A1D58" w:rsidRPr="002C3889">
              <w:rPr>
                <w:sz w:val="20"/>
                <w:szCs w:val="20"/>
                <w:lang w:val="en-US"/>
              </w:rPr>
              <w:t>is</w:t>
            </w:r>
            <w:r w:rsidR="009A1D58" w:rsidRPr="002C3889">
              <w:rPr>
                <w:sz w:val="20"/>
                <w:szCs w:val="20"/>
              </w:rPr>
              <w:t>-</w:t>
            </w:r>
            <w:r w:rsidR="009A1D58" w:rsidRPr="002C3889">
              <w:rPr>
                <w:sz w:val="20"/>
                <w:szCs w:val="20"/>
                <w:lang w:val="en-US"/>
              </w:rPr>
              <w:t>rk</w:t>
            </w:r>
            <w:r w:rsidR="009A1D58" w:rsidRPr="002C3889">
              <w:rPr>
                <w:sz w:val="20"/>
                <w:szCs w:val="20"/>
              </w:rPr>
              <w:t>.</w:t>
            </w:r>
            <w:r w:rsidR="009A1D58" w:rsidRPr="002C3889">
              <w:rPr>
                <w:sz w:val="20"/>
                <w:szCs w:val="20"/>
                <w:lang w:val="en-US"/>
              </w:rPr>
              <w:t>ru</w:t>
            </w:r>
          </w:p>
        </w:tc>
      </w:tr>
      <w:tr w:rsidR="00E56462"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187D3C">
            <w:pPr>
              <w:rPr>
                <w:sz w:val="20"/>
                <w:szCs w:val="20"/>
              </w:rPr>
            </w:pPr>
            <w:r w:rsidRPr="002C3889">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9A1D58">
            <w:pPr>
              <w:jc w:val="both"/>
              <w:rPr>
                <w:sz w:val="20"/>
                <w:szCs w:val="20"/>
              </w:rPr>
            </w:pPr>
            <w:r w:rsidRPr="002C3889">
              <w:rPr>
                <w:sz w:val="20"/>
                <w:szCs w:val="20"/>
              </w:rPr>
              <w:t xml:space="preserve">Информация о контрактной службе </w:t>
            </w:r>
            <w:r w:rsidR="009A1D58" w:rsidRPr="002C3889">
              <w:rPr>
                <w:sz w:val="20"/>
                <w:szCs w:val="20"/>
              </w:rPr>
              <w:t xml:space="preserve">Государственного </w:t>
            </w:r>
            <w:r w:rsidRPr="002C3889">
              <w:rPr>
                <w:sz w:val="20"/>
                <w:szCs w:val="20"/>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D58" w:rsidRPr="002C3889" w:rsidRDefault="009A1D58" w:rsidP="009A1D58">
            <w:pPr>
              <w:keepNext/>
              <w:keepLines/>
              <w:suppressLineNumbers/>
              <w:rPr>
                <w:sz w:val="20"/>
                <w:szCs w:val="20"/>
              </w:rPr>
            </w:pPr>
            <w:r w:rsidRPr="002C3889">
              <w:rPr>
                <w:sz w:val="20"/>
                <w:szCs w:val="20"/>
              </w:rPr>
              <w:t>Приказ о контрактной службе или контрактном управляющем: Приказ от 19.04.2019 № 97</w:t>
            </w:r>
          </w:p>
          <w:p w:rsidR="00E56462" w:rsidRPr="002C3889" w:rsidRDefault="00E56462" w:rsidP="00187D3C">
            <w:pPr>
              <w:jc w:val="both"/>
              <w:rPr>
                <w:sz w:val="20"/>
                <w:szCs w:val="20"/>
              </w:rPr>
            </w:pPr>
          </w:p>
        </w:tc>
      </w:tr>
      <w:tr w:rsidR="00E56462"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187D3C">
            <w:pPr>
              <w:rPr>
                <w:sz w:val="20"/>
                <w:szCs w:val="20"/>
              </w:rPr>
            </w:pPr>
            <w:r w:rsidRPr="002C3889">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617789">
            <w:pPr>
              <w:jc w:val="both"/>
              <w:rPr>
                <w:sz w:val="20"/>
                <w:szCs w:val="20"/>
              </w:rPr>
            </w:pPr>
            <w:r w:rsidRPr="002C3889">
              <w:rPr>
                <w:sz w:val="20"/>
                <w:szCs w:val="20"/>
              </w:rPr>
              <w:t>Наименование</w:t>
            </w:r>
            <w:r w:rsidR="00B908B7" w:rsidRPr="002C3889">
              <w:rPr>
                <w:sz w:val="20"/>
                <w:szCs w:val="20"/>
              </w:rPr>
              <w:t xml:space="preserve"> </w:t>
            </w:r>
            <w:r w:rsidRPr="002C3889">
              <w:rPr>
                <w:sz w:val="20"/>
                <w:szCs w:val="20"/>
              </w:rPr>
              <w:t>должностного лица</w:t>
            </w:r>
            <w:r w:rsidR="00C27C86" w:rsidRPr="002C3889">
              <w:rPr>
                <w:sz w:val="20"/>
                <w:szCs w:val="20"/>
              </w:rPr>
              <w:t xml:space="preserve"> </w:t>
            </w:r>
            <w:r w:rsidR="00617789" w:rsidRPr="002C3889">
              <w:rPr>
                <w:sz w:val="20"/>
                <w:szCs w:val="20"/>
              </w:rPr>
              <w:t xml:space="preserve">ответственного </w:t>
            </w:r>
            <w:r w:rsidR="00C27C86" w:rsidRPr="002C3889">
              <w:rPr>
                <w:sz w:val="20"/>
                <w:szCs w:val="20"/>
              </w:rPr>
              <w:t xml:space="preserve">за заключение </w:t>
            </w:r>
            <w:r w:rsidR="009A1D58" w:rsidRPr="002C3889">
              <w:rPr>
                <w:sz w:val="20"/>
                <w:szCs w:val="20"/>
              </w:rPr>
              <w:t xml:space="preserve">Государственного </w:t>
            </w:r>
            <w:r w:rsidR="00C27C86" w:rsidRPr="002C3889">
              <w:rPr>
                <w:sz w:val="20"/>
                <w:szCs w:val="20"/>
              </w:rPr>
              <w:t>контракта</w:t>
            </w:r>
            <w:r w:rsidRPr="002C3889">
              <w:rPr>
                <w:sz w:val="20"/>
                <w:szCs w:val="20"/>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9A1D58" w:rsidP="00187D3C">
            <w:pPr>
              <w:jc w:val="both"/>
              <w:rPr>
                <w:sz w:val="20"/>
                <w:szCs w:val="20"/>
              </w:rPr>
            </w:pPr>
            <w:r w:rsidRPr="002C3889">
              <w:rPr>
                <w:sz w:val="20"/>
                <w:szCs w:val="20"/>
              </w:rPr>
              <w:t>Генеральный директор: Титов Алексей Викторович</w:t>
            </w:r>
          </w:p>
          <w:p w:rsidR="00420DBD" w:rsidRPr="002C3889" w:rsidRDefault="00E56462" w:rsidP="00420DBD">
            <w:pPr>
              <w:pStyle w:val="3"/>
              <w:numPr>
                <w:ilvl w:val="0"/>
                <w:numId w:val="0"/>
              </w:numPr>
              <w:jc w:val="both"/>
              <w:rPr>
                <w:sz w:val="20"/>
                <w:szCs w:val="20"/>
              </w:rPr>
            </w:pPr>
            <w:r w:rsidRPr="002C3889">
              <w:rPr>
                <w:sz w:val="20"/>
                <w:szCs w:val="20"/>
              </w:rPr>
              <w:t xml:space="preserve">Место нахождения: </w:t>
            </w:r>
            <w:r w:rsidR="00420DBD" w:rsidRPr="002C3889">
              <w:rPr>
                <w:sz w:val="20"/>
                <w:szCs w:val="20"/>
              </w:rPr>
              <w:t>г. Симферополь, ул. Речная, 10</w:t>
            </w:r>
          </w:p>
          <w:p w:rsidR="00E56462" w:rsidRPr="002C3889" w:rsidRDefault="00E56462" w:rsidP="00187D3C">
            <w:pPr>
              <w:jc w:val="both"/>
              <w:rPr>
                <w:sz w:val="20"/>
                <w:szCs w:val="20"/>
              </w:rPr>
            </w:pPr>
            <w:r w:rsidRPr="002C3889">
              <w:rPr>
                <w:sz w:val="20"/>
                <w:szCs w:val="20"/>
              </w:rPr>
              <w:t xml:space="preserve">Почтовый адрес: </w:t>
            </w:r>
            <w:r w:rsidR="009A1D58" w:rsidRPr="002C3889">
              <w:rPr>
                <w:sz w:val="20"/>
                <w:szCs w:val="20"/>
              </w:rPr>
              <w:t xml:space="preserve">295048, Республика Крым, г. Симферополь, </w:t>
            </w:r>
            <w:r w:rsidR="00420DBD" w:rsidRPr="002C3889">
              <w:rPr>
                <w:sz w:val="20"/>
                <w:szCs w:val="20"/>
              </w:rPr>
              <w:br/>
            </w:r>
            <w:r w:rsidR="0068592F" w:rsidRPr="002C3889">
              <w:rPr>
                <w:sz w:val="20"/>
                <w:szCs w:val="20"/>
              </w:rPr>
              <w:t xml:space="preserve">ул. Трубаченко, д. 23А. </w:t>
            </w:r>
          </w:p>
        </w:tc>
      </w:tr>
      <w:tr w:rsidR="00E56462" w:rsidRPr="002C3889"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2C3889" w:rsidRDefault="00E56462" w:rsidP="00187D3C">
            <w:pPr>
              <w:rPr>
                <w:sz w:val="20"/>
                <w:szCs w:val="20"/>
              </w:rPr>
            </w:pPr>
            <w:r w:rsidRPr="002C3889">
              <w:rPr>
                <w:sz w:val="20"/>
                <w:szCs w:val="20"/>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2C3889" w:rsidRDefault="00E56462" w:rsidP="00187D3C">
            <w:pPr>
              <w:jc w:val="both"/>
              <w:rPr>
                <w:sz w:val="20"/>
                <w:szCs w:val="20"/>
              </w:rPr>
            </w:pPr>
            <w:r w:rsidRPr="002C3889">
              <w:rPr>
                <w:sz w:val="20"/>
                <w:szCs w:val="20"/>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F66CBB" w:rsidRPr="002C3889" w:rsidRDefault="00820E91" w:rsidP="00187D3C">
            <w:pPr>
              <w:jc w:val="both"/>
              <w:rPr>
                <w:sz w:val="20"/>
                <w:szCs w:val="20"/>
              </w:rPr>
            </w:pPr>
            <w:hyperlink r:id="rId8" w:history="1">
              <w:r w:rsidR="00F66CBB" w:rsidRPr="002C3889">
                <w:rPr>
                  <w:sz w:val="20"/>
                  <w:szCs w:val="20"/>
                </w:rPr>
                <w:t>http://www.is-rk.ru/</w:t>
              </w:r>
            </w:hyperlink>
          </w:p>
          <w:p w:rsidR="00E56462" w:rsidRPr="002C3889" w:rsidRDefault="00E56462" w:rsidP="00B84571">
            <w:pPr>
              <w:jc w:val="both"/>
              <w:rPr>
                <w:sz w:val="20"/>
                <w:szCs w:val="20"/>
              </w:rPr>
            </w:pPr>
          </w:p>
        </w:tc>
      </w:tr>
      <w:tr w:rsidR="00E56462" w:rsidRPr="002C3889" w:rsidTr="00786743">
        <w:trPr>
          <w:trHeight w:val="4152"/>
        </w:trPr>
        <w:tc>
          <w:tcPr>
            <w:tcW w:w="238" w:type="pct"/>
            <w:vMerge/>
            <w:tcBorders>
              <w:left w:val="outset" w:sz="6" w:space="0" w:color="000000"/>
              <w:bottom w:val="outset" w:sz="6" w:space="0" w:color="000000"/>
              <w:right w:val="outset" w:sz="6" w:space="0" w:color="000000"/>
            </w:tcBorders>
            <w:shd w:val="clear" w:color="auto" w:fill="FFFFFF"/>
          </w:tcPr>
          <w:p w:rsidR="00E56462" w:rsidRPr="002C3889" w:rsidRDefault="00E56462" w:rsidP="00187D3C">
            <w:pPr>
              <w:rPr>
                <w:sz w:val="20"/>
                <w:szCs w:val="20"/>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2C3889" w:rsidRDefault="00E56462" w:rsidP="00851FB1">
            <w:pPr>
              <w:jc w:val="both"/>
              <w:rPr>
                <w:sz w:val="20"/>
                <w:szCs w:val="20"/>
              </w:rPr>
            </w:pPr>
            <w:r w:rsidRPr="002C3889">
              <w:rPr>
                <w:sz w:val="20"/>
                <w:szCs w:val="20"/>
              </w:rPr>
              <w:t xml:space="preserve">Основание для осуществления закупки товаров, работ и услуг для обеспечения государственных нужд </w:t>
            </w:r>
            <w:r w:rsidR="00851FB1" w:rsidRPr="002C3889">
              <w:rPr>
                <w:sz w:val="20"/>
                <w:szCs w:val="20"/>
              </w:rPr>
              <w:t>Республики Крым</w:t>
            </w:r>
            <w:r w:rsidRPr="002C3889">
              <w:rPr>
                <w:sz w:val="20"/>
                <w:szCs w:val="20"/>
              </w:rPr>
              <w:t xml:space="preserve"> в порядке, установленном постановлением </w:t>
            </w:r>
            <w:r w:rsidR="00851FB1" w:rsidRPr="002C3889">
              <w:rPr>
                <w:sz w:val="20"/>
                <w:szCs w:val="20"/>
              </w:rPr>
              <w:t>Совета министров Республики Крым от 19.05.2020 № 274</w:t>
            </w:r>
            <w:r w:rsidRPr="002C3889">
              <w:rPr>
                <w:sz w:val="20"/>
                <w:szCs w:val="20"/>
              </w:rPr>
              <w:t xml:space="preserve"> «Об утверждении порядка осуществления </w:t>
            </w:r>
            <w:r w:rsidR="00851FB1" w:rsidRPr="002C3889">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2C3889">
              <w:rPr>
                <w:sz w:val="20"/>
                <w:szCs w:val="20"/>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83108E" w:rsidRPr="0083108E" w:rsidRDefault="0083108E" w:rsidP="0083108E">
            <w:pPr>
              <w:jc w:val="both"/>
              <w:rPr>
                <w:sz w:val="20"/>
                <w:szCs w:val="20"/>
              </w:rPr>
            </w:pPr>
            <w:r w:rsidRPr="0083108E">
              <w:rPr>
                <w:sz w:val="20"/>
                <w:szCs w:val="20"/>
              </w:rPr>
              <w:t>- Приказ генерального директора ГКУ «Инвестстрой Республики Крым» от 25.06.2020 №130 «Об осуществлении закупок у единственного поставщика (подрядчика, исполнителя)» (с учетом изменений);</w:t>
            </w:r>
          </w:p>
          <w:p w:rsidR="0083108E" w:rsidRPr="0083108E" w:rsidRDefault="0083108E" w:rsidP="0083108E">
            <w:pPr>
              <w:jc w:val="both"/>
              <w:rPr>
                <w:sz w:val="20"/>
                <w:szCs w:val="20"/>
              </w:rPr>
            </w:pPr>
            <w:r w:rsidRPr="0083108E">
              <w:rPr>
                <w:sz w:val="20"/>
                <w:szCs w:val="20"/>
              </w:rPr>
              <w:t>- Распоряжение Совета министров Республики Крым от 22.05.2020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(с учетом изменений);</w:t>
            </w:r>
          </w:p>
          <w:p w:rsidR="0083108E" w:rsidRPr="0083108E" w:rsidRDefault="0083108E" w:rsidP="0083108E">
            <w:pPr>
              <w:jc w:val="both"/>
              <w:rPr>
                <w:sz w:val="20"/>
                <w:szCs w:val="20"/>
              </w:rPr>
            </w:pPr>
            <w:r w:rsidRPr="0083108E">
              <w:rPr>
                <w:sz w:val="20"/>
                <w:szCs w:val="20"/>
              </w:rPr>
              <w:t>- Постановление Совета министров Республики Крым от 20.10.2020 №644 «Об утверждении Перечня объектов капитального строительства, в целях архитектурно-строительного проектирования, строительства, реконструкции, капитального ремонта которых применяются особенности осуществления закупок и исполнения контрактов, предусмотренные частями 56-63 статьи 112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83108E" w:rsidRPr="0083108E" w:rsidRDefault="0083108E" w:rsidP="0083108E">
            <w:pPr>
              <w:jc w:val="both"/>
              <w:rPr>
                <w:sz w:val="20"/>
                <w:szCs w:val="20"/>
              </w:rPr>
            </w:pPr>
            <w:r w:rsidRPr="0083108E">
              <w:rPr>
                <w:sz w:val="20"/>
                <w:szCs w:val="20"/>
              </w:rPr>
              <w:t>- Части 55-63, 66 статьи 112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83108E" w:rsidRPr="0083108E" w:rsidRDefault="0083108E" w:rsidP="0083108E">
            <w:pPr>
              <w:jc w:val="both"/>
              <w:rPr>
                <w:sz w:val="20"/>
                <w:szCs w:val="20"/>
              </w:rPr>
            </w:pPr>
            <w:r w:rsidRPr="0083108E">
              <w:rPr>
                <w:sz w:val="20"/>
                <w:szCs w:val="20"/>
              </w:rPr>
              <w:t>- Постановление Совета министров Республики Крым от 19.05.2020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p>
          <w:p w:rsidR="00E56462" w:rsidRPr="002C3889" w:rsidRDefault="0083108E" w:rsidP="0083108E">
            <w:pPr>
              <w:jc w:val="both"/>
              <w:rPr>
                <w:sz w:val="20"/>
              </w:rPr>
            </w:pPr>
            <w:r w:rsidRPr="0083108E">
              <w:rPr>
                <w:sz w:val="20"/>
                <w:szCs w:val="20"/>
              </w:rPr>
              <w:t>- Распоряжение Главы Республики Крым от 01.06.2020 №214 «О некоторых вопросах реализации постановления Совета министров Республики Крым от 19 мая 2020 года</w:t>
            </w:r>
          </w:p>
        </w:tc>
      </w:tr>
      <w:tr w:rsidR="00786743" w:rsidRPr="002C3889" w:rsidTr="0056516E">
        <w:trPr>
          <w:trHeight w:val="638"/>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86743" w:rsidRPr="002C3889" w:rsidRDefault="00786743" w:rsidP="00187D3C">
            <w:pPr>
              <w:rPr>
                <w:sz w:val="20"/>
                <w:szCs w:val="20"/>
              </w:rPr>
            </w:pPr>
            <w:r w:rsidRPr="002C3889">
              <w:rPr>
                <w:sz w:val="20"/>
                <w:szCs w:val="20"/>
              </w:rPr>
              <w:t>5</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786743" w:rsidRPr="002C3889" w:rsidRDefault="00786743" w:rsidP="00420DBD">
            <w:pPr>
              <w:jc w:val="both"/>
              <w:rPr>
                <w:sz w:val="20"/>
                <w:szCs w:val="20"/>
              </w:rPr>
            </w:pPr>
            <w:r w:rsidRPr="002C3889">
              <w:rPr>
                <w:sz w:val="20"/>
                <w:szCs w:val="20"/>
              </w:rPr>
              <w:t xml:space="preserve">Предмет закупки </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786743" w:rsidRPr="00C47E74" w:rsidRDefault="002F03F3" w:rsidP="002F03F3">
            <w:pPr>
              <w:jc w:val="both"/>
              <w:rPr>
                <w:sz w:val="20"/>
                <w:szCs w:val="20"/>
              </w:rPr>
            </w:pPr>
            <w:r w:rsidRPr="00C47E74">
              <w:rPr>
                <w:sz w:val="20"/>
                <w:szCs w:val="20"/>
              </w:rPr>
              <w:t>Выполнение проектно-изыскательских и строительно-монтажных работ по объекту: «Строительство Бештерек-Зуйского водозабора»</w:t>
            </w:r>
          </w:p>
        </w:tc>
      </w:tr>
      <w:tr w:rsidR="00E56462" w:rsidRPr="002C3889" w:rsidTr="008F3F86">
        <w:trPr>
          <w:trHeight w:val="63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B5C98" w:rsidP="00187D3C">
            <w:pPr>
              <w:rPr>
                <w:sz w:val="20"/>
                <w:szCs w:val="20"/>
              </w:rPr>
            </w:pPr>
            <w:r w:rsidRPr="002C3889">
              <w:rPr>
                <w:sz w:val="20"/>
                <w:szCs w:val="20"/>
              </w:rPr>
              <w:lastRenderedPageBreak/>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C3889" w:rsidRDefault="00E56462" w:rsidP="00187D3C">
            <w:pPr>
              <w:jc w:val="both"/>
              <w:rPr>
                <w:sz w:val="20"/>
                <w:szCs w:val="20"/>
              </w:rPr>
            </w:pPr>
            <w:r w:rsidRPr="002C3889">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8055D6" w:rsidRPr="002C3889" w:rsidRDefault="008055D6" w:rsidP="00187D3C">
            <w:pPr>
              <w:jc w:val="both"/>
              <w:rPr>
                <w:sz w:val="20"/>
                <w:szCs w:val="20"/>
              </w:rPr>
            </w:pPr>
            <w:r w:rsidRPr="002C3889">
              <w:rPr>
                <w:sz w:val="20"/>
                <w:szCs w:val="20"/>
              </w:rPr>
              <w:t>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2C3889" w:rsidRDefault="00482DA4" w:rsidP="00482DA4">
            <w:pPr>
              <w:jc w:val="both"/>
              <w:rPr>
                <w:sz w:val="20"/>
                <w:szCs w:val="20"/>
              </w:rPr>
            </w:pPr>
            <w:r w:rsidRPr="002C3889">
              <w:rPr>
                <w:bCs/>
                <w:sz w:val="20"/>
                <w:szCs w:val="20"/>
              </w:rPr>
              <w:t>Не установлено</w:t>
            </w:r>
          </w:p>
          <w:p w:rsidR="00E56462" w:rsidRPr="002C3889" w:rsidRDefault="00E56462" w:rsidP="00187D3C">
            <w:pPr>
              <w:jc w:val="both"/>
              <w:rPr>
                <w:sz w:val="20"/>
                <w:szCs w:val="20"/>
              </w:rPr>
            </w:pPr>
          </w:p>
        </w:tc>
      </w:tr>
      <w:tr w:rsidR="00BD2A55" w:rsidRPr="002C3889" w:rsidTr="00B84571">
        <w:trPr>
          <w:trHeight w:val="761"/>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2C3889" w:rsidRDefault="00EB5C98" w:rsidP="00187D3C">
            <w:pPr>
              <w:rPr>
                <w:sz w:val="20"/>
                <w:szCs w:val="20"/>
              </w:rPr>
            </w:pPr>
            <w:r w:rsidRPr="002C3889">
              <w:rPr>
                <w:sz w:val="20"/>
                <w:szCs w:val="20"/>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2C3889" w:rsidRDefault="00B84571" w:rsidP="00B84571">
            <w:pPr>
              <w:rPr>
                <w:sz w:val="20"/>
                <w:szCs w:val="20"/>
              </w:rPr>
            </w:pPr>
            <w:r w:rsidRPr="002C3889">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46C09" w:rsidRPr="00C47E74" w:rsidRDefault="00946C09" w:rsidP="00946C09">
            <w:pPr>
              <w:jc w:val="both"/>
              <w:rPr>
                <w:sz w:val="20"/>
                <w:szCs w:val="20"/>
              </w:rPr>
            </w:pPr>
            <w:r w:rsidRPr="00C47E74">
              <w:rPr>
                <w:bCs/>
                <w:sz w:val="20"/>
                <w:szCs w:val="20"/>
              </w:rPr>
              <w:t>Не установлено</w:t>
            </w:r>
          </w:p>
          <w:p w:rsidR="00BD2A55" w:rsidRPr="00C47E74" w:rsidRDefault="00BD2A55" w:rsidP="00482DA4">
            <w:pPr>
              <w:jc w:val="both"/>
              <w:rPr>
                <w:sz w:val="20"/>
                <w:szCs w:val="20"/>
              </w:rPr>
            </w:pPr>
          </w:p>
        </w:tc>
      </w:tr>
      <w:tr w:rsidR="00BD2A55" w:rsidRPr="002C3889" w:rsidTr="00965401">
        <w:trPr>
          <w:trHeight w:val="56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2C3889" w:rsidRDefault="00EB5C98" w:rsidP="00187D3C">
            <w:pPr>
              <w:rPr>
                <w:sz w:val="20"/>
                <w:szCs w:val="20"/>
              </w:rPr>
            </w:pPr>
            <w:r w:rsidRPr="002C3889">
              <w:rPr>
                <w:sz w:val="20"/>
                <w:szCs w:val="20"/>
              </w:rPr>
              <w:t>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2C3889" w:rsidRDefault="00A07F8A" w:rsidP="00187D3C">
            <w:pPr>
              <w:jc w:val="both"/>
              <w:rPr>
                <w:sz w:val="20"/>
                <w:szCs w:val="20"/>
              </w:rPr>
            </w:pPr>
            <w:r w:rsidRPr="002C3889">
              <w:rPr>
                <w:sz w:val="20"/>
                <w:szCs w:val="20"/>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D2A55" w:rsidRPr="002C3889" w:rsidRDefault="00C47E74" w:rsidP="00187D3C">
            <w:pPr>
              <w:jc w:val="both"/>
              <w:rPr>
                <w:sz w:val="20"/>
                <w:szCs w:val="20"/>
              </w:rPr>
            </w:pPr>
            <w:r w:rsidRPr="00C47E74">
              <w:rPr>
                <w:sz w:val="20"/>
                <w:szCs w:val="20"/>
              </w:rPr>
              <w:t>60</w:t>
            </w:r>
            <w:r w:rsidR="00D23AD9" w:rsidRPr="00C47E74">
              <w:rPr>
                <w:sz w:val="20"/>
                <w:szCs w:val="20"/>
              </w:rPr>
              <w:t>%</w:t>
            </w:r>
          </w:p>
        </w:tc>
      </w:tr>
      <w:tr w:rsidR="008F3F86" w:rsidRPr="002C3889" w:rsidTr="00D87370">
        <w:trPr>
          <w:trHeight w:val="1040"/>
        </w:trPr>
        <w:tc>
          <w:tcPr>
            <w:tcW w:w="238" w:type="pct"/>
            <w:tcBorders>
              <w:top w:val="outset" w:sz="6" w:space="0" w:color="000000"/>
              <w:left w:val="single" w:sz="4" w:space="0" w:color="auto"/>
              <w:bottom w:val="single" w:sz="4" w:space="0" w:color="auto"/>
              <w:right w:val="outset" w:sz="6" w:space="0" w:color="000000"/>
            </w:tcBorders>
            <w:shd w:val="clear" w:color="auto" w:fill="FFFFFF"/>
          </w:tcPr>
          <w:p w:rsidR="008F3F86" w:rsidRPr="002C3889" w:rsidRDefault="008F3F86" w:rsidP="00187D3C">
            <w:pPr>
              <w:rPr>
                <w:sz w:val="20"/>
                <w:szCs w:val="20"/>
              </w:rPr>
            </w:pPr>
            <w:r w:rsidRPr="002C3889">
              <w:rPr>
                <w:sz w:val="20"/>
                <w:szCs w:val="20"/>
              </w:rPr>
              <w:t>9</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8F3F86" w:rsidRPr="002C3889" w:rsidRDefault="008F3F86" w:rsidP="00187D3C">
            <w:pPr>
              <w:jc w:val="both"/>
              <w:rPr>
                <w:sz w:val="20"/>
                <w:szCs w:val="20"/>
              </w:rPr>
            </w:pPr>
            <w:r w:rsidRPr="002C3889">
              <w:rPr>
                <w:sz w:val="20"/>
                <w:szCs w:val="20"/>
              </w:rPr>
              <w:t>Место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43404E" w:rsidRPr="00C47E74" w:rsidRDefault="0043404E" w:rsidP="0043404E">
            <w:pPr>
              <w:rPr>
                <w:sz w:val="20"/>
                <w:szCs w:val="20"/>
              </w:rPr>
            </w:pPr>
            <w:r w:rsidRPr="00C47E74">
              <w:rPr>
                <w:sz w:val="20"/>
                <w:szCs w:val="20"/>
              </w:rPr>
              <w:t>Изыскательские и строительные работы – в месте нахождения Объекта;</w:t>
            </w:r>
          </w:p>
          <w:p w:rsidR="0043404E" w:rsidRPr="00C47E74" w:rsidRDefault="0043404E" w:rsidP="0043404E">
            <w:pPr>
              <w:rPr>
                <w:sz w:val="20"/>
                <w:szCs w:val="20"/>
              </w:rPr>
            </w:pPr>
            <w:r w:rsidRPr="00C47E74">
              <w:rPr>
                <w:sz w:val="20"/>
                <w:szCs w:val="20"/>
              </w:rPr>
              <w:t>Подготовка проектной и рабочей документации – в месте нахождения Подрядчика;</w:t>
            </w:r>
          </w:p>
          <w:p w:rsidR="009D227D" w:rsidRPr="00C47E74" w:rsidRDefault="0043404E" w:rsidP="0043404E">
            <w:pPr>
              <w:pStyle w:val="aff"/>
              <w:spacing w:line="252" w:lineRule="auto"/>
              <w:ind w:left="0"/>
              <w:jc w:val="both"/>
              <w:rPr>
                <w:i/>
                <w:sz w:val="20"/>
                <w:szCs w:val="20"/>
              </w:rPr>
            </w:pPr>
            <w:r w:rsidRPr="00C47E74">
              <w:rPr>
                <w:sz w:val="20"/>
                <w:szCs w:val="20"/>
              </w:rPr>
              <w:t>Передача проектной документации и результатов инженерных изысканий – в месте нахождения Государственного заказчика (г. Симферополь, ул. Речная, 10, лит. «Б»).</w:t>
            </w:r>
          </w:p>
        </w:tc>
      </w:tr>
      <w:tr w:rsidR="00863D2C" w:rsidRPr="002C3889"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863D2C" w:rsidRPr="002C3889" w:rsidRDefault="00863D2C" w:rsidP="00863D2C">
            <w:pPr>
              <w:rPr>
                <w:sz w:val="20"/>
                <w:szCs w:val="20"/>
              </w:rPr>
            </w:pPr>
            <w:r w:rsidRPr="002C3889">
              <w:rPr>
                <w:sz w:val="20"/>
                <w:szCs w:val="20"/>
              </w:rPr>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946C09" w:rsidRPr="00C47E74" w:rsidRDefault="00946C09" w:rsidP="00946C09">
            <w:pPr>
              <w:jc w:val="both"/>
              <w:rPr>
                <w:bCs/>
                <w:sz w:val="20"/>
                <w:szCs w:val="20"/>
              </w:rPr>
            </w:pPr>
            <w:r w:rsidRPr="00C47E74">
              <w:rPr>
                <w:bCs/>
                <w:sz w:val="20"/>
                <w:szCs w:val="20"/>
              </w:rPr>
              <w:t>Начало работ –</w:t>
            </w:r>
            <w:r w:rsidR="00971533" w:rsidRPr="00C47E74">
              <w:rPr>
                <w:bCs/>
                <w:sz w:val="20"/>
                <w:szCs w:val="20"/>
              </w:rPr>
              <w:t xml:space="preserve"> с </w:t>
            </w:r>
            <w:r w:rsidR="00C47E74">
              <w:rPr>
                <w:bCs/>
                <w:sz w:val="20"/>
                <w:szCs w:val="20"/>
              </w:rPr>
              <w:t>даты</w:t>
            </w:r>
            <w:r w:rsidR="00971533" w:rsidRPr="00C47E74">
              <w:rPr>
                <w:bCs/>
                <w:sz w:val="20"/>
                <w:szCs w:val="20"/>
              </w:rPr>
              <w:t xml:space="preserve"> заключения Контракта.</w:t>
            </w:r>
          </w:p>
          <w:p w:rsidR="00971533" w:rsidRPr="00C47E74" w:rsidRDefault="00971533" w:rsidP="00010C3C">
            <w:pPr>
              <w:tabs>
                <w:tab w:val="left" w:pos="4260"/>
              </w:tabs>
              <w:jc w:val="both"/>
              <w:rPr>
                <w:bCs/>
                <w:sz w:val="20"/>
                <w:szCs w:val="20"/>
              </w:rPr>
            </w:pPr>
            <w:r w:rsidRPr="00C47E74">
              <w:rPr>
                <w:bCs/>
                <w:sz w:val="20"/>
                <w:szCs w:val="20"/>
              </w:rPr>
              <w:t>Окончание выполнения работ по подготовке проектной документации и выполнению инженерных изысканий – не позднее 246 дней с момента заключения контракта.</w:t>
            </w:r>
          </w:p>
          <w:p w:rsidR="00971533" w:rsidRPr="00C47E74" w:rsidRDefault="00971533" w:rsidP="00971533">
            <w:pPr>
              <w:tabs>
                <w:tab w:val="left" w:pos="4260"/>
              </w:tabs>
              <w:rPr>
                <w:bCs/>
                <w:sz w:val="20"/>
                <w:szCs w:val="20"/>
              </w:rPr>
            </w:pPr>
            <w:r w:rsidRPr="00C47E74">
              <w:rPr>
                <w:bCs/>
                <w:sz w:val="20"/>
                <w:szCs w:val="20"/>
              </w:rPr>
              <w:t>Окончание строительно-монтажных работ – не позднее «18» июля 2021 г.</w:t>
            </w:r>
          </w:p>
          <w:p w:rsidR="00010C3C" w:rsidRPr="00C47E74" w:rsidRDefault="00971533" w:rsidP="00971533">
            <w:pPr>
              <w:tabs>
                <w:tab w:val="left" w:pos="4260"/>
              </w:tabs>
              <w:jc w:val="both"/>
              <w:rPr>
                <w:sz w:val="20"/>
                <w:szCs w:val="20"/>
              </w:rPr>
            </w:pPr>
            <w:r w:rsidRPr="00C47E74">
              <w:rPr>
                <w:bCs/>
                <w:sz w:val="20"/>
                <w:szCs w:val="20"/>
              </w:rPr>
              <w:t>Ввод в эксплуатацию Объекта – не позднее «02» октября 2021 г.</w:t>
            </w:r>
          </w:p>
        </w:tc>
      </w:tr>
      <w:tr w:rsidR="00863D2C" w:rsidRPr="002C3889" w:rsidTr="00D87370">
        <w:trPr>
          <w:trHeight w:val="353"/>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863D2C" w:rsidRPr="002C3889" w:rsidRDefault="00863D2C" w:rsidP="00863D2C">
            <w:pPr>
              <w:rPr>
                <w:sz w:val="20"/>
                <w:szCs w:val="20"/>
              </w:rPr>
            </w:pPr>
            <w:r w:rsidRPr="002C3889">
              <w:rPr>
                <w:sz w:val="20"/>
                <w:szCs w:val="20"/>
              </w:rPr>
              <w:t>11</w:t>
            </w:r>
          </w:p>
        </w:tc>
        <w:tc>
          <w:tcPr>
            <w:tcW w:w="1832" w:type="pct"/>
            <w:tcBorders>
              <w:top w:val="single" w:sz="4" w:space="0" w:color="auto"/>
              <w:left w:val="outset" w:sz="6" w:space="0" w:color="000000"/>
              <w:bottom w:val="single" w:sz="4" w:space="0" w:color="auto"/>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Начальная (максимальная) цена контракта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863D2C" w:rsidRPr="00094D43" w:rsidRDefault="00C47E74" w:rsidP="002F03F3">
            <w:pPr>
              <w:jc w:val="both"/>
              <w:rPr>
                <w:bCs/>
                <w:sz w:val="20"/>
                <w:szCs w:val="20"/>
              </w:rPr>
            </w:pPr>
            <w:r w:rsidRPr="00C47E74">
              <w:rPr>
                <w:sz w:val="20"/>
                <w:szCs w:val="20"/>
              </w:rPr>
              <w:t>186 873 427,28 (сто восемьдесят шесть миллионов восемьсот семьдесят три тысячи четыреста двадцать семь) рублей 28 копеек.</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863D2C" w:rsidRPr="002C3889" w:rsidRDefault="00863D2C" w:rsidP="00863D2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71533" w:rsidRPr="00971533" w:rsidRDefault="00971533" w:rsidP="00971533">
            <w:pPr>
              <w:jc w:val="both"/>
              <w:rPr>
                <w:sz w:val="20"/>
                <w:szCs w:val="20"/>
              </w:rPr>
            </w:pPr>
            <w:r w:rsidRPr="00971533">
              <w:rPr>
                <w:sz w:val="20"/>
                <w:szCs w:val="20"/>
              </w:rPr>
              <w:t>Иной метод.</w:t>
            </w:r>
          </w:p>
          <w:p w:rsidR="00971533" w:rsidRPr="00971533" w:rsidRDefault="00971533" w:rsidP="00971533">
            <w:pPr>
              <w:jc w:val="both"/>
              <w:rPr>
                <w:sz w:val="20"/>
                <w:szCs w:val="20"/>
              </w:rPr>
            </w:pPr>
            <w:r w:rsidRPr="00971533">
              <w:rPr>
                <w:sz w:val="20"/>
                <w:szCs w:val="20"/>
              </w:rPr>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971533" w:rsidRPr="00971533" w:rsidRDefault="00971533" w:rsidP="00971533">
            <w:pPr>
              <w:jc w:val="both"/>
              <w:rPr>
                <w:sz w:val="20"/>
                <w:szCs w:val="20"/>
              </w:rPr>
            </w:pPr>
            <w:r w:rsidRPr="00971533">
              <w:rPr>
                <w:sz w:val="20"/>
                <w:szCs w:val="20"/>
              </w:rPr>
              <w:t xml:space="preserve">Начальная (максимальная) цена контракта определена в соответствии с Порядком определения начальной (максимальной)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w:t>
            </w:r>
            <w:r w:rsidRPr="00971533">
              <w:rPr>
                <w:sz w:val="20"/>
                <w:szCs w:val="20"/>
              </w:rPr>
              <w:lastRenderedPageBreak/>
              <w:t>такого контракта, заключаемого с единственным поставщиком (подрядчиком, исполнителем), утверждённым приказом Минстроя России от 30.03.2020 №175/пр..</w:t>
            </w:r>
          </w:p>
          <w:p w:rsidR="00863D2C" w:rsidRPr="002F03F3" w:rsidRDefault="00971533" w:rsidP="00971533">
            <w:pPr>
              <w:jc w:val="both"/>
              <w:rPr>
                <w:bCs/>
                <w:sz w:val="20"/>
                <w:szCs w:val="20"/>
                <w:highlight w:val="yellow"/>
              </w:rPr>
            </w:pPr>
            <w:r w:rsidRPr="00971533">
              <w:rPr>
                <w:sz w:val="20"/>
                <w:szCs w:val="20"/>
              </w:rPr>
              <w:t>Расчет начальной (максимальной) цены контракта указан в РАЗДЕЛЕ I. «ОБОСНОВАНИЕ НАЧАЛЬНОЙ (МАКСИМАЛЬНОЙ) ЦЕНЫ КОНТРАКТА».</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lastRenderedPageBreak/>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C47E74" w:rsidRDefault="00946C09" w:rsidP="00D62AC9">
            <w:pPr>
              <w:jc w:val="both"/>
              <w:rPr>
                <w:sz w:val="20"/>
                <w:szCs w:val="20"/>
              </w:rPr>
            </w:pPr>
            <w:r w:rsidRPr="00C47E74">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Валюта для расчетов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Рубль Российской Федерации</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не применяется</w:t>
            </w:r>
          </w:p>
        </w:tc>
      </w:tr>
      <w:tr w:rsidR="00863D2C" w:rsidRPr="002C3889" w:rsidTr="00130135">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A83679" w:rsidRPr="00CD23F6" w:rsidRDefault="00801A3E" w:rsidP="00CD23F6">
            <w:pPr>
              <w:widowControl w:val="0"/>
              <w:autoSpaceDE w:val="0"/>
              <w:autoSpaceDN w:val="0"/>
              <w:adjustRightInd w:val="0"/>
              <w:spacing w:line="252" w:lineRule="auto"/>
              <w:jc w:val="both"/>
              <w:rPr>
                <w:sz w:val="20"/>
                <w:szCs w:val="20"/>
                <w:shd w:val="clear" w:color="auto" w:fill="FFFFFF"/>
              </w:rPr>
            </w:pPr>
            <w:r w:rsidRPr="00801A3E">
              <w:rPr>
                <w:sz w:val="20"/>
                <w:szCs w:val="20"/>
              </w:rPr>
              <w:t>Государственный заказчик производит оплату Работ по Контракту в течение 30 календарных дней с даты подписания сторонами документа о приемке выполненных работ, на основании выставленного Подрядчиком счета, счета-фактуры (при необходимости).</w:t>
            </w:r>
            <w:bookmarkStart w:id="1" w:name="_ref_1-6e476134ed4e45"/>
            <w:bookmarkEnd w:id="1"/>
          </w:p>
        </w:tc>
      </w:tr>
      <w:tr w:rsidR="00863D2C" w:rsidRPr="002C3889"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01A3E" w:rsidRPr="00801A3E" w:rsidRDefault="00801A3E" w:rsidP="00801A3E">
            <w:pPr>
              <w:widowControl w:val="0"/>
              <w:autoSpaceDE w:val="0"/>
              <w:autoSpaceDN w:val="0"/>
              <w:adjustRightInd w:val="0"/>
              <w:jc w:val="both"/>
              <w:rPr>
                <w:sz w:val="20"/>
                <w:szCs w:val="20"/>
                <w:shd w:val="clear" w:color="auto" w:fill="FFFFFF"/>
              </w:rPr>
            </w:pPr>
            <w:r w:rsidRPr="00801A3E">
              <w:rPr>
                <w:sz w:val="20"/>
                <w:szCs w:val="20"/>
                <w:shd w:val="clear" w:color="auto" w:fill="FFFFFF"/>
              </w:rPr>
              <w:t>0,5 % от цены Контракта, но не более лимитов бюджетных обязательств, доведенных Государственному заказчику на соответствующий год и объемов финансирования.</w:t>
            </w:r>
          </w:p>
          <w:p w:rsidR="00863D2C" w:rsidRPr="002C3889" w:rsidRDefault="00801A3E" w:rsidP="00801A3E">
            <w:pPr>
              <w:widowControl w:val="0"/>
              <w:autoSpaceDE w:val="0"/>
              <w:autoSpaceDN w:val="0"/>
              <w:adjustRightInd w:val="0"/>
              <w:jc w:val="both"/>
              <w:rPr>
                <w:sz w:val="20"/>
                <w:szCs w:val="20"/>
                <w:shd w:val="clear" w:color="auto" w:fill="FFFFFF"/>
              </w:rPr>
            </w:pPr>
            <w:r w:rsidRPr="00801A3E">
              <w:rPr>
                <w:sz w:val="20"/>
                <w:szCs w:val="20"/>
                <w:shd w:val="clear" w:color="auto" w:fill="FFFFFF"/>
              </w:rPr>
              <w:t>Авансовые платежи перечисляются Подрядчику согласно счетам, в течение 80 (Восьмидесяти) рабочих дней со дня предоставления счета, при условии наличия у Подрядчика лицевого счета в территориальном органе Федерального</w:t>
            </w:r>
            <w:r w:rsidR="00971533" w:rsidRPr="00971533">
              <w:rPr>
                <w:sz w:val="20"/>
                <w:szCs w:val="20"/>
              </w:rPr>
              <w:t xml:space="preserve"> </w:t>
            </w:r>
            <w:r w:rsidR="00971533" w:rsidRPr="00971533">
              <w:rPr>
                <w:sz w:val="20"/>
                <w:szCs w:val="20"/>
                <w:shd w:val="clear" w:color="auto" w:fill="FFFFFF"/>
              </w:rPr>
              <w:t>казначейства, на который будут перечисляться авансовые платежи.</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rsidR="00863D2C" w:rsidRPr="002C3889" w:rsidRDefault="00863D2C" w:rsidP="00863D2C">
            <w:pPr>
              <w:jc w:val="both"/>
              <w:rPr>
                <w:sz w:val="20"/>
                <w:szCs w:val="20"/>
              </w:rPr>
            </w:pPr>
            <w:r w:rsidRPr="002C3889">
              <w:rPr>
                <w:sz w:val="20"/>
                <w:szCs w:val="20"/>
              </w:rPr>
              <w:t>Данные показатели указаны в РАЗДЕЛЕ II ОПИСАНИЕ ОБЪЕКТА ЗАКУПКИ (ТЕХНИЧЕСКОЕ ЗАДАНИЕ)» настоящей документации.</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lang w:val="en-US"/>
              </w:rPr>
            </w:pPr>
            <w:r w:rsidRPr="002C3889">
              <w:rPr>
                <w:sz w:val="20"/>
                <w:szCs w:val="20"/>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bCs/>
                <w:sz w:val="20"/>
                <w:szCs w:val="20"/>
              </w:rPr>
            </w:pPr>
            <w:r w:rsidRPr="002C3889">
              <w:rPr>
                <w:bCs/>
                <w:sz w:val="20"/>
                <w:szCs w:val="20"/>
              </w:rPr>
              <w:t>В настоящей закупке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rsidR="00863D2C" w:rsidRPr="002C3889" w:rsidRDefault="00863D2C" w:rsidP="00863D2C">
            <w:pPr>
              <w:jc w:val="both"/>
              <w:rPr>
                <w:bCs/>
                <w:sz w:val="20"/>
                <w:szCs w:val="20"/>
              </w:rPr>
            </w:pPr>
            <w:r w:rsidRPr="002C3889">
              <w:rPr>
                <w:bCs/>
                <w:sz w:val="20"/>
                <w:szCs w:val="20"/>
              </w:rPr>
              <w:t>Требования к участникам закупки:</w:t>
            </w:r>
          </w:p>
          <w:p w:rsidR="00863D2C" w:rsidRPr="002C3889" w:rsidRDefault="00863D2C" w:rsidP="00863D2C">
            <w:pPr>
              <w:jc w:val="both"/>
              <w:rPr>
                <w:bCs/>
                <w:sz w:val="20"/>
                <w:szCs w:val="20"/>
              </w:rPr>
            </w:pPr>
            <w:r w:rsidRPr="002C3889">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p>
          <w:p w:rsidR="00863D2C" w:rsidRPr="002C3889" w:rsidRDefault="00863D2C" w:rsidP="00863D2C">
            <w:pPr>
              <w:autoSpaceDE w:val="0"/>
              <w:autoSpaceDN w:val="0"/>
              <w:adjustRightInd w:val="0"/>
              <w:spacing w:line="252" w:lineRule="auto"/>
              <w:contextualSpacing/>
              <w:jc w:val="both"/>
              <w:rPr>
                <w:rFonts w:eastAsia="Calibri"/>
                <w:sz w:val="20"/>
                <w:szCs w:val="20"/>
                <w:lang w:eastAsia="en-US"/>
              </w:rPr>
            </w:pPr>
            <w:r w:rsidRPr="002C3889">
              <w:rPr>
                <w:sz w:val="20"/>
                <w:szCs w:val="20"/>
              </w:rPr>
              <w:t xml:space="preserve">1.1. </w:t>
            </w:r>
            <w:r w:rsidRPr="002C3889">
              <w:rPr>
                <w:rFonts w:eastAsia="Calibri"/>
                <w:sz w:val="20"/>
                <w:szCs w:val="20"/>
              </w:rPr>
              <w:t xml:space="preserve">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w:t>
            </w:r>
            <w:r w:rsidRPr="002C3889">
              <w:rPr>
                <w:rFonts w:eastAsia="Calibri"/>
                <w:sz w:val="20"/>
                <w:szCs w:val="20"/>
              </w:rPr>
              <w:lastRenderedPageBreak/>
              <w:t>технически сложных и уникальных объектов, объектов использования атомной энергии)</w:t>
            </w:r>
            <w:r w:rsidRPr="002C3889">
              <w:rPr>
                <w:rFonts w:eastAsia="Calibri"/>
                <w:sz w:val="20"/>
                <w:szCs w:val="20"/>
                <w:lang w:eastAsia="en-US"/>
              </w:rPr>
              <w:t xml:space="preserve"> за исключением случаев, предусмотренных ч. 4.1 ст. 48 Градостроительного кодекса РФ </w:t>
            </w:r>
            <w:r w:rsidRPr="002C3889">
              <w:rPr>
                <w:rFonts w:eastAsia="Calibri"/>
                <w:sz w:val="20"/>
                <w:szCs w:val="20"/>
              </w:rPr>
              <w:t>и иметь действующую выписку из реестра членов СРО.</w:t>
            </w:r>
          </w:p>
          <w:p w:rsidR="00863D2C" w:rsidRPr="002C3889" w:rsidRDefault="00863D2C" w:rsidP="00863D2C">
            <w:pPr>
              <w:autoSpaceDE w:val="0"/>
              <w:autoSpaceDN w:val="0"/>
              <w:adjustRightInd w:val="0"/>
              <w:spacing w:line="252" w:lineRule="auto"/>
              <w:contextualSpacing/>
              <w:jc w:val="both"/>
              <w:rPr>
                <w:rFonts w:eastAsia="Calibri"/>
                <w:sz w:val="20"/>
                <w:szCs w:val="20"/>
                <w:lang w:eastAsia="en-US"/>
              </w:rPr>
            </w:pPr>
            <w:r w:rsidRPr="002C3889">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rsidR="00863D2C" w:rsidRPr="002C3889" w:rsidRDefault="00863D2C" w:rsidP="00863D2C">
            <w:pPr>
              <w:autoSpaceDE w:val="0"/>
              <w:autoSpaceDN w:val="0"/>
              <w:adjustRightInd w:val="0"/>
              <w:spacing w:line="252" w:lineRule="auto"/>
              <w:contextualSpacing/>
              <w:jc w:val="both"/>
              <w:rPr>
                <w:rFonts w:eastAsia="Calibri"/>
                <w:i/>
                <w:sz w:val="20"/>
                <w:szCs w:val="20"/>
                <w:lang w:eastAsia="en-US"/>
              </w:rPr>
            </w:pPr>
            <w:r w:rsidRPr="002C3889">
              <w:rPr>
                <w:rFonts w:eastAsia="Calibri"/>
                <w:i/>
                <w:sz w:val="20"/>
                <w:szCs w:val="20"/>
                <w:lang w:eastAsia="en-US"/>
              </w:rPr>
              <w:t>*Перечисленные требования не распространяются:</w:t>
            </w:r>
          </w:p>
          <w:p w:rsidR="00863D2C" w:rsidRPr="002C3889" w:rsidRDefault="00863D2C" w:rsidP="00863D2C">
            <w:pPr>
              <w:spacing w:line="252" w:lineRule="auto"/>
              <w:contextualSpacing/>
              <w:jc w:val="both"/>
              <w:rPr>
                <w:rFonts w:eastAsia="Calibri"/>
                <w:i/>
                <w:sz w:val="20"/>
                <w:szCs w:val="20"/>
                <w:lang w:eastAsia="en-US"/>
              </w:rPr>
            </w:pPr>
            <w:r w:rsidRPr="002C3889">
              <w:rPr>
                <w:rFonts w:eastAsia="Calibri"/>
                <w:i/>
                <w:sz w:val="20"/>
                <w:szCs w:val="20"/>
                <w:lang w:eastAsia="en-US"/>
              </w:rPr>
              <w:t>-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w:t>
            </w:r>
          </w:p>
          <w:p w:rsidR="00863D2C" w:rsidRDefault="00863D2C" w:rsidP="00863D2C">
            <w:pPr>
              <w:jc w:val="both"/>
              <w:rPr>
                <w:bCs/>
                <w:sz w:val="20"/>
                <w:szCs w:val="20"/>
              </w:rPr>
            </w:pPr>
          </w:p>
          <w:p w:rsidR="0083108E" w:rsidRPr="0083108E" w:rsidRDefault="0083108E" w:rsidP="0083108E">
            <w:pPr>
              <w:contextualSpacing/>
              <w:jc w:val="both"/>
              <w:rPr>
                <w:sz w:val="20"/>
                <w:szCs w:val="20"/>
              </w:rPr>
            </w:pPr>
            <w:r w:rsidRPr="0083108E">
              <w:rPr>
                <w:sz w:val="20"/>
                <w:szCs w:val="20"/>
              </w:rPr>
              <w:t xml:space="preserve">1.2. Участник закупки должен быть действующим членом СРО в области строительства, реконструкции, капитального ремонта, сноса объектов капитального строительства (кроме особо опасных, технически сложных и уникальных объектов капитального строительства, объектов использования атомной энергии) и иметь действующую выписку из реестра членов СРО. </w:t>
            </w:r>
          </w:p>
          <w:p w:rsidR="0083108E" w:rsidRPr="0083108E" w:rsidRDefault="0083108E" w:rsidP="0083108E">
            <w:pPr>
              <w:autoSpaceDE w:val="0"/>
              <w:autoSpaceDN w:val="0"/>
              <w:adjustRightInd w:val="0"/>
              <w:ind w:firstLine="601"/>
              <w:jc w:val="both"/>
              <w:outlineLvl w:val="0"/>
              <w:rPr>
                <w:sz w:val="20"/>
                <w:szCs w:val="20"/>
              </w:rPr>
            </w:pPr>
            <w:r w:rsidRPr="0083108E">
              <w:rPr>
                <w:sz w:val="20"/>
                <w:szCs w:val="20"/>
              </w:rPr>
              <w:t>- участник закупки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83108E" w:rsidRPr="0083108E" w:rsidRDefault="0083108E" w:rsidP="0083108E">
            <w:pPr>
              <w:autoSpaceDE w:val="0"/>
              <w:autoSpaceDN w:val="0"/>
              <w:adjustRightInd w:val="0"/>
              <w:ind w:firstLine="34"/>
              <w:jc w:val="both"/>
              <w:rPr>
                <w:sz w:val="20"/>
                <w:szCs w:val="20"/>
              </w:rPr>
            </w:pPr>
            <w:r w:rsidRPr="0083108E">
              <w:rPr>
                <w:sz w:val="20"/>
                <w:szCs w:val="20"/>
              </w:rPr>
              <w:t>а) иностранных юридических лиц;</w:t>
            </w:r>
          </w:p>
          <w:p w:rsidR="0083108E" w:rsidRPr="0083108E" w:rsidRDefault="0083108E" w:rsidP="0083108E">
            <w:pPr>
              <w:autoSpaceDE w:val="0"/>
              <w:autoSpaceDN w:val="0"/>
              <w:adjustRightInd w:val="0"/>
              <w:ind w:firstLine="34"/>
              <w:jc w:val="both"/>
              <w:rPr>
                <w:sz w:val="20"/>
                <w:szCs w:val="20"/>
              </w:rPr>
            </w:pPr>
            <w:r w:rsidRPr="0083108E">
              <w:rPr>
                <w:sz w:val="20"/>
                <w:szCs w:val="20"/>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w:t>
            </w:r>
            <w:hyperlink r:id="rId9" w:history="1">
              <w:r w:rsidRPr="0083108E">
                <w:rPr>
                  <w:sz w:val="20"/>
                  <w:szCs w:val="20"/>
                </w:rPr>
                <w:t>частью 3 статьи 55.4</w:t>
              </w:r>
            </w:hyperlink>
            <w:r w:rsidRPr="0083108E">
              <w:rPr>
                <w:sz w:val="20"/>
                <w:szCs w:val="20"/>
              </w:rPr>
              <w:t xml:space="preserve"> Градостроительного Кодекса РФ. </w:t>
            </w:r>
          </w:p>
          <w:p w:rsidR="0083108E" w:rsidRPr="0083108E" w:rsidRDefault="0083108E" w:rsidP="0083108E">
            <w:pPr>
              <w:ind w:firstLine="601"/>
              <w:contextualSpacing/>
              <w:jc w:val="both"/>
              <w:rPr>
                <w:sz w:val="20"/>
                <w:szCs w:val="20"/>
              </w:rPr>
            </w:pPr>
            <w:r w:rsidRPr="0083108E">
              <w:rPr>
                <w:sz w:val="20"/>
                <w:szCs w:val="20"/>
              </w:rPr>
              <w:t>- уровень ответственности участника закупки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83108E" w:rsidRPr="0083108E" w:rsidRDefault="0083108E" w:rsidP="0083108E">
            <w:pPr>
              <w:ind w:firstLine="601"/>
              <w:contextualSpacing/>
              <w:jc w:val="both"/>
              <w:rPr>
                <w:i/>
                <w:sz w:val="20"/>
                <w:szCs w:val="20"/>
              </w:rPr>
            </w:pPr>
            <w:r w:rsidRPr="0083108E">
              <w:rPr>
                <w:sz w:val="20"/>
                <w:szCs w:val="20"/>
              </w:rPr>
              <w:t>*</w:t>
            </w:r>
            <w:r w:rsidRPr="0083108E">
              <w:rPr>
                <w:i/>
                <w:sz w:val="20"/>
                <w:szCs w:val="20"/>
              </w:rPr>
              <w:t>Перечисленные требования не распространяются:</w:t>
            </w:r>
          </w:p>
          <w:p w:rsidR="0083108E" w:rsidRPr="0083108E" w:rsidRDefault="0083108E" w:rsidP="0083108E">
            <w:pPr>
              <w:keepNext/>
              <w:keepLines/>
              <w:widowControl w:val="0"/>
              <w:suppressLineNumbers/>
              <w:contextualSpacing/>
              <w:jc w:val="both"/>
              <w:rPr>
                <w:i/>
                <w:sz w:val="20"/>
                <w:szCs w:val="20"/>
              </w:rPr>
            </w:pPr>
            <w:r w:rsidRPr="0083108E">
              <w:rPr>
                <w:i/>
                <w:sz w:val="20"/>
                <w:szCs w:val="20"/>
              </w:rPr>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rsidR="0083108E" w:rsidRPr="0083108E" w:rsidRDefault="0083108E" w:rsidP="0083108E">
            <w:pPr>
              <w:keepNext/>
              <w:keepLines/>
              <w:widowControl w:val="0"/>
              <w:suppressLineNumbers/>
              <w:contextualSpacing/>
              <w:jc w:val="both"/>
              <w:rPr>
                <w:i/>
                <w:sz w:val="20"/>
                <w:szCs w:val="20"/>
              </w:rPr>
            </w:pPr>
            <w:r w:rsidRPr="0083108E">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rsidR="006A251E" w:rsidRDefault="006A251E" w:rsidP="00863D2C">
            <w:pPr>
              <w:jc w:val="both"/>
              <w:rPr>
                <w:bCs/>
                <w:sz w:val="20"/>
                <w:szCs w:val="20"/>
              </w:rPr>
            </w:pPr>
          </w:p>
          <w:p w:rsidR="00863D2C" w:rsidRPr="002C3889" w:rsidRDefault="00863D2C" w:rsidP="00863D2C">
            <w:pPr>
              <w:jc w:val="both"/>
              <w:rPr>
                <w:bCs/>
                <w:sz w:val="20"/>
                <w:szCs w:val="20"/>
              </w:rPr>
            </w:pPr>
            <w:r w:rsidRPr="002C3889">
              <w:rPr>
                <w:bCs/>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863D2C" w:rsidRPr="002C3889" w:rsidRDefault="00863D2C" w:rsidP="00863D2C">
            <w:pPr>
              <w:jc w:val="both"/>
              <w:rPr>
                <w:bCs/>
                <w:sz w:val="20"/>
                <w:szCs w:val="20"/>
              </w:rPr>
            </w:pPr>
            <w:r w:rsidRPr="002C3889">
              <w:rPr>
                <w:bCs/>
                <w:sz w:val="20"/>
                <w:szCs w:val="20"/>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863D2C" w:rsidRPr="002C3889" w:rsidRDefault="00863D2C" w:rsidP="00863D2C">
            <w:pPr>
              <w:jc w:val="both"/>
              <w:rPr>
                <w:bCs/>
                <w:sz w:val="20"/>
                <w:szCs w:val="20"/>
              </w:rPr>
            </w:pPr>
            <w:r w:rsidRPr="002C3889">
              <w:rPr>
                <w:bCs/>
                <w:sz w:val="20"/>
                <w:szCs w:val="20"/>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r w:rsidRPr="002C3889">
              <w:rPr>
                <w:bCs/>
                <w:sz w:val="20"/>
                <w:szCs w:val="20"/>
              </w:rPr>
              <w:lastRenderedPageBreak/>
              <w:t>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63D2C" w:rsidRPr="002C3889" w:rsidRDefault="00863D2C" w:rsidP="00863D2C">
            <w:pPr>
              <w:jc w:val="both"/>
              <w:rPr>
                <w:bCs/>
                <w:sz w:val="20"/>
                <w:szCs w:val="20"/>
              </w:rPr>
            </w:pPr>
            <w:r w:rsidRPr="002C3889">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63D2C" w:rsidRPr="002C3889" w:rsidRDefault="00863D2C" w:rsidP="00863D2C">
            <w:pPr>
              <w:jc w:val="both"/>
              <w:rPr>
                <w:bCs/>
                <w:sz w:val="20"/>
                <w:szCs w:val="20"/>
              </w:rPr>
            </w:pPr>
            <w:r w:rsidRPr="002C3889">
              <w:rPr>
                <w:bCs/>
                <w:sz w:val="20"/>
                <w:szCs w:val="20"/>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863D2C" w:rsidRPr="002C3889" w:rsidRDefault="00863D2C" w:rsidP="00863D2C">
            <w:pPr>
              <w:jc w:val="both"/>
              <w:rPr>
                <w:bCs/>
                <w:sz w:val="20"/>
                <w:szCs w:val="20"/>
              </w:rPr>
            </w:pPr>
            <w:r w:rsidRPr="002C3889">
              <w:rPr>
                <w:bCs/>
                <w:sz w:val="20"/>
                <w:szCs w:val="20"/>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63D2C" w:rsidRPr="002C3889" w:rsidRDefault="00863D2C" w:rsidP="00863D2C">
            <w:pPr>
              <w:jc w:val="both"/>
              <w:rPr>
                <w:bCs/>
                <w:sz w:val="20"/>
                <w:szCs w:val="20"/>
              </w:rPr>
            </w:pPr>
            <w:r w:rsidRPr="002C3889">
              <w:rPr>
                <w:bCs/>
                <w:sz w:val="20"/>
                <w:szCs w:val="20"/>
              </w:rPr>
              <w:t xml:space="preserve">7) участник закупки не является офшорной компанией. </w:t>
            </w:r>
          </w:p>
          <w:p w:rsidR="00863D2C" w:rsidRPr="002C3889" w:rsidRDefault="00863D2C" w:rsidP="00863D2C">
            <w:pPr>
              <w:jc w:val="both"/>
              <w:rPr>
                <w:bCs/>
                <w:sz w:val="20"/>
                <w:szCs w:val="20"/>
              </w:rPr>
            </w:pPr>
            <w:r w:rsidRPr="002C3889">
              <w:rPr>
                <w:bCs/>
                <w:sz w:val="20"/>
                <w:szCs w:val="20"/>
              </w:rPr>
              <w:lastRenderedPageBreak/>
              <w:t>8) отсутствие у участника закупки ограничений для участия в закупках, установленных законодательством Российской Федерации.</w:t>
            </w:r>
          </w:p>
          <w:p w:rsidR="00863D2C" w:rsidRPr="002C3889" w:rsidRDefault="00863D2C" w:rsidP="00863D2C">
            <w:pPr>
              <w:jc w:val="both"/>
              <w:rPr>
                <w:bCs/>
                <w:sz w:val="20"/>
                <w:szCs w:val="20"/>
              </w:rPr>
            </w:pPr>
            <w:r w:rsidRPr="002C3889">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lastRenderedPageBreak/>
              <w:t>19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Установлены</w:t>
            </w:r>
          </w:p>
          <w:p w:rsidR="00863D2C" w:rsidRPr="002C3889" w:rsidRDefault="00863D2C" w:rsidP="00863D2C">
            <w:pPr>
              <w:jc w:val="both"/>
              <w:rPr>
                <w:sz w:val="20"/>
                <w:szCs w:val="20"/>
              </w:rPr>
            </w:pPr>
            <w:r w:rsidRPr="002C3889">
              <w:rPr>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Установлено</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21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Не предусмотрено.</w:t>
            </w:r>
          </w:p>
          <w:p w:rsidR="00863D2C" w:rsidRPr="002C3889" w:rsidRDefault="00863D2C" w:rsidP="00863D2C">
            <w:pPr>
              <w:jc w:val="both"/>
              <w:rPr>
                <w:sz w:val="20"/>
                <w:szCs w:val="20"/>
              </w:rPr>
            </w:pPr>
          </w:p>
        </w:tc>
      </w:tr>
      <w:tr w:rsidR="00863D2C" w:rsidRPr="002C3889"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22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 xml:space="preserve">Преимущества, предоставляемые организациям инвалидов </w:t>
            </w:r>
          </w:p>
          <w:p w:rsidR="00863D2C" w:rsidRPr="002C3889" w:rsidRDefault="00863D2C" w:rsidP="00863D2C">
            <w:pPr>
              <w:jc w:val="both"/>
              <w:rPr>
                <w:sz w:val="20"/>
                <w:szCs w:val="20"/>
              </w:rPr>
            </w:pPr>
            <w:r w:rsidRPr="002C3889">
              <w:rPr>
                <w:sz w:val="20"/>
                <w:szCs w:val="20"/>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Не предоставляются.</w:t>
            </w:r>
          </w:p>
          <w:p w:rsidR="00863D2C" w:rsidRPr="002C3889" w:rsidRDefault="00863D2C" w:rsidP="00863D2C">
            <w:pPr>
              <w:jc w:val="both"/>
              <w:rPr>
                <w:sz w:val="20"/>
                <w:szCs w:val="20"/>
              </w:rPr>
            </w:pPr>
          </w:p>
        </w:tc>
      </w:tr>
      <w:tr w:rsidR="00863D2C" w:rsidRPr="002C3889" w:rsidTr="00187D3C">
        <w:tc>
          <w:tcPr>
            <w:tcW w:w="23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rsidR="00863D2C" w:rsidRPr="002C3889" w:rsidRDefault="00863D2C" w:rsidP="00863D2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 xml:space="preserve">Преимущества, предоставляемые учреждениям и предприятиям уголовно-исполнительной системы </w:t>
            </w:r>
          </w:p>
          <w:p w:rsidR="00863D2C" w:rsidRPr="002C3889" w:rsidRDefault="00863D2C" w:rsidP="00863D2C">
            <w:pPr>
              <w:jc w:val="both"/>
              <w:rPr>
                <w:sz w:val="20"/>
                <w:szCs w:val="20"/>
              </w:rPr>
            </w:pPr>
            <w:r w:rsidRPr="002C3889">
              <w:rPr>
                <w:sz w:val="20"/>
                <w:szCs w:val="20"/>
              </w:rPr>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Не предоставляются.</w:t>
            </w:r>
          </w:p>
          <w:p w:rsidR="00863D2C" w:rsidRPr="002C3889" w:rsidRDefault="00863D2C" w:rsidP="00863D2C">
            <w:pPr>
              <w:jc w:val="both"/>
              <w:rPr>
                <w:sz w:val="20"/>
                <w:szCs w:val="20"/>
              </w:rPr>
            </w:pPr>
          </w:p>
        </w:tc>
      </w:tr>
      <w:tr w:rsidR="00863D2C" w:rsidRPr="002C3889" w:rsidTr="00187D3C">
        <w:tc>
          <w:tcPr>
            <w:tcW w:w="238" w:type="pct"/>
            <w:vMerge w:val="restart"/>
            <w:tcBorders>
              <w:top w:val="single" w:sz="4" w:space="0" w:color="auto"/>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23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Способы получения 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Документация для ознакомления доступна в электронном виде на сайте http://www.is-rk.ru/</w:t>
            </w:r>
          </w:p>
        </w:tc>
      </w:tr>
      <w:tr w:rsidR="00863D2C" w:rsidRPr="002C3889"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863D2C" w:rsidRPr="002C3889" w:rsidRDefault="00863D2C" w:rsidP="00863D2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Плата, взимаемая Заказчиком за предоставление конкурсной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Не установлена</w:t>
            </w:r>
          </w:p>
        </w:tc>
      </w:tr>
      <w:tr w:rsidR="00863D2C" w:rsidRPr="002C3889"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863D2C" w:rsidRPr="002C3889" w:rsidRDefault="00863D2C" w:rsidP="00863D2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Русский</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24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 xml:space="preserve">Требования к содержанию и составу заявки на участие в закупке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ind w:right="75"/>
              <w:jc w:val="both"/>
              <w:rPr>
                <w:sz w:val="20"/>
                <w:szCs w:val="20"/>
              </w:rPr>
            </w:pPr>
            <w:r w:rsidRPr="002C3889">
              <w:rPr>
                <w:sz w:val="20"/>
                <w:szCs w:val="20"/>
              </w:rPr>
              <w:t>1) согласие в отношении объекта закупки (в соответствии с формой № 1);</w:t>
            </w:r>
          </w:p>
          <w:p w:rsidR="00863D2C" w:rsidRPr="002C3889" w:rsidRDefault="00863D2C" w:rsidP="00863D2C">
            <w:pPr>
              <w:ind w:right="75"/>
              <w:jc w:val="both"/>
              <w:rPr>
                <w:sz w:val="20"/>
                <w:szCs w:val="20"/>
              </w:rPr>
            </w:pPr>
            <w:r w:rsidRPr="002C3889">
              <w:rPr>
                <w:sz w:val="20"/>
                <w:szCs w:val="20"/>
              </w:rPr>
              <w:t xml:space="preserve">2)  Информация об участнике (наименование, фирменное наименование (при наличии), место нахождения (для </w:t>
            </w:r>
            <w:r w:rsidRPr="002C3889">
              <w:rPr>
                <w:sz w:val="20"/>
                <w:szCs w:val="20"/>
              </w:rPr>
              <w:lastRenderedPageBreak/>
              <w:t>юридического лица), почтовый адрес участника такой закупки,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(форма № 2);</w:t>
            </w:r>
          </w:p>
          <w:p w:rsidR="00863D2C" w:rsidRPr="002C3889" w:rsidRDefault="00863D2C" w:rsidP="00863D2C">
            <w:pPr>
              <w:ind w:right="75"/>
              <w:jc w:val="both"/>
              <w:rPr>
                <w:sz w:val="20"/>
                <w:szCs w:val="20"/>
              </w:rPr>
            </w:pPr>
          </w:p>
          <w:p w:rsidR="00863D2C" w:rsidRPr="002C3889" w:rsidRDefault="00863D2C" w:rsidP="00863D2C">
            <w:pPr>
              <w:ind w:right="75"/>
              <w:jc w:val="both"/>
              <w:rPr>
                <w:sz w:val="20"/>
                <w:szCs w:val="20"/>
              </w:rPr>
            </w:pPr>
            <w:r w:rsidRPr="002C3889">
              <w:rPr>
                <w:sz w:val="20"/>
                <w:szCs w:val="20"/>
              </w:rPr>
              <w:t>3) документы, подтверждающие соответствие участника закупки следующим требованиям:</w:t>
            </w:r>
          </w:p>
          <w:p w:rsidR="00863D2C" w:rsidRPr="002C3889" w:rsidRDefault="00863D2C" w:rsidP="00863D2C">
            <w:pPr>
              <w:autoSpaceDE w:val="0"/>
              <w:autoSpaceDN w:val="0"/>
              <w:adjustRightInd w:val="0"/>
              <w:contextualSpacing/>
              <w:jc w:val="both"/>
              <w:rPr>
                <w:sz w:val="20"/>
                <w:szCs w:val="20"/>
              </w:rPr>
            </w:pPr>
            <w:r w:rsidRPr="002C3889">
              <w:rPr>
                <w:sz w:val="20"/>
                <w:szCs w:val="20"/>
              </w:rPr>
              <w:t xml:space="preserve">3.1) соответствие требованиям, </w:t>
            </w:r>
            <w:r w:rsidRPr="002C3889">
              <w:rPr>
                <w:bCs/>
                <w:sz w:val="20"/>
                <w:szCs w:val="20"/>
              </w:rPr>
              <w:t>установленным</w:t>
            </w:r>
            <w:r w:rsidRPr="002C3889">
              <w:rPr>
                <w:sz w:val="20"/>
                <w:szCs w:val="20"/>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rsidR="00801A3E" w:rsidRPr="00801A3E" w:rsidRDefault="00801A3E" w:rsidP="00801A3E">
            <w:pPr>
              <w:autoSpaceDE w:val="0"/>
              <w:autoSpaceDN w:val="0"/>
              <w:adjustRightInd w:val="0"/>
              <w:contextualSpacing/>
              <w:jc w:val="both"/>
              <w:rPr>
                <w:sz w:val="20"/>
                <w:szCs w:val="20"/>
              </w:rPr>
            </w:pPr>
            <w:r w:rsidRPr="00801A3E">
              <w:rPr>
                <w:sz w:val="20"/>
                <w:szCs w:val="20"/>
              </w:rPr>
              <w:t>- Документы или копии документов, заверенные нотариально: действующая выписка из реестра членов СРО по форме, утвержденной Приказом Ростехнадзора от 04.03.2019 № 86, подтверждающая на дату подачи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указанным в подпункте 1.1. и 1.2. пункта 18 извещения.</w:t>
            </w:r>
          </w:p>
          <w:p w:rsidR="00863D2C" w:rsidRPr="002C3889" w:rsidRDefault="00863D2C" w:rsidP="00863D2C">
            <w:pPr>
              <w:ind w:right="75"/>
              <w:jc w:val="both"/>
              <w:rPr>
                <w:sz w:val="20"/>
                <w:szCs w:val="20"/>
              </w:rPr>
            </w:pPr>
          </w:p>
          <w:p w:rsidR="00863D2C" w:rsidRDefault="00863D2C" w:rsidP="00863D2C">
            <w:pPr>
              <w:autoSpaceDE w:val="0"/>
              <w:autoSpaceDN w:val="0"/>
              <w:adjustRightInd w:val="0"/>
              <w:contextualSpacing/>
              <w:jc w:val="both"/>
              <w:rPr>
                <w:i/>
                <w:sz w:val="20"/>
                <w:szCs w:val="20"/>
              </w:rPr>
            </w:pPr>
            <w:r w:rsidRPr="002C3889">
              <w:rPr>
                <w:i/>
                <w:sz w:val="20"/>
                <w:szCs w:val="20"/>
              </w:rPr>
              <w:t>* Перечисленные требования не распространяются:</w:t>
            </w:r>
          </w:p>
          <w:p w:rsidR="00801A3E" w:rsidRPr="00801A3E" w:rsidRDefault="00801A3E" w:rsidP="00801A3E">
            <w:pPr>
              <w:autoSpaceDE w:val="0"/>
              <w:autoSpaceDN w:val="0"/>
              <w:adjustRightInd w:val="0"/>
              <w:ind w:left="34" w:firstLine="176"/>
              <w:contextualSpacing/>
              <w:jc w:val="both"/>
              <w:rPr>
                <w:rFonts w:eastAsia="Calibri"/>
                <w:i/>
                <w:sz w:val="18"/>
                <w:szCs w:val="18"/>
                <w:lang w:eastAsia="en-US"/>
              </w:rPr>
            </w:pPr>
            <w:r w:rsidRPr="00801A3E">
              <w:rPr>
                <w:rFonts w:eastAsia="Calibri"/>
                <w:i/>
                <w:sz w:val="18"/>
                <w:szCs w:val="18"/>
                <w:lang w:eastAsia="en-US"/>
              </w:rPr>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rsidR="00801A3E" w:rsidRPr="00801A3E" w:rsidRDefault="00801A3E" w:rsidP="00801A3E">
            <w:pPr>
              <w:autoSpaceDE w:val="0"/>
              <w:autoSpaceDN w:val="0"/>
              <w:adjustRightInd w:val="0"/>
              <w:contextualSpacing/>
              <w:jc w:val="both"/>
              <w:rPr>
                <w:i/>
                <w:sz w:val="20"/>
                <w:szCs w:val="20"/>
              </w:rPr>
            </w:pPr>
          </w:p>
          <w:p w:rsidR="00801A3E" w:rsidRPr="00801A3E" w:rsidRDefault="00801A3E" w:rsidP="00801A3E">
            <w:pPr>
              <w:contextualSpacing/>
              <w:jc w:val="both"/>
              <w:rPr>
                <w:i/>
                <w:sz w:val="20"/>
                <w:szCs w:val="20"/>
              </w:rPr>
            </w:pPr>
            <w:r w:rsidRPr="00801A3E">
              <w:rPr>
                <w:i/>
                <w:sz w:val="20"/>
                <w:szCs w:val="20"/>
              </w:rPr>
              <w:t xml:space="preserve">-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 </w:t>
            </w:r>
          </w:p>
          <w:p w:rsidR="00863D2C" w:rsidRPr="002C3889" w:rsidRDefault="00863D2C" w:rsidP="00863D2C">
            <w:pPr>
              <w:ind w:right="75"/>
              <w:jc w:val="both"/>
              <w:rPr>
                <w:sz w:val="20"/>
                <w:szCs w:val="20"/>
              </w:rPr>
            </w:pPr>
          </w:p>
          <w:p w:rsidR="00863D2C" w:rsidRPr="002C3889" w:rsidRDefault="00863D2C" w:rsidP="00863D2C">
            <w:pPr>
              <w:ind w:right="75"/>
              <w:jc w:val="both"/>
              <w:rPr>
                <w:sz w:val="20"/>
                <w:szCs w:val="20"/>
              </w:rPr>
            </w:pPr>
            <w:r w:rsidRPr="002C3889">
              <w:rPr>
                <w:sz w:val="20"/>
                <w:szCs w:val="20"/>
              </w:rPr>
              <w:t>3.2) декларация о соответствии участника закупки следующим требованиям, установленным пунктами 3 - 10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rsidR="00863D2C" w:rsidRPr="002C3889" w:rsidRDefault="00863D2C" w:rsidP="00863D2C">
            <w:pPr>
              <w:ind w:right="75"/>
              <w:jc w:val="both"/>
              <w:rPr>
                <w:sz w:val="20"/>
                <w:szCs w:val="20"/>
              </w:rPr>
            </w:pPr>
            <w:r w:rsidRPr="002C3889">
              <w:rPr>
                <w:sz w:val="20"/>
                <w:szCs w:val="20"/>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863D2C" w:rsidRPr="002C3889" w:rsidRDefault="00863D2C" w:rsidP="00863D2C">
            <w:pPr>
              <w:ind w:right="75"/>
              <w:jc w:val="both"/>
              <w:rPr>
                <w:sz w:val="20"/>
                <w:szCs w:val="20"/>
              </w:rPr>
            </w:pPr>
            <w:r w:rsidRPr="002C3889">
              <w:rPr>
                <w:sz w:val="20"/>
                <w:szCs w:val="20"/>
              </w:rPr>
              <w:t>-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63D2C" w:rsidRPr="002C3889" w:rsidRDefault="00863D2C" w:rsidP="00863D2C">
            <w:pPr>
              <w:ind w:right="75"/>
              <w:jc w:val="both"/>
              <w:rPr>
                <w:sz w:val="20"/>
                <w:szCs w:val="20"/>
              </w:rPr>
            </w:pPr>
            <w:r w:rsidRPr="002C3889">
              <w:rPr>
                <w:sz w:val="20"/>
                <w:szCs w:val="20"/>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w:t>
            </w:r>
            <w:r w:rsidRPr="002C3889">
              <w:rPr>
                <w:sz w:val="20"/>
                <w:szCs w:val="20"/>
              </w:rPr>
              <w:lastRenderedPageBreak/>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63D2C" w:rsidRPr="002C3889" w:rsidRDefault="00863D2C" w:rsidP="00863D2C">
            <w:pPr>
              <w:ind w:right="75"/>
              <w:jc w:val="both"/>
              <w:rPr>
                <w:sz w:val="20"/>
                <w:szCs w:val="20"/>
              </w:rPr>
            </w:pPr>
            <w:r w:rsidRPr="002C3889">
              <w:rPr>
                <w:sz w:val="20"/>
                <w:szCs w:val="20"/>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63D2C" w:rsidRPr="002C3889" w:rsidRDefault="00863D2C" w:rsidP="00863D2C">
            <w:pPr>
              <w:ind w:right="75"/>
              <w:jc w:val="both"/>
              <w:rPr>
                <w:sz w:val="20"/>
                <w:szCs w:val="20"/>
              </w:rPr>
            </w:pPr>
            <w:r w:rsidRPr="002C3889">
              <w:rPr>
                <w:sz w:val="20"/>
                <w:szCs w:val="20"/>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863D2C" w:rsidRPr="002C3889" w:rsidRDefault="00863D2C" w:rsidP="00863D2C">
            <w:pPr>
              <w:ind w:right="75"/>
              <w:jc w:val="both"/>
              <w:rPr>
                <w:sz w:val="20"/>
                <w:szCs w:val="20"/>
              </w:rPr>
            </w:pPr>
            <w:r w:rsidRPr="002C3889">
              <w:rPr>
                <w:sz w:val="20"/>
                <w:szCs w:val="20"/>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63D2C" w:rsidRPr="002C3889" w:rsidRDefault="00863D2C" w:rsidP="00863D2C">
            <w:pPr>
              <w:ind w:right="75"/>
              <w:jc w:val="both"/>
              <w:rPr>
                <w:sz w:val="20"/>
                <w:szCs w:val="20"/>
              </w:rPr>
            </w:pPr>
            <w:r w:rsidRPr="002C3889">
              <w:rPr>
                <w:sz w:val="20"/>
                <w:szCs w:val="20"/>
              </w:rPr>
              <w:t>- Участник закупки не является офшорной компанией;</w:t>
            </w:r>
          </w:p>
          <w:p w:rsidR="00863D2C" w:rsidRPr="002C3889" w:rsidRDefault="00863D2C" w:rsidP="00863D2C">
            <w:pPr>
              <w:ind w:right="75"/>
              <w:jc w:val="both"/>
              <w:rPr>
                <w:sz w:val="20"/>
                <w:szCs w:val="20"/>
              </w:rPr>
            </w:pPr>
            <w:r w:rsidRPr="002C3889">
              <w:rPr>
                <w:sz w:val="20"/>
                <w:szCs w:val="20"/>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w:t>
            </w:r>
            <w:r w:rsidRPr="002C3889">
              <w:rPr>
                <w:sz w:val="20"/>
                <w:szCs w:val="20"/>
              </w:rPr>
              <w:lastRenderedPageBreak/>
              <w:t>нормативными правовыми актами Российской Федерации и (или) учредительными документами юридического лица и для участника такой закупки заключаемый контракт или предоставление обеспечения заявки на участие в закупке, обеспечения исполнения контракта является крупной сделкой;</w:t>
            </w:r>
          </w:p>
          <w:p w:rsidR="00863D2C" w:rsidRPr="002C3889" w:rsidRDefault="00863D2C" w:rsidP="00863D2C">
            <w:pPr>
              <w:ind w:right="75"/>
              <w:jc w:val="both"/>
              <w:rPr>
                <w:sz w:val="20"/>
                <w:szCs w:val="20"/>
              </w:rPr>
            </w:pPr>
            <w:r w:rsidRPr="002C3889">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rsidR="00863D2C" w:rsidRPr="002C3889" w:rsidRDefault="00863D2C" w:rsidP="00863D2C">
            <w:pPr>
              <w:ind w:right="75"/>
              <w:jc w:val="both"/>
              <w:rPr>
                <w:sz w:val="20"/>
                <w:szCs w:val="20"/>
              </w:rPr>
            </w:pPr>
          </w:p>
          <w:p w:rsidR="00863D2C" w:rsidRPr="002C3889" w:rsidRDefault="00863D2C" w:rsidP="00863D2C">
            <w:pPr>
              <w:ind w:right="75"/>
              <w:jc w:val="both"/>
              <w:rPr>
                <w:sz w:val="20"/>
                <w:szCs w:val="20"/>
              </w:rPr>
            </w:pPr>
            <w:r w:rsidRPr="002C3889">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скреплена печатью участника закупки (для юридического лица) и подписана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поданы от имени участника закупки, и он несет ответственность за подлинность и достоверность этих информации и документов. Ненадлежащее исполнение участником закупки требования данного пункта является основанием для отказа в допуске к участию в закупке.</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lastRenderedPageBreak/>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Требования к форме заявки на участие в закупке,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ind w:right="75"/>
              <w:jc w:val="both"/>
              <w:rPr>
                <w:sz w:val="20"/>
                <w:szCs w:val="20"/>
              </w:rPr>
            </w:pPr>
            <w:r w:rsidRPr="002C3889">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863D2C" w:rsidRPr="002C3889" w:rsidRDefault="00863D2C" w:rsidP="00863D2C">
            <w:pPr>
              <w:ind w:right="75"/>
              <w:jc w:val="both"/>
              <w:rPr>
                <w:sz w:val="20"/>
                <w:szCs w:val="20"/>
              </w:rPr>
            </w:pPr>
            <w:r w:rsidRPr="002C3889">
              <w:rPr>
                <w:sz w:val="20"/>
                <w:szCs w:val="20"/>
              </w:rPr>
              <w:t>Участник закупки вправе подать только одну заявку на участие в закупке.</w:t>
            </w:r>
          </w:p>
          <w:p w:rsidR="00863D2C" w:rsidRPr="002C3889" w:rsidRDefault="00863D2C" w:rsidP="00863D2C">
            <w:pPr>
              <w:ind w:right="75"/>
              <w:jc w:val="both"/>
              <w:rPr>
                <w:sz w:val="20"/>
                <w:szCs w:val="20"/>
              </w:rPr>
            </w:pPr>
            <w:r w:rsidRPr="002C3889">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rsidR="00863D2C" w:rsidRPr="002C3889" w:rsidRDefault="00863D2C" w:rsidP="00863D2C">
            <w:pPr>
              <w:ind w:right="75"/>
              <w:jc w:val="both"/>
              <w:rPr>
                <w:sz w:val="20"/>
                <w:szCs w:val="20"/>
              </w:rPr>
            </w:pPr>
            <w:r w:rsidRPr="002C3889">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863D2C" w:rsidRPr="002C3889" w:rsidRDefault="00863D2C" w:rsidP="00863D2C">
            <w:pPr>
              <w:ind w:right="75"/>
              <w:jc w:val="both"/>
              <w:rPr>
                <w:sz w:val="20"/>
                <w:szCs w:val="20"/>
              </w:rPr>
            </w:pPr>
            <w:r w:rsidRPr="002C3889">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863D2C" w:rsidRPr="002C3889" w:rsidRDefault="00863D2C" w:rsidP="00863D2C">
            <w:pPr>
              <w:ind w:right="75"/>
              <w:jc w:val="both"/>
              <w:rPr>
                <w:sz w:val="20"/>
                <w:szCs w:val="20"/>
              </w:rPr>
            </w:pPr>
            <w:r w:rsidRPr="002C3889">
              <w:rPr>
                <w:sz w:val="20"/>
                <w:szCs w:val="20"/>
              </w:rPr>
              <w:t xml:space="preserve">Конверт с заявкой на участие в закупке, поступивший в установленный для подачи заявок срок, регистрируется в отделе делопроизводства и контроля. </w:t>
            </w:r>
          </w:p>
          <w:p w:rsidR="00863D2C" w:rsidRPr="002C3889" w:rsidRDefault="00863D2C" w:rsidP="00863D2C">
            <w:pPr>
              <w:ind w:right="75"/>
              <w:jc w:val="both"/>
              <w:rPr>
                <w:sz w:val="20"/>
                <w:szCs w:val="20"/>
              </w:rPr>
            </w:pPr>
            <w:r w:rsidRPr="002C3889">
              <w:rPr>
                <w:sz w:val="20"/>
                <w:szCs w:val="20"/>
              </w:rPr>
              <w:t xml:space="preserve">Заказчик обеспечивает сохранность конвертов с заявками на участие в закупке.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rsidR="00863D2C" w:rsidRPr="002C3889" w:rsidRDefault="00863D2C" w:rsidP="00863D2C">
            <w:pPr>
              <w:ind w:right="75"/>
              <w:jc w:val="both"/>
              <w:rPr>
                <w:sz w:val="20"/>
                <w:szCs w:val="20"/>
              </w:rPr>
            </w:pPr>
            <w:r w:rsidRPr="002C3889">
              <w:rPr>
                <w:sz w:val="20"/>
                <w:szCs w:val="20"/>
              </w:rPr>
              <w:t>2. Участник закупки подает в письменной форме заявку на участие в закупке в запечатанном конверте, не позволяющих просматривать содержание таких заявок до вскрытия.</w:t>
            </w:r>
          </w:p>
          <w:p w:rsidR="00863D2C" w:rsidRPr="002C3889" w:rsidRDefault="00863D2C" w:rsidP="00863D2C">
            <w:pPr>
              <w:ind w:right="75"/>
              <w:jc w:val="both"/>
              <w:rPr>
                <w:sz w:val="20"/>
                <w:szCs w:val="20"/>
              </w:rPr>
            </w:pPr>
            <w:r w:rsidRPr="002C3889">
              <w:rPr>
                <w:sz w:val="20"/>
                <w:szCs w:val="20"/>
              </w:rPr>
              <w:t xml:space="preserve">3. Участник закупки готовит заявку на участие в закупке в соответствии с требованиями к содержанию заявки, установленными в настоящем извещении. </w:t>
            </w:r>
          </w:p>
          <w:p w:rsidR="00863D2C" w:rsidRPr="002C3889" w:rsidRDefault="00863D2C" w:rsidP="00863D2C">
            <w:pPr>
              <w:ind w:right="75"/>
              <w:jc w:val="both"/>
              <w:rPr>
                <w:sz w:val="20"/>
                <w:szCs w:val="20"/>
              </w:rPr>
            </w:pPr>
            <w:r w:rsidRPr="002C3889">
              <w:rPr>
                <w:sz w:val="20"/>
                <w:szCs w:val="20"/>
              </w:rPr>
              <w:t xml:space="preserve">4. Сведения, которые содержатся в заявках участников закупки, не должны допускать двусмысленных толкований. </w:t>
            </w:r>
          </w:p>
          <w:p w:rsidR="00863D2C" w:rsidRPr="002C3889" w:rsidRDefault="00863D2C" w:rsidP="00863D2C">
            <w:pPr>
              <w:ind w:right="75"/>
              <w:jc w:val="both"/>
              <w:rPr>
                <w:sz w:val="20"/>
                <w:szCs w:val="20"/>
              </w:rPr>
            </w:pPr>
            <w:r w:rsidRPr="002C3889">
              <w:rPr>
                <w:sz w:val="20"/>
                <w:szCs w:val="20"/>
              </w:rPr>
              <w:t xml:space="preserve">5. Все листы поданной в письменной форме заявки на участие закупке должны быть прошиты, пронумерованы и скреплены печатью участника закупки (для юридического лица) и подписаны участником закупки. Соблюдение участником закупки указанных требований означает, что информация и </w:t>
            </w:r>
            <w:r w:rsidRPr="002C3889">
              <w:rPr>
                <w:sz w:val="20"/>
                <w:szCs w:val="20"/>
              </w:rPr>
              <w:lastRenderedPageBreak/>
              <w:t>документы, входящие в состав заявки на участие в закупке подана от имени участника закупки, и он несет ответственность за подлинность и достоверность этих документов и информации. Ненадлежащее исполнение участником закупки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закупке.</w:t>
            </w:r>
          </w:p>
          <w:p w:rsidR="00863D2C" w:rsidRPr="002C3889" w:rsidRDefault="00863D2C" w:rsidP="00863D2C">
            <w:pPr>
              <w:ind w:right="75"/>
              <w:jc w:val="both"/>
              <w:rPr>
                <w:sz w:val="20"/>
                <w:szCs w:val="20"/>
              </w:rPr>
            </w:pPr>
            <w:r w:rsidRPr="002C3889">
              <w:rPr>
                <w:sz w:val="20"/>
                <w:szCs w:val="20"/>
              </w:rPr>
              <w:t xml:space="preserve">6. Верность копий документов, представляемых в составе заявки на участие в закупке,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извещении. </w:t>
            </w:r>
          </w:p>
          <w:p w:rsidR="00863D2C" w:rsidRPr="002C3889" w:rsidRDefault="00863D2C" w:rsidP="00863D2C">
            <w:pPr>
              <w:ind w:right="75"/>
              <w:jc w:val="both"/>
              <w:rPr>
                <w:sz w:val="20"/>
                <w:szCs w:val="20"/>
              </w:rPr>
            </w:pPr>
            <w:r w:rsidRPr="002C3889">
              <w:rPr>
                <w:sz w:val="20"/>
                <w:szCs w:val="20"/>
              </w:rPr>
              <w:t xml:space="preserve">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 закупке должна быть написана на русском языке или надлежащим образом заверенный перевод на русский язык. </w:t>
            </w:r>
          </w:p>
          <w:p w:rsidR="00863D2C" w:rsidRPr="002C3889" w:rsidRDefault="00863D2C" w:rsidP="00863D2C">
            <w:pPr>
              <w:ind w:right="75"/>
              <w:jc w:val="both"/>
              <w:rPr>
                <w:sz w:val="20"/>
                <w:szCs w:val="20"/>
              </w:rPr>
            </w:pPr>
            <w:r w:rsidRPr="002C3889">
              <w:rPr>
                <w:sz w:val="20"/>
                <w:szCs w:val="20"/>
              </w:rPr>
              <w:t xml:space="preserve">Все документы, представляемые участниками закупки в составе заявки на участие в закупке, должны быть заполнены по всем пунктам, за исключением пунктов, носящих рекомендательный характер. </w:t>
            </w:r>
          </w:p>
          <w:p w:rsidR="00863D2C" w:rsidRPr="002C3889" w:rsidRDefault="00863D2C" w:rsidP="00863D2C">
            <w:pPr>
              <w:ind w:right="75"/>
              <w:jc w:val="both"/>
              <w:rPr>
                <w:sz w:val="20"/>
                <w:szCs w:val="20"/>
              </w:rPr>
            </w:pPr>
            <w:r w:rsidRPr="002C3889">
              <w:rPr>
                <w:sz w:val="20"/>
                <w:szCs w:val="20"/>
              </w:rPr>
              <w:t xml:space="preserve">Входящие в заявку на участие в закупки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документов в соответствии с законодательством соответствующего государства. </w:t>
            </w:r>
          </w:p>
          <w:p w:rsidR="00863D2C" w:rsidRPr="002C3889" w:rsidRDefault="00863D2C" w:rsidP="00863D2C">
            <w:pPr>
              <w:ind w:right="75"/>
              <w:jc w:val="both"/>
              <w:rPr>
                <w:sz w:val="20"/>
                <w:szCs w:val="20"/>
              </w:rPr>
            </w:pPr>
            <w:r w:rsidRPr="002C3889">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закупке требованиям, установленным извещением. </w:t>
            </w:r>
          </w:p>
          <w:p w:rsidR="00863D2C" w:rsidRPr="002C3889" w:rsidRDefault="00863D2C" w:rsidP="00863D2C">
            <w:pPr>
              <w:ind w:right="75"/>
              <w:jc w:val="both"/>
              <w:rPr>
                <w:sz w:val="20"/>
                <w:szCs w:val="20"/>
              </w:rPr>
            </w:pPr>
            <w:r w:rsidRPr="002C3889">
              <w:rPr>
                <w:sz w:val="20"/>
                <w:szCs w:val="20"/>
              </w:rPr>
              <w:t xml:space="preserve">Все суммы денежных средств, указанных в заявке на участие в закупке и приложениях к ней должны быть выражены в российских рублях, за исключением следующего: к заявке на участие в закупке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863D2C" w:rsidRPr="002C3889" w:rsidRDefault="00863D2C" w:rsidP="00863D2C">
            <w:pPr>
              <w:ind w:right="75"/>
              <w:jc w:val="both"/>
              <w:rPr>
                <w:sz w:val="20"/>
                <w:szCs w:val="20"/>
              </w:rPr>
            </w:pPr>
            <w:r w:rsidRPr="002C3889">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закупке необходимо указывать денежный эквивалент таких сумм в российских рублях по курсу Центрального банка России на дату размещения извещения.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закупке участника закупки. </w:t>
            </w:r>
          </w:p>
          <w:p w:rsidR="00863D2C" w:rsidRPr="002C3889" w:rsidRDefault="00863D2C" w:rsidP="00863D2C">
            <w:pPr>
              <w:ind w:right="75"/>
              <w:jc w:val="both"/>
              <w:rPr>
                <w:sz w:val="20"/>
                <w:szCs w:val="20"/>
              </w:rPr>
            </w:pPr>
            <w:r w:rsidRPr="002C3889">
              <w:rPr>
                <w:sz w:val="20"/>
                <w:szCs w:val="20"/>
              </w:rPr>
              <w:t>Опечатывание и маркировка конвертов с заявками на участие в закупке:</w:t>
            </w:r>
          </w:p>
          <w:p w:rsidR="00863D2C" w:rsidRPr="002C3889" w:rsidRDefault="00863D2C" w:rsidP="00863D2C">
            <w:pPr>
              <w:ind w:right="75"/>
              <w:jc w:val="both"/>
              <w:rPr>
                <w:sz w:val="20"/>
                <w:szCs w:val="20"/>
              </w:rPr>
            </w:pPr>
            <w:r w:rsidRPr="002C3889">
              <w:rPr>
                <w:sz w:val="20"/>
                <w:szCs w:val="20"/>
              </w:rPr>
              <w:t>Участник закупки подает заявку на участие в закупке в запечатанном конверте, оформленном в соответствии с прилагаемой к настоящему извещению Формой № 4.</w:t>
            </w:r>
          </w:p>
          <w:p w:rsidR="00863D2C" w:rsidRPr="002C3889" w:rsidRDefault="00863D2C" w:rsidP="00863D2C">
            <w:pPr>
              <w:ind w:right="75"/>
              <w:jc w:val="both"/>
              <w:rPr>
                <w:sz w:val="20"/>
                <w:szCs w:val="20"/>
              </w:rPr>
            </w:pPr>
            <w:r w:rsidRPr="002C3889">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rsidR="00863D2C" w:rsidRPr="002C3889" w:rsidRDefault="00863D2C" w:rsidP="00863D2C">
            <w:pPr>
              <w:ind w:right="75"/>
              <w:jc w:val="both"/>
              <w:rPr>
                <w:sz w:val="20"/>
                <w:szCs w:val="20"/>
              </w:rPr>
            </w:pPr>
            <w:r w:rsidRPr="002C3889">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поступления.</w:t>
            </w:r>
          </w:p>
        </w:tc>
      </w:tr>
      <w:tr w:rsidR="00863D2C" w:rsidRPr="002C3889" w:rsidTr="00A87994">
        <w:trPr>
          <w:trHeight w:val="49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lastRenderedPageBreak/>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Срок подачи заявок на участие в 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C47E74" w:rsidRDefault="00863D2C" w:rsidP="00863D2C">
            <w:pPr>
              <w:jc w:val="both"/>
              <w:rPr>
                <w:sz w:val="20"/>
                <w:szCs w:val="20"/>
              </w:rPr>
            </w:pPr>
            <w:r w:rsidRPr="00C47E74">
              <w:rPr>
                <w:sz w:val="20"/>
                <w:szCs w:val="20"/>
              </w:rPr>
              <w:t>До 18:00 «</w:t>
            </w:r>
            <w:r w:rsidR="00971533" w:rsidRPr="00C47E74">
              <w:rPr>
                <w:sz w:val="20"/>
                <w:szCs w:val="20"/>
              </w:rPr>
              <w:t>05</w:t>
            </w:r>
            <w:r w:rsidRPr="00C47E74">
              <w:rPr>
                <w:sz w:val="20"/>
                <w:szCs w:val="20"/>
              </w:rPr>
              <w:t xml:space="preserve">» </w:t>
            </w:r>
            <w:r w:rsidR="00971533" w:rsidRPr="00C47E74">
              <w:rPr>
                <w:sz w:val="20"/>
                <w:szCs w:val="20"/>
              </w:rPr>
              <w:t>но</w:t>
            </w:r>
            <w:r w:rsidR="00526E32" w:rsidRPr="00C47E74">
              <w:rPr>
                <w:sz w:val="20"/>
                <w:szCs w:val="20"/>
              </w:rPr>
              <w:t>ября</w:t>
            </w:r>
            <w:r w:rsidRPr="00C47E74">
              <w:rPr>
                <w:sz w:val="20"/>
                <w:szCs w:val="20"/>
              </w:rPr>
              <w:t xml:space="preserve"> 2020 г.</w:t>
            </w:r>
          </w:p>
          <w:p w:rsidR="00863D2C" w:rsidRPr="00C47E74" w:rsidRDefault="00863D2C" w:rsidP="00863D2C">
            <w:pPr>
              <w:jc w:val="both"/>
              <w:rPr>
                <w:sz w:val="20"/>
                <w:szCs w:val="20"/>
              </w:rPr>
            </w:pPr>
            <w:r w:rsidRPr="00C47E74">
              <w:rPr>
                <w:sz w:val="20"/>
                <w:szCs w:val="20"/>
              </w:rPr>
              <w:t>(один рабочий день с момента публикации извещения)</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27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Место подачи заявок на участие в закупке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6D0DE7" w:rsidRDefault="00863D2C" w:rsidP="00863D2C">
            <w:pPr>
              <w:jc w:val="both"/>
              <w:rPr>
                <w:sz w:val="20"/>
                <w:szCs w:val="20"/>
                <w:highlight w:val="yellow"/>
              </w:rPr>
            </w:pPr>
            <w:r w:rsidRPr="0055153B">
              <w:rPr>
                <w:sz w:val="20"/>
                <w:szCs w:val="20"/>
              </w:rPr>
              <w:t>295000, г. Симферополь, ул. Речная, 10, кабинет 11</w:t>
            </w:r>
          </w:p>
        </w:tc>
      </w:tr>
      <w:tr w:rsidR="00863D2C" w:rsidRPr="002C3889"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863D2C" w:rsidRPr="00971533" w:rsidRDefault="00863D2C" w:rsidP="00863D2C">
            <w:pPr>
              <w:rPr>
                <w:sz w:val="20"/>
                <w:szCs w:val="20"/>
              </w:rPr>
            </w:pPr>
            <w:r w:rsidRPr="00971533">
              <w:rPr>
                <w:sz w:val="20"/>
                <w:szCs w:val="20"/>
              </w:rPr>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971533" w:rsidRDefault="00863D2C" w:rsidP="00863D2C">
            <w:pPr>
              <w:jc w:val="both"/>
              <w:rPr>
                <w:sz w:val="20"/>
                <w:szCs w:val="20"/>
              </w:rPr>
            </w:pPr>
            <w:r w:rsidRPr="00971533">
              <w:rPr>
                <w:sz w:val="20"/>
                <w:szCs w:val="20"/>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26E32" w:rsidRPr="00971533" w:rsidRDefault="00971533" w:rsidP="00526E32">
            <w:pPr>
              <w:jc w:val="both"/>
              <w:rPr>
                <w:sz w:val="20"/>
                <w:szCs w:val="20"/>
              </w:rPr>
            </w:pPr>
            <w:r w:rsidRPr="00971533">
              <w:rPr>
                <w:bCs/>
                <w:sz w:val="20"/>
                <w:szCs w:val="20"/>
              </w:rPr>
              <w:t>0,5 % от начальной максимальной цены контракта, что составляет 934</w:t>
            </w:r>
            <w:r w:rsidR="009E1752">
              <w:rPr>
                <w:bCs/>
                <w:sz w:val="20"/>
                <w:szCs w:val="20"/>
              </w:rPr>
              <w:t> </w:t>
            </w:r>
            <w:r w:rsidRPr="00971533">
              <w:rPr>
                <w:bCs/>
                <w:sz w:val="20"/>
                <w:szCs w:val="20"/>
              </w:rPr>
              <w:t>367</w:t>
            </w:r>
            <w:r w:rsidR="009E1752">
              <w:rPr>
                <w:bCs/>
                <w:sz w:val="20"/>
                <w:szCs w:val="20"/>
              </w:rPr>
              <w:t>,14</w:t>
            </w:r>
            <w:r w:rsidRPr="00971533">
              <w:rPr>
                <w:bCs/>
                <w:sz w:val="20"/>
                <w:szCs w:val="20"/>
              </w:rPr>
              <w:t xml:space="preserve"> (Девятьсот тридцать четыре тысячи триста шестьдесят семь) рублей 14 копеек.</w:t>
            </w:r>
          </w:p>
          <w:p w:rsidR="00863D2C" w:rsidRPr="00971533" w:rsidRDefault="00863D2C" w:rsidP="00E41DE8">
            <w:pPr>
              <w:jc w:val="both"/>
              <w:rPr>
                <w:bCs/>
                <w:sz w:val="20"/>
                <w:szCs w:val="20"/>
              </w:rPr>
            </w:pPr>
          </w:p>
        </w:tc>
      </w:tr>
      <w:tr w:rsidR="00863D2C" w:rsidRPr="002C3889"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863D2C" w:rsidRPr="002C3889" w:rsidRDefault="00863D2C" w:rsidP="00863D2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rsidR="00863D2C" w:rsidRPr="002C3889" w:rsidRDefault="00863D2C" w:rsidP="00863D2C">
            <w:pPr>
              <w:jc w:val="both"/>
              <w:rPr>
                <w:sz w:val="20"/>
                <w:szCs w:val="20"/>
              </w:rPr>
            </w:pPr>
            <w:r w:rsidRPr="002C3889">
              <w:rPr>
                <w:sz w:val="20"/>
                <w:szCs w:val="20"/>
              </w:rPr>
              <w:t>Обеспечение исполнения контракта должно быть предоставлено одновременно с подписанным участником экземпляром контракта.</w:t>
            </w:r>
          </w:p>
          <w:p w:rsidR="00863D2C" w:rsidRPr="002C3889" w:rsidRDefault="00863D2C" w:rsidP="00863D2C">
            <w:pPr>
              <w:jc w:val="both"/>
              <w:rPr>
                <w:sz w:val="20"/>
                <w:szCs w:val="20"/>
              </w:rPr>
            </w:pPr>
            <w:r w:rsidRPr="002C3889">
              <w:rPr>
                <w:sz w:val="20"/>
                <w:szCs w:val="20"/>
              </w:rPr>
              <w:t xml:space="preserve">Исполнение контракта может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863D2C" w:rsidRPr="002C3889" w:rsidRDefault="00863D2C" w:rsidP="00863D2C">
            <w:pPr>
              <w:jc w:val="both"/>
              <w:rPr>
                <w:sz w:val="20"/>
                <w:szCs w:val="20"/>
              </w:rPr>
            </w:pPr>
            <w:r w:rsidRPr="002C3889">
              <w:rPr>
                <w:sz w:val="20"/>
                <w:szCs w:val="20"/>
              </w:rPr>
              <w:t>Способ обеспечения исполнения контракта,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p w:rsidR="00863D2C" w:rsidRPr="002C3889" w:rsidRDefault="00863D2C" w:rsidP="00863D2C">
            <w:pPr>
              <w:jc w:val="both"/>
              <w:rPr>
                <w:sz w:val="20"/>
                <w:szCs w:val="20"/>
              </w:rPr>
            </w:pPr>
            <w:r w:rsidRPr="002C3889">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863D2C" w:rsidRPr="002C3889" w:rsidRDefault="00863D2C" w:rsidP="00863D2C">
            <w:pPr>
              <w:jc w:val="both"/>
              <w:rPr>
                <w:sz w:val="20"/>
                <w:szCs w:val="20"/>
              </w:rPr>
            </w:pPr>
            <w:r w:rsidRPr="002C3889">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rsidR="00863D2C" w:rsidRPr="002C3889" w:rsidRDefault="00863D2C" w:rsidP="00863D2C">
            <w:pPr>
              <w:jc w:val="both"/>
              <w:rPr>
                <w:sz w:val="20"/>
                <w:szCs w:val="20"/>
              </w:rPr>
            </w:pPr>
            <w:r w:rsidRPr="002C3889">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rsidR="00863D2C" w:rsidRPr="002C3889" w:rsidRDefault="00863D2C" w:rsidP="00863D2C">
            <w:pPr>
              <w:jc w:val="both"/>
              <w:rPr>
                <w:sz w:val="20"/>
                <w:szCs w:val="20"/>
              </w:rPr>
            </w:pPr>
            <w:r w:rsidRPr="002C3889">
              <w:rPr>
                <w:sz w:val="20"/>
                <w:szCs w:val="20"/>
              </w:rPr>
              <w:t xml:space="preserve">1) заключения контракта с участником закупки, который является казенным учреждением; </w:t>
            </w:r>
          </w:p>
          <w:p w:rsidR="00863D2C" w:rsidRPr="002C3889" w:rsidRDefault="00863D2C" w:rsidP="00863D2C">
            <w:pPr>
              <w:jc w:val="both"/>
              <w:rPr>
                <w:sz w:val="20"/>
                <w:szCs w:val="20"/>
              </w:rPr>
            </w:pPr>
            <w:r w:rsidRPr="002C3889">
              <w:rPr>
                <w:sz w:val="20"/>
                <w:szCs w:val="20"/>
              </w:rPr>
              <w:t>2) осуществления закупки услуги по предоставлению кредита;</w:t>
            </w:r>
          </w:p>
          <w:p w:rsidR="00863D2C" w:rsidRPr="002C3889" w:rsidRDefault="00863D2C" w:rsidP="00863D2C">
            <w:pPr>
              <w:jc w:val="both"/>
              <w:rPr>
                <w:sz w:val="20"/>
                <w:szCs w:val="20"/>
              </w:rPr>
            </w:pPr>
            <w:r w:rsidRPr="002C3889">
              <w:rPr>
                <w:sz w:val="20"/>
                <w:szCs w:val="2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63D2C" w:rsidRPr="002C3889" w:rsidRDefault="00863D2C" w:rsidP="00863D2C">
            <w:pPr>
              <w:jc w:val="both"/>
              <w:rPr>
                <w:sz w:val="20"/>
                <w:szCs w:val="20"/>
              </w:rPr>
            </w:pPr>
            <w:r w:rsidRPr="002C3889">
              <w:rPr>
                <w:sz w:val="20"/>
                <w:szCs w:val="20"/>
              </w:rPr>
              <w:t xml:space="preserve">Банковская гарантия, информация о ней и документы, предусмотренные частью 9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w:t>
            </w:r>
            <w:r w:rsidRPr="002C3889">
              <w:rPr>
                <w:sz w:val="20"/>
                <w:szCs w:val="20"/>
              </w:rPr>
              <w:lastRenderedPageBreak/>
              <w:t>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Срок и порядок предоставления обеспечения исполнения контракта,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rsidR="00863D2C" w:rsidRPr="002C3889" w:rsidRDefault="00863D2C" w:rsidP="00863D2C">
            <w:pPr>
              <w:jc w:val="both"/>
              <w:rPr>
                <w:sz w:val="20"/>
                <w:szCs w:val="20"/>
              </w:rPr>
            </w:pPr>
            <w:r w:rsidRPr="002C3889">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2C3889">
              <w:rPr>
                <w:sz w:val="20"/>
                <w:szCs w:val="20"/>
                <w:lang w:val="en-US"/>
              </w:rPr>
              <w:t>III</w:t>
            </w:r>
            <w:r w:rsidRPr="002C3889">
              <w:rPr>
                <w:sz w:val="20"/>
                <w:szCs w:val="20"/>
              </w:rPr>
              <w:t>. «</w:t>
            </w:r>
            <w:r w:rsidRPr="002C3889">
              <w:rPr>
                <w:caps/>
                <w:sz w:val="20"/>
                <w:szCs w:val="20"/>
              </w:rPr>
              <w:t>Проект контракта</w:t>
            </w:r>
            <w:r w:rsidRPr="002C3889">
              <w:rPr>
                <w:sz w:val="20"/>
                <w:szCs w:val="20"/>
              </w:rPr>
              <w:t>» настоящей документации).</w:t>
            </w:r>
          </w:p>
          <w:p w:rsidR="00863D2C" w:rsidRPr="002C3889" w:rsidRDefault="00863D2C" w:rsidP="00863D2C">
            <w:pPr>
              <w:jc w:val="both"/>
              <w:rPr>
                <w:sz w:val="20"/>
                <w:szCs w:val="20"/>
              </w:rPr>
            </w:pPr>
            <w:r w:rsidRPr="002C3889">
              <w:rPr>
                <w:sz w:val="20"/>
                <w:szCs w:val="20"/>
              </w:rPr>
              <w:t>Денежные средства возвращаются по реквизитам, указанным поставщиком (подрядчиком, исполнителем) в контракте.</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lang w:val="en-US"/>
              </w:rPr>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971533" w:rsidRDefault="00863D2C" w:rsidP="00863D2C">
            <w:pPr>
              <w:jc w:val="both"/>
              <w:rPr>
                <w:sz w:val="20"/>
                <w:szCs w:val="20"/>
              </w:rPr>
            </w:pPr>
            <w:r w:rsidRPr="00971533">
              <w:rPr>
                <w:sz w:val="20"/>
                <w:szCs w:val="20"/>
              </w:rPr>
              <w:t>Получатель: Государственное казенное учреждение Республики Крым «Инвестиционно-строительное управление Республики Крым»</w:t>
            </w:r>
          </w:p>
          <w:p w:rsidR="00863D2C" w:rsidRPr="00971533" w:rsidRDefault="00863D2C" w:rsidP="00863D2C">
            <w:pPr>
              <w:jc w:val="both"/>
              <w:rPr>
                <w:sz w:val="20"/>
                <w:szCs w:val="20"/>
              </w:rPr>
            </w:pPr>
            <w:r w:rsidRPr="00971533">
              <w:rPr>
                <w:sz w:val="20"/>
                <w:szCs w:val="20"/>
              </w:rPr>
              <w:t>ИНН 9102187428</w:t>
            </w:r>
          </w:p>
          <w:p w:rsidR="00863D2C" w:rsidRPr="00971533" w:rsidRDefault="00863D2C" w:rsidP="00863D2C">
            <w:pPr>
              <w:jc w:val="both"/>
              <w:rPr>
                <w:sz w:val="20"/>
                <w:szCs w:val="20"/>
              </w:rPr>
            </w:pPr>
            <w:r w:rsidRPr="00971533">
              <w:rPr>
                <w:sz w:val="20"/>
                <w:szCs w:val="20"/>
              </w:rPr>
              <w:t>КПП 910201001</w:t>
            </w:r>
          </w:p>
          <w:p w:rsidR="00863D2C" w:rsidRPr="00971533" w:rsidRDefault="00863D2C" w:rsidP="00863D2C">
            <w:pPr>
              <w:jc w:val="both"/>
              <w:rPr>
                <w:sz w:val="20"/>
                <w:szCs w:val="20"/>
              </w:rPr>
            </w:pPr>
            <w:r w:rsidRPr="00971533">
              <w:rPr>
                <w:sz w:val="20"/>
                <w:szCs w:val="20"/>
              </w:rPr>
              <w:t xml:space="preserve">УФК по Республике Крым (ГКУ «Инвестстрой Республики Крым» л/с 05752J47730) </w:t>
            </w:r>
          </w:p>
          <w:p w:rsidR="00863D2C" w:rsidRPr="00971533" w:rsidRDefault="00863D2C" w:rsidP="00863D2C">
            <w:pPr>
              <w:jc w:val="both"/>
              <w:rPr>
                <w:sz w:val="20"/>
                <w:szCs w:val="20"/>
              </w:rPr>
            </w:pPr>
            <w:r w:rsidRPr="00971533">
              <w:rPr>
                <w:sz w:val="20"/>
                <w:szCs w:val="20"/>
              </w:rPr>
              <w:t>р/с 40302810435102000284 в Отделении по Республике Крым Южного главного управления Центрального банка Российской Федерации</w:t>
            </w:r>
          </w:p>
          <w:p w:rsidR="00863D2C" w:rsidRPr="00971533" w:rsidRDefault="00863D2C" w:rsidP="00863D2C">
            <w:pPr>
              <w:jc w:val="both"/>
              <w:rPr>
                <w:sz w:val="20"/>
                <w:szCs w:val="20"/>
              </w:rPr>
            </w:pPr>
            <w:r w:rsidRPr="00971533">
              <w:rPr>
                <w:sz w:val="20"/>
                <w:szCs w:val="20"/>
              </w:rPr>
              <w:t>БИК 043510001</w:t>
            </w:r>
          </w:p>
          <w:p w:rsidR="00863D2C" w:rsidRPr="00971533" w:rsidRDefault="00863D2C" w:rsidP="00863D2C">
            <w:pPr>
              <w:jc w:val="both"/>
              <w:rPr>
                <w:sz w:val="20"/>
                <w:szCs w:val="20"/>
              </w:rPr>
            </w:pPr>
            <w:r w:rsidRPr="00971533">
              <w:rPr>
                <w:sz w:val="20"/>
                <w:szCs w:val="20"/>
              </w:rPr>
              <w:t xml:space="preserve">Назначение платежа: «Обеспечение исполнения государственного контракта </w:t>
            </w:r>
          </w:p>
          <w:p w:rsidR="00863D2C" w:rsidRPr="00971533" w:rsidRDefault="00863D2C" w:rsidP="00B309DD">
            <w:pPr>
              <w:rPr>
                <w:sz w:val="22"/>
                <w:szCs w:val="22"/>
              </w:rPr>
            </w:pPr>
            <w:r w:rsidRPr="00971533">
              <w:rPr>
                <w:sz w:val="20"/>
                <w:szCs w:val="20"/>
              </w:rPr>
              <w:t>(ИКЗ №</w:t>
            </w:r>
            <w:r w:rsidR="00B309DD" w:rsidRPr="00971533">
              <w:rPr>
                <w:sz w:val="20"/>
                <w:szCs w:val="20"/>
              </w:rPr>
              <w:t xml:space="preserve"> </w:t>
            </w:r>
            <w:r w:rsidR="00971533" w:rsidRPr="00971533">
              <w:rPr>
                <w:color w:val="383838"/>
                <w:sz w:val="18"/>
                <w:szCs w:val="18"/>
                <w:shd w:val="clear" w:color="auto" w:fill="FAFAFA"/>
              </w:rPr>
              <w:t>202910218742891020100102620004221414</w:t>
            </w:r>
            <w:r w:rsidR="00495A37" w:rsidRPr="00971533">
              <w:rPr>
                <w:sz w:val="20"/>
                <w:szCs w:val="20"/>
              </w:rPr>
              <w:t>)»</w:t>
            </w:r>
            <w:r w:rsidRPr="00971533">
              <w:rPr>
                <w:sz w:val="20"/>
                <w:szCs w:val="20"/>
              </w:rPr>
              <w:t>.</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lang w:val="en-US"/>
              </w:rPr>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863D2C" w:rsidRPr="002C3889" w:rsidRDefault="00863D2C" w:rsidP="00863D2C">
            <w:pPr>
              <w:jc w:val="both"/>
              <w:rPr>
                <w:sz w:val="20"/>
                <w:szCs w:val="20"/>
              </w:rPr>
            </w:pPr>
            <w:r w:rsidRPr="002C3889">
              <w:rPr>
                <w:sz w:val="20"/>
                <w:szCs w:val="20"/>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863D2C" w:rsidRPr="002C3889" w:rsidRDefault="00863D2C" w:rsidP="00863D2C">
            <w:pPr>
              <w:jc w:val="both"/>
              <w:rPr>
                <w:sz w:val="20"/>
                <w:szCs w:val="20"/>
              </w:rPr>
            </w:pPr>
            <w:r w:rsidRPr="002C3889">
              <w:rPr>
                <w:sz w:val="20"/>
                <w:szCs w:val="20"/>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863D2C" w:rsidRPr="002C3889" w:rsidRDefault="00863D2C" w:rsidP="00863D2C">
            <w:pPr>
              <w:jc w:val="both"/>
              <w:rPr>
                <w:sz w:val="20"/>
                <w:szCs w:val="20"/>
              </w:rPr>
            </w:pPr>
            <w:r w:rsidRPr="002C3889">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863D2C" w:rsidRPr="002C3889" w:rsidRDefault="00863D2C" w:rsidP="00863D2C">
            <w:pPr>
              <w:jc w:val="both"/>
              <w:rPr>
                <w:sz w:val="20"/>
                <w:szCs w:val="20"/>
              </w:rPr>
            </w:pPr>
            <w:r w:rsidRPr="002C3889">
              <w:rPr>
                <w:sz w:val="20"/>
                <w:szCs w:val="20"/>
              </w:rPr>
              <w:t>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863D2C" w:rsidRPr="002C3889" w:rsidRDefault="00863D2C" w:rsidP="00863D2C">
            <w:pPr>
              <w:jc w:val="both"/>
              <w:rPr>
                <w:sz w:val="20"/>
                <w:szCs w:val="20"/>
              </w:rPr>
            </w:pPr>
            <w:r w:rsidRPr="002C3889">
              <w:rPr>
                <w:sz w:val="20"/>
                <w:szCs w:val="20"/>
              </w:rPr>
              <w:lastRenderedPageBreak/>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863D2C" w:rsidRPr="002C3889" w:rsidRDefault="00863D2C" w:rsidP="00863D2C">
            <w:pPr>
              <w:jc w:val="both"/>
              <w:rPr>
                <w:sz w:val="20"/>
                <w:szCs w:val="20"/>
              </w:rPr>
            </w:pPr>
            <w:r w:rsidRPr="002C3889">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863D2C" w:rsidRPr="002C3889" w:rsidRDefault="00863D2C" w:rsidP="00863D2C">
            <w:pPr>
              <w:jc w:val="both"/>
              <w:rPr>
                <w:sz w:val="20"/>
                <w:szCs w:val="20"/>
              </w:rPr>
            </w:pPr>
            <w:r w:rsidRPr="002C3889">
              <w:rPr>
                <w:sz w:val="20"/>
                <w:szCs w:val="20"/>
              </w:rPr>
              <w:t>Банковская гарантия должна быть безотзывной и должна содержать:</w:t>
            </w:r>
          </w:p>
          <w:p w:rsidR="00863D2C" w:rsidRPr="002C3889" w:rsidRDefault="00863D2C" w:rsidP="00863D2C">
            <w:pPr>
              <w:jc w:val="both"/>
              <w:rPr>
                <w:sz w:val="20"/>
                <w:szCs w:val="20"/>
              </w:rPr>
            </w:pPr>
            <w:r w:rsidRPr="002C3889">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863D2C" w:rsidRPr="002C3889" w:rsidRDefault="00863D2C" w:rsidP="00863D2C">
            <w:pPr>
              <w:jc w:val="both"/>
              <w:rPr>
                <w:sz w:val="20"/>
                <w:szCs w:val="20"/>
              </w:rPr>
            </w:pPr>
            <w:r w:rsidRPr="002C3889">
              <w:rPr>
                <w:sz w:val="20"/>
                <w:szCs w:val="20"/>
              </w:rPr>
              <w:t>2) обязательства принципала, надлежащее исполнение которых обеспечивается банковской гарантией;</w:t>
            </w:r>
          </w:p>
          <w:p w:rsidR="00863D2C" w:rsidRPr="002C3889" w:rsidRDefault="00863D2C" w:rsidP="00863D2C">
            <w:pPr>
              <w:jc w:val="both"/>
              <w:rPr>
                <w:sz w:val="20"/>
                <w:szCs w:val="20"/>
              </w:rPr>
            </w:pPr>
            <w:r w:rsidRPr="002C3889">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863D2C" w:rsidRPr="002C3889" w:rsidRDefault="00863D2C" w:rsidP="00863D2C">
            <w:pPr>
              <w:jc w:val="both"/>
              <w:rPr>
                <w:sz w:val="20"/>
                <w:szCs w:val="20"/>
              </w:rPr>
            </w:pPr>
            <w:r w:rsidRPr="002C3889">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863D2C" w:rsidRPr="002C3889" w:rsidRDefault="00863D2C" w:rsidP="00863D2C">
            <w:pPr>
              <w:jc w:val="both"/>
              <w:rPr>
                <w:sz w:val="20"/>
                <w:szCs w:val="20"/>
              </w:rPr>
            </w:pPr>
            <w:r w:rsidRPr="002C3889">
              <w:rPr>
                <w:sz w:val="20"/>
                <w:szCs w:val="20"/>
              </w:rPr>
              <w:t>5) срок действия банковской гарантии должен превышать срок исполнения обязательств по контракту не менее чем на один месяц;</w:t>
            </w:r>
          </w:p>
          <w:p w:rsidR="00863D2C" w:rsidRPr="002C3889" w:rsidRDefault="00863D2C" w:rsidP="00863D2C">
            <w:pPr>
              <w:jc w:val="both"/>
              <w:rPr>
                <w:sz w:val="20"/>
                <w:szCs w:val="20"/>
              </w:rPr>
            </w:pPr>
            <w:r w:rsidRPr="002C3889">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863D2C" w:rsidRPr="002C3889" w:rsidRDefault="00863D2C" w:rsidP="00863D2C">
            <w:pPr>
              <w:jc w:val="both"/>
              <w:rPr>
                <w:sz w:val="20"/>
                <w:szCs w:val="20"/>
              </w:rPr>
            </w:pPr>
            <w:r w:rsidRPr="002C3889">
              <w:rPr>
                <w:sz w:val="20"/>
                <w:szCs w:val="20"/>
              </w:rPr>
              <w:t>7)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863D2C" w:rsidRPr="002C3889" w:rsidRDefault="00863D2C" w:rsidP="00863D2C">
            <w:pPr>
              <w:jc w:val="both"/>
              <w:rPr>
                <w:sz w:val="20"/>
                <w:szCs w:val="20"/>
              </w:rPr>
            </w:pPr>
            <w:r w:rsidRPr="002C3889">
              <w:rPr>
                <w:sz w:val="20"/>
                <w:szCs w:val="20"/>
              </w:rPr>
              <w:t>а) расчет суммы, включаемой в требование по банковской гарантии;</w:t>
            </w:r>
          </w:p>
          <w:p w:rsidR="00863D2C" w:rsidRPr="002C3889" w:rsidRDefault="00863D2C" w:rsidP="00863D2C">
            <w:pPr>
              <w:jc w:val="both"/>
              <w:rPr>
                <w:sz w:val="20"/>
                <w:szCs w:val="20"/>
              </w:rPr>
            </w:pPr>
            <w:r w:rsidRPr="002C3889">
              <w:rPr>
                <w:sz w:val="20"/>
                <w:szCs w:val="20"/>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ненадлежащего исполнения принципалом обязательств по возврату аванса);</w:t>
            </w:r>
          </w:p>
          <w:p w:rsidR="00863D2C" w:rsidRPr="002C3889" w:rsidRDefault="00863D2C" w:rsidP="00863D2C">
            <w:pPr>
              <w:jc w:val="both"/>
              <w:rPr>
                <w:sz w:val="20"/>
                <w:szCs w:val="20"/>
              </w:rPr>
            </w:pPr>
            <w:r w:rsidRPr="002C3889">
              <w:rPr>
                <w:sz w:val="20"/>
                <w:szCs w:val="20"/>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863D2C" w:rsidRPr="002C3889" w:rsidRDefault="00863D2C" w:rsidP="00863D2C">
            <w:pPr>
              <w:jc w:val="both"/>
              <w:rPr>
                <w:sz w:val="20"/>
                <w:szCs w:val="20"/>
              </w:rPr>
            </w:pPr>
            <w:r w:rsidRPr="002C3889">
              <w:rPr>
                <w:sz w:val="20"/>
                <w:szCs w:val="20"/>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863D2C" w:rsidRPr="002C3889" w:rsidRDefault="00863D2C" w:rsidP="00863D2C">
            <w:pPr>
              <w:jc w:val="both"/>
              <w:rPr>
                <w:sz w:val="20"/>
                <w:szCs w:val="20"/>
              </w:rPr>
            </w:pPr>
            <w:r w:rsidRPr="002C3889">
              <w:rPr>
                <w:sz w:val="20"/>
                <w:szCs w:val="20"/>
              </w:rPr>
              <w:t xml:space="preserve">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w:t>
            </w:r>
            <w:r w:rsidRPr="002C3889">
              <w:rPr>
                <w:sz w:val="20"/>
                <w:szCs w:val="20"/>
              </w:rPr>
              <w:lastRenderedPageBreak/>
              <w:t>гарантии, направленное до окончания срока действия банковской гарантии</w:t>
            </w:r>
          </w:p>
          <w:p w:rsidR="00863D2C" w:rsidRPr="002C3889" w:rsidRDefault="00863D2C" w:rsidP="00863D2C">
            <w:pPr>
              <w:jc w:val="both"/>
              <w:rPr>
                <w:sz w:val="20"/>
                <w:szCs w:val="20"/>
              </w:rPr>
            </w:pPr>
            <w:r w:rsidRPr="002C3889">
              <w:rPr>
                <w:sz w:val="20"/>
                <w:szCs w:val="20"/>
              </w:rPr>
              <w:t>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863D2C" w:rsidRPr="002C3889" w:rsidRDefault="00863D2C" w:rsidP="00863D2C">
            <w:pPr>
              <w:jc w:val="both"/>
              <w:rPr>
                <w:sz w:val="20"/>
                <w:szCs w:val="20"/>
              </w:rPr>
            </w:pPr>
            <w:r w:rsidRPr="002C3889">
              <w:rPr>
                <w:sz w:val="20"/>
                <w:szCs w:val="20"/>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971533"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71533" w:rsidRPr="002C3889" w:rsidRDefault="00971533" w:rsidP="00971533">
            <w:pPr>
              <w:rPr>
                <w:sz w:val="20"/>
                <w:szCs w:val="20"/>
                <w:lang w:val="en-US"/>
              </w:rPr>
            </w:pPr>
            <w:r w:rsidRPr="002C3889">
              <w:rPr>
                <w:sz w:val="20"/>
                <w:szCs w:val="20"/>
                <w:lang w:val="en-US"/>
              </w:rPr>
              <w:lastRenderedPageBreak/>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71533" w:rsidRPr="002C3889" w:rsidRDefault="00971533" w:rsidP="00971533">
            <w:pPr>
              <w:jc w:val="both"/>
              <w:rPr>
                <w:sz w:val="20"/>
                <w:szCs w:val="20"/>
              </w:rPr>
            </w:pPr>
            <w:r w:rsidRPr="002C3889">
              <w:rPr>
                <w:sz w:val="20"/>
                <w:szCs w:val="20"/>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71533" w:rsidRPr="00971533" w:rsidRDefault="00971533" w:rsidP="00971533">
            <w:pPr>
              <w:jc w:val="both"/>
              <w:rPr>
                <w:sz w:val="20"/>
                <w:szCs w:val="20"/>
              </w:rPr>
            </w:pPr>
            <w:r w:rsidRPr="00971533">
              <w:rPr>
                <w:bCs/>
                <w:sz w:val="20"/>
                <w:szCs w:val="20"/>
              </w:rPr>
              <w:t>0,5 % от начальной максимальной цены контракта, что составляет 934</w:t>
            </w:r>
            <w:r w:rsidR="009E1752">
              <w:rPr>
                <w:bCs/>
                <w:sz w:val="20"/>
                <w:szCs w:val="20"/>
              </w:rPr>
              <w:t> </w:t>
            </w:r>
            <w:r w:rsidRPr="00971533">
              <w:rPr>
                <w:bCs/>
                <w:sz w:val="20"/>
                <w:szCs w:val="20"/>
              </w:rPr>
              <w:t>367</w:t>
            </w:r>
            <w:r w:rsidR="009E1752">
              <w:rPr>
                <w:bCs/>
                <w:sz w:val="20"/>
                <w:szCs w:val="20"/>
              </w:rPr>
              <w:t>,14</w:t>
            </w:r>
            <w:r w:rsidRPr="00971533">
              <w:rPr>
                <w:bCs/>
                <w:sz w:val="20"/>
                <w:szCs w:val="20"/>
              </w:rPr>
              <w:t xml:space="preserve"> (Девятьсот тридцать четыре тысячи триста шестьдесят семь) рублей 14 копеек.</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lang w:val="en-US"/>
              </w:rPr>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863D2C" w:rsidRPr="002C3889" w:rsidRDefault="00863D2C" w:rsidP="00863D2C">
            <w:pPr>
              <w:jc w:val="both"/>
              <w:rPr>
                <w:sz w:val="20"/>
                <w:szCs w:val="20"/>
              </w:rPr>
            </w:pPr>
            <w:r w:rsidRPr="002C3889">
              <w:rPr>
                <w:sz w:val="20"/>
                <w:szCs w:val="20"/>
              </w:rPr>
              <w:t xml:space="preserve">Гарантийные обязательства могут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863D2C" w:rsidRPr="002C3889" w:rsidRDefault="00863D2C" w:rsidP="00863D2C">
            <w:pPr>
              <w:jc w:val="both"/>
              <w:rPr>
                <w:sz w:val="20"/>
                <w:szCs w:val="20"/>
              </w:rPr>
            </w:pPr>
            <w:r w:rsidRPr="002C3889">
              <w:rPr>
                <w:sz w:val="20"/>
                <w:szCs w:val="20"/>
              </w:rPr>
              <w:t>Способ обеспечения гарантийных обязательств,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lang w:val="en-US"/>
              </w:rPr>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Денежные средства, вносимые в обеспечение гарантийных обязательств, должны быть перечислены на расчетный счет заказчика, указанный в п.36. настоящего подраздела.</w:t>
            </w:r>
          </w:p>
          <w:p w:rsidR="00863D2C" w:rsidRPr="002C3889" w:rsidRDefault="00863D2C" w:rsidP="00863D2C">
            <w:pPr>
              <w:jc w:val="both"/>
              <w:rPr>
                <w:sz w:val="20"/>
                <w:szCs w:val="20"/>
              </w:rPr>
            </w:pPr>
            <w:r w:rsidRPr="002C3889">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 (Раздел III. «ПРОЕКТ ГОСУДАРСТВЕННОГО КОНТРАКТА» настоящей документации).</w:t>
            </w:r>
          </w:p>
          <w:p w:rsidR="00863D2C" w:rsidRPr="002C3889" w:rsidRDefault="00863D2C" w:rsidP="00863D2C">
            <w:pPr>
              <w:jc w:val="both"/>
              <w:rPr>
                <w:sz w:val="20"/>
                <w:szCs w:val="20"/>
              </w:rPr>
            </w:pPr>
            <w:r w:rsidRPr="002C3889">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lang w:val="en-US"/>
              </w:rPr>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Срок и порядок предоставления обеспечения гарантийных обязательств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Требования к обеспечению гарантийных обязательств если осуществляются в форме банковской гарантии:</w:t>
            </w:r>
          </w:p>
          <w:p w:rsidR="00863D2C" w:rsidRPr="002C3889" w:rsidRDefault="00863D2C" w:rsidP="00863D2C">
            <w:pPr>
              <w:jc w:val="both"/>
              <w:rPr>
                <w:sz w:val="20"/>
                <w:szCs w:val="20"/>
              </w:rPr>
            </w:pPr>
            <w:r w:rsidRPr="002C3889">
              <w:rPr>
                <w:sz w:val="20"/>
                <w:szCs w:val="20"/>
              </w:rPr>
              <w:lastRenderedPageBreak/>
              <w:t>В качестве обеспечения исполнения контракта, гарантийных обязательств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863D2C" w:rsidRPr="002C3889" w:rsidRDefault="00863D2C" w:rsidP="00863D2C">
            <w:pPr>
              <w:jc w:val="both"/>
              <w:rPr>
                <w:sz w:val="20"/>
                <w:szCs w:val="20"/>
              </w:rPr>
            </w:pPr>
            <w:r w:rsidRPr="002C3889">
              <w:rPr>
                <w:sz w:val="20"/>
                <w:szCs w:val="20"/>
              </w:rPr>
              <w:t>Банк, выдавший банковскую гарантию в качестве обеспечения гарантийных обязательств, должен быть включен в перечень, предусмотренный частью 1.2 статьи 45 Федерального закона.</w:t>
            </w:r>
          </w:p>
          <w:p w:rsidR="00863D2C" w:rsidRPr="002C3889" w:rsidRDefault="00863D2C" w:rsidP="00863D2C">
            <w:pPr>
              <w:jc w:val="both"/>
              <w:rPr>
                <w:sz w:val="20"/>
                <w:szCs w:val="20"/>
              </w:rPr>
            </w:pPr>
            <w:r w:rsidRPr="002C3889">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863D2C" w:rsidRPr="002C3889" w:rsidRDefault="00863D2C" w:rsidP="00863D2C">
            <w:pPr>
              <w:jc w:val="both"/>
              <w:rPr>
                <w:sz w:val="20"/>
                <w:szCs w:val="20"/>
              </w:rPr>
            </w:pPr>
            <w:r w:rsidRPr="002C3889">
              <w:rPr>
                <w:sz w:val="20"/>
                <w:szCs w:val="20"/>
              </w:rPr>
              <w:t>1)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863D2C" w:rsidRPr="002C3889" w:rsidRDefault="00863D2C" w:rsidP="00863D2C">
            <w:pPr>
              <w:jc w:val="both"/>
              <w:rPr>
                <w:sz w:val="20"/>
                <w:szCs w:val="20"/>
              </w:rPr>
            </w:pPr>
            <w:r w:rsidRPr="002C3889">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863D2C" w:rsidRPr="002C3889" w:rsidRDefault="00863D2C" w:rsidP="00863D2C">
            <w:pPr>
              <w:jc w:val="both"/>
              <w:rPr>
                <w:sz w:val="20"/>
                <w:szCs w:val="20"/>
              </w:rPr>
            </w:pPr>
            <w:r w:rsidRPr="002C3889">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863D2C" w:rsidRPr="002C3889" w:rsidRDefault="00863D2C" w:rsidP="00863D2C">
            <w:pPr>
              <w:jc w:val="both"/>
              <w:rPr>
                <w:sz w:val="20"/>
                <w:szCs w:val="20"/>
              </w:rPr>
            </w:pPr>
            <w:r w:rsidRPr="002C3889">
              <w:rPr>
                <w:sz w:val="20"/>
                <w:szCs w:val="20"/>
              </w:rPr>
              <w:t>Банковская гарантия должна быть безотзывной и должна содержать:</w:t>
            </w:r>
          </w:p>
          <w:p w:rsidR="00863D2C" w:rsidRPr="002C3889" w:rsidRDefault="00863D2C" w:rsidP="00863D2C">
            <w:pPr>
              <w:jc w:val="both"/>
              <w:rPr>
                <w:sz w:val="20"/>
                <w:szCs w:val="20"/>
              </w:rPr>
            </w:pPr>
            <w:r w:rsidRPr="002C3889">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863D2C" w:rsidRPr="002C3889" w:rsidRDefault="00863D2C" w:rsidP="00863D2C">
            <w:pPr>
              <w:jc w:val="both"/>
              <w:rPr>
                <w:sz w:val="20"/>
                <w:szCs w:val="20"/>
              </w:rPr>
            </w:pPr>
            <w:r w:rsidRPr="002C3889">
              <w:rPr>
                <w:sz w:val="20"/>
                <w:szCs w:val="20"/>
              </w:rPr>
              <w:t>2) обязательства принципала, надлежащее исполнение которых обеспечивается банковской гарантией;</w:t>
            </w:r>
          </w:p>
          <w:p w:rsidR="00863D2C" w:rsidRPr="002C3889" w:rsidRDefault="00863D2C" w:rsidP="00863D2C">
            <w:pPr>
              <w:jc w:val="both"/>
              <w:rPr>
                <w:sz w:val="20"/>
                <w:szCs w:val="20"/>
              </w:rPr>
            </w:pPr>
            <w:r w:rsidRPr="002C3889">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863D2C" w:rsidRPr="002C3889" w:rsidRDefault="00863D2C" w:rsidP="00863D2C">
            <w:pPr>
              <w:jc w:val="both"/>
              <w:rPr>
                <w:sz w:val="20"/>
                <w:szCs w:val="20"/>
              </w:rPr>
            </w:pPr>
            <w:r w:rsidRPr="002C3889">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863D2C" w:rsidRPr="002C3889" w:rsidRDefault="00863D2C" w:rsidP="00863D2C">
            <w:pPr>
              <w:jc w:val="both"/>
              <w:rPr>
                <w:sz w:val="20"/>
                <w:szCs w:val="20"/>
              </w:rPr>
            </w:pPr>
            <w:r w:rsidRPr="002C3889">
              <w:rPr>
                <w:sz w:val="20"/>
                <w:szCs w:val="20"/>
              </w:rPr>
              <w:t>5)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863D2C" w:rsidRPr="002C3889" w:rsidRDefault="00863D2C" w:rsidP="00863D2C">
            <w:pPr>
              <w:jc w:val="both"/>
              <w:rPr>
                <w:sz w:val="20"/>
                <w:szCs w:val="20"/>
              </w:rPr>
            </w:pPr>
            <w:r w:rsidRPr="002C3889">
              <w:rPr>
                <w:sz w:val="20"/>
                <w:szCs w:val="20"/>
              </w:rPr>
              <w:lastRenderedPageBreak/>
              <w:t>а) расчет суммы, включаемой в требование по банковской гарантии;</w:t>
            </w:r>
          </w:p>
          <w:p w:rsidR="00863D2C" w:rsidRPr="002C3889" w:rsidRDefault="00863D2C" w:rsidP="00863D2C">
            <w:pPr>
              <w:jc w:val="both"/>
              <w:rPr>
                <w:sz w:val="20"/>
                <w:szCs w:val="20"/>
              </w:rPr>
            </w:pPr>
            <w:r w:rsidRPr="002C3889">
              <w:rPr>
                <w:sz w:val="20"/>
                <w:szCs w:val="20"/>
              </w:rPr>
              <w:t>б)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863D2C" w:rsidRPr="002C3889" w:rsidRDefault="00863D2C" w:rsidP="00863D2C">
            <w:pPr>
              <w:jc w:val="both"/>
              <w:rPr>
                <w:sz w:val="20"/>
                <w:szCs w:val="20"/>
              </w:rPr>
            </w:pPr>
            <w:r w:rsidRPr="002C3889">
              <w:rPr>
                <w:sz w:val="20"/>
                <w:szCs w:val="20"/>
              </w:rPr>
              <w:t>в)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863D2C" w:rsidRPr="002C3889" w:rsidRDefault="00863D2C" w:rsidP="00863D2C">
            <w:pPr>
              <w:jc w:val="both"/>
              <w:rPr>
                <w:sz w:val="20"/>
                <w:szCs w:val="20"/>
              </w:rPr>
            </w:pPr>
            <w:r w:rsidRPr="002C3889">
              <w:rPr>
                <w:sz w:val="20"/>
                <w:szCs w:val="20"/>
              </w:rPr>
              <w:t>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63D2C" w:rsidRPr="002C3889" w:rsidRDefault="00863D2C" w:rsidP="00863D2C">
            <w:pPr>
              <w:jc w:val="both"/>
              <w:rPr>
                <w:sz w:val="20"/>
                <w:szCs w:val="20"/>
              </w:rPr>
            </w:pPr>
            <w:r w:rsidRPr="002C3889">
              <w:rPr>
                <w:sz w:val="20"/>
                <w:szCs w:val="20"/>
              </w:rPr>
              <w:t>7)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863D2C" w:rsidRPr="002C3889" w:rsidRDefault="00863D2C" w:rsidP="00863D2C">
            <w:pPr>
              <w:jc w:val="both"/>
              <w:rPr>
                <w:sz w:val="20"/>
                <w:szCs w:val="20"/>
              </w:rPr>
            </w:pPr>
            <w:r w:rsidRPr="002C3889">
              <w:rPr>
                <w:sz w:val="20"/>
                <w:szCs w:val="20"/>
              </w:rPr>
              <w:t>Банковская гарантия, предоставляемая участником закупки в качестве обеспечения гарантийных обязательств,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lang w:val="en-US"/>
              </w:rPr>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Получатель: Государственное казенное учреждение Республики Крым «Инвестиционно-строительное управление Республики Крым»</w:t>
            </w:r>
          </w:p>
          <w:p w:rsidR="00863D2C" w:rsidRPr="002C3889" w:rsidRDefault="00863D2C" w:rsidP="00863D2C">
            <w:pPr>
              <w:jc w:val="both"/>
              <w:rPr>
                <w:sz w:val="20"/>
                <w:szCs w:val="20"/>
              </w:rPr>
            </w:pPr>
            <w:r w:rsidRPr="002C3889">
              <w:rPr>
                <w:sz w:val="20"/>
                <w:szCs w:val="20"/>
              </w:rPr>
              <w:t>ИНН 9102187428</w:t>
            </w:r>
          </w:p>
          <w:p w:rsidR="00863D2C" w:rsidRPr="002C3889" w:rsidRDefault="00863D2C" w:rsidP="00863D2C">
            <w:pPr>
              <w:jc w:val="both"/>
              <w:rPr>
                <w:sz w:val="20"/>
                <w:szCs w:val="20"/>
              </w:rPr>
            </w:pPr>
            <w:r w:rsidRPr="002C3889">
              <w:rPr>
                <w:sz w:val="20"/>
                <w:szCs w:val="20"/>
              </w:rPr>
              <w:t>КПП 910201001</w:t>
            </w:r>
          </w:p>
          <w:p w:rsidR="00863D2C" w:rsidRPr="002C3889" w:rsidRDefault="00863D2C" w:rsidP="00863D2C">
            <w:pPr>
              <w:jc w:val="both"/>
              <w:rPr>
                <w:sz w:val="20"/>
                <w:szCs w:val="20"/>
              </w:rPr>
            </w:pPr>
            <w:r w:rsidRPr="002C3889">
              <w:rPr>
                <w:sz w:val="20"/>
                <w:szCs w:val="20"/>
              </w:rPr>
              <w:t xml:space="preserve">УФК по Республике Крым (ГКУ «Инвестстрой Республики Крым» л/с 05752J47730) </w:t>
            </w:r>
          </w:p>
          <w:p w:rsidR="00863D2C" w:rsidRPr="002C3889" w:rsidRDefault="00863D2C" w:rsidP="00863D2C">
            <w:pPr>
              <w:jc w:val="both"/>
              <w:rPr>
                <w:sz w:val="20"/>
                <w:szCs w:val="20"/>
              </w:rPr>
            </w:pPr>
            <w:r w:rsidRPr="002C3889">
              <w:rPr>
                <w:sz w:val="20"/>
                <w:szCs w:val="20"/>
              </w:rPr>
              <w:t>р/с 40302810435102000284 в Отделении по Республике Крым Южного главного управления Центрального банка Российской Федерации</w:t>
            </w:r>
          </w:p>
          <w:p w:rsidR="00863D2C" w:rsidRPr="002C3889" w:rsidRDefault="00863D2C" w:rsidP="00863D2C">
            <w:pPr>
              <w:jc w:val="both"/>
              <w:rPr>
                <w:sz w:val="20"/>
                <w:szCs w:val="20"/>
              </w:rPr>
            </w:pPr>
            <w:r w:rsidRPr="002C3889">
              <w:rPr>
                <w:sz w:val="20"/>
                <w:szCs w:val="20"/>
              </w:rPr>
              <w:t>БИК 043510001</w:t>
            </w:r>
          </w:p>
          <w:p w:rsidR="00863D2C" w:rsidRPr="002C3889" w:rsidRDefault="00863D2C" w:rsidP="00863D2C">
            <w:pPr>
              <w:jc w:val="both"/>
              <w:rPr>
                <w:sz w:val="20"/>
                <w:szCs w:val="20"/>
              </w:rPr>
            </w:pPr>
            <w:r w:rsidRPr="002C3889">
              <w:rPr>
                <w:sz w:val="20"/>
                <w:szCs w:val="20"/>
              </w:rPr>
              <w:t>Назначение платежа: «Обеспечение гарантийных обязательств по контракту от</w:t>
            </w:r>
            <w:r w:rsidR="00971533">
              <w:rPr>
                <w:sz w:val="20"/>
                <w:szCs w:val="20"/>
              </w:rPr>
              <w:t xml:space="preserve"> «___» ________ _____ г.</w:t>
            </w:r>
            <w:r w:rsidRPr="002C3889">
              <w:rPr>
                <w:sz w:val="20"/>
                <w:szCs w:val="20"/>
              </w:rPr>
              <w:t>».</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lang w:val="en-US"/>
              </w:rPr>
            </w:pPr>
            <w:r w:rsidRPr="002C3889">
              <w:rPr>
                <w:sz w:val="20"/>
                <w:szCs w:val="20"/>
                <w:lang w:val="en-US"/>
              </w:rPr>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lastRenderedPageBreak/>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Допускается.</w:t>
            </w:r>
          </w:p>
          <w:p w:rsidR="00863D2C" w:rsidRPr="002C3889" w:rsidRDefault="00863D2C" w:rsidP="00863D2C">
            <w:pPr>
              <w:jc w:val="both"/>
              <w:rPr>
                <w:sz w:val="20"/>
                <w:szCs w:val="20"/>
              </w:rPr>
            </w:pP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Допускается.</w:t>
            </w:r>
          </w:p>
          <w:p w:rsidR="00863D2C" w:rsidRPr="002C3889" w:rsidRDefault="00863D2C" w:rsidP="00863D2C">
            <w:pPr>
              <w:jc w:val="both"/>
              <w:rPr>
                <w:sz w:val="20"/>
                <w:szCs w:val="20"/>
              </w:rPr>
            </w:pP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Предусмотрено.</w:t>
            </w:r>
          </w:p>
          <w:p w:rsidR="00863D2C" w:rsidRPr="002C3889" w:rsidRDefault="00863D2C" w:rsidP="00863D2C">
            <w:pPr>
              <w:jc w:val="both"/>
              <w:rPr>
                <w:sz w:val="20"/>
                <w:szCs w:val="20"/>
              </w:rPr>
            </w:pP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4F7C27" w:rsidRDefault="00863D2C" w:rsidP="00863D2C">
            <w:pPr>
              <w:jc w:val="both"/>
              <w:rPr>
                <w:sz w:val="20"/>
                <w:szCs w:val="20"/>
              </w:rPr>
            </w:pPr>
            <w:r w:rsidRPr="004F7C27">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4F7C27" w:rsidRDefault="00863D2C" w:rsidP="00863D2C">
            <w:pPr>
              <w:jc w:val="both"/>
              <w:rPr>
                <w:sz w:val="20"/>
                <w:szCs w:val="20"/>
              </w:rPr>
            </w:pPr>
            <w:r w:rsidRPr="004F7C27">
              <w:rPr>
                <w:sz w:val="20"/>
                <w:szCs w:val="20"/>
              </w:rPr>
              <w:t>Предусмотрено.</w:t>
            </w:r>
          </w:p>
          <w:p w:rsidR="00863D2C" w:rsidRPr="004F7C27" w:rsidRDefault="00863D2C" w:rsidP="004F7C27">
            <w:pPr>
              <w:jc w:val="both"/>
              <w:rPr>
                <w:sz w:val="20"/>
                <w:szCs w:val="20"/>
              </w:rPr>
            </w:pP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42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Срок, в течение которого победитель или иной участник, с которым заключается контракт при уклонении 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526E32">
            <w:pPr>
              <w:jc w:val="both"/>
              <w:rPr>
                <w:sz w:val="20"/>
                <w:szCs w:val="20"/>
              </w:rPr>
            </w:pPr>
            <w:r w:rsidRPr="002C3889">
              <w:rPr>
                <w:sz w:val="20"/>
                <w:szCs w:val="20"/>
              </w:rPr>
              <w:t xml:space="preserve">В течение 5 (пяти) календарных дней с даты </w:t>
            </w:r>
            <w:r w:rsidR="00526E32">
              <w:rPr>
                <w:sz w:val="20"/>
                <w:szCs w:val="20"/>
              </w:rPr>
              <w:t>публикации</w:t>
            </w:r>
            <w:r w:rsidRPr="002C3889">
              <w:rPr>
                <w:sz w:val="20"/>
                <w:szCs w:val="20"/>
              </w:rPr>
              <w:t xml:space="preserve"> соответствующего распоряжения Главы Республики Крым об определении единственного поставщика (подрядчика, исполнителя)</w:t>
            </w:r>
          </w:p>
        </w:tc>
      </w:tr>
      <w:tr w:rsidR="00863D2C" w:rsidRPr="002C3889"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rPr>
                <w:sz w:val="20"/>
                <w:szCs w:val="20"/>
              </w:rPr>
            </w:pPr>
            <w:r w:rsidRPr="002C3889">
              <w:rPr>
                <w:sz w:val="20"/>
                <w:szCs w:val="20"/>
              </w:rPr>
              <w:t>43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 xml:space="preserve">Условия признания победителя или иного участника закупки уклонившимся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863D2C" w:rsidRPr="002C3889" w:rsidRDefault="00863D2C" w:rsidP="00863D2C">
            <w:pPr>
              <w:jc w:val="both"/>
              <w:rPr>
                <w:sz w:val="20"/>
                <w:szCs w:val="20"/>
              </w:rPr>
            </w:pPr>
            <w:r w:rsidRPr="002C3889">
              <w:rPr>
                <w:sz w:val="20"/>
                <w:szCs w:val="20"/>
              </w:rPr>
              <w:t>В случае, если победителем в течение 5 (пяти) календарных дней с даты</w:t>
            </w:r>
            <w:r w:rsidR="00526E32">
              <w:rPr>
                <w:sz w:val="20"/>
                <w:szCs w:val="20"/>
              </w:rPr>
              <w:t xml:space="preserve"> публикации</w:t>
            </w:r>
            <w:r w:rsidRPr="002C3889">
              <w:rPr>
                <w:sz w:val="20"/>
                <w:szCs w:val="20"/>
              </w:rPr>
              <w:t xml:space="preserve"> соответствующего распоряжения Главы Республики Крым об определении единственного поставщика (подрядчика, исполнителя)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извещением, такой победитель признается уклонившимся от заключения контракта. </w:t>
            </w:r>
          </w:p>
        </w:tc>
      </w:tr>
    </w:tbl>
    <w:p w:rsidR="00E56462" w:rsidRPr="002C3889" w:rsidRDefault="00E56462" w:rsidP="00E56462"/>
    <w:p w:rsidR="00C37184" w:rsidRPr="002C3889" w:rsidRDefault="00C37184" w:rsidP="00E56462">
      <w:pPr>
        <w:sectPr w:rsidR="00C37184" w:rsidRPr="002C3889" w:rsidSect="00F96CAC">
          <w:footerReference w:type="even" r:id="rId10"/>
          <w:headerReference w:type="first" r:id="rId11"/>
          <w:pgSz w:w="11906" w:h="16838"/>
          <w:pgMar w:top="1134" w:right="850" w:bottom="719" w:left="1418" w:header="708" w:footer="708" w:gutter="0"/>
          <w:cols w:space="708"/>
          <w:titlePg/>
          <w:docGrid w:linePitch="360"/>
        </w:sectPr>
      </w:pPr>
    </w:p>
    <w:p w:rsidR="00971533" w:rsidRDefault="00010C3C" w:rsidP="009E1752">
      <w:pPr>
        <w:pStyle w:val="aff"/>
        <w:numPr>
          <w:ilvl w:val="0"/>
          <w:numId w:val="15"/>
        </w:numPr>
        <w:spacing w:line="252" w:lineRule="auto"/>
        <w:jc w:val="center"/>
        <w:rPr>
          <w:b/>
        </w:rPr>
      </w:pPr>
      <w:r w:rsidRPr="00C17152">
        <w:rPr>
          <w:b/>
        </w:rPr>
        <w:lastRenderedPageBreak/>
        <w:t xml:space="preserve"> Обоснование начальной (максимальной) цены контракта</w:t>
      </w:r>
      <w:r w:rsidRPr="00C17152">
        <w:rPr>
          <w:b/>
        </w:rPr>
        <w:br/>
        <w:t xml:space="preserve">на </w:t>
      </w:r>
      <w:r w:rsidR="00C86370">
        <w:rPr>
          <w:b/>
        </w:rPr>
        <w:t>в</w:t>
      </w:r>
      <w:r w:rsidR="00C86370" w:rsidRPr="00C86370">
        <w:rPr>
          <w:b/>
        </w:rPr>
        <w:t xml:space="preserve">ыполнение проектно-изыскательских и строительно-монтажных работ по объекту: </w:t>
      </w:r>
    </w:p>
    <w:p w:rsidR="00010C3C" w:rsidRPr="00C17152" w:rsidRDefault="00C86370" w:rsidP="00971533">
      <w:pPr>
        <w:pStyle w:val="aff"/>
        <w:spacing w:line="252" w:lineRule="auto"/>
        <w:ind w:left="1080"/>
        <w:jc w:val="center"/>
        <w:rPr>
          <w:b/>
        </w:rPr>
      </w:pPr>
      <w:r w:rsidRPr="00C86370">
        <w:rPr>
          <w:b/>
        </w:rPr>
        <w:t>«Строительство Бештерек-Зуйского водоз</w:t>
      </w:r>
      <w:r w:rsidR="00971533">
        <w:rPr>
          <w:b/>
        </w:rPr>
        <w:t>абора</w:t>
      </w:r>
      <w:r w:rsidRPr="00C86370">
        <w:rPr>
          <w:b/>
        </w:rPr>
        <w:t>»</w:t>
      </w:r>
    </w:p>
    <w:p w:rsidR="00010C3C" w:rsidRDefault="00010C3C" w:rsidP="00010C3C">
      <w:pPr>
        <w:widowControl w:val="0"/>
        <w:autoSpaceDE w:val="0"/>
        <w:autoSpaceDN w:val="0"/>
        <w:adjustRightInd w:val="0"/>
        <w:jc w:val="center"/>
        <w:rPr>
          <w:b/>
        </w:rPr>
      </w:pPr>
    </w:p>
    <w:tbl>
      <w:tblPr>
        <w:tblStyle w:val="131"/>
        <w:tblW w:w="14879" w:type="dxa"/>
        <w:tblLook w:val="04A0" w:firstRow="1" w:lastRow="0" w:firstColumn="1" w:lastColumn="0" w:noHBand="0" w:noVBand="1"/>
      </w:tblPr>
      <w:tblGrid>
        <w:gridCol w:w="6941"/>
        <w:gridCol w:w="7938"/>
      </w:tblGrid>
      <w:tr w:rsidR="00971533" w:rsidRPr="00971533" w:rsidTr="00967CC7">
        <w:tc>
          <w:tcPr>
            <w:tcW w:w="14879" w:type="dxa"/>
            <w:gridSpan w:val="2"/>
          </w:tcPr>
          <w:p w:rsidR="00971533" w:rsidRPr="00971533" w:rsidRDefault="00971533" w:rsidP="00971533">
            <w:pPr>
              <w:rPr>
                <w:b/>
              </w:rPr>
            </w:pPr>
            <w:r w:rsidRPr="00971533">
              <w:rPr>
                <w:b/>
              </w:rPr>
              <w:t>Обоснование невозможности применения методов обоснования начальной (максимальной) цены контракта методов, указанных в ч. 1 ст. 22 Федерального закона № 44-ФЗ</w:t>
            </w:r>
          </w:p>
          <w:p w:rsidR="00971533" w:rsidRPr="00971533" w:rsidRDefault="00971533" w:rsidP="00971533">
            <w:r w:rsidRPr="00971533">
              <w:t>Начальная (максимальная) цена контракта (в соответствии со статьей 22 Федерального закона № 44-ФЗ) не может быть определена заказчиком посредством следующих методов:</w:t>
            </w:r>
          </w:p>
          <w:p w:rsidR="00971533" w:rsidRPr="00971533" w:rsidRDefault="00971533" w:rsidP="00971533">
            <w:r w:rsidRPr="00971533">
              <w:t>1)</w:t>
            </w:r>
            <w:r w:rsidRPr="00971533">
              <w:tab/>
              <w:t>метод сопоставимых рыночных цен (анализа рынка) – проектно-изыскательские работы не обладают обязательными признаками идентичности или однородности, ввиду уникальности технико-экономических показателей каждого объекта капитального строительства, в собранных по запросу ценовых предложениях, зачастую, отсутствует расчет стоимости и нет возможности проверить сопоставимость всех технических, коммерческих и (или) финансовых условий выполнения работ;</w:t>
            </w:r>
          </w:p>
          <w:p w:rsidR="00971533" w:rsidRPr="00971533" w:rsidRDefault="00971533" w:rsidP="00971533">
            <w:r w:rsidRPr="00971533">
              <w:t>2)</w:t>
            </w:r>
            <w:r w:rsidRPr="00971533">
              <w:tab/>
              <w:t>нормативный метод - объект закупки не предусматривает установление предельной цены и/или норматива затрат при определении цены контракта (в соответствии со статьей 19 Федерального закона № 44-ФЗ);</w:t>
            </w:r>
          </w:p>
          <w:p w:rsidR="00971533" w:rsidRPr="00971533" w:rsidRDefault="00971533" w:rsidP="00971533">
            <w:r w:rsidRPr="00971533">
              <w:t>3)</w:t>
            </w:r>
            <w:r w:rsidRPr="00971533">
              <w:tab/>
              <w:t>тарифный метод - в соответствии с законодательством Российской Федерации объект закупки не относится к перечню товаров работ и услуг, цены на которые подлежат государственному регулированию или установлены муниципальными правовыми актами;</w:t>
            </w:r>
          </w:p>
          <w:p w:rsidR="00971533" w:rsidRPr="00971533" w:rsidRDefault="00971533" w:rsidP="00971533">
            <w:r w:rsidRPr="00971533">
              <w:t>4)</w:t>
            </w:r>
            <w:r w:rsidRPr="00971533">
              <w:tab/>
              <w:t>затратный метод - суммирование обычных затрат является упрощенным способом, не отражающим всей специфики ценообразования и не учитывающим существующие сметные нормативы и установленные индексы изменения сметной стоимости проектных и изыскательских работ;</w:t>
            </w:r>
          </w:p>
          <w:p w:rsidR="00971533" w:rsidRPr="00971533" w:rsidRDefault="00971533" w:rsidP="00971533">
            <w:r w:rsidRPr="00971533">
              <w:t>5)</w:t>
            </w:r>
            <w:r w:rsidRPr="00971533">
              <w:tab/>
              <w:t>проектно-сметный метод - основанием для расчета является сводный сметный расчет по строительству объекта, получивший положительное заключение экспертизы, однако выполнение проектно-изыскательских работ не входят в перечень видов работ, при которых используется «проектно-сметный метод».</w:t>
            </w:r>
          </w:p>
        </w:tc>
      </w:tr>
      <w:tr w:rsidR="00971533" w:rsidRPr="00971533" w:rsidTr="00967CC7">
        <w:trPr>
          <w:trHeight w:val="467"/>
        </w:trPr>
        <w:tc>
          <w:tcPr>
            <w:tcW w:w="14879" w:type="dxa"/>
            <w:gridSpan w:val="2"/>
          </w:tcPr>
          <w:p w:rsidR="00971533" w:rsidRPr="00971533" w:rsidRDefault="00971533" w:rsidP="00971533">
            <w:pPr>
              <w:widowControl w:val="0"/>
              <w:autoSpaceDE w:val="0"/>
              <w:autoSpaceDN w:val="0"/>
              <w:adjustRightInd w:val="0"/>
            </w:pPr>
          </w:p>
          <w:p w:rsidR="00971533" w:rsidRPr="00971533" w:rsidRDefault="00971533" w:rsidP="00971533">
            <w:pPr>
              <w:widowControl w:val="0"/>
              <w:autoSpaceDE w:val="0"/>
              <w:autoSpaceDN w:val="0"/>
              <w:adjustRightInd w:val="0"/>
            </w:pPr>
            <w:r w:rsidRPr="00971533">
              <w:t>Начальная (максимальная) цена контракта определена и обоснована посредством применения иного метода.</w:t>
            </w:r>
          </w:p>
          <w:p w:rsidR="00971533" w:rsidRPr="00971533" w:rsidRDefault="00971533" w:rsidP="00971533">
            <w:pPr>
              <w:widowControl w:val="0"/>
              <w:autoSpaceDE w:val="0"/>
              <w:autoSpaceDN w:val="0"/>
              <w:adjustRightInd w:val="0"/>
            </w:pPr>
          </w:p>
        </w:tc>
      </w:tr>
      <w:tr w:rsidR="00971533" w:rsidRPr="00971533" w:rsidTr="00967CC7">
        <w:tc>
          <w:tcPr>
            <w:tcW w:w="6941" w:type="dxa"/>
          </w:tcPr>
          <w:p w:rsidR="00971533" w:rsidRPr="00971533" w:rsidRDefault="00971533" w:rsidP="00971533"/>
          <w:p w:rsidR="00971533" w:rsidRPr="00971533" w:rsidRDefault="00971533" w:rsidP="00971533">
            <w:r w:rsidRPr="00971533">
              <w:t>Основные характеристики объекта закупки</w:t>
            </w:r>
          </w:p>
          <w:p w:rsidR="00971533" w:rsidRPr="00971533" w:rsidRDefault="00971533" w:rsidP="00971533"/>
        </w:tc>
        <w:tc>
          <w:tcPr>
            <w:tcW w:w="7938" w:type="dxa"/>
          </w:tcPr>
          <w:p w:rsidR="00971533" w:rsidRPr="00971533" w:rsidRDefault="00971533" w:rsidP="00971533"/>
          <w:p w:rsidR="00971533" w:rsidRPr="00971533" w:rsidRDefault="00971533" w:rsidP="00971533">
            <w:r w:rsidRPr="00971533">
              <w:t>Согласно заданию на проектирование.</w:t>
            </w:r>
          </w:p>
        </w:tc>
      </w:tr>
      <w:tr w:rsidR="00971533" w:rsidRPr="00971533" w:rsidTr="00967CC7">
        <w:tc>
          <w:tcPr>
            <w:tcW w:w="6941" w:type="dxa"/>
          </w:tcPr>
          <w:p w:rsidR="00971533" w:rsidRPr="00971533" w:rsidRDefault="00971533" w:rsidP="00971533"/>
          <w:p w:rsidR="00971533" w:rsidRPr="00971533" w:rsidRDefault="00971533" w:rsidP="00971533">
            <w:r w:rsidRPr="00971533">
              <w:t>Используемый метод определения НМЦК с обоснованием:</w:t>
            </w:r>
          </w:p>
        </w:tc>
        <w:tc>
          <w:tcPr>
            <w:tcW w:w="7938" w:type="dxa"/>
          </w:tcPr>
          <w:p w:rsidR="00971533" w:rsidRPr="00971533" w:rsidRDefault="00971533" w:rsidP="00971533">
            <w:pPr>
              <w:widowControl w:val="0"/>
              <w:autoSpaceDE w:val="0"/>
              <w:autoSpaceDN w:val="0"/>
              <w:adjustRightInd w:val="0"/>
              <w:jc w:val="both"/>
            </w:pPr>
            <w:r w:rsidRPr="00971533">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971533" w:rsidRPr="00971533" w:rsidRDefault="00971533" w:rsidP="00971533">
            <w:r w:rsidRPr="00971533">
              <w:t xml:space="preserve">Начальная (максимальная) цена контракта определена в соответствии с Порядком определения начальной (максимальной) цены контракта, </w:t>
            </w:r>
            <w:r w:rsidRPr="00971533">
              <w:lastRenderedPageBreak/>
              <w:t xml:space="preserve">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утверждённым приказом Минстроя России от 30.03.2020 №175/пр. </w:t>
            </w:r>
          </w:p>
          <w:p w:rsidR="00971533" w:rsidRPr="00971533" w:rsidRDefault="00971533" w:rsidP="00971533"/>
        </w:tc>
      </w:tr>
      <w:tr w:rsidR="00971533" w:rsidRPr="00971533" w:rsidTr="00967CC7">
        <w:tc>
          <w:tcPr>
            <w:tcW w:w="6941" w:type="dxa"/>
          </w:tcPr>
          <w:p w:rsidR="00971533" w:rsidRPr="00971533" w:rsidRDefault="00971533" w:rsidP="00971533"/>
          <w:p w:rsidR="00971533" w:rsidRPr="00971533" w:rsidRDefault="00971533" w:rsidP="00971533">
            <w:r w:rsidRPr="00971533">
              <w:t>Расчёт НМЦК</w:t>
            </w:r>
          </w:p>
        </w:tc>
        <w:tc>
          <w:tcPr>
            <w:tcW w:w="7938" w:type="dxa"/>
          </w:tcPr>
          <w:p w:rsidR="00971533" w:rsidRPr="00971533" w:rsidRDefault="00971533" w:rsidP="00971533"/>
          <w:p w:rsidR="00971533" w:rsidRPr="00971533" w:rsidRDefault="00C47E74" w:rsidP="00C47E74">
            <w:r w:rsidRPr="00C47E74">
              <w:t xml:space="preserve">186 873 427,28 </w:t>
            </w:r>
            <w:r w:rsidR="00971533" w:rsidRPr="00971533">
              <w:t>рублей с учетом НДС (расчет приложен отдельным файлом)</w:t>
            </w:r>
          </w:p>
        </w:tc>
      </w:tr>
      <w:tr w:rsidR="00971533" w:rsidRPr="00971533" w:rsidTr="00967CC7">
        <w:tc>
          <w:tcPr>
            <w:tcW w:w="14879" w:type="dxa"/>
            <w:gridSpan w:val="2"/>
          </w:tcPr>
          <w:p w:rsidR="00971533" w:rsidRPr="00971533" w:rsidRDefault="00971533" w:rsidP="00971533"/>
          <w:p w:rsidR="00971533" w:rsidRPr="00971533" w:rsidRDefault="00971533" w:rsidP="00971533">
            <w:r w:rsidRPr="00971533">
              <w:t>Дата подготовки обоснования НМЦК: «03» ноября 2020 г.</w:t>
            </w:r>
          </w:p>
          <w:p w:rsidR="00971533" w:rsidRPr="00971533" w:rsidRDefault="00971533" w:rsidP="00971533"/>
        </w:tc>
      </w:tr>
    </w:tbl>
    <w:p w:rsidR="00010C3C" w:rsidRDefault="00010C3C" w:rsidP="00010C3C">
      <w:pPr>
        <w:widowControl w:val="0"/>
        <w:autoSpaceDE w:val="0"/>
        <w:autoSpaceDN w:val="0"/>
        <w:adjustRightInd w:val="0"/>
        <w:rPr>
          <w:sz w:val="20"/>
        </w:rPr>
      </w:pPr>
    </w:p>
    <w:p w:rsidR="00971533" w:rsidRDefault="00971533" w:rsidP="00010C3C">
      <w:pPr>
        <w:widowControl w:val="0"/>
        <w:autoSpaceDE w:val="0"/>
        <w:autoSpaceDN w:val="0"/>
        <w:adjustRightInd w:val="0"/>
        <w:rPr>
          <w:sz w:val="20"/>
        </w:rPr>
      </w:pPr>
    </w:p>
    <w:p w:rsidR="00971533" w:rsidRDefault="00971533" w:rsidP="00010C3C">
      <w:pPr>
        <w:widowControl w:val="0"/>
        <w:autoSpaceDE w:val="0"/>
        <w:autoSpaceDN w:val="0"/>
        <w:adjustRightInd w:val="0"/>
        <w:rPr>
          <w:sz w:val="20"/>
        </w:rPr>
      </w:pPr>
    </w:p>
    <w:p w:rsidR="00971533" w:rsidRDefault="00971533" w:rsidP="00010C3C">
      <w:pPr>
        <w:widowControl w:val="0"/>
        <w:autoSpaceDE w:val="0"/>
        <w:autoSpaceDN w:val="0"/>
        <w:adjustRightInd w:val="0"/>
        <w:rPr>
          <w:sz w:val="20"/>
        </w:rPr>
      </w:pPr>
    </w:p>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010C3C" w:rsidRDefault="00010C3C" w:rsidP="00010C3C"/>
    <w:p w:rsidR="00C47E74" w:rsidRPr="00C47E74" w:rsidRDefault="00C47E74" w:rsidP="00C47E74">
      <w:pPr>
        <w:jc w:val="center"/>
        <w:rPr>
          <w:rFonts w:eastAsia="Calibri"/>
          <w:b/>
          <w:lang w:eastAsia="en-US"/>
        </w:rPr>
      </w:pPr>
      <w:r w:rsidRPr="00C47E74">
        <w:rPr>
          <w:rFonts w:eastAsia="Calibri"/>
          <w:b/>
          <w:lang w:eastAsia="en-US"/>
        </w:rPr>
        <w:t>Расчёт начальной (максимальной) цены контракта, цены контракта, заключаемого с единственным поставщиком (подрядчиком, исполнителем), предметом которого одновременно является подготовка проектной документации и (или) выполнение инженерных изысканий, выполнение работ по строительству объектов капитального строительства</w:t>
      </w:r>
    </w:p>
    <w:p w:rsidR="00C47E74" w:rsidRPr="00C47E74" w:rsidRDefault="00C47E74" w:rsidP="00C47E74">
      <w:pPr>
        <w:jc w:val="center"/>
        <w:rPr>
          <w:rFonts w:eastAsia="Calibri"/>
          <w:b/>
          <w:sz w:val="22"/>
          <w:szCs w:val="22"/>
          <w:lang w:eastAsia="en-US"/>
        </w:rPr>
      </w:pPr>
    </w:p>
    <w:p w:rsidR="00C47E74" w:rsidRPr="00C47E74" w:rsidRDefault="00C47E74" w:rsidP="00C47E74">
      <w:pPr>
        <w:rPr>
          <w:rFonts w:eastAsia="Calibri"/>
          <w:lang w:eastAsia="en-US"/>
        </w:rPr>
      </w:pPr>
      <w:r w:rsidRPr="00C47E74">
        <w:rPr>
          <w:rFonts w:eastAsia="Calibri"/>
          <w:lang w:eastAsia="en-US"/>
        </w:rPr>
        <w:t xml:space="preserve">по объекту: </w:t>
      </w:r>
      <w:r w:rsidRPr="00C47E74">
        <w:rPr>
          <w:rFonts w:eastAsia="Calibri"/>
          <w:u w:val="single"/>
          <w:lang w:eastAsia="en-US"/>
        </w:rPr>
        <w:t>«Строительство Бештерек-Зуйского водозабора»</w:t>
      </w:r>
    </w:p>
    <w:p w:rsidR="00C47E74" w:rsidRPr="00C47E74" w:rsidRDefault="00C47E74" w:rsidP="00C47E74">
      <w:pPr>
        <w:rPr>
          <w:rFonts w:eastAsia="Calibri"/>
          <w:lang w:eastAsia="en-US"/>
        </w:rPr>
      </w:pPr>
      <w:r w:rsidRPr="00C47E74">
        <w:rPr>
          <w:rFonts w:eastAsia="Calibri"/>
          <w:lang w:eastAsia="en-US"/>
        </w:rPr>
        <w:t xml:space="preserve">по адресу: </w:t>
      </w:r>
      <w:r w:rsidRPr="00C47E74">
        <w:rPr>
          <w:rFonts w:eastAsia="Calibri"/>
          <w:u w:val="single"/>
          <w:lang w:eastAsia="en-US"/>
        </w:rPr>
        <w:t>Симферопольский р-н, Донское сельское поселение, в районе села Клёновка</w:t>
      </w:r>
    </w:p>
    <w:p w:rsidR="00C47E74" w:rsidRPr="00C47E74" w:rsidRDefault="00C47E74" w:rsidP="00C47E74">
      <w:pPr>
        <w:rPr>
          <w:rFonts w:eastAsia="Calibri"/>
          <w:lang w:eastAsia="en-US"/>
        </w:rPr>
      </w:pPr>
    </w:p>
    <w:p w:rsidR="00C47E74" w:rsidRPr="00C47E74" w:rsidRDefault="00C47E74" w:rsidP="00C47E74">
      <w:pPr>
        <w:spacing w:after="160" w:line="259" w:lineRule="auto"/>
        <w:jc w:val="right"/>
        <w:rPr>
          <w:rFonts w:eastAsia="Calibri"/>
          <w:sz w:val="22"/>
          <w:szCs w:val="22"/>
          <w:lang w:eastAsia="en-US"/>
        </w:rPr>
      </w:pPr>
      <w:r w:rsidRPr="00C47E74">
        <w:rPr>
          <w:rFonts w:eastAsia="Calibri"/>
          <w:sz w:val="22"/>
          <w:szCs w:val="22"/>
          <w:lang w:eastAsia="en-US"/>
        </w:rPr>
        <w:t>рублей, с НДС</w:t>
      </w:r>
    </w:p>
    <w:tbl>
      <w:tblPr>
        <w:tblStyle w:val="141"/>
        <w:tblW w:w="15025" w:type="dxa"/>
        <w:tblInd w:w="137" w:type="dxa"/>
        <w:tblLayout w:type="fixed"/>
        <w:tblLook w:val="04A0" w:firstRow="1" w:lastRow="0" w:firstColumn="1" w:lastColumn="0" w:noHBand="0" w:noVBand="1"/>
      </w:tblPr>
      <w:tblGrid>
        <w:gridCol w:w="5670"/>
        <w:gridCol w:w="2410"/>
        <w:gridCol w:w="1134"/>
        <w:gridCol w:w="2268"/>
        <w:gridCol w:w="1276"/>
        <w:gridCol w:w="2267"/>
      </w:tblGrid>
      <w:tr w:rsidR="00C47E74" w:rsidRPr="00C47E74" w:rsidTr="00967CC7">
        <w:tc>
          <w:tcPr>
            <w:tcW w:w="5670" w:type="dxa"/>
            <w:vAlign w:val="center"/>
          </w:tcPr>
          <w:p w:rsidR="00C47E74" w:rsidRPr="00C47E74" w:rsidRDefault="00C47E74" w:rsidP="00C47E74">
            <w:pPr>
              <w:jc w:val="center"/>
              <w:rPr>
                <w:rFonts w:eastAsia="Calibri"/>
                <w:b/>
                <w:sz w:val="20"/>
                <w:szCs w:val="20"/>
                <w:lang w:eastAsia="en-US"/>
              </w:rPr>
            </w:pPr>
            <w:r w:rsidRPr="00C47E74">
              <w:rPr>
                <w:rFonts w:eastAsia="Calibri"/>
                <w:sz w:val="18"/>
                <w:szCs w:val="22"/>
                <w:lang w:eastAsia="en-US"/>
              </w:rPr>
              <w:t>Наименование работ и затрат</w:t>
            </w:r>
          </w:p>
        </w:tc>
        <w:tc>
          <w:tcPr>
            <w:tcW w:w="2410" w:type="dxa"/>
            <w:vAlign w:val="center"/>
          </w:tcPr>
          <w:p w:rsidR="00C47E74" w:rsidRPr="00C47E74" w:rsidRDefault="00C47E74" w:rsidP="00C47E74">
            <w:pPr>
              <w:jc w:val="center"/>
              <w:rPr>
                <w:rFonts w:eastAsia="Calibri"/>
                <w:sz w:val="18"/>
                <w:szCs w:val="22"/>
                <w:lang w:eastAsia="en-US"/>
              </w:rPr>
            </w:pPr>
            <w:r w:rsidRPr="00C47E74">
              <w:rPr>
                <w:rFonts w:eastAsia="Calibri"/>
                <w:sz w:val="18"/>
                <w:szCs w:val="22"/>
                <w:lang w:eastAsia="en-US"/>
              </w:rPr>
              <w:t>Стоимость работ, рассчитанная с применением НЦС</w:t>
            </w:r>
          </w:p>
          <w:p w:rsidR="00C47E74" w:rsidRPr="00C47E74" w:rsidRDefault="00C47E74" w:rsidP="00C47E74">
            <w:pPr>
              <w:jc w:val="center"/>
              <w:rPr>
                <w:rFonts w:eastAsia="Calibri"/>
                <w:b/>
                <w:sz w:val="20"/>
                <w:szCs w:val="20"/>
                <w:lang w:eastAsia="en-US"/>
              </w:rPr>
            </w:pPr>
            <w:r w:rsidRPr="00C47E74">
              <w:rPr>
                <w:rFonts w:eastAsia="Calibri"/>
                <w:sz w:val="18"/>
                <w:szCs w:val="22"/>
                <w:lang w:eastAsia="en-US"/>
              </w:rPr>
              <w:t>в уровне цен на 01.01.2020.</w:t>
            </w:r>
          </w:p>
        </w:tc>
        <w:tc>
          <w:tcPr>
            <w:tcW w:w="1134" w:type="dxa"/>
            <w:vAlign w:val="center"/>
          </w:tcPr>
          <w:p w:rsidR="00C47E74" w:rsidRPr="00C47E74" w:rsidRDefault="00C47E74" w:rsidP="00C47E74">
            <w:pPr>
              <w:jc w:val="center"/>
              <w:rPr>
                <w:rFonts w:eastAsia="Calibri"/>
                <w:b/>
                <w:sz w:val="20"/>
                <w:szCs w:val="20"/>
                <w:lang w:eastAsia="en-US"/>
              </w:rPr>
            </w:pPr>
            <w:r w:rsidRPr="00C47E74">
              <w:rPr>
                <w:rFonts w:eastAsia="Calibri"/>
                <w:sz w:val="18"/>
                <w:szCs w:val="22"/>
                <w:lang w:eastAsia="en-US"/>
              </w:rPr>
              <w:t>Индекс фактической инфляции</w:t>
            </w:r>
          </w:p>
        </w:tc>
        <w:tc>
          <w:tcPr>
            <w:tcW w:w="2268" w:type="dxa"/>
            <w:vAlign w:val="center"/>
          </w:tcPr>
          <w:p w:rsidR="00C47E74" w:rsidRPr="00C47E74" w:rsidRDefault="00C47E74" w:rsidP="00C47E74">
            <w:pPr>
              <w:jc w:val="center"/>
              <w:rPr>
                <w:rFonts w:eastAsia="Calibri"/>
                <w:b/>
                <w:sz w:val="20"/>
                <w:szCs w:val="20"/>
                <w:lang w:eastAsia="en-US"/>
              </w:rPr>
            </w:pPr>
            <w:r w:rsidRPr="00C47E74">
              <w:rPr>
                <w:rFonts w:eastAsia="Calibri"/>
                <w:sz w:val="18"/>
                <w:szCs w:val="22"/>
                <w:lang w:eastAsia="en-US"/>
              </w:rPr>
              <w:t>Стоимость работ в ценах на дату формирования начальной (максимальной) цены контракта октябрь 2020 г..</w:t>
            </w:r>
          </w:p>
        </w:tc>
        <w:tc>
          <w:tcPr>
            <w:tcW w:w="1276" w:type="dxa"/>
            <w:vAlign w:val="center"/>
          </w:tcPr>
          <w:p w:rsidR="00C47E74" w:rsidRPr="00C47E74" w:rsidRDefault="00C47E74" w:rsidP="00C47E74">
            <w:pPr>
              <w:jc w:val="center"/>
              <w:rPr>
                <w:rFonts w:eastAsia="Calibri"/>
                <w:b/>
                <w:sz w:val="20"/>
                <w:szCs w:val="20"/>
                <w:lang w:eastAsia="en-US"/>
              </w:rPr>
            </w:pPr>
            <w:r w:rsidRPr="00C47E74">
              <w:rPr>
                <w:rFonts w:eastAsia="Calibri"/>
                <w:sz w:val="18"/>
                <w:szCs w:val="22"/>
                <w:lang w:eastAsia="en-US"/>
              </w:rPr>
              <w:t>Индекс прогнозной инфляции на период выполнения работ</w:t>
            </w:r>
          </w:p>
        </w:tc>
        <w:tc>
          <w:tcPr>
            <w:tcW w:w="2267" w:type="dxa"/>
            <w:vAlign w:val="center"/>
          </w:tcPr>
          <w:p w:rsidR="00C47E74" w:rsidRPr="00C47E74" w:rsidRDefault="00C47E74" w:rsidP="00C47E74">
            <w:pPr>
              <w:jc w:val="center"/>
              <w:rPr>
                <w:rFonts w:eastAsia="Calibri"/>
                <w:b/>
                <w:sz w:val="20"/>
                <w:szCs w:val="20"/>
                <w:lang w:eastAsia="en-US"/>
              </w:rPr>
            </w:pPr>
            <w:r w:rsidRPr="00C47E74">
              <w:rPr>
                <w:rFonts w:eastAsia="Calibri"/>
                <w:sz w:val="18"/>
                <w:szCs w:val="22"/>
                <w:lang w:eastAsia="en-US"/>
              </w:rPr>
              <w:t>Начальная (максимальная) цена контракта с учетом прогнозного индекса инфляции на период выполнения работ</w:t>
            </w:r>
          </w:p>
        </w:tc>
      </w:tr>
      <w:tr w:rsidR="00C47E74" w:rsidRPr="00C47E74" w:rsidTr="00967CC7">
        <w:tc>
          <w:tcPr>
            <w:tcW w:w="5670" w:type="dxa"/>
            <w:vAlign w:val="center"/>
          </w:tcPr>
          <w:p w:rsidR="00C47E74" w:rsidRPr="00C47E74" w:rsidRDefault="00C47E74" w:rsidP="00C47E74">
            <w:pPr>
              <w:jc w:val="center"/>
              <w:rPr>
                <w:rFonts w:eastAsia="Calibri"/>
                <w:bCs/>
                <w:sz w:val="20"/>
                <w:szCs w:val="20"/>
                <w:lang w:eastAsia="en-US"/>
              </w:rPr>
            </w:pPr>
            <w:r w:rsidRPr="00C47E74">
              <w:rPr>
                <w:rFonts w:eastAsia="Calibri"/>
                <w:bCs/>
                <w:sz w:val="20"/>
                <w:szCs w:val="20"/>
                <w:lang w:eastAsia="en-US"/>
              </w:rPr>
              <w:t>1</w:t>
            </w:r>
          </w:p>
        </w:tc>
        <w:tc>
          <w:tcPr>
            <w:tcW w:w="2410" w:type="dxa"/>
            <w:vAlign w:val="center"/>
          </w:tcPr>
          <w:p w:rsidR="00C47E74" w:rsidRPr="00C47E74" w:rsidRDefault="00C47E74" w:rsidP="00C47E74">
            <w:pPr>
              <w:jc w:val="center"/>
              <w:rPr>
                <w:rFonts w:eastAsia="Calibri"/>
                <w:bCs/>
                <w:sz w:val="20"/>
                <w:szCs w:val="20"/>
                <w:lang w:eastAsia="en-US"/>
              </w:rPr>
            </w:pPr>
            <w:r w:rsidRPr="00C47E74">
              <w:rPr>
                <w:rFonts w:eastAsia="Calibri"/>
                <w:bCs/>
                <w:sz w:val="20"/>
                <w:szCs w:val="20"/>
                <w:lang w:eastAsia="en-US"/>
              </w:rPr>
              <w:t>2</w:t>
            </w:r>
          </w:p>
        </w:tc>
        <w:tc>
          <w:tcPr>
            <w:tcW w:w="1134" w:type="dxa"/>
            <w:vAlign w:val="center"/>
          </w:tcPr>
          <w:p w:rsidR="00C47E74" w:rsidRPr="00C47E74" w:rsidRDefault="00C47E74" w:rsidP="00C47E74">
            <w:pPr>
              <w:jc w:val="center"/>
              <w:rPr>
                <w:rFonts w:eastAsia="Calibri"/>
                <w:bCs/>
                <w:sz w:val="20"/>
                <w:szCs w:val="20"/>
                <w:lang w:eastAsia="en-US"/>
              </w:rPr>
            </w:pPr>
            <w:r w:rsidRPr="00C47E74">
              <w:rPr>
                <w:rFonts w:eastAsia="Calibri"/>
                <w:bCs/>
                <w:sz w:val="20"/>
                <w:szCs w:val="20"/>
                <w:lang w:eastAsia="en-US"/>
              </w:rPr>
              <w:t>3</w:t>
            </w:r>
          </w:p>
        </w:tc>
        <w:tc>
          <w:tcPr>
            <w:tcW w:w="2268" w:type="dxa"/>
            <w:vAlign w:val="center"/>
          </w:tcPr>
          <w:p w:rsidR="00C47E74" w:rsidRPr="00C47E74" w:rsidRDefault="00C47E74" w:rsidP="00C47E74">
            <w:pPr>
              <w:jc w:val="center"/>
              <w:rPr>
                <w:rFonts w:eastAsia="Calibri"/>
                <w:bCs/>
                <w:sz w:val="20"/>
                <w:szCs w:val="20"/>
                <w:lang w:eastAsia="en-US"/>
              </w:rPr>
            </w:pPr>
            <w:r w:rsidRPr="00C47E74">
              <w:rPr>
                <w:rFonts w:eastAsia="Calibri"/>
                <w:bCs/>
                <w:sz w:val="20"/>
                <w:szCs w:val="20"/>
                <w:lang w:eastAsia="en-US"/>
              </w:rPr>
              <w:t>4</w:t>
            </w:r>
          </w:p>
        </w:tc>
        <w:tc>
          <w:tcPr>
            <w:tcW w:w="1276" w:type="dxa"/>
            <w:vAlign w:val="center"/>
          </w:tcPr>
          <w:p w:rsidR="00C47E74" w:rsidRPr="00C47E74" w:rsidRDefault="00C47E74" w:rsidP="00C47E74">
            <w:pPr>
              <w:jc w:val="center"/>
              <w:rPr>
                <w:rFonts w:eastAsia="Calibri"/>
                <w:bCs/>
                <w:sz w:val="20"/>
                <w:szCs w:val="20"/>
                <w:lang w:eastAsia="en-US"/>
              </w:rPr>
            </w:pPr>
            <w:r w:rsidRPr="00C47E74">
              <w:rPr>
                <w:rFonts w:eastAsia="Calibri"/>
                <w:bCs/>
                <w:sz w:val="20"/>
                <w:szCs w:val="20"/>
                <w:lang w:eastAsia="en-US"/>
              </w:rPr>
              <w:t>5</w:t>
            </w:r>
          </w:p>
        </w:tc>
        <w:tc>
          <w:tcPr>
            <w:tcW w:w="2267" w:type="dxa"/>
            <w:vAlign w:val="center"/>
          </w:tcPr>
          <w:p w:rsidR="00C47E74" w:rsidRPr="00C47E74" w:rsidRDefault="00C47E74" w:rsidP="00C47E74">
            <w:pPr>
              <w:jc w:val="center"/>
              <w:rPr>
                <w:rFonts w:eastAsia="Calibri"/>
                <w:bCs/>
                <w:sz w:val="20"/>
                <w:szCs w:val="20"/>
                <w:lang w:eastAsia="en-US"/>
              </w:rPr>
            </w:pPr>
            <w:r w:rsidRPr="00C47E74">
              <w:rPr>
                <w:rFonts w:eastAsia="Calibri"/>
                <w:bCs/>
                <w:sz w:val="20"/>
                <w:szCs w:val="20"/>
                <w:lang w:eastAsia="en-US"/>
              </w:rPr>
              <w:t>6</w:t>
            </w:r>
          </w:p>
        </w:tc>
      </w:tr>
      <w:tr w:rsidR="00C47E74" w:rsidRPr="00C47E74" w:rsidTr="00967CC7">
        <w:tc>
          <w:tcPr>
            <w:tcW w:w="5670" w:type="dxa"/>
            <w:vAlign w:val="center"/>
          </w:tcPr>
          <w:p w:rsidR="00C47E74" w:rsidRPr="00C47E74" w:rsidRDefault="00C47E74" w:rsidP="00C47E74">
            <w:pPr>
              <w:rPr>
                <w:rFonts w:eastAsia="Calibri"/>
                <w:bCs/>
                <w:sz w:val="22"/>
                <w:szCs w:val="22"/>
                <w:lang w:eastAsia="en-US"/>
              </w:rPr>
            </w:pPr>
            <w:r w:rsidRPr="00C47E74">
              <w:rPr>
                <w:rFonts w:eastAsia="Calibri"/>
                <w:sz w:val="22"/>
                <w:szCs w:val="22"/>
                <w:lang w:eastAsia="en-US"/>
              </w:rPr>
              <w:t xml:space="preserve">Затраты на выполнение инженерных изысканий и подготовку проектной и рабочей документации </w:t>
            </w:r>
          </w:p>
        </w:tc>
        <w:tc>
          <w:tcPr>
            <w:tcW w:w="2410"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1 704 689,64</w:t>
            </w:r>
          </w:p>
        </w:tc>
        <w:tc>
          <w:tcPr>
            <w:tcW w:w="1134" w:type="dxa"/>
            <w:vAlign w:val="center"/>
          </w:tcPr>
          <w:p w:rsidR="00C47E74" w:rsidRPr="00C47E74" w:rsidRDefault="00C47E74" w:rsidP="00C47E74">
            <w:pPr>
              <w:jc w:val="right"/>
              <w:rPr>
                <w:rFonts w:eastAsia="Calibri"/>
                <w:bCs/>
                <w:sz w:val="22"/>
                <w:szCs w:val="22"/>
                <w:lang w:eastAsia="en-US"/>
              </w:rPr>
            </w:pPr>
            <w:r w:rsidRPr="00C47E74">
              <w:rPr>
                <w:rFonts w:eastAsia="Calibri"/>
                <w:bCs/>
                <w:sz w:val="22"/>
                <w:szCs w:val="22"/>
                <w:lang w:eastAsia="en-US"/>
              </w:rPr>
              <w:t>1,039</w:t>
            </w:r>
          </w:p>
        </w:tc>
        <w:tc>
          <w:tcPr>
            <w:tcW w:w="2268"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1 771 172,54</w:t>
            </w:r>
          </w:p>
        </w:tc>
        <w:tc>
          <w:tcPr>
            <w:tcW w:w="1276"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1,0322</w:t>
            </w:r>
          </w:p>
        </w:tc>
        <w:tc>
          <w:tcPr>
            <w:tcW w:w="2267"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1 828 204,30</w:t>
            </w:r>
          </w:p>
        </w:tc>
      </w:tr>
      <w:tr w:rsidR="00C47E74" w:rsidRPr="00C47E74" w:rsidTr="00967CC7">
        <w:tc>
          <w:tcPr>
            <w:tcW w:w="5670" w:type="dxa"/>
            <w:vAlign w:val="center"/>
          </w:tcPr>
          <w:p w:rsidR="00C47E74" w:rsidRPr="00C47E74" w:rsidRDefault="00C47E74" w:rsidP="00C47E74">
            <w:pPr>
              <w:rPr>
                <w:rFonts w:eastAsia="Calibri"/>
                <w:bCs/>
                <w:sz w:val="22"/>
                <w:szCs w:val="22"/>
                <w:lang w:eastAsia="en-US"/>
              </w:rPr>
            </w:pPr>
            <w:r w:rsidRPr="00C47E74">
              <w:rPr>
                <w:rFonts w:eastAsia="Calibri"/>
                <w:sz w:val="22"/>
                <w:szCs w:val="22"/>
                <w:lang w:eastAsia="en-US"/>
              </w:rPr>
              <w:t>Затраты на выполнение работ по строительству</w:t>
            </w:r>
          </w:p>
        </w:tc>
        <w:tc>
          <w:tcPr>
            <w:tcW w:w="2410"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136 738 936,74</w:t>
            </w:r>
          </w:p>
        </w:tc>
        <w:tc>
          <w:tcPr>
            <w:tcW w:w="1134" w:type="dxa"/>
            <w:vAlign w:val="center"/>
          </w:tcPr>
          <w:p w:rsidR="00C47E74" w:rsidRPr="00C47E74" w:rsidRDefault="00C47E74" w:rsidP="00C47E74">
            <w:pPr>
              <w:jc w:val="right"/>
              <w:rPr>
                <w:rFonts w:eastAsia="Calibri"/>
                <w:bCs/>
                <w:sz w:val="22"/>
                <w:szCs w:val="22"/>
                <w:lang w:eastAsia="en-US"/>
              </w:rPr>
            </w:pPr>
            <w:r w:rsidRPr="00C47E74">
              <w:rPr>
                <w:rFonts w:eastAsia="Calibri"/>
                <w:bCs/>
                <w:sz w:val="22"/>
                <w:szCs w:val="22"/>
                <w:lang w:eastAsia="en-US"/>
              </w:rPr>
              <w:t>1,039</w:t>
            </w:r>
          </w:p>
        </w:tc>
        <w:tc>
          <w:tcPr>
            <w:tcW w:w="2268"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142 071 755,27</w:t>
            </w:r>
          </w:p>
        </w:tc>
        <w:tc>
          <w:tcPr>
            <w:tcW w:w="1276"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1,0322</w:t>
            </w:r>
          </w:p>
        </w:tc>
        <w:tc>
          <w:tcPr>
            <w:tcW w:w="2267"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146 646 465,79</w:t>
            </w:r>
          </w:p>
        </w:tc>
      </w:tr>
      <w:tr w:rsidR="00C47E74" w:rsidRPr="00C47E74" w:rsidTr="00967CC7">
        <w:tc>
          <w:tcPr>
            <w:tcW w:w="5670" w:type="dxa"/>
            <w:vAlign w:val="center"/>
          </w:tcPr>
          <w:p w:rsidR="00C47E74" w:rsidRPr="00C47E74" w:rsidRDefault="00C47E74" w:rsidP="00C47E74">
            <w:pPr>
              <w:rPr>
                <w:rFonts w:eastAsia="Calibri"/>
                <w:bCs/>
                <w:sz w:val="22"/>
                <w:szCs w:val="22"/>
                <w:lang w:eastAsia="en-US"/>
              </w:rPr>
            </w:pPr>
            <w:r w:rsidRPr="00C47E74">
              <w:rPr>
                <w:rFonts w:eastAsia="Calibri"/>
                <w:sz w:val="22"/>
                <w:szCs w:val="22"/>
                <w:lang w:eastAsia="en-US"/>
              </w:rPr>
              <w:t>Затраты на поставку оборудования</w:t>
            </w:r>
          </w:p>
        </w:tc>
        <w:tc>
          <w:tcPr>
            <w:tcW w:w="2410"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6 763 156,09</w:t>
            </w:r>
          </w:p>
        </w:tc>
        <w:tc>
          <w:tcPr>
            <w:tcW w:w="1134" w:type="dxa"/>
            <w:vAlign w:val="center"/>
          </w:tcPr>
          <w:p w:rsidR="00C47E74" w:rsidRPr="00C47E74" w:rsidRDefault="00C47E74" w:rsidP="00C47E74">
            <w:pPr>
              <w:jc w:val="right"/>
              <w:rPr>
                <w:rFonts w:eastAsia="Calibri"/>
                <w:bCs/>
                <w:sz w:val="22"/>
                <w:szCs w:val="22"/>
                <w:lang w:eastAsia="en-US"/>
              </w:rPr>
            </w:pPr>
            <w:r w:rsidRPr="00C47E74">
              <w:rPr>
                <w:rFonts w:eastAsia="Calibri"/>
                <w:bCs/>
                <w:sz w:val="22"/>
                <w:szCs w:val="22"/>
                <w:lang w:eastAsia="en-US"/>
              </w:rPr>
              <w:t>1,039</w:t>
            </w:r>
          </w:p>
        </w:tc>
        <w:tc>
          <w:tcPr>
            <w:tcW w:w="2268"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7 026 919,18</w:t>
            </w:r>
          </w:p>
        </w:tc>
        <w:tc>
          <w:tcPr>
            <w:tcW w:w="1276"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1,0322</w:t>
            </w:r>
          </w:p>
        </w:tc>
        <w:tc>
          <w:tcPr>
            <w:tcW w:w="2267"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7 253 185,98</w:t>
            </w:r>
          </w:p>
        </w:tc>
      </w:tr>
      <w:tr w:rsidR="00C47E74" w:rsidRPr="00C47E74" w:rsidTr="00967CC7">
        <w:tc>
          <w:tcPr>
            <w:tcW w:w="5670" w:type="dxa"/>
            <w:vAlign w:val="center"/>
          </w:tcPr>
          <w:p w:rsidR="00C47E74" w:rsidRPr="00C47E74" w:rsidRDefault="00C47E74" w:rsidP="00C47E74">
            <w:pPr>
              <w:rPr>
                <w:rFonts w:eastAsia="Calibri"/>
                <w:b/>
                <w:bCs/>
                <w:sz w:val="22"/>
                <w:szCs w:val="22"/>
                <w:lang w:eastAsia="en-US"/>
              </w:rPr>
            </w:pPr>
            <w:r w:rsidRPr="00C47E74">
              <w:rPr>
                <w:rFonts w:eastAsia="Calibri"/>
                <w:b/>
                <w:sz w:val="22"/>
                <w:szCs w:val="22"/>
                <w:lang w:eastAsia="en-US"/>
              </w:rPr>
              <w:t>Итого стоимость без учета НДС</w:t>
            </w:r>
          </w:p>
        </w:tc>
        <w:tc>
          <w:tcPr>
            <w:tcW w:w="2410" w:type="dxa"/>
            <w:vAlign w:val="center"/>
          </w:tcPr>
          <w:p w:rsidR="00C47E74" w:rsidRPr="00C47E74" w:rsidRDefault="00C47E74" w:rsidP="00C47E74">
            <w:pPr>
              <w:jc w:val="right"/>
              <w:rPr>
                <w:rFonts w:eastAsia="Calibri"/>
                <w:b/>
                <w:bCs/>
                <w:sz w:val="22"/>
                <w:szCs w:val="22"/>
                <w:lang w:eastAsia="en-US"/>
              </w:rPr>
            </w:pPr>
          </w:p>
        </w:tc>
        <w:tc>
          <w:tcPr>
            <w:tcW w:w="1134" w:type="dxa"/>
            <w:vAlign w:val="center"/>
          </w:tcPr>
          <w:p w:rsidR="00C47E74" w:rsidRPr="00C47E74" w:rsidRDefault="00C47E74" w:rsidP="00C47E74">
            <w:pPr>
              <w:jc w:val="right"/>
              <w:rPr>
                <w:rFonts w:eastAsia="Calibri"/>
                <w:b/>
                <w:bCs/>
                <w:sz w:val="22"/>
                <w:szCs w:val="22"/>
                <w:lang w:eastAsia="en-US"/>
              </w:rPr>
            </w:pPr>
          </w:p>
        </w:tc>
        <w:tc>
          <w:tcPr>
            <w:tcW w:w="2268" w:type="dxa"/>
            <w:vAlign w:val="center"/>
          </w:tcPr>
          <w:p w:rsidR="00C47E74" w:rsidRPr="00C47E74" w:rsidRDefault="00C47E74" w:rsidP="00C47E74">
            <w:pPr>
              <w:jc w:val="right"/>
              <w:rPr>
                <w:rFonts w:eastAsia="Calibri"/>
                <w:b/>
                <w:bCs/>
                <w:sz w:val="22"/>
                <w:szCs w:val="22"/>
                <w:lang w:eastAsia="en-US"/>
              </w:rPr>
            </w:pPr>
          </w:p>
        </w:tc>
        <w:tc>
          <w:tcPr>
            <w:tcW w:w="1276" w:type="dxa"/>
            <w:vAlign w:val="center"/>
          </w:tcPr>
          <w:p w:rsidR="00C47E74" w:rsidRPr="00C47E74" w:rsidRDefault="00C47E74" w:rsidP="00C47E74">
            <w:pPr>
              <w:jc w:val="right"/>
              <w:rPr>
                <w:rFonts w:eastAsia="Calibri"/>
                <w:b/>
                <w:bCs/>
                <w:sz w:val="22"/>
                <w:szCs w:val="22"/>
                <w:lang w:eastAsia="en-US"/>
              </w:rPr>
            </w:pPr>
          </w:p>
        </w:tc>
        <w:tc>
          <w:tcPr>
            <w:tcW w:w="2267" w:type="dxa"/>
            <w:vAlign w:val="center"/>
          </w:tcPr>
          <w:p w:rsidR="00C47E74" w:rsidRPr="00C47E74" w:rsidRDefault="00C47E74" w:rsidP="00C47E74">
            <w:pPr>
              <w:jc w:val="right"/>
              <w:rPr>
                <w:rFonts w:eastAsia="Calibri"/>
                <w:b/>
                <w:sz w:val="22"/>
                <w:szCs w:val="22"/>
                <w:lang w:eastAsia="en-US"/>
              </w:rPr>
            </w:pPr>
            <w:r w:rsidRPr="00C47E74">
              <w:rPr>
                <w:rFonts w:eastAsia="Calibri"/>
                <w:b/>
                <w:sz w:val="22"/>
                <w:szCs w:val="22"/>
                <w:lang w:eastAsia="en-US"/>
              </w:rPr>
              <w:t>155 727 856,07</w:t>
            </w:r>
          </w:p>
        </w:tc>
      </w:tr>
      <w:tr w:rsidR="00C47E74" w:rsidRPr="00C47E74" w:rsidTr="00967CC7">
        <w:trPr>
          <w:trHeight w:val="367"/>
        </w:trPr>
        <w:tc>
          <w:tcPr>
            <w:tcW w:w="5670" w:type="dxa"/>
            <w:vAlign w:val="center"/>
          </w:tcPr>
          <w:p w:rsidR="00C47E74" w:rsidRPr="00C47E74" w:rsidRDefault="00C47E74" w:rsidP="00C47E74">
            <w:pPr>
              <w:rPr>
                <w:rFonts w:eastAsia="Calibri"/>
                <w:bCs/>
                <w:sz w:val="22"/>
                <w:szCs w:val="22"/>
                <w:lang w:eastAsia="en-US"/>
              </w:rPr>
            </w:pPr>
            <w:r w:rsidRPr="00C47E74">
              <w:rPr>
                <w:rFonts w:eastAsia="Calibri"/>
                <w:sz w:val="22"/>
                <w:szCs w:val="22"/>
                <w:lang w:eastAsia="en-US"/>
              </w:rPr>
              <w:t>НДС (20 %)</w:t>
            </w:r>
          </w:p>
        </w:tc>
        <w:tc>
          <w:tcPr>
            <w:tcW w:w="2410" w:type="dxa"/>
            <w:vAlign w:val="center"/>
          </w:tcPr>
          <w:p w:rsidR="00C47E74" w:rsidRPr="00C47E74" w:rsidRDefault="00C47E74" w:rsidP="00C47E74">
            <w:pPr>
              <w:jc w:val="right"/>
              <w:rPr>
                <w:rFonts w:eastAsia="Calibri"/>
                <w:bCs/>
                <w:sz w:val="22"/>
                <w:szCs w:val="22"/>
                <w:lang w:eastAsia="en-US"/>
              </w:rPr>
            </w:pPr>
          </w:p>
        </w:tc>
        <w:tc>
          <w:tcPr>
            <w:tcW w:w="1134" w:type="dxa"/>
            <w:vAlign w:val="center"/>
          </w:tcPr>
          <w:p w:rsidR="00C47E74" w:rsidRPr="00C47E74" w:rsidRDefault="00C47E74" w:rsidP="00C47E74">
            <w:pPr>
              <w:jc w:val="right"/>
              <w:rPr>
                <w:rFonts w:eastAsia="Calibri"/>
                <w:bCs/>
                <w:sz w:val="22"/>
                <w:szCs w:val="22"/>
                <w:lang w:eastAsia="en-US"/>
              </w:rPr>
            </w:pPr>
          </w:p>
        </w:tc>
        <w:tc>
          <w:tcPr>
            <w:tcW w:w="2268" w:type="dxa"/>
            <w:vAlign w:val="center"/>
          </w:tcPr>
          <w:p w:rsidR="00C47E74" w:rsidRPr="00C47E74" w:rsidRDefault="00C47E74" w:rsidP="00C47E74">
            <w:pPr>
              <w:jc w:val="right"/>
              <w:rPr>
                <w:rFonts w:eastAsia="Calibri"/>
                <w:bCs/>
                <w:sz w:val="22"/>
                <w:szCs w:val="22"/>
                <w:lang w:eastAsia="en-US"/>
              </w:rPr>
            </w:pPr>
          </w:p>
        </w:tc>
        <w:tc>
          <w:tcPr>
            <w:tcW w:w="1276" w:type="dxa"/>
            <w:vAlign w:val="center"/>
          </w:tcPr>
          <w:p w:rsidR="00C47E74" w:rsidRPr="00C47E74" w:rsidRDefault="00C47E74" w:rsidP="00C47E74">
            <w:pPr>
              <w:jc w:val="right"/>
              <w:rPr>
                <w:rFonts w:eastAsia="Calibri"/>
                <w:bCs/>
                <w:sz w:val="22"/>
                <w:szCs w:val="22"/>
                <w:lang w:eastAsia="en-US"/>
              </w:rPr>
            </w:pPr>
          </w:p>
        </w:tc>
        <w:tc>
          <w:tcPr>
            <w:tcW w:w="2267"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31 145 571,21</w:t>
            </w:r>
          </w:p>
        </w:tc>
      </w:tr>
      <w:tr w:rsidR="00C47E74" w:rsidRPr="00C47E74" w:rsidTr="00967CC7">
        <w:tc>
          <w:tcPr>
            <w:tcW w:w="5670" w:type="dxa"/>
            <w:vAlign w:val="center"/>
          </w:tcPr>
          <w:p w:rsidR="00C47E74" w:rsidRPr="00C47E74" w:rsidRDefault="00C47E74" w:rsidP="00C47E74">
            <w:pPr>
              <w:rPr>
                <w:rFonts w:eastAsia="Calibri"/>
                <w:b/>
                <w:bCs/>
                <w:sz w:val="22"/>
                <w:szCs w:val="22"/>
                <w:lang w:eastAsia="en-US"/>
              </w:rPr>
            </w:pPr>
            <w:r w:rsidRPr="00C47E74">
              <w:rPr>
                <w:rFonts w:eastAsia="Calibri"/>
                <w:b/>
                <w:sz w:val="22"/>
                <w:szCs w:val="22"/>
                <w:lang w:eastAsia="en-US"/>
              </w:rPr>
              <w:t>Стоимость с учетом НДС</w:t>
            </w:r>
          </w:p>
        </w:tc>
        <w:tc>
          <w:tcPr>
            <w:tcW w:w="2410" w:type="dxa"/>
            <w:vAlign w:val="center"/>
          </w:tcPr>
          <w:p w:rsidR="00C47E74" w:rsidRPr="00C47E74" w:rsidRDefault="00C47E74" w:rsidP="00C47E74">
            <w:pPr>
              <w:jc w:val="right"/>
              <w:rPr>
                <w:rFonts w:eastAsia="Calibri"/>
                <w:b/>
                <w:bCs/>
                <w:sz w:val="22"/>
                <w:szCs w:val="22"/>
                <w:lang w:eastAsia="en-US"/>
              </w:rPr>
            </w:pPr>
          </w:p>
        </w:tc>
        <w:tc>
          <w:tcPr>
            <w:tcW w:w="1134" w:type="dxa"/>
            <w:vAlign w:val="center"/>
          </w:tcPr>
          <w:p w:rsidR="00C47E74" w:rsidRPr="00C47E74" w:rsidRDefault="00C47E74" w:rsidP="00C47E74">
            <w:pPr>
              <w:jc w:val="right"/>
              <w:rPr>
                <w:rFonts w:eastAsia="Calibri"/>
                <w:b/>
                <w:bCs/>
                <w:sz w:val="22"/>
                <w:szCs w:val="22"/>
                <w:lang w:eastAsia="en-US"/>
              </w:rPr>
            </w:pPr>
          </w:p>
        </w:tc>
        <w:tc>
          <w:tcPr>
            <w:tcW w:w="2268" w:type="dxa"/>
            <w:vAlign w:val="center"/>
          </w:tcPr>
          <w:p w:rsidR="00C47E74" w:rsidRPr="00C47E74" w:rsidRDefault="00C47E74" w:rsidP="00C47E74">
            <w:pPr>
              <w:jc w:val="right"/>
              <w:rPr>
                <w:rFonts w:eastAsia="Calibri"/>
                <w:b/>
                <w:bCs/>
                <w:sz w:val="22"/>
                <w:szCs w:val="22"/>
                <w:lang w:eastAsia="en-US"/>
              </w:rPr>
            </w:pPr>
          </w:p>
        </w:tc>
        <w:tc>
          <w:tcPr>
            <w:tcW w:w="1276" w:type="dxa"/>
            <w:vAlign w:val="center"/>
          </w:tcPr>
          <w:p w:rsidR="00C47E74" w:rsidRPr="00C47E74" w:rsidRDefault="00C47E74" w:rsidP="00C47E74">
            <w:pPr>
              <w:jc w:val="right"/>
              <w:rPr>
                <w:rFonts w:eastAsia="Calibri"/>
                <w:b/>
                <w:bCs/>
                <w:sz w:val="22"/>
                <w:szCs w:val="22"/>
                <w:lang w:eastAsia="en-US"/>
              </w:rPr>
            </w:pPr>
          </w:p>
        </w:tc>
        <w:tc>
          <w:tcPr>
            <w:tcW w:w="2267" w:type="dxa"/>
            <w:vAlign w:val="center"/>
          </w:tcPr>
          <w:p w:rsidR="00C47E74" w:rsidRPr="00C47E74" w:rsidRDefault="00C47E74" w:rsidP="00C47E74">
            <w:pPr>
              <w:jc w:val="right"/>
              <w:rPr>
                <w:rFonts w:eastAsia="Calibri"/>
                <w:b/>
                <w:sz w:val="22"/>
                <w:szCs w:val="22"/>
                <w:lang w:eastAsia="en-US"/>
              </w:rPr>
            </w:pPr>
            <w:r w:rsidRPr="00C47E74">
              <w:rPr>
                <w:rFonts w:eastAsia="Calibri"/>
                <w:b/>
                <w:sz w:val="22"/>
                <w:szCs w:val="22"/>
                <w:lang w:eastAsia="en-US"/>
              </w:rPr>
              <w:t>186 873 427,28</w:t>
            </w:r>
          </w:p>
        </w:tc>
      </w:tr>
      <w:tr w:rsidR="00C47E74" w:rsidRPr="00C47E74" w:rsidTr="00967CC7">
        <w:tc>
          <w:tcPr>
            <w:tcW w:w="5670" w:type="dxa"/>
            <w:vAlign w:val="center"/>
          </w:tcPr>
          <w:p w:rsidR="00C47E74" w:rsidRPr="00C47E74" w:rsidRDefault="00C47E74" w:rsidP="00C47E74">
            <w:pPr>
              <w:ind w:left="310"/>
              <w:rPr>
                <w:rFonts w:eastAsia="Calibri"/>
                <w:sz w:val="22"/>
                <w:szCs w:val="22"/>
                <w:lang w:eastAsia="en-US"/>
              </w:rPr>
            </w:pPr>
            <w:r w:rsidRPr="00C47E74">
              <w:rPr>
                <w:rFonts w:eastAsia="Calibri"/>
                <w:sz w:val="22"/>
                <w:szCs w:val="22"/>
                <w:lang w:eastAsia="en-US"/>
              </w:rPr>
              <w:t>В т.ч.:</w:t>
            </w:r>
          </w:p>
        </w:tc>
        <w:tc>
          <w:tcPr>
            <w:tcW w:w="2410" w:type="dxa"/>
            <w:vAlign w:val="center"/>
          </w:tcPr>
          <w:p w:rsidR="00C47E74" w:rsidRPr="00C47E74" w:rsidRDefault="00C47E74" w:rsidP="00C47E74">
            <w:pPr>
              <w:jc w:val="right"/>
              <w:rPr>
                <w:rFonts w:eastAsia="Calibri"/>
                <w:bCs/>
                <w:sz w:val="22"/>
                <w:szCs w:val="22"/>
                <w:lang w:eastAsia="en-US"/>
              </w:rPr>
            </w:pPr>
          </w:p>
        </w:tc>
        <w:tc>
          <w:tcPr>
            <w:tcW w:w="1134" w:type="dxa"/>
            <w:vAlign w:val="center"/>
          </w:tcPr>
          <w:p w:rsidR="00C47E74" w:rsidRPr="00C47E74" w:rsidRDefault="00C47E74" w:rsidP="00C47E74">
            <w:pPr>
              <w:jc w:val="right"/>
              <w:rPr>
                <w:rFonts w:eastAsia="Calibri"/>
                <w:bCs/>
                <w:sz w:val="22"/>
                <w:szCs w:val="22"/>
                <w:lang w:eastAsia="en-US"/>
              </w:rPr>
            </w:pPr>
          </w:p>
        </w:tc>
        <w:tc>
          <w:tcPr>
            <w:tcW w:w="2268" w:type="dxa"/>
            <w:vAlign w:val="center"/>
          </w:tcPr>
          <w:p w:rsidR="00C47E74" w:rsidRPr="00C47E74" w:rsidRDefault="00C47E74" w:rsidP="00C47E74">
            <w:pPr>
              <w:jc w:val="right"/>
              <w:rPr>
                <w:rFonts w:eastAsia="Calibri"/>
                <w:bCs/>
                <w:sz w:val="22"/>
                <w:szCs w:val="22"/>
                <w:lang w:eastAsia="en-US"/>
              </w:rPr>
            </w:pPr>
          </w:p>
        </w:tc>
        <w:tc>
          <w:tcPr>
            <w:tcW w:w="1276" w:type="dxa"/>
            <w:vAlign w:val="center"/>
          </w:tcPr>
          <w:p w:rsidR="00C47E74" w:rsidRPr="00C47E74" w:rsidRDefault="00C47E74" w:rsidP="00C47E74">
            <w:pPr>
              <w:jc w:val="right"/>
              <w:rPr>
                <w:rFonts w:eastAsia="Calibri"/>
                <w:bCs/>
                <w:sz w:val="22"/>
                <w:szCs w:val="22"/>
                <w:lang w:eastAsia="en-US"/>
              </w:rPr>
            </w:pPr>
          </w:p>
        </w:tc>
        <w:tc>
          <w:tcPr>
            <w:tcW w:w="2267" w:type="dxa"/>
            <w:vAlign w:val="center"/>
          </w:tcPr>
          <w:p w:rsidR="00C47E74" w:rsidRPr="00C47E74" w:rsidRDefault="00C47E74" w:rsidP="00C47E74">
            <w:pPr>
              <w:jc w:val="right"/>
              <w:rPr>
                <w:rFonts w:eastAsia="Calibri"/>
                <w:color w:val="FF0000"/>
                <w:sz w:val="22"/>
                <w:szCs w:val="22"/>
                <w:lang w:eastAsia="en-US"/>
              </w:rPr>
            </w:pPr>
          </w:p>
        </w:tc>
      </w:tr>
      <w:tr w:rsidR="00C47E74" w:rsidRPr="00C47E74" w:rsidTr="00967CC7">
        <w:tc>
          <w:tcPr>
            <w:tcW w:w="5670" w:type="dxa"/>
            <w:vAlign w:val="center"/>
          </w:tcPr>
          <w:p w:rsidR="00C47E74" w:rsidRPr="00C47E74" w:rsidRDefault="00C47E74" w:rsidP="00C47E74">
            <w:pPr>
              <w:ind w:left="310"/>
              <w:rPr>
                <w:rFonts w:eastAsia="Calibri"/>
                <w:sz w:val="22"/>
                <w:szCs w:val="22"/>
                <w:lang w:eastAsia="en-US"/>
              </w:rPr>
            </w:pPr>
            <w:r w:rsidRPr="00C47E74">
              <w:rPr>
                <w:rFonts w:eastAsia="Calibri"/>
                <w:sz w:val="22"/>
                <w:szCs w:val="22"/>
                <w:lang w:eastAsia="en-US"/>
              </w:rPr>
              <w:t>Затраты на выполнение инженерных изысканий и подготовку проектной и рабочей документации с учетом НДС</w:t>
            </w:r>
          </w:p>
        </w:tc>
        <w:tc>
          <w:tcPr>
            <w:tcW w:w="2410" w:type="dxa"/>
            <w:vAlign w:val="center"/>
          </w:tcPr>
          <w:p w:rsidR="00C47E74" w:rsidRPr="00C47E74" w:rsidRDefault="00C47E74" w:rsidP="00C47E74">
            <w:pPr>
              <w:jc w:val="right"/>
              <w:rPr>
                <w:rFonts w:eastAsia="Calibri"/>
                <w:bCs/>
                <w:sz w:val="22"/>
                <w:szCs w:val="22"/>
                <w:lang w:eastAsia="en-US"/>
              </w:rPr>
            </w:pPr>
          </w:p>
        </w:tc>
        <w:tc>
          <w:tcPr>
            <w:tcW w:w="1134" w:type="dxa"/>
            <w:vAlign w:val="center"/>
          </w:tcPr>
          <w:p w:rsidR="00C47E74" w:rsidRPr="00C47E74" w:rsidRDefault="00C47E74" w:rsidP="00C47E74">
            <w:pPr>
              <w:jc w:val="right"/>
              <w:rPr>
                <w:rFonts w:eastAsia="Calibri"/>
                <w:bCs/>
                <w:sz w:val="22"/>
                <w:szCs w:val="22"/>
                <w:lang w:eastAsia="en-US"/>
              </w:rPr>
            </w:pPr>
          </w:p>
        </w:tc>
        <w:tc>
          <w:tcPr>
            <w:tcW w:w="2268" w:type="dxa"/>
            <w:vAlign w:val="center"/>
          </w:tcPr>
          <w:p w:rsidR="00C47E74" w:rsidRPr="00C47E74" w:rsidRDefault="00C47E74" w:rsidP="00C47E74">
            <w:pPr>
              <w:jc w:val="right"/>
              <w:rPr>
                <w:rFonts w:eastAsia="Calibri"/>
                <w:bCs/>
                <w:sz w:val="22"/>
                <w:szCs w:val="22"/>
                <w:lang w:eastAsia="en-US"/>
              </w:rPr>
            </w:pPr>
          </w:p>
        </w:tc>
        <w:tc>
          <w:tcPr>
            <w:tcW w:w="1276" w:type="dxa"/>
            <w:vAlign w:val="center"/>
          </w:tcPr>
          <w:p w:rsidR="00C47E74" w:rsidRPr="00C47E74" w:rsidRDefault="00C47E74" w:rsidP="00C47E74">
            <w:pPr>
              <w:jc w:val="right"/>
              <w:rPr>
                <w:rFonts w:eastAsia="Calibri"/>
                <w:bCs/>
                <w:sz w:val="22"/>
                <w:szCs w:val="22"/>
                <w:lang w:eastAsia="en-US"/>
              </w:rPr>
            </w:pPr>
          </w:p>
        </w:tc>
        <w:tc>
          <w:tcPr>
            <w:tcW w:w="2267"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2 193 845,16</w:t>
            </w:r>
          </w:p>
        </w:tc>
      </w:tr>
      <w:tr w:rsidR="00C47E74" w:rsidRPr="00C47E74" w:rsidTr="00967CC7">
        <w:tc>
          <w:tcPr>
            <w:tcW w:w="5670" w:type="dxa"/>
            <w:vAlign w:val="center"/>
          </w:tcPr>
          <w:p w:rsidR="00C47E74" w:rsidRPr="00C47E74" w:rsidRDefault="00C47E74" w:rsidP="00C47E74">
            <w:pPr>
              <w:ind w:left="310"/>
              <w:rPr>
                <w:rFonts w:eastAsia="Calibri"/>
                <w:sz w:val="22"/>
                <w:szCs w:val="22"/>
                <w:lang w:eastAsia="en-US"/>
              </w:rPr>
            </w:pPr>
            <w:r w:rsidRPr="00C47E74">
              <w:rPr>
                <w:rFonts w:eastAsia="Calibri"/>
                <w:sz w:val="22"/>
                <w:szCs w:val="22"/>
                <w:lang w:eastAsia="en-US"/>
              </w:rPr>
              <w:t>Затраты на выполнение работ по строительству с учетом НДС</w:t>
            </w:r>
          </w:p>
        </w:tc>
        <w:tc>
          <w:tcPr>
            <w:tcW w:w="2410" w:type="dxa"/>
            <w:vAlign w:val="center"/>
          </w:tcPr>
          <w:p w:rsidR="00C47E74" w:rsidRPr="00C47E74" w:rsidRDefault="00C47E74" w:rsidP="00C47E74">
            <w:pPr>
              <w:jc w:val="right"/>
              <w:rPr>
                <w:rFonts w:eastAsia="Calibri"/>
                <w:bCs/>
                <w:sz w:val="22"/>
                <w:szCs w:val="22"/>
                <w:lang w:eastAsia="en-US"/>
              </w:rPr>
            </w:pPr>
          </w:p>
        </w:tc>
        <w:tc>
          <w:tcPr>
            <w:tcW w:w="1134" w:type="dxa"/>
            <w:vAlign w:val="center"/>
          </w:tcPr>
          <w:p w:rsidR="00C47E74" w:rsidRPr="00C47E74" w:rsidRDefault="00C47E74" w:rsidP="00C47E74">
            <w:pPr>
              <w:jc w:val="right"/>
              <w:rPr>
                <w:rFonts w:eastAsia="Calibri"/>
                <w:bCs/>
                <w:sz w:val="22"/>
                <w:szCs w:val="22"/>
                <w:lang w:eastAsia="en-US"/>
              </w:rPr>
            </w:pPr>
          </w:p>
        </w:tc>
        <w:tc>
          <w:tcPr>
            <w:tcW w:w="2268" w:type="dxa"/>
            <w:vAlign w:val="center"/>
          </w:tcPr>
          <w:p w:rsidR="00C47E74" w:rsidRPr="00C47E74" w:rsidRDefault="00C47E74" w:rsidP="00C47E74">
            <w:pPr>
              <w:jc w:val="right"/>
              <w:rPr>
                <w:rFonts w:eastAsia="Calibri"/>
                <w:bCs/>
                <w:sz w:val="22"/>
                <w:szCs w:val="22"/>
                <w:lang w:eastAsia="en-US"/>
              </w:rPr>
            </w:pPr>
          </w:p>
        </w:tc>
        <w:tc>
          <w:tcPr>
            <w:tcW w:w="1276" w:type="dxa"/>
            <w:vAlign w:val="center"/>
          </w:tcPr>
          <w:p w:rsidR="00C47E74" w:rsidRPr="00C47E74" w:rsidRDefault="00C47E74" w:rsidP="00C47E74">
            <w:pPr>
              <w:jc w:val="right"/>
              <w:rPr>
                <w:rFonts w:eastAsia="Calibri"/>
                <w:bCs/>
                <w:sz w:val="22"/>
                <w:szCs w:val="22"/>
                <w:lang w:eastAsia="en-US"/>
              </w:rPr>
            </w:pPr>
          </w:p>
        </w:tc>
        <w:tc>
          <w:tcPr>
            <w:tcW w:w="2267"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175 975 758,94</w:t>
            </w:r>
          </w:p>
        </w:tc>
      </w:tr>
      <w:tr w:rsidR="00C47E74" w:rsidRPr="00C47E74" w:rsidTr="00967CC7">
        <w:tc>
          <w:tcPr>
            <w:tcW w:w="5670" w:type="dxa"/>
            <w:vAlign w:val="center"/>
          </w:tcPr>
          <w:p w:rsidR="00C47E74" w:rsidRPr="00C47E74" w:rsidRDefault="00C47E74" w:rsidP="00C47E74">
            <w:pPr>
              <w:ind w:left="310"/>
              <w:rPr>
                <w:rFonts w:eastAsia="Calibri"/>
                <w:sz w:val="22"/>
                <w:szCs w:val="22"/>
                <w:lang w:eastAsia="en-US"/>
              </w:rPr>
            </w:pPr>
            <w:r w:rsidRPr="00C47E74">
              <w:rPr>
                <w:rFonts w:eastAsia="Calibri"/>
                <w:sz w:val="22"/>
                <w:szCs w:val="22"/>
                <w:lang w:eastAsia="en-US"/>
              </w:rPr>
              <w:t>Затраты на поставку оборудования с учетом НДС</w:t>
            </w:r>
          </w:p>
          <w:p w:rsidR="00C47E74" w:rsidRPr="00C47E74" w:rsidRDefault="00C47E74" w:rsidP="00C47E74">
            <w:pPr>
              <w:ind w:left="310"/>
              <w:rPr>
                <w:rFonts w:eastAsia="Calibri"/>
                <w:sz w:val="22"/>
                <w:szCs w:val="22"/>
                <w:lang w:eastAsia="en-US"/>
              </w:rPr>
            </w:pPr>
          </w:p>
        </w:tc>
        <w:tc>
          <w:tcPr>
            <w:tcW w:w="2410" w:type="dxa"/>
            <w:vAlign w:val="center"/>
          </w:tcPr>
          <w:p w:rsidR="00C47E74" w:rsidRPr="00C47E74" w:rsidRDefault="00C47E74" w:rsidP="00C47E74">
            <w:pPr>
              <w:jc w:val="right"/>
              <w:rPr>
                <w:rFonts w:eastAsia="Calibri"/>
                <w:bCs/>
                <w:sz w:val="22"/>
                <w:szCs w:val="22"/>
                <w:lang w:eastAsia="en-US"/>
              </w:rPr>
            </w:pPr>
          </w:p>
        </w:tc>
        <w:tc>
          <w:tcPr>
            <w:tcW w:w="1134" w:type="dxa"/>
            <w:vAlign w:val="center"/>
          </w:tcPr>
          <w:p w:rsidR="00C47E74" w:rsidRPr="00C47E74" w:rsidRDefault="00C47E74" w:rsidP="00C47E74">
            <w:pPr>
              <w:jc w:val="right"/>
              <w:rPr>
                <w:rFonts w:eastAsia="Calibri"/>
                <w:bCs/>
                <w:sz w:val="22"/>
                <w:szCs w:val="22"/>
                <w:lang w:eastAsia="en-US"/>
              </w:rPr>
            </w:pPr>
          </w:p>
        </w:tc>
        <w:tc>
          <w:tcPr>
            <w:tcW w:w="2268" w:type="dxa"/>
            <w:vAlign w:val="center"/>
          </w:tcPr>
          <w:p w:rsidR="00C47E74" w:rsidRPr="00C47E74" w:rsidRDefault="00C47E74" w:rsidP="00C47E74">
            <w:pPr>
              <w:jc w:val="right"/>
              <w:rPr>
                <w:rFonts w:eastAsia="Calibri"/>
                <w:bCs/>
                <w:sz w:val="22"/>
                <w:szCs w:val="22"/>
                <w:lang w:eastAsia="en-US"/>
              </w:rPr>
            </w:pPr>
          </w:p>
        </w:tc>
        <w:tc>
          <w:tcPr>
            <w:tcW w:w="1276" w:type="dxa"/>
            <w:vAlign w:val="center"/>
          </w:tcPr>
          <w:p w:rsidR="00C47E74" w:rsidRPr="00C47E74" w:rsidRDefault="00C47E74" w:rsidP="00C47E74">
            <w:pPr>
              <w:jc w:val="right"/>
              <w:rPr>
                <w:rFonts w:eastAsia="Calibri"/>
                <w:bCs/>
                <w:sz w:val="22"/>
                <w:szCs w:val="22"/>
                <w:lang w:eastAsia="en-US"/>
              </w:rPr>
            </w:pPr>
          </w:p>
        </w:tc>
        <w:tc>
          <w:tcPr>
            <w:tcW w:w="2267" w:type="dxa"/>
            <w:vAlign w:val="center"/>
          </w:tcPr>
          <w:p w:rsidR="00C47E74" w:rsidRPr="00C47E74" w:rsidRDefault="00C47E74" w:rsidP="00C47E74">
            <w:pPr>
              <w:jc w:val="right"/>
              <w:rPr>
                <w:rFonts w:eastAsia="Calibri"/>
                <w:sz w:val="22"/>
                <w:szCs w:val="22"/>
                <w:lang w:eastAsia="en-US"/>
              </w:rPr>
            </w:pPr>
            <w:r w:rsidRPr="00C47E74">
              <w:rPr>
                <w:rFonts w:eastAsia="Calibri"/>
                <w:sz w:val="22"/>
                <w:szCs w:val="22"/>
                <w:lang w:eastAsia="en-US"/>
              </w:rPr>
              <w:t>8 703 823,18</w:t>
            </w:r>
          </w:p>
        </w:tc>
      </w:tr>
    </w:tbl>
    <w:p w:rsidR="00C47E74" w:rsidRPr="00C47E74" w:rsidRDefault="00C47E74" w:rsidP="00C47E74">
      <w:pPr>
        <w:jc w:val="both"/>
        <w:rPr>
          <w:rFonts w:eastAsia="Calibri"/>
          <w:b/>
          <w:sz w:val="16"/>
          <w:szCs w:val="16"/>
          <w:lang w:eastAsia="en-US"/>
        </w:rPr>
      </w:pPr>
    </w:p>
    <w:p w:rsidR="00C47E74" w:rsidRPr="00C47E74" w:rsidRDefault="00C47E74" w:rsidP="00C47E74">
      <w:pPr>
        <w:jc w:val="both"/>
        <w:rPr>
          <w:rFonts w:eastAsia="Calibri"/>
          <w:b/>
          <w:sz w:val="16"/>
          <w:szCs w:val="16"/>
          <w:lang w:eastAsia="en-US"/>
        </w:rPr>
      </w:pPr>
    </w:p>
    <w:p w:rsidR="00C47E74" w:rsidRPr="00C47E74" w:rsidRDefault="00C47E74" w:rsidP="00C47E74">
      <w:pPr>
        <w:jc w:val="both"/>
        <w:rPr>
          <w:rFonts w:eastAsia="Calibri"/>
          <w:b/>
          <w:lang w:eastAsia="en-US"/>
        </w:rPr>
      </w:pPr>
      <w:r w:rsidRPr="00C47E74">
        <w:rPr>
          <w:rFonts w:eastAsia="Calibri"/>
          <w:b/>
          <w:lang w:eastAsia="en-US"/>
        </w:rPr>
        <w:t>Продолжительность проектирования и строительства – 11 мес.</w:t>
      </w:r>
    </w:p>
    <w:p w:rsidR="00C47E74" w:rsidRPr="00C47E74" w:rsidRDefault="00C47E74" w:rsidP="00C47E74">
      <w:pPr>
        <w:jc w:val="both"/>
        <w:rPr>
          <w:rFonts w:eastAsia="Calibri"/>
          <w:b/>
          <w:lang w:eastAsia="en-US"/>
        </w:rPr>
      </w:pPr>
      <w:r w:rsidRPr="00C47E74">
        <w:rPr>
          <w:rFonts w:eastAsia="Calibri"/>
          <w:b/>
          <w:lang w:eastAsia="en-US"/>
        </w:rPr>
        <w:t>Начало строительства – ноябрь 2020 г.</w:t>
      </w:r>
    </w:p>
    <w:p w:rsidR="00C47E74" w:rsidRPr="00C47E74" w:rsidRDefault="00C47E74" w:rsidP="00C47E74">
      <w:pPr>
        <w:jc w:val="both"/>
        <w:rPr>
          <w:rFonts w:eastAsia="Calibri"/>
          <w:b/>
          <w:lang w:eastAsia="en-US"/>
        </w:rPr>
      </w:pPr>
      <w:r w:rsidRPr="00C47E74">
        <w:rPr>
          <w:rFonts w:eastAsia="Calibri"/>
          <w:b/>
          <w:lang w:eastAsia="en-US"/>
        </w:rPr>
        <w:t>Окончание строительства – сентябрь 2021 г.</w:t>
      </w:r>
    </w:p>
    <w:p w:rsidR="00C47E74" w:rsidRPr="00C47E74" w:rsidRDefault="00C47E74" w:rsidP="00C47E74">
      <w:pPr>
        <w:jc w:val="both"/>
        <w:rPr>
          <w:rFonts w:eastAsia="Calibri"/>
          <w:b/>
          <w:lang w:eastAsia="en-US"/>
        </w:rPr>
      </w:pPr>
      <w:r w:rsidRPr="00C47E74">
        <w:rPr>
          <w:rFonts w:eastAsia="Calibri"/>
          <w:b/>
          <w:lang w:eastAsia="en-US"/>
        </w:rPr>
        <w:t>Дата формирования НМЦК - октябрь 2020 г.</w:t>
      </w:r>
    </w:p>
    <w:p w:rsidR="00C47E74" w:rsidRPr="00C47E74" w:rsidRDefault="00C47E74" w:rsidP="00C47E74">
      <w:pPr>
        <w:jc w:val="both"/>
        <w:rPr>
          <w:rFonts w:eastAsia="Calibri"/>
          <w:b/>
          <w:lang w:eastAsia="en-US"/>
        </w:rPr>
      </w:pPr>
      <w:r w:rsidRPr="00C47E74">
        <w:rPr>
          <w:rFonts w:eastAsia="Calibri"/>
          <w:b/>
          <w:lang w:eastAsia="en-US"/>
        </w:rPr>
        <w:lastRenderedPageBreak/>
        <w:t>1. Расчет индекса фактической инфляции ИПЦ Росстата:</w:t>
      </w:r>
    </w:p>
    <w:p w:rsidR="00C47E74" w:rsidRPr="00C47E74" w:rsidRDefault="00C47E74" w:rsidP="00C47E74">
      <w:pPr>
        <w:jc w:val="both"/>
        <w:rPr>
          <w:rFonts w:eastAsia="Calibri"/>
          <w:bCs/>
          <w:lang w:eastAsia="en-US"/>
        </w:rPr>
      </w:pPr>
      <w:r w:rsidRPr="00C47E74">
        <w:rPr>
          <w:rFonts w:eastAsia="Calibri"/>
          <w:bCs/>
          <w:lang w:eastAsia="en-US"/>
        </w:rPr>
        <w:t>Расчет с применением НЦС в ценах 01.01.2020 (декабрь 2019 год)</w:t>
      </w:r>
    </w:p>
    <w:p w:rsidR="00C47E74" w:rsidRPr="00C47E74" w:rsidRDefault="00C47E74" w:rsidP="00C47E74">
      <w:pPr>
        <w:jc w:val="both"/>
        <w:rPr>
          <w:rFonts w:eastAsia="Calibri"/>
          <w:bCs/>
          <w:lang w:eastAsia="en-US"/>
        </w:rPr>
      </w:pPr>
    </w:p>
    <w:p w:rsidR="00C47E74" w:rsidRPr="00C47E74" w:rsidRDefault="00C47E74" w:rsidP="00C47E74">
      <w:pPr>
        <w:jc w:val="both"/>
        <w:rPr>
          <w:rFonts w:eastAsia="Calibri"/>
          <w:bCs/>
          <w:lang w:eastAsia="en-US"/>
        </w:rPr>
      </w:pPr>
      <w:r w:rsidRPr="00C47E74">
        <w:rPr>
          <w:rFonts w:eastAsia="Calibri"/>
          <w:bCs/>
          <w:lang w:eastAsia="en-US"/>
        </w:rPr>
        <w:t>январь 2020 / декабрь 2019 = 100%</w:t>
      </w:r>
    </w:p>
    <w:p w:rsidR="00C47E74" w:rsidRPr="00C47E74" w:rsidRDefault="00C47E74" w:rsidP="00C47E74">
      <w:pPr>
        <w:jc w:val="both"/>
        <w:rPr>
          <w:rFonts w:eastAsia="Calibri"/>
          <w:bCs/>
          <w:lang w:eastAsia="en-US"/>
        </w:rPr>
      </w:pPr>
      <w:r w:rsidRPr="00C47E74">
        <w:rPr>
          <w:rFonts w:eastAsia="Calibri"/>
          <w:bCs/>
          <w:lang w:eastAsia="en-US"/>
        </w:rPr>
        <w:t>февраль 2020 / январь 2020 = 100,52%</w:t>
      </w:r>
    </w:p>
    <w:p w:rsidR="00C47E74" w:rsidRPr="00C47E74" w:rsidRDefault="00C47E74" w:rsidP="00C47E74">
      <w:pPr>
        <w:jc w:val="both"/>
        <w:rPr>
          <w:rFonts w:eastAsia="Calibri"/>
          <w:bCs/>
          <w:lang w:eastAsia="en-US"/>
        </w:rPr>
      </w:pPr>
      <w:r w:rsidRPr="00C47E74">
        <w:rPr>
          <w:rFonts w:eastAsia="Calibri"/>
          <w:bCs/>
          <w:lang w:eastAsia="en-US"/>
        </w:rPr>
        <w:t>март 2020 / февраль 2020 = 101,68%</w:t>
      </w:r>
    </w:p>
    <w:p w:rsidR="00C47E74" w:rsidRPr="00C47E74" w:rsidRDefault="00C47E74" w:rsidP="00C47E74">
      <w:pPr>
        <w:jc w:val="both"/>
        <w:rPr>
          <w:rFonts w:eastAsia="Calibri"/>
          <w:bCs/>
          <w:lang w:eastAsia="en-US"/>
        </w:rPr>
      </w:pPr>
      <w:r w:rsidRPr="00C47E74">
        <w:rPr>
          <w:rFonts w:eastAsia="Calibri"/>
          <w:bCs/>
          <w:lang w:eastAsia="en-US"/>
        </w:rPr>
        <w:t>апрель 2020 / март 2020 = 100,42%</w:t>
      </w:r>
    </w:p>
    <w:p w:rsidR="00C47E74" w:rsidRPr="00C47E74" w:rsidRDefault="00C47E74" w:rsidP="00C47E74">
      <w:pPr>
        <w:jc w:val="both"/>
        <w:rPr>
          <w:rFonts w:eastAsia="Calibri"/>
          <w:bCs/>
          <w:lang w:eastAsia="en-US"/>
        </w:rPr>
      </w:pPr>
      <w:r w:rsidRPr="00C47E74">
        <w:rPr>
          <w:rFonts w:eastAsia="Calibri"/>
          <w:bCs/>
          <w:lang w:eastAsia="en-US"/>
        </w:rPr>
        <w:t>май 2020 / апрель 2020 = 99,97%</w:t>
      </w:r>
    </w:p>
    <w:p w:rsidR="00C47E74" w:rsidRPr="00C47E74" w:rsidRDefault="00C47E74" w:rsidP="00C47E74">
      <w:pPr>
        <w:jc w:val="both"/>
        <w:rPr>
          <w:rFonts w:eastAsia="Calibri"/>
          <w:bCs/>
          <w:lang w:eastAsia="en-US"/>
        </w:rPr>
      </w:pPr>
      <w:r w:rsidRPr="00C47E74">
        <w:rPr>
          <w:rFonts w:eastAsia="Calibri"/>
          <w:bCs/>
          <w:lang w:eastAsia="en-US"/>
        </w:rPr>
        <w:t>июнь 2020 / май 2020 = 99,64%</w:t>
      </w:r>
    </w:p>
    <w:p w:rsidR="00C47E74" w:rsidRPr="00C47E74" w:rsidRDefault="00C47E74" w:rsidP="00C47E74">
      <w:pPr>
        <w:jc w:val="both"/>
        <w:rPr>
          <w:rFonts w:eastAsia="Calibri"/>
          <w:bCs/>
          <w:lang w:eastAsia="en-US"/>
        </w:rPr>
      </w:pPr>
      <w:r w:rsidRPr="00C47E74">
        <w:rPr>
          <w:rFonts w:eastAsia="Calibri"/>
          <w:bCs/>
          <w:lang w:eastAsia="en-US"/>
        </w:rPr>
        <w:t>июль 2020 / июнь 2020= 100,47%</w:t>
      </w:r>
    </w:p>
    <w:p w:rsidR="00C47E74" w:rsidRPr="00C47E74" w:rsidRDefault="00C47E74" w:rsidP="00C47E74">
      <w:pPr>
        <w:jc w:val="both"/>
        <w:rPr>
          <w:rFonts w:eastAsia="Calibri"/>
          <w:bCs/>
          <w:lang w:eastAsia="en-US"/>
        </w:rPr>
      </w:pPr>
      <w:r w:rsidRPr="00C47E74">
        <w:rPr>
          <w:rFonts w:eastAsia="Calibri"/>
          <w:bCs/>
          <w:lang w:eastAsia="en-US"/>
        </w:rPr>
        <w:t>август 2020 / июль 2020 = 100,63%</w:t>
      </w:r>
    </w:p>
    <w:p w:rsidR="00C47E74" w:rsidRPr="00C47E74" w:rsidRDefault="00C47E74" w:rsidP="00C47E74">
      <w:pPr>
        <w:jc w:val="both"/>
        <w:rPr>
          <w:rFonts w:eastAsia="Calibri"/>
          <w:bCs/>
          <w:lang w:eastAsia="en-US"/>
        </w:rPr>
      </w:pPr>
      <w:r w:rsidRPr="00C47E74">
        <w:rPr>
          <w:rFonts w:eastAsia="Calibri"/>
          <w:bCs/>
          <w:lang w:eastAsia="en-US"/>
        </w:rPr>
        <w:t>сентябрь 2020 / август 2020 = 100,52%</w:t>
      </w:r>
    </w:p>
    <w:p w:rsidR="00C47E74" w:rsidRPr="00C47E74" w:rsidRDefault="00C47E74" w:rsidP="00C47E74">
      <w:pPr>
        <w:jc w:val="both"/>
        <w:rPr>
          <w:rFonts w:eastAsia="Calibri"/>
          <w:bCs/>
          <w:lang w:eastAsia="en-US"/>
        </w:rPr>
      </w:pPr>
    </w:p>
    <w:p w:rsidR="00C47E74" w:rsidRPr="00C47E74" w:rsidRDefault="00C47E74" w:rsidP="00C47E74">
      <w:pPr>
        <w:jc w:val="both"/>
        <w:rPr>
          <w:rFonts w:eastAsia="Calibri"/>
          <w:bCs/>
          <w:lang w:eastAsia="en-US"/>
        </w:rPr>
      </w:pPr>
      <w:r w:rsidRPr="00C47E74">
        <w:rPr>
          <w:rFonts w:eastAsia="Calibri"/>
          <w:bCs/>
          <w:lang w:eastAsia="en-US"/>
        </w:rPr>
        <w:t xml:space="preserve">1*1,0052*1,0168*1,0042*0,9997*0,9964*1,0047*1,0063*1,0052 = </w:t>
      </w:r>
      <w:r w:rsidRPr="00C47E74">
        <w:rPr>
          <w:rFonts w:eastAsia="Calibri"/>
          <w:b/>
          <w:bCs/>
          <w:lang w:eastAsia="en-US"/>
        </w:rPr>
        <w:t>1,039</w:t>
      </w:r>
    </w:p>
    <w:p w:rsidR="00C47E74" w:rsidRPr="00C47E74" w:rsidRDefault="00C47E74" w:rsidP="00C47E74">
      <w:pPr>
        <w:jc w:val="both"/>
        <w:rPr>
          <w:rFonts w:eastAsia="Calibri"/>
          <w:b/>
          <w:lang w:eastAsia="en-US"/>
        </w:rPr>
      </w:pPr>
    </w:p>
    <w:p w:rsidR="00C47E74" w:rsidRPr="00C47E74" w:rsidRDefault="00C47E74" w:rsidP="00C47E74">
      <w:pPr>
        <w:jc w:val="both"/>
        <w:rPr>
          <w:rFonts w:eastAsia="Calibri"/>
          <w:b/>
          <w:lang w:eastAsia="en-US"/>
        </w:rPr>
      </w:pPr>
      <w:r w:rsidRPr="00C47E74">
        <w:rPr>
          <w:rFonts w:eastAsia="Calibri"/>
          <w:b/>
          <w:lang w:eastAsia="en-US"/>
        </w:rPr>
        <w:t xml:space="preserve">2. Расчет индекса прогнозной инфляции: </w:t>
      </w:r>
    </w:p>
    <w:p w:rsidR="00C47E74" w:rsidRPr="00C47E74" w:rsidRDefault="00C47E74" w:rsidP="00C47E74">
      <w:pPr>
        <w:jc w:val="both"/>
        <w:rPr>
          <w:rFonts w:eastAsia="Calibri"/>
          <w:bCs/>
          <w:lang w:eastAsia="en-US"/>
        </w:rPr>
      </w:pPr>
      <w:r w:rsidRPr="00C47E74">
        <w:rPr>
          <w:rFonts w:eastAsia="Calibri"/>
          <w:bCs/>
          <w:lang w:eastAsia="en-US"/>
        </w:rPr>
        <w:t>Расчет НМЦК – октябрь 2020 года</w:t>
      </w:r>
    </w:p>
    <w:p w:rsidR="00C47E74" w:rsidRPr="00C47E74" w:rsidRDefault="00C47E74" w:rsidP="00C47E74">
      <w:pPr>
        <w:jc w:val="both"/>
        <w:rPr>
          <w:rFonts w:eastAsia="Calibri"/>
          <w:bCs/>
          <w:lang w:eastAsia="en-US"/>
        </w:rPr>
      </w:pPr>
      <w:r w:rsidRPr="00C47E74">
        <w:rPr>
          <w:rFonts w:eastAsia="Calibri"/>
          <w:bCs/>
          <w:lang w:eastAsia="en-US"/>
        </w:rPr>
        <w:t>Доля сметной стоимости, подлежащая выполнению подрядчиком в 2020 году – 2/11=0,18</w:t>
      </w:r>
    </w:p>
    <w:p w:rsidR="00C47E74" w:rsidRPr="00C47E74" w:rsidRDefault="00C47E74" w:rsidP="00C47E74">
      <w:pPr>
        <w:jc w:val="both"/>
        <w:rPr>
          <w:rFonts w:eastAsia="Calibri"/>
          <w:bCs/>
          <w:lang w:eastAsia="en-US"/>
        </w:rPr>
      </w:pPr>
      <w:r w:rsidRPr="00C47E74">
        <w:rPr>
          <w:rFonts w:eastAsia="Calibri"/>
          <w:bCs/>
          <w:lang w:eastAsia="en-US"/>
        </w:rPr>
        <w:t>Доля сметной стоимости, подлежащая выполнению подрядчиком в 2021 году – 9/11=0,82</w:t>
      </w:r>
    </w:p>
    <w:p w:rsidR="00C47E74" w:rsidRPr="00C47E74" w:rsidRDefault="00C47E74" w:rsidP="00C47E74">
      <w:pPr>
        <w:jc w:val="both"/>
        <w:rPr>
          <w:rFonts w:eastAsia="Calibri"/>
          <w:bCs/>
          <w:sz w:val="16"/>
          <w:szCs w:val="16"/>
          <w:lang w:eastAsia="en-US"/>
        </w:rPr>
      </w:pPr>
    </w:p>
    <w:p w:rsidR="00C47E74" w:rsidRPr="00C47E74" w:rsidRDefault="00C47E74" w:rsidP="00C47E74">
      <w:pPr>
        <w:jc w:val="both"/>
        <w:rPr>
          <w:rFonts w:eastAsia="Calibri"/>
          <w:bCs/>
          <w:lang w:eastAsia="en-US"/>
        </w:rPr>
      </w:pPr>
      <w:r w:rsidRPr="00C47E74">
        <w:rPr>
          <w:rFonts w:eastAsia="Calibri"/>
          <w:bCs/>
          <w:lang w:eastAsia="en-US"/>
        </w:rPr>
        <w:t>Индекс-дефлятор Минэкономразвития России (Инвестиции в основной капитал):</w:t>
      </w:r>
    </w:p>
    <w:p w:rsidR="00C47E74" w:rsidRPr="00C47E74" w:rsidRDefault="00C47E74" w:rsidP="00C47E74">
      <w:pPr>
        <w:jc w:val="both"/>
        <w:rPr>
          <w:rFonts w:eastAsia="Calibri"/>
          <w:bCs/>
          <w:lang w:eastAsia="en-US"/>
        </w:rPr>
      </w:pPr>
      <w:r w:rsidRPr="00C47E74">
        <w:rPr>
          <w:rFonts w:eastAsia="Calibri"/>
          <w:bCs/>
          <w:lang w:eastAsia="en-US"/>
        </w:rPr>
        <w:t>годовой на 2020 год = 106,2%, инфляция в месяц в 2020 году = 1,00502</w:t>
      </w:r>
    </w:p>
    <w:p w:rsidR="00C47E74" w:rsidRPr="00C47E74" w:rsidRDefault="00C47E74" w:rsidP="00C47E74">
      <w:pPr>
        <w:jc w:val="both"/>
        <w:rPr>
          <w:rFonts w:eastAsia="Calibri"/>
          <w:bCs/>
          <w:lang w:eastAsia="en-US"/>
        </w:rPr>
      </w:pPr>
      <w:r w:rsidRPr="00C47E74">
        <w:rPr>
          <w:rFonts w:eastAsia="Calibri"/>
          <w:bCs/>
          <w:lang w:eastAsia="en-US"/>
        </w:rPr>
        <w:t>годовой на 2021 год = 105,1%, инфляция в месяц в 2021 году = 1,00415</w:t>
      </w:r>
    </w:p>
    <w:p w:rsidR="00C47E74" w:rsidRPr="00C47E74" w:rsidRDefault="00C47E74" w:rsidP="00C47E74">
      <w:pPr>
        <w:jc w:val="both"/>
        <w:rPr>
          <w:rFonts w:eastAsia="Calibri"/>
          <w:bCs/>
          <w:lang w:eastAsia="en-US"/>
        </w:rPr>
      </w:pPr>
    </w:p>
    <w:p w:rsidR="00C47E74" w:rsidRPr="00C47E74" w:rsidRDefault="00C47E74" w:rsidP="00C47E74">
      <w:pPr>
        <w:jc w:val="both"/>
        <w:rPr>
          <w:rFonts w:eastAsia="Calibri"/>
          <w:bCs/>
          <w:lang w:eastAsia="en-US"/>
        </w:rPr>
      </w:pPr>
      <w:r w:rsidRPr="00C47E74">
        <w:rPr>
          <w:rFonts w:eastAsia="Calibri"/>
          <w:b/>
          <w:lang w:eastAsia="en-US"/>
        </w:rPr>
        <w:t>К на 2020 год</w:t>
      </w:r>
      <w:r w:rsidRPr="00C47E74">
        <w:rPr>
          <w:rFonts w:eastAsia="Calibri"/>
          <w:bCs/>
          <w:lang w:eastAsia="en-US"/>
        </w:rPr>
        <w:t xml:space="preserve"> = (1,00502</w:t>
      </w:r>
      <w:r w:rsidRPr="00C47E74">
        <w:rPr>
          <w:rFonts w:eastAsia="Calibri"/>
          <w:bCs/>
          <w:vertAlign w:val="superscript"/>
          <w:lang w:eastAsia="en-US"/>
        </w:rPr>
        <w:t>2</w:t>
      </w:r>
      <w:r w:rsidRPr="00C47E74">
        <w:rPr>
          <w:rFonts w:eastAsia="Calibri"/>
          <w:bCs/>
          <w:lang w:eastAsia="en-US"/>
        </w:rPr>
        <w:t>+1,00502</w:t>
      </w:r>
      <w:r w:rsidRPr="00C47E74">
        <w:rPr>
          <w:rFonts w:eastAsia="Calibri"/>
          <w:bCs/>
          <w:vertAlign w:val="superscript"/>
          <w:lang w:eastAsia="en-US"/>
        </w:rPr>
        <w:t>3</w:t>
      </w:r>
      <w:r w:rsidRPr="00C47E74">
        <w:rPr>
          <w:rFonts w:eastAsia="Calibri"/>
          <w:bCs/>
          <w:lang w:eastAsia="en-US"/>
        </w:rPr>
        <w:t xml:space="preserve">)/2 = </w:t>
      </w:r>
      <w:r w:rsidRPr="00C47E74">
        <w:rPr>
          <w:rFonts w:eastAsia="Calibri"/>
          <w:b/>
          <w:lang w:eastAsia="en-US"/>
        </w:rPr>
        <w:t>1,0126</w:t>
      </w:r>
      <w:r w:rsidRPr="00C47E74">
        <w:rPr>
          <w:rFonts w:eastAsia="Calibri"/>
          <w:bCs/>
          <w:lang w:eastAsia="en-US"/>
        </w:rPr>
        <w:t>, где</w:t>
      </w:r>
    </w:p>
    <w:p w:rsidR="00C47E74" w:rsidRPr="00C47E74" w:rsidRDefault="00C47E74" w:rsidP="00C47E74">
      <w:pPr>
        <w:jc w:val="both"/>
        <w:rPr>
          <w:rFonts w:eastAsia="Calibri"/>
          <w:bCs/>
          <w:lang w:eastAsia="en-US"/>
        </w:rPr>
      </w:pPr>
      <w:r w:rsidRPr="00C47E74">
        <w:rPr>
          <w:rFonts w:eastAsia="Calibri"/>
          <w:bCs/>
          <w:lang w:eastAsia="en-US"/>
        </w:rPr>
        <w:t>1,00502</w:t>
      </w:r>
      <w:r w:rsidRPr="00C47E74">
        <w:rPr>
          <w:rFonts w:eastAsia="Calibri"/>
          <w:bCs/>
          <w:vertAlign w:val="superscript"/>
          <w:lang w:eastAsia="en-US"/>
        </w:rPr>
        <w:t>2</w:t>
      </w:r>
      <w:r w:rsidRPr="00C47E74">
        <w:rPr>
          <w:rFonts w:eastAsia="Calibri"/>
          <w:bCs/>
          <w:lang w:eastAsia="en-US"/>
        </w:rPr>
        <w:t xml:space="preserve">– индекс-дефлятор от сентября 2020 к ноябрю 2020, </w:t>
      </w:r>
    </w:p>
    <w:p w:rsidR="00C47E74" w:rsidRPr="00C47E74" w:rsidRDefault="00C47E74" w:rsidP="00C47E74">
      <w:pPr>
        <w:jc w:val="both"/>
        <w:rPr>
          <w:rFonts w:eastAsia="Calibri"/>
          <w:bCs/>
          <w:lang w:eastAsia="en-US"/>
        </w:rPr>
      </w:pPr>
      <w:r w:rsidRPr="00C47E74">
        <w:rPr>
          <w:rFonts w:eastAsia="Calibri"/>
          <w:bCs/>
          <w:lang w:eastAsia="en-US"/>
        </w:rPr>
        <w:t>1,00502</w:t>
      </w:r>
      <w:r w:rsidRPr="00C47E74">
        <w:rPr>
          <w:rFonts w:eastAsia="Calibri"/>
          <w:bCs/>
          <w:vertAlign w:val="superscript"/>
          <w:lang w:eastAsia="en-US"/>
        </w:rPr>
        <w:t xml:space="preserve">3 </w:t>
      </w:r>
      <w:r w:rsidRPr="00C47E74">
        <w:rPr>
          <w:rFonts w:eastAsia="Calibri"/>
          <w:bCs/>
          <w:lang w:eastAsia="en-US"/>
        </w:rPr>
        <w:t xml:space="preserve">– индекс-дефлятор от сентября 2020 к декабрю 2020. </w:t>
      </w:r>
    </w:p>
    <w:p w:rsidR="00C47E74" w:rsidRPr="00C47E74" w:rsidRDefault="00C47E74" w:rsidP="00C47E74">
      <w:pPr>
        <w:jc w:val="both"/>
        <w:rPr>
          <w:rFonts w:eastAsia="Calibri"/>
          <w:bCs/>
          <w:lang w:eastAsia="en-US"/>
        </w:rPr>
      </w:pPr>
    </w:p>
    <w:p w:rsidR="00C47E74" w:rsidRPr="00C47E74" w:rsidRDefault="00C47E74" w:rsidP="00C47E74">
      <w:pPr>
        <w:jc w:val="both"/>
        <w:rPr>
          <w:rFonts w:eastAsia="Calibri"/>
          <w:bCs/>
          <w:lang w:eastAsia="en-US"/>
        </w:rPr>
      </w:pPr>
      <w:r w:rsidRPr="00C47E74">
        <w:rPr>
          <w:rFonts w:eastAsia="Calibri"/>
          <w:b/>
          <w:lang w:eastAsia="en-US"/>
        </w:rPr>
        <w:t>К на 2021 год</w:t>
      </w:r>
      <w:r w:rsidRPr="00C47E74">
        <w:rPr>
          <w:rFonts w:eastAsia="Calibri"/>
          <w:bCs/>
          <w:lang w:eastAsia="en-US"/>
        </w:rPr>
        <w:t xml:space="preserve"> = 1,00502</w:t>
      </w:r>
      <w:r w:rsidRPr="00C47E74">
        <w:rPr>
          <w:rFonts w:eastAsia="Calibri"/>
          <w:bCs/>
          <w:vertAlign w:val="superscript"/>
          <w:lang w:eastAsia="en-US"/>
        </w:rPr>
        <w:t xml:space="preserve">3 </w:t>
      </w:r>
      <w:r w:rsidRPr="00C47E74">
        <w:rPr>
          <w:rFonts w:eastAsia="Calibri"/>
          <w:bCs/>
          <w:lang w:eastAsia="en-US"/>
        </w:rPr>
        <w:t>* (1,00415+1,00415</w:t>
      </w:r>
      <w:r w:rsidRPr="00C47E74">
        <w:rPr>
          <w:rFonts w:eastAsia="Calibri"/>
          <w:bCs/>
          <w:vertAlign w:val="superscript"/>
          <w:lang w:eastAsia="en-US"/>
        </w:rPr>
        <w:t>6</w:t>
      </w:r>
      <w:r w:rsidRPr="00C47E74">
        <w:rPr>
          <w:rFonts w:eastAsia="Calibri"/>
          <w:bCs/>
          <w:lang w:eastAsia="en-US"/>
        </w:rPr>
        <w:t xml:space="preserve">)/2 = </w:t>
      </w:r>
      <w:r w:rsidRPr="00C47E74">
        <w:rPr>
          <w:rFonts w:eastAsia="Calibri"/>
          <w:b/>
          <w:lang w:eastAsia="en-US"/>
        </w:rPr>
        <w:t>1,0365</w:t>
      </w:r>
      <w:r w:rsidRPr="00C47E74">
        <w:rPr>
          <w:rFonts w:eastAsia="Calibri"/>
          <w:bCs/>
          <w:lang w:eastAsia="en-US"/>
        </w:rPr>
        <w:t>, где</w:t>
      </w:r>
    </w:p>
    <w:p w:rsidR="00C47E74" w:rsidRPr="00C47E74" w:rsidRDefault="00C47E74" w:rsidP="00C47E74">
      <w:pPr>
        <w:jc w:val="both"/>
        <w:rPr>
          <w:rFonts w:eastAsia="Calibri"/>
          <w:bCs/>
          <w:lang w:eastAsia="en-US"/>
        </w:rPr>
      </w:pPr>
    </w:p>
    <w:p w:rsidR="00C47E74" w:rsidRPr="00C47E74" w:rsidRDefault="00C47E74" w:rsidP="00C47E74">
      <w:pPr>
        <w:jc w:val="both"/>
        <w:rPr>
          <w:rFonts w:eastAsia="Calibri"/>
          <w:bCs/>
          <w:lang w:eastAsia="en-US"/>
        </w:rPr>
      </w:pPr>
      <w:r w:rsidRPr="00C47E74">
        <w:rPr>
          <w:rFonts w:eastAsia="Calibri"/>
          <w:bCs/>
          <w:lang w:eastAsia="en-US"/>
        </w:rPr>
        <w:t>1,00502</w:t>
      </w:r>
      <w:r w:rsidRPr="00C47E74">
        <w:rPr>
          <w:rFonts w:eastAsia="Calibri"/>
          <w:bCs/>
          <w:vertAlign w:val="superscript"/>
          <w:lang w:eastAsia="en-US"/>
        </w:rPr>
        <w:t xml:space="preserve">3 </w:t>
      </w:r>
      <w:r w:rsidRPr="00C47E74">
        <w:rPr>
          <w:rFonts w:eastAsia="Calibri"/>
          <w:bCs/>
          <w:lang w:eastAsia="en-US"/>
        </w:rPr>
        <w:t>– индекс-дефлятор на декабрь 2020,</w:t>
      </w:r>
    </w:p>
    <w:p w:rsidR="00C47E74" w:rsidRPr="00C47E74" w:rsidRDefault="00C47E74" w:rsidP="00C47E74">
      <w:pPr>
        <w:jc w:val="both"/>
        <w:rPr>
          <w:rFonts w:eastAsia="Calibri"/>
          <w:bCs/>
          <w:vertAlign w:val="superscript"/>
          <w:lang w:eastAsia="en-US"/>
        </w:rPr>
      </w:pPr>
      <w:r w:rsidRPr="00C47E74">
        <w:rPr>
          <w:rFonts w:eastAsia="Calibri"/>
          <w:bCs/>
          <w:lang w:eastAsia="en-US"/>
        </w:rPr>
        <w:t>1,00415 – индекс дефлятор на январь 2021,</w:t>
      </w:r>
    </w:p>
    <w:p w:rsidR="00C47E74" w:rsidRPr="00C47E74" w:rsidRDefault="00C47E74" w:rsidP="00C47E74">
      <w:pPr>
        <w:jc w:val="both"/>
        <w:rPr>
          <w:rFonts w:eastAsia="Calibri"/>
          <w:bCs/>
          <w:lang w:eastAsia="en-US"/>
        </w:rPr>
      </w:pPr>
      <w:r w:rsidRPr="00C47E74">
        <w:rPr>
          <w:rFonts w:eastAsia="Calibri"/>
          <w:bCs/>
          <w:lang w:eastAsia="en-US"/>
        </w:rPr>
        <w:t>1,00415</w:t>
      </w:r>
      <w:r w:rsidRPr="00C47E74">
        <w:rPr>
          <w:rFonts w:eastAsia="Calibri"/>
          <w:bCs/>
          <w:vertAlign w:val="superscript"/>
          <w:lang w:eastAsia="en-US"/>
        </w:rPr>
        <w:t>9</w:t>
      </w:r>
      <w:r w:rsidRPr="00C47E74">
        <w:rPr>
          <w:rFonts w:eastAsia="Calibri"/>
          <w:bCs/>
          <w:lang w:eastAsia="en-US"/>
        </w:rPr>
        <w:t xml:space="preserve"> – индекс дефлятор на сентябрь 2021.</w:t>
      </w:r>
    </w:p>
    <w:p w:rsidR="00C47E74" w:rsidRPr="00C47E74" w:rsidRDefault="00C47E74" w:rsidP="00C47E74">
      <w:pPr>
        <w:jc w:val="both"/>
        <w:rPr>
          <w:rFonts w:eastAsia="Calibri"/>
          <w:bCs/>
          <w:lang w:eastAsia="en-US"/>
        </w:rPr>
      </w:pPr>
    </w:p>
    <w:p w:rsidR="000D21DE" w:rsidRPr="002C3889" w:rsidRDefault="00C47E74" w:rsidP="00C47E74">
      <w:r w:rsidRPr="00C47E74">
        <w:rPr>
          <w:rFonts w:eastAsia="Calibri"/>
          <w:bCs/>
          <w:lang w:eastAsia="en-US"/>
        </w:rPr>
        <w:t xml:space="preserve">Итого индекс прогнозной инфляции = </w:t>
      </w:r>
      <w:r w:rsidRPr="00C47E74">
        <w:rPr>
          <w:rFonts w:eastAsia="Calibri"/>
          <w:b/>
          <w:lang w:eastAsia="en-US"/>
        </w:rPr>
        <w:t>1,0126</w:t>
      </w:r>
      <w:r w:rsidRPr="00C47E74">
        <w:rPr>
          <w:rFonts w:eastAsia="Calibri"/>
          <w:bCs/>
          <w:lang w:eastAsia="en-US"/>
        </w:rPr>
        <w:t>*0,18+</w:t>
      </w:r>
      <w:r w:rsidRPr="00C47E74">
        <w:rPr>
          <w:rFonts w:eastAsia="Calibri"/>
          <w:b/>
          <w:lang w:eastAsia="en-US"/>
        </w:rPr>
        <w:t>1,0365</w:t>
      </w:r>
      <w:r w:rsidRPr="00C47E74">
        <w:rPr>
          <w:rFonts w:eastAsia="Calibri"/>
          <w:lang w:eastAsia="en-US"/>
        </w:rPr>
        <w:t>*0,82</w:t>
      </w:r>
      <w:r w:rsidRPr="00C47E74">
        <w:rPr>
          <w:rFonts w:eastAsia="Calibri"/>
          <w:bCs/>
          <w:lang w:eastAsia="en-US"/>
        </w:rPr>
        <w:t xml:space="preserve"> = </w:t>
      </w:r>
      <w:r w:rsidRPr="00C47E74">
        <w:rPr>
          <w:rFonts w:eastAsia="Calibri"/>
          <w:b/>
          <w:lang w:eastAsia="en-US"/>
        </w:rPr>
        <w:t>1,0322</w:t>
      </w:r>
    </w:p>
    <w:p w:rsidR="00E4278D" w:rsidRPr="002C3889" w:rsidRDefault="00E4278D" w:rsidP="00FA4EF3">
      <w:pPr>
        <w:jc w:val="center"/>
        <w:sectPr w:rsidR="00E4278D" w:rsidRPr="002C3889" w:rsidSect="00D82C94">
          <w:pgSz w:w="16838" w:h="11906" w:orient="landscape"/>
          <w:pgMar w:top="1418" w:right="1134" w:bottom="850" w:left="719" w:header="708" w:footer="708" w:gutter="0"/>
          <w:cols w:space="708"/>
          <w:titlePg/>
          <w:docGrid w:linePitch="360"/>
        </w:sectPr>
      </w:pPr>
    </w:p>
    <w:p w:rsidR="00C37184" w:rsidRPr="002C3889" w:rsidRDefault="00C17152" w:rsidP="00C17152">
      <w:pPr>
        <w:pStyle w:val="ConsPlusNormal"/>
        <w:widowControl/>
        <w:tabs>
          <w:tab w:val="left" w:pos="360"/>
        </w:tabs>
        <w:suppressAutoHyphens/>
        <w:autoSpaceDE/>
        <w:autoSpaceDN/>
        <w:adjustRightInd/>
        <w:spacing w:before="120" w:after="120"/>
        <w:ind w:left="1985" w:right="-83" w:firstLine="0"/>
        <w:jc w:val="center"/>
        <w:outlineLvl w:val="0"/>
        <w:rPr>
          <w:rFonts w:ascii="Times New Roman" w:hAnsi="Times New Roman" w:cs="Times New Roman"/>
          <w:b/>
          <w:bCs/>
        </w:rPr>
      </w:pPr>
      <w:r>
        <w:rPr>
          <w:rFonts w:ascii="Times New Roman" w:hAnsi="Times New Roman" w:cs="Times New Roman"/>
          <w:b/>
          <w:bCs/>
        </w:rPr>
        <w:lastRenderedPageBreak/>
        <w:t xml:space="preserve">  </w:t>
      </w:r>
      <w:r w:rsidR="00C6668A" w:rsidRPr="00C6668A">
        <w:rPr>
          <w:rFonts w:ascii="Times New Roman" w:hAnsi="Times New Roman" w:cs="Times New Roman"/>
          <w:b/>
          <w:bCs/>
          <w:lang w:val="en-US"/>
        </w:rPr>
        <w:t>II</w:t>
      </w:r>
      <w:r w:rsidR="00C6668A">
        <w:rPr>
          <w:rFonts w:ascii="Times New Roman" w:hAnsi="Times New Roman" w:cs="Times New Roman"/>
          <w:b/>
          <w:bCs/>
        </w:rPr>
        <w:t>.</w:t>
      </w:r>
      <w:r w:rsidR="00C6668A" w:rsidRPr="002C3889">
        <w:rPr>
          <w:rFonts w:ascii="Times New Roman" w:hAnsi="Times New Roman" w:cs="Times New Roman"/>
          <w:b/>
          <w:bCs/>
        </w:rPr>
        <w:t xml:space="preserve"> </w:t>
      </w:r>
      <w:r w:rsidR="00C37184" w:rsidRPr="002C3889">
        <w:rPr>
          <w:rFonts w:ascii="Times New Roman" w:hAnsi="Times New Roman" w:cs="Times New Roman"/>
          <w:b/>
          <w:bCs/>
        </w:rPr>
        <w:t>ОПИСАНИЕ ОБЪЕКТА ЗАКУПКИ (ТЕХНИЧЕСКОЕ ЗАДАНИЕ)</w:t>
      </w:r>
    </w:p>
    <w:p w:rsidR="00967CC7" w:rsidRPr="00967CC7" w:rsidRDefault="00967CC7" w:rsidP="00967CC7">
      <w:pPr>
        <w:autoSpaceDE w:val="0"/>
        <w:autoSpaceDN w:val="0"/>
        <w:ind w:left="-426" w:firstLine="720"/>
        <w:jc w:val="center"/>
        <w:rPr>
          <w:b/>
          <w:bCs/>
        </w:rPr>
      </w:pPr>
      <w:r w:rsidRPr="00967CC7">
        <w:rPr>
          <w:b/>
          <w:bCs/>
        </w:rPr>
        <w:t>Задание на проектирование объекта капитального строительства</w:t>
      </w:r>
    </w:p>
    <w:p w:rsidR="00967CC7" w:rsidRPr="00967CC7" w:rsidRDefault="00967CC7" w:rsidP="00967CC7">
      <w:pPr>
        <w:autoSpaceDE w:val="0"/>
        <w:autoSpaceDN w:val="0"/>
        <w:ind w:left="-426"/>
        <w:jc w:val="center"/>
        <w:rPr>
          <w:bCs/>
        </w:rPr>
      </w:pPr>
      <w:r w:rsidRPr="00967CC7">
        <w:rPr>
          <w:bCs/>
        </w:rPr>
        <w:t xml:space="preserve">Строительство Бештерек-Зуйского водозабора </w:t>
      </w:r>
    </w:p>
    <w:p w:rsidR="00967CC7" w:rsidRPr="00967CC7" w:rsidRDefault="00967CC7" w:rsidP="00967CC7">
      <w:pPr>
        <w:pBdr>
          <w:top w:val="single" w:sz="4" w:space="1" w:color="auto"/>
        </w:pBdr>
        <w:autoSpaceDE w:val="0"/>
        <w:autoSpaceDN w:val="0"/>
        <w:ind w:left="-426" w:firstLine="720"/>
        <w:jc w:val="center"/>
        <w:rPr>
          <w:sz w:val="28"/>
          <w:szCs w:val="28"/>
          <w:vertAlign w:val="superscript"/>
        </w:rPr>
      </w:pPr>
      <w:r w:rsidRPr="00967CC7">
        <w:rPr>
          <w:sz w:val="28"/>
          <w:szCs w:val="28"/>
          <w:vertAlign w:val="superscript"/>
        </w:rPr>
        <w:t>(наименование и адрес (местоположение) объекта капитального строительства (далее - объект)</w:t>
      </w:r>
    </w:p>
    <w:p w:rsidR="00967CC7" w:rsidRPr="00967CC7" w:rsidRDefault="00967CC7" w:rsidP="00967CC7">
      <w:pPr>
        <w:pBdr>
          <w:top w:val="single" w:sz="4" w:space="1" w:color="auto"/>
        </w:pBdr>
        <w:autoSpaceDE w:val="0"/>
        <w:autoSpaceDN w:val="0"/>
        <w:ind w:left="-426" w:firstLine="720"/>
        <w:jc w:val="center"/>
        <w:rPr>
          <w:sz w:val="28"/>
          <w:szCs w:val="28"/>
        </w:rPr>
      </w:pPr>
    </w:p>
    <w:p w:rsidR="00967CC7" w:rsidRPr="00967CC7" w:rsidRDefault="00967CC7" w:rsidP="00967CC7">
      <w:pPr>
        <w:pBdr>
          <w:top w:val="single" w:sz="4" w:space="1" w:color="auto"/>
        </w:pBdr>
        <w:autoSpaceDE w:val="0"/>
        <w:autoSpaceDN w:val="0"/>
        <w:ind w:left="-426" w:firstLine="720"/>
        <w:jc w:val="center"/>
        <w:rPr>
          <w:b/>
          <w:bCs/>
        </w:rPr>
      </w:pPr>
      <w:r w:rsidRPr="00967CC7">
        <w:rPr>
          <w:b/>
          <w:bCs/>
          <w:lang w:val="en-US"/>
        </w:rPr>
        <w:t>I</w:t>
      </w:r>
      <w:r w:rsidRPr="00967CC7">
        <w:rPr>
          <w:b/>
          <w:bCs/>
        </w:rPr>
        <w:t>. Общие данные</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1. Основание для проектирования объекта:</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Федеральная целевая программа «Социально-экономическое развитие Республики Крым и г. Севастополя до 2024 года» (утверждена Постановлением Правительства Российской Федерации от 11 августа 2014 года №790(с дополнениями и изменениями).</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Государственная программа реформирования жилищно-коммунального хозяйства Республики Крым», утвержденной постановлением Совета министров Республики Крым от 30.01.2018 № 35(с дополнениями и изменениями).</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 xml:space="preserve">Поручение Председателя Совета министров Республики Крым Ю.М. Гоцанюка                 от 09.10.2020 № 1/01-60/5842 </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 xml:space="preserve">2. Застройщик (технический заказчик):  </w:t>
      </w:r>
    </w:p>
    <w:p w:rsidR="00967CC7" w:rsidRPr="00967CC7" w:rsidRDefault="00967CC7" w:rsidP="00967CC7">
      <w:pPr>
        <w:autoSpaceDE w:val="0"/>
        <w:autoSpaceDN w:val="0"/>
        <w:ind w:left="-426" w:firstLine="720"/>
        <w:jc w:val="both"/>
        <w:rPr>
          <w:i/>
        </w:rPr>
      </w:pPr>
      <w:r w:rsidRPr="00967CC7">
        <w:rPr>
          <w:i/>
          <w:u w:val="single"/>
        </w:rPr>
        <w:t xml:space="preserve">Застройщик </w:t>
      </w:r>
      <w:r w:rsidRPr="00967CC7">
        <w:rPr>
          <w:i/>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967CC7" w:rsidRPr="00967CC7" w:rsidRDefault="00967CC7" w:rsidP="00967CC7">
      <w:pPr>
        <w:autoSpaceDE w:val="0"/>
        <w:autoSpaceDN w:val="0"/>
        <w:ind w:left="-426" w:firstLine="720"/>
        <w:jc w:val="both"/>
        <w:rPr>
          <w:i/>
        </w:rPr>
      </w:pPr>
      <w:r w:rsidRPr="00967CC7">
        <w:rPr>
          <w:i/>
        </w:rPr>
        <w:t>ОГРН 1159102101454   ИНН 9102187428</w:t>
      </w:r>
    </w:p>
    <w:p w:rsidR="00967CC7" w:rsidRPr="00967CC7" w:rsidRDefault="00967CC7" w:rsidP="00967CC7">
      <w:pPr>
        <w:autoSpaceDE w:val="0"/>
        <w:autoSpaceDN w:val="0"/>
        <w:ind w:left="-426" w:firstLine="720"/>
        <w:rPr>
          <w:rFonts w:eastAsia="Calibri"/>
          <w:b/>
          <w:lang w:eastAsia="en-US"/>
        </w:rPr>
      </w:pPr>
      <w:r w:rsidRPr="00967CC7">
        <w:rPr>
          <w:rFonts w:eastAsia="Calibri"/>
          <w:b/>
          <w:lang w:eastAsia="en-US"/>
        </w:rPr>
        <w:t>3. Инвестор (при наличии):</w:t>
      </w:r>
    </w:p>
    <w:p w:rsidR="00967CC7" w:rsidRPr="00967CC7" w:rsidRDefault="00967CC7" w:rsidP="00967CC7">
      <w:pPr>
        <w:autoSpaceDE w:val="0"/>
        <w:autoSpaceDN w:val="0"/>
        <w:ind w:left="-426" w:firstLine="720"/>
        <w:jc w:val="both"/>
        <w:rPr>
          <w:i/>
        </w:rPr>
      </w:pPr>
      <w:r w:rsidRPr="00967CC7">
        <w:t xml:space="preserve"> </w:t>
      </w:r>
      <w:r w:rsidRPr="00967CC7">
        <w:rPr>
          <w:i/>
        </w:rPr>
        <w:t>-</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 xml:space="preserve">4. Проектная организация:  </w:t>
      </w:r>
    </w:p>
    <w:p w:rsidR="00967CC7" w:rsidRPr="00967CC7" w:rsidRDefault="00967CC7" w:rsidP="00967CC7">
      <w:pPr>
        <w:autoSpaceDE w:val="0"/>
        <w:autoSpaceDN w:val="0"/>
        <w:ind w:left="-426" w:firstLine="720"/>
      </w:pPr>
      <w:r w:rsidRPr="00967CC7">
        <w:rPr>
          <w:i/>
        </w:rPr>
        <w:t>Определяется по итогам конкурсных процедур</w:t>
      </w:r>
      <w:r w:rsidRPr="00967CC7">
        <w:t xml:space="preserve"> </w:t>
      </w:r>
    </w:p>
    <w:p w:rsidR="00967CC7" w:rsidRPr="00967CC7" w:rsidRDefault="00967CC7" w:rsidP="00967CC7">
      <w:pPr>
        <w:autoSpaceDE w:val="0"/>
        <w:autoSpaceDN w:val="0"/>
        <w:ind w:left="-426" w:firstLine="720"/>
        <w:rPr>
          <w:rFonts w:eastAsia="Calibri"/>
          <w:b/>
          <w:lang w:eastAsia="en-US"/>
        </w:rPr>
      </w:pPr>
      <w:r w:rsidRPr="00967CC7">
        <w:rPr>
          <w:rFonts w:eastAsia="Calibri"/>
          <w:b/>
          <w:lang w:eastAsia="en-US"/>
        </w:rPr>
        <w:t>5. Вид работ:</w:t>
      </w:r>
    </w:p>
    <w:p w:rsidR="00967CC7" w:rsidRPr="00967CC7" w:rsidRDefault="00967CC7" w:rsidP="00967CC7">
      <w:pPr>
        <w:autoSpaceDE w:val="0"/>
        <w:autoSpaceDN w:val="0"/>
        <w:ind w:left="-426" w:firstLine="720"/>
        <w:rPr>
          <w:i/>
        </w:rPr>
      </w:pPr>
      <w:r w:rsidRPr="00967CC7">
        <w:rPr>
          <w:i/>
        </w:rPr>
        <w:t>Строительство</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6. Источник финансирования строительства объекта:</w:t>
      </w:r>
    </w:p>
    <w:p w:rsidR="00967CC7" w:rsidRPr="00967CC7" w:rsidRDefault="00967CC7" w:rsidP="00967CC7">
      <w:pPr>
        <w:suppressAutoHyphens/>
        <w:autoSpaceDE w:val="0"/>
        <w:autoSpaceDN w:val="0"/>
        <w:ind w:left="-426" w:right="-2" w:firstLine="709"/>
        <w:jc w:val="both"/>
        <w:rPr>
          <w:i/>
        </w:rPr>
      </w:pPr>
      <w:r w:rsidRPr="00967CC7">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967CC7" w:rsidRPr="00967CC7" w:rsidRDefault="00967CC7" w:rsidP="00967CC7">
      <w:pPr>
        <w:autoSpaceDE w:val="0"/>
        <w:autoSpaceDN w:val="0"/>
        <w:ind w:left="-426" w:firstLine="720"/>
        <w:jc w:val="both"/>
        <w:rPr>
          <w:i/>
        </w:rPr>
      </w:pPr>
      <w:r w:rsidRPr="00967CC7">
        <w:rPr>
          <w:b/>
        </w:rPr>
        <w:t>7. Технические условия на подключение (присоединение) объекта к сетям инженерно-технического обеспечения (при наличии)</w:t>
      </w:r>
      <w:r w:rsidRPr="00967CC7">
        <w:t>:</w:t>
      </w:r>
      <w:r w:rsidRPr="00967CC7">
        <w:rPr>
          <w:i/>
        </w:rPr>
        <w:t xml:space="preserve"> </w:t>
      </w:r>
    </w:p>
    <w:p w:rsidR="00967CC7" w:rsidRPr="00967CC7" w:rsidRDefault="00967CC7" w:rsidP="00967CC7">
      <w:pPr>
        <w:ind w:left="-426" w:firstLine="720"/>
        <w:jc w:val="both"/>
        <w:rPr>
          <w:i/>
        </w:rPr>
      </w:pPr>
      <w:r w:rsidRPr="00967CC7">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967CC7" w:rsidRPr="00967CC7" w:rsidRDefault="00967CC7" w:rsidP="00967CC7">
      <w:pPr>
        <w:ind w:left="-426" w:firstLine="720"/>
        <w:jc w:val="both"/>
        <w:rPr>
          <w:rFonts w:eastAsia="Calibri"/>
          <w:b/>
          <w:lang w:eastAsia="en-US"/>
        </w:rPr>
      </w:pPr>
      <w:r w:rsidRPr="00967CC7">
        <w:rPr>
          <w:rFonts w:eastAsia="Calibri"/>
          <w:b/>
          <w:lang w:eastAsia="en-US"/>
        </w:rPr>
        <w:t>8. Требования к выделению этапов строительства объекта:</w:t>
      </w:r>
    </w:p>
    <w:p w:rsidR="00967CC7" w:rsidRPr="00967CC7" w:rsidRDefault="00967CC7" w:rsidP="00967CC7">
      <w:pPr>
        <w:ind w:left="-426" w:firstLine="720"/>
        <w:jc w:val="both"/>
        <w:rPr>
          <w:rFonts w:eastAsia="Calibri"/>
          <w:i/>
          <w:lang w:eastAsia="en-US"/>
        </w:rPr>
      </w:pPr>
      <w:r w:rsidRPr="00967CC7">
        <w:rPr>
          <w:rFonts w:eastAsia="Calibri"/>
          <w:i/>
          <w:lang w:eastAsia="en-US"/>
        </w:rPr>
        <w:t xml:space="preserve">Этапы не предусмотрены. </w:t>
      </w:r>
    </w:p>
    <w:p w:rsidR="00967CC7" w:rsidRPr="00967CC7" w:rsidRDefault="00967CC7" w:rsidP="00967CC7">
      <w:pPr>
        <w:autoSpaceDE w:val="0"/>
        <w:autoSpaceDN w:val="0"/>
        <w:ind w:left="-426" w:firstLine="720"/>
        <w:jc w:val="both"/>
        <w:rPr>
          <w:b/>
        </w:rPr>
      </w:pPr>
      <w:r w:rsidRPr="00967CC7">
        <w:rPr>
          <w:b/>
        </w:rPr>
        <w:t>9. Срок строительства</w:t>
      </w:r>
      <w:r w:rsidRPr="00967CC7">
        <w:rPr>
          <w:rFonts w:eastAsia="Calibri"/>
          <w:b/>
          <w:lang w:eastAsia="en-US"/>
        </w:rPr>
        <w:t xml:space="preserve"> объекта</w:t>
      </w:r>
      <w:r w:rsidRPr="00967CC7">
        <w:rPr>
          <w:b/>
        </w:rPr>
        <w:t xml:space="preserve">:  </w:t>
      </w:r>
    </w:p>
    <w:p w:rsidR="00967CC7" w:rsidRPr="00967CC7" w:rsidRDefault="00967CC7" w:rsidP="00967CC7">
      <w:pPr>
        <w:autoSpaceDE w:val="0"/>
        <w:autoSpaceDN w:val="0"/>
        <w:ind w:left="-426" w:firstLine="720"/>
        <w:jc w:val="both"/>
        <w:rPr>
          <w:i/>
        </w:rPr>
      </w:pPr>
      <w:r w:rsidRPr="00967CC7">
        <w:rPr>
          <w:i/>
        </w:rPr>
        <w:t xml:space="preserve">2020 – 2021 год. </w:t>
      </w:r>
    </w:p>
    <w:p w:rsidR="00967CC7" w:rsidRPr="00967CC7" w:rsidRDefault="00967CC7" w:rsidP="00967CC7">
      <w:pPr>
        <w:ind w:left="-426" w:firstLine="720"/>
        <w:jc w:val="both"/>
        <w:rPr>
          <w:rFonts w:eastAsia="Calibri"/>
          <w:b/>
          <w:lang w:eastAsia="en-US"/>
        </w:rPr>
      </w:pPr>
      <w:r w:rsidRPr="00967CC7">
        <w:rPr>
          <w:rFonts w:eastAsia="Calibri"/>
          <w:b/>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967CC7" w:rsidRPr="00967CC7" w:rsidRDefault="00967CC7" w:rsidP="00967CC7">
      <w:pPr>
        <w:autoSpaceDE w:val="0"/>
        <w:autoSpaceDN w:val="0"/>
        <w:ind w:left="-426" w:firstLine="720"/>
        <w:jc w:val="both"/>
        <w:rPr>
          <w:i/>
          <w:color w:val="000000"/>
        </w:rPr>
      </w:pPr>
      <w:r w:rsidRPr="00967CC7">
        <w:rPr>
          <w:i/>
          <w:color w:val="000000"/>
        </w:rPr>
        <w:t>Строительство водозаборного сооружения (водозабора подземных вод) производительностью 22 000 м</w:t>
      </w:r>
      <w:r w:rsidRPr="00967CC7">
        <w:rPr>
          <w:i/>
          <w:color w:val="000000"/>
          <w:vertAlign w:val="superscript"/>
        </w:rPr>
        <w:t>3</w:t>
      </w:r>
      <w:r w:rsidRPr="00967CC7">
        <w:rPr>
          <w:i/>
          <w:color w:val="000000"/>
        </w:rPr>
        <w:t>/сут. Режим работы – круглосуточный, круглогодичный.</w:t>
      </w:r>
    </w:p>
    <w:p w:rsidR="00967CC7" w:rsidRPr="00967CC7" w:rsidRDefault="00967CC7" w:rsidP="00967CC7">
      <w:pPr>
        <w:autoSpaceDE w:val="0"/>
        <w:autoSpaceDN w:val="0"/>
        <w:ind w:left="-426" w:firstLine="720"/>
        <w:jc w:val="both"/>
        <w:rPr>
          <w:i/>
          <w:color w:val="000000"/>
        </w:rPr>
      </w:pPr>
      <w:r w:rsidRPr="00967CC7">
        <w:rPr>
          <w:i/>
          <w:color w:val="000000"/>
        </w:rPr>
        <w:t>В составе водозаборного узла предусмотреть:</w:t>
      </w:r>
    </w:p>
    <w:p w:rsidR="00967CC7" w:rsidRPr="00967CC7" w:rsidRDefault="00967CC7" w:rsidP="00967CC7">
      <w:pPr>
        <w:autoSpaceDE w:val="0"/>
        <w:autoSpaceDN w:val="0"/>
        <w:ind w:left="-426" w:firstLine="720"/>
        <w:jc w:val="both"/>
        <w:rPr>
          <w:i/>
          <w:color w:val="000000"/>
        </w:rPr>
      </w:pPr>
      <w:r w:rsidRPr="00967CC7">
        <w:rPr>
          <w:i/>
          <w:color w:val="000000"/>
        </w:rPr>
        <w:t>- насосную группу первого подъема, позволяющую обеспечить производительность водозаборного сооружения (количество и производительность насосного оборудования определить проектом)</w:t>
      </w:r>
    </w:p>
    <w:p w:rsidR="00967CC7" w:rsidRPr="00967CC7" w:rsidRDefault="00967CC7" w:rsidP="00967CC7">
      <w:pPr>
        <w:autoSpaceDE w:val="0"/>
        <w:autoSpaceDN w:val="0"/>
        <w:ind w:left="-426" w:firstLine="720"/>
        <w:jc w:val="both"/>
        <w:rPr>
          <w:i/>
          <w:color w:val="000000"/>
        </w:rPr>
      </w:pPr>
      <w:r w:rsidRPr="00967CC7">
        <w:rPr>
          <w:i/>
          <w:color w:val="000000"/>
        </w:rPr>
        <w:lastRenderedPageBreak/>
        <w:t>- резервуар чистой воды (количество и объем определить проектом);</w:t>
      </w:r>
    </w:p>
    <w:p w:rsidR="00967CC7" w:rsidRPr="00967CC7" w:rsidRDefault="00967CC7" w:rsidP="00967CC7">
      <w:pPr>
        <w:autoSpaceDE w:val="0"/>
        <w:autoSpaceDN w:val="0"/>
        <w:ind w:left="-426" w:firstLine="720"/>
        <w:jc w:val="both"/>
        <w:rPr>
          <w:i/>
          <w:color w:val="000000"/>
        </w:rPr>
      </w:pPr>
      <w:r w:rsidRPr="00967CC7">
        <w:rPr>
          <w:i/>
          <w:color w:val="000000"/>
        </w:rPr>
        <w:t>- водоводы от скважин до РЧВ (протяженность и диаметр определить проектом);</w:t>
      </w:r>
    </w:p>
    <w:p w:rsidR="00967CC7" w:rsidRPr="00967CC7" w:rsidRDefault="00967CC7" w:rsidP="00967CC7">
      <w:pPr>
        <w:autoSpaceDE w:val="0"/>
        <w:autoSpaceDN w:val="0"/>
        <w:ind w:left="-426" w:firstLine="720"/>
        <w:jc w:val="both"/>
        <w:rPr>
          <w:i/>
          <w:color w:val="000000"/>
        </w:rPr>
      </w:pPr>
      <w:r w:rsidRPr="00967CC7">
        <w:rPr>
          <w:i/>
          <w:color w:val="000000"/>
        </w:rPr>
        <w:t>- станцию обеззараживания (тип и способ водоподготовки, определить на основании данных о качестве воды предоставленных Заказчиком, и согласовать с ресурсоснабжающей организацией);</w:t>
      </w:r>
    </w:p>
    <w:p w:rsidR="00967CC7" w:rsidRPr="00967CC7" w:rsidRDefault="00967CC7" w:rsidP="00967CC7">
      <w:pPr>
        <w:autoSpaceDE w:val="0"/>
        <w:autoSpaceDN w:val="0"/>
        <w:ind w:left="-426" w:firstLine="720"/>
        <w:jc w:val="both"/>
        <w:rPr>
          <w:i/>
          <w:color w:val="000000"/>
        </w:rPr>
      </w:pPr>
      <w:r w:rsidRPr="00967CC7">
        <w:rPr>
          <w:i/>
          <w:color w:val="000000"/>
        </w:rPr>
        <w:t xml:space="preserve">- Решения по технологическому присоединению (мощность, уровень напряжения и размещение трансформаторной подстанции, определить проектом в соответствии с техническими условиями ГУП РК «Крымэнерго»); </w:t>
      </w:r>
    </w:p>
    <w:p w:rsidR="00967CC7" w:rsidRPr="00967CC7" w:rsidRDefault="00967CC7" w:rsidP="00967CC7">
      <w:pPr>
        <w:autoSpaceDE w:val="0"/>
        <w:autoSpaceDN w:val="0"/>
        <w:ind w:left="-426" w:firstLine="720"/>
        <w:jc w:val="both"/>
        <w:rPr>
          <w:i/>
          <w:color w:val="000000"/>
        </w:rPr>
      </w:pPr>
      <w:r w:rsidRPr="00967CC7">
        <w:rPr>
          <w:i/>
          <w:color w:val="000000"/>
        </w:rPr>
        <w:t>- решения по наружному освещению площадки водозаборного узла;</w:t>
      </w:r>
    </w:p>
    <w:p w:rsidR="00967CC7" w:rsidRPr="00967CC7" w:rsidRDefault="00967CC7" w:rsidP="00967CC7">
      <w:pPr>
        <w:autoSpaceDE w:val="0"/>
        <w:autoSpaceDN w:val="0"/>
        <w:ind w:left="-426" w:firstLine="720"/>
        <w:jc w:val="both"/>
        <w:rPr>
          <w:i/>
          <w:color w:val="000000"/>
        </w:rPr>
      </w:pPr>
      <w:r w:rsidRPr="00967CC7">
        <w:rPr>
          <w:i/>
          <w:color w:val="000000"/>
        </w:rPr>
        <w:t>- контрольно-пропускной пункт на территорию водозаборного узла;</w:t>
      </w:r>
    </w:p>
    <w:p w:rsidR="00967CC7" w:rsidRPr="00967CC7" w:rsidRDefault="00967CC7" w:rsidP="00967CC7">
      <w:pPr>
        <w:autoSpaceDE w:val="0"/>
        <w:autoSpaceDN w:val="0"/>
        <w:ind w:left="-426" w:firstLine="720"/>
        <w:jc w:val="both"/>
        <w:rPr>
          <w:i/>
          <w:color w:val="000000"/>
        </w:rPr>
      </w:pPr>
      <w:r w:rsidRPr="00967CC7">
        <w:rPr>
          <w:i/>
          <w:color w:val="000000"/>
        </w:rPr>
        <w:t xml:space="preserve">- автоматизацию водозабора и благоустройство территории водозаборного узла (параметры уточнить при проведении проектно-изыскательских работ). Предусмотреть ограждение первого пояса зоны санитарной охраны объекта. </w:t>
      </w:r>
    </w:p>
    <w:p w:rsidR="00967CC7" w:rsidRPr="00967CC7" w:rsidRDefault="00967CC7" w:rsidP="00967CC7">
      <w:pPr>
        <w:autoSpaceDE w:val="0"/>
        <w:autoSpaceDN w:val="0"/>
        <w:ind w:left="-426" w:firstLine="720"/>
        <w:jc w:val="both"/>
        <w:rPr>
          <w:i/>
          <w:color w:val="000000"/>
        </w:rPr>
      </w:pPr>
      <w:r w:rsidRPr="00967CC7">
        <w:rPr>
          <w:i/>
          <w:color w:val="000000"/>
        </w:rPr>
        <w:t>Выполнить мероприятия по установлению 1 пояса зоны санитарной охраны в соответствии с действующим законодательством.</w:t>
      </w:r>
    </w:p>
    <w:p w:rsidR="00967CC7" w:rsidRPr="00967CC7" w:rsidRDefault="00967CC7" w:rsidP="00967CC7">
      <w:pPr>
        <w:autoSpaceDE w:val="0"/>
        <w:autoSpaceDN w:val="0"/>
        <w:ind w:left="-426" w:firstLine="720"/>
        <w:jc w:val="both"/>
        <w:rPr>
          <w:i/>
          <w:color w:val="000000"/>
        </w:rPr>
      </w:pPr>
      <w:r w:rsidRPr="00967CC7">
        <w:rPr>
          <w:i/>
          <w:color w:val="000000"/>
        </w:rPr>
        <w:t>Предусмотреть 1 категорию надежности водоснабжения проектируемых сооружений.</w:t>
      </w:r>
    </w:p>
    <w:p w:rsidR="00967CC7" w:rsidRPr="00967CC7" w:rsidRDefault="00967CC7" w:rsidP="00967CC7">
      <w:pPr>
        <w:autoSpaceDE w:val="0"/>
        <w:autoSpaceDN w:val="0"/>
        <w:ind w:left="-426" w:firstLine="720"/>
        <w:jc w:val="both"/>
        <w:rPr>
          <w:i/>
        </w:rPr>
      </w:pPr>
      <w:r w:rsidRPr="00967CC7">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967CC7" w:rsidRPr="00967CC7" w:rsidRDefault="00967CC7" w:rsidP="00967CC7">
      <w:pPr>
        <w:ind w:left="-426" w:firstLine="720"/>
        <w:jc w:val="both"/>
        <w:rPr>
          <w:rFonts w:eastAsia="Calibri"/>
          <w:b/>
          <w:lang w:eastAsia="en-US"/>
        </w:rPr>
      </w:pPr>
      <w:r w:rsidRPr="00967CC7">
        <w:rPr>
          <w:rFonts w:eastAsia="Calibri"/>
          <w:b/>
          <w:lang w:eastAsia="en-US"/>
        </w:rPr>
        <w:t>11.1. Назначение:</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Услуги по очистке воды и водоснабжению, код ОКПД 2: 36.00.11</w:t>
      </w:r>
    </w:p>
    <w:p w:rsidR="00967CC7" w:rsidRPr="00967CC7" w:rsidRDefault="00967CC7" w:rsidP="00967CC7">
      <w:pPr>
        <w:autoSpaceDE w:val="0"/>
        <w:autoSpaceDN w:val="0"/>
        <w:ind w:left="-426" w:firstLine="720"/>
        <w:jc w:val="both"/>
        <w:rPr>
          <w:b/>
        </w:rPr>
      </w:pPr>
      <w:r w:rsidRPr="00967CC7">
        <w:rPr>
          <w:b/>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967CC7" w:rsidRPr="00967CC7" w:rsidRDefault="00967CC7" w:rsidP="00967CC7">
      <w:pPr>
        <w:autoSpaceDE w:val="0"/>
        <w:autoSpaceDN w:val="0"/>
        <w:ind w:left="-426" w:firstLine="720"/>
        <w:jc w:val="both"/>
        <w:rPr>
          <w:i/>
        </w:rPr>
      </w:pPr>
      <w:r w:rsidRPr="00967CC7">
        <w:rPr>
          <w:i/>
        </w:rPr>
        <w:t>Классификатор: ОКОФ ОК 013-2014 Код: 220.42.21.13.110 Скважина водозаборная.</w:t>
      </w:r>
    </w:p>
    <w:p w:rsidR="00967CC7" w:rsidRPr="00967CC7" w:rsidRDefault="00967CC7" w:rsidP="00967CC7">
      <w:pPr>
        <w:autoSpaceDE w:val="0"/>
        <w:autoSpaceDN w:val="0"/>
        <w:ind w:left="-426" w:firstLine="720"/>
        <w:jc w:val="both"/>
        <w:rPr>
          <w:b/>
        </w:rPr>
      </w:pPr>
      <w:r w:rsidRPr="00967CC7">
        <w:rPr>
          <w:b/>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967CC7">
        <w:rPr>
          <w:rFonts w:eastAsia="Calibri"/>
          <w:b/>
          <w:lang w:eastAsia="en-US"/>
        </w:rPr>
        <w:t>объекта</w:t>
      </w:r>
      <w:r w:rsidRPr="00967CC7">
        <w:rPr>
          <w:b/>
        </w:rPr>
        <w:t>:</w:t>
      </w:r>
    </w:p>
    <w:p w:rsidR="00967CC7" w:rsidRPr="00967CC7" w:rsidRDefault="00967CC7" w:rsidP="00967CC7">
      <w:pPr>
        <w:autoSpaceDE w:val="0"/>
        <w:autoSpaceDN w:val="0"/>
        <w:ind w:left="-426" w:firstLine="720"/>
        <w:jc w:val="both"/>
        <w:rPr>
          <w:i/>
        </w:rPr>
      </w:pPr>
      <w:r w:rsidRPr="00967CC7">
        <w:rPr>
          <w:i/>
        </w:rPr>
        <w:t>Сейсмичность района, согласно карте ОСР-2016 В СП 14.13330.2018- 8 баллов.</w:t>
      </w:r>
    </w:p>
    <w:p w:rsidR="00967CC7" w:rsidRPr="00967CC7" w:rsidRDefault="00967CC7" w:rsidP="00967CC7">
      <w:pPr>
        <w:autoSpaceDE w:val="0"/>
        <w:autoSpaceDN w:val="0"/>
        <w:ind w:left="-426" w:firstLine="720"/>
        <w:jc w:val="both"/>
        <w:rPr>
          <w:i/>
        </w:rPr>
      </w:pPr>
      <w:r w:rsidRPr="00967CC7">
        <w:rPr>
          <w:i/>
        </w:rPr>
        <w:t xml:space="preserve">Сейсмичность – уточнить по результатам инженерных изысканий; </w:t>
      </w:r>
    </w:p>
    <w:p w:rsidR="00967CC7" w:rsidRPr="00967CC7" w:rsidRDefault="00967CC7" w:rsidP="00967CC7">
      <w:pPr>
        <w:autoSpaceDE w:val="0"/>
        <w:autoSpaceDN w:val="0"/>
        <w:ind w:left="-426" w:firstLine="720"/>
        <w:jc w:val="both"/>
        <w:rPr>
          <w:i/>
        </w:rPr>
      </w:pPr>
      <w:r w:rsidRPr="00967CC7">
        <w:rPr>
          <w:i/>
        </w:rPr>
        <w:t>Развитие опасных геологических процессов – уточнить по результатам инженерных изысканий.</w:t>
      </w:r>
    </w:p>
    <w:p w:rsidR="00967CC7" w:rsidRPr="00967CC7" w:rsidRDefault="00967CC7" w:rsidP="00967CC7">
      <w:pPr>
        <w:autoSpaceDE w:val="0"/>
        <w:autoSpaceDN w:val="0"/>
        <w:ind w:left="-426" w:firstLine="720"/>
        <w:jc w:val="both"/>
        <w:rPr>
          <w:b/>
          <w:i/>
        </w:rPr>
      </w:pPr>
      <w:r w:rsidRPr="00967CC7">
        <w:rPr>
          <w:b/>
        </w:rPr>
        <w:t>11.4. Принадлежность к опасным производственным объектам:</w:t>
      </w:r>
      <w:r w:rsidRPr="00967CC7">
        <w:rPr>
          <w:b/>
          <w:i/>
        </w:rPr>
        <w:t xml:space="preserve"> </w:t>
      </w:r>
    </w:p>
    <w:p w:rsidR="00967CC7" w:rsidRPr="00967CC7" w:rsidRDefault="00967CC7" w:rsidP="00967CC7">
      <w:pPr>
        <w:autoSpaceDE w:val="0"/>
        <w:autoSpaceDN w:val="0"/>
        <w:ind w:left="-426" w:firstLine="720"/>
        <w:jc w:val="both"/>
      </w:pPr>
      <w:r w:rsidRPr="00967CC7">
        <w:rPr>
          <w:i/>
        </w:rPr>
        <w:t xml:space="preserve">Не относится. </w:t>
      </w:r>
    </w:p>
    <w:p w:rsidR="00967CC7" w:rsidRPr="00967CC7" w:rsidRDefault="00967CC7" w:rsidP="00967CC7">
      <w:pPr>
        <w:autoSpaceDE w:val="0"/>
        <w:autoSpaceDN w:val="0"/>
        <w:ind w:left="-426" w:firstLine="720"/>
        <w:jc w:val="both"/>
        <w:rPr>
          <w:b/>
          <w:i/>
        </w:rPr>
      </w:pPr>
      <w:r w:rsidRPr="00967CC7">
        <w:rPr>
          <w:b/>
        </w:rPr>
        <w:t>11.5. Пожарная и взрывопожарная опасность:</w:t>
      </w:r>
      <w:r w:rsidRPr="00967CC7">
        <w:rPr>
          <w:b/>
          <w:i/>
        </w:rPr>
        <w:t xml:space="preserve"> </w:t>
      </w:r>
    </w:p>
    <w:p w:rsidR="00967CC7" w:rsidRPr="00967CC7" w:rsidRDefault="00967CC7" w:rsidP="00967CC7">
      <w:pPr>
        <w:autoSpaceDE w:val="0"/>
        <w:autoSpaceDN w:val="0"/>
        <w:ind w:left="-426" w:firstLine="720"/>
        <w:jc w:val="both"/>
        <w:rPr>
          <w:i/>
        </w:rPr>
      </w:pPr>
      <w:r w:rsidRPr="00967CC7">
        <w:rPr>
          <w:i/>
        </w:rPr>
        <w:t>Пожаробезопасный</w:t>
      </w:r>
    </w:p>
    <w:p w:rsidR="00967CC7" w:rsidRPr="00967CC7" w:rsidRDefault="00967CC7" w:rsidP="00967CC7">
      <w:pPr>
        <w:autoSpaceDE w:val="0"/>
        <w:autoSpaceDN w:val="0"/>
        <w:ind w:left="-426" w:firstLine="720"/>
        <w:jc w:val="both"/>
      </w:pPr>
      <w:r w:rsidRPr="00967CC7">
        <w:rPr>
          <w:b/>
        </w:rPr>
        <w:t>11.6. Наличие помещений с постоянным пребыванием людей</w:t>
      </w:r>
      <w:r w:rsidRPr="00967CC7">
        <w:t>:</w:t>
      </w:r>
    </w:p>
    <w:p w:rsidR="00967CC7" w:rsidRPr="00967CC7" w:rsidRDefault="00967CC7" w:rsidP="00967CC7">
      <w:pPr>
        <w:autoSpaceDE w:val="0"/>
        <w:autoSpaceDN w:val="0"/>
        <w:ind w:left="-426" w:firstLine="720"/>
        <w:jc w:val="both"/>
        <w:rPr>
          <w:i/>
          <w:color w:val="000000"/>
        </w:rPr>
      </w:pPr>
      <w:r w:rsidRPr="00967CC7">
        <w:rPr>
          <w:i/>
          <w:color w:val="000000"/>
        </w:rPr>
        <w:t>Определить проектом</w:t>
      </w:r>
    </w:p>
    <w:p w:rsidR="00967CC7" w:rsidRPr="00967CC7" w:rsidRDefault="00967CC7" w:rsidP="00967CC7">
      <w:pPr>
        <w:autoSpaceDE w:val="0"/>
        <w:autoSpaceDN w:val="0"/>
        <w:ind w:left="-426" w:firstLine="720"/>
        <w:jc w:val="both"/>
        <w:rPr>
          <w:b/>
          <w:i/>
        </w:rPr>
      </w:pPr>
      <w:r w:rsidRPr="00967CC7">
        <w:rPr>
          <w:b/>
        </w:rPr>
        <w:t>11.7. Уровень ответственности</w:t>
      </w:r>
      <w:r w:rsidRPr="00967CC7">
        <w:rPr>
          <w:rFonts w:eastAsia="Calibri"/>
          <w:b/>
          <w:lang w:eastAsia="en-US"/>
        </w:rPr>
        <w:t xml:space="preserve"> </w:t>
      </w:r>
      <w:r w:rsidRPr="00967CC7">
        <w:rPr>
          <w:b/>
          <w:lang w:bidi="ru-RU"/>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967CC7">
        <w:rPr>
          <w:b/>
          <w:i/>
        </w:rPr>
        <w:t xml:space="preserve"> </w:t>
      </w:r>
    </w:p>
    <w:p w:rsidR="00967CC7" w:rsidRPr="00967CC7" w:rsidRDefault="00967CC7" w:rsidP="00967CC7">
      <w:pPr>
        <w:autoSpaceDE w:val="0"/>
        <w:autoSpaceDN w:val="0"/>
        <w:ind w:left="-426" w:firstLine="720"/>
        <w:jc w:val="both"/>
        <w:rPr>
          <w:i/>
        </w:rPr>
      </w:pPr>
      <w:r w:rsidRPr="00967CC7">
        <w:rPr>
          <w:i/>
        </w:rPr>
        <w:t xml:space="preserve">Нормальный. </w:t>
      </w:r>
    </w:p>
    <w:p w:rsidR="00967CC7" w:rsidRPr="00967CC7" w:rsidRDefault="00967CC7" w:rsidP="00967CC7">
      <w:pPr>
        <w:autoSpaceDE w:val="0"/>
        <w:autoSpaceDN w:val="0"/>
        <w:ind w:left="-426" w:firstLine="720"/>
        <w:jc w:val="both"/>
        <w:rPr>
          <w:b/>
        </w:rPr>
      </w:pPr>
      <w:r w:rsidRPr="00967CC7">
        <w:rPr>
          <w:b/>
        </w:rPr>
        <w:t>12. Требования о необходимости соответствия проектной документации обоснованию безопасности опасного производственного объекта:</w:t>
      </w:r>
    </w:p>
    <w:p w:rsidR="00967CC7" w:rsidRPr="00967CC7" w:rsidRDefault="00967CC7" w:rsidP="00967CC7">
      <w:pPr>
        <w:autoSpaceDE w:val="0"/>
        <w:autoSpaceDN w:val="0"/>
        <w:ind w:left="-426" w:firstLine="720"/>
        <w:jc w:val="both"/>
        <w:rPr>
          <w:i/>
        </w:rPr>
      </w:pPr>
      <w:r w:rsidRPr="00967CC7">
        <w:rPr>
          <w:i/>
        </w:rPr>
        <w:t>Не установлены.</w:t>
      </w:r>
    </w:p>
    <w:p w:rsidR="00967CC7" w:rsidRPr="00967CC7" w:rsidRDefault="00967CC7" w:rsidP="00967CC7">
      <w:pPr>
        <w:autoSpaceDE w:val="0"/>
        <w:autoSpaceDN w:val="0"/>
        <w:ind w:left="-426" w:firstLine="720"/>
        <w:jc w:val="both"/>
        <w:rPr>
          <w:b/>
        </w:rPr>
      </w:pPr>
    </w:p>
    <w:p w:rsidR="00967CC7" w:rsidRPr="00967CC7" w:rsidRDefault="00967CC7" w:rsidP="00967CC7">
      <w:pPr>
        <w:autoSpaceDE w:val="0"/>
        <w:autoSpaceDN w:val="0"/>
        <w:ind w:left="-426" w:firstLine="720"/>
        <w:jc w:val="both"/>
        <w:rPr>
          <w:b/>
        </w:rPr>
      </w:pPr>
      <w:r w:rsidRPr="00967CC7">
        <w:rPr>
          <w:b/>
        </w:rPr>
        <w:t xml:space="preserve">13. Требования к качеству, конкурентоспособности, экологичности и энергоэффективности проектных решений:  </w:t>
      </w:r>
    </w:p>
    <w:p w:rsidR="00967CC7" w:rsidRPr="00967CC7" w:rsidRDefault="00967CC7" w:rsidP="00967CC7">
      <w:pPr>
        <w:autoSpaceDE w:val="0"/>
        <w:autoSpaceDN w:val="0"/>
        <w:ind w:left="-426" w:firstLine="720"/>
        <w:jc w:val="both"/>
        <w:rPr>
          <w:i/>
          <w:lang w:eastAsia="ar-SA"/>
        </w:rPr>
      </w:pPr>
      <w:r w:rsidRPr="00967CC7">
        <w:rPr>
          <w:i/>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67CC7" w:rsidRPr="00967CC7" w:rsidRDefault="00967CC7" w:rsidP="00967CC7">
      <w:pPr>
        <w:autoSpaceDE w:val="0"/>
        <w:autoSpaceDN w:val="0"/>
        <w:ind w:left="-426" w:firstLine="720"/>
        <w:jc w:val="both"/>
        <w:rPr>
          <w:i/>
        </w:rPr>
      </w:pPr>
      <w:r w:rsidRPr="00967CC7">
        <w:rPr>
          <w:i/>
          <w:lang w:eastAsia="ar-SA"/>
        </w:rPr>
        <w:lastRenderedPageBreak/>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967CC7">
        <w:rPr>
          <w:i/>
        </w:rPr>
        <w:t>.</w:t>
      </w:r>
    </w:p>
    <w:p w:rsidR="00967CC7" w:rsidRPr="00967CC7" w:rsidRDefault="00967CC7" w:rsidP="00967CC7">
      <w:pPr>
        <w:autoSpaceDE w:val="0"/>
        <w:autoSpaceDN w:val="0"/>
        <w:ind w:left="-426" w:firstLine="720"/>
        <w:jc w:val="both"/>
        <w:rPr>
          <w:b/>
          <w:i/>
        </w:rPr>
      </w:pPr>
      <w:r w:rsidRPr="00967CC7">
        <w:rPr>
          <w:b/>
        </w:rPr>
        <w:t>14. Необходимость выполнения инженерных изысканий для подготовки проектной документации:</w:t>
      </w:r>
      <w:r w:rsidRPr="00967CC7">
        <w:rPr>
          <w:b/>
          <w:i/>
        </w:rPr>
        <w:t xml:space="preserve"> </w:t>
      </w:r>
    </w:p>
    <w:p w:rsidR="00967CC7" w:rsidRPr="00967CC7" w:rsidRDefault="00967CC7" w:rsidP="00967CC7">
      <w:pPr>
        <w:autoSpaceDE w:val="0"/>
        <w:autoSpaceDN w:val="0"/>
        <w:ind w:left="-426" w:firstLine="720"/>
        <w:jc w:val="both"/>
        <w:rPr>
          <w:i/>
        </w:rPr>
      </w:pPr>
      <w:r w:rsidRPr="00967CC7">
        <w:rPr>
          <w:i/>
        </w:rPr>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СП 11-104-97 «Свод правил. Инженерно-геодезические изыскания для строительства», СП 14.13330.2018 «Строительство в сейсмических районах», СП 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проектирования.</w:t>
      </w:r>
    </w:p>
    <w:p w:rsidR="00967CC7" w:rsidRPr="00967CC7" w:rsidRDefault="00967CC7" w:rsidP="00967CC7">
      <w:pPr>
        <w:autoSpaceDE w:val="0"/>
        <w:autoSpaceDN w:val="0"/>
        <w:ind w:left="-426" w:firstLine="720"/>
        <w:jc w:val="both"/>
        <w:rPr>
          <w:i/>
        </w:rPr>
      </w:pPr>
      <w:r w:rsidRPr="00967CC7">
        <w:rPr>
          <w:i/>
        </w:rPr>
        <w:t>Состав инженерных изысканий:</w:t>
      </w:r>
    </w:p>
    <w:p w:rsidR="00967CC7" w:rsidRPr="00967CC7" w:rsidRDefault="00967CC7" w:rsidP="00967CC7">
      <w:pPr>
        <w:autoSpaceDE w:val="0"/>
        <w:autoSpaceDN w:val="0"/>
        <w:ind w:left="-426" w:firstLine="720"/>
        <w:jc w:val="both"/>
        <w:rPr>
          <w:i/>
        </w:rPr>
      </w:pPr>
      <w:r w:rsidRPr="00967CC7">
        <w:rPr>
          <w:i/>
        </w:rPr>
        <w:t>Инженерно-геодезические изыскания;</w:t>
      </w:r>
    </w:p>
    <w:p w:rsidR="00967CC7" w:rsidRPr="00967CC7" w:rsidRDefault="00967CC7" w:rsidP="00967CC7">
      <w:pPr>
        <w:autoSpaceDE w:val="0"/>
        <w:autoSpaceDN w:val="0"/>
        <w:ind w:left="-426" w:firstLine="720"/>
        <w:jc w:val="both"/>
        <w:rPr>
          <w:i/>
        </w:rPr>
      </w:pPr>
      <w:r w:rsidRPr="00967CC7">
        <w:rPr>
          <w:i/>
        </w:rPr>
        <w:t>Инженерно-геологические изыскания;</w:t>
      </w:r>
    </w:p>
    <w:p w:rsidR="00967CC7" w:rsidRPr="00967CC7" w:rsidRDefault="00967CC7" w:rsidP="00967CC7">
      <w:pPr>
        <w:autoSpaceDE w:val="0"/>
        <w:autoSpaceDN w:val="0"/>
        <w:ind w:left="-426" w:firstLine="720"/>
        <w:jc w:val="both"/>
        <w:rPr>
          <w:i/>
        </w:rPr>
      </w:pPr>
      <w:r w:rsidRPr="00967CC7">
        <w:rPr>
          <w:i/>
        </w:rPr>
        <w:t>Инженерно-экологические изыскания;</w:t>
      </w:r>
    </w:p>
    <w:p w:rsidR="00967CC7" w:rsidRPr="00967CC7" w:rsidRDefault="00967CC7" w:rsidP="00967CC7">
      <w:pPr>
        <w:autoSpaceDE w:val="0"/>
        <w:autoSpaceDN w:val="0"/>
        <w:ind w:left="-426" w:firstLine="720"/>
        <w:jc w:val="both"/>
        <w:rPr>
          <w:i/>
        </w:rPr>
      </w:pPr>
      <w:r w:rsidRPr="00967CC7">
        <w:rPr>
          <w:i/>
        </w:rPr>
        <w:t>Инженерно-гидрометеорологические изыскания;</w:t>
      </w:r>
    </w:p>
    <w:p w:rsidR="00967CC7" w:rsidRPr="00967CC7" w:rsidRDefault="00967CC7" w:rsidP="00967CC7">
      <w:pPr>
        <w:autoSpaceDE w:val="0"/>
        <w:autoSpaceDN w:val="0"/>
        <w:ind w:left="-426" w:firstLine="720"/>
        <w:jc w:val="both"/>
        <w:rPr>
          <w:i/>
        </w:rPr>
      </w:pPr>
      <w:r w:rsidRPr="00967CC7">
        <w:rPr>
          <w:i/>
        </w:rPr>
        <w:t>Геофизическое исследование и сейсмическое микрорайонирование.</w:t>
      </w:r>
    </w:p>
    <w:p w:rsidR="00967CC7" w:rsidRPr="00967CC7" w:rsidRDefault="00967CC7" w:rsidP="00967CC7">
      <w:pPr>
        <w:autoSpaceDE w:val="0"/>
        <w:autoSpaceDN w:val="0"/>
        <w:ind w:left="-426" w:firstLine="709"/>
        <w:jc w:val="both"/>
        <w:rPr>
          <w:i/>
        </w:rPr>
      </w:pPr>
      <w:r w:rsidRPr="00967CC7">
        <w:rPr>
          <w:i/>
        </w:rPr>
        <w:t>Выполнить археологическое обследование (на территории проектирования)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 36 Федерального закона №73-ФЗ «Об объектах культурного наследия (памятниках истории и культуры) народов Российской Федерации».</w:t>
      </w:r>
    </w:p>
    <w:p w:rsidR="00967CC7" w:rsidRPr="00967CC7" w:rsidRDefault="00967CC7" w:rsidP="00967CC7">
      <w:pPr>
        <w:autoSpaceDE w:val="0"/>
        <w:autoSpaceDN w:val="0"/>
        <w:ind w:left="-426" w:firstLine="709"/>
        <w:jc w:val="both"/>
        <w:rPr>
          <w:i/>
        </w:rPr>
      </w:pPr>
      <w:r w:rsidRPr="00967CC7">
        <w:rPr>
          <w:i/>
        </w:rPr>
        <w:t>Изыскания выполнить в объеме, обеспечивающем получение положительного заключения государственной экспертизы.</w:t>
      </w:r>
    </w:p>
    <w:p w:rsidR="00967CC7" w:rsidRPr="00967CC7" w:rsidRDefault="00967CC7" w:rsidP="00967CC7">
      <w:pPr>
        <w:autoSpaceDE w:val="0"/>
        <w:autoSpaceDN w:val="0"/>
        <w:ind w:left="-426" w:firstLine="709"/>
        <w:jc w:val="both"/>
        <w:rPr>
          <w:i/>
        </w:rPr>
      </w:pPr>
      <w:r w:rsidRPr="00967CC7">
        <w:rPr>
          <w:i/>
        </w:rPr>
        <w:t xml:space="preserve">Разработать задание на выполнение инженерных изысканий и представить на рассмотрение и утверждение Заказчику. </w:t>
      </w:r>
    </w:p>
    <w:p w:rsidR="00967CC7" w:rsidRPr="00967CC7" w:rsidRDefault="00967CC7" w:rsidP="00967CC7">
      <w:pPr>
        <w:shd w:val="clear" w:color="auto" w:fill="FFFFFF"/>
        <w:autoSpaceDE w:val="0"/>
        <w:autoSpaceDN w:val="0"/>
        <w:ind w:left="-426" w:firstLine="709"/>
        <w:jc w:val="both"/>
        <w:rPr>
          <w:i/>
        </w:rPr>
      </w:pPr>
      <w:r w:rsidRPr="00967CC7">
        <w:rPr>
          <w:i/>
        </w:rPr>
        <w:t>До начала выполнения работ разработать и согласовать с Заказчиком программы выполнения инженерных изысканий.</w:t>
      </w:r>
    </w:p>
    <w:p w:rsidR="00967CC7" w:rsidRPr="00967CC7" w:rsidRDefault="00967CC7" w:rsidP="00967CC7">
      <w:pPr>
        <w:shd w:val="clear" w:color="auto" w:fill="FFFFFF"/>
        <w:autoSpaceDE w:val="0"/>
        <w:autoSpaceDN w:val="0"/>
        <w:ind w:left="-426" w:firstLine="709"/>
        <w:jc w:val="both"/>
        <w:rPr>
          <w:i/>
        </w:rPr>
      </w:pPr>
      <w:r w:rsidRPr="00967CC7">
        <w:rPr>
          <w:i/>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а также в случае отсутствия письма уполномоченного органа об отсутствии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 полной (заключительной) разведке при очистке местности от взрывоопасных предметов.</w:t>
      </w:r>
    </w:p>
    <w:p w:rsidR="00967CC7" w:rsidRPr="00967CC7" w:rsidRDefault="00967CC7" w:rsidP="00967CC7">
      <w:pPr>
        <w:autoSpaceDE w:val="0"/>
        <w:autoSpaceDN w:val="0"/>
        <w:ind w:left="-426" w:firstLine="720"/>
        <w:jc w:val="both"/>
        <w:rPr>
          <w:b/>
        </w:rPr>
      </w:pPr>
    </w:p>
    <w:p w:rsidR="00967CC7" w:rsidRPr="009E1752" w:rsidRDefault="00967CC7" w:rsidP="00967CC7">
      <w:pPr>
        <w:autoSpaceDE w:val="0"/>
        <w:autoSpaceDN w:val="0"/>
        <w:ind w:left="-426" w:firstLine="720"/>
        <w:jc w:val="both"/>
        <w:rPr>
          <w:b/>
          <w:lang w:val="en-US"/>
        </w:rPr>
      </w:pPr>
    </w:p>
    <w:p w:rsidR="00967CC7" w:rsidRPr="00967CC7" w:rsidRDefault="00967CC7" w:rsidP="00967CC7">
      <w:pPr>
        <w:autoSpaceDE w:val="0"/>
        <w:autoSpaceDN w:val="0"/>
        <w:ind w:left="-426" w:firstLine="720"/>
        <w:jc w:val="both"/>
        <w:rPr>
          <w:b/>
        </w:rPr>
      </w:pPr>
    </w:p>
    <w:p w:rsidR="00967CC7" w:rsidRPr="009E1752" w:rsidRDefault="00967CC7" w:rsidP="00967CC7">
      <w:pPr>
        <w:autoSpaceDE w:val="0"/>
        <w:autoSpaceDN w:val="0"/>
        <w:ind w:left="-426" w:firstLine="720"/>
        <w:jc w:val="both"/>
        <w:rPr>
          <w:b/>
        </w:rPr>
      </w:pPr>
      <w:r w:rsidRPr="009E1752">
        <w:rPr>
          <w:b/>
        </w:rPr>
        <w:t>15. Предполагаемая (предельная) стоимость строительства</w:t>
      </w:r>
      <w:r w:rsidRPr="009E1752">
        <w:rPr>
          <w:rFonts w:eastAsia="Calibri"/>
          <w:b/>
          <w:lang w:eastAsia="en-US"/>
        </w:rPr>
        <w:t xml:space="preserve"> объекта</w:t>
      </w:r>
      <w:r w:rsidRPr="009E1752">
        <w:rPr>
          <w:b/>
        </w:rPr>
        <w:t>:</w:t>
      </w:r>
    </w:p>
    <w:p w:rsidR="00967CC7" w:rsidRPr="009E1752" w:rsidRDefault="00967CC7" w:rsidP="00967CC7">
      <w:pPr>
        <w:autoSpaceDE w:val="0"/>
        <w:autoSpaceDN w:val="0"/>
        <w:ind w:left="-426" w:firstLine="720"/>
        <w:jc w:val="both"/>
        <w:rPr>
          <w:i/>
          <w:lang w:eastAsia="ar-SA"/>
        </w:rPr>
      </w:pPr>
      <w:r w:rsidRPr="009E1752">
        <w:rPr>
          <w:i/>
          <w:lang w:eastAsia="ar-SA"/>
        </w:rPr>
        <w:t>Предельную стоимость строительства принять в размере 201,40 млн. рублей с НДС, в ценах соответствующих лет.</w:t>
      </w:r>
    </w:p>
    <w:p w:rsidR="00967CC7" w:rsidRPr="009E1752" w:rsidRDefault="00967CC7" w:rsidP="00967CC7">
      <w:pPr>
        <w:autoSpaceDE w:val="0"/>
        <w:autoSpaceDN w:val="0"/>
        <w:ind w:left="-426" w:firstLine="720"/>
        <w:jc w:val="both"/>
        <w:rPr>
          <w:b/>
        </w:rPr>
      </w:pPr>
      <w:r w:rsidRPr="009E1752">
        <w:rPr>
          <w:b/>
        </w:rPr>
        <w:t>16. Сведения об источниках финансирования строительства</w:t>
      </w:r>
      <w:r w:rsidRPr="009E1752">
        <w:rPr>
          <w:rFonts w:eastAsia="Calibri"/>
          <w:b/>
          <w:lang w:eastAsia="en-US"/>
        </w:rPr>
        <w:t xml:space="preserve"> объекта</w:t>
      </w:r>
      <w:r w:rsidRPr="009E1752">
        <w:rPr>
          <w:b/>
        </w:rPr>
        <w:t>:</w:t>
      </w:r>
    </w:p>
    <w:p w:rsidR="00967CC7" w:rsidRPr="00967CC7" w:rsidRDefault="00967CC7" w:rsidP="00967CC7">
      <w:pPr>
        <w:suppressAutoHyphens/>
        <w:autoSpaceDE w:val="0"/>
        <w:autoSpaceDN w:val="0"/>
        <w:ind w:left="-426" w:right="-2" w:firstLine="709"/>
        <w:jc w:val="both"/>
        <w:rPr>
          <w:i/>
        </w:rPr>
      </w:pPr>
      <w:r w:rsidRPr="00967CC7">
        <w:rPr>
          <w:i/>
        </w:rPr>
        <w:t xml:space="preserve">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w:t>
      </w:r>
      <w:r w:rsidRPr="00967CC7">
        <w:rPr>
          <w:i/>
        </w:rPr>
        <w:lastRenderedPageBreak/>
        <w:t>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967CC7" w:rsidRPr="00967CC7" w:rsidRDefault="00967CC7" w:rsidP="00967CC7">
      <w:pPr>
        <w:autoSpaceDE w:val="0"/>
        <w:autoSpaceDN w:val="0"/>
        <w:ind w:left="-426" w:firstLine="720"/>
        <w:jc w:val="center"/>
        <w:rPr>
          <w:b/>
          <w:bCs/>
        </w:rPr>
      </w:pPr>
    </w:p>
    <w:p w:rsidR="00967CC7" w:rsidRPr="00967CC7" w:rsidRDefault="00967CC7" w:rsidP="00967CC7">
      <w:pPr>
        <w:autoSpaceDE w:val="0"/>
        <w:autoSpaceDN w:val="0"/>
        <w:ind w:left="-426" w:firstLine="720"/>
        <w:jc w:val="center"/>
        <w:rPr>
          <w:b/>
          <w:bCs/>
        </w:rPr>
      </w:pPr>
      <w:r w:rsidRPr="00967CC7">
        <w:rPr>
          <w:b/>
          <w:bCs/>
          <w:lang w:val="en-US"/>
        </w:rPr>
        <w:t>II</w:t>
      </w:r>
      <w:r w:rsidRPr="00967CC7">
        <w:rPr>
          <w:b/>
          <w:bCs/>
        </w:rPr>
        <w:t>. Требования к проектным решениям</w:t>
      </w:r>
    </w:p>
    <w:p w:rsidR="00967CC7" w:rsidRPr="00967CC7" w:rsidRDefault="00967CC7" w:rsidP="00967CC7">
      <w:pPr>
        <w:autoSpaceDE w:val="0"/>
        <w:autoSpaceDN w:val="0"/>
        <w:ind w:left="-426" w:firstLine="720"/>
        <w:jc w:val="both"/>
        <w:rPr>
          <w:b/>
          <w:color w:val="000000"/>
        </w:rPr>
      </w:pPr>
      <w:r w:rsidRPr="00967CC7">
        <w:rPr>
          <w:b/>
          <w:color w:val="000000"/>
        </w:rPr>
        <w:t>17. Требования к схеме планировочной организации земельного участка:</w:t>
      </w:r>
    </w:p>
    <w:p w:rsidR="00967CC7" w:rsidRPr="00967CC7" w:rsidRDefault="00967CC7" w:rsidP="00967CC7">
      <w:pPr>
        <w:autoSpaceDE w:val="0"/>
        <w:autoSpaceDN w:val="0"/>
        <w:ind w:left="-426" w:firstLine="720"/>
        <w:jc w:val="both"/>
        <w:rPr>
          <w:b/>
          <w:color w:val="000000"/>
        </w:rPr>
      </w:pPr>
      <w:r w:rsidRPr="00967CC7">
        <w:rPr>
          <w:bCs/>
          <w:i/>
          <w:color w:val="000000"/>
        </w:rPr>
        <w:t>Генеральный план участка разработать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 СП 34.13330.2012 «Автомобильные дороги. Актуализированная редакция СНиП 2.05.02-85* (с Изменениями № 1, 2)», СП 31.13330.2012 «Водоснабжение. Наружные сети и сооружения.» и в соответствии с градостроительным планом земельного участка. Благоустройство, озеленение, оформление участка малыми архитектурными формами решить проектом в соответствии с требованиями санитарных, противопожарных, градостроительных норм, в том числе по травмобезопасности. Требования к оборудованию и содержанию территории принять в соответствии с СП 31.13330.2012 «Водоснабжение. Наружные сети и сооружения. Актуализированная редакция СНиП 2.04.02-84*».</w:t>
      </w:r>
    </w:p>
    <w:p w:rsidR="00967CC7" w:rsidRPr="00967CC7" w:rsidRDefault="00967CC7" w:rsidP="00967CC7">
      <w:pPr>
        <w:autoSpaceDE w:val="0"/>
        <w:autoSpaceDN w:val="0"/>
        <w:ind w:left="-426" w:firstLine="720"/>
        <w:jc w:val="both"/>
        <w:rPr>
          <w:b/>
          <w:color w:val="000000"/>
        </w:rPr>
      </w:pPr>
      <w:r w:rsidRPr="00967CC7">
        <w:rPr>
          <w:b/>
          <w:color w:val="000000"/>
        </w:rPr>
        <w:t>18. Требования к проекту полосы отвода:</w:t>
      </w:r>
    </w:p>
    <w:p w:rsidR="00967CC7" w:rsidRPr="00967CC7" w:rsidRDefault="00967CC7" w:rsidP="00967CC7">
      <w:pPr>
        <w:autoSpaceDE w:val="0"/>
        <w:autoSpaceDN w:val="0"/>
        <w:ind w:left="-426" w:firstLine="720"/>
        <w:jc w:val="both"/>
        <w:rPr>
          <w:bCs/>
          <w:i/>
          <w:color w:val="000000"/>
        </w:rPr>
      </w:pPr>
      <w:r w:rsidRPr="00967CC7">
        <w:rPr>
          <w:bCs/>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19. Требования к архитектурно-художественным решениям, включая требования к графическим материалам:</w:t>
      </w:r>
    </w:p>
    <w:p w:rsidR="00967CC7" w:rsidRPr="00967CC7" w:rsidRDefault="00967CC7" w:rsidP="00967CC7">
      <w:pPr>
        <w:autoSpaceDE w:val="0"/>
        <w:autoSpaceDN w:val="0"/>
        <w:ind w:left="-426" w:firstLine="720"/>
        <w:jc w:val="both"/>
        <w:rPr>
          <w:i/>
          <w:color w:val="000000"/>
        </w:rPr>
      </w:pPr>
      <w:r w:rsidRPr="00967CC7">
        <w:rPr>
          <w:i/>
          <w:color w:val="000000"/>
        </w:rPr>
        <w:t>Архитектурные решения разработать в соответствии с действующими государственными и региональными нормами, согласовать эти решения с Заказчиком. Фасадные решения согласовать с Заказчиком.</w:t>
      </w:r>
    </w:p>
    <w:p w:rsidR="00967CC7" w:rsidRPr="00967CC7" w:rsidRDefault="00967CC7" w:rsidP="00967CC7">
      <w:pPr>
        <w:autoSpaceDE w:val="0"/>
        <w:autoSpaceDN w:val="0"/>
        <w:ind w:left="-426" w:firstLine="720"/>
        <w:jc w:val="both"/>
        <w:rPr>
          <w:b/>
          <w:color w:val="000000"/>
        </w:rPr>
      </w:pPr>
      <w:r w:rsidRPr="00967CC7">
        <w:rPr>
          <w:b/>
          <w:color w:val="000000"/>
        </w:rPr>
        <w:t>20. Требования к технологическим решениям:</w:t>
      </w:r>
    </w:p>
    <w:p w:rsidR="00967CC7" w:rsidRPr="00967CC7" w:rsidRDefault="00967CC7" w:rsidP="00967CC7">
      <w:pPr>
        <w:autoSpaceDE w:val="0"/>
        <w:autoSpaceDN w:val="0"/>
        <w:ind w:left="-426" w:firstLine="720"/>
        <w:jc w:val="both"/>
        <w:rPr>
          <w:i/>
          <w:color w:val="000000"/>
        </w:rPr>
      </w:pPr>
      <w:r w:rsidRPr="00967CC7">
        <w:rPr>
          <w:i/>
          <w:color w:val="000000"/>
        </w:rPr>
        <w:t>Требования к оборудованию площадки водозаборного сооружения принять в соответствии с СП 31.13330.2012 «Водоснабжение. Наружные сети и сооружения. Актуализированная редакция СНиП 2.04.02-84*», ПУЭ 2018 «Правила устройства электроустановок» и СП 18.13330.2011 «Генеральные планы промышленных предприятий. Актуализированная редакция СНиП II-89-80*» (с Изменением № 1).</w:t>
      </w:r>
    </w:p>
    <w:p w:rsidR="00967CC7" w:rsidRPr="00967CC7" w:rsidRDefault="00967CC7" w:rsidP="00967CC7">
      <w:pPr>
        <w:autoSpaceDE w:val="0"/>
        <w:autoSpaceDN w:val="0"/>
        <w:ind w:left="-426" w:firstLine="720"/>
        <w:jc w:val="both"/>
        <w:rPr>
          <w:i/>
          <w:color w:val="000000"/>
        </w:rPr>
      </w:pPr>
      <w:r w:rsidRPr="00967CC7">
        <w:rPr>
          <w:i/>
          <w:color w:val="000000"/>
        </w:rPr>
        <w:t>Применить энергосберегающие технологии, современные средства автоматизации и управления производственным процессом и оборудованием.</w:t>
      </w:r>
    </w:p>
    <w:p w:rsidR="00967CC7" w:rsidRPr="00967CC7" w:rsidRDefault="00967CC7" w:rsidP="00967CC7">
      <w:pPr>
        <w:autoSpaceDE w:val="0"/>
        <w:autoSpaceDN w:val="0"/>
        <w:ind w:left="-426" w:firstLine="720"/>
        <w:jc w:val="both"/>
        <w:rPr>
          <w:i/>
          <w:color w:val="000000"/>
        </w:rPr>
      </w:pPr>
      <w:r w:rsidRPr="00967CC7">
        <w:rPr>
          <w:i/>
          <w:color w:val="000000"/>
        </w:rPr>
        <w:t>Технологический процесс, применяемое оборудование должны соответствовать нормам и правилам, действующим на территории РФ и соответствовать параметрам НДТ.</w:t>
      </w:r>
    </w:p>
    <w:p w:rsidR="00967CC7" w:rsidRPr="00967CC7" w:rsidRDefault="00967CC7" w:rsidP="00967CC7">
      <w:pPr>
        <w:autoSpaceDE w:val="0"/>
        <w:autoSpaceDN w:val="0"/>
        <w:ind w:left="-426" w:firstLine="720"/>
        <w:jc w:val="both"/>
        <w:rPr>
          <w:i/>
          <w:color w:val="000000"/>
        </w:rPr>
      </w:pPr>
      <w:r w:rsidRPr="00967CC7">
        <w:rPr>
          <w:i/>
          <w:color w:val="000000"/>
        </w:rPr>
        <w:t>Технологические решения, штатный список сотрудников согласовать с эксплуатирующей организацией и Заказчиком.</w:t>
      </w:r>
    </w:p>
    <w:p w:rsidR="00967CC7" w:rsidRPr="00967CC7" w:rsidRDefault="00967CC7" w:rsidP="00967CC7">
      <w:pPr>
        <w:autoSpaceDE w:val="0"/>
        <w:autoSpaceDN w:val="0"/>
        <w:ind w:left="-426" w:firstLine="720"/>
        <w:jc w:val="both"/>
        <w:rPr>
          <w:i/>
          <w:color w:val="000000"/>
        </w:rPr>
      </w:pPr>
      <w:r w:rsidRPr="00967CC7">
        <w:rPr>
          <w:i/>
          <w:color w:val="000000"/>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967CC7" w:rsidRPr="00967CC7" w:rsidRDefault="00967CC7" w:rsidP="00967CC7">
      <w:pPr>
        <w:autoSpaceDE w:val="0"/>
        <w:autoSpaceDN w:val="0"/>
        <w:ind w:left="-426" w:firstLine="720"/>
        <w:jc w:val="both"/>
        <w:rPr>
          <w:bCs/>
          <w:i/>
          <w:color w:val="000000"/>
        </w:rPr>
      </w:pPr>
      <w:r w:rsidRPr="00967CC7">
        <w:rPr>
          <w:i/>
          <w:color w:val="000000"/>
        </w:rPr>
        <w:t>Инженерно-технические решения и используемое оборудование должны обеспечивать нормативный срок эксплуатации системы не менее 50 лет.</w:t>
      </w:r>
    </w:p>
    <w:p w:rsidR="00967CC7" w:rsidRPr="00967CC7" w:rsidRDefault="00967CC7" w:rsidP="00967CC7">
      <w:pPr>
        <w:autoSpaceDE w:val="0"/>
        <w:autoSpaceDN w:val="0"/>
        <w:ind w:left="-426" w:firstLine="720"/>
        <w:jc w:val="both"/>
        <w:rPr>
          <w:b/>
          <w:color w:val="000000"/>
        </w:rPr>
      </w:pPr>
      <w:r w:rsidRPr="00967CC7">
        <w:rPr>
          <w:b/>
          <w:color w:val="000000"/>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967CC7" w:rsidRPr="00967CC7" w:rsidRDefault="00967CC7" w:rsidP="00967CC7">
      <w:pPr>
        <w:autoSpaceDE w:val="0"/>
        <w:autoSpaceDN w:val="0"/>
        <w:ind w:left="-426" w:firstLine="720"/>
        <w:jc w:val="both"/>
        <w:rPr>
          <w:b/>
          <w:i/>
          <w:color w:val="000000"/>
        </w:rPr>
      </w:pPr>
      <w:r w:rsidRPr="00967CC7">
        <w:rPr>
          <w:b/>
          <w:color w:val="000000"/>
        </w:rPr>
        <w:t>21.1. Порядок выбора и применения материалов, изделий, конструкций, оборудования и их согласования застройщиком (техническим заказчиком):</w:t>
      </w:r>
      <w:r w:rsidRPr="00967CC7">
        <w:rPr>
          <w:b/>
          <w:i/>
          <w:color w:val="000000"/>
        </w:rPr>
        <w:t xml:space="preserve"> </w:t>
      </w:r>
    </w:p>
    <w:p w:rsidR="00967CC7" w:rsidRPr="00967CC7" w:rsidRDefault="00967CC7" w:rsidP="00967CC7">
      <w:pPr>
        <w:autoSpaceDE w:val="0"/>
        <w:autoSpaceDN w:val="0"/>
        <w:ind w:left="-426" w:firstLine="720"/>
        <w:jc w:val="both"/>
        <w:rPr>
          <w:i/>
          <w:color w:val="000000"/>
        </w:rPr>
      </w:pPr>
      <w:r w:rsidRPr="00967CC7">
        <w:rPr>
          <w:i/>
          <w:color w:val="000000"/>
        </w:rPr>
        <w:t>При выборе материалов для устройства лестниц, площадок и переходных мостиков отдавать предпочтение материалам стойким к коррозии (нержавеющая сталь, стеклопластик).</w:t>
      </w:r>
    </w:p>
    <w:p w:rsidR="00967CC7" w:rsidRPr="00967CC7" w:rsidRDefault="00967CC7" w:rsidP="00967CC7">
      <w:pPr>
        <w:autoSpaceDE w:val="0"/>
        <w:autoSpaceDN w:val="0"/>
        <w:ind w:left="-426" w:firstLine="720"/>
        <w:jc w:val="both"/>
        <w:rPr>
          <w:i/>
          <w:color w:val="000000"/>
        </w:rPr>
      </w:pPr>
      <w:r w:rsidRPr="00967CC7">
        <w:rPr>
          <w:i/>
          <w:color w:val="000000"/>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Применяемые материалы и оборудование согласовать с Заказчиком.</w:t>
      </w:r>
    </w:p>
    <w:p w:rsidR="00967CC7" w:rsidRPr="00967CC7" w:rsidRDefault="00967CC7" w:rsidP="00967CC7">
      <w:pPr>
        <w:autoSpaceDE w:val="0"/>
        <w:autoSpaceDN w:val="0"/>
        <w:ind w:left="-426" w:firstLine="720"/>
        <w:jc w:val="both"/>
        <w:rPr>
          <w:color w:val="000000"/>
        </w:rPr>
      </w:pPr>
      <w:r w:rsidRPr="00967CC7">
        <w:rPr>
          <w:b/>
          <w:color w:val="000000"/>
        </w:rPr>
        <w:t>21.2. Требования к строительным конструкциям</w:t>
      </w:r>
      <w:r w:rsidRPr="00967CC7">
        <w:rPr>
          <w:color w:val="000000"/>
        </w:rPr>
        <w:t>:</w:t>
      </w:r>
    </w:p>
    <w:p w:rsidR="00967CC7" w:rsidRPr="00967CC7" w:rsidRDefault="00967CC7" w:rsidP="00967CC7">
      <w:pPr>
        <w:autoSpaceDE w:val="0"/>
        <w:autoSpaceDN w:val="0"/>
        <w:ind w:left="-426" w:firstLine="720"/>
        <w:jc w:val="both"/>
        <w:rPr>
          <w:i/>
          <w:color w:val="000000"/>
        </w:rPr>
      </w:pPr>
      <w:r w:rsidRPr="00967CC7">
        <w:rPr>
          <w:i/>
          <w:color w:val="000000"/>
        </w:rPr>
        <w:lastRenderedPageBreak/>
        <w:t>На этапе предпроектных проработок 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основных материалов, изделий, конструкций с приведением технико-экономических показателей по каждому из вариантов.</w:t>
      </w:r>
    </w:p>
    <w:p w:rsidR="00967CC7" w:rsidRPr="00967CC7" w:rsidRDefault="00967CC7" w:rsidP="00967CC7">
      <w:pPr>
        <w:autoSpaceDE w:val="0"/>
        <w:autoSpaceDN w:val="0"/>
        <w:ind w:left="-426" w:firstLine="720"/>
        <w:jc w:val="both"/>
        <w:rPr>
          <w:b/>
          <w:color w:val="000000"/>
        </w:rPr>
      </w:pPr>
      <w:r w:rsidRPr="00967CC7">
        <w:rPr>
          <w:b/>
          <w:color w:val="000000"/>
        </w:rPr>
        <w:t>21.3. Требования к фундаментам: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21.4. Требования к стенам, подвалам и цокольному этажу:</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21.5. Требования к наружным стенам: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21.6. Требования к внутренним стенам и перегородкам: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tabs>
          <w:tab w:val="left" w:pos="3240"/>
        </w:tabs>
        <w:autoSpaceDE w:val="0"/>
        <w:autoSpaceDN w:val="0"/>
        <w:ind w:left="-426" w:firstLine="720"/>
        <w:jc w:val="both"/>
        <w:rPr>
          <w:b/>
          <w:color w:val="000000"/>
        </w:rPr>
      </w:pPr>
      <w:r w:rsidRPr="00967CC7">
        <w:rPr>
          <w:b/>
          <w:color w:val="000000"/>
        </w:rPr>
        <w:t>21.7. Требования к перекрытиям: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21.8. Требования к колоннам, ригелям: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21.9. Требования к лестницам: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21.10. Требования к полам: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21.11. Требования к кровле:</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21.12. Требования к витражам, окнам: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color w:val="000000"/>
        </w:rPr>
      </w:pPr>
      <w:r w:rsidRPr="00967CC7">
        <w:rPr>
          <w:b/>
          <w:color w:val="000000"/>
        </w:rPr>
        <w:t>21.13. Требования к дверям: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21.14. Требования к внутренней отделке:</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21.15. Требования к наружной отделке:</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21.16. Требования к обеспечению безопасности объекта при опасных природных процессах и явлениях и техногенных воздействиях:</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требованиями Федерального закона от 30.12.2009 N 384-ФЗ (ред. от 02.07.2013) "Технический регламент о безопасности зданий и сооружений".</w:t>
      </w:r>
    </w:p>
    <w:p w:rsidR="00967CC7" w:rsidRPr="00967CC7" w:rsidRDefault="00967CC7" w:rsidP="00967CC7">
      <w:pPr>
        <w:autoSpaceDE w:val="0"/>
        <w:autoSpaceDN w:val="0"/>
        <w:ind w:left="-426" w:firstLine="720"/>
        <w:jc w:val="both"/>
        <w:rPr>
          <w:b/>
          <w:color w:val="000000"/>
        </w:rPr>
      </w:pPr>
      <w:r w:rsidRPr="00967CC7">
        <w:rPr>
          <w:b/>
          <w:color w:val="000000"/>
        </w:rPr>
        <w:t>21.17. Требования к инженерной защите территории</w:t>
      </w:r>
      <w:r w:rsidRPr="00967CC7">
        <w:rPr>
          <w:rFonts w:eastAsia="Calibri"/>
          <w:b/>
          <w:color w:val="000000"/>
          <w:lang w:eastAsia="en-US"/>
        </w:rPr>
        <w:t xml:space="preserve"> объекта</w:t>
      </w:r>
      <w:r w:rsidRPr="00967CC7">
        <w:rPr>
          <w:b/>
          <w:color w:val="000000"/>
        </w:rPr>
        <w:t>:</w:t>
      </w:r>
    </w:p>
    <w:p w:rsidR="00967CC7" w:rsidRPr="00967CC7" w:rsidRDefault="00967CC7" w:rsidP="00967CC7">
      <w:pPr>
        <w:autoSpaceDE w:val="0"/>
        <w:autoSpaceDN w:val="0"/>
        <w:ind w:left="-426" w:firstLine="720"/>
        <w:jc w:val="both"/>
        <w:rPr>
          <w:i/>
          <w:color w:val="000000"/>
        </w:rPr>
      </w:pPr>
      <w:r w:rsidRPr="00967CC7">
        <w:rPr>
          <w:i/>
          <w:color w:val="000000"/>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967CC7" w:rsidRPr="00967CC7" w:rsidRDefault="00967CC7" w:rsidP="00967CC7">
      <w:pPr>
        <w:autoSpaceDE w:val="0"/>
        <w:autoSpaceDN w:val="0"/>
        <w:ind w:left="-426" w:firstLine="720"/>
        <w:jc w:val="both"/>
        <w:rPr>
          <w:b/>
          <w:color w:val="000000"/>
        </w:rPr>
      </w:pPr>
      <w:r w:rsidRPr="00967CC7">
        <w:rPr>
          <w:b/>
          <w:color w:val="000000"/>
        </w:rPr>
        <w:t>22. Требования к технологическим и конструктивным решениям линейного объекта:</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i/>
          <w:color w:val="000000"/>
        </w:rPr>
      </w:pPr>
      <w:r w:rsidRPr="00967CC7">
        <w:rPr>
          <w:b/>
          <w:color w:val="000000"/>
        </w:rPr>
        <w:t>23. Требования к зданиям, строениям и сооружениям, входящим в инфраструктуру линейного объекта:</w:t>
      </w:r>
    </w:p>
    <w:p w:rsidR="00967CC7" w:rsidRPr="00967CC7" w:rsidRDefault="00967CC7" w:rsidP="00967CC7">
      <w:pPr>
        <w:autoSpaceDE w:val="0"/>
        <w:autoSpaceDN w:val="0"/>
        <w:ind w:left="-426" w:firstLine="720"/>
        <w:jc w:val="both"/>
        <w:rPr>
          <w:i/>
          <w:color w:val="000000"/>
        </w:rPr>
      </w:pPr>
      <w:r w:rsidRPr="00967CC7">
        <w:rPr>
          <w:i/>
          <w:color w:val="000000"/>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967CC7" w:rsidRPr="00967CC7" w:rsidRDefault="00967CC7" w:rsidP="00967CC7">
      <w:pPr>
        <w:autoSpaceDE w:val="0"/>
        <w:autoSpaceDN w:val="0"/>
        <w:ind w:left="-426" w:firstLine="720"/>
        <w:jc w:val="both"/>
        <w:rPr>
          <w:b/>
          <w:color w:val="000000"/>
        </w:rPr>
      </w:pPr>
      <w:r w:rsidRPr="00967CC7">
        <w:rPr>
          <w:b/>
          <w:color w:val="000000"/>
        </w:rPr>
        <w:t>24. Требования к инженерно-техническим решениям:</w:t>
      </w:r>
    </w:p>
    <w:p w:rsidR="00967CC7" w:rsidRPr="00967CC7" w:rsidRDefault="00967CC7" w:rsidP="00967CC7">
      <w:pPr>
        <w:autoSpaceDE w:val="0"/>
        <w:autoSpaceDN w:val="0"/>
        <w:ind w:left="-426" w:firstLine="720"/>
        <w:jc w:val="both"/>
        <w:rPr>
          <w:b/>
          <w:color w:val="000000"/>
        </w:rPr>
      </w:pPr>
      <w:r w:rsidRPr="00967CC7">
        <w:rPr>
          <w:b/>
          <w:color w:val="000000"/>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967CC7" w:rsidRPr="00967CC7" w:rsidRDefault="00967CC7" w:rsidP="00967CC7">
      <w:pPr>
        <w:autoSpaceDE w:val="0"/>
        <w:autoSpaceDN w:val="0"/>
        <w:ind w:left="-426" w:firstLine="720"/>
        <w:jc w:val="both"/>
        <w:rPr>
          <w:b/>
          <w:color w:val="000000"/>
        </w:rPr>
      </w:pPr>
      <w:r w:rsidRPr="00967CC7">
        <w:rPr>
          <w:b/>
          <w:color w:val="000000"/>
        </w:rPr>
        <w:t>24.1.1. Отопление:</w:t>
      </w:r>
    </w:p>
    <w:p w:rsidR="00967CC7" w:rsidRPr="00967CC7" w:rsidRDefault="00967CC7" w:rsidP="00967CC7">
      <w:pPr>
        <w:autoSpaceDE w:val="0"/>
        <w:autoSpaceDN w:val="0"/>
        <w:ind w:left="-426" w:firstLine="720"/>
        <w:jc w:val="both"/>
        <w:rPr>
          <w:i/>
          <w:color w:val="000000"/>
        </w:rPr>
      </w:pPr>
      <w:r w:rsidRPr="00967CC7">
        <w:rPr>
          <w:i/>
          <w:color w:val="000000"/>
        </w:rPr>
        <w:lastRenderedPageBreak/>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967CC7" w:rsidRPr="00967CC7" w:rsidRDefault="00967CC7" w:rsidP="00967CC7">
      <w:pPr>
        <w:autoSpaceDE w:val="0"/>
        <w:autoSpaceDN w:val="0"/>
        <w:ind w:left="-426" w:firstLine="720"/>
        <w:jc w:val="both"/>
        <w:rPr>
          <w:b/>
          <w:color w:val="000000"/>
        </w:rPr>
      </w:pPr>
      <w:r w:rsidRPr="00967CC7">
        <w:rPr>
          <w:b/>
          <w:color w:val="000000"/>
        </w:rPr>
        <w:t>24.1.2. Вентиляция:</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967CC7" w:rsidRPr="00967CC7" w:rsidRDefault="00967CC7" w:rsidP="00967CC7">
      <w:pPr>
        <w:autoSpaceDE w:val="0"/>
        <w:autoSpaceDN w:val="0"/>
        <w:ind w:left="-426" w:firstLine="720"/>
        <w:jc w:val="both"/>
        <w:rPr>
          <w:b/>
          <w:color w:val="000000"/>
        </w:rPr>
      </w:pPr>
      <w:r w:rsidRPr="00967CC7">
        <w:rPr>
          <w:b/>
          <w:color w:val="000000"/>
        </w:rPr>
        <w:t>24.1.3. Водопровод:</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967CC7" w:rsidRPr="00967CC7" w:rsidRDefault="00967CC7" w:rsidP="00967CC7">
      <w:pPr>
        <w:autoSpaceDE w:val="0"/>
        <w:autoSpaceDN w:val="0"/>
        <w:ind w:left="-426" w:firstLine="720"/>
        <w:jc w:val="both"/>
        <w:rPr>
          <w:b/>
          <w:color w:val="000000"/>
        </w:rPr>
      </w:pPr>
      <w:r w:rsidRPr="00967CC7">
        <w:rPr>
          <w:b/>
          <w:color w:val="000000"/>
        </w:rPr>
        <w:t>24.1.4. Канализация:</w:t>
      </w:r>
    </w:p>
    <w:p w:rsidR="00967CC7" w:rsidRPr="00967CC7" w:rsidRDefault="00967CC7" w:rsidP="00967CC7">
      <w:pPr>
        <w:autoSpaceDE w:val="0"/>
        <w:autoSpaceDN w:val="0"/>
        <w:ind w:left="-426" w:firstLine="720"/>
        <w:jc w:val="both"/>
        <w:rPr>
          <w:b/>
          <w:color w:val="000000"/>
        </w:rPr>
      </w:pPr>
      <w:r w:rsidRPr="00967CC7">
        <w:rPr>
          <w:i/>
          <w:color w:val="000000"/>
        </w:rPr>
        <w:t>В соответствии с СП 32.13330.2012. «Канализация. Наружные сети и сооружения (актуализированная редакция СНиП 2.04.02-84*) (с Изменениями № 1,2,3,4)», техническими условиями ресурсоснабжающей организации и Единой схемой водоснабжения и водоотведения Республики Крым.</w:t>
      </w:r>
    </w:p>
    <w:p w:rsidR="00967CC7" w:rsidRPr="00967CC7" w:rsidRDefault="00967CC7" w:rsidP="00967CC7">
      <w:pPr>
        <w:autoSpaceDE w:val="0"/>
        <w:autoSpaceDN w:val="0"/>
        <w:ind w:left="-426" w:firstLine="720"/>
        <w:jc w:val="both"/>
        <w:rPr>
          <w:b/>
          <w:color w:val="000000"/>
        </w:rPr>
      </w:pPr>
      <w:r w:rsidRPr="00967CC7">
        <w:rPr>
          <w:b/>
          <w:color w:val="000000"/>
        </w:rPr>
        <w:t>24.1.5. Электроснабжение:</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требованиями ПУЭ, СП 31-110-2003 «Проектирование и монтаж электроустановок жилых и общественных зданий», СанПиН 2.2.1/2.1.1.2585-10 "Гигиенические требования к естественному, искусственному и совмещенному освещению жилых и общественных зданий. Изменения и дополнения № 1 к санитарным правилам и нормам СанПиН 2.2.1/2.1.1.1278-03", Технических условий.</w:t>
      </w:r>
    </w:p>
    <w:p w:rsidR="00967CC7" w:rsidRPr="00967CC7" w:rsidRDefault="00967CC7" w:rsidP="00967CC7">
      <w:pPr>
        <w:autoSpaceDE w:val="0"/>
        <w:autoSpaceDN w:val="0"/>
        <w:ind w:left="-426" w:firstLine="720"/>
        <w:jc w:val="both"/>
        <w:rPr>
          <w:b/>
          <w:color w:val="000000"/>
        </w:rPr>
      </w:pPr>
      <w:r w:rsidRPr="00967CC7">
        <w:rPr>
          <w:b/>
          <w:color w:val="000000"/>
        </w:rPr>
        <w:t>24.1.6. Телефонизация:</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 ресурсоснабжающих организаций.</w:t>
      </w:r>
    </w:p>
    <w:p w:rsidR="00967CC7" w:rsidRPr="00967CC7" w:rsidRDefault="00967CC7" w:rsidP="00967CC7">
      <w:pPr>
        <w:autoSpaceDE w:val="0"/>
        <w:autoSpaceDN w:val="0"/>
        <w:ind w:left="-426" w:firstLine="720"/>
        <w:jc w:val="both"/>
        <w:rPr>
          <w:b/>
          <w:color w:val="000000"/>
        </w:rPr>
      </w:pPr>
      <w:r w:rsidRPr="00967CC7">
        <w:rPr>
          <w:b/>
          <w:color w:val="000000"/>
        </w:rPr>
        <w:t>24.1.7. Радиофикация:</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СП 133.13330.2012 «Сети проводного радиовещания и оповещения в зданиях и сооружениях. Нормы проектирования (с Изменением № 1)».</w:t>
      </w:r>
    </w:p>
    <w:p w:rsidR="00967CC7" w:rsidRPr="00967CC7" w:rsidRDefault="00967CC7" w:rsidP="00967CC7">
      <w:pPr>
        <w:autoSpaceDE w:val="0"/>
        <w:autoSpaceDN w:val="0"/>
        <w:ind w:left="-426" w:firstLine="720"/>
        <w:jc w:val="both"/>
        <w:rPr>
          <w:b/>
          <w:color w:val="000000"/>
        </w:rPr>
      </w:pPr>
      <w:r w:rsidRPr="00967CC7">
        <w:rPr>
          <w:b/>
          <w:color w:val="000000"/>
        </w:rPr>
        <w:t>24.1.8. Информационно-телекоммуникационная сеть «Интернет»:</w:t>
      </w:r>
    </w:p>
    <w:p w:rsidR="00967CC7" w:rsidRPr="00967CC7" w:rsidRDefault="00967CC7" w:rsidP="00967CC7">
      <w:pPr>
        <w:autoSpaceDE w:val="0"/>
        <w:autoSpaceDN w:val="0"/>
        <w:ind w:left="-426" w:firstLine="720"/>
        <w:jc w:val="both"/>
        <w:rPr>
          <w:i/>
          <w:color w:val="000000"/>
        </w:rPr>
      </w:pPr>
      <w:r w:rsidRPr="00967CC7">
        <w:rPr>
          <w:i/>
          <w:color w:val="000000"/>
        </w:rPr>
        <w:t>Согласно нормам</w:t>
      </w:r>
    </w:p>
    <w:p w:rsidR="00967CC7" w:rsidRPr="00967CC7" w:rsidRDefault="00967CC7" w:rsidP="00967CC7">
      <w:pPr>
        <w:autoSpaceDE w:val="0"/>
        <w:autoSpaceDN w:val="0"/>
        <w:ind w:left="-426" w:firstLine="720"/>
        <w:jc w:val="both"/>
        <w:rPr>
          <w:b/>
          <w:color w:val="000000"/>
        </w:rPr>
      </w:pPr>
      <w:r w:rsidRPr="00967CC7">
        <w:rPr>
          <w:b/>
          <w:color w:val="000000"/>
        </w:rPr>
        <w:t>24.1.9. Телевидение:</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24.1.10. Газификация: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24.1.11. Автоматизация и диспетчеризация:</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требованиями технических условий.</w:t>
      </w:r>
    </w:p>
    <w:p w:rsidR="00967CC7" w:rsidRPr="00967CC7" w:rsidRDefault="00967CC7" w:rsidP="00967CC7">
      <w:pPr>
        <w:autoSpaceDE w:val="0"/>
        <w:autoSpaceDN w:val="0"/>
        <w:ind w:left="-426" w:firstLine="720"/>
        <w:jc w:val="both"/>
        <w:rPr>
          <w:b/>
          <w:color w:val="000000"/>
        </w:rPr>
      </w:pPr>
      <w:r w:rsidRPr="00967CC7">
        <w:rPr>
          <w:b/>
          <w:color w:val="000000"/>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967CC7" w:rsidRPr="00967CC7" w:rsidRDefault="00967CC7" w:rsidP="00967CC7">
      <w:pPr>
        <w:autoSpaceDE w:val="0"/>
        <w:autoSpaceDN w:val="0"/>
        <w:ind w:left="-426" w:firstLine="720"/>
        <w:jc w:val="both"/>
        <w:rPr>
          <w:color w:val="000000"/>
        </w:rPr>
      </w:pPr>
      <w:r w:rsidRPr="00967CC7">
        <w:rPr>
          <w:b/>
          <w:color w:val="000000"/>
        </w:rPr>
        <w:t>24.2.1. Водоснабжение</w:t>
      </w:r>
      <w:r w:rsidRPr="00967CC7">
        <w:rPr>
          <w:color w:val="000000"/>
        </w:rPr>
        <w:t>:</w:t>
      </w:r>
    </w:p>
    <w:p w:rsidR="00967CC7" w:rsidRPr="00967CC7" w:rsidRDefault="00967CC7" w:rsidP="00967CC7">
      <w:pPr>
        <w:autoSpaceDE w:val="0"/>
        <w:autoSpaceDN w:val="0"/>
        <w:ind w:left="-426" w:firstLine="720"/>
        <w:jc w:val="both"/>
        <w:rPr>
          <w:i/>
          <w:color w:val="000000"/>
        </w:rPr>
      </w:pPr>
      <w:r w:rsidRPr="00967CC7">
        <w:rPr>
          <w:i/>
          <w:color w:val="000000"/>
        </w:rPr>
        <w:t xml:space="preserve">В соответствии с СП 31.13330.2012. Водоснабжение. Наружные сети и сооружения (актуализированная редакция СНиП 2.04.02-84*), техническими условиями ГУП РК «Вода Крыма» </w:t>
      </w:r>
    </w:p>
    <w:p w:rsidR="00967CC7" w:rsidRPr="00967CC7" w:rsidRDefault="00967CC7" w:rsidP="00967CC7">
      <w:pPr>
        <w:autoSpaceDE w:val="0"/>
        <w:autoSpaceDN w:val="0"/>
        <w:ind w:left="-426" w:firstLine="720"/>
        <w:jc w:val="both"/>
        <w:rPr>
          <w:b/>
          <w:color w:val="000000"/>
        </w:rPr>
      </w:pPr>
      <w:r w:rsidRPr="00967CC7">
        <w:rPr>
          <w:b/>
          <w:color w:val="000000"/>
        </w:rPr>
        <w:t>24.2.2. Водоотведение:</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w:t>
      </w:r>
    </w:p>
    <w:p w:rsidR="00967CC7" w:rsidRPr="00967CC7" w:rsidRDefault="00967CC7" w:rsidP="00967CC7">
      <w:pPr>
        <w:autoSpaceDE w:val="0"/>
        <w:autoSpaceDN w:val="0"/>
        <w:ind w:left="-426" w:firstLine="720"/>
        <w:jc w:val="both"/>
        <w:rPr>
          <w:b/>
          <w:color w:val="000000"/>
        </w:rPr>
      </w:pPr>
      <w:r w:rsidRPr="00967CC7">
        <w:rPr>
          <w:b/>
          <w:color w:val="000000"/>
        </w:rPr>
        <w:t>24.2.3. Теплоснабжение:</w:t>
      </w:r>
    </w:p>
    <w:p w:rsidR="00967CC7" w:rsidRPr="00967CC7" w:rsidRDefault="00967CC7" w:rsidP="00967CC7">
      <w:pPr>
        <w:autoSpaceDE w:val="0"/>
        <w:autoSpaceDN w:val="0"/>
        <w:ind w:left="-426" w:firstLine="720"/>
        <w:rPr>
          <w:i/>
          <w:color w:val="000000"/>
        </w:rPr>
      </w:pPr>
      <w:r w:rsidRPr="00967CC7">
        <w:rPr>
          <w:i/>
          <w:color w:val="000000"/>
        </w:rPr>
        <w:t>Предусмотреть электроотопление помещений.</w:t>
      </w:r>
    </w:p>
    <w:p w:rsidR="00967CC7" w:rsidRPr="00967CC7" w:rsidRDefault="00967CC7" w:rsidP="00967CC7">
      <w:pPr>
        <w:autoSpaceDE w:val="0"/>
        <w:autoSpaceDN w:val="0"/>
        <w:ind w:left="-426" w:firstLine="720"/>
        <w:rPr>
          <w:b/>
          <w:color w:val="000000"/>
        </w:rPr>
      </w:pPr>
      <w:r w:rsidRPr="00967CC7">
        <w:rPr>
          <w:b/>
          <w:color w:val="000000"/>
        </w:rPr>
        <w:t>24.2.4. Электроснабжение:</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w:t>
      </w:r>
    </w:p>
    <w:p w:rsidR="00967CC7" w:rsidRPr="00967CC7" w:rsidRDefault="00967CC7" w:rsidP="00967CC7">
      <w:pPr>
        <w:autoSpaceDE w:val="0"/>
        <w:autoSpaceDN w:val="0"/>
        <w:ind w:left="-426" w:firstLine="720"/>
        <w:jc w:val="both"/>
        <w:rPr>
          <w:b/>
          <w:color w:val="000000"/>
        </w:rPr>
      </w:pPr>
      <w:r w:rsidRPr="00967CC7">
        <w:rPr>
          <w:b/>
          <w:color w:val="000000"/>
        </w:rPr>
        <w:t>24.2.5. Телефонизация:</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w:t>
      </w:r>
    </w:p>
    <w:p w:rsidR="00967CC7" w:rsidRPr="00967CC7" w:rsidRDefault="00967CC7" w:rsidP="00967CC7">
      <w:pPr>
        <w:autoSpaceDE w:val="0"/>
        <w:autoSpaceDN w:val="0"/>
        <w:ind w:left="-426" w:firstLine="720"/>
        <w:jc w:val="both"/>
        <w:rPr>
          <w:b/>
          <w:color w:val="000000"/>
        </w:rPr>
      </w:pPr>
      <w:r w:rsidRPr="00967CC7">
        <w:rPr>
          <w:b/>
          <w:color w:val="000000"/>
        </w:rPr>
        <w:t>24.2.6. Радиофикация: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lastRenderedPageBreak/>
        <w:t>24.2.7. Информационно-телекоммуникационная сеть «Интернет»:</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24.2.8. Телевидение:</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23.2.9. Газоснабжение:</w:t>
      </w:r>
    </w:p>
    <w:p w:rsidR="00967CC7" w:rsidRPr="00967CC7" w:rsidRDefault="00967CC7" w:rsidP="00967CC7">
      <w:pPr>
        <w:autoSpaceDE w:val="0"/>
        <w:autoSpaceDN w:val="0"/>
        <w:ind w:left="-426" w:firstLine="720"/>
        <w:jc w:val="both"/>
        <w:rPr>
          <w:i/>
          <w:color w:val="000000"/>
        </w:rPr>
      </w:pPr>
      <w:r w:rsidRPr="00967CC7">
        <w:rPr>
          <w:i/>
          <w:color w:val="000000"/>
        </w:rPr>
        <w:t xml:space="preserve">Не установлены. </w:t>
      </w:r>
    </w:p>
    <w:p w:rsidR="00967CC7" w:rsidRPr="00967CC7" w:rsidRDefault="00967CC7" w:rsidP="00967CC7">
      <w:pPr>
        <w:autoSpaceDE w:val="0"/>
        <w:autoSpaceDN w:val="0"/>
        <w:ind w:left="-426" w:firstLine="720"/>
        <w:jc w:val="both"/>
        <w:rPr>
          <w:b/>
          <w:color w:val="000000"/>
        </w:rPr>
      </w:pPr>
      <w:r w:rsidRPr="00967CC7">
        <w:rPr>
          <w:b/>
          <w:color w:val="000000"/>
        </w:rPr>
        <w:t>24.2.10. Иные сети инженерно-технического обеспечения: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 xml:space="preserve">25. Требования к мероприятиям по охране окружающей среды: </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967CC7" w:rsidRPr="00967CC7" w:rsidRDefault="00967CC7" w:rsidP="00967CC7">
      <w:pPr>
        <w:autoSpaceDE w:val="0"/>
        <w:autoSpaceDN w:val="0"/>
        <w:ind w:left="-426" w:firstLine="720"/>
        <w:jc w:val="both"/>
        <w:rPr>
          <w:b/>
          <w:i/>
          <w:color w:val="000000"/>
        </w:rPr>
      </w:pPr>
      <w:r w:rsidRPr="00967CC7">
        <w:rPr>
          <w:b/>
          <w:color w:val="000000"/>
        </w:rPr>
        <w:t>26. Требования к мероприятиям по обеспечению пожарной безопасности:</w:t>
      </w:r>
      <w:r w:rsidRPr="00967CC7">
        <w:rPr>
          <w:b/>
          <w:i/>
          <w:color w:val="000000"/>
        </w:rPr>
        <w:t xml:space="preserve"> </w:t>
      </w:r>
    </w:p>
    <w:p w:rsidR="00967CC7" w:rsidRPr="00967CC7" w:rsidRDefault="00967CC7" w:rsidP="00967CC7">
      <w:pPr>
        <w:autoSpaceDE w:val="0"/>
        <w:autoSpaceDN w:val="0"/>
        <w:ind w:left="-426" w:firstLine="720"/>
        <w:jc w:val="both"/>
        <w:rPr>
          <w:i/>
          <w:color w:val="000000"/>
        </w:rPr>
      </w:pPr>
      <w:r w:rsidRPr="00967CC7">
        <w:rPr>
          <w:i/>
          <w:color w:val="000000"/>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967CC7" w:rsidRPr="00967CC7" w:rsidRDefault="00967CC7" w:rsidP="00967CC7">
      <w:pPr>
        <w:autoSpaceDE w:val="0"/>
        <w:autoSpaceDN w:val="0"/>
        <w:ind w:left="-426" w:firstLine="720"/>
        <w:jc w:val="both"/>
        <w:rPr>
          <w:color w:val="000000"/>
        </w:rPr>
      </w:pPr>
      <w:r w:rsidRPr="00967CC7">
        <w:rPr>
          <w:b/>
          <w:color w:val="000000"/>
        </w:rPr>
        <w:t>27.</w:t>
      </w:r>
      <w:r w:rsidRPr="00967CC7">
        <w:rPr>
          <w:color w:val="000000"/>
        </w:rPr>
        <w:t> </w:t>
      </w:r>
      <w:r w:rsidRPr="00967CC7">
        <w:rPr>
          <w:b/>
          <w:color w:val="000000"/>
        </w:rPr>
        <w:t>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967CC7" w:rsidRPr="00967CC7" w:rsidRDefault="00967CC7" w:rsidP="00967CC7">
      <w:pPr>
        <w:autoSpaceDE w:val="0"/>
        <w:autoSpaceDN w:val="0"/>
        <w:ind w:left="-426" w:firstLine="720"/>
        <w:jc w:val="both"/>
        <w:rPr>
          <w:color w:val="000000"/>
        </w:rPr>
      </w:pPr>
      <w:r w:rsidRPr="00967CC7">
        <w:rPr>
          <w:i/>
          <w:color w:val="000000"/>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967CC7" w:rsidRPr="00967CC7" w:rsidRDefault="00967CC7" w:rsidP="00967CC7">
      <w:pPr>
        <w:autoSpaceDE w:val="0"/>
        <w:autoSpaceDN w:val="0"/>
        <w:ind w:left="-426" w:firstLine="720"/>
        <w:jc w:val="both"/>
        <w:rPr>
          <w:b/>
          <w:color w:val="000000"/>
        </w:rPr>
      </w:pPr>
      <w:r w:rsidRPr="00967CC7">
        <w:rPr>
          <w:b/>
          <w:color w:val="000000"/>
        </w:rPr>
        <w:t>28. Требования к мероприятиям по обеспечению доступа инвалидов к объекту:</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29. Требования к инженерно-техническому укреплению объекта в целях обеспечения его антитеррористической защищенности:</w:t>
      </w:r>
    </w:p>
    <w:p w:rsidR="00967CC7" w:rsidRPr="00967CC7" w:rsidRDefault="00967CC7" w:rsidP="00967CC7">
      <w:pPr>
        <w:autoSpaceDE w:val="0"/>
        <w:autoSpaceDN w:val="0"/>
        <w:ind w:left="-426" w:firstLine="720"/>
        <w:jc w:val="both"/>
        <w:rPr>
          <w:i/>
          <w:color w:val="000000"/>
        </w:rPr>
      </w:pPr>
      <w:r w:rsidRPr="00967CC7">
        <w:rPr>
          <w:i/>
          <w:color w:val="000000"/>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967CC7" w:rsidRPr="00967CC7" w:rsidRDefault="00967CC7" w:rsidP="00967CC7">
      <w:pPr>
        <w:autoSpaceDE w:val="0"/>
        <w:autoSpaceDN w:val="0"/>
        <w:ind w:left="-426" w:firstLine="720"/>
        <w:jc w:val="both"/>
        <w:rPr>
          <w:i/>
          <w:color w:val="000000"/>
        </w:rPr>
      </w:pPr>
      <w:r w:rsidRPr="00967CC7">
        <w:rPr>
          <w:i/>
          <w:color w:val="000000"/>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967CC7" w:rsidRPr="00967CC7" w:rsidRDefault="00967CC7" w:rsidP="00967CC7">
      <w:pPr>
        <w:tabs>
          <w:tab w:val="left" w:leader="dot" w:pos="9792"/>
        </w:tabs>
        <w:autoSpaceDE w:val="0"/>
        <w:autoSpaceDN w:val="0"/>
        <w:ind w:left="-426" w:firstLine="720"/>
        <w:jc w:val="both"/>
        <w:rPr>
          <w:i/>
          <w:color w:val="000000"/>
        </w:rPr>
      </w:pPr>
      <w:r w:rsidRPr="00967CC7">
        <w:rPr>
          <w:i/>
          <w:color w:val="000000"/>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967CC7" w:rsidRPr="00967CC7" w:rsidRDefault="00967CC7" w:rsidP="00967CC7">
      <w:pPr>
        <w:autoSpaceDE w:val="0"/>
        <w:autoSpaceDN w:val="0"/>
        <w:ind w:left="-426" w:firstLine="720"/>
        <w:jc w:val="both"/>
        <w:rPr>
          <w:i/>
          <w:color w:val="000000"/>
        </w:rPr>
      </w:pPr>
      <w:r w:rsidRPr="00967CC7">
        <w:rPr>
          <w:i/>
          <w:color w:val="000000"/>
        </w:rPr>
        <w:t>- СП 31.13330.2012 "Водоснабжение. Наружные сети и сооружения".</w:t>
      </w:r>
    </w:p>
    <w:p w:rsidR="00967CC7" w:rsidRPr="00967CC7" w:rsidRDefault="00967CC7" w:rsidP="00967CC7">
      <w:pPr>
        <w:autoSpaceDE w:val="0"/>
        <w:autoSpaceDN w:val="0"/>
        <w:ind w:left="-426" w:firstLine="720"/>
        <w:jc w:val="both"/>
        <w:rPr>
          <w:b/>
          <w:color w:val="000000"/>
        </w:rPr>
      </w:pPr>
      <w:r w:rsidRPr="00967CC7">
        <w:rPr>
          <w:b/>
          <w:color w:val="000000"/>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967CC7" w:rsidRPr="00967CC7" w:rsidRDefault="00967CC7" w:rsidP="00967CC7">
      <w:pPr>
        <w:tabs>
          <w:tab w:val="left" w:leader="dot" w:pos="9792"/>
        </w:tabs>
        <w:autoSpaceDE w:val="0"/>
        <w:autoSpaceDN w:val="0"/>
        <w:ind w:left="-426" w:firstLine="720"/>
        <w:jc w:val="both"/>
        <w:rPr>
          <w:i/>
          <w:color w:val="000000"/>
        </w:rPr>
      </w:pPr>
      <w:r w:rsidRPr="00967CC7">
        <w:rPr>
          <w:i/>
          <w:color w:val="000000"/>
        </w:rPr>
        <w:t>При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967CC7" w:rsidRPr="00967CC7" w:rsidRDefault="00967CC7" w:rsidP="00967CC7">
      <w:pPr>
        <w:autoSpaceDE w:val="0"/>
        <w:autoSpaceDN w:val="0"/>
        <w:ind w:left="-426" w:firstLine="720"/>
        <w:jc w:val="both"/>
        <w:rPr>
          <w:i/>
          <w:color w:val="000000"/>
        </w:rPr>
      </w:pPr>
      <w:r w:rsidRPr="00967CC7">
        <w:rPr>
          <w:i/>
          <w:color w:val="000000"/>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967CC7" w:rsidRPr="00967CC7" w:rsidRDefault="00967CC7" w:rsidP="00967CC7">
      <w:pPr>
        <w:autoSpaceDE w:val="0"/>
        <w:autoSpaceDN w:val="0"/>
        <w:ind w:left="-426" w:firstLine="720"/>
        <w:jc w:val="both"/>
        <w:rPr>
          <w:b/>
          <w:color w:val="000000"/>
        </w:rPr>
      </w:pPr>
      <w:r w:rsidRPr="00967CC7">
        <w:rPr>
          <w:b/>
          <w:color w:val="000000"/>
        </w:rPr>
        <w:t>31. Требования к технической эксплуатации и техническому обслуживанию объекта:</w:t>
      </w:r>
    </w:p>
    <w:p w:rsidR="00967CC7" w:rsidRPr="00967CC7" w:rsidRDefault="00967CC7" w:rsidP="00967CC7">
      <w:pPr>
        <w:autoSpaceDE w:val="0"/>
        <w:autoSpaceDN w:val="0"/>
        <w:ind w:left="-426" w:firstLine="720"/>
        <w:jc w:val="both"/>
        <w:rPr>
          <w:color w:val="000000"/>
        </w:rPr>
      </w:pPr>
      <w:r w:rsidRPr="00967CC7">
        <w:rPr>
          <w:i/>
          <w:color w:val="000000"/>
        </w:rPr>
        <w:t>В проектных решениях предусмотреть возможность выполнения ремонтных и профилактических работ.</w:t>
      </w:r>
    </w:p>
    <w:p w:rsidR="00967CC7" w:rsidRPr="00967CC7" w:rsidRDefault="00967CC7" w:rsidP="00967CC7">
      <w:pPr>
        <w:autoSpaceDE w:val="0"/>
        <w:autoSpaceDN w:val="0"/>
        <w:ind w:left="-426" w:firstLine="720"/>
        <w:jc w:val="both"/>
        <w:rPr>
          <w:b/>
          <w:color w:val="000000"/>
        </w:rPr>
      </w:pPr>
      <w:r w:rsidRPr="00967CC7">
        <w:rPr>
          <w:b/>
          <w:color w:val="000000"/>
        </w:rPr>
        <w:t>32. Требования к проекту организации строительства объекта:</w:t>
      </w:r>
    </w:p>
    <w:p w:rsidR="00967CC7" w:rsidRPr="00967CC7" w:rsidRDefault="00967CC7" w:rsidP="00967CC7">
      <w:pPr>
        <w:autoSpaceDE w:val="0"/>
        <w:autoSpaceDN w:val="0"/>
        <w:ind w:left="-426" w:firstLine="720"/>
        <w:jc w:val="both"/>
        <w:rPr>
          <w:i/>
          <w:color w:val="000000"/>
        </w:rPr>
      </w:pPr>
      <w:r w:rsidRPr="00967CC7">
        <w:rPr>
          <w:i/>
          <w:color w:val="000000"/>
        </w:rPr>
        <w:lastRenderedPageBreak/>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967CC7" w:rsidRPr="00967CC7" w:rsidRDefault="00967CC7" w:rsidP="00967CC7">
      <w:pPr>
        <w:autoSpaceDE w:val="0"/>
        <w:autoSpaceDN w:val="0"/>
        <w:ind w:left="-426" w:firstLine="720"/>
        <w:jc w:val="both"/>
        <w:rPr>
          <w:color w:val="000000"/>
        </w:rPr>
      </w:pPr>
      <w:r w:rsidRPr="00967CC7">
        <w:rPr>
          <w:i/>
          <w:color w:val="000000"/>
        </w:rPr>
        <w:t>В соответствии с СП48.13330.2016 «Организация строительства» и положением о составе разделов проектной документации и требованиями к их содержанию, утвержденным Постановлением Правительства РФ от 16.02.2008 №87 и ГОСТ 21.1101-2013 СПДС «Основные требования к проектной и рабочей документации».</w:t>
      </w:r>
    </w:p>
    <w:p w:rsidR="00967CC7" w:rsidRPr="00967CC7" w:rsidRDefault="00967CC7" w:rsidP="00967CC7">
      <w:pPr>
        <w:autoSpaceDE w:val="0"/>
        <w:autoSpaceDN w:val="0"/>
        <w:ind w:left="-426" w:firstLine="720"/>
        <w:jc w:val="both"/>
        <w:rPr>
          <w:b/>
          <w:color w:val="000000"/>
        </w:rPr>
      </w:pPr>
      <w:r w:rsidRPr="00967CC7">
        <w:rPr>
          <w:b/>
          <w:color w:val="000000"/>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967CC7" w:rsidRPr="00967CC7" w:rsidRDefault="00967CC7" w:rsidP="00967CC7">
      <w:pPr>
        <w:autoSpaceDE w:val="0"/>
        <w:autoSpaceDN w:val="0"/>
        <w:ind w:left="-426" w:firstLine="720"/>
        <w:jc w:val="both"/>
        <w:rPr>
          <w:b/>
          <w:color w:val="000000"/>
        </w:rPr>
      </w:pPr>
      <w:r w:rsidRPr="00967CC7">
        <w:rPr>
          <w:i/>
          <w:color w:val="000000"/>
        </w:rPr>
        <w:t>При разработке проектных решений минимизировать снос строений и зеленых насаждений, перенос сетей инженерно-технического обеспечения.</w:t>
      </w:r>
    </w:p>
    <w:p w:rsidR="00967CC7" w:rsidRPr="00967CC7" w:rsidRDefault="00967CC7" w:rsidP="00967CC7">
      <w:pPr>
        <w:autoSpaceDE w:val="0"/>
        <w:autoSpaceDN w:val="0"/>
        <w:ind w:left="-426" w:firstLine="720"/>
        <w:jc w:val="both"/>
        <w:rPr>
          <w:b/>
          <w:color w:val="000000"/>
        </w:rPr>
      </w:pPr>
      <w:r w:rsidRPr="00967CC7">
        <w:rPr>
          <w:b/>
          <w:color w:val="000000"/>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967CC7" w:rsidRPr="00967CC7" w:rsidRDefault="00967CC7" w:rsidP="00967CC7">
      <w:pPr>
        <w:tabs>
          <w:tab w:val="left" w:pos="278"/>
        </w:tabs>
        <w:ind w:left="-426" w:firstLine="720"/>
        <w:jc w:val="both"/>
        <w:rPr>
          <w:i/>
          <w:color w:val="000000"/>
        </w:rPr>
      </w:pPr>
      <w:r w:rsidRPr="00967CC7">
        <w:rPr>
          <w:i/>
          <w:color w:val="000000"/>
        </w:rPr>
        <w:t>Разработать проектные решения по:</w:t>
      </w:r>
    </w:p>
    <w:p w:rsidR="00967CC7" w:rsidRPr="00967CC7" w:rsidRDefault="00967CC7" w:rsidP="00967CC7">
      <w:pPr>
        <w:tabs>
          <w:tab w:val="left" w:pos="278"/>
        </w:tabs>
        <w:ind w:left="-426" w:firstLine="720"/>
        <w:jc w:val="both"/>
        <w:rPr>
          <w:i/>
          <w:color w:val="000000"/>
        </w:rPr>
      </w:pPr>
      <w:r w:rsidRPr="00967CC7">
        <w:rPr>
          <w:i/>
          <w:color w:val="000000"/>
        </w:rPr>
        <w:t xml:space="preserve"> благоустройству и озеленению территории (в местах выполнения строительно-монтажных работ) с компенсационной посадкой растений;</w:t>
      </w:r>
    </w:p>
    <w:p w:rsidR="00967CC7" w:rsidRPr="00967CC7" w:rsidRDefault="00967CC7" w:rsidP="00967CC7">
      <w:pPr>
        <w:tabs>
          <w:tab w:val="left" w:pos="278"/>
        </w:tabs>
        <w:ind w:left="-426" w:firstLine="720"/>
        <w:jc w:val="both"/>
        <w:rPr>
          <w:i/>
          <w:color w:val="000000"/>
        </w:rPr>
      </w:pPr>
      <w:r w:rsidRPr="00967CC7">
        <w:rPr>
          <w:i/>
          <w:color w:val="000000"/>
        </w:rPr>
        <w:t>наружному освещению площадки водозабора;</w:t>
      </w:r>
    </w:p>
    <w:p w:rsidR="00967CC7" w:rsidRPr="00967CC7" w:rsidRDefault="00967CC7" w:rsidP="00967CC7">
      <w:pPr>
        <w:tabs>
          <w:tab w:val="left" w:pos="278"/>
        </w:tabs>
        <w:ind w:left="-426" w:firstLine="720"/>
        <w:jc w:val="both"/>
        <w:rPr>
          <w:b/>
          <w:color w:val="000000"/>
        </w:rPr>
      </w:pPr>
      <w:r w:rsidRPr="00967CC7">
        <w:rPr>
          <w:i/>
          <w:color w:val="000000"/>
        </w:rPr>
        <w:t>ограждению территории водозаборного сооружения.</w:t>
      </w:r>
    </w:p>
    <w:p w:rsidR="00967CC7" w:rsidRPr="00967CC7" w:rsidRDefault="00967CC7" w:rsidP="00967CC7">
      <w:pPr>
        <w:tabs>
          <w:tab w:val="left" w:pos="420"/>
        </w:tabs>
        <w:ind w:left="-426" w:firstLine="720"/>
        <w:jc w:val="both"/>
        <w:rPr>
          <w:b/>
          <w:color w:val="000000"/>
        </w:rPr>
      </w:pPr>
      <w:r w:rsidRPr="00967CC7">
        <w:rPr>
          <w:b/>
          <w:color w:val="000000"/>
        </w:rPr>
        <w:t>35. Требования к разработке проекта восстановления (рекультивации) нарушенных земель или плодородного слоя:</w:t>
      </w:r>
    </w:p>
    <w:p w:rsidR="00967CC7" w:rsidRPr="00967CC7" w:rsidRDefault="00967CC7" w:rsidP="00967CC7">
      <w:pPr>
        <w:autoSpaceDE w:val="0"/>
        <w:autoSpaceDN w:val="0"/>
        <w:ind w:left="-426" w:firstLine="720"/>
        <w:jc w:val="both"/>
        <w:rPr>
          <w:b/>
          <w:color w:val="000000"/>
        </w:rPr>
      </w:pPr>
      <w:r w:rsidRPr="00967CC7">
        <w:rPr>
          <w:i/>
          <w:color w:val="000000"/>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967CC7" w:rsidRPr="00967CC7" w:rsidRDefault="00967CC7" w:rsidP="00967CC7">
      <w:pPr>
        <w:autoSpaceDE w:val="0"/>
        <w:autoSpaceDN w:val="0"/>
        <w:ind w:left="-426" w:firstLine="720"/>
        <w:jc w:val="both"/>
        <w:rPr>
          <w:b/>
          <w:color w:val="000000"/>
        </w:rPr>
      </w:pPr>
      <w:r w:rsidRPr="00967CC7">
        <w:rPr>
          <w:b/>
          <w:color w:val="000000"/>
        </w:rPr>
        <w:t>36. Требования к местам складирования излишков грунта и (или) мусора при строительстве и протяженность маршрута их доставки:</w:t>
      </w:r>
    </w:p>
    <w:p w:rsidR="00967CC7" w:rsidRPr="00967CC7" w:rsidRDefault="00967CC7" w:rsidP="00967CC7">
      <w:pPr>
        <w:autoSpaceDE w:val="0"/>
        <w:autoSpaceDN w:val="0"/>
        <w:ind w:left="-426" w:firstLine="709"/>
        <w:jc w:val="both"/>
        <w:rPr>
          <w:b/>
          <w:color w:val="000000"/>
        </w:rPr>
      </w:pPr>
      <w:bookmarkStart w:id="2" w:name="_Hlk536442139"/>
      <w:r w:rsidRPr="00967CC7">
        <w:rPr>
          <w:i/>
          <w:color w:val="000000"/>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bookmarkEnd w:id="2"/>
    </w:p>
    <w:p w:rsidR="00967CC7" w:rsidRPr="00967CC7" w:rsidRDefault="00967CC7" w:rsidP="00967CC7">
      <w:pPr>
        <w:autoSpaceDE w:val="0"/>
        <w:autoSpaceDN w:val="0"/>
        <w:ind w:left="-426" w:firstLine="720"/>
        <w:jc w:val="both"/>
        <w:rPr>
          <w:b/>
          <w:color w:val="000000"/>
        </w:rPr>
      </w:pPr>
      <w:r w:rsidRPr="00967CC7">
        <w:rPr>
          <w:b/>
          <w:color w:val="000000"/>
        </w:rPr>
        <w:t>37. Требования к выполнению научно-исследовательских и опытно-конструкторских работ в процессе проектирования и строительства объекта:</w:t>
      </w:r>
    </w:p>
    <w:p w:rsidR="00967CC7" w:rsidRPr="00967CC7" w:rsidRDefault="00967CC7" w:rsidP="00967CC7">
      <w:pPr>
        <w:autoSpaceDE w:val="0"/>
        <w:autoSpaceDN w:val="0"/>
        <w:ind w:left="-426" w:firstLine="720"/>
        <w:contextualSpacing/>
        <w:rPr>
          <w:i/>
          <w:color w:val="000000"/>
        </w:rPr>
      </w:pPr>
      <w:r w:rsidRPr="00967CC7">
        <w:rPr>
          <w:i/>
          <w:color w:val="000000"/>
        </w:rPr>
        <w:t>Не установлены.</w:t>
      </w:r>
    </w:p>
    <w:p w:rsidR="00967CC7" w:rsidRPr="00967CC7" w:rsidRDefault="00967CC7" w:rsidP="00967CC7">
      <w:pPr>
        <w:autoSpaceDE w:val="0"/>
        <w:autoSpaceDN w:val="0"/>
        <w:ind w:left="-426" w:firstLine="720"/>
        <w:contextualSpacing/>
        <w:rPr>
          <w:b/>
          <w:color w:val="000000"/>
        </w:rPr>
      </w:pPr>
      <w:r w:rsidRPr="00967CC7">
        <w:rPr>
          <w:b/>
          <w:color w:val="000000"/>
          <w:lang w:val="en-US"/>
        </w:rPr>
        <w:t>III</w:t>
      </w:r>
      <w:r w:rsidRPr="00967CC7">
        <w:rPr>
          <w:b/>
          <w:color w:val="000000"/>
        </w:rPr>
        <w:t>. Иные требования к проектированию</w:t>
      </w:r>
    </w:p>
    <w:p w:rsidR="00967CC7" w:rsidRPr="00967CC7" w:rsidRDefault="00967CC7" w:rsidP="00967CC7">
      <w:pPr>
        <w:autoSpaceDE w:val="0"/>
        <w:autoSpaceDN w:val="0"/>
        <w:ind w:left="-426" w:firstLine="720"/>
        <w:jc w:val="both"/>
        <w:rPr>
          <w:b/>
          <w:color w:val="000000"/>
        </w:rPr>
      </w:pPr>
      <w:r w:rsidRPr="00967CC7">
        <w:rPr>
          <w:b/>
          <w:color w:val="000000"/>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967CC7" w:rsidRPr="00967CC7" w:rsidRDefault="00967CC7" w:rsidP="00967CC7">
      <w:pPr>
        <w:autoSpaceDE w:val="0"/>
        <w:autoSpaceDN w:val="0"/>
        <w:ind w:left="-426" w:firstLine="709"/>
        <w:jc w:val="both"/>
        <w:rPr>
          <w:i/>
          <w:color w:val="000000"/>
        </w:rPr>
      </w:pPr>
      <w:r w:rsidRPr="00967CC7">
        <w:rPr>
          <w:i/>
          <w:color w:val="000000"/>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967CC7" w:rsidRPr="00967CC7" w:rsidRDefault="00967CC7" w:rsidP="00967CC7">
      <w:pPr>
        <w:autoSpaceDE w:val="0"/>
        <w:autoSpaceDN w:val="0"/>
        <w:ind w:left="-426" w:firstLine="709"/>
        <w:jc w:val="both"/>
        <w:rPr>
          <w:i/>
          <w:color w:val="000000"/>
        </w:rPr>
      </w:pPr>
      <w:r w:rsidRPr="00967CC7">
        <w:rPr>
          <w:i/>
          <w:color w:val="000000"/>
        </w:rPr>
        <w:t>Оформить отдельными томами:</w:t>
      </w:r>
    </w:p>
    <w:p w:rsidR="00967CC7" w:rsidRPr="00967CC7" w:rsidRDefault="00967CC7" w:rsidP="009E1752">
      <w:pPr>
        <w:numPr>
          <w:ilvl w:val="0"/>
          <w:numId w:val="14"/>
        </w:numPr>
        <w:autoSpaceDE w:val="0"/>
        <w:autoSpaceDN w:val="0"/>
        <w:ind w:left="-426"/>
        <w:contextualSpacing/>
        <w:jc w:val="both"/>
        <w:rPr>
          <w:i/>
          <w:color w:val="000000"/>
        </w:rPr>
      </w:pPr>
      <w:r w:rsidRPr="00967CC7">
        <w:rPr>
          <w:i/>
          <w:color w:val="000000"/>
        </w:rPr>
        <w:t>материалы согласований основных технических решений;</w:t>
      </w:r>
    </w:p>
    <w:p w:rsidR="00967CC7" w:rsidRPr="00967CC7" w:rsidRDefault="00967CC7" w:rsidP="009E1752">
      <w:pPr>
        <w:numPr>
          <w:ilvl w:val="0"/>
          <w:numId w:val="14"/>
        </w:numPr>
        <w:autoSpaceDE w:val="0"/>
        <w:autoSpaceDN w:val="0"/>
        <w:ind w:left="-426"/>
        <w:contextualSpacing/>
        <w:jc w:val="both"/>
        <w:rPr>
          <w:i/>
          <w:color w:val="000000"/>
        </w:rPr>
      </w:pPr>
      <w:r w:rsidRPr="00967CC7">
        <w:rPr>
          <w:i/>
          <w:color w:val="000000"/>
        </w:rPr>
        <w:t>сводные спецификации оборудования;</w:t>
      </w:r>
    </w:p>
    <w:p w:rsidR="00967CC7" w:rsidRPr="00967CC7" w:rsidRDefault="00967CC7" w:rsidP="009E1752">
      <w:pPr>
        <w:numPr>
          <w:ilvl w:val="0"/>
          <w:numId w:val="14"/>
        </w:numPr>
        <w:autoSpaceDE w:val="0"/>
        <w:autoSpaceDN w:val="0"/>
        <w:ind w:left="-426"/>
        <w:contextualSpacing/>
        <w:jc w:val="both"/>
        <w:rPr>
          <w:i/>
          <w:color w:val="000000"/>
        </w:rPr>
      </w:pPr>
      <w:r w:rsidRPr="00967CC7">
        <w:rPr>
          <w:i/>
          <w:color w:val="000000"/>
        </w:rPr>
        <w:t>ведомости объемов работ;</w:t>
      </w:r>
    </w:p>
    <w:p w:rsidR="00967CC7" w:rsidRPr="00967CC7" w:rsidRDefault="00967CC7" w:rsidP="00967CC7">
      <w:pPr>
        <w:autoSpaceDE w:val="0"/>
        <w:autoSpaceDN w:val="0"/>
        <w:ind w:left="-426" w:firstLine="709"/>
        <w:jc w:val="both"/>
        <w:rPr>
          <w:i/>
          <w:color w:val="000000"/>
        </w:rPr>
      </w:pPr>
      <w:r w:rsidRPr="00967CC7">
        <w:rPr>
          <w:i/>
          <w:color w:val="000000"/>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967CC7" w:rsidRPr="00967CC7" w:rsidRDefault="00967CC7" w:rsidP="00967CC7">
      <w:pPr>
        <w:autoSpaceDE w:val="0"/>
        <w:autoSpaceDN w:val="0"/>
        <w:ind w:left="-426" w:firstLine="709"/>
        <w:jc w:val="both"/>
        <w:rPr>
          <w:i/>
          <w:color w:val="000000"/>
        </w:rPr>
      </w:pPr>
      <w:r w:rsidRPr="00967CC7">
        <w:rPr>
          <w:i/>
          <w:color w:val="000000"/>
        </w:rPr>
        <w:t>1.обоснование оптимальной мощности объекта;</w:t>
      </w:r>
    </w:p>
    <w:p w:rsidR="00967CC7" w:rsidRPr="00967CC7" w:rsidRDefault="00967CC7" w:rsidP="00967CC7">
      <w:pPr>
        <w:autoSpaceDE w:val="0"/>
        <w:autoSpaceDN w:val="0"/>
        <w:ind w:left="-426" w:firstLine="709"/>
        <w:jc w:val="both"/>
        <w:rPr>
          <w:i/>
          <w:color w:val="000000"/>
        </w:rPr>
      </w:pPr>
      <w:r w:rsidRPr="00967CC7">
        <w:rPr>
          <w:i/>
          <w:color w:val="000000"/>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967CC7" w:rsidRPr="00967CC7" w:rsidRDefault="00967CC7" w:rsidP="00967CC7">
      <w:pPr>
        <w:autoSpaceDE w:val="0"/>
        <w:autoSpaceDN w:val="0"/>
        <w:ind w:left="-426" w:firstLine="709"/>
        <w:jc w:val="both"/>
        <w:rPr>
          <w:i/>
          <w:color w:val="000000"/>
        </w:rPr>
      </w:pPr>
      <w:r w:rsidRPr="00967CC7">
        <w:rPr>
          <w:i/>
          <w:color w:val="000000"/>
        </w:rPr>
        <w:lastRenderedPageBreak/>
        <w:t>3. обоснование выбора технологических решений;</w:t>
      </w:r>
    </w:p>
    <w:p w:rsidR="00967CC7" w:rsidRPr="00967CC7" w:rsidRDefault="00967CC7" w:rsidP="00967CC7">
      <w:pPr>
        <w:autoSpaceDE w:val="0"/>
        <w:autoSpaceDN w:val="0"/>
        <w:ind w:left="-426" w:firstLine="709"/>
        <w:jc w:val="both"/>
        <w:rPr>
          <w:i/>
          <w:color w:val="000000"/>
        </w:rPr>
      </w:pPr>
      <w:r w:rsidRPr="00967CC7">
        <w:rPr>
          <w:i/>
          <w:color w:val="000000"/>
        </w:rPr>
        <w:t>4. обоснование выбора основного технологического оборудования, его соответствие современному уровню развития техники и технологий;</w:t>
      </w:r>
    </w:p>
    <w:p w:rsidR="00967CC7" w:rsidRPr="00967CC7" w:rsidRDefault="00967CC7" w:rsidP="00967CC7">
      <w:pPr>
        <w:autoSpaceDE w:val="0"/>
        <w:autoSpaceDN w:val="0"/>
        <w:ind w:left="-426" w:firstLine="709"/>
        <w:jc w:val="both"/>
        <w:rPr>
          <w:i/>
          <w:color w:val="000000"/>
        </w:rPr>
      </w:pPr>
      <w:r w:rsidRPr="00967CC7">
        <w:rPr>
          <w:i/>
          <w:color w:val="000000"/>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967CC7" w:rsidRPr="00967CC7" w:rsidRDefault="00967CC7" w:rsidP="00967CC7">
      <w:pPr>
        <w:autoSpaceDE w:val="0"/>
        <w:autoSpaceDN w:val="0"/>
        <w:ind w:left="-426" w:firstLine="720"/>
        <w:jc w:val="both"/>
        <w:rPr>
          <w:b/>
          <w:color w:val="000000"/>
        </w:rPr>
      </w:pPr>
      <w:r w:rsidRPr="00967CC7">
        <w:rPr>
          <w:color w:val="000000"/>
        </w:rPr>
        <w:tab/>
      </w:r>
      <w:r w:rsidRPr="00967CC7">
        <w:rPr>
          <w:b/>
          <w:color w:val="000000"/>
        </w:rPr>
        <w:t>39. Требования к подготовке сметной документации:</w:t>
      </w:r>
    </w:p>
    <w:p w:rsidR="00967CC7" w:rsidRPr="00967CC7" w:rsidRDefault="00967CC7" w:rsidP="00967CC7">
      <w:pPr>
        <w:autoSpaceDE w:val="0"/>
        <w:autoSpaceDN w:val="0"/>
        <w:ind w:left="-426" w:firstLine="720"/>
        <w:jc w:val="both"/>
        <w:rPr>
          <w:i/>
          <w:color w:val="000000"/>
        </w:rPr>
      </w:pPr>
      <w:r w:rsidRPr="00967CC7">
        <w:rPr>
          <w:i/>
          <w:color w:val="000000"/>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967CC7" w:rsidRPr="00967CC7" w:rsidRDefault="00967CC7" w:rsidP="00967CC7">
      <w:pPr>
        <w:autoSpaceDE w:val="0"/>
        <w:autoSpaceDN w:val="0"/>
        <w:ind w:left="-426" w:firstLine="720"/>
        <w:jc w:val="both"/>
        <w:rPr>
          <w:i/>
          <w:color w:val="000000"/>
        </w:rPr>
      </w:pPr>
      <w:r w:rsidRPr="00967CC7">
        <w:rPr>
          <w:i/>
          <w:color w:val="000000"/>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967CC7">
        <w:rPr>
          <w:i/>
          <w:color w:val="000000"/>
        </w:rPr>
        <w:tab/>
      </w:r>
    </w:p>
    <w:p w:rsidR="00967CC7" w:rsidRPr="00967CC7" w:rsidRDefault="00967CC7" w:rsidP="00967CC7">
      <w:pPr>
        <w:autoSpaceDE w:val="0"/>
        <w:autoSpaceDN w:val="0"/>
        <w:ind w:left="-426" w:firstLine="720"/>
        <w:jc w:val="both"/>
        <w:rPr>
          <w:i/>
          <w:color w:val="000000"/>
        </w:rPr>
      </w:pPr>
      <w:r w:rsidRPr="00967CC7">
        <w:rPr>
          <w:i/>
          <w:color w:val="000000"/>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rsidR="00967CC7" w:rsidRPr="00967CC7" w:rsidRDefault="00967CC7" w:rsidP="00967CC7">
      <w:pPr>
        <w:autoSpaceDE w:val="0"/>
        <w:autoSpaceDN w:val="0"/>
        <w:ind w:left="-426" w:firstLine="720"/>
        <w:jc w:val="both"/>
        <w:rPr>
          <w:i/>
          <w:color w:val="000000"/>
        </w:rPr>
      </w:pPr>
      <w:r w:rsidRPr="00967CC7">
        <w:rPr>
          <w:i/>
          <w:color w:val="000000"/>
        </w:rPr>
        <w:t>- объектные сметы;</w:t>
      </w:r>
    </w:p>
    <w:p w:rsidR="00967CC7" w:rsidRPr="00967CC7" w:rsidRDefault="00967CC7" w:rsidP="00967CC7">
      <w:pPr>
        <w:autoSpaceDE w:val="0"/>
        <w:autoSpaceDN w:val="0"/>
        <w:ind w:left="-426" w:firstLine="720"/>
        <w:jc w:val="both"/>
        <w:rPr>
          <w:i/>
          <w:color w:val="000000"/>
        </w:rPr>
      </w:pPr>
      <w:r w:rsidRPr="00967CC7">
        <w:rPr>
          <w:i/>
          <w:color w:val="000000"/>
        </w:rPr>
        <w:t xml:space="preserve">-локальные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967CC7" w:rsidRPr="00967CC7" w:rsidRDefault="00967CC7" w:rsidP="00967CC7">
      <w:pPr>
        <w:autoSpaceDE w:val="0"/>
        <w:autoSpaceDN w:val="0"/>
        <w:ind w:left="-426" w:firstLine="720"/>
        <w:jc w:val="both"/>
        <w:rPr>
          <w:i/>
          <w:color w:val="000000"/>
        </w:rPr>
      </w:pPr>
      <w:r w:rsidRPr="00967CC7">
        <w:rPr>
          <w:i/>
          <w:color w:val="000000"/>
        </w:rPr>
        <w:t>- сметы на проектные работы, составленные на основании действующих Сборников базовых цен на проектирование в строительстве (СБЦП);</w:t>
      </w:r>
    </w:p>
    <w:p w:rsidR="00967CC7" w:rsidRPr="00967CC7" w:rsidRDefault="00967CC7" w:rsidP="00967CC7">
      <w:pPr>
        <w:autoSpaceDE w:val="0"/>
        <w:autoSpaceDN w:val="0"/>
        <w:ind w:left="-426" w:firstLine="720"/>
        <w:jc w:val="both"/>
        <w:rPr>
          <w:i/>
          <w:color w:val="000000"/>
        </w:rPr>
      </w:pPr>
      <w:r w:rsidRPr="00967CC7">
        <w:rPr>
          <w:i/>
          <w:color w:val="000000"/>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967CC7" w:rsidRPr="00967CC7" w:rsidRDefault="00967CC7" w:rsidP="00967CC7">
      <w:pPr>
        <w:autoSpaceDE w:val="0"/>
        <w:autoSpaceDN w:val="0"/>
        <w:ind w:left="-426" w:firstLine="720"/>
        <w:jc w:val="both"/>
        <w:rPr>
          <w:i/>
          <w:color w:val="000000"/>
        </w:rPr>
      </w:pPr>
      <w:r w:rsidRPr="00967CC7">
        <w:rPr>
          <w:i/>
          <w:color w:val="000000"/>
        </w:rPr>
        <w:t>- прайс-листы, коммерческие предложения, прейскуранты;</w:t>
      </w:r>
    </w:p>
    <w:p w:rsidR="00967CC7" w:rsidRPr="00967CC7" w:rsidRDefault="00967CC7" w:rsidP="00967CC7">
      <w:pPr>
        <w:autoSpaceDE w:val="0"/>
        <w:autoSpaceDN w:val="0"/>
        <w:ind w:left="-426" w:firstLine="720"/>
        <w:jc w:val="both"/>
        <w:rPr>
          <w:i/>
          <w:color w:val="000000"/>
        </w:rPr>
      </w:pPr>
      <w:r w:rsidRPr="00967CC7">
        <w:rPr>
          <w:i/>
          <w:color w:val="000000"/>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967CC7" w:rsidRPr="00967CC7" w:rsidRDefault="00967CC7" w:rsidP="00967CC7">
      <w:pPr>
        <w:autoSpaceDE w:val="0"/>
        <w:autoSpaceDN w:val="0"/>
        <w:ind w:left="-426" w:firstLine="720"/>
        <w:jc w:val="both"/>
        <w:rPr>
          <w:i/>
          <w:color w:val="000000"/>
        </w:rPr>
      </w:pPr>
      <w:r w:rsidRPr="00967CC7">
        <w:rPr>
          <w:i/>
          <w:color w:val="000000"/>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967CC7" w:rsidRPr="00967CC7" w:rsidRDefault="00967CC7" w:rsidP="00967CC7">
      <w:pPr>
        <w:autoSpaceDE w:val="0"/>
        <w:autoSpaceDN w:val="0"/>
        <w:ind w:left="-426" w:firstLine="720"/>
        <w:jc w:val="both"/>
        <w:rPr>
          <w:i/>
          <w:color w:val="000000"/>
        </w:rPr>
      </w:pPr>
      <w:r w:rsidRPr="00967CC7">
        <w:rPr>
          <w:i/>
          <w:color w:val="000000"/>
        </w:rPr>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967CC7" w:rsidRPr="00967CC7" w:rsidRDefault="00967CC7" w:rsidP="00967CC7">
      <w:pPr>
        <w:autoSpaceDE w:val="0"/>
        <w:autoSpaceDN w:val="0"/>
        <w:ind w:left="-426" w:firstLine="720"/>
        <w:jc w:val="both"/>
        <w:rPr>
          <w:i/>
          <w:color w:val="000000"/>
        </w:rPr>
      </w:pPr>
      <w:r w:rsidRPr="00967CC7">
        <w:rPr>
          <w:i/>
          <w:color w:val="000000"/>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967CC7" w:rsidRPr="00967CC7" w:rsidRDefault="00967CC7" w:rsidP="00967CC7">
      <w:pPr>
        <w:autoSpaceDE w:val="0"/>
        <w:autoSpaceDN w:val="0"/>
        <w:ind w:left="-426" w:firstLine="720"/>
        <w:jc w:val="both"/>
        <w:rPr>
          <w:i/>
          <w:color w:val="000000"/>
        </w:rPr>
      </w:pPr>
      <w:r w:rsidRPr="00967CC7">
        <w:rPr>
          <w:i/>
          <w:color w:val="000000"/>
        </w:rPr>
        <w:t>а) по итогу каждой позиции;</w:t>
      </w:r>
    </w:p>
    <w:p w:rsidR="00967CC7" w:rsidRPr="00967CC7" w:rsidRDefault="00967CC7" w:rsidP="00967CC7">
      <w:pPr>
        <w:autoSpaceDE w:val="0"/>
        <w:autoSpaceDN w:val="0"/>
        <w:ind w:left="-426" w:firstLine="720"/>
        <w:jc w:val="both"/>
        <w:rPr>
          <w:i/>
          <w:color w:val="000000"/>
        </w:rPr>
      </w:pPr>
      <w:r w:rsidRPr="00967CC7">
        <w:rPr>
          <w:i/>
          <w:color w:val="000000"/>
        </w:rPr>
        <w:t>б) после итога прямых затрат по разделам (при формировании разделов);</w:t>
      </w:r>
    </w:p>
    <w:p w:rsidR="00967CC7" w:rsidRPr="00967CC7" w:rsidRDefault="00967CC7" w:rsidP="00967CC7">
      <w:pPr>
        <w:autoSpaceDE w:val="0"/>
        <w:autoSpaceDN w:val="0"/>
        <w:ind w:left="-426" w:firstLine="720"/>
        <w:jc w:val="both"/>
        <w:rPr>
          <w:i/>
          <w:color w:val="000000"/>
        </w:rPr>
      </w:pPr>
      <w:r w:rsidRPr="00967CC7">
        <w:rPr>
          <w:i/>
          <w:color w:val="000000"/>
        </w:rPr>
        <w:t>в) после итога прямых затрат по локальному сметному расчету (смете).</w:t>
      </w:r>
    </w:p>
    <w:p w:rsidR="00967CC7" w:rsidRPr="00967CC7" w:rsidRDefault="00967CC7" w:rsidP="00967CC7">
      <w:pPr>
        <w:autoSpaceDE w:val="0"/>
        <w:autoSpaceDN w:val="0"/>
        <w:ind w:left="-426" w:firstLine="720"/>
        <w:jc w:val="both"/>
        <w:rPr>
          <w:i/>
          <w:color w:val="000000"/>
        </w:rPr>
      </w:pPr>
      <w:r w:rsidRPr="00967CC7">
        <w:rPr>
          <w:i/>
          <w:color w:val="000000"/>
        </w:rPr>
        <w:lastRenderedPageBreak/>
        <w:tab/>
        <w:t>Включать в ССРСС затраты на:</w:t>
      </w:r>
    </w:p>
    <w:p w:rsidR="00967CC7" w:rsidRPr="00967CC7" w:rsidRDefault="00967CC7" w:rsidP="00967CC7">
      <w:pPr>
        <w:autoSpaceDE w:val="0"/>
        <w:autoSpaceDN w:val="0"/>
        <w:ind w:left="-426" w:firstLine="720"/>
        <w:jc w:val="both"/>
        <w:rPr>
          <w:i/>
          <w:color w:val="000000"/>
        </w:rPr>
      </w:pPr>
      <w:r w:rsidRPr="00967CC7">
        <w:rPr>
          <w:i/>
          <w:color w:val="000000"/>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967CC7" w:rsidRPr="00967CC7" w:rsidRDefault="00967CC7" w:rsidP="00967CC7">
      <w:pPr>
        <w:autoSpaceDE w:val="0"/>
        <w:autoSpaceDN w:val="0"/>
        <w:ind w:left="-426" w:firstLine="720"/>
        <w:jc w:val="both"/>
        <w:rPr>
          <w:i/>
          <w:color w:val="000000"/>
        </w:rPr>
      </w:pPr>
      <w:r w:rsidRPr="00967CC7">
        <w:rPr>
          <w:i/>
          <w:color w:val="000000"/>
        </w:rPr>
        <w:t>- проведение разведки местности на наличие взрывоопасных предметов (при необходимости);</w:t>
      </w:r>
    </w:p>
    <w:p w:rsidR="00967CC7" w:rsidRPr="00967CC7" w:rsidRDefault="00967CC7" w:rsidP="00967CC7">
      <w:pPr>
        <w:autoSpaceDE w:val="0"/>
        <w:autoSpaceDN w:val="0"/>
        <w:ind w:left="-426" w:firstLine="720"/>
        <w:jc w:val="both"/>
        <w:rPr>
          <w:i/>
          <w:color w:val="000000"/>
        </w:rPr>
      </w:pPr>
      <w:r w:rsidRPr="00967CC7">
        <w:rPr>
          <w:i/>
          <w:color w:val="000000"/>
        </w:rPr>
        <w:t>- подключение (технологическое присоединение) к сетям инженерно-технического обеспечения;</w:t>
      </w:r>
    </w:p>
    <w:p w:rsidR="00967CC7" w:rsidRPr="00967CC7" w:rsidRDefault="00967CC7" w:rsidP="00967CC7">
      <w:pPr>
        <w:autoSpaceDE w:val="0"/>
        <w:autoSpaceDN w:val="0"/>
        <w:ind w:left="-426" w:firstLine="720"/>
        <w:jc w:val="both"/>
        <w:rPr>
          <w:i/>
          <w:color w:val="000000"/>
        </w:rPr>
      </w:pPr>
      <w:r w:rsidRPr="00967CC7">
        <w:rPr>
          <w:i/>
          <w:color w:val="000000"/>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967CC7" w:rsidRPr="00967CC7" w:rsidRDefault="00967CC7" w:rsidP="00967CC7">
      <w:pPr>
        <w:autoSpaceDE w:val="0"/>
        <w:autoSpaceDN w:val="0"/>
        <w:ind w:left="-426" w:firstLine="720"/>
        <w:jc w:val="both"/>
        <w:rPr>
          <w:i/>
          <w:color w:val="000000"/>
        </w:rPr>
      </w:pPr>
      <w:r w:rsidRPr="00967CC7">
        <w:rPr>
          <w:i/>
          <w:color w:val="000000"/>
        </w:rPr>
        <w:t>- затраты на временные здания и сооружения;</w:t>
      </w:r>
    </w:p>
    <w:p w:rsidR="00967CC7" w:rsidRPr="00967CC7" w:rsidRDefault="00967CC7" w:rsidP="00967CC7">
      <w:pPr>
        <w:autoSpaceDE w:val="0"/>
        <w:autoSpaceDN w:val="0"/>
        <w:ind w:left="-426" w:firstLine="720"/>
        <w:jc w:val="both"/>
        <w:rPr>
          <w:i/>
          <w:color w:val="000000"/>
        </w:rPr>
      </w:pPr>
      <w:r w:rsidRPr="00967CC7">
        <w:rPr>
          <w:i/>
          <w:color w:val="000000"/>
        </w:rPr>
        <w:t>- затраты на осуществление строительного контроля в соответствии с Постановлением Правительства РФ от 21.06.2010 № 468;</w:t>
      </w:r>
    </w:p>
    <w:p w:rsidR="00967CC7" w:rsidRPr="00967CC7" w:rsidRDefault="00967CC7" w:rsidP="00967CC7">
      <w:pPr>
        <w:autoSpaceDE w:val="0"/>
        <w:autoSpaceDN w:val="0"/>
        <w:ind w:left="-426" w:firstLine="720"/>
        <w:jc w:val="both"/>
        <w:rPr>
          <w:i/>
          <w:color w:val="000000"/>
        </w:rPr>
      </w:pPr>
      <w:r w:rsidRPr="00967CC7">
        <w:rPr>
          <w:i/>
          <w:color w:val="000000"/>
        </w:rPr>
        <w:t>- резерв средств на непредвиденные работы и затраты согласно п.179 Методики;</w:t>
      </w:r>
    </w:p>
    <w:p w:rsidR="00967CC7" w:rsidRPr="00967CC7" w:rsidRDefault="00967CC7" w:rsidP="00967CC7">
      <w:pPr>
        <w:autoSpaceDE w:val="0"/>
        <w:autoSpaceDN w:val="0"/>
        <w:ind w:left="-426" w:firstLine="720"/>
        <w:jc w:val="both"/>
        <w:rPr>
          <w:i/>
          <w:color w:val="000000"/>
        </w:rPr>
      </w:pPr>
      <w:r w:rsidRPr="00967CC7">
        <w:rPr>
          <w:i/>
          <w:color w:val="000000"/>
        </w:rPr>
        <w:t>- проведение кадастровых работ по постановке на государственный технический учет объектов, законченных строительством;</w:t>
      </w:r>
    </w:p>
    <w:p w:rsidR="00967CC7" w:rsidRPr="00967CC7" w:rsidRDefault="00967CC7" w:rsidP="00967CC7">
      <w:pPr>
        <w:autoSpaceDE w:val="0"/>
        <w:autoSpaceDN w:val="0"/>
        <w:ind w:left="-426" w:firstLine="720"/>
        <w:jc w:val="both"/>
        <w:rPr>
          <w:i/>
          <w:color w:val="000000"/>
        </w:rPr>
      </w:pPr>
      <w:r w:rsidRPr="00967CC7">
        <w:rPr>
          <w:i/>
          <w:color w:val="000000"/>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967CC7" w:rsidRPr="00967CC7" w:rsidRDefault="00967CC7" w:rsidP="00967CC7">
      <w:pPr>
        <w:autoSpaceDE w:val="0"/>
        <w:autoSpaceDN w:val="0"/>
        <w:ind w:left="-426" w:firstLine="720"/>
        <w:jc w:val="both"/>
        <w:rPr>
          <w:i/>
          <w:color w:val="000000"/>
        </w:rPr>
      </w:pPr>
      <w:r w:rsidRPr="00967CC7">
        <w:rPr>
          <w:i/>
          <w:color w:val="000000"/>
        </w:rPr>
        <w:t>Сметы представлять на бумажном и на электронном носителях, выполненные в сметной программе (формат *.gsfx, *.аrm, *.xml) и в форматах *.xlsx, *.pdf.</w:t>
      </w:r>
    </w:p>
    <w:p w:rsidR="00967CC7" w:rsidRPr="00967CC7" w:rsidRDefault="00967CC7" w:rsidP="00967CC7">
      <w:pPr>
        <w:autoSpaceDE w:val="0"/>
        <w:autoSpaceDN w:val="0"/>
        <w:ind w:left="-426" w:firstLine="720"/>
        <w:jc w:val="both"/>
        <w:rPr>
          <w:i/>
          <w:color w:val="000000"/>
        </w:rPr>
      </w:pPr>
      <w:r w:rsidRPr="00967CC7">
        <w:rPr>
          <w:i/>
          <w:color w:val="000000"/>
        </w:rPr>
        <w:t>В пояснительной записке к сметной документации указывать все применяемые индексы и коэффициенты.</w:t>
      </w:r>
    </w:p>
    <w:p w:rsidR="00967CC7" w:rsidRPr="00967CC7" w:rsidRDefault="00967CC7" w:rsidP="00967CC7">
      <w:pPr>
        <w:autoSpaceDE w:val="0"/>
        <w:autoSpaceDN w:val="0"/>
        <w:ind w:left="-426" w:firstLine="720"/>
        <w:jc w:val="both"/>
        <w:rPr>
          <w:b/>
          <w:color w:val="000000"/>
        </w:rPr>
      </w:pPr>
      <w:r w:rsidRPr="00967CC7">
        <w:rPr>
          <w:b/>
          <w:color w:val="000000"/>
        </w:rPr>
        <w:t>40. Требования о разработке специальных технических условий:</w:t>
      </w:r>
    </w:p>
    <w:p w:rsidR="00967CC7" w:rsidRPr="00967CC7" w:rsidRDefault="00967CC7" w:rsidP="00967CC7">
      <w:pPr>
        <w:autoSpaceDE w:val="0"/>
        <w:autoSpaceDN w:val="0"/>
        <w:ind w:left="-426" w:firstLine="720"/>
        <w:jc w:val="both"/>
        <w:rPr>
          <w:i/>
          <w:color w:val="000000"/>
        </w:rPr>
      </w:pPr>
      <w:r w:rsidRPr="00967CC7">
        <w:rPr>
          <w:i/>
          <w:color w:val="000000"/>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967CC7" w:rsidRPr="00967CC7" w:rsidRDefault="00967CC7" w:rsidP="00967CC7">
      <w:pPr>
        <w:autoSpaceDE w:val="0"/>
        <w:autoSpaceDN w:val="0"/>
        <w:ind w:left="-426" w:firstLine="720"/>
        <w:jc w:val="both"/>
        <w:rPr>
          <w:b/>
          <w:color w:val="000000"/>
        </w:rPr>
      </w:pPr>
      <w:r w:rsidRPr="00967CC7">
        <w:rPr>
          <w:b/>
          <w:color w:val="000000"/>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967CC7" w:rsidRPr="00967CC7" w:rsidRDefault="00967CC7" w:rsidP="00967CC7">
      <w:pPr>
        <w:autoSpaceDE w:val="0"/>
        <w:autoSpaceDN w:val="0"/>
        <w:ind w:left="-426" w:firstLine="720"/>
        <w:jc w:val="both"/>
        <w:rPr>
          <w:i/>
          <w:color w:val="000000"/>
        </w:rPr>
      </w:pPr>
      <w:r w:rsidRPr="00967CC7">
        <w:rPr>
          <w:i/>
          <w:color w:val="000000"/>
        </w:rPr>
        <w:t>СП 132.13330.2011 «Обеспечение антитеррористической защищенности зданий и сооружений. Общие требования проектирования»;</w:t>
      </w:r>
    </w:p>
    <w:p w:rsidR="00967CC7" w:rsidRPr="00967CC7" w:rsidRDefault="00967CC7" w:rsidP="00967CC7">
      <w:pPr>
        <w:autoSpaceDE w:val="0"/>
        <w:autoSpaceDN w:val="0"/>
        <w:ind w:left="-426" w:firstLine="720"/>
        <w:jc w:val="both"/>
        <w:rPr>
          <w:i/>
          <w:color w:val="000000"/>
        </w:rPr>
      </w:pPr>
      <w:r w:rsidRPr="00967CC7">
        <w:rPr>
          <w:i/>
          <w:color w:val="000000"/>
        </w:rPr>
        <w:t>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967CC7" w:rsidRPr="00967CC7" w:rsidRDefault="00967CC7" w:rsidP="00967CC7">
      <w:pPr>
        <w:autoSpaceDE w:val="0"/>
        <w:autoSpaceDN w:val="0"/>
        <w:ind w:left="-426" w:firstLine="720"/>
        <w:jc w:val="both"/>
        <w:rPr>
          <w:i/>
          <w:color w:val="000000"/>
        </w:rPr>
      </w:pPr>
      <w:r w:rsidRPr="00967CC7">
        <w:rPr>
          <w:i/>
          <w:color w:val="000000"/>
        </w:rPr>
        <w:t>СП 14.13330.2018 «Строительство в сейсмических районах. Актуализированная редакция СНиП II-7-81*»;</w:t>
      </w:r>
    </w:p>
    <w:p w:rsidR="00967CC7" w:rsidRPr="00967CC7" w:rsidRDefault="00967CC7" w:rsidP="00967CC7">
      <w:pPr>
        <w:autoSpaceDE w:val="0"/>
        <w:autoSpaceDN w:val="0"/>
        <w:ind w:left="-426" w:firstLine="720"/>
        <w:jc w:val="both"/>
        <w:rPr>
          <w:i/>
          <w:color w:val="000000"/>
        </w:rPr>
      </w:pPr>
      <w:r w:rsidRPr="00967CC7">
        <w:rPr>
          <w:i/>
          <w:color w:val="000000"/>
        </w:rPr>
        <w:t xml:space="preserve">СП 42.13330.2016 «Градостроительство. Планировка и застройка городских и сельских поселений. Актуализированная редакция СНиП 2.07.01-89*»; </w:t>
      </w:r>
    </w:p>
    <w:p w:rsidR="00967CC7" w:rsidRPr="00967CC7" w:rsidRDefault="00967CC7" w:rsidP="00967CC7">
      <w:pPr>
        <w:autoSpaceDE w:val="0"/>
        <w:autoSpaceDN w:val="0"/>
        <w:ind w:left="-426" w:firstLine="720"/>
        <w:jc w:val="both"/>
        <w:rPr>
          <w:i/>
          <w:color w:val="000000"/>
        </w:rPr>
      </w:pPr>
      <w:r w:rsidRPr="00967CC7">
        <w:rPr>
          <w:i/>
          <w:color w:val="000000"/>
        </w:rPr>
        <w:t>СП 18.13330.2011 «Генеральные планы промышленных предприятий. Актуализированная редакция СНиП II-89-80* (с Изменением №1)».</w:t>
      </w:r>
    </w:p>
    <w:p w:rsidR="00967CC7" w:rsidRPr="00967CC7" w:rsidRDefault="00967CC7" w:rsidP="00967CC7">
      <w:pPr>
        <w:autoSpaceDE w:val="0"/>
        <w:autoSpaceDN w:val="0"/>
        <w:ind w:left="-426" w:firstLine="720"/>
        <w:jc w:val="both"/>
        <w:rPr>
          <w:i/>
          <w:color w:val="000000"/>
        </w:rPr>
      </w:pPr>
      <w:r w:rsidRPr="00967CC7">
        <w:rPr>
          <w:i/>
          <w:color w:val="000000"/>
        </w:rPr>
        <w:lastRenderedPageBreak/>
        <w:t>СанПиН 2.1.4.1110-02 «Зоны санитарной охраны источников водоснабжения и водопроводов питьевого назначения».</w:t>
      </w:r>
    </w:p>
    <w:p w:rsidR="00967CC7" w:rsidRPr="00967CC7" w:rsidRDefault="00967CC7" w:rsidP="00967CC7">
      <w:pPr>
        <w:autoSpaceDE w:val="0"/>
        <w:autoSpaceDN w:val="0"/>
        <w:ind w:left="-426" w:firstLine="720"/>
        <w:jc w:val="both"/>
        <w:rPr>
          <w:color w:val="000000"/>
        </w:rPr>
      </w:pPr>
      <w:r w:rsidRPr="00967CC7">
        <w:rPr>
          <w:b/>
          <w:color w:val="000000"/>
        </w:rPr>
        <w:t>42. Требования к выполнению демонстрационных материалов, макетов</w:t>
      </w:r>
      <w:r w:rsidRPr="00967CC7">
        <w:rPr>
          <w:color w:val="000000"/>
        </w:rPr>
        <w:t>:</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43. Требования о применении технологий информационного моделирования: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color w:val="000000"/>
        </w:rPr>
      </w:pPr>
      <w:r w:rsidRPr="00967CC7">
        <w:rPr>
          <w:b/>
          <w:color w:val="000000"/>
        </w:rPr>
        <w:t>44. Требование о применении экономически эффективной проектной документации повторного использования</w:t>
      </w:r>
      <w:r w:rsidRPr="00967CC7">
        <w:rPr>
          <w:color w:val="000000"/>
        </w:rPr>
        <w:t>:</w:t>
      </w:r>
    </w:p>
    <w:p w:rsidR="00967CC7" w:rsidRPr="00967CC7" w:rsidRDefault="00967CC7" w:rsidP="00967CC7">
      <w:pPr>
        <w:autoSpaceDE w:val="0"/>
        <w:autoSpaceDN w:val="0"/>
        <w:ind w:left="-426" w:firstLine="720"/>
        <w:contextualSpacing/>
        <w:rPr>
          <w:i/>
          <w:color w:val="000000"/>
        </w:rPr>
      </w:pPr>
      <w:r w:rsidRPr="00967CC7">
        <w:rPr>
          <w:i/>
          <w:color w:val="000000"/>
        </w:rPr>
        <w:t>Не требуется.</w:t>
      </w:r>
    </w:p>
    <w:p w:rsidR="00967CC7" w:rsidRPr="00967CC7" w:rsidRDefault="00967CC7" w:rsidP="00967CC7">
      <w:pPr>
        <w:autoSpaceDE w:val="0"/>
        <w:autoSpaceDN w:val="0"/>
        <w:ind w:left="-426" w:firstLine="720"/>
        <w:jc w:val="both"/>
        <w:rPr>
          <w:b/>
          <w:color w:val="000000"/>
        </w:rPr>
      </w:pPr>
      <w:r w:rsidRPr="00967CC7">
        <w:rPr>
          <w:b/>
          <w:color w:val="000000"/>
        </w:rPr>
        <w:t>45. Прочие дополнительные требования и указания, конкретизирующие объем проектных работ:</w:t>
      </w:r>
    </w:p>
    <w:p w:rsidR="00967CC7" w:rsidRPr="00967CC7" w:rsidRDefault="00967CC7" w:rsidP="00967CC7">
      <w:pPr>
        <w:autoSpaceDE w:val="0"/>
        <w:autoSpaceDN w:val="0"/>
        <w:ind w:left="-426" w:firstLine="720"/>
        <w:contextualSpacing/>
        <w:jc w:val="both"/>
        <w:rPr>
          <w:i/>
          <w:color w:val="000000"/>
        </w:rPr>
      </w:pPr>
      <w:r w:rsidRPr="00967CC7">
        <w:rPr>
          <w:i/>
          <w:color w:val="000000"/>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№147-ФЗ «Об экологической экспертизе».</w:t>
      </w:r>
    </w:p>
    <w:p w:rsidR="00967CC7" w:rsidRPr="00967CC7" w:rsidRDefault="00967CC7" w:rsidP="00967CC7">
      <w:pPr>
        <w:autoSpaceDE w:val="0"/>
        <w:autoSpaceDN w:val="0"/>
        <w:ind w:left="-426" w:firstLine="720"/>
        <w:contextualSpacing/>
        <w:jc w:val="both"/>
        <w:rPr>
          <w:i/>
          <w:color w:val="000000"/>
        </w:rPr>
      </w:pPr>
      <w:r w:rsidRPr="00967CC7">
        <w:rPr>
          <w:i/>
          <w:color w:val="000000"/>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(в том числе ГПЗУ с учетом регламентных сроков оформления)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вместе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967CC7" w:rsidRPr="00967CC7" w:rsidRDefault="00967CC7" w:rsidP="00967CC7">
      <w:pPr>
        <w:autoSpaceDE w:val="0"/>
        <w:autoSpaceDN w:val="0"/>
        <w:ind w:left="-426" w:firstLine="720"/>
        <w:contextualSpacing/>
        <w:jc w:val="both"/>
        <w:rPr>
          <w:i/>
          <w:color w:val="000000"/>
        </w:rPr>
      </w:pPr>
      <w:r w:rsidRPr="00967CC7">
        <w:rPr>
          <w:i/>
          <w:color w:val="000000"/>
        </w:rPr>
        <w:t>3. Все принятые технологические решения и обоснования согласовываются с Заказчиком в процессе выполнения работ.</w:t>
      </w:r>
    </w:p>
    <w:p w:rsidR="00967CC7" w:rsidRPr="00967CC7" w:rsidRDefault="00967CC7" w:rsidP="00967CC7">
      <w:pPr>
        <w:autoSpaceDE w:val="0"/>
        <w:autoSpaceDN w:val="0"/>
        <w:ind w:left="-426" w:firstLine="720"/>
        <w:contextualSpacing/>
        <w:jc w:val="both"/>
        <w:rPr>
          <w:i/>
          <w:color w:val="000000"/>
        </w:rPr>
      </w:pPr>
      <w:r w:rsidRPr="00967CC7">
        <w:rPr>
          <w:i/>
          <w:color w:val="000000"/>
        </w:rPr>
        <w:t>4. В составе проектной документации разработать проект Зоны санитарной охраны, при необходимости – проект сокращения зоны санитарной охраны.</w:t>
      </w:r>
    </w:p>
    <w:p w:rsidR="00967CC7" w:rsidRPr="00967CC7" w:rsidRDefault="00967CC7" w:rsidP="00967CC7">
      <w:pPr>
        <w:autoSpaceDE w:val="0"/>
        <w:autoSpaceDN w:val="0"/>
        <w:ind w:left="-426" w:firstLine="720"/>
        <w:contextualSpacing/>
        <w:jc w:val="both"/>
        <w:rPr>
          <w:i/>
          <w:color w:val="000000"/>
        </w:rPr>
      </w:pPr>
      <w:r w:rsidRPr="00967CC7">
        <w:rPr>
          <w:i/>
          <w:color w:val="000000"/>
        </w:rPr>
        <w:t xml:space="preserve">5. До передачи проектной документации на государственную экспертизу согласовать проектные решения с: </w:t>
      </w:r>
    </w:p>
    <w:p w:rsidR="00967CC7" w:rsidRPr="00967CC7" w:rsidRDefault="00967CC7" w:rsidP="00967CC7">
      <w:pPr>
        <w:autoSpaceDE w:val="0"/>
        <w:autoSpaceDN w:val="0"/>
        <w:ind w:left="-426" w:firstLine="720"/>
        <w:contextualSpacing/>
        <w:jc w:val="both"/>
        <w:rPr>
          <w:i/>
          <w:color w:val="000000"/>
        </w:rPr>
      </w:pPr>
      <w:r w:rsidRPr="00967CC7">
        <w:rPr>
          <w:i/>
          <w:color w:val="000000"/>
        </w:rPr>
        <w:t xml:space="preserve">- организациями, выдавшими ТУ; </w:t>
      </w:r>
    </w:p>
    <w:p w:rsidR="00967CC7" w:rsidRPr="00967CC7" w:rsidRDefault="00967CC7" w:rsidP="00967CC7">
      <w:pPr>
        <w:autoSpaceDE w:val="0"/>
        <w:autoSpaceDN w:val="0"/>
        <w:ind w:left="-426" w:firstLine="720"/>
        <w:contextualSpacing/>
        <w:jc w:val="both"/>
        <w:rPr>
          <w:i/>
          <w:color w:val="000000"/>
        </w:rPr>
      </w:pPr>
      <w:r w:rsidRPr="00967CC7">
        <w:rPr>
          <w:i/>
          <w:color w:val="000000"/>
        </w:rPr>
        <w:t>- эксплуатирующей организацией</w:t>
      </w:r>
    </w:p>
    <w:p w:rsidR="00967CC7" w:rsidRPr="00967CC7" w:rsidRDefault="00967CC7" w:rsidP="00967CC7">
      <w:pPr>
        <w:autoSpaceDE w:val="0"/>
        <w:autoSpaceDN w:val="0"/>
        <w:ind w:left="-426" w:firstLine="720"/>
        <w:contextualSpacing/>
        <w:jc w:val="both"/>
        <w:rPr>
          <w:i/>
          <w:color w:val="000000"/>
        </w:rPr>
      </w:pPr>
      <w:r w:rsidRPr="00967CC7">
        <w:rPr>
          <w:i/>
          <w:color w:val="000000"/>
        </w:rPr>
        <w:t xml:space="preserve">6. Разработать документацию по объекту в 2-е стадии: </w:t>
      </w:r>
    </w:p>
    <w:p w:rsidR="00967CC7" w:rsidRPr="00967CC7" w:rsidRDefault="00967CC7" w:rsidP="00967CC7">
      <w:pPr>
        <w:autoSpaceDE w:val="0"/>
        <w:autoSpaceDN w:val="0"/>
        <w:ind w:left="-426" w:firstLine="720"/>
        <w:contextualSpacing/>
        <w:jc w:val="both"/>
        <w:rPr>
          <w:i/>
          <w:color w:val="000000"/>
        </w:rPr>
      </w:pPr>
      <w:r w:rsidRPr="00967CC7">
        <w:rPr>
          <w:i/>
          <w:color w:val="000000"/>
        </w:rPr>
        <w:t>1-ая стадия Проектная документация</w:t>
      </w:r>
    </w:p>
    <w:p w:rsidR="00967CC7" w:rsidRPr="00967CC7" w:rsidRDefault="00967CC7" w:rsidP="00967CC7">
      <w:pPr>
        <w:autoSpaceDE w:val="0"/>
        <w:autoSpaceDN w:val="0"/>
        <w:ind w:left="-426" w:firstLine="720"/>
        <w:contextualSpacing/>
        <w:jc w:val="both"/>
        <w:rPr>
          <w:i/>
          <w:color w:val="000000"/>
        </w:rPr>
      </w:pPr>
      <w:r w:rsidRPr="00967CC7">
        <w:rPr>
          <w:i/>
          <w:color w:val="000000"/>
        </w:rPr>
        <w:t>2-ая стадия Рабочая документация</w:t>
      </w:r>
    </w:p>
    <w:p w:rsidR="00967CC7" w:rsidRPr="00967CC7" w:rsidRDefault="00967CC7" w:rsidP="00967CC7">
      <w:pPr>
        <w:autoSpaceDE w:val="0"/>
        <w:autoSpaceDN w:val="0"/>
        <w:ind w:left="-426" w:firstLine="720"/>
        <w:contextualSpacing/>
        <w:jc w:val="both"/>
        <w:rPr>
          <w:i/>
          <w:color w:val="000000"/>
        </w:rPr>
      </w:pPr>
      <w:r w:rsidRPr="00967CC7">
        <w:rPr>
          <w:i/>
          <w:color w:val="000000"/>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967CC7" w:rsidRPr="00967CC7" w:rsidRDefault="00967CC7" w:rsidP="00967CC7">
      <w:pPr>
        <w:autoSpaceDE w:val="0"/>
        <w:autoSpaceDN w:val="0"/>
        <w:ind w:left="-426" w:firstLine="720"/>
        <w:contextualSpacing/>
        <w:jc w:val="both"/>
        <w:rPr>
          <w:i/>
          <w:color w:val="000000"/>
        </w:rPr>
      </w:pPr>
      <w:r w:rsidRPr="00967CC7">
        <w:rPr>
          <w:i/>
          <w:color w:val="000000"/>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967CC7" w:rsidRPr="00967CC7" w:rsidRDefault="00967CC7" w:rsidP="00967CC7">
      <w:pPr>
        <w:autoSpaceDE w:val="0"/>
        <w:autoSpaceDN w:val="0"/>
        <w:ind w:left="-426" w:firstLine="720"/>
        <w:contextualSpacing/>
        <w:jc w:val="both"/>
        <w:rPr>
          <w:i/>
          <w:color w:val="000000"/>
        </w:rPr>
      </w:pPr>
      <w:r w:rsidRPr="00967CC7">
        <w:rPr>
          <w:i/>
          <w:color w:val="000000"/>
        </w:rPr>
        <w:t>9. Для проведения согласований и экспертиз проектной организации оформить необходимое количество дополнительных экземпляров.</w:t>
      </w:r>
    </w:p>
    <w:p w:rsidR="00967CC7" w:rsidRPr="00967CC7" w:rsidRDefault="00967CC7" w:rsidP="00967CC7">
      <w:pPr>
        <w:autoSpaceDE w:val="0"/>
        <w:autoSpaceDN w:val="0"/>
        <w:ind w:left="-426" w:firstLine="720"/>
        <w:contextualSpacing/>
        <w:jc w:val="both"/>
        <w:rPr>
          <w:i/>
          <w:color w:val="000000"/>
        </w:rPr>
      </w:pPr>
      <w:r w:rsidRPr="00967CC7">
        <w:rPr>
          <w:i/>
          <w:color w:val="000000"/>
        </w:rPr>
        <w:lastRenderedPageBreak/>
        <w:t>10. В случае превышения предельной стоимости объекта капитального строительства необходимо пройти экспертизу материалов обоснования инвестиций в ФАУ «Главгосэкспертиза России».</w:t>
      </w:r>
    </w:p>
    <w:p w:rsidR="00967CC7" w:rsidRPr="00967CC7" w:rsidRDefault="00967CC7" w:rsidP="00967CC7">
      <w:pPr>
        <w:autoSpaceDE w:val="0"/>
        <w:autoSpaceDN w:val="0"/>
        <w:ind w:left="-426" w:firstLine="720"/>
        <w:contextualSpacing/>
        <w:jc w:val="both"/>
        <w:rPr>
          <w:i/>
          <w:color w:val="000000"/>
        </w:rPr>
      </w:pPr>
      <w:r w:rsidRPr="00967CC7">
        <w:rPr>
          <w:i/>
          <w:color w:val="000000"/>
        </w:rPr>
        <w:t>11. Протокол ГКЗ РК по оценке запасов подземных вод подтверждающий объемом не менее 22 000 м</w:t>
      </w:r>
      <w:r w:rsidRPr="00967CC7">
        <w:rPr>
          <w:i/>
          <w:color w:val="000000"/>
          <w:vertAlign w:val="superscript"/>
        </w:rPr>
        <w:t>3</w:t>
      </w:r>
      <w:r w:rsidRPr="00967CC7">
        <w:rPr>
          <w:i/>
          <w:color w:val="000000"/>
        </w:rPr>
        <w:t>/сутки и определяющий качество воды, паспорта на скважины, исполнительную геодезическую съемку размещения скважин (масштаб 1:500) с привязкой к опорным пунктам (предоставляет Заказчик по итогу завершения разведывательных мероприятий).</w:t>
      </w:r>
    </w:p>
    <w:p w:rsidR="00967CC7" w:rsidRPr="00967CC7" w:rsidRDefault="00967CC7" w:rsidP="00967CC7">
      <w:pPr>
        <w:autoSpaceDE w:val="0"/>
        <w:autoSpaceDN w:val="0"/>
        <w:ind w:left="-426" w:firstLine="720"/>
        <w:contextualSpacing/>
        <w:jc w:val="both"/>
        <w:rPr>
          <w:i/>
          <w:color w:val="000000"/>
        </w:rPr>
      </w:pPr>
    </w:p>
    <w:p w:rsidR="00967CC7" w:rsidRPr="00967CC7" w:rsidRDefault="00967CC7" w:rsidP="00967CC7">
      <w:pPr>
        <w:autoSpaceDE w:val="0"/>
        <w:autoSpaceDN w:val="0"/>
        <w:ind w:left="-426" w:firstLine="720"/>
        <w:contextualSpacing/>
        <w:jc w:val="both"/>
        <w:rPr>
          <w:i/>
          <w:color w:val="000000"/>
        </w:rPr>
      </w:pPr>
    </w:p>
    <w:p w:rsidR="00967CC7" w:rsidRPr="00967CC7" w:rsidRDefault="00967CC7" w:rsidP="00967CC7">
      <w:pPr>
        <w:autoSpaceDE w:val="0"/>
        <w:autoSpaceDN w:val="0"/>
        <w:ind w:left="-426" w:firstLine="720"/>
        <w:jc w:val="both"/>
        <w:rPr>
          <w:b/>
          <w:color w:val="000000"/>
        </w:rPr>
      </w:pPr>
      <w:r w:rsidRPr="00967CC7">
        <w:rPr>
          <w:b/>
          <w:color w:val="000000"/>
        </w:rPr>
        <w:t>46. К заданию на проектирование прилагаются:</w:t>
      </w:r>
    </w:p>
    <w:p w:rsidR="00967CC7" w:rsidRPr="00967CC7" w:rsidRDefault="00967CC7" w:rsidP="00967CC7">
      <w:pPr>
        <w:autoSpaceDE w:val="0"/>
        <w:autoSpaceDN w:val="0"/>
        <w:ind w:left="-426" w:firstLine="720"/>
        <w:contextualSpacing/>
        <w:jc w:val="both"/>
        <w:rPr>
          <w:i/>
          <w:color w:val="000000"/>
        </w:rPr>
      </w:pPr>
      <w:r w:rsidRPr="00967CC7">
        <w:rPr>
          <w:i/>
          <w:color w:val="000000"/>
        </w:rPr>
        <w:t>---------</w:t>
      </w:r>
    </w:p>
    <w:p w:rsidR="00967CC7" w:rsidRPr="00967CC7" w:rsidRDefault="00967CC7" w:rsidP="00967CC7">
      <w:pPr>
        <w:autoSpaceDE w:val="0"/>
        <w:autoSpaceDN w:val="0"/>
        <w:ind w:left="-426" w:firstLine="720"/>
        <w:contextualSpacing/>
        <w:jc w:val="both"/>
        <w:rPr>
          <w:color w:val="000000"/>
        </w:rPr>
      </w:pPr>
      <w:r w:rsidRPr="00967CC7">
        <w:rPr>
          <w:color w:val="000000"/>
        </w:rPr>
        <w:t>Схема расположение проектируемого объекта.</w:t>
      </w:r>
    </w:p>
    <w:p w:rsidR="00967CC7" w:rsidRPr="00967CC7" w:rsidRDefault="00967CC7" w:rsidP="00967CC7">
      <w:pPr>
        <w:autoSpaceDE w:val="0"/>
        <w:autoSpaceDN w:val="0"/>
        <w:ind w:left="-426" w:firstLine="720"/>
        <w:contextualSpacing/>
        <w:jc w:val="both"/>
        <w:rPr>
          <w:color w:val="000000"/>
        </w:rPr>
      </w:pPr>
    </w:p>
    <w:p w:rsidR="004F7C27" w:rsidRDefault="00967CC7" w:rsidP="00753700">
      <w:pPr>
        <w:spacing w:line="252" w:lineRule="auto"/>
        <w:jc w:val="center"/>
        <w:rPr>
          <w:sz w:val="28"/>
          <w:szCs w:val="28"/>
        </w:rPr>
      </w:pPr>
      <w:r>
        <w:rPr>
          <w:noProof/>
          <w:sz w:val="28"/>
          <w:szCs w:val="28"/>
        </w:rPr>
        <w:drawing>
          <wp:inline distT="0" distB="0" distL="0" distR="0" wp14:anchorId="5A34A35E">
            <wp:extent cx="5942965" cy="56476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5647690"/>
                    </a:xfrm>
                    <a:prstGeom prst="rect">
                      <a:avLst/>
                    </a:prstGeom>
                    <a:noFill/>
                  </pic:spPr>
                </pic:pic>
              </a:graphicData>
            </a:graphic>
          </wp:inline>
        </w:drawing>
      </w:r>
    </w:p>
    <w:p w:rsidR="004F7C27" w:rsidRDefault="004F7C27" w:rsidP="00753700">
      <w:pPr>
        <w:spacing w:line="252" w:lineRule="auto"/>
        <w:jc w:val="center"/>
        <w:rPr>
          <w:sz w:val="28"/>
          <w:szCs w:val="28"/>
        </w:rPr>
      </w:pPr>
    </w:p>
    <w:p w:rsidR="00523336" w:rsidRPr="002C3889" w:rsidRDefault="00753700" w:rsidP="00523336">
      <w:pPr>
        <w:tabs>
          <w:tab w:val="left" w:pos="278"/>
        </w:tabs>
        <w:spacing w:line="252" w:lineRule="auto"/>
        <w:jc w:val="both"/>
        <w:rPr>
          <w:b/>
          <w:sz w:val="22"/>
          <w:szCs w:val="22"/>
        </w:rPr>
      </w:pPr>
      <w:r w:rsidRPr="002C3889">
        <w:rPr>
          <w:bCs/>
          <w:i/>
          <w:sz w:val="22"/>
          <w:szCs w:val="22"/>
        </w:rPr>
        <w:tab/>
      </w:r>
    </w:p>
    <w:p w:rsidR="00753700" w:rsidRPr="002C3889" w:rsidRDefault="00753700" w:rsidP="00066E90">
      <w:pPr>
        <w:rPr>
          <w:sz w:val="22"/>
          <w:szCs w:val="22"/>
        </w:rPr>
        <w:sectPr w:rsidR="00753700" w:rsidRPr="002C3889" w:rsidSect="000C054A">
          <w:headerReference w:type="even" r:id="rId13"/>
          <w:footerReference w:type="even" r:id="rId14"/>
          <w:headerReference w:type="first" r:id="rId15"/>
          <w:footerReference w:type="first" r:id="rId16"/>
          <w:pgSz w:w="11906" w:h="16838" w:code="9"/>
          <w:pgMar w:top="1134" w:right="707" w:bottom="1134" w:left="1418" w:header="0" w:footer="284" w:gutter="0"/>
          <w:cols w:space="720"/>
          <w:docGrid w:linePitch="360"/>
        </w:sectPr>
      </w:pPr>
    </w:p>
    <w:p w:rsidR="00066E90" w:rsidRPr="002C3889" w:rsidRDefault="00066E90" w:rsidP="00066E90">
      <w:pPr>
        <w:rPr>
          <w:sz w:val="22"/>
          <w:szCs w:val="22"/>
        </w:rPr>
      </w:pPr>
    </w:p>
    <w:p w:rsidR="00C37184" w:rsidRPr="00C6668A" w:rsidRDefault="00C6668A" w:rsidP="00C6668A">
      <w:pPr>
        <w:pStyle w:val="ConsTitle"/>
        <w:widowControl/>
        <w:ind w:left="1985" w:right="0"/>
        <w:outlineLvl w:val="0"/>
        <w:rPr>
          <w:rFonts w:ascii="Times New Roman" w:hAnsi="Times New Roman" w:cs="Times New Roman"/>
          <w:bCs w:val="0"/>
          <w:i/>
          <w:color w:val="auto"/>
        </w:rPr>
      </w:pPr>
      <w:r w:rsidRPr="00C6668A">
        <w:rPr>
          <w:rFonts w:ascii="Times New Roman" w:hAnsi="Times New Roman" w:cs="Times New Roman"/>
          <w:bCs w:val="0"/>
          <w:color w:val="auto"/>
        </w:rPr>
        <w:t xml:space="preserve">Ш.  </w:t>
      </w:r>
      <w:r w:rsidR="00C37184" w:rsidRPr="00C6668A">
        <w:rPr>
          <w:rFonts w:ascii="Times New Roman" w:hAnsi="Times New Roman" w:cs="Times New Roman"/>
          <w:bCs w:val="0"/>
          <w:color w:val="auto"/>
        </w:rPr>
        <w:t>ПРОЕКТ ГОСУДАРСТВЕННОГО КОНТРАКТА</w:t>
      </w:r>
    </w:p>
    <w:p w:rsidR="00C17152" w:rsidRPr="00924388" w:rsidRDefault="00C17152" w:rsidP="00C17152">
      <w:pPr>
        <w:spacing w:line="252" w:lineRule="auto"/>
        <w:jc w:val="center"/>
        <w:outlineLvl w:val="0"/>
        <w:rPr>
          <w:b/>
          <w:kern w:val="28"/>
          <w:lang w:eastAsia="en-US"/>
        </w:rPr>
      </w:pPr>
      <w:r w:rsidRPr="00924388">
        <w:rPr>
          <w:b/>
          <w:kern w:val="28"/>
          <w:lang w:eastAsia="en-US"/>
        </w:rPr>
        <w:t>ГОСУДАРСТВЕННЫЙ КОНТРАКТ</w:t>
      </w:r>
    </w:p>
    <w:p w:rsidR="00C17152" w:rsidRPr="00924388" w:rsidRDefault="00C17152" w:rsidP="004F7C27">
      <w:pPr>
        <w:spacing w:line="252" w:lineRule="auto"/>
        <w:jc w:val="center"/>
        <w:outlineLvl w:val="0"/>
        <w:rPr>
          <w:b/>
          <w:lang w:eastAsia="en-US"/>
        </w:rPr>
      </w:pPr>
      <w:r w:rsidRPr="00924388">
        <w:rPr>
          <w:b/>
          <w:kern w:val="28"/>
          <w:lang w:eastAsia="en-US"/>
        </w:rPr>
        <w:t>Н</w:t>
      </w:r>
      <w:r w:rsidR="004F7C27">
        <w:rPr>
          <w:b/>
          <w:kern w:val="28"/>
          <w:lang w:eastAsia="en-US"/>
        </w:rPr>
        <w:t>а</w:t>
      </w:r>
      <w:r w:rsidR="004F7C27" w:rsidRPr="004F7C27">
        <w:rPr>
          <w:b/>
          <w:kern w:val="28"/>
          <w:lang w:eastAsia="en-US"/>
        </w:rPr>
        <w:t xml:space="preserve"> выполнение проектно-изыскательских и строительно-монтажных работ по объекту: «Строительство Бештерек-Зуйского водозабора»</w:t>
      </w:r>
    </w:p>
    <w:p w:rsidR="00C17152" w:rsidRPr="00924388" w:rsidRDefault="00C17152" w:rsidP="00C17152">
      <w:pPr>
        <w:contextualSpacing/>
        <w:jc w:val="center"/>
      </w:pPr>
    </w:p>
    <w:p w:rsidR="00C17152" w:rsidRPr="00924388" w:rsidRDefault="00C17152" w:rsidP="00C17152">
      <w:pPr>
        <w:contextualSpacing/>
        <w:rPr>
          <w:b/>
          <w:bCs/>
        </w:rPr>
      </w:pPr>
    </w:p>
    <w:tbl>
      <w:tblPr>
        <w:tblW w:w="10173" w:type="dxa"/>
        <w:tblLook w:val="01E0" w:firstRow="1" w:lastRow="1" w:firstColumn="1" w:lastColumn="1" w:noHBand="0" w:noVBand="0"/>
      </w:tblPr>
      <w:tblGrid>
        <w:gridCol w:w="5279"/>
        <w:gridCol w:w="4894"/>
      </w:tblGrid>
      <w:tr w:rsidR="00C17152" w:rsidRPr="00924388" w:rsidTr="00C17152">
        <w:trPr>
          <w:trHeight w:val="363"/>
        </w:trPr>
        <w:tc>
          <w:tcPr>
            <w:tcW w:w="5278" w:type="dxa"/>
            <w:shd w:val="clear" w:color="auto" w:fill="auto"/>
          </w:tcPr>
          <w:p w:rsidR="00C17152" w:rsidRPr="00924388" w:rsidRDefault="00C17152" w:rsidP="00C17152">
            <w:pPr>
              <w:tabs>
                <w:tab w:val="left" w:pos="3570"/>
              </w:tabs>
              <w:contextualSpacing/>
            </w:pPr>
            <w:r w:rsidRPr="00924388">
              <w:rPr>
                <w:bCs/>
              </w:rPr>
              <w:t>г. Симферополь</w:t>
            </w:r>
            <w:r w:rsidRPr="00924388">
              <w:rPr>
                <w:bCs/>
              </w:rPr>
              <w:tab/>
            </w:r>
            <w:r w:rsidRPr="00924388">
              <w:rPr>
                <w:bCs/>
                <w:lang w:eastAsia="en-US"/>
              </w:rPr>
              <w:t>№ ____</w:t>
            </w:r>
          </w:p>
        </w:tc>
        <w:tc>
          <w:tcPr>
            <w:tcW w:w="4894" w:type="dxa"/>
            <w:shd w:val="clear" w:color="auto" w:fill="auto"/>
          </w:tcPr>
          <w:p w:rsidR="00C17152" w:rsidRPr="00924388" w:rsidRDefault="00C17152" w:rsidP="00C17152">
            <w:pPr>
              <w:contextualSpacing/>
              <w:jc w:val="center"/>
            </w:pPr>
            <w:r w:rsidRPr="00924388">
              <w:rPr>
                <w:bCs/>
              </w:rPr>
              <w:t>«____» _____________ 2020 год</w:t>
            </w:r>
          </w:p>
        </w:tc>
      </w:tr>
    </w:tbl>
    <w:p w:rsidR="00C17152" w:rsidRDefault="00C17152" w:rsidP="00C17152">
      <w:pPr>
        <w:ind w:firstLine="709"/>
        <w:contextualSpacing/>
        <w:rPr>
          <w:bCs/>
        </w:rPr>
      </w:pPr>
    </w:p>
    <w:p w:rsidR="00D6160C" w:rsidRPr="00D6160C" w:rsidRDefault="00D6160C" w:rsidP="00D6160C">
      <w:pPr>
        <w:ind w:firstLine="567"/>
        <w:jc w:val="both"/>
      </w:pPr>
      <w:bookmarkStart w:id="3" w:name="_Hlk536549410"/>
      <w:bookmarkStart w:id="4" w:name="_Hlk536549445"/>
      <w:r w:rsidRPr="00D6160C">
        <w:t xml:space="preserve">Государственное казенное учреждение Республики Крым «Инвестиционно-строительное управление Республики Крым», </w:t>
      </w:r>
      <w:bookmarkEnd w:id="3"/>
      <w:r w:rsidRPr="00D6160C">
        <w:t xml:space="preserve">действующее от имени субъекта Российской Федерации – Республики Крым, именуемое в дальнейшем «Государственный заказчик», в лице генерального директора Титова Алексея Викторовича, действующего на основании Устава, </w:t>
      </w:r>
      <w:bookmarkEnd w:id="4"/>
      <w:r w:rsidRPr="00D6160C">
        <w:t xml:space="preserve">с одной стороны, </w:t>
      </w:r>
    </w:p>
    <w:p w:rsidR="00D6160C" w:rsidRPr="00D6160C" w:rsidRDefault="00D6160C" w:rsidP="00D6160C">
      <w:pPr>
        <w:ind w:firstLine="567"/>
        <w:jc w:val="both"/>
      </w:pPr>
      <w:r w:rsidRPr="00D6160C">
        <w:t xml:space="preserve">и _________________, именуемое в дальнейшем «Подрядчик», (далее - сокращенное наименование ______________), в лице ________________, действующего на основании Устава, утвержденного _________________, с другой стороны, далее совместно именуемые «Стороны», </w:t>
      </w:r>
    </w:p>
    <w:p w:rsidR="00D6160C" w:rsidRPr="00D6160C" w:rsidRDefault="00D6160C" w:rsidP="00D6160C">
      <w:pPr>
        <w:ind w:firstLine="567"/>
        <w:jc w:val="both"/>
      </w:pPr>
      <w:r w:rsidRPr="00D6160C">
        <w:t>с соблюдением требований Гражданского кодекса Российской Федерации (далее – ГК РФ), в соответствии с ч. 55- 63,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№44-ФЗ), на основании постановление Совета министров Республики Крым от 20.10.2020 № 644, ______________________________, распоряжением Главы Республики Крым от ___ № ___ «___________________» заключили настоящий государственный контракт (далее - Контракт), о нижеследующем.</w:t>
      </w:r>
    </w:p>
    <w:p w:rsidR="00D6160C" w:rsidRPr="00D6160C" w:rsidRDefault="00D6160C" w:rsidP="00D6160C">
      <w:pPr>
        <w:jc w:val="both"/>
      </w:pPr>
    </w:p>
    <w:p w:rsidR="00D6160C" w:rsidRPr="00D6160C" w:rsidRDefault="00D6160C" w:rsidP="009E1752">
      <w:pPr>
        <w:numPr>
          <w:ilvl w:val="3"/>
          <w:numId w:val="16"/>
        </w:numPr>
        <w:jc w:val="center"/>
        <w:rPr>
          <w:b/>
        </w:rPr>
      </w:pPr>
      <w:r w:rsidRPr="00D6160C">
        <w:rPr>
          <w:b/>
        </w:rPr>
        <w:t>Предмет Государственного контракта</w:t>
      </w:r>
    </w:p>
    <w:p w:rsidR="00D6160C" w:rsidRPr="00D6160C" w:rsidRDefault="00D6160C" w:rsidP="009E1752">
      <w:pPr>
        <w:numPr>
          <w:ilvl w:val="1"/>
          <w:numId w:val="19"/>
        </w:numPr>
        <w:ind w:left="0" w:firstLine="567"/>
        <w:jc w:val="both"/>
      </w:pPr>
      <w:r w:rsidRPr="00D6160C">
        <w:t xml:space="preserve">Подрядчик в установленные сроки согласно Контракту обязуется выполнить </w:t>
      </w:r>
      <w:r w:rsidRPr="00D6160C">
        <w:rPr>
          <w:b/>
          <w:bCs/>
        </w:rPr>
        <w:t>проектно-изыскательские и строительно-монтажные работы по Объекту</w:t>
      </w:r>
      <w:r w:rsidRPr="00D6160C">
        <w:t xml:space="preserve">, указанному в </w:t>
      </w:r>
      <w:hyperlink w:anchor="sub_10012" w:history="1">
        <w:r w:rsidRPr="00D6160C">
          <w:rPr>
            <w:b/>
            <w:bCs/>
            <w:i/>
            <w:iCs/>
          </w:rPr>
          <w:t>пункте 1.2</w:t>
        </w:r>
      </w:hyperlink>
      <w:r w:rsidRPr="00D6160C">
        <w:t xml:space="preserve"> Контракта (далее - Работы, Объект), и передать Работы, Объект Государственному заказчику, а Государственный заказчик обязуется принять Работы, Объект и оплатить их в соответствии с условиями Контракта.</w:t>
      </w:r>
    </w:p>
    <w:p w:rsidR="00D6160C" w:rsidRPr="00D6160C" w:rsidRDefault="00D6160C" w:rsidP="00D6160C">
      <w:pPr>
        <w:ind w:firstLine="567"/>
        <w:jc w:val="both"/>
        <w:rPr>
          <w:rFonts w:ascii="Verdana" w:hAnsi="Verdana"/>
          <w:sz w:val="21"/>
          <w:szCs w:val="21"/>
        </w:rPr>
      </w:pPr>
      <w:r w:rsidRPr="00D6160C">
        <w:t xml:space="preserve">Результатом выполненной работы по Контракту является Объект в отношении которого в соответствии с </w:t>
      </w:r>
      <w:hyperlink r:id="rId17" w:history="1">
        <w:r w:rsidRPr="00D6160C">
          <w:t>законодательством</w:t>
        </w:r>
      </w:hyperlink>
      <w:r w:rsidRPr="00D6160C">
        <w:t xml:space="preserve"> Российской Федерации о градостроительной деятельности получено разрешение на ввод в эксплуатацию.</w:t>
      </w:r>
    </w:p>
    <w:p w:rsidR="00D6160C" w:rsidRPr="00D6160C" w:rsidRDefault="00D6160C" w:rsidP="009E1752">
      <w:pPr>
        <w:numPr>
          <w:ilvl w:val="1"/>
          <w:numId w:val="19"/>
        </w:numPr>
        <w:ind w:left="0" w:firstLine="567"/>
        <w:jc w:val="both"/>
      </w:pPr>
      <w:r w:rsidRPr="00D6160C">
        <w:t>Описание Объекта:</w:t>
      </w:r>
    </w:p>
    <w:p w:rsidR="00D6160C" w:rsidRPr="00D6160C" w:rsidRDefault="00D6160C" w:rsidP="00D6160C">
      <w:pPr>
        <w:ind w:firstLine="567"/>
        <w:jc w:val="both"/>
      </w:pPr>
      <w:r w:rsidRPr="00D6160C">
        <w:t>Наименование объекта: «Строительство Бештерек-Зуйского водозабора».</w:t>
      </w:r>
    </w:p>
    <w:p w:rsidR="00D6160C" w:rsidRPr="00D6160C" w:rsidRDefault="00D6160C" w:rsidP="00D6160C">
      <w:pPr>
        <w:ind w:firstLine="567"/>
        <w:jc w:val="both"/>
        <w:rPr>
          <w:i/>
          <w:iCs/>
        </w:rPr>
      </w:pPr>
      <w:r w:rsidRPr="00D6160C">
        <w:rPr>
          <w:i/>
          <w:iCs/>
        </w:rPr>
        <w:t>(наименование объекта в соответствии с проектной документацией объекта)</w:t>
      </w:r>
    </w:p>
    <w:p w:rsidR="00D6160C" w:rsidRPr="00D6160C" w:rsidRDefault="00D6160C" w:rsidP="00D6160C">
      <w:pPr>
        <w:ind w:firstLine="567"/>
        <w:jc w:val="both"/>
      </w:pPr>
      <w:bookmarkStart w:id="5" w:name="_Hlk55310541"/>
      <w:r w:rsidRPr="00D6160C">
        <w:t>Место нахождения Объекта: Российская Федерация, Республика Крым, Симферопольский район, Донское сельское поселение, в районе села Клёновка.</w:t>
      </w:r>
    </w:p>
    <w:bookmarkEnd w:id="5"/>
    <w:p w:rsidR="00D6160C" w:rsidRPr="00D6160C" w:rsidRDefault="00D6160C" w:rsidP="00D6160C">
      <w:pPr>
        <w:ind w:firstLine="567"/>
        <w:jc w:val="both"/>
        <w:rPr>
          <w:i/>
          <w:iCs/>
        </w:rPr>
      </w:pPr>
      <w:r w:rsidRPr="00D6160C">
        <w:rPr>
          <w:i/>
          <w:iCs/>
        </w:rPr>
        <w:t>(адрес, присвоенный объекту; адрес, кадастровый номер земельного участка, на котором размещается объект, документ, подтверждающий права заказчика)</w:t>
      </w:r>
    </w:p>
    <w:p w:rsidR="00D6160C" w:rsidRPr="00D6160C" w:rsidRDefault="00D6160C" w:rsidP="009E1752">
      <w:pPr>
        <w:numPr>
          <w:ilvl w:val="1"/>
          <w:numId w:val="19"/>
        </w:numPr>
        <w:suppressAutoHyphens/>
        <w:ind w:left="0" w:firstLine="567"/>
        <w:jc w:val="both"/>
        <w:rPr>
          <w:b/>
          <w:i/>
          <w:iCs/>
          <w:shd w:val="clear" w:color="auto" w:fill="9999FF"/>
        </w:rPr>
      </w:pPr>
      <w:bookmarkStart w:id="6" w:name="_Toc330559550"/>
      <w:bookmarkStart w:id="7" w:name="_Toc340584021"/>
      <w:r w:rsidRPr="00D6160C">
        <w:rPr>
          <w:bCs/>
        </w:rPr>
        <w:t xml:space="preserve"> Проектно - изыскательские работы (</w:t>
      </w:r>
      <w:r w:rsidRPr="00D6160C">
        <w:rPr>
          <w:b/>
        </w:rPr>
        <w:t>далее в том числе именуемые – работы по подготовке проектной документации и выполнению инженерных изысканий</w:t>
      </w:r>
      <w:r w:rsidRPr="00D6160C">
        <w:rPr>
          <w:bCs/>
        </w:rPr>
        <w:t xml:space="preserve">) выполняются Подрядчиком в соответствии с </w:t>
      </w:r>
      <w:r w:rsidRPr="00D6160C">
        <w:rPr>
          <w:b/>
          <w:i/>
          <w:iCs/>
        </w:rPr>
        <w:t>Заданием на проектирование Приложение №1 к Контракту и условиями Контракта.</w:t>
      </w:r>
    </w:p>
    <w:p w:rsidR="00D6160C" w:rsidRPr="00D6160C" w:rsidRDefault="00D6160C" w:rsidP="00D6160C">
      <w:pPr>
        <w:suppressAutoHyphens/>
        <w:ind w:firstLine="567"/>
        <w:jc w:val="both"/>
        <w:rPr>
          <w:bCs/>
          <w:shd w:val="clear" w:color="auto" w:fill="9999FF"/>
        </w:rPr>
      </w:pPr>
      <w:r w:rsidRPr="00D6160C">
        <w:rPr>
          <w:bCs/>
        </w:rPr>
        <w:t xml:space="preserve">Обязательства Подрядчика по подготовке проектной документации и выполнению инженерных изысканий признаются выполненными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w:t>
      </w:r>
      <w:r w:rsidRPr="00D6160C">
        <w:rPr>
          <w:bCs/>
        </w:rPr>
        <w:lastRenderedPageBreak/>
        <w:t>основании проектной документации, получившей положительное заключение государственной экспертизы проектной документации.</w:t>
      </w:r>
    </w:p>
    <w:p w:rsidR="00D6160C" w:rsidRPr="00D6160C" w:rsidRDefault="00D6160C" w:rsidP="009E1752">
      <w:pPr>
        <w:numPr>
          <w:ilvl w:val="1"/>
          <w:numId w:val="19"/>
        </w:numPr>
        <w:ind w:left="0" w:firstLine="567"/>
        <w:jc w:val="both"/>
        <w:rPr>
          <w:bCs/>
          <w:shd w:val="clear" w:color="auto" w:fill="9999FF"/>
        </w:rPr>
      </w:pPr>
      <w:bookmarkStart w:id="8" w:name="_Hlk45793060"/>
      <w:r w:rsidRPr="00D6160C">
        <w:rPr>
          <w:bCs/>
        </w:rPr>
        <w:t xml:space="preserve"> Строительно–монтажные работы (</w:t>
      </w:r>
      <w:r w:rsidRPr="00D6160C">
        <w:rPr>
          <w:b/>
        </w:rPr>
        <w:t>далее в том числе именуемые - работы по строительству Объекта</w:t>
      </w:r>
      <w:r w:rsidRPr="00D6160C">
        <w:rPr>
          <w:bCs/>
        </w:rPr>
        <w:t xml:space="preserve">) выполняются Подрядчиком в </w:t>
      </w:r>
      <w:r w:rsidRPr="00D6160C">
        <w:rPr>
          <w:bCs/>
          <w:shd w:val="clear" w:color="auto" w:fill="FFFFFF"/>
        </w:rPr>
        <w:t>соответствии с разработанной в ходе исполнения Контракта проектной и рабочей документацией и условиями</w:t>
      </w:r>
      <w:r w:rsidRPr="00D6160C">
        <w:rPr>
          <w:bCs/>
        </w:rPr>
        <w:t xml:space="preserve"> Контракта.</w:t>
      </w:r>
    </w:p>
    <w:p w:rsidR="00D6160C" w:rsidRPr="00D6160C" w:rsidRDefault="00D6160C" w:rsidP="00D6160C">
      <w:pPr>
        <w:ind w:firstLine="567"/>
        <w:jc w:val="both"/>
        <w:rPr>
          <w:rFonts w:ascii="Verdana" w:hAnsi="Verdana"/>
          <w:sz w:val="21"/>
          <w:szCs w:val="21"/>
        </w:rPr>
      </w:pPr>
      <w:r w:rsidRPr="00D6160C">
        <w:rPr>
          <w:bCs/>
        </w:rPr>
        <w:t xml:space="preserve">Обязательства Подрядчика по строительству Объекта признаются выполненными, а работы оконченными при получении Государственным заказчиком заключения органа Государственного строительного надзора или Федеральной службы по экологическому, технологическому и атомному надзору о соответствии построенного и (или) реконструированного объекта капитального строительства требованиям </w:t>
      </w:r>
      <w:hyperlink w:anchor="sub_11000" w:history="1">
        <w:r w:rsidRPr="00D6160C">
          <w:rPr>
            <w:bCs/>
          </w:rPr>
          <w:t>проектной документации</w:t>
        </w:r>
      </w:hyperlink>
      <w:r w:rsidRPr="00D6160C">
        <w:rPr>
          <w:bCs/>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(далее – ЗОС), подписания Сторонами</w:t>
      </w:r>
      <w:r w:rsidRPr="00D6160C">
        <w:t xml:space="preserve"> </w:t>
      </w:r>
      <w:r w:rsidRPr="00D6160C">
        <w:rPr>
          <w:b/>
          <w:bCs/>
          <w:i/>
          <w:iCs/>
        </w:rPr>
        <w:t>Акта сдачи-приемки законченного строительством объекта по форме Приложения № 10 к Контракту)</w:t>
      </w:r>
      <w:r w:rsidRPr="00D6160C">
        <w:t xml:space="preserve"> (далее – Акт сдачи-приемки законченного строительством объекта) и получения в отношении Объекта в соответствии с </w:t>
      </w:r>
      <w:hyperlink r:id="rId18" w:history="1">
        <w:r w:rsidRPr="00D6160C">
          <w:t>законодательством</w:t>
        </w:r>
      </w:hyperlink>
      <w:r w:rsidRPr="00D6160C">
        <w:t xml:space="preserve"> Российской Федерации о градостроительной деятельности получено разрешение на ввод в эксплуатацию.</w:t>
      </w:r>
    </w:p>
    <w:p w:rsidR="00D6160C" w:rsidRPr="00D6160C" w:rsidRDefault="00D6160C" w:rsidP="009E1752">
      <w:pPr>
        <w:numPr>
          <w:ilvl w:val="1"/>
          <w:numId w:val="19"/>
        </w:numPr>
        <w:ind w:left="0" w:firstLine="567"/>
        <w:jc w:val="both"/>
      </w:pPr>
      <w:bookmarkStart w:id="9" w:name="sub_10034"/>
      <w:bookmarkEnd w:id="8"/>
      <w:r w:rsidRPr="00D6160C">
        <w:t>Источник финансирования</w:t>
      </w:r>
      <w:bookmarkEnd w:id="9"/>
      <w:r w:rsidRPr="00D6160C">
        <w:t xml:space="preserve">: </w:t>
      </w:r>
      <w:bookmarkStart w:id="10" w:name="_Hlk40715251"/>
      <w:r w:rsidRPr="00D6160C">
        <w:t>бюджет Республики Крым (субсидия из федерального бюджета, предоставляемая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bookmarkEnd w:id="6"/>
    <w:bookmarkEnd w:id="7"/>
    <w:bookmarkEnd w:id="10"/>
    <w:p w:rsidR="00D6160C" w:rsidRPr="00D6160C" w:rsidRDefault="00D6160C" w:rsidP="009E1752">
      <w:pPr>
        <w:numPr>
          <w:ilvl w:val="1"/>
          <w:numId w:val="19"/>
        </w:numPr>
        <w:ind w:left="0" w:firstLine="567"/>
        <w:jc w:val="both"/>
      </w:pPr>
      <w:r w:rsidRPr="00D6160C">
        <w:t>Право собственности на Объект возникает у субъекта Российской Федерации - Республики Крым.</w:t>
      </w:r>
    </w:p>
    <w:p w:rsidR="00D6160C" w:rsidRPr="00D6160C" w:rsidRDefault="00D6160C" w:rsidP="009E1752">
      <w:pPr>
        <w:widowControl w:val="0"/>
        <w:numPr>
          <w:ilvl w:val="1"/>
          <w:numId w:val="19"/>
        </w:numPr>
        <w:tabs>
          <w:tab w:val="left" w:pos="993"/>
        </w:tabs>
        <w:spacing w:line="252" w:lineRule="auto"/>
        <w:ind w:left="0" w:firstLine="567"/>
        <w:contextualSpacing/>
        <w:jc w:val="both"/>
      </w:pPr>
      <w:r w:rsidRPr="00D6160C">
        <w:t xml:space="preserve">Место исполнения Контракта: </w:t>
      </w:r>
    </w:p>
    <w:p w:rsidR="00D6160C" w:rsidRPr="00D6160C" w:rsidRDefault="00D6160C" w:rsidP="00D6160C">
      <w:pPr>
        <w:tabs>
          <w:tab w:val="left" w:pos="993"/>
        </w:tabs>
        <w:spacing w:line="252" w:lineRule="auto"/>
        <w:ind w:firstLine="567"/>
        <w:contextualSpacing/>
        <w:jc w:val="both"/>
      </w:pPr>
      <w:r w:rsidRPr="00D6160C">
        <w:t>Изыскательские и строительные работы – в месте нахождения Объекта;</w:t>
      </w:r>
    </w:p>
    <w:p w:rsidR="00D6160C" w:rsidRPr="00D6160C" w:rsidRDefault="00D6160C" w:rsidP="00D6160C">
      <w:pPr>
        <w:tabs>
          <w:tab w:val="left" w:pos="993"/>
        </w:tabs>
        <w:spacing w:line="252" w:lineRule="auto"/>
        <w:ind w:firstLine="567"/>
        <w:contextualSpacing/>
        <w:jc w:val="both"/>
      </w:pPr>
      <w:r w:rsidRPr="00D6160C">
        <w:t>Подготовка проектной и рабочей документации – в месте нахождения Подрядчика;</w:t>
      </w:r>
    </w:p>
    <w:p w:rsidR="00D6160C" w:rsidRPr="00D6160C" w:rsidRDefault="00D6160C" w:rsidP="00D6160C">
      <w:pPr>
        <w:tabs>
          <w:tab w:val="left" w:pos="993"/>
        </w:tabs>
        <w:spacing w:line="252" w:lineRule="auto"/>
        <w:ind w:firstLine="567"/>
        <w:contextualSpacing/>
        <w:jc w:val="both"/>
        <w:rPr>
          <w:i/>
        </w:rPr>
      </w:pPr>
      <w:r w:rsidRPr="00D6160C">
        <w:t xml:space="preserve">Передача проектной документации и результатов инженерных изысканий – в месте нахождения Государственного заказчика (г. Симферополь, ул. Речная, 10, лит. «Б»). </w:t>
      </w:r>
    </w:p>
    <w:p w:rsidR="00D6160C" w:rsidRPr="00D6160C" w:rsidRDefault="00D6160C" w:rsidP="009E1752">
      <w:pPr>
        <w:numPr>
          <w:ilvl w:val="1"/>
          <w:numId w:val="19"/>
        </w:numPr>
        <w:ind w:left="0" w:firstLine="567"/>
        <w:jc w:val="both"/>
      </w:pPr>
      <w:r w:rsidRPr="00D6160C">
        <w:t>Идентификационный код закупки: _________________________________.</w:t>
      </w:r>
    </w:p>
    <w:p w:rsidR="00D6160C" w:rsidRPr="00D6160C" w:rsidRDefault="00D6160C" w:rsidP="00D6160C">
      <w:pPr>
        <w:jc w:val="both"/>
      </w:pPr>
    </w:p>
    <w:p w:rsidR="00D6160C" w:rsidRPr="00D6160C" w:rsidRDefault="00D6160C" w:rsidP="009E1752">
      <w:pPr>
        <w:numPr>
          <w:ilvl w:val="0"/>
          <w:numId w:val="19"/>
        </w:numPr>
        <w:jc w:val="center"/>
        <w:rPr>
          <w:b/>
        </w:rPr>
      </w:pPr>
      <w:r w:rsidRPr="00D6160C">
        <w:rPr>
          <w:b/>
        </w:rPr>
        <w:t>Цена Контракта</w:t>
      </w:r>
    </w:p>
    <w:p w:rsidR="00D6160C" w:rsidRPr="00D6160C" w:rsidRDefault="00D6160C" w:rsidP="009E1752">
      <w:pPr>
        <w:numPr>
          <w:ilvl w:val="1"/>
          <w:numId w:val="19"/>
        </w:numPr>
        <w:ind w:left="-142" w:firstLine="709"/>
        <w:jc w:val="both"/>
      </w:pPr>
      <w:bookmarkStart w:id="11" w:name="_Hlk40696751"/>
      <w:r w:rsidRPr="00D6160C">
        <w:t xml:space="preserve">Цена Контракта является твердой, определена на весь срок исполнения Контракта и </w:t>
      </w:r>
      <w:bookmarkStart w:id="12" w:name="_Hlk40713254"/>
      <w:r w:rsidRPr="00D6160C">
        <w:t>включает в себя прибыль Подрядчика</w:t>
      </w:r>
      <w:bookmarkEnd w:id="12"/>
      <w:r w:rsidRPr="00D6160C">
        <w:t>,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 рублей __ копеек, в том числе налог на добавленную стоимость (далее - НДС) по налоговой ставке ___ (__)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D6160C" w:rsidRPr="00D6160C" w:rsidRDefault="00D6160C" w:rsidP="00D6160C">
      <w:pPr>
        <w:ind w:left="567"/>
        <w:jc w:val="both"/>
      </w:pPr>
      <w:r w:rsidRPr="00D6160C">
        <w:t>Цена Контракта состоит из:</w:t>
      </w:r>
    </w:p>
    <w:p w:rsidR="00D6160C" w:rsidRPr="00D6160C" w:rsidRDefault="00D6160C" w:rsidP="00D6160C">
      <w:pPr>
        <w:jc w:val="both"/>
        <w:rPr>
          <w:rFonts w:ascii="Verdana" w:hAnsi="Verdana"/>
          <w:sz w:val="21"/>
          <w:szCs w:val="21"/>
        </w:rPr>
      </w:pPr>
      <w:r w:rsidRPr="00D6160C">
        <w:t>- стоимости работ по подготовке проектной документации и выполнению инженерных изысканий в размере ____________________;</w:t>
      </w:r>
    </w:p>
    <w:p w:rsidR="00D6160C" w:rsidRPr="00D6160C" w:rsidRDefault="00D6160C" w:rsidP="00D6160C">
      <w:pPr>
        <w:jc w:val="both"/>
        <w:rPr>
          <w:rFonts w:ascii="Verdana" w:hAnsi="Verdana"/>
          <w:sz w:val="21"/>
          <w:szCs w:val="21"/>
        </w:rPr>
      </w:pPr>
      <w:r w:rsidRPr="00D6160C">
        <w:t>- стоимости работ по строительству Объекта в размере________________;</w:t>
      </w:r>
    </w:p>
    <w:p w:rsidR="00D6160C" w:rsidRPr="00D6160C" w:rsidRDefault="00D6160C" w:rsidP="00D6160C">
      <w:pPr>
        <w:jc w:val="both"/>
        <w:rPr>
          <w:rFonts w:ascii="Verdana" w:hAnsi="Verdana"/>
          <w:sz w:val="21"/>
          <w:szCs w:val="21"/>
        </w:rPr>
      </w:pPr>
      <w:r w:rsidRPr="00D6160C">
        <w:t xml:space="preserve">- стоимости поставки предусмотренного проектной документацией Объекта оборудования, необходимого для обеспечения эксплуатации Объекта в размере ______ </w:t>
      </w:r>
    </w:p>
    <w:p w:rsidR="00D6160C" w:rsidRPr="00D6160C" w:rsidRDefault="00D6160C" w:rsidP="00D6160C">
      <w:pPr>
        <w:ind w:left="-142" w:firstLine="709"/>
        <w:jc w:val="both"/>
      </w:pPr>
      <w:r w:rsidRPr="00D6160C">
        <w:t xml:space="preserve">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уменьшатся на размер налогов, сборов и иных обязательных платежей в бюджет бюджетной системы РФ, связанных с оплатой Контракта, если в соответствии с </w:t>
      </w:r>
      <w:r w:rsidRPr="00D6160C">
        <w:lastRenderedPageBreak/>
        <w:t xml:space="preserve">законодательством РФ о налогах и сборах, такие налоги, сборы и иные платежи подлежат уплате в бюджет бюджетной системы РФ Государственным заказчиком. </w:t>
      </w:r>
    </w:p>
    <w:p w:rsidR="00D6160C" w:rsidRPr="00D6160C" w:rsidRDefault="00D6160C" w:rsidP="00D6160C">
      <w:pPr>
        <w:ind w:left="-142" w:firstLine="709"/>
        <w:jc w:val="both"/>
      </w:pPr>
      <w:r w:rsidRPr="00D6160C">
        <w:t>В случае если в ходе исполнения Контракта уполномоченным государственным органом установлены обстоятельства, которые являются основанием для уплаты Подрядчиком НДС, последний не вправе требовать от Государственного заказчика увеличения цены Контракта на сумму НДС.</w:t>
      </w:r>
    </w:p>
    <w:bookmarkEnd w:id="11"/>
    <w:p w:rsidR="00D6160C" w:rsidRPr="00D6160C" w:rsidRDefault="00D6160C" w:rsidP="009E1752">
      <w:pPr>
        <w:numPr>
          <w:ilvl w:val="2"/>
          <w:numId w:val="19"/>
        </w:numPr>
        <w:ind w:left="-142" w:firstLine="709"/>
        <w:jc w:val="both"/>
      </w:pPr>
      <w:r w:rsidRPr="00D6160C">
        <w:t xml:space="preserve">Платежи по Контракту осуществляются в пределах лимитов бюджетных обязательств на соответствующий финансовый год. </w:t>
      </w:r>
      <w:bookmarkStart w:id="13" w:name="_Hlk32478186"/>
    </w:p>
    <w:p w:rsidR="00D6160C" w:rsidRPr="00D6160C" w:rsidRDefault="00D6160C" w:rsidP="009E1752">
      <w:pPr>
        <w:numPr>
          <w:ilvl w:val="2"/>
          <w:numId w:val="19"/>
        </w:numPr>
        <w:suppressAutoHyphens/>
        <w:ind w:left="-142" w:firstLine="709"/>
        <w:jc w:val="both"/>
        <w:rPr>
          <w:rFonts w:eastAsia="Calibri"/>
          <w:color w:val="00000A"/>
          <w:lang w:eastAsia="zh-CN" w:bidi="hi-IN"/>
        </w:rPr>
      </w:pPr>
      <w:r w:rsidRPr="00D6160C">
        <w:rPr>
          <w:rFonts w:eastAsia="Calibri"/>
          <w:color w:val="00000A"/>
          <w:lang w:eastAsia="zh-CN" w:bidi="hi-I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пунктом 1 статьи 401 ГК РФ, при этом исполнение обязательств производится после поступления средств из бюджета на бюджетный счет Государственного заказчика.</w:t>
      </w:r>
    </w:p>
    <w:p w:rsidR="00D6160C" w:rsidRPr="00D6160C" w:rsidRDefault="00D6160C" w:rsidP="009E1752">
      <w:pPr>
        <w:numPr>
          <w:ilvl w:val="2"/>
          <w:numId w:val="19"/>
        </w:numPr>
        <w:ind w:left="0" w:firstLine="567"/>
        <w:jc w:val="both"/>
      </w:pPr>
      <w:r w:rsidRPr="00D6160C">
        <w:t>Расчет цены Контракта определен в Смете контракта (</w:t>
      </w:r>
      <w:hyperlink w:anchor="sub_11000" w:history="1">
        <w:r w:rsidRPr="00D6160C">
          <w:t>Приложение № </w:t>
        </w:r>
      </w:hyperlink>
      <w:r w:rsidRPr="00D6160C">
        <w:t>5 к Контракту форма).</w:t>
      </w:r>
    </w:p>
    <w:bookmarkEnd w:id="13"/>
    <w:p w:rsidR="00D6160C" w:rsidRPr="00D6160C" w:rsidRDefault="00D6160C" w:rsidP="009E1752">
      <w:pPr>
        <w:numPr>
          <w:ilvl w:val="2"/>
          <w:numId w:val="19"/>
        </w:numPr>
        <w:ind w:left="-142" w:firstLine="709"/>
        <w:jc w:val="both"/>
      </w:pPr>
      <w:r w:rsidRPr="00D6160C">
        <w:t xml:space="preserve">В цену Контракта, кроме указанного в </w:t>
      </w:r>
      <w:r w:rsidRPr="00D6160C">
        <w:rPr>
          <w:b/>
          <w:bCs/>
          <w:i/>
          <w:iCs/>
        </w:rPr>
        <w:t>пункте 2.1 Контракта</w:t>
      </w:r>
      <w:r w:rsidRPr="00D6160C">
        <w:t xml:space="preserve"> также включено, но не ограничено:</w:t>
      </w:r>
    </w:p>
    <w:p w:rsidR="00D6160C" w:rsidRPr="00D6160C" w:rsidRDefault="00D6160C" w:rsidP="00D6160C">
      <w:pPr>
        <w:ind w:left="-142" w:firstLine="709"/>
        <w:jc w:val="both"/>
      </w:pPr>
      <w:r w:rsidRPr="00D6160C">
        <w:t>- стоимость всего объема Работ, определенного Контрактом и Приложениями;</w:t>
      </w:r>
    </w:p>
    <w:p w:rsidR="00D6160C" w:rsidRPr="00D6160C" w:rsidRDefault="00D6160C" w:rsidP="00D6160C">
      <w:pPr>
        <w:spacing w:line="252" w:lineRule="auto"/>
        <w:ind w:firstLine="567"/>
        <w:contextualSpacing/>
        <w:jc w:val="both"/>
        <w:rPr>
          <w:rFonts w:eastAsia="Calibri"/>
        </w:rPr>
      </w:pPr>
      <w:r w:rsidRPr="00D6160C">
        <w:t xml:space="preserve">- затраты </w:t>
      </w:r>
      <w:r w:rsidRPr="00D6160C">
        <w:rPr>
          <w:rFonts w:eastAsia="Calibri"/>
        </w:rPr>
        <w:t>по сбору исходных данных;</w:t>
      </w:r>
    </w:p>
    <w:p w:rsidR="00D6160C" w:rsidRPr="00D6160C" w:rsidRDefault="00D6160C" w:rsidP="00D6160C">
      <w:pPr>
        <w:autoSpaceDE w:val="0"/>
        <w:autoSpaceDN w:val="0"/>
        <w:adjustRightInd w:val="0"/>
        <w:spacing w:line="252" w:lineRule="auto"/>
        <w:ind w:firstLine="567"/>
        <w:contextualSpacing/>
        <w:jc w:val="both"/>
        <w:rPr>
          <w:rFonts w:eastAsia="Calibri"/>
        </w:rPr>
      </w:pPr>
      <w:r w:rsidRPr="00D6160C">
        <w:rPr>
          <w:rFonts w:eastAsia="Calibri"/>
        </w:rPr>
        <w:t>- затраты по определению нагрузок для инженерного обеспечения объекта;</w:t>
      </w:r>
    </w:p>
    <w:p w:rsidR="00D6160C" w:rsidRPr="00D6160C" w:rsidRDefault="00D6160C" w:rsidP="00D6160C">
      <w:pPr>
        <w:autoSpaceDE w:val="0"/>
        <w:autoSpaceDN w:val="0"/>
        <w:adjustRightInd w:val="0"/>
        <w:spacing w:line="252" w:lineRule="auto"/>
        <w:ind w:firstLine="567"/>
        <w:contextualSpacing/>
        <w:jc w:val="both"/>
        <w:rPr>
          <w:rFonts w:eastAsia="Calibri"/>
        </w:rPr>
      </w:pPr>
      <w:bookmarkStart w:id="14" w:name="_Hlk45179483"/>
      <w:r w:rsidRPr="00D6160C">
        <w:rPr>
          <w:rFonts w:eastAsia="Calibri"/>
        </w:rPr>
        <w:t>- затраты на выполнение инженерных изысканий;</w:t>
      </w:r>
    </w:p>
    <w:p w:rsidR="00D6160C" w:rsidRPr="00D6160C" w:rsidRDefault="00D6160C" w:rsidP="00D6160C">
      <w:pPr>
        <w:autoSpaceDE w:val="0"/>
        <w:autoSpaceDN w:val="0"/>
        <w:adjustRightInd w:val="0"/>
        <w:spacing w:line="252" w:lineRule="auto"/>
        <w:ind w:firstLine="567"/>
        <w:contextualSpacing/>
        <w:jc w:val="both"/>
        <w:rPr>
          <w:rFonts w:eastAsia="Calibri"/>
        </w:rPr>
      </w:pPr>
      <w:r w:rsidRPr="00D6160C">
        <w:rPr>
          <w:rFonts w:eastAsia="Calibri"/>
        </w:rPr>
        <w:t>- затраты на подготовку проектной документации;</w:t>
      </w:r>
    </w:p>
    <w:p w:rsidR="00D6160C" w:rsidRPr="00D6160C" w:rsidRDefault="00D6160C" w:rsidP="00D6160C">
      <w:pPr>
        <w:autoSpaceDE w:val="0"/>
        <w:autoSpaceDN w:val="0"/>
        <w:adjustRightInd w:val="0"/>
        <w:spacing w:line="252" w:lineRule="auto"/>
        <w:ind w:firstLine="567"/>
        <w:contextualSpacing/>
        <w:jc w:val="both"/>
        <w:rPr>
          <w:rFonts w:eastAsia="Calibri"/>
        </w:rPr>
      </w:pPr>
      <w:r w:rsidRPr="00D6160C">
        <w:rPr>
          <w:rFonts w:eastAsia="Calibri"/>
        </w:rPr>
        <w:t>- затраты на разработку рабочей документации;</w:t>
      </w:r>
    </w:p>
    <w:p w:rsidR="00D6160C" w:rsidRPr="00D6160C" w:rsidRDefault="00D6160C" w:rsidP="00D6160C">
      <w:pPr>
        <w:ind w:left="-142" w:firstLine="709"/>
        <w:jc w:val="both"/>
      </w:pPr>
      <w:r w:rsidRPr="00D6160C">
        <w:t>- затраты на прохождение государственных экспертиз (в том числе повторных), в том числе на получение заключение о достоверности определения сметной стоимости;</w:t>
      </w:r>
    </w:p>
    <w:p w:rsidR="00D6160C" w:rsidRPr="00D6160C" w:rsidRDefault="00D6160C" w:rsidP="00D6160C">
      <w:pPr>
        <w:ind w:left="-142" w:firstLine="709"/>
        <w:jc w:val="both"/>
      </w:pPr>
      <w:r w:rsidRPr="00D6160C">
        <w:t>- затраты на корректировку проектной и (или) сметной документации и (или) рабочей документации (при необходимости);</w:t>
      </w:r>
    </w:p>
    <w:p w:rsidR="00D6160C" w:rsidRPr="00D6160C" w:rsidRDefault="00D6160C" w:rsidP="00D6160C">
      <w:pPr>
        <w:ind w:left="-142" w:firstLine="709"/>
        <w:jc w:val="both"/>
      </w:pPr>
      <w:r w:rsidRPr="00D6160C">
        <w:t xml:space="preserve">- затраты на проведение технических обследований/исследований; </w:t>
      </w:r>
    </w:p>
    <w:p w:rsidR="00D6160C" w:rsidRPr="00D6160C" w:rsidRDefault="00D6160C" w:rsidP="00D6160C">
      <w:pPr>
        <w:ind w:left="-142" w:firstLine="709"/>
        <w:jc w:val="both"/>
      </w:pPr>
      <w:r w:rsidRPr="00D6160C">
        <w:t>- затраты на экспертное и (или) проектное сопровождение;</w:t>
      </w:r>
    </w:p>
    <w:bookmarkEnd w:id="14"/>
    <w:p w:rsidR="00D6160C" w:rsidRPr="00D6160C" w:rsidRDefault="00D6160C" w:rsidP="00D6160C">
      <w:pPr>
        <w:autoSpaceDE w:val="0"/>
        <w:autoSpaceDN w:val="0"/>
        <w:adjustRightInd w:val="0"/>
        <w:spacing w:line="252" w:lineRule="auto"/>
        <w:ind w:firstLine="567"/>
        <w:contextualSpacing/>
        <w:jc w:val="both"/>
        <w:rPr>
          <w:rFonts w:eastAsia="Calibri"/>
        </w:rPr>
      </w:pPr>
      <w:r w:rsidRPr="00D6160C">
        <w:rPr>
          <w:rFonts w:eastAsia="Calibri"/>
        </w:rPr>
        <w:t xml:space="preserve">- затраты по оплате счетов за согласование проектной и иной документации со всеми </w:t>
      </w:r>
      <w:r w:rsidRPr="00D6160C">
        <w:t>компетентными государственными органами, органами местного самоуправления и</w:t>
      </w:r>
      <w:r w:rsidRPr="00D6160C">
        <w:rPr>
          <w:rFonts w:eastAsia="Calibri"/>
        </w:rPr>
        <w:t xml:space="preserve"> иными заинтересованными, в том числе, эксплуатирующими организациями;</w:t>
      </w:r>
    </w:p>
    <w:p w:rsidR="00D6160C" w:rsidRPr="00D6160C" w:rsidRDefault="00D6160C" w:rsidP="00D6160C">
      <w:pPr>
        <w:autoSpaceDE w:val="0"/>
        <w:autoSpaceDN w:val="0"/>
        <w:adjustRightInd w:val="0"/>
        <w:spacing w:line="252" w:lineRule="auto"/>
        <w:ind w:firstLine="567"/>
        <w:contextualSpacing/>
        <w:jc w:val="both"/>
        <w:rPr>
          <w:rFonts w:eastAsia="Calibri"/>
        </w:rPr>
      </w:pPr>
      <w:r w:rsidRPr="00D6160C">
        <w:rPr>
          <w:rFonts w:eastAsia="Calibri"/>
        </w:rPr>
        <w:t>- затраты на проведение подготовительных работ и проведение компенсационных мероприятий;</w:t>
      </w:r>
    </w:p>
    <w:p w:rsidR="00D6160C" w:rsidRPr="00D6160C" w:rsidRDefault="00D6160C" w:rsidP="00D6160C">
      <w:pPr>
        <w:spacing w:line="252" w:lineRule="auto"/>
        <w:ind w:firstLine="567"/>
        <w:jc w:val="both"/>
      </w:pPr>
      <w:r w:rsidRPr="00D6160C">
        <w:t>- затраты 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D6160C" w:rsidRPr="00D6160C" w:rsidRDefault="00D6160C" w:rsidP="00D6160C">
      <w:pPr>
        <w:spacing w:line="252" w:lineRule="auto"/>
        <w:ind w:firstLine="567"/>
        <w:jc w:val="both"/>
      </w:pPr>
      <w:r w:rsidRPr="00D6160C">
        <w:t>- затраты 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D6160C" w:rsidRPr="00D6160C" w:rsidRDefault="00D6160C" w:rsidP="00D6160C">
      <w:pPr>
        <w:spacing w:line="252" w:lineRule="auto"/>
        <w:ind w:firstLine="567"/>
        <w:jc w:val="both"/>
      </w:pPr>
      <w:r w:rsidRPr="00D6160C">
        <w:t>- затраты 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D6160C" w:rsidRPr="00D6160C" w:rsidRDefault="00D6160C" w:rsidP="00D6160C">
      <w:pPr>
        <w:spacing w:line="252" w:lineRule="auto"/>
        <w:ind w:firstLine="567"/>
        <w:jc w:val="both"/>
      </w:pPr>
      <w:r w:rsidRPr="00D6160C">
        <w:t xml:space="preserve">- затраты 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w:t>
      </w:r>
      <w:r w:rsidRPr="00D6160C">
        <w:lastRenderedPageBreak/>
        <w:t>выполнением Подрядчиком обязательств, предусмотренных пунктом 1.1 Контракта, осуществляются по согласованию с Государственным заказчиком);</w:t>
      </w:r>
    </w:p>
    <w:p w:rsidR="00D6160C" w:rsidRPr="00D6160C" w:rsidRDefault="00D6160C" w:rsidP="00D6160C">
      <w:pPr>
        <w:ind w:firstLine="540"/>
        <w:jc w:val="both"/>
        <w:rPr>
          <w:rFonts w:ascii="Verdana" w:hAnsi="Verdana"/>
          <w:sz w:val="21"/>
          <w:szCs w:val="21"/>
        </w:rPr>
      </w:pPr>
      <w:r w:rsidRPr="00D6160C">
        <w:t>-</w:t>
      </w:r>
      <w:bookmarkStart w:id="15" w:name="_Hlk526246700"/>
      <w:r w:rsidRPr="00D6160C">
        <w:t xml:space="preserve"> стоимость приобретения, поставки и монтажа необходимых для строительства материалов, изделий, конструкций и оборудования, поставляемых Подрядчиком, их приемку, разгрузку, складирование и хранение; </w:t>
      </w:r>
    </w:p>
    <w:bookmarkEnd w:id="15"/>
    <w:p w:rsidR="00D6160C" w:rsidRPr="00D6160C" w:rsidRDefault="00D6160C" w:rsidP="00D6160C">
      <w:pPr>
        <w:ind w:left="-142" w:firstLine="709"/>
        <w:jc w:val="both"/>
      </w:pPr>
      <w:r w:rsidRPr="00D6160C">
        <w:t>- затраты на строительство временных зданий и сооружений;</w:t>
      </w:r>
    </w:p>
    <w:p w:rsidR="00D6160C" w:rsidRPr="00D6160C" w:rsidRDefault="00D6160C" w:rsidP="00D6160C">
      <w:pPr>
        <w:ind w:left="-142" w:firstLine="709"/>
        <w:jc w:val="both"/>
      </w:pPr>
      <w:r w:rsidRPr="00D6160C">
        <w:t>- затраты на проведение геодезического, лабораторного и строительного контроля;</w:t>
      </w:r>
    </w:p>
    <w:p w:rsidR="00D6160C" w:rsidRPr="00D6160C" w:rsidRDefault="00D6160C" w:rsidP="00D6160C">
      <w:pPr>
        <w:ind w:left="-142" w:firstLine="709"/>
        <w:jc w:val="both"/>
      </w:pPr>
      <w:r w:rsidRPr="00D6160C">
        <w:t>- затраты на охрану Объекта, обеспечение пропускного и внутриобъектового режимов, в том числе затраты на обеспечение сохранности принятых от Государственного заказчика по актам приема-передачи материальных ценностей всех предусмотренных проектной документацией к поставке и поставляемых на Объект материалов, оборудования, инвентаря (при наличии);</w:t>
      </w:r>
    </w:p>
    <w:p w:rsidR="00D6160C" w:rsidRPr="00D6160C" w:rsidRDefault="00D6160C" w:rsidP="00D6160C">
      <w:pPr>
        <w:ind w:firstLine="567"/>
        <w:jc w:val="both"/>
      </w:pPr>
      <w:r w:rsidRPr="00D6160C">
        <w:t>- затраты на поставку оборудования (в т.ч. мебель, инвентарь при наличии) необходимого для обеспечения эксплуатации Объекта его установку, монтаж (при необходимости) и хранение (в случае, если поставка данного оборудования предусмотрена Контрактом;</w:t>
      </w:r>
    </w:p>
    <w:p w:rsidR="00D6160C" w:rsidRPr="00D6160C" w:rsidRDefault="00D6160C" w:rsidP="00D6160C">
      <w:pPr>
        <w:ind w:left="-142" w:firstLine="709"/>
        <w:jc w:val="both"/>
      </w:pPr>
      <w:r w:rsidRPr="00D6160C">
        <w:t>- складские расходы;</w:t>
      </w:r>
    </w:p>
    <w:p w:rsidR="00D6160C" w:rsidRPr="00D6160C" w:rsidRDefault="00D6160C" w:rsidP="00D6160C">
      <w:pPr>
        <w:ind w:left="-142" w:firstLine="709"/>
        <w:jc w:val="both"/>
      </w:pPr>
      <w:r w:rsidRPr="00D6160C">
        <w:t>-затраты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D6160C" w:rsidRPr="00D6160C" w:rsidRDefault="00D6160C" w:rsidP="00D6160C">
      <w:pPr>
        <w:ind w:left="-142" w:firstLine="709"/>
        <w:jc w:val="both"/>
      </w:pPr>
      <w:r w:rsidRPr="00D6160C">
        <w:t>- затраты на таможенное оформление, в том числе уплата таможенных платежей, налогов и сборов на ввоз в соответствии с существующими тарифами на момент совершения таможенного оформления;</w:t>
      </w:r>
    </w:p>
    <w:p w:rsidR="00D6160C" w:rsidRPr="00D6160C" w:rsidRDefault="00D6160C" w:rsidP="00D6160C">
      <w:pPr>
        <w:ind w:left="-142" w:firstLine="709"/>
        <w:jc w:val="both"/>
      </w:pPr>
      <w:r w:rsidRPr="00D6160C">
        <w:t>- транспортные расходы и получение разрешений на транспортировку грузов, доставляемых Подрядчиком и привлекаемыми им субподрядчиками;</w:t>
      </w:r>
    </w:p>
    <w:p w:rsidR="00D6160C" w:rsidRPr="00D6160C" w:rsidRDefault="00D6160C" w:rsidP="00D6160C">
      <w:pPr>
        <w:ind w:left="-142" w:firstLine="709"/>
        <w:jc w:val="both"/>
      </w:pPr>
      <w:r w:rsidRPr="00D6160C">
        <w:t>- накладные расходы, сметная прибыль, а также все налоги, действующие на момент исполнения Контракта;</w:t>
      </w:r>
    </w:p>
    <w:p w:rsidR="00D6160C" w:rsidRPr="00D6160C" w:rsidRDefault="00D6160C" w:rsidP="00D6160C">
      <w:pPr>
        <w:ind w:left="-142" w:firstLine="709"/>
        <w:jc w:val="both"/>
      </w:pPr>
      <w:bookmarkStart w:id="16" w:name="_Hlk45178941"/>
      <w:r w:rsidRPr="00D6160C">
        <w:t>- стоимость затрат Подрядчика по эксплуатации строительной площадки (в том числе коммунальные платежи, обслуживание, пожарная безопасность и др.), а также другие затраты, в том числе сезонного характера, необходимые для функционирования строительной площадки, Объекта и оборудования до сдачи Объекта Заказчику;</w:t>
      </w:r>
    </w:p>
    <w:p w:rsidR="00D6160C" w:rsidRPr="00D6160C" w:rsidRDefault="00D6160C" w:rsidP="00D6160C">
      <w:pPr>
        <w:ind w:left="-142" w:firstLine="709"/>
        <w:jc w:val="both"/>
      </w:pPr>
      <w:r w:rsidRPr="00D6160C">
        <w:t>- затраты на мероприятия, связанные с соблюдением экологических норм при строительстве объекта;</w:t>
      </w:r>
    </w:p>
    <w:p w:rsidR="00D6160C" w:rsidRPr="00D6160C" w:rsidRDefault="00D6160C" w:rsidP="00D6160C">
      <w:pPr>
        <w:ind w:left="-142" w:firstLine="709"/>
        <w:jc w:val="both"/>
      </w:pPr>
      <w:r w:rsidRPr="00D6160C">
        <w:t>- затраты, связанные с действием других факторов, влияющих на выполнение сроков строительства;</w:t>
      </w:r>
    </w:p>
    <w:p w:rsidR="00D6160C" w:rsidRPr="00D6160C" w:rsidRDefault="00D6160C" w:rsidP="00D6160C">
      <w:pPr>
        <w:ind w:left="-142" w:firstLine="709"/>
        <w:jc w:val="both"/>
      </w:pPr>
      <w:r w:rsidRPr="00D6160C">
        <w:t>- затраты, связанные с выполнением пусконаладочных работ на объекте (под нагрузкой и в холостую, при комплексном опробовании);</w:t>
      </w:r>
    </w:p>
    <w:bookmarkEnd w:id="16"/>
    <w:p w:rsidR="00D6160C" w:rsidRPr="00D6160C" w:rsidRDefault="00D6160C" w:rsidP="00D6160C">
      <w:pPr>
        <w:ind w:left="-142" w:firstLine="709"/>
        <w:jc w:val="both"/>
      </w:pPr>
      <w:r w:rsidRPr="00D6160C">
        <w:t>- затраты, связанные с выполнением технических отчетов о проведении испытаний (измерений), включая методы неразрушающего контроля, акта комплексного опробования тепловых энергоустановок, а также технических отчетов о проведении испытаний (измерений), включая отчет о тепловых испытаниях отопительных систем с определением теплозащитных свойств ограждающих конструкций и теплоаккумулирующей способности зданий и энергетического паспорта;</w:t>
      </w:r>
    </w:p>
    <w:p w:rsidR="00D6160C" w:rsidRPr="00D6160C" w:rsidRDefault="00D6160C" w:rsidP="00D6160C">
      <w:pPr>
        <w:ind w:left="-142" w:firstLine="709"/>
        <w:jc w:val="both"/>
      </w:pPr>
      <w:r w:rsidRPr="00D6160C">
        <w:t>- затраты на вынос осей здания в натуру и создание геодезической разбивочной основы;</w:t>
      </w:r>
    </w:p>
    <w:p w:rsidR="00D6160C" w:rsidRPr="00D6160C" w:rsidRDefault="00D6160C" w:rsidP="00D6160C">
      <w:pPr>
        <w:ind w:left="-142" w:firstLine="709"/>
        <w:jc w:val="both"/>
      </w:pPr>
      <w:r w:rsidRPr="00D6160C">
        <w:t>- расходы на непредвиденные работы и затраты;</w:t>
      </w:r>
    </w:p>
    <w:p w:rsidR="00D6160C" w:rsidRPr="00D6160C" w:rsidRDefault="00D6160C" w:rsidP="00D6160C">
      <w:pPr>
        <w:ind w:left="-142" w:firstLine="709"/>
        <w:jc w:val="both"/>
      </w:pPr>
      <w:r w:rsidRPr="00D6160C">
        <w:t>- расходы на подготовительные работы, проведение компенсационных мероприятий;</w:t>
      </w:r>
    </w:p>
    <w:p w:rsidR="00D6160C" w:rsidRPr="00D6160C" w:rsidRDefault="00D6160C" w:rsidP="00D6160C">
      <w:pPr>
        <w:ind w:left="-142" w:firstLine="709"/>
        <w:jc w:val="both"/>
      </w:pPr>
      <w:r w:rsidRPr="00D6160C">
        <w:t>- затраты, связанные с вводом Объекта в эксплуатацию;</w:t>
      </w:r>
    </w:p>
    <w:p w:rsidR="00D6160C" w:rsidRPr="00D6160C" w:rsidRDefault="00D6160C" w:rsidP="00D6160C">
      <w:pPr>
        <w:ind w:left="-142" w:firstLine="709"/>
        <w:jc w:val="both"/>
      </w:pPr>
      <w:r w:rsidRPr="00D6160C">
        <w:t>- затраты на утилизацию строительных отходов и возмещение за негативное воздействие на окружающую среду;</w:t>
      </w:r>
    </w:p>
    <w:p w:rsidR="00D6160C" w:rsidRPr="00D6160C" w:rsidRDefault="00D6160C" w:rsidP="00D6160C">
      <w:pPr>
        <w:ind w:left="-142" w:firstLine="709"/>
        <w:jc w:val="both"/>
      </w:pPr>
      <w:r w:rsidRPr="00D6160C">
        <w:lastRenderedPageBreak/>
        <w:t>- затраты, необходимые для получения ТУ и заключения договоров на присоединения объекта к временным сетям инженерно-технического обеспечения;</w:t>
      </w:r>
    </w:p>
    <w:p w:rsidR="00D6160C" w:rsidRPr="00D6160C" w:rsidRDefault="00D6160C" w:rsidP="00D6160C">
      <w:pPr>
        <w:ind w:left="-142" w:firstLine="709"/>
        <w:jc w:val="both"/>
      </w:pPr>
      <w:r w:rsidRPr="00D6160C">
        <w:t xml:space="preserve">- другие затраты, прямо не поименованные в Контракте, но необходимость которых вызвана выполнением обязательств Подрядчиком в соответствии </w:t>
      </w:r>
      <w:r w:rsidRPr="00D6160C">
        <w:rPr>
          <w:b/>
          <w:bCs/>
          <w:i/>
          <w:iCs/>
        </w:rPr>
        <w:t>с пунктом 1.1 Контракта</w:t>
      </w:r>
      <w:r w:rsidRPr="00D6160C">
        <w:t xml:space="preserve"> по согласованию с Государственным заказчиком;</w:t>
      </w:r>
    </w:p>
    <w:p w:rsidR="00D6160C" w:rsidRPr="00D6160C" w:rsidRDefault="00D6160C" w:rsidP="00D6160C">
      <w:pPr>
        <w:ind w:left="-142" w:firstLine="709"/>
        <w:jc w:val="both"/>
      </w:pPr>
      <w:r w:rsidRPr="00D6160C">
        <w:t>- прочие расходы.</w:t>
      </w:r>
      <w:bookmarkStart w:id="17" w:name="_Hlk526931157"/>
      <w:bookmarkStart w:id="18" w:name="_Hlk40713028"/>
    </w:p>
    <w:p w:rsidR="00D6160C" w:rsidRPr="00D6160C" w:rsidRDefault="00D6160C" w:rsidP="009E1752">
      <w:pPr>
        <w:numPr>
          <w:ilvl w:val="2"/>
          <w:numId w:val="19"/>
        </w:numPr>
        <w:ind w:left="-142" w:firstLine="709"/>
        <w:jc w:val="both"/>
      </w:pPr>
      <w:r w:rsidRPr="00D6160C">
        <w:t xml:space="preserve">Подрядчик удовлетворен правильностью и достаточностью цены Контракта, указанной в </w:t>
      </w:r>
      <w:r w:rsidRPr="00D6160C">
        <w:rPr>
          <w:b/>
          <w:bCs/>
          <w:i/>
          <w:iCs/>
        </w:rPr>
        <w:t>пункте 2.1 Контракта</w:t>
      </w:r>
      <w:r w:rsidRPr="00D6160C">
        <w:t xml:space="preserve">, и подтверждает, что в основу расчетов цены Контракта положены достоверные сведения в отношении характера и объема Работы. </w:t>
      </w:r>
    </w:p>
    <w:p w:rsidR="00D6160C" w:rsidRPr="00D6160C" w:rsidRDefault="00D6160C" w:rsidP="00D6160C">
      <w:pPr>
        <w:ind w:firstLine="540"/>
        <w:jc w:val="both"/>
        <w:rPr>
          <w:rFonts w:ascii="Verdana" w:hAnsi="Verdana"/>
          <w:sz w:val="21"/>
          <w:szCs w:val="21"/>
        </w:rPr>
      </w:pPr>
      <w:bookmarkStart w:id="19" w:name="_Hlk40713526"/>
      <w:bookmarkEnd w:id="17"/>
      <w:bookmarkEnd w:id="18"/>
      <w:r w:rsidRPr="00D6160C">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w:anchor="sub_10031" w:history="1">
        <w:r w:rsidRPr="00D6160C">
          <w:rPr>
            <w:b/>
            <w:bCs/>
            <w:i/>
            <w:iCs/>
          </w:rPr>
          <w:t>пунктом 2.1</w:t>
        </w:r>
      </w:hyperlink>
      <w:r w:rsidRPr="00D6160C">
        <w:rPr>
          <w:b/>
          <w:bCs/>
          <w:i/>
          <w:iCs/>
        </w:rPr>
        <w:t xml:space="preserve"> Контракта</w:t>
      </w:r>
      <w:r w:rsidRPr="00D6160C">
        <w:t xml:space="preserve">, а Государственный заказчик ее уменьшения, в том числе в случае, когда в момент заключения Контракта исключалась возможность предусмотреть полный объем подлежащих выполнению работ или необходимых для этого расходов, </w:t>
      </w:r>
      <w:bookmarkStart w:id="20" w:name="_Hlk40714777"/>
      <w:r w:rsidRPr="00D6160C">
        <w:t xml:space="preserve">за исключением случаев, указанных в статье 95 и </w:t>
      </w:r>
      <w:hyperlink r:id="rId19" w:history="1">
        <w:r w:rsidRPr="00D6160C">
          <w:rPr>
            <w:color w:val="0000FF"/>
            <w:u w:val="single"/>
          </w:rPr>
          <w:t>части 62 статьи 112</w:t>
        </w:r>
      </w:hyperlink>
      <w:r w:rsidRPr="00D6160C">
        <w:t xml:space="preserve"> Закона № 44-ФЗ.</w:t>
      </w:r>
    </w:p>
    <w:p w:rsidR="00D6160C" w:rsidRPr="00D6160C" w:rsidRDefault="00D6160C" w:rsidP="009E1752">
      <w:pPr>
        <w:numPr>
          <w:ilvl w:val="1"/>
          <w:numId w:val="19"/>
        </w:numPr>
        <w:ind w:left="-142" w:firstLine="709"/>
        <w:jc w:val="both"/>
      </w:pPr>
      <w:bookmarkStart w:id="21" w:name="_Hlk32478328"/>
      <w:bookmarkEnd w:id="19"/>
      <w:bookmarkEnd w:id="20"/>
      <w:r w:rsidRPr="00D6160C">
        <w:t>Необходимость непредвиденных работ или затрат, дополнительных работ согласовывается с Государственным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Государственного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21"/>
    <w:p w:rsidR="00D6160C" w:rsidRPr="00D6160C" w:rsidRDefault="00D6160C" w:rsidP="009E1752">
      <w:pPr>
        <w:numPr>
          <w:ilvl w:val="2"/>
          <w:numId w:val="19"/>
        </w:numPr>
        <w:ind w:left="-142" w:firstLine="709"/>
        <w:jc w:val="both"/>
      </w:pPr>
      <w:r w:rsidRPr="00D6160C">
        <w:t>В случае отсутствия письменного согласия Государственного заказчика на непредвиденные работы или затраты на дополнительные работы Подрядчик лишается права требовать их оплаты.</w:t>
      </w:r>
    </w:p>
    <w:p w:rsidR="00D6160C" w:rsidRPr="00D6160C" w:rsidRDefault="00D6160C" w:rsidP="009E1752">
      <w:pPr>
        <w:numPr>
          <w:ilvl w:val="1"/>
          <w:numId w:val="19"/>
        </w:numPr>
        <w:ind w:left="-142" w:firstLine="709"/>
        <w:jc w:val="both"/>
      </w:pPr>
      <w:bookmarkStart w:id="22" w:name="_Hlk5792699"/>
      <w:bookmarkStart w:id="23" w:name="_Hlk32478355"/>
      <w:r w:rsidRPr="00D6160C">
        <w:t xml:space="preserve">Расчет с Подрядчиком за выполненные непредвиденные работы, дополнительные работы производится на основании подписанных Сторонами актов о приемке выполненных работ в соответствии со статьей 7 Контракта. </w:t>
      </w:r>
    </w:p>
    <w:p w:rsidR="00D6160C" w:rsidRPr="00D6160C" w:rsidRDefault="00D6160C" w:rsidP="00D6160C">
      <w:pPr>
        <w:ind w:left="-142" w:firstLine="709"/>
        <w:jc w:val="both"/>
      </w:pPr>
      <w:r w:rsidRPr="00D6160C">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D6160C" w:rsidRPr="00D6160C" w:rsidRDefault="00D6160C" w:rsidP="009E1752">
      <w:pPr>
        <w:numPr>
          <w:ilvl w:val="1"/>
          <w:numId w:val="19"/>
        </w:numPr>
        <w:ind w:left="-142" w:firstLine="709"/>
        <w:jc w:val="both"/>
      </w:pPr>
      <w:bookmarkStart w:id="24" w:name="_Hlk45179562"/>
      <w:bookmarkEnd w:id="22"/>
      <w:r w:rsidRPr="00D6160C">
        <w:t xml:space="preserve">Подрядчик дает согласие путем подписания Контракта на одностороннее удержание: </w:t>
      </w:r>
    </w:p>
    <w:p w:rsidR="00D6160C" w:rsidRPr="00D6160C" w:rsidRDefault="00D6160C" w:rsidP="009E1752">
      <w:pPr>
        <w:numPr>
          <w:ilvl w:val="2"/>
          <w:numId w:val="19"/>
        </w:numPr>
        <w:ind w:left="-142" w:firstLine="709"/>
        <w:jc w:val="both"/>
      </w:pPr>
      <w:r w:rsidRPr="00D6160C">
        <w:t>неустойки (штрафа, пени), расходов на устранение недостатков (дефектов) работ в размере, определенном Государственным заказчиком</w:t>
      </w:r>
      <w:bookmarkStart w:id="25" w:name="_Hlk44659292"/>
      <w:r w:rsidRPr="00D6160C">
        <w:t>, из сумм, подлежащих оплате по Контракту</w:t>
      </w:r>
      <w:bookmarkEnd w:id="25"/>
      <w:r w:rsidRPr="00D6160C">
        <w:t>;</w:t>
      </w:r>
    </w:p>
    <w:p w:rsidR="00D6160C" w:rsidRPr="00D6160C" w:rsidRDefault="00D6160C" w:rsidP="009E1752">
      <w:pPr>
        <w:numPr>
          <w:ilvl w:val="2"/>
          <w:numId w:val="19"/>
        </w:numPr>
        <w:ind w:left="-142" w:firstLine="709"/>
        <w:jc w:val="both"/>
      </w:pPr>
      <w:r w:rsidRPr="00D6160C">
        <w:t>погашение аванса в полном объеме из сумм, подлежащих оплате по Контракту в случае прекращения Контракта по любому основанию</w:t>
      </w:r>
      <w:bookmarkEnd w:id="24"/>
      <w:r w:rsidRPr="00D6160C">
        <w:t>.</w:t>
      </w:r>
    </w:p>
    <w:p w:rsidR="00D6160C" w:rsidRPr="00D6160C" w:rsidRDefault="00D6160C" w:rsidP="009E1752">
      <w:pPr>
        <w:numPr>
          <w:ilvl w:val="2"/>
          <w:numId w:val="19"/>
        </w:numPr>
        <w:ind w:left="-142" w:firstLine="709"/>
        <w:jc w:val="both"/>
        <w:rPr>
          <w:b/>
          <w:bCs/>
          <w:i/>
          <w:iCs/>
        </w:rPr>
      </w:pPr>
      <w:bookmarkStart w:id="26" w:name="_Hlk45793134"/>
      <w:r w:rsidRPr="00D6160C">
        <w:t xml:space="preserve">излишне уплаченных денежных средств, в соответствии с </w:t>
      </w:r>
      <w:r w:rsidRPr="00D6160C">
        <w:rPr>
          <w:b/>
          <w:bCs/>
          <w:i/>
          <w:iCs/>
        </w:rPr>
        <w:t xml:space="preserve">пунктами 5.1.4, 5.1.5 Контракта. </w:t>
      </w:r>
    </w:p>
    <w:p w:rsidR="00D6160C" w:rsidRPr="00D6160C" w:rsidRDefault="00D6160C" w:rsidP="009E1752">
      <w:pPr>
        <w:numPr>
          <w:ilvl w:val="1"/>
          <w:numId w:val="19"/>
        </w:numPr>
        <w:ind w:left="-142" w:firstLine="709"/>
        <w:jc w:val="both"/>
      </w:pPr>
      <w:bookmarkStart w:id="27" w:name="_Hlk40713730"/>
      <w:bookmarkEnd w:id="23"/>
      <w:bookmarkEnd w:id="26"/>
      <w:r w:rsidRPr="00D6160C">
        <w:t>Сумма, подлежащая уплате Государственным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Государственным заказчиком.</w:t>
      </w:r>
    </w:p>
    <w:p w:rsidR="00D6160C" w:rsidRPr="00D6160C" w:rsidRDefault="00D6160C" w:rsidP="009E1752">
      <w:pPr>
        <w:numPr>
          <w:ilvl w:val="1"/>
          <w:numId w:val="19"/>
        </w:numPr>
        <w:ind w:left="-142" w:firstLine="709"/>
        <w:jc w:val="both"/>
      </w:pPr>
      <w:bookmarkStart w:id="28" w:name="_Hlk16182493"/>
      <w:r w:rsidRPr="00D6160C">
        <w:t xml:space="preserve">Стороны приступают к выполнению обязательств по последующим периодам (по каждому из них в отдельности) только после утверждения соответствующих лимитов бюджетных обязательств, а также графика выполнения обязательств между сторонами с разбивкой по годам - в текущем финансовом году и последующих при </w:t>
      </w:r>
      <w:r w:rsidRPr="00D6160C">
        <w:lastRenderedPageBreak/>
        <w:t>условии заключения Контракта на срок превышающий срок действия утвержденных лимитов бюджетных обязательств.</w:t>
      </w:r>
    </w:p>
    <w:bookmarkEnd w:id="27"/>
    <w:bookmarkEnd w:id="28"/>
    <w:p w:rsidR="00D6160C" w:rsidRPr="00D6160C" w:rsidRDefault="00D6160C" w:rsidP="009E1752">
      <w:pPr>
        <w:numPr>
          <w:ilvl w:val="1"/>
          <w:numId w:val="19"/>
        </w:numPr>
        <w:ind w:left="0" w:firstLine="567"/>
        <w:jc w:val="both"/>
      </w:pPr>
      <w:r w:rsidRPr="00D6160C">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о приемке выполненных работ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D6160C" w:rsidRPr="00D6160C" w:rsidRDefault="00D6160C" w:rsidP="00D6160C">
      <w:pPr>
        <w:jc w:val="both"/>
        <w:rPr>
          <w:b/>
        </w:rPr>
      </w:pPr>
    </w:p>
    <w:p w:rsidR="00D6160C" w:rsidRPr="00D6160C" w:rsidRDefault="00D6160C" w:rsidP="009E1752">
      <w:pPr>
        <w:numPr>
          <w:ilvl w:val="0"/>
          <w:numId w:val="19"/>
        </w:numPr>
        <w:jc w:val="center"/>
        <w:rPr>
          <w:b/>
        </w:rPr>
      </w:pPr>
      <w:r w:rsidRPr="00D6160C">
        <w:rPr>
          <w:b/>
        </w:rPr>
        <w:t>Порядок оплаты</w:t>
      </w:r>
      <w:bookmarkStart w:id="29" w:name="sub_10036"/>
      <w:bookmarkStart w:id="30" w:name="_Hlk32478386"/>
    </w:p>
    <w:p w:rsidR="00D6160C" w:rsidRPr="00D6160C" w:rsidRDefault="00D6160C" w:rsidP="009E1752">
      <w:pPr>
        <w:numPr>
          <w:ilvl w:val="1"/>
          <w:numId w:val="19"/>
        </w:numPr>
        <w:ind w:left="0" w:firstLine="567"/>
        <w:rPr>
          <w:b/>
        </w:rPr>
      </w:pPr>
      <w:r w:rsidRPr="00D6160C">
        <w:rPr>
          <w:b/>
        </w:rPr>
        <w:t>Общие положения:</w:t>
      </w:r>
    </w:p>
    <w:p w:rsidR="00D6160C" w:rsidRPr="00D6160C" w:rsidRDefault="00D6160C" w:rsidP="009E1752">
      <w:pPr>
        <w:numPr>
          <w:ilvl w:val="2"/>
          <w:numId w:val="19"/>
        </w:numPr>
        <w:ind w:left="0" w:firstLine="567"/>
        <w:jc w:val="both"/>
      </w:pPr>
      <w:r w:rsidRPr="00D6160C">
        <w:t>Выполненные работы оплачиваются Государственным заказчиком в пределах лимитов бюджетных обязательств и фактически доведенных на соответствующий финансовый год:</w:t>
      </w:r>
    </w:p>
    <w:p w:rsidR="00D6160C" w:rsidRPr="00D6160C" w:rsidRDefault="00D6160C" w:rsidP="00D6160C">
      <w:pPr>
        <w:ind w:firstLine="567"/>
        <w:jc w:val="both"/>
        <w:rPr>
          <w:b/>
          <w:bCs/>
        </w:rPr>
      </w:pPr>
      <w:bookmarkStart w:id="31" w:name="_Hlk40714533"/>
      <w:bookmarkStart w:id="32" w:name="sub_10038"/>
      <w:r w:rsidRPr="00D6160C">
        <w:rPr>
          <w:b/>
          <w:bCs/>
        </w:rPr>
        <w:t xml:space="preserve">Сумма финансирования в 2020 году – </w:t>
      </w:r>
    </w:p>
    <w:p w:rsidR="00D6160C" w:rsidRPr="00D6160C" w:rsidRDefault="00D6160C" w:rsidP="00D6160C">
      <w:pPr>
        <w:ind w:firstLine="567"/>
        <w:jc w:val="both"/>
        <w:rPr>
          <w:b/>
          <w:bCs/>
        </w:rPr>
      </w:pPr>
      <w:r w:rsidRPr="00D6160C">
        <w:rPr>
          <w:b/>
          <w:bCs/>
        </w:rPr>
        <w:t xml:space="preserve">Сумма финансирования в 2021 году – </w:t>
      </w:r>
    </w:p>
    <w:p w:rsidR="00D6160C" w:rsidRPr="00D6160C" w:rsidRDefault="00D6160C" w:rsidP="00D6160C">
      <w:pPr>
        <w:ind w:firstLine="567"/>
        <w:jc w:val="both"/>
        <w:rPr>
          <w:b/>
          <w:bCs/>
        </w:rPr>
      </w:pPr>
      <w:r w:rsidRPr="00D6160C">
        <w:rPr>
          <w:b/>
          <w:bCs/>
        </w:rPr>
        <w:t xml:space="preserve">Сумма финансирования в 2022 году – </w:t>
      </w:r>
    </w:p>
    <w:p w:rsidR="00D6160C" w:rsidRPr="00D6160C" w:rsidRDefault="00D6160C" w:rsidP="00D6160C">
      <w:pPr>
        <w:ind w:firstLine="567"/>
        <w:jc w:val="both"/>
        <w:rPr>
          <w:b/>
          <w:bCs/>
        </w:rPr>
      </w:pPr>
      <w:r w:rsidRPr="00D6160C">
        <w:rPr>
          <w:b/>
          <w:bCs/>
        </w:rPr>
        <w:t>Сумма финансирования в 2023 году</w:t>
      </w:r>
      <w:bookmarkStart w:id="33" w:name="_Hlk45179960"/>
      <w:bookmarkStart w:id="34" w:name="_Hlk40714475"/>
      <w:bookmarkEnd w:id="31"/>
      <w:bookmarkEnd w:id="32"/>
      <w:r w:rsidRPr="00D6160C">
        <w:rPr>
          <w:b/>
          <w:bCs/>
        </w:rPr>
        <w:t xml:space="preserve"> – </w:t>
      </w:r>
    </w:p>
    <w:p w:rsidR="00D6160C" w:rsidRPr="00D6160C" w:rsidRDefault="00D6160C" w:rsidP="009E1752">
      <w:pPr>
        <w:numPr>
          <w:ilvl w:val="2"/>
          <w:numId w:val="19"/>
        </w:numPr>
        <w:ind w:left="0" w:firstLine="567"/>
        <w:jc w:val="both"/>
      </w:pPr>
      <w:r w:rsidRPr="00D6160C">
        <w:rPr>
          <w:color w:val="000000"/>
          <w:lang w:bidi="ru-RU"/>
        </w:rPr>
        <w:t xml:space="preserve">Расчеты по Контракту осуществляется путем перечисления денежных средств </w:t>
      </w:r>
      <w:r w:rsidRPr="00D6160C">
        <w:t>с банковского (лицевого) счета</w:t>
      </w:r>
      <w:r w:rsidRPr="00D6160C">
        <w:rPr>
          <w:color w:val="000000"/>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bookmarkEnd w:id="33"/>
    <w:p w:rsidR="00D6160C" w:rsidRPr="00D6160C" w:rsidRDefault="00D6160C" w:rsidP="009E1752">
      <w:pPr>
        <w:numPr>
          <w:ilvl w:val="2"/>
          <w:numId w:val="19"/>
        </w:numPr>
        <w:ind w:left="0" w:firstLine="567"/>
        <w:jc w:val="both"/>
      </w:pPr>
      <w:r w:rsidRPr="00D6160C">
        <w:t>Обязательство Государственного заказчика по оплате считается исполненным с момента списания денежных средств с банковского (лицевого) счета Государственного заказчика, указанного в Контракте.</w:t>
      </w:r>
    </w:p>
    <w:bookmarkEnd w:id="34"/>
    <w:p w:rsidR="00D6160C" w:rsidRPr="00D6160C" w:rsidRDefault="00D6160C" w:rsidP="009E1752">
      <w:pPr>
        <w:numPr>
          <w:ilvl w:val="2"/>
          <w:numId w:val="19"/>
        </w:numPr>
        <w:ind w:left="0" w:firstLine="567"/>
        <w:jc w:val="both"/>
        <w:rPr>
          <w:rFonts w:eastAsia="Calibri"/>
        </w:rPr>
      </w:pPr>
      <w:r w:rsidRPr="00D6160C">
        <w:rPr>
          <w:b/>
        </w:rPr>
        <w:t xml:space="preserve"> </w:t>
      </w:r>
      <w:bookmarkStart w:id="35" w:name="_Hlk40714410"/>
      <w:r w:rsidRPr="00D6160C">
        <w:rPr>
          <w:rFonts w:eastAsia="Calibri"/>
        </w:rPr>
        <w:t xml:space="preserve">Оплата за декабрь соответствующего года производится до 25 декабря соответствующего года на основании представленных документов согласно </w:t>
      </w:r>
      <w:r w:rsidRPr="00D6160C">
        <w:rPr>
          <w:rFonts w:eastAsia="Calibri"/>
          <w:b/>
          <w:bCs/>
          <w:i/>
          <w:iCs/>
        </w:rPr>
        <w:t>статье 7 Контракта</w:t>
      </w:r>
      <w:r w:rsidRPr="00D6160C">
        <w:rPr>
          <w:rFonts w:eastAsia="Calibri"/>
        </w:rPr>
        <w:t xml:space="preserve">, представленных не позднее 10 декабря. Документы, представленные позднее 10 декабря, к оплате, по усмотрению Государственного заказчика, могут быть не приняты. </w:t>
      </w:r>
    </w:p>
    <w:p w:rsidR="00D6160C" w:rsidRPr="00D6160C" w:rsidRDefault="00D6160C" w:rsidP="009E1752">
      <w:pPr>
        <w:numPr>
          <w:ilvl w:val="2"/>
          <w:numId w:val="19"/>
        </w:numPr>
        <w:ind w:left="0" w:firstLine="567"/>
        <w:jc w:val="both"/>
        <w:rPr>
          <w:rFonts w:eastAsia="Calibri"/>
        </w:rPr>
      </w:pPr>
      <w:bookmarkStart w:id="36" w:name="sub_10037"/>
      <w:bookmarkEnd w:id="35"/>
      <w:r w:rsidRPr="00D6160C">
        <w:rPr>
          <w:rFonts w:eastAsia="Calibri"/>
        </w:rPr>
        <w:t>Подрядчик вправе досрочно выполнить работы, предусмотренные Контрактом, без ущерба их качеству и в соответствии проектной документацией.</w:t>
      </w:r>
    </w:p>
    <w:p w:rsidR="00D6160C" w:rsidRPr="00D6160C" w:rsidRDefault="00D6160C" w:rsidP="00D6160C">
      <w:pPr>
        <w:tabs>
          <w:tab w:val="left" w:pos="0"/>
        </w:tabs>
        <w:ind w:firstLine="567"/>
        <w:jc w:val="both"/>
        <w:rPr>
          <w:kern w:val="16"/>
        </w:rPr>
      </w:pPr>
      <w:r w:rsidRPr="00D6160C">
        <w:t xml:space="preserve">Досрочная сдача результатов Работ допускается только по согласованию с Государственным заказчиком. </w:t>
      </w:r>
      <w:bookmarkStart w:id="37" w:name="_Hlk45179707"/>
      <w:r w:rsidRPr="00D6160C">
        <w:rPr>
          <w:kern w:val="16"/>
        </w:rPr>
        <w:t>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bookmarkEnd w:id="37"/>
    </w:p>
    <w:p w:rsidR="00D6160C" w:rsidRPr="00D6160C" w:rsidRDefault="00D6160C" w:rsidP="009E1752">
      <w:pPr>
        <w:numPr>
          <w:ilvl w:val="2"/>
          <w:numId w:val="19"/>
        </w:numPr>
        <w:ind w:left="0" w:firstLine="567"/>
        <w:jc w:val="both"/>
      </w:pPr>
      <w:bookmarkStart w:id="38" w:name="sub_10039"/>
      <w:bookmarkEnd w:id="36"/>
      <w:r w:rsidRPr="00D6160C">
        <w:t xml:space="preserve">Государственный заказчик производит выплату авансового платежа Подрядчику в размере 0,5 % от цены Контракта, указанной в </w:t>
      </w:r>
      <w:r w:rsidRPr="00D6160C">
        <w:rPr>
          <w:b/>
          <w:bCs/>
          <w:i/>
          <w:iCs/>
        </w:rPr>
        <w:t xml:space="preserve">пункте 2.1 Контракта </w:t>
      </w:r>
      <w:r w:rsidRPr="00D6160C">
        <w:t xml:space="preserve">в сумме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w:t>
      </w:r>
    </w:p>
    <w:bookmarkEnd w:id="38"/>
    <w:p w:rsidR="00D6160C" w:rsidRPr="00D6160C" w:rsidRDefault="00D6160C" w:rsidP="00D6160C">
      <w:pPr>
        <w:ind w:firstLine="567"/>
        <w:jc w:val="both"/>
      </w:pPr>
      <w:r w:rsidRPr="00D6160C">
        <w:t xml:space="preserve">Аванс выплачивается за счет средств лимитов бюджетных обязательств по соответствующему коду бюджетной классификации РФ на 2020 - 2021 года в пределах, доведенных Государственному заказчику на соответствующий год объемов финансирования. </w:t>
      </w:r>
    </w:p>
    <w:p w:rsidR="00D6160C" w:rsidRPr="00D6160C" w:rsidRDefault="00D6160C" w:rsidP="00D6160C">
      <w:pPr>
        <w:ind w:firstLine="567"/>
        <w:jc w:val="both"/>
        <w:rPr>
          <w:rFonts w:eastAsia="MS Mincho"/>
        </w:rPr>
      </w:pPr>
      <w:r w:rsidRPr="00D6160C">
        <w:t xml:space="preserve">Авансовые платежи перечисляются Подрядчику согласно счетам, в течение 80 (восьмидесяти) рабочих дней со дня предоставления счета, при условии наличия у </w:t>
      </w:r>
      <w:r w:rsidRPr="00D6160C">
        <w:lastRenderedPageBreak/>
        <w:t xml:space="preserve">Подрядчика </w:t>
      </w:r>
      <w:r w:rsidRPr="00D6160C">
        <w:rPr>
          <w:rFonts w:eastAsia="MS Mincho"/>
        </w:rPr>
        <w:t>лицевого счета в территориальном органе Федерального казначейства, на который будут перечисляться авансовые платежи.</w:t>
      </w:r>
    </w:p>
    <w:p w:rsidR="00D6160C" w:rsidRPr="00D6160C" w:rsidRDefault="00D6160C" w:rsidP="00D6160C">
      <w:pPr>
        <w:ind w:firstLine="567"/>
        <w:jc w:val="both"/>
      </w:pPr>
      <w:r w:rsidRPr="00D6160C">
        <w:t xml:space="preserve">Отсутствие авансирования не является основанием для неисполнения Подрядчиком обязанностей по Контракту. </w:t>
      </w:r>
    </w:p>
    <w:p w:rsidR="00D6160C" w:rsidRPr="00D6160C" w:rsidRDefault="00D6160C" w:rsidP="00D6160C">
      <w:pPr>
        <w:widowControl w:val="0"/>
        <w:autoSpaceDE w:val="0"/>
        <w:autoSpaceDN w:val="0"/>
        <w:adjustRightInd w:val="0"/>
        <w:ind w:firstLine="567"/>
        <w:contextualSpacing/>
        <w:jc w:val="both"/>
        <w:rPr>
          <w:b/>
          <w:bCs/>
          <w:i/>
          <w:iCs/>
        </w:rPr>
      </w:pPr>
      <w:r w:rsidRPr="00D6160C">
        <w:t xml:space="preserve">Сумма аванса, подлежащего погашению, определяется на дату сдачи выполненных работ (на основании, </w:t>
      </w:r>
      <w:bookmarkStart w:id="39" w:name="_Hlk54768595"/>
      <w:r w:rsidRPr="00D6160C">
        <w:rPr>
          <w:b/>
          <w:bCs/>
          <w:i/>
          <w:iCs/>
        </w:rPr>
        <w:t>Акта сдачи-приемки выполненных работ по форме Приложения № 4 к Контракту</w:t>
      </w:r>
      <w:bookmarkEnd w:id="39"/>
      <w:r w:rsidRPr="00D6160C">
        <w:rPr>
          <w:b/>
          <w:bCs/>
          <w:i/>
          <w:iCs/>
        </w:rPr>
        <w:t>,</w:t>
      </w:r>
      <w:r w:rsidRPr="00D6160C">
        <w:t xml:space="preserve"> форм КС-2, КС-3) в размере процентного соотношения между ценой Контракта и суммой выплаченного аванса (далее – Расчетная сумма аванса). При промежуточных расчетах за выполненные и принятые работы, оформленные </w:t>
      </w:r>
      <w:r w:rsidRPr="00D6160C">
        <w:rPr>
          <w:b/>
          <w:bCs/>
          <w:i/>
          <w:iCs/>
        </w:rPr>
        <w:t xml:space="preserve">Актом сдачи-приемки выполненных работ по форме Приложения № 4 к Контракту, </w:t>
      </w:r>
      <w:r w:rsidRPr="00D6160C">
        <w:t xml:space="preserve">актом по форме КС-2 и справкой по форме КС-3, из сумм очередных платежей, причитающихся Подрядчику за выполненные работы, удерживается (погашается) Расчетная сумма аванса. Сумма погашенной части авансового платежа отражается в </w:t>
      </w:r>
      <w:r w:rsidRPr="00D6160C">
        <w:rPr>
          <w:b/>
          <w:bCs/>
          <w:i/>
          <w:iCs/>
        </w:rPr>
        <w:t>Акте сдачи-приемки выполненных работ по форме Приложения № 4 к Контракту</w:t>
      </w:r>
      <w:r w:rsidRPr="00D6160C">
        <w:t xml:space="preserve"> справке по форме КС-3 отдельной строкой. </w:t>
      </w:r>
      <w:r w:rsidRPr="00D6160C">
        <w:rPr>
          <w:b/>
          <w:bCs/>
          <w:i/>
          <w:iCs/>
        </w:rPr>
        <w:t xml:space="preserve"> </w:t>
      </w:r>
    </w:p>
    <w:p w:rsidR="00D6160C" w:rsidRPr="00D6160C" w:rsidRDefault="00D6160C" w:rsidP="009E1752">
      <w:pPr>
        <w:numPr>
          <w:ilvl w:val="2"/>
          <w:numId w:val="19"/>
        </w:numPr>
        <w:ind w:left="0" w:firstLine="567"/>
        <w:jc w:val="both"/>
      </w:pPr>
      <w:r w:rsidRPr="00D6160C">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rsidR="00D6160C" w:rsidRPr="00D6160C" w:rsidRDefault="00D6160C" w:rsidP="009E1752">
      <w:pPr>
        <w:numPr>
          <w:ilvl w:val="2"/>
          <w:numId w:val="19"/>
        </w:numPr>
        <w:ind w:left="0" w:firstLine="567"/>
        <w:jc w:val="both"/>
      </w:pPr>
      <w:r w:rsidRPr="00D6160C">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rsidR="00D6160C" w:rsidRPr="00D6160C" w:rsidRDefault="00D6160C" w:rsidP="009E1752">
      <w:pPr>
        <w:numPr>
          <w:ilvl w:val="2"/>
          <w:numId w:val="19"/>
        </w:numPr>
        <w:ind w:left="0" w:firstLine="567"/>
        <w:jc w:val="both"/>
      </w:pPr>
      <w:r w:rsidRPr="00D6160C">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rsidR="00D6160C" w:rsidRPr="00D6160C" w:rsidRDefault="00D6160C" w:rsidP="009E1752">
      <w:pPr>
        <w:numPr>
          <w:ilvl w:val="3"/>
          <w:numId w:val="19"/>
        </w:numPr>
        <w:ind w:left="0" w:firstLine="567"/>
        <w:jc w:val="both"/>
      </w:pPr>
      <w:r w:rsidRPr="00D6160C">
        <w:t xml:space="preserve"> на сумму начисленной неустойки (пеней, штрафов), предусмотренных статьей 11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rsidR="00D6160C" w:rsidRPr="00D6160C" w:rsidRDefault="00D6160C" w:rsidP="009E1752">
      <w:pPr>
        <w:numPr>
          <w:ilvl w:val="3"/>
          <w:numId w:val="19"/>
        </w:numPr>
        <w:ind w:left="0" w:firstLine="567"/>
        <w:jc w:val="both"/>
      </w:pPr>
      <w:r w:rsidRPr="00D6160C">
        <w:t>на сумму непогашенного аванса в полном объеме в случае прекращения Контракта по любому основанию.</w:t>
      </w:r>
    </w:p>
    <w:p w:rsidR="00D6160C" w:rsidRPr="00D6160C" w:rsidRDefault="00D6160C" w:rsidP="009E1752">
      <w:pPr>
        <w:numPr>
          <w:ilvl w:val="3"/>
          <w:numId w:val="19"/>
        </w:numPr>
        <w:ind w:left="0" w:firstLine="567"/>
        <w:jc w:val="both"/>
        <w:rPr>
          <w:b/>
          <w:bCs/>
          <w:i/>
          <w:iCs/>
        </w:rPr>
      </w:pPr>
      <w:r w:rsidRPr="00D6160C">
        <w:t xml:space="preserve">излишне уплаченных денежных средств, в соответствии </w:t>
      </w:r>
      <w:r w:rsidRPr="00D6160C">
        <w:rPr>
          <w:b/>
          <w:bCs/>
          <w:i/>
          <w:iCs/>
        </w:rPr>
        <w:t xml:space="preserve">с пунктами 5.1.4, 5.1.5 Контракта. </w:t>
      </w:r>
    </w:p>
    <w:p w:rsidR="00D6160C" w:rsidRPr="00D6160C" w:rsidRDefault="00D6160C" w:rsidP="009E1752">
      <w:pPr>
        <w:numPr>
          <w:ilvl w:val="3"/>
          <w:numId w:val="19"/>
        </w:numPr>
        <w:ind w:left="0" w:firstLine="567"/>
        <w:jc w:val="both"/>
      </w:pPr>
      <w:r w:rsidRPr="00D6160C">
        <w:t>на сумму расходов на устранение недостатков (дефектов) работ</w:t>
      </w:r>
    </w:p>
    <w:p w:rsidR="00D6160C" w:rsidRPr="00D6160C" w:rsidRDefault="00D6160C" w:rsidP="009E1752">
      <w:pPr>
        <w:numPr>
          <w:ilvl w:val="2"/>
          <w:numId w:val="19"/>
        </w:numPr>
        <w:ind w:left="0" w:firstLine="567"/>
        <w:jc w:val="both"/>
      </w:pPr>
      <w:r w:rsidRPr="00D6160C">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40" w:name="_Hlk23411653"/>
      <w:r w:rsidRPr="00D6160C">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40"/>
      <w:r w:rsidRPr="00D6160C">
        <w:t xml:space="preserve"> </w:t>
      </w:r>
    </w:p>
    <w:p w:rsidR="00D6160C" w:rsidRPr="00D6160C" w:rsidRDefault="00D6160C" w:rsidP="009E1752">
      <w:pPr>
        <w:numPr>
          <w:ilvl w:val="2"/>
          <w:numId w:val="19"/>
        </w:numPr>
        <w:ind w:left="0" w:firstLine="567"/>
        <w:jc w:val="both"/>
      </w:pPr>
      <w:bookmarkStart w:id="41" w:name="_Hlk16182749"/>
      <w:r w:rsidRPr="00D6160C">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42" w:name="_Hlk23409126"/>
      <w:r w:rsidRPr="00D6160C">
        <w:t>не позднее 5 (пяти) рабочих дней после прекращения действия Контракта, если иной срок не установлен требованием Государственного заказчика.</w:t>
      </w:r>
      <w:bookmarkEnd w:id="42"/>
      <w:r w:rsidRPr="00D6160C">
        <w:t xml:space="preserve"> .</w:t>
      </w:r>
    </w:p>
    <w:p w:rsidR="00D6160C" w:rsidRPr="00D6160C" w:rsidRDefault="00D6160C" w:rsidP="009E1752">
      <w:pPr>
        <w:numPr>
          <w:ilvl w:val="2"/>
          <w:numId w:val="19"/>
        </w:numPr>
        <w:ind w:left="0" w:firstLine="567"/>
        <w:jc w:val="both"/>
        <w:rPr>
          <w:rFonts w:eastAsia="Calibri"/>
          <w:i/>
          <w:lang w:eastAsia="en-US"/>
        </w:rPr>
      </w:pPr>
      <w:bookmarkStart w:id="43" w:name="_Hlk23406907"/>
      <w:r w:rsidRPr="00D6160C">
        <w:rPr>
          <w:rFonts w:eastAsia="Calibri"/>
          <w:iCs/>
          <w:lang w:eastAsia="en-US"/>
        </w:rPr>
        <w:t>В случае не завершения Подрядчиком работ,</w:t>
      </w:r>
      <w:r w:rsidRPr="00D6160C">
        <w:t xml:space="preserve"> </w:t>
      </w:r>
      <w:r w:rsidRPr="00D6160C">
        <w:rPr>
          <w:rFonts w:eastAsia="Calibri"/>
          <w:iCs/>
          <w:lang w:eastAsia="en-US"/>
        </w:rPr>
        <w:t xml:space="preserve">в том числе строительно-монтажных, в сроки, установленные Контрактом, Подрядчик обязан по требованию Государственного заказчика возвратить сумму неотработанного аванса (если условиями Контракта предусмотрена выплата аванса) в срок не позднее 7 (семи) дней с момента </w:t>
      </w:r>
      <w:r w:rsidRPr="00D6160C">
        <w:rPr>
          <w:rFonts w:eastAsia="Calibri"/>
          <w:iCs/>
          <w:lang w:eastAsia="en-US"/>
        </w:rPr>
        <w:lastRenderedPageBreak/>
        <w:t xml:space="preserve">получения требования, если в требовании не установлен иной срок </w:t>
      </w:r>
      <w:r w:rsidRPr="00D6160C">
        <w:rPr>
          <w:rFonts w:eastAsia="Calibri"/>
          <w:i/>
          <w:lang w:eastAsia="en-US"/>
        </w:rPr>
        <w:t xml:space="preserve">(настоящий пункт применяется при условии наличия аванса).  </w:t>
      </w:r>
    </w:p>
    <w:bookmarkEnd w:id="43"/>
    <w:p w:rsidR="00D6160C" w:rsidRPr="00D6160C" w:rsidRDefault="00D6160C" w:rsidP="009E1752">
      <w:pPr>
        <w:numPr>
          <w:ilvl w:val="2"/>
          <w:numId w:val="19"/>
        </w:numPr>
        <w:ind w:left="0" w:firstLine="567"/>
        <w:jc w:val="both"/>
        <w:rPr>
          <w:i/>
          <w:iCs/>
        </w:rPr>
      </w:pPr>
      <w:r w:rsidRPr="00D6160C">
        <w:t xml:space="preserve">В случае несвоевременного возвращения суммы неотработанного (непогашенного) аванса, в соответствии со пунктами </w:t>
      </w:r>
      <w:r w:rsidRPr="00D6160C">
        <w:rPr>
          <w:b/>
          <w:bCs/>
          <w:i/>
          <w:iCs/>
        </w:rPr>
        <w:t>3.1.10, 3.1.11 Контракта</w:t>
      </w:r>
      <w:r w:rsidRPr="00D6160C">
        <w:t xml:space="preserve">, </w:t>
      </w:r>
      <w:bookmarkStart w:id="44" w:name="_Hlk15913166"/>
      <w:r w:rsidRPr="00D6160C">
        <w:t xml:space="preserve">Подрядчик несет ответственность в соответствии со статьей 395 Гражданского кодекса РФ, если иное не установлено соглашением Сторон </w:t>
      </w:r>
      <w:bookmarkStart w:id="45" w:name="_Hlk45177582"/>
      <w:r w:rsidRPr="00D6160C">
        <w:rPr>
          <w:i/>
          <w:iCs/>
        </w:rPr>
        <w:t xml:space="preserve">(настоящий пункт применяется при условии наличия аванса).  </w:t>
      </w:r>
      <w:bookmarkEnd w:id="44"/>
    </w:p>
    <w:p w:rsidR="00D6160C" w:rsidRPr="00D6160C" w:rsidRDefault="00D6160C" w:rsidP="009E1752">
      <w:pPr>
        <w:numPr>
          <w:ilvl w:val="2"/>
          <w:numId w:val="19"/>
        </w:numPr>
        <w:ind w:left="0" w:firstLine="567"/>
        <w:jc w:val="both"/>
      </w:pPr>
      <w:bookmarkStart w:id="46" w:name="_Hlk40715114"/>
      <w:bookmarkEnd w:id="41"/>
      <w:bookmarkEnd w:id="45"/>
      <w:r w:rsidRPr="00D6160C">
        <w:t xml:space="preserve">Государственный заказчик несет расходы по оплате выполненных Подрядчиком работ до дня уведомления последнего об уменьшении ранее доведенных Государственному заказчику лимитов бюджетных обязательств на период строительства (реконструкции) Объекта, направленного Государственным заказчиком в порядке, </w:t>
      </w:r>
      <w:r w:rsidRPr="00D6160C">
        <w:rPr>
          <w:b/>
          <w:bCs/>
          <w:i/>
          <w:iCs/>
        </w:rPr>
        <w:t xml:space="preserve">предусмотренном статьей 21 Контракта </w:t>
      </w:r>
      <w:r w:rsidRPr="00D6160C">
        <w:t>для направления уведомлений. Расходы по оплате работ, выполненных без согласия Государственного заказчика Подрядчиком и (или) третьими лицами по договору с Подрядчиком после дня уведомления Подрядчика Государственным заказчиком, возлагаются на Подрядчика.</w:t>
      </w:r>
    </w:p>
    <w:p w:rsidR="00D6160C" w:rsidRPr="00D6160C" w:rsidRDefault="00D6160C" w:rsidP="009E1752">
      <w:pPr>
        <w:numPr>
          <w:ilvl w:val="2"/>
          <w:numId w:val="19"/>
        </w:numPr>
        <w:spacing w:after="160"/>
        <w:ind w:left="0" w:firstLine="567"/>
        <w:jc w:val="both"/>
        <w:rPr>
          <w:lang w:eastAsia="en-US"/>
        </w:rPr>
      </w:pPr>
      <w:r w:rsidRPr="00D6160C">
        <w:rPr>
          <w:lang w:eastAsia="en-US"/>
        </w:rPr>
        <w:t>Окончательная оплата по Контракту, производится в течение 30 календарных дней с момента предоставления Подрядчиком оригинала счета за выполненные работы при наличии ЗОС, разрешения на ввод Объекта в эксплуатацию, подписанного Акта сдачи приемки законченного строительством объекта, итогового акта сверки взаиморасчетов по настоящему контракту между Сторонами, который Подрядчик обязан подписать и направить Государственному заказчику в течение 3 (трех) календарных дней с даты его получения, обеспечения гарантийных обязательств.</w:t>
      </w:r>
    </w:p>
    <w:p w:rsidR="00D6160C" w:rsidRPr="00D6160C" w:rsidRDefault="00D6160C" w:rsidP="00D6160C">
      <w:pPr>
        <w:ind w:left="567"/>
        <w:jc w:val="both"/>
      </w:pPr>
    </w:p>
    <w:bookmarkEnd w:id="46"/>
    <w:p w:rsidR="00D6160C" w:rsidRPr="00D6160C" w:rsidRDefault="00D6160C" w:rsidP="009E1752">
      <w:pPr>
        <w:numPr>
          <w:ilvl w:val="1"/>
          <w:numId w:val="19"/>
        </w:numPr>
        <w:ind w:left="0" w:firstLine="567"/>
        <w:jc w:val="both"/>
        <w:rPr>
          <w:b/>
        </w:rPr>
      </w:pPr>
      <w:r w:rsidRPr="00D6160C">
        <w:rPr>
          <w:b/>
        </w:rPr>
        <w:t xml:space="preserve">Порядок оплаты работ по подготовке проектной документации и выполнению инженерных изысканий: </w:t>
      </w:r>
    </w:p>
    <w:p w:rsidR="00D6160C" w:rsidRPr="00D6160C" w:rsidRDefault="00D6160C" w:rsidP="009E1752">
      <w:pPr>
        <w:numPr>
          <w:ilvl w:val="2"/>
          <w:numId w:val="19"/>
        </w:numPr>
        <w:ind w:left="0" w:firstLine="567"/>
        <w:jc w:val="both"/>
      </w:pPr>
      <w:r w:rsidRPr="00D6160C">
        <w:t>Оплата результатов</w:t>
      </w:r>
      <w:r w:rsidRPr="00D6160C">
        <w:rPr>
          <w:shd w:val="clear" w:color="auto" w:fill="FFFFFF"/>
        </w:rPr>
        <w:t xml:space="preserve"> </w:t>
      </w:r>
      <w:r w:rsidRPr="00D6160C">
        <w:rPr>
          <w:rFonts w:eastAsia="Calibri"/>
        </w:rPr>
        <w:t>инженерных изысканий подтвержденных положительным заключением государственной экспертизы</w:t>
      </w:r>
      <w:r w:rsidRPr="00D6160C">
        <w:t>,</w:t>
      </w:r>
      <w:r w:rsidRPr="00D6160C">
        <w:rPr>
          <w:shd w:val="clear" w:color="auto" w:fill="FFFFFF"/>
        </w:rPr>
        <w:t xml:space="preserve"> </w:t>
      </w:r>
      <w:r w:rsidRPr="00D6160C">
        <w:t>в размере 30 (тридцати) % от</w:t>
      </w:r>
      <w:r w:rsidRPr="00D6160C">
        <w:rPr>
          <w:shd w:val="clear" w:color="auto" w:fill="FFFFFF"/>
        </w:rPr>
        <w:t xml:space="preserve"> </w:t>
      </w:r>
      <w:r w:rsidRPr="00D6160C">
        <w:t>стоимости работ по подготовке проектной документации и выполнению инженерных изысканий, указанной в пункте 2.1 Контракта, производится в</w:t>
      </w:r>
      <w:r w:rsidRPr="00D6160C">
        <w:rPr>
          <w:shd w:val="clear" w:color="auto" w:fill="FFFFFF"/>
        </w:rPr>
        <w:t xml:space="preserve"> </w:t>
      </w:r>
      <w:r w:rsidRPr="00D6160C">
        <w:t xml:space="preserve">течение 30 календарных дней с даты подписания Акта сдачи-приемки выполненных работ </w:t>
      </w:r>
      <w:r w:rsidRPr="00D6160C">
        <w:rPr>
          <w:b/>
          <w:bCs/>
          <w:i/>
          <w:iCs/>
        </w:rPr>
        <w:t>по форме Приложения № 4 к Контракту</w:t>
      </w:r>
      <w:r w:rsidRPr="00D6160C">
        <w:t xml:space="preserve"> на основании выставленного Подрядчиком счета, счета-фактуры (при необходимости, суммы аванса подлежащей погашению, согласно </w:t>
      </w:r>
      <w:r w:rsidRPr="00D6160C">
        <w:rPr>
          <w:b/>
          <w:bCs/>
          <w:i/>
          <w:iCs/>
        </w:rPr>
        <w:t>пункту 3.1.6 Контракта</w:t>
      </w:r>
      <w:r w:rsidRPr="00D6160C">
        <w:rPr>
          <w:shd w:val="clear" w:color="auto" w:fill="FFFFFF"/>
        </w:rPr>
        <w:t>.</w:t>
      </w:r>
    </w:p>
    <w:p w:rsidR="00D6160C" w:rsidRPr="00D6160C" w:rsidRDefault="00D6160C" w:rsidP="009E1752">
      <w:pPr>
        <w:numPr>
          <w:ilvl w:val="2"/>
          <w:numId w:val="19"/>
        </w:numPr>
        <w:autoSpaceDE w:val="0"/>
        <w:autoSpaceDN w:val="0"/>
        <w:adjustRightInd w:val="0"/>
        <w:spacing w:line="252" w:lineRule="auto"/>
        <w:ind w:left="0" w:firstLine="567"/>
        <w:contextualSpacing/>
        <w:jc w:val="both"/>
        <w:rPr>
          <w:shd w:val="clear" w:color="auto" w:fill="FFFFFF"/>
        </w:rPr>
      </w:pPr>
      <w:r w:rsidRPr="00D6160C">
        <w:t xml:space="preserve">Оплата </w:t>
      </w:r>
      <w:r w:rsidRPr="00D6160C">
        <w:rPr>
          <w:rFonts w:eastAsia="Calibri"/>
        </w:rPr>
        <w:t xml:space="preserve">проектной документации (в том числе сметной), согласованной со всеми </w:t>
      </w:r>
      <w:r w:rsidRPr="00D6160C">
        <w:t>компетентными государственными органами, органами местного самоуправления и</w:t>
      </w:r>
      <w:r w:rsidRPr="00D6160C">
        <w:rPr>
          <w:rFonts w:eastAsia="Calibri"/>
        </w:rPr>
        <w:t xml:space="preserve"> иными заинтересованными организациями, подтвержденные положительным заключением государственной экспертизы </w:t>
      </w:r>
      <w:r w:rsidRPr="00D6160C">
        <w:t>в размере 40 (сорок) % от</w:t>
      </w:r>
      <w:r w:rsidRPr="00D6160C">
        <w:rPr>
          <w:shd w:val="clear" w:color="auto" w:fill="FFFFFF"/>
        </w:rPr>
        <w:t xml:space="preserve"> </w:t>
      </w:r>
      <w:r w:rsidRPr="00D6160C">
        <w:t>стоимости работ по подготовке проектной документации и выполнению инженерных изысканий, указанной в пункте 2.1 Контракта, производится в</w:t>
      </w:r>
      <w:r w:rsidRPr="00D6160C">
        <w:rPr>
          <w:shd w:val="clear" w:color="auto" w:fill="FFFFFF"/>
        </w:rPr>
        <w:t xml:space="preserve"> </w:t>
      </w:r>
      <w:r w:rsidRPr="00D6160C">
        <w:t xml:space="preserve">течение 30 календарных дней с даты подписания Акта сдачи-приемки выполненных работ </w:t>
      </w:r>
      <w:r w:rsidRPr="00D6160C">
        <w:rPr>
          <w:b/>
          <w:bCs/>
          <w:i/>
          <w:iCs/>
        </w:rPr>
        <w:t>по форме Приложения № 4 к Контракту</w:t>
      </w:r>
      <w:r w:rsidRPr="00D6160C">
        <w:t xml:space="preserve"> на основании выставленного Подрядчиком счета, счета-фактуры (при необходимости), суммы аванса подлежащей погашению, согласно </w:t>
      </w:r>
      <w:r w:rsidRPr="00D6160C">
        <w:rPr>
          <w:b/>
          <w:bCs/>
          <w:i/>
          <w:iCs/>
        </w:rPr>
        <w:t>пункту 3.1.6 Контракта</w:t>
      </w:r>
      <w:r w:rsidRPr="00D6160C">
        <w:rPr>
          <w:shd w:val="clear" w:color="auto" w:fill="FFFFFF"/>
        </w:rPr>
        <w:t>.</w:t>
      </w:r>
    </w:p>
    <w:p w:rsidR="00D6160C" w:rsidRPr="00D6160C" w:rsidRDefault="00D6160C" w:rsidP="009E1752">
      <w:pPr>
        <w:numPr>
          <w:ilvl w:val="2"/>
          <w:numId w:val="19"/>
        </w:numPr>
        <w:autoSpaceDE w:val="0"/>
        <w:autoSpaceDN w:val="0"/>
        <w:adjustRightInd w:val="0"/>
        <w:spacing w:line="252" w:lineRule="auto"/>
        <w:ind w:left="0" w:firstLine="567"/>
        <w:contextualSpacing/>
        <w:jc w:val="both"/>
        <w:rPr>
          <w:shd w:val="clear" w:color="auto" w:fill="FFFFFF"/>
        </w:rPr>
      </w:pPr>
      <w:r w:rsidRPr="00D6160C">
        <w:rPr>
          <w:rFonts w:eastAsia="Calibri"/>
        </w:rPr>
        <w:t xml:space="preserve">Оплата рабочей документации, согласованной со всеми </w:t>
      </w:r>
      <w:r w:rsidRPr="00D6160C">
        <w:t>компетентными государственными органами, органами местного самоуправления и</w:t>
      </w:r>
      <w:r w:rsidRPr="00D6160C">
        <w:rPr>
          <w:rFonts w:eastAsia="Calibri"/>
        </w:rPr>
        <w:t xml:space="preserve"> иными заинтересованными организациями </w:t>
      </w:r>
      <w:r w:rsidRPr="00D6160C">
        <w:t>в размере 30 (тридцать) % от</w:t>
      </w:r>
      <w:r w:rsidRPr="00D6160C">
        <w:rPr>
          <w:shd w:val="clear" w:color="auto" w:fill="FFFFFF"/>
        </w:rPr>
        <w:t xml:space="preserve"> </w:t>
      </w:r>
      <w:r w:rsidRPr="00D6160C">
        <w:t>стоимости работ по подготовке проектной документации и выполнению инженерных изысканий, указанной в пункте 2.1 Контракта, производится в</w:t>
      </w:r>
      <w:r w:rsidRPr="00D6160C">
        <w:rPr>
          <w:shd w:val="clear" w:color="auto" w:fill="FFFFFF"/>
        </w:rPr>
        <w:t xml:space="preserve"> </w:t>
      </w:r>
      <w:r w:rsidRPr="00D6160C">
        <w:t xml:space="preserve">течение 30 календарных дней с даты подписания Акта сдачи-приемки выполненных работ </w:t>
      </w:r>
      <w:r w:rsidRPr="00D6160C">
        <w:rPr>
          <w:b/>
          <w:bCs/>
          <w:i/>
          <w:iCs/>
        </w:rPr>
        <w:t>по форме Приложения № 4 к Контракту</w:t>
      </w:r>
      <w:r w:rsidRPr="00D6160C">
        <w:t xml:space="preserve"> на основании выставленного Подрядчиком счета, счета-фактуры (при необходимости), суммы аванса подлежащей погашению, согласно </w:t>
      </w:r>
      <w:r w:rsidRPr="00D6160C">
        <w:rPr>
          <w:b/>
          <w:bCs/>
          <w:i/>
          <w:iCs/>
        </w:rPr>
        <w:t>пункту 3.1.6 Контракта</w:t>
      </w:r>
      <w:r w:rsidRPr="00D6160C">
        <w:rPr>
          <w:shd w:val="clear" w:color="auto" w:fill="FFFFFF"/>
        </w:rPr>
        <w:t>.</w:t>
      </w:r>
    </w:p>
    <w:p w:rsidR="00D6160C" w:rsidRPr="00D6160C" w:rsidRDefault="00D6160C" w:rsidP="009E1752">
      <w:pPr>
        <w:numPr>
          <w:ilvl w:val="1"/>
          <w:numId w:val="19"/>
        </w:numPr>
        <w:ind w:left="-142" w:firstLine="709"/>
        <w:jc w:val="both"/>
      </w:pPr>
      <w:r w:rsidRPr="00D6160C">
        <w:rPr>
          <w:b/>
        </w:rPr>
        <w:t>Порядок оплаты работ по строительству Объекта:</w:t>
      </w:r>
    </w:p>
    <w:p w:rsidR="00D6160C" w:rsidRPr="00D6160C" w:rsidRDefault="00D6160C" w:rsidP="009E1752">
      <w:pPr>
        <w:numPr>
          <w:ilvl w:val="2"/>
          <w:numId w:val="19"/>
        </w:numPr>
        <w:ind w:left="0" w:firstLine="567"/>
        <w:jc w:val="both"/>
      </w:pPr>
      <w:r w:rsidRPr="00D6160C">
        <w:lastRenderedPageBreak/>
        <w:t xml:space="preserve">Первичным учетным документом, являющимся основанием для оплаты работ, выполненных в соответствии с Графиком выполнения строительно-монтажных работ и (или) графиком оплаты выполненных работ (при наличии), по завершении выполнения соответствующих конструктивных решений (элементов), комплексов (видов) работ, в том числе работ, выполняемых поэтапно, является акт о приемке выполненных работ, оформленный и подписанный в установленном Контрактом порядке. </w:t>
      </w:r>
    </w:p>
    <w:p w:rsidR="00D6160C" w:rsidRPr="00D6160C" w:rsidRDefault="00D6160C" w:rsidP="00D6160C">
      <w:pPr>
        <w:ind w:firstLine="567"/>
        <w:jc w:val="both"/>
        <w:rPr>
          <w:color w:val="000000"/>
        </w:rPr>
      </w:pPr>
      <w:r w:rsidRPr="00D6160C">
        <w:rPr>
          <w:color w:val="000000"/>
        </w:rPr>
        <w:t>Первичные учетные документы, подтверждающие выполнение работ, составляются на основании Сметы контракта.</w:t>
      </w:r>
    </w:p>
    <w:p w:rsidR="00D6160C" w:rsidRPr="00D6160C" w:rsidRDefault="00D6160C" w:rsidP="00D6160C">
      <w:pPr>
        <w:ind w:firstLine="567"/>
        <w:jc w:val="both"/>
      </w:pPr>
      <w:r w:rsidRPr="00D6160C">
        <w:t xml:space="preserve">Порядок оформления и подписания акта о приемки выполненных работ установлен статьей 7 Контракта.   </w:t>
      </w:r>
    </w:p>
    <w:p w:rsidR="00D6160C" w:rsidRPr="00D6160C" w:rsidRDefault="00D6160C" w:rsidP="009E1752">
      <w:pPr>
        <w:widowControl w:val="0"/>
        <w:numPr>
          <w:ilvl w:val="2"/>
          <w:numId w:val="19"/>
        </w:numPr>
        <w:suppressAutoHyphens/>
        <w:spacing w:before="240"/>
        <w:ind w:left="0" w:firstLine="567"/>
        <w:jc w:val="both"/>
      </w:pPr>
      <w:r w:rsidRPr="00D6160C">
        <w:t>Стоимость выполненного, принятого Государственным заказчиком и подлежащего оплате объема работ по конструктивному решению (элементу) и (или) по комплексу (виду) работ, в том числе работ, выполненных поэтапно (</w:t>
      </w:r>
      <w:r w:rsidRPr="00D6160C">
        <w:rPr>
          <w:noProof/>
        </w:rPr>
        <w:drawing>
          <wp:inline distT="0" distB="0" distL="0" distR="0" wp14:anchorId="07B3E9C1" wp14:editId="1C1B3F0C">
            <wp:extent cx="289560"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 cy="285750"/>
                    </a:xfrm>
                    <a:prstGeom prst="rect">
                      <a:avLst/>
                    </a:prstGeom>
                    <a:noFill/>
                    <a:ln>
                      <a:noFill/>
                    </a:ln>
                  </pic:spPr>
                </pic:pic>
              </a:graphicData>
            </a:graphic>
          </wp:inline>
        </w:drawing>
      </w:r>
      <w:r w:rsidRPr="00D6160C">
        <w:t>), определяется по формуле (2):</w:t>
      </w:r>
    </w:p>
    <w:p w:rsidR="00D6160C" w:rsidRPr="00D6160C" w:rsidRDefault="00D6160C" w:rsidP="00D6160C">
      <w:pPr>
        <w:widowControl w:val="0"/>
        <w:suppressAutoHyphens/>
        <w:ind w:firstLine="567"/>
        <w:jc w:val="both"/>
      </w:pPr>
    </w:p>
    <w:p w:rsidR="00D6160C" w:rsidRPr="00D6160C" w:rsidRDefault="00D6160C" w:rsidP="00D6160C">
      <w:pPr>
        <w:widowControl w:val="0"/>
        <w:suppressAutoHyphens/>
        <w:ind w:firstLine="567"/>
        <w:jc w:val="center"/>
      </w:pPr>
      <w:r w:rsidRPr="00D6160C">
        <w:rPr>
          <w:noProof/>
        </w:rPr>
        <w:drawing>
          <wp:inline distT="0" distB="0" distL="0" distR="0" wp14:anchorId="5C4E7019" wp14:editId="482F4686">
            <wp:extent cx="1402080" cy="2895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080" cy="289560"/>
                    </a:xfrm>
                    <a:prstGeom prst="rect">
                      <a:avLst/>
                    </a:prstGeom>
                    <a:noFill/>
                    <a:ln>
                      <a:noFill/>
                    </a:ln>
                  </pic:spPr>
                </pic:pic>
              </a:graphicData>
            </a:graphic>
          </wp:inline>
        </w:drawing>
      </w:r>
    </w:p>
    <w:p w:rsidR="00D6160C" w:rsidRPr="00D6160C" w:rsidRDefault="00D6160C" w:rsidP="00D6160C">
      <w:pPr>
        <w:widowControl w:val="0"/>
        <w:suppressAutoHyphens/>
        <w:ind w:firstLine="567"/>
        <w:jc w:val="both"/>
      </w:pPr>
      <w:r w:rsidRPr="00D6160C">
        <w:t>где:</w:t>
      </w:r>
    </w:p>
    <w:p w:rsidR="00D6160C" w:rsidRPr="00D6160C" w:rsidRDefault="00D6160C" w:rsidP="00D6160C">
      <w:pPr>
        <w:widowControl w:val="0"/>
        <w:suppressAutoHyphens/>
        <w:spacing w:before="240"/>
        <w:ind w:firstLine="567"/>
        <w:jc w:val="both"/>
      </w:pPr>
      <w:r w:rsidRPr="00D6160C">
        <w:rPr>
          <w:noProof/>
        </w:rPr>
        <w:drawing>
          <wp:inline distT="0" distB="0" distL="0" distR="0" wp14:anchorId="58B15B8B" wp14:editId="2711CDAC">
            <wp:extent cx="304800" cy="289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D6160C">
        <w:t xml:space="preserve"> - цена единицы i-го конструктивного решения (элемента) и (или) комплекса (вида) работ в Смете контракта, руб.;</w:t>
      </w:r>
    </w:p>
    <w:p w:rsidR="00D6160C" w:rsidRPr="00D6160C" w:rsidRDefault="00D6160C" w:rsidP="00D6160C">
      <w:pPr>
        <w:widowControl w:val="0"/>
        <w:suppressAutoHyphens/>
        <w:spacing w:before="240"/>
        <w:ind w:firstLine="567"/>
        <w:jc w:val="both"/>
      </w:pPr>
      <w:r w:rsidRPr="00D6160C">
        <w:rPr>
          <w:noProof/>
        </w:rPr>
        <w:drawing>
          <wp:inline distT="0" distB="0" distL="0" distR="0" wp14:anchorId="710C01B8" wp14:editId="74AADF8F">
            <wp:extent cx="304800" cy="289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D6160C">
        <w:t xml:space="preserve"> - объем выполненных, принятых Государственного заказчиком и подлежащих оплате работ по i-му конструктивному решению (элементу) и (или) комплексу (виду) работ в принятых измерителях. Объем подлежащих оплате работ не превышает объем этих работ, включенный в Смету контракта.</w:t>
      </w:r>
    </w:p>
    <w:p w:rsidR="00D6160C" w:rsidRPr="00D6160C" w:rsidRDefault="00D6160C" w:rsidP="009E1752">
      <w:pPr>
        <w:widowControl w:val="0"/>
        <w:numPr>
          <w:ilvl w:val="2"/>
          <w:numId w:val="19"/>
        </w:numPr>
        <w:suppressAutoHyphens/>
        <w:spacing w:before="240"/>
        <w:ind w:left="0" w:firstLine="567"/>
        <w:jc w:val="both"/>
      </w:pPr>
      <w:r w:rsidRPr="00D6160C">
        <w:t>Стоимость выполненных, принятых Государственным заказчиком и подлежащих оплате работ (С</w:t>
      </w:r>
      <w:r w:rsidRPr="00D6160C">
        <w:rPr>
          <w:vertAlign w:val="superscript"/>
        </w:rPr>
        <w:t>вр</w:t>
      </w:r>
      <w:r w:rsidRPr="00D6160C">
        <w:t>) определяется суммированием соответствующих показателей по конструктивным решениям (элементам) и (или) комплексам (видам) работ, в том числе работ, выполненных поэтапно, по формуле (3):</w:t>
      </w:r>
    </w:p>
    <w:p w:rsidR="00D6160C" w:rsidRPr="00D6160C" w:rsidRDefault="00D6160C" w:rsidP="00D6160C">
      <w:pPr>
        <w:widowControl w:val="0"/>
        <w:suppressAutoHyphens/>
        <w:ind w:firstLine="567"/>
        <w:jc w:val="both"/>
      </w:pPr>
    </w:p>
    <w:p w:rsidR="00D6160C" w:rsidRPr="00D6160C" w:rsidRDefault="00D6160C" w:rsidP="00D6160C">
      <w:pPr>
        <w:ind w:firstLine="567"/>
        <w:jc w:val="both"/>
      </w:pPr>
      <w:r w:rsidRPr="00D6160C">
        <w:rPr>
          <w:noProof/>
        </w:rPr>
        <w:drawing>
          <wp:inline distT="0" distB="0" distL="0" distR="0" wp14:anchorId="5A4F6A8E" wp14:editId="33B7C24C">
            <wp:extent cx="1158240" cy="51816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240" cy="518160"/>
                    </a:xfrm>
                    <a:prstGeom prst="rect">
                      <a:avLst/>
                    </a:prstGeom>
                    <a:noFill/>
                    <a:ln>
                      <a:noFill/>
                    </a:ln>
                  </pic:spPr>
                </pic:pic>
              </a:graphicData>
            </a:graphic>
          </wp:inline>
        </w:drawing>
      </w:r>
    </w:p>
    <w:p w:rsidR="00D6160C" w:rsidRPr="00D6160C" w:rsidRDefault="00D6160C" w:rsidP="00D6160C">
      <w:pPr>
        <w:ind w:left="567"/>
        <w:jc w:val="both"/>
      </w:pPr>
      <w:bookmarkStart w:id="47" w:name="_Hlk45180001"/>
      <w:bookmarkEnd w:id="29"/>
      <w:bookmarkEnd w:id="30"/>
    </w:p>
    <w:p w:rsidR="00D6160C" w:rsidRPr="00D6160C" w:rsidRDefault="00D6160C" w:rsidP="00D6160C">
      <w:pPr>
        <w:ind w:firstLine="567"/>
        <w:jc w:val="both"/>
      </w:pPr>
      <w:r w:rsidRPr="00D6160C">
        <w:t xml:space="preserve">3.4.Оплата выполненных Подрядчиком строительно-монтажных работ осуществляется Государственным заказчиком в пределах стоимости выполненных и принятых работ в отчетном периоде за минусом 0,5% от стоимости выполненных и принятых работ (далее – Окончательный оплата) в отчетном периоде, суммы аванса подлежащей погашению, согласно </w:t>
      </w:r>
      <w:r w:rsidRPr="00D6160C">
        <w:rPr>
          <w:b/>
          <w:bCs/>
          <w:i/>
          <w:iCs/>
        </w:rPr>
        <w:t>пункту 3.1.6 Контракта</w:t>
      </w:r>
      <w:r w:rsidRPr="00D6160C">
        <w:t xml:space="preserve">,  на основании справки о стоимости выполненных работ и затрат за месяц (форма КС- 3) и подписанного Сторонами акта о приемке выполненных работ (форма КС-2) не позднее 30 (тридцати) календарных дней с даты подписания Государственным заказчиком акта сдачи-приемки выполненных работ по форме КС-2, КС-3 и предоставления Подрядчиком счета и счета-фактуры (при необходимости). </w:t>
      </w:r>
    </w:p>
    <w:p w:rsidR="00D6160C" w:rsidRPr="00D6160C" w:rsidRDefault="00D6160C" w:rsidP="00D6160C">
      <w:pPr>
        <w:ind w:firstLine="567"/>
        <w:jc w:val="both"/>
        <w:rPr>
          <w:i/>
          <w:iCs/>
        </w:rPr>
      </w:pPr>
    </w:p>
    <w:p w:rsidR="00D6160C" w:rsidRPr="00D6160C" w:rsidRDefault="00D6160C" w:rsidP="009E1752">
      <w:pPr>
        <w:numPr>
          <w:ilvl w:val="0"/>
          <w:numId w:val="19"/>
        </w:numPr>
        <w:jc w:val="center"/>
        <w:rPr>
          <w:b/>
        </w:rPr>
      </w:pPr>
      <w:r w:rsidRPr="00D6160C">
        <w:rPr>
          <w:b/>
        </w:rPr>
        <w:t>Сроки выполнения работ</w:t>
      </w:r>
      <w:bookmarkEnd w:id="47"/>
    </w:p>
    <w:p w:rsidR="00D6160C" w:rsidRPr="00D6160C" w:rsidRDefault="00D6160C" w:rsidP="009E1752">
      <w:pPr>
        <w:numPr>
          <w:ilvl w:val="1"/>
          <w:numId w:val="21"/>
        </w:numPr>
        <w:ind w:left="0" w:firstLine="567"/>
        <w:jc w:val="both"/>
      </w:pPr>
      <w:bookmarkStart w:id="48" w:name="_Hlk54958466"/>
      <w:r w:rsidRPr="00D6160C">
        <w:t>Срок выполнения работ:</w:t>
      </w:r>
    </w:p>
    <w:p w:rsidR="00D6160C" w:rsidRPr="00D6160C" w:rsidRDefault="00D6160C" w:rsidP="009E1752">
      <w:pPr>
        <w:numPr>
          <w:ilvl w:val="2"/>
          <w:numId w:val="21"/>
        </w:numPr>
        <w:ind w:left="0" w:firstLine="567"/>
        <w:jc w:val="both"/>
      </w:pPr>
      <w:r w:rsidRPr="00D6160C">
        <w:lastRenderedPageBreak/>
        <w:t>Начало Работ – с момента подписания Контракта.</w:t>
      </w:r>
    </w:p>
    <w:p w:rsidR="00D6160C" w:rsidRPr="00D6160C" w:rsidRDefault="00D6160C" w:rsidP="009E1752">
      <w:pPr>
        <w:numPr>
          <w:ilvl w:val="2"/>
          <w:numId w:val="21"/>
        </w:numPr>
        <w:ind w:left="0" w:firstLine="567"/>
        <w:jc w:val="both"/>
      </w:pPr>
      <w:r w:rsidRPr="00D6160C">
        <w:t xml:space="preserve">Окончание выполнения работ по подготовке проектной документации и выполнению инженерных изысканий – не позднее 246 дней с момента заключения контракта. </w:t>
      </w:r>
    </w:p>
    <w:p w:rsidR="00D6160C" w:rsidRPr="00D6160C" w:rsidRDefault="00D6160C" w:rsidP="00D6160C">
      <w:pPr>
        <w:ind w:firstLine="709"/>
        <w:jc w:val="both"/>
      </w:pPr>
      <w:r w:rsidRPr="00D6160C">
        <w:t xml:space="preserve">Подготовка проектной документации и выполнению инженерных изысканий выполняются в соответствии с Графиком выполнения работ, который является Приложением № 2 к Контракту и его неотъемлемой частью.  </w:t>
      </w:r>
    </w:p>
    <w:p w:rsidR="00D6160C" w:rsidRPr="00D6160C" w:rsidRDefault="00D6160C" w:rsidP="009E1752">
      <w:pPr>
        <w:numPr>
          <w:ilvl w:val="2"/>
          <w:numId w:val="21"/>
        </w:numPr>
        <w:ind w:left="0" w:firstLine="567"/>
        <w:jc w:val="both"/>
      </w:pPr>
      <w:r w:rsidRPr="00D6160C">
        <w:t>Окончание строительно-монтажных работ – не позднее «18» июля 2021 г.</w:t>
      </w:r>
    </w:p>
    <w:p w:rsidR="00D6160C" w:rsidRPr="00D6160C" w:rsidRDefault="00D6160C" w:rsidP="00D6160C">
      <w:pPr>
        <w:ind w:left="567"/>
        <w:jc w:val="both"/>
      </w:pPr>
      <w:r w:rsidRPr="00D6160C">
        <w:t>Ввод в эксплуатацию Объекта – не позднее «02» октября 2021 г.</w:t>
      </w:r>
    </w:p>
    <w:bookmarkEnd w:id="48"/>
    <w:p w:rsidR="00D6160C" w:rsidRPr="00D6160C" w:rsidRDefault="00D6160C" w:rsidP="00D6160C">
      <w:pPr>
        <w:ind w:firstLine="567"/>
        <w:jc w:val="both"/>
      </w:pPr>
      <w:r w:rsidRPr="00D6160C">
        <w:t xml:space="preserve">Работы по строительству Объекта, предусмотренные Контрактом, выполняются в сроки и объемах в соответствии с </w:t>
      </w:r>
      <w:r w:rsidRPr="00D6160C">
        <w:rPr>
          <w:b/>
          <w:bCs/>
          <w:i/>
          <w:iCs/>
        </w:rPr>
        <w:t>Графиком выполнения строительно-монтажных работ, который является Приложением № 6 к Контракту и является его неотъемлемой частью и Детализированным графиком выполнения строительно-монтажных работ, который составляется по форме Приложения № 6.1 к Контракту</w:t>
      </w:r>
      <w:r w:rsidRPr="00D6160C">
        <w:t xml:space="preserve"> и является неотъемлемой частью Контракта, совместно именуемые по Контракту «Графики СМР». </w:t>
      </w:r>
    </w:p>
    <w:p w:rsidR="00D6160C" w:rsidRPr="00D6160C" w:rsidRDefault="00D6160C" w:rsidP="009E1752">
      <w:pPr>
        <w:numPr>
          <w:ilvl w:val="1"/>
          <w:numId w:val="21"/>
        </w:numPr>
        <w:ind w:left="0" w:firstLine="567"/>
        <w:jc w:val="both"/>
      </w:pPr>
      <w:r w:rsidRPr="00D6160C">
        <w:t xml:space="preserve">График выполнения работ, График выполнения строительно-монтажных работ и Детализированный график выполнения строительно-монтажных работ совместно именуемые по Контракту «Графики». </w:t>
      </w:r>
    </w:p>
    <w:p w:rsidR="00D6160C" w:rsidRPr="00D6160C" w:rsidRDefault="00D6160C" w:rsidP="009E1752">
      <w:pPr>
        <w:numPr>
          <w:ilvl w:val="1"/>
          <w:numId w:val="21"/>
        </w:numPr>
        <w:ind w:left="0" w:firstLine="567"/>
        <w:jc w:val="both"/>
      </w:pPr>
      <w:r w:rsidRPr="00D6160C">
        <w:t xml:space="preserve">Сроки начала работ по Контракту, сроки окончания выполнения работ, промежуточные сроки начала и окончания выполнения отдельных видов и/или этапов работ определены </w:t>
      </w:r>
      <w:r w:rsidRPr="00D6160C">
        <w:rPr>
          <w:b/>
          <w:bCs/>
          <w:i/>
          <w:iCs/>
        </w:rPr>
        <w:t>Графиками</w:t>
      </w:r>
      <w:r w:rsidRPr="00D6160C">
        <w:t xml:space="preserve">. </w:t>
      </w:r>
    </w:p>
    <w:p w:rsidR="00D6160C" w:rsidRPr="00D6160C" w:rsidRDefault="00D6160C" w:rsidP="00D6160C">
      <w:pPr>
        <w:ind w:left="567"/>
        <w:jc w:val="both"/>
      </w:pPr>
    </w:p>
    <w:p w:rsidR="00D6160C" w:rsidRPr="00D6160C" w:rsidRDefault="00D6160C" w:rsidP="009E1752">
      <w:pPr>
        <w:numPr>
          <w:ilvl w:val="0"/>
          <w:numId w:val="21"/>
        </w:numPr>
        <w:jc w:val="center"/>
        <w:rPr>
          <w:b/>
        </w:rPr>
      </w:pPr>
      <w:r w:rsidRPr="00D6160C">
        <w:rPr>
          <w:b/>
        </w:rPr>
        <w:t>Права и обязанности Сторон</w:t>
      </w:r>
    </w:p>
    <w:p w:rsidR="00D6160C" w:rsidRPr="00D6160C" w:rsidRDefault="00D6160C" w:rsidP="009E1752">
      <w:pPr>
        <w:numPr>
          <w:ilvl w:val="1"/>
          <w:numId w:val="20"/>
        </w:numPr>
        <w:ind w:left="0" w:firstLine="567"/>
        <w:jc w:val="both"/>
        <w:rPr>
          <w:b/>
        </w:rPr>
      </w:pPr>
      <w:r w:rsidRPr="00D6160C">
        <w:rPr>
          <w:b/>
        </w:rPr>
        <w:t xml:space="preserve"> При реализации Контракта Государственный заказчик вправе:</w:t>
      </w:r>
    </w:p>
    <w:p w:rsidR="00D6160C" w:rsidRPr="00D6160C" w:rsidRDefault="00D6160C" w:rsidP="009E1752">
      <w:pPr>
        <w:numPr>
          <w:ilvl w:val="2"/>
          <w:numId w:val="20"/>
        </w:numPr>
        <w:ind w:left="0" w:firstLine="567"/>
        <w:jc w:val="both"/>
      </w:pPr>
      <w:r w:rsidRPr="00D6160C">
        <w:t>Требовать от Подрядчика надлежащего исполнения обязательств по Контракту и своевременного устранения выявленных недостатков.</w:t>
      </w:r>
    </w:p>
    <w:p w:rsidR="00D6160C" w:rsidRPr="00D6160C" w:rsidRDefault="00D6160C" w:rsidP="009E1752">
      <w:pPr>
        <w:numPr>
          <w:ilvl w:val="2"/>
          <w:numId w:val="20"/>
        </w:numPr>
        <w:ind w:left="0" w:firstLine="567"/>
        <w:jc w:val="both"/>
      </w:pPr>
      <w:r w:rsidRPr="00D6160C">
        <w:t>Требовать представления надлежащим образом оформленных документов, предусмотренных Контрактом.</w:t>
      </w:r>
    </w:p>
    <w:p w:rsidR="00D6160C" w:rsidRPr="00D6160C" w:rsidRDefault="00D6160C" w:rsidP="009E1752">
      <w:pPr>
        <w:numPr>
          <w:ilvl w:val="2"/>
          <w:numId w:val="20"/>
        </w:numPr>
        <w:ind w:left="0" w:firstLine="567"/>
        <w:jc w:val="both"/>
      </w:pPr>
      <w:r w:rsidRPr="00D6160C">
        <w:t>Запрашивать у Подрядчика любую относящуюся к предмету Контракта документацию и информацию.</w:t>
      </w:r>
    </w:p>
    <w:p w:rsidR="00D6160C" w:rsidRPr="00D6160C" w:rsidRDefault="00D6160C" w:rsidP="009E1752">
      <w:pPr>
        <w:numPr>
          <w:ilvl w:val="2"/>
          <w:numId w:val="20"/>
        </w:numPr>
        <w:ind w:left="0" w:firstLine="567"/>
        <w:jc w:val="both"/>
      </w:pPr>
      <w:r w:rsidRPr="00D6160C">
        <w:t>Принять решение об одностороннем отказе от исполнения Контракта в порядке и на условиях, предусмотренных Контрактом.</w:t>
      </w:r>
    </w:p>
    <w:p w:rsidR="00D6160C" w:rsidRPr="00D6160C" w:rsidRDefault="00D6160C" w:rsidP="009E1752">
      <w:pPr>
        <w:widowControl w:val="0"/>
        <w:numPr>
          <w:ilvl w:val="2"/>
          <w:numId w:val="22"/>
        </w:numPr>
        <w:spacing w:line="252" w:lineRule="auto"/>
        <w:ind w:left="0" w:firstLine="567"/>
        <w:contextualSpacing/>
        <w:jc w:val="both"/>
      </w:pPr>
      <w:r w:rsidRPr="00D6160C">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D6160C" w:rsidRPr="00D6160C" w:rsidRDefault="00D6160C" w:rsidP="009E1752">
      <w:pPr>
        <w:numPr>
          <w:ilvl w:val="2"/>
          <w:numId w:val="22"/>
        </w:numPr>
        <w:ind w:left="0" w:firstLine="567"/>
        <w:jc w:val="both"/>
      </w:pPr>
      <w:r w:rsidRPr="00D6160C">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D6160C" w:rsidRPr="00D6160C" w:rsidRDefault="00D6160C" w:rsidP="009E1752">
      <w:pPr>
        <w:numPr>
          <w:ilvl w:val="2"/>
          <w:numId w:val="22"/>
        </w:numPr>
        <w:ind w:left="0" w:firstLine="567"/>
        <w:jc w:val="both"/>
      </w:pPr>
      <w:r w:rsidRPr="00D6160C">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D6160C" w:rsidRPr="00D6160C" w:rsidRDefault="00D6160C" w:rsidP="009E1752">
      <w:pPr>
        <w:numPr>
          <w:ilvl w:val="2"/>
          <w:numId w:val="22"/>
        </w:numPr>
        <w:ind w:left="0" w:firstLine="567"/>
        <w:jc w:val="both"/>
      </w:pPr>
      <w:r w:rsidRPr="00D6160C">
        <w:t xml:space="preserve">Требовать от Подрядчика возвратить сумму излишне полученных денежных средств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Государственным заказчиком (далее – </w:t>
      </w:r>
      <w:bookmarkStart w:id="49" w:name="_Hlk44666325"/>
      <w:r w:rsidRPr="00D6160C">
        <w:t>излишне уплаченные денежные средства</w:t>
      </w:r>
      <w:bookmarkEnd w:id="49"/>
      <w:r w:rsidRPr="00D6160C">
        <w:t>).</w:t>
      </w:r>
    </w:p>
    <w:p w:rsidR="00D6160C" w:rsidRPr="00D6160C" w:rsidRDefault="00D6160C" w:rsidP="009E1752">
      <w:pPr>
        <w:numPr>
          <w:ilvl w:val="2"/>
          <w:numId w:val="22"/>
        </w:numPr>
        <w:ind w:left="0" w:firstLine="567"/>
        <w:jc w:val="both"/>
      </w:pPr>
      <w:r w:rsidRPr="00D6160C">
        <w:t xml:space="preserve">Государственный заказчик вправе удержать сумму излишне уплаченных денежных средств, сумму неотработанного (непогашенного) аванса и ранее не оплаченные (не удержанные) возвратные суммы (при наличии), суммы убытков и </w:t>
      </w:r>
      <w:r w:rsidRPr="00D6160C">
        <w:lastRenderedPageBreak/>
        <w:t>штрафные санкции (при наличии) расходов на устранение недостатков (дефектов) работ из сумм, подлежащих оплате по Контракту.</w:t>
      </w:r>
    </w:p>
    <w:p w:rsidR="00D6160C" w:rsidRPr="00D6160C" w:rsidRDefault="00D6160C" w:rsidP="009E1752">
      <w:pPr>
        <w:numPr>
          <w:ilvl w:val="2"/>
          <w:numId w:val="22"/>
        </w:numPr>
        <w:ind w:left="0" w:firstLine="567"/>
        <w:jc w:val="both"/>
      </w:pPr>
      <w:r w:rsidRPr="00D6160C">
        <w:t xml:space="preserve">Государственный заказчик, представители Государственного заказчика вправе давать предписание о приостановлении Подрядчиком работ в следующих случаях: </w:t>
      </w:r>
    </w:p>
    <w:p w:rsidR="00D6160C" w:rsidRPr="00D6160C" w:rsidRDefault="00D6160C" w:rsidP="00D6160C">
      <w:pPr>
        <w:ind w:firstLine="567"/>
        <w:jc w:val="both"/>
      </w:pPr>
      <w:r w:rsidRPr="00D6160C">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 капитального строительства.</w:t>
      </w:r>
    </w:p>
    <w:p w:rsidR="00D6160C" w:rsidRPr="00D6160C" w:rsidRDefault="00D6160C" w:rsidP="00D6160C">
      <w:pPr>
        <w:ind w:firstLine="567"/>
        <w:jc w:val="both"/>
      </w:pPr>
      <w:r w:rsidRPr="00D6160C">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D6160C" w:rsidRPr="00D6160C" w:rsidRDefault="00D6160C" w:rsidP="00D6160C">
      <w:pPr>
        <w:ind w:firstLine="567"/>
        <w:jc w:val="both"/>
      </w:pPr>
      <w:r w:rsidRPr="00D6160C">
        <w:t xml:space="preserve">в) при выявлении на строительной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D6160C" w:rsidRPr="00D6160C" w:rsidRDefault="00D6160C" w:rsidP="00D6160C">
      <w:pPr>
        <w:ind w:firstLine="567"/>
        <w:jc w:val="both"/>
      </w:pPr>
      <w:r w:rsidRPr="00D6160C">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D6160C" w:rsidRPr="00D6160C" w:rsidRDefault="00D6160C" w:rsidP="00D6160C">
      <w:pPr>
        <w:ind w:left="567"/>
        <w:jc w:val="both"/>
      </w:pPr>
    </w:p>
    <w:p w:rsidR="00D6160C" w:rsidRPr="00D6160C" w:rsidRDefault="00D6160C" w:rsidP="009E1752">
      <w:pPr>
        <w:numPr>
          <w:ilvl w:val="1"/>
          <w:numId w:val="22"/>
        </w:numPr>
        <w:ind w:left="0" w:firstLine="567"/>
        <w:jc w:val="both"/>
      </w:pPr>
      <w:r w:rsidRPr="00D6160C">
        <w:rPr>
          <w:b/>
          <w:bCs/>
        </w:rPr>
        <w:t>На стадии подготовки проектной документации и выполнению инженерных изысканий Государственный заказчик вправе:</w:t>
      </w:r>
    </w:p>
    <w:p w:rsidR="00D6160C" w:rsidRPr="00D6160C" w:rsidRDefault="00D6160C" w:rsidP="009E1752">
      <w:pPr>
        <w:widowControl w:val="0"/>
        <w:numPr>
          <w:ilvl w:val="2"/>
          <w:numId w:val="22"/>
        </w:numPr>
        <w:spacing w:line="252" w:lineRule="auto"/>
        <w:ind w:left="0" w:firstLine="567"/>
        <w:contextualSpacing/>
        <w:jc w:val="both"/>
      </w:pPr>
      <w:r w:rsidRPr="00D6160C">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rsidR="00D6160C" w:rsidRPr="00D6160C" w:rsidRDefault="00D6160C" w:rsidP="009E1752">
      <w:pPr>
        <w:widowControl w:val="0"/>
        <w:numPr>
          <w:ilvl w:val="2"/>
          <w:numId w:val="22"/>
        </w:numPr>
        <w:spacing w:line="252" w:lineRule="auto"/>
        <w:ind w:left="0" w:firstLine="567"/>
        <w:contextualSpacing/>
        <w:jc w:val="both"/>
      </w:pPr>
      <w:r w:rsidRPr="00D6160C">
        <w:t>Перераспределить стоимость проектных и изыскательских работ, изготовления рабочей документации по отдельным видам работ не увеличивая цену Контракта и оформить дополнительным соглашением.</w:t>
      </w:r>
    </w:p>
    <w:p w:rsidR="00D6160C" w:rsidRPr="00D6160C" w:rsidRDefault="00D6160C" w:rsidP="009E1752">
      <w:pPr>
        <w:widowControl w:val="0"/>
        <w:numPr>
          <w:ilvl w:val="2"/>
          <w:numId w:val="22"/>
        </w:numPr>
        <w:spacing w:line="252" w:lineRule="auto"/>
        <w:ind w:left="0" w:firstLine="567"/>
        <w:contextualSpacing/>
        <w:jc w:val="both"/>
      </w:pPr>
      <w:r w:rsidRPr="00D6160C">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rsidR="00D6160C" w:rsidRPr="00D6160C" w:rsidRDefault="00D6160C" w:rsidP="009E1752">
      <w:pPr>
        <w:widowControl w:val="0"/>
        <w:numPr>
          <w:ilvl w:val="2"/>
          <w:numId w:val="22"/>
        </w:numPr>
        <w:spacing w:line="252" w:lineRule="auto"/>
        <w:ind w:left="0" w:firstLine="567"/>
        <w:contextualSpacing/>
        <w:jc w:val="both"/>
      </w:pPr>
      <w:r w:rsidRPr="00D6160C">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rsidR="00D6160C" w:rsidRPr="00D6160C" w:rsidRDefault="00D6160C" w:rsidP="00D6160C">
      <w:pPr>
        <w:widowControl w:val="0"/>
        <w:spacing w:line="252" w:lineRule="auto"/>
        <w:ind w:left="567"/>
        <w:contextualSpacing/>
        <w:jc w:val="both"/>
      </w:pPr>
    </w:p>
    <w:p w:rsidR="00D6160C" w:rsidRPr="00D6160C" w:rsidRDefault="00D6160C" w:rsidP="009E1752">
      <w:pPr>
        <w:numPr>
          <w:ilvl w:val="1"/>
          <w:numId w:val="22"/>
        </w:numPr>
        <w:ind w:left="0" w:firstLine="567"/>
        <w:jc w:val="both"/>
        <w:rPr>
          <w:b/>
          <w:bCs/>
        </w:rPr>
      </w:pPr>
      <w:r w:rsidRPr="00D6160C">
        <w:rPr>
          <w:b/>
        </w:rPr>
        <w:t xml:space="preserve"> </w:t>
      </w:r>
      <w:r w:rsidRPr="00D6160C">
        <w:rPr>
          <w:b/>
          <w:bCs/>
        </w:rPr>
        <w:t>На стадии строительства Объекта Государственный заказчик вправе:</w:t>
      </w:r>
    </w:p>
    <w:p w:rsidR="00D6160C" w:rsidRPr="00D6160C" w:rsidRDefault="00D6160C" w:rsidP="009E1752">
      <w:pPr>
        <w:numPr>
          <w:ilvl w:val="2"/>
          <w:numId w:val="22"/>
        </w:numPr>
        <w:ind w:left="0" w:firstLine="567"/>
        <w:jc w:val="both"/>
      </w:pPr>
      <w:r w:rsidRPr="00D6160C">
        <w:t>Передать третьим лицам функции по осуществлению строительного контроля и/или технического заказчика.</w:t>
      </w:r>
    </w:p>
    <w:p w:rsidR="00D6160C" w:rsidRPr="00D6160C" w:rsidRDefault="00D6160C" w:rsidP="009E1752">
      <w:pPr>
        <w:numPr>
          <w:ilvl w:val="2"/>
          <w:numId w:val="22"/>
        </w:numPr>
        <w:ind w:left="0" w:firstLine="567"/>
        <w:jc w:val="both"/>
      </w:pPr>
      <w:r w:rsidRPr="00D6160C">
        <w:t>Самостоятельно или через уполномоченное Государственным заказчиком лицо осуществлять строительный контроль, а также контроль за соблюдением сроков выполнения работ, предусмотренных Графиками СМР, качеством предоставленных Подрядчиком строительных материалов.</w:t>
      </w:r>
    </w:p>
    <w:p w:rsidR="00D6160C" w:rsidRPr="00D6160C" w:rsidRDefault="00D6160C" w:rsidP="009E1752">
      <w:pPr>
        <w:numPr>
          <w:ilvl w:val="2"/>
          <w:numId w:val="22"/>
        </w:numPr>
        <w:ind w:left="0" w:firstLine="567"/>
        <w:jc w:val="both"/>
      </w:pPr>
      <w:r w:rsidRPr="00D6160C">
        <w:t xml:space="preserve">В общем журнале и специальных журналах работ, в которых Подрядчиком ведется учет выполнения работ, фиксировать замечания к работам, выполненным Подрядчиком или привлеченными последним третьими лицами, и информацию об </w:t>
      </w:r>
      <w:r w:rsidRPr="00D6160C">
        <w:lastRenderedPageBreak/>
        <w:t xml:space="preserve">отступлениях от </w:t>
      </w:r>
      <w:hyperlink r:id="rId25" w:anchor="/document/72009464/entry/11000" w:history="1">
        <w:r w:rsidRPr="00D6160C">
          <w:t>проектной документации</w:t>
        </w:r>
      </w:hyperlink>
      <w:r w:rsidRPr="00D6160C">
        <w:t>, рабочей документации, о нарушениях требований технических регламентов, о нарушениях правил, установленных стандартами, сводами правил, выявленных при осуществлении строительного контроля, с указанием сроков их устранения. Указанные журналы должны быть пронумерованы, прошнурованы, скреплены подписями уполномоченных лиц и печатями Государственного заказчика и Подрядчика (при ее наличии), иметь регистрационную надпись органа государственного строительного надзора и постоянно находиться на Объекте. Запись в журналах имеет статус предписания и обязательна для исполнения Подрядчиком и является основанием для применения мер ответственности, предусмотренных Контрактом за неисполнение и/или ненадлежащее исполнение обязательств, предусмотренных Контрактом.</w:t>
      </w:r>
    </w:p>
    <w:p w:rsidR="00D6160C" w:rsidRPr="00D6160C" w:rsidRDefault="00D6160C" w:rsidP="009E1752">
      <w:pPr>
        <w:numPr>
          <w:ilvl w:val="2"/>
          <w:numId w:val="22"/>
        </w:numPr>
        <w:ind w:left="0" w:firstLine="567"/>
        <w:jc w:val="both"/>
      </w:pPr>
      <w:r w:rsidRPr="00D6160C">
        <w:t>Получать беспрепятственный доступ на Объект.</w:t>
      </w:r>
    </w:p>
    <w:p w:rsidR="00D6160C" w:rsidRPr="00D6160C" w:rsidRDefault="00D6160C" w:rsidP="009E1752">
      <w:pPr>
        <w:numPr>
          <w:ilvl w:val="2"/>
          <w:numId w:val="22"/>
        </w:numPr>
        <w:ind w:left="0" w:firstLine="567"/>
        <w:jc w:val="both"/>
      </w:pPr>
      <w:r w:rsidRPr="00D6160C">
        <w:t xml:space="preserve">Приостанавливать производство Работ при осуществлении их с отступлением от требований проектной и/или рабочей документации. </w:t>
      </w:r>
    </w:p>
    <w:p w:rsidR="00D6160C" w:rsidRPr="00D6160C" w:rsidRDefault="00D6160C" w:rsidP="009E1752">
      <w:pPr>
        <w:numPr>
          <w:ilvl w:val="2"/>
          <w:numId w:val="22"/>
        </w:numPr>
        <w:ind w:left="0" w:firstLine="567"/>
        <w:jc w:val="both"/>
      </w:pPr>
      <w:r w:rsidRPr="00D6160C">
        <w:t>Осуществлять строительный контроль, в том числе лабораторным способом.</w:t>
      </w:r>
    </w:p>
    <w:p w:rsidR="00D6160C" w:rsidRPr="00D6160C" w:rsidRDefault="00D6160C" w:rsidP="00D6160C">
      <w:pPr>
        <w:ind w:left="567"/>
        <w:jc w:val="both"/>
      </w:pPr>
      <w:bookmarkStart w:id="50" w:name="_Hlk45180638"/>
    </w:p>
    <w:bookmarkEnd w:id="50"/>
    <w:p w:rsidR="00D6160C" w:rsidRPr="00D6160C" w:rsidRDefault="00D6160C" w:rsidP="009E1752">
      <w:pPr>
        <w:numPr>
          <w:ilvl w:val="1"/>
          <w:numId w:val="22"/>
        </w:numPr>
        <w:ind w:left="0" w:firstLine="567"/>
        <w:jc w:val="both"/>
        <w:rPr>
          <w:b/>
        </w:rPr>
      </w:pPr>
      <w:r w:rsidRPr="00D6160C">
        <w:rPr>
          <w:b/>
        </w:rPr>
        <w:t xml:space="preserve"> При реализации Контракта Государственный заказчик обязан:</w:t>
      </w:r>
    </w:p>
    <w:p w:rsidR="00D6160C" w:rsidRPr="00D6160C" w:rsidRDefault="00D6160C" w:rsidP="009E1752">
      <w:pPr>
        <w:numPr>
          <w:ilvl w:val="2"/>
          <w:numId w:val="22"/>
        </w:numPr>
        <w:ind w:left="0" w:firstLine="567"/>
        <w:jc w:val="both"/>
      </w:pPr>
      <w:bookmarkStart w:id="51" w:name="sub_100415"/>
      <w:r w:rsidRPr="00D6160C">
        <w:t>В срок и в порядке, установленные статьей 7 Контракта,</w:t>
      </w:r>
      <w:bookmarkEnd w:id="51"/>
      <w:r w:rsidRPr="00D6160C">
        <w:t xml:space="preserve"> осуществлять приемку выполненных Работ (результата работ). </w:t>
      </w:r>
    </w:p>
    <w:p w:rsidR="00D6160C" w:rsidRPr="00D6160C" w:rsidRDefault="00D6160C" w:rsidP="009E1752">
      <w:pPr>
        <w:numPr>
          <w:ilvl w:val="2"/>
          <w:numId w:val="22"/>
        </w:numPr>
        <w:tabs>
          <w:tab w:val="left" w:pos="709"/>
        </w:tabs>
        <w:suppressAutoHyphens/>
        <w:spacing w:line="200" w:lineRule="atLeast"/>
        <w:ind w:left="0" w:firstLine="567"/>
        <w:jc w:val="both"/>
        <w:rPr>
          <w:color w:val="00000A"/>
        </w:rPr>
      </w:pPr>
      <w:bookmarkStart w:id="52" w:name="_Hlk40803191"/>
      <w:bookmarkStart w:id="53" w:name="sub_100411"/>
      <w:r w:rsidRPr="00D6160C">
        <w:rPr>
          <w:color w:val="00000A"/>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D6160C" w:rsidRPr="00D6160C" w:rsidRDefault="00D6160C" w:rsidP="00D6160C">
      <w:pPr>
        <w:tabs>
          <w:tab w:val="left" w:pos="709"/>
        </w:tabs>
        <w:suppressAutoHyphens/>
        <w:spacing w:line="200" w:lineRule="atLeast"/>
        <w:ind w:firstLine="567"/>
        <w:jc w:val="both"/>
        <w:rPr>
          <w:color w:val="00000A"/>
        </w:rPr>
      </w:pPr>
      <w:r w:rsidRPr="00D6160C">
        <w:rPr>
          <w:color w:val="00000A"/>
        </w:rPr>
        <w:t>Государственный 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D6160C" w:rsidRPr="00D6160C" w:rsidRDefault="00D6160C" w:rsidP="009E1752">
      <w:pPr>
        <w:numPr>
          <w:ilvl w:val="2"/>
          <w:numId w:val="22"/>
        </w:numPr>
        <w:ind w:left="0" w:firstLine="567"/>
        <w:jc w:val="both"/>
      </w:pPr>
      <w:r w:rsidRPr="00D6160C">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D6160C" w:rsidRPr="00D6160C" w:rsidRDefault="00D6160C" w:rsidP="00D6160C">
      <w:pPr>
        <w:ind w:left="567"/>
        <w:jc w:val="both"/>
      </w:pPr>
    </w:p>
    <w:bookmarkEnd w:id="52"/>
    <w:p w:rsidR="00D6160C" w:rsidRPr="00D6160C" w:rsidRDefault="00D6160C" w:rsidP="009E1752">
      <w:pPr>
        <w:numPr>
          <w:ilvl w:val="1"/>
          <w:numId w:val="22"/>
        </w:numPr>
        <w:ind w:left="0" w:firstLine="567"/>
        <w:jc w:val="both"/>
      </w:pPr>
      <w:r w:rsidRPr="00D6160C">
        <w:rPr>
          <w:b/>
          <w:bCs/>
        </w:rPr>
        <w:t>На стадии подготовки проектной документации и выполнению инженерных изысканий Государственный заказчик обязан:</w:t>
      </w:r>
    </w:p>
    <w:p w:rsidR="00D6160C" w:rsidRPr="00D6160C" w:rsidRDefault="00D6160C" w:rsidP="009E1752">
      <w:pPr>
        <w:numPr>
          <w:ilvl w:val="2"/>
          <w:numId w:val="22"/>
        </w:numPr>
        <w:ind w:left="0" w:firstLine="567"/>
        <w:jc w:val="both"/>
        <w:rPr>
          <w:rFonts w:ascii="Verdana" w:hAnsi="Verdana"/>
          <w:sz w:val="21"/>
          <w:szCs w:val="21"/>
        </w:rPr>
      </w:pPr>
      <w:bookmarkStart w:id="54" w:name="_Hlk20985898"/>
      <w:bookmarkStart w:id="55" w:name="_Hlk6994876"/>
      <w:r w:rsidRPr="00D6160C">
        <w:t xml:space="preserve">Осуществлять приемку результатов выполненных работ по контракту в соответствии с </w:t>
      </w:r>
      <w:r w:rsidRPr="00D6160C">
        <w:rPr>
          <w:b/>
          <w:bCs/>
          <w:i/>
          <w:iCs/>
        </w:rPr>
        <w:t xml:space="preserve">Графиком выполнения работ, который является приложением № 2 к Контракту </w:t>
      </w:r>
      <w:r w:rsidRPr="00D6160C">
        <w:t>и его неотъемлемой частью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rsidR="00D6160C" w:rsidRPr="00D6160C" w:rsidRDefault="00D6160C" w:rsidP="009E1752">
      <w:pPr>
        <w:widowControl w:val="0"/>
        <w:numPr>
          <w:ilvl w:val="2"/>
          <w:numId w:val="22"/>
        </w:numPr>
        <w:ind w:left="0" w:firstLine="567"/>
        <w:jc w:val="both"/>
      </w:pPr>
      <w:r w:rsidRPr="00D6160C">
        <w:t>Оплачивать выполненные по Контракту работы в размерах, установленных Контрактом не позднее 30 дней с даты подписания Государственным заказчиком акта сдачи-приемки выполненных работ.</w:t>
      </w:r>
    </w:p>
    <w:p w:rsidR="00D6160C" w:rsidRPr="00D6160C" w:rsidRDefault="00D6160C" w:rsidP="009E1752">
      <w:pPr>
        <w:widowControl w:val="0"/>
        <w:numPr>
          <w:ilvl w:val="2"/>
          <w:numId w:val="22"/>
        </w:numPr>
        <w:spacing w:line="252" w:lineRule="auto"/>
        <w:ind w:left="0" w:firstLine="567"/>
        <w:jc w:val="both"/>
      </w:pPr>
      <w:r w:rsidRPr="00D6160C">
        <w:t xml:space="preserve">В течение 10 (десяти) рабочих дней с даты представления Подрядчиком на утверждение </w:t>
      </w:r>
      <w:r w:rsidRPr="00D6160C">
        <w:rPr>
          <w:rFonts w:eastAsia="Calibri"/>
        </w:rPr>
        <w:t xml:space="preserve">задания на выполнение инженерных изысканий и программы инженерных изысканий в соответствии </w:t>
      </w:r>
      <w:r w:rsidRPr="00D6160C">
        <w:rPr>
          <w:rFonts w:eastAsia="Calibri"/>
          <w:b/>
          <w:bCs/>
          <w:i/>
          <w:iCs/>
        </w:rPr>
        <w:t>с пунктом 5.9.3 Контракта</w:t>
      </w:r>
      <w:r w:rsidRPr="00D6160C">
        <w:rPr>
          <w:rFonts w:eastAsia="Calibri"/>
        </w:rPr>
        <w:t>,</w:t>
      </w:r>
      <w:r w:rsidRPr="00D6160C">
        <w:t xml:space="preserve"> </w:t>
      </w:r>
      <w:r w:rsidRPr="00D6160C">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D6160C">
        <w:t xml:space="preserve">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5-ти (пяти) рабочих дней. </w:t>
      </w:r>
    </w:p>
    <w:bookmarkEnd w:id="54"/>
    <w:bookmarkEnd w:id="55"/>
    <w:p w:rsidR="00D6160C" w:rsidRPr="00D6160C" w:rsidRDefault="00D6160C" w:rsidP="009E1752">
      <w:pPr>
        <w:widowControl w:val="0"/>
        <w:numPr>
          <w:ilvl w:val="2"/>
          <w:numId w:val="22"/>
        </w:numPr>
        <w:spacing w:line="252" w:lineRule="auto"/>
        <w:ind w:left="0" w:firstLine="567"/>
        <w:contextualSpacing/>
        <w:jc w:val="both"/>
      </w:pPr>
      <w:r w:rsidRPr="00D6160C">
        <w:lastRenderedPageBreak/>
        <w:t>По запросу Подрядчика, не позднее 5 рабочих дней, выдать доверенность на представление интересов Государственного заказчика в уполномоченных органах.</w:t>
      </w:r>
    </w:p>
    <w:p w:rsidR="00D6160C" w:rsidRPr="00D6160C" w:rsidRDefault="00D6160C" w:rsidP="00D6160C">
      <w:pPr>
        <w:widowControl w:val="0"/>
        <w:spacing w:line="252" w:lineRule="auto"/>
        <w:ind w:left="567"/>
        <w:contextualSpacing/>
        <w:jc w:val="both"/>
      </w:pPr>
    </w:p>
    <w:p w:rsidR="00D6160C" w:rsidRPr="00D6160C" w:rsidRDefault="00D6160C" w:rsidP="009E1752">
      <w:pPr>
        <w:numPr>
          <w:ilvl w:val="1"/>
          <w:numId w:val="22"/>
        </w:numPr>
        <w:ind w:left="0" w:firstLine="567"/>
        <w:jc w:val="both"/>
        <w:rPr>
          <w:b/>
          <w:bCs/>
        </w:rPr>
      </w:pPr>
      <w:r w:rsidRPr="00D6160C">
        <w:t xml:space="preserve"> </w:t>
      </w:r>
      <w:r w:rsidRPr="00D6160C">
        <w:rPr>
          <w:b/>
          <w:bCs/>
        </w:rPr>
        <w:t>На стадии строительства Объекта Государственный заказчик обязан:</w:t>
      </w:r>
    </w:p>
    <w:bookmarkEnd w:id="53"/>
    <w:p w:rsidR="00D6160C" w:rsidRPr="00D6160C" w:rsidRDefault="00D6160C" w:rsidP="009E1752">
      <w:pPr>
        <w:numPr>
          <w:ilvl w:val="2"/>
          <w:numId w:val="22"/>
        </w:numPr>
        <w:tabs>
          <w:tab w:val="left" w:pos="741"/>
          <w:tab w:val="left" w:pos="1140"/>
        </w:tabs>
        <w:ind w:left="0" w:firstLine="567"/>
        <w:jc w:val="both"/>
        <w:rPr>
          <w:b/>
          <w:bCs/>
          <w:i/>
          <w:iCs/>
        </w:rPr>
      </w:pPr>
      <w:r w:rsidRPr="00D6160C">
        <w:t xml:space="preserve">В течение 10 (десяти)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 передать строительную площадку Подрядчику, как лицу осуществляющему строительство объекта, </w:t>
      </w:r>
      <w:r w:rsidRPr="00D6160C">
        <w:rPr>
          <w:b/>
          <w:bCs/>
          <w:i/>
          <w:iCs/>
        </w:rPr>
        <w:t>по Акту приема-передачи строительной площадки по форме Приложения № 7 к Контракту.</w:t>
      </w:r>
    </w:p>
    <w:p w:rsidR="00D6160C" w:rsidRPr="00D6160C" w:rsidRDefault="00D6160C" w:rsidP="009E1752">
      <w:pPr>
        <w:numPr>
          <w:ilvl w:val="2"/>
          <w:numId w:val="22"/>
        </w:numPr>
        <w:ind w:left="0" w:firstLine="567"/>
        <w:jc w:val="both"/>
      </w:pPr>
      <w:bookmarkStart w:id="56" w:name="sub_100412"/>
      <w:r w:rsidRPr="00D6160C">
        <w:t>В срок не позднее 30 (тридцати)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 передать Подрядчику:</w:t>
      </w:r>
    </w:p>
    <w:p w:rsidR="00D6160C" w:rsidRPr="00D6160C" w:rsidRDefault="00D6160C" w:rsidP="00D6160C">
      <w:pPr>
        <w:ind w:firstLine="567"/>
        <w:jc w:val="both"/>
        <w:rPr>
          <w:b/>
          <w:bCs/>
          <w:i/>
          <w:iCs/>
        </w:rPr>
      </w:pPr>
      <w:r w:rsidRPr="00D6160C">
        <w:t xml:space="preserve">- копию разрешение на строительство Объекта </w:t>
      </w:r>
      <w:r w:rsidRPr="00D6160C">
        <w:rPr>
          <w:b/>
          <w:bCs/>
          <w:i/>
          <w:iCs/>
        </w:rPr>
        <w:t xml:space="preserve">(при необходимости); </w:t>
      </w:r>
    </w:p>
    <w:p w:rsidR="00D6160C" w:rsidRPr="00D6160C" w:rsidRDefault="00D6160C" w:rsidP="00D6160C">
      <w:pPr>
        <w:ind w:firstLine="567"/>
        <w:jc w:val="both"/>
      </w:pPr>
      <w:r w:rsidRPr="00D6160C">
        <w:t xml:space="preserve">- </w:t>
      </w:r>
      <w:bookmarkEnd w:id="56"/>
      <w:r w:rsidRPr="00D6160C">
        <w:t xml:space="preserve">копию решения собственника имущества о его сносе (при необходимости); </w:t>
      </w:r>
    </w:p>
    <w:p w:rsidR="00D6160C" w:rsidRPr="00D6160C" w:rsidRDefault="00D6160C" w:rsidP="00D6160C">
      <w:pPr>
        <w:ind w:firstLine="567"/>
        <w:jc w:val="both"/>
      </w:pPr>
      <w:r w:rsidRPr="00D6160C">
        <w:t>- копию Регламента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w:t>
      </w:r>
    </w:p>
    <w:p w:rsidR="00D6160C" w:rsidRPr="00D6160C" w:rsidRDefault="00D6160C" w:rsidP="00D6160C">
      <w:pPr>
        <w:ind w:firstLine="567"/>
        <w:jc w:val="both"/>
      </w:pPr>
      <w:bookmarkStart w:id="57" w:name="_Hlk55317945"/>
      <w:r w:rsidRPr="00D6160C">
        <w:t>- Смету контракта, по форме Приложения № 5 к Контракту.</w:t>
      </w:r>
    </w:p>
    <w:p w:rsidR="00D6160C" w:rsidRPr="00D6160C" w:rsidRDefault="00D6160C" w:rsidP="00D6160C">
      <w:pPr>
        <w:ind w:firstLine="567"/>
        <w:jc w:val="both"/>
      </w:pPr>
      <w:r w:rsidRPr="00D6160C">
        <w:t xml:space="preserve">Смета контракта утверждается дополнительным соглашением. </w:t>
      </w:r>
    </w:p>
    <w:bookmarkEnd w:id="57"/>
    <w:p w:rsidR="00D6160C" w:rsidRPr="00D6160C" w:rsidRDefault="00D6160C" w:rsidP="009E1752">
      <w:pPr>
        <w:numPr>
          <w:ilvl w:val="2"/>
          <w:numId w:val="22"/>
        </w:numPr>
        <w:ind w:left="0" w:firstLine="567"/>
        <w:jc w:val="both"/>
      </w:pPr>
      <w:r w:rsidRPr="00D6160C">
        <w:t xml:space="preserve">В течение 10 (десяти) календарных дней, после предоставления в адрес Государственного заказчика проектной, получившей положительное заключение государственной экспертизы и рабочей документации по Объекту, передать Подрядчику необходимую для строительства рабочую документацию, утвержденную в производство работ. </w:t>
      </w:r>
    </w:p>
    <w:p w:rsidR="00D6160C" w:rsidRPr="00D6160C" w:rsidRDefault="00D6160C" w:rsidP="009E1752">
      <w:pPr>
        <w:numPr>
          <w:ilvl w:val="2"/>
          <w:numId w:val="22"/>
        </w:numPr>
        <w:ind w:left="0" w:firstLine="567"/>
        <w:jc w:val="both"/>
      </w:pPr>
      <w:bookmarkStart w:id="58" w:name="_Hlk40868968"/>
      <w:bookmarkStart w:id="59" w:name="_Hlk42156746"/>
      <w:r w:rsidRPr="00D6160C">
        <w:t>Передать Подрядчику копию документа Государственного заказчика, оформленного в установленном порядке, о назначении своего представителя, ответственного за строительный контроль - в 1 экз.</w:t>
      </w:r>
    </w:p>
    <w:bookmarkEnd w:id="58"/>
    <w:p w:rsidR="00D6160C" w:rsidRPr="00D6160C" w:rsidRDefault="00D6160C" w:rsidP="009E1752">
      <w:pPr>
        <w:numPr>
          <w:ilvl w:val="2"/>
          <w:numId w:val="22"/>
        </w:numPr>
        <w:ind w:left="0" w:firstLine="567"/>
        <w:jc w:val="both"/>
      </w:pPr>
      <w:r w:rsidRPr="00D6160C">
        <w:t>Производить освидетельствование скрытых работ.</w:t>
      </w:r>
    </w:p>
    <w:p w:rsidR="00D6160C" w:rsidRPr="00D6160C" w:rsidRDefault="00D6160C" w:rsidP="009E1752">
      <w:pPr>
        <w:numPr>
          <w:ilvl w:val="2"/>
          <w:numId w:val="22"/>
        </w:numPr>
        <w:ind w:left="0" w:firstLine="567"/>
        <w:jc w:val="both"/>
      </w:pPr>
      <w:bookmarkStart w:id="60" w:name="_Hlk45180766"/>
      <w:r w:rsidRPr="00D6160C">
        <w:t>Рассмотреть детализированный график выполнения работ. 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w:t>
      </w:r>
    </w:p>
    <w:bookmarkEnd w:id="60"/>
    <w:p w:rsidR="00D6160C" w:rsidRPr="00D6160C" w:rsidRDefault="00D6160C" w:rsidP="009E1752">
      <w:pPr>
        <w:numPr>
          <w:ilvl w:val="2"/>
          <w:numId w:val="22"/>
        </w:numPr>
        <w:ind w:left="0" w:firstLine="567"/>
        <w:jc w:val="both"/>
      </w:pPr>
      <w:r w:rsidRPr="00D6160C">
        <w:t>При завершении строительства (реконструкции) Объекта подписать акт приема передачи строительной площадки.</w:t>
      </w:r>
    </w:p>
    <w:p w:rsidR="00D6160C" w:rsidRPr="00D6160C" w:rsidRDefault="00D6160C" w:rsidP="009E1752">
      <w:pPr>
        <w:numPr>
          <w:ilvl w:val="2"/>
          <w:numId w:val="22"/>
        </w:numPr>
        <w:ind w:left="0" w:firstLine="567"/>
        <w:jc w:val="both"/>
      </w:pPr>
      <w:r w:rsidRPr="00D6160C">
        <w:t xml:space="preserve">Оплачивать выполненные по Контракту работы на основании Сметы контракта с учетом Графика выполнения строительно-монтажных работ и фактически выполненных Подрядчиком работ не позднее 30 (тридцати) календарных дней с даты подписания Государственным заказчиком </w:t>
      </w:r>
      <w:hyperlink w:anchor="sub_14000" w:history="1">
        <w:r w:rsidRPr="00D6160C">
          <w:t>акт</w:t>
        </w:r>
      </w:hyperlink>
      <w:r w:rsidRPr="00D6160C">
        <w:t>а о приемке выполненных работ по форме КС-2 и справки о стоимости выполненных работ по форме КС-3.</w:t>
      </w:r>
    </w:p>
    <w:p w:rsidR="00D6160C" w:rsidRPr="00D6160C" w:rsidRDefault="00D6160C" w:rsidP="009E1752">
      <w:pPr>
        <w:numPr>
          <w:ilvl w:val="2"/>
          <w:numId w:val="22"/>
        </w:numPr>
        <w:ind w:left="0" w:firstLine="567"/>
        <w:jc w:val="both"/>
      </w:pPr>
      <w:r w:rsidRPr="00D6160C">
        <w:t>Участвовать в проверках, проводимых органами Государственного надзора, а также ведомственными инспекциями и комиссиями.</w:t>
      </w:r>
    </w:p>
    <w:bookmarkEnd w:id="59"/>
    <w:p w:rsidR="00D6160C" w:rsidRPr="00D6160C" w:rsidRDefault="00D6160C" w:rsidP="00D6160C">
      <w:pPr>
        <w:jc w:val="both"/>
      </w:pPr>
    </w:p>
    <w:p w:rsidR="00D6160C" w:rsidRPr="00D6160C" w:rsidRDefault="00D6160C" w:rsidP="009E1752">
      <w:pPr>
        <w:numPr>
          <w:ilvl w:val="1"/>
          <w:numId w:val="22"/>
        </w:numPr>
        <w:ind w:left="0" w:firstLine="567"/>
        <w:jc w:val="both"/>
        <w:rPr>
          <w:b/>
        </w:rPr>
      </w:pPr>
      <w:r w:rsidRPr="00D6160C">
        <w:rPr>
          <w:b/>
        </w:rPr>
        <w:t xml:space="preserve"> Подрядчик вправе:</w:t>
      </w:r>
    </w:p>
    <w:p w:rsidR="00D6160C" w:rsidRPr="00D6160C" w:rsidRDefault="00D6160C" w:rsidP="009E1752">
      <w:pPr>
        <w:numPr>
          <w:ilvl w:val="2"/>
          <w:numId w:val="22"/>
        </w:numPr>
        <w:ind w:left="0" w:firstLine="567"/>
        <w:jc w:val="both"/>
      </w:pPr>
      <w:r w:rsidRPr="00D6160C">
        <w:t xml:space="preserve">Требовать своевременной оплаты выполненных работ в соответствии с подписанным актом приемки выполненных работ. </w:t>
      </w:r>
    </w:p>
    <w:p w:rsidR="00D6160C" w:rsidRPr="00D6160C" w:rsidRDefault="00D6160C" w:rsidP="009E1752">
      <w:pPr>
        <w:numPr>
          <w:ilvl w:val="2"/>
          <w:numId w:val="22"/>
        </w:numPr>
        <w:ind w:left="0" w:firstLine="567"/>
        <w:jc w:val="both"/>
      </w:pPr>
      <w:r w:rsidRPr="00D6160C">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D6160C" w:rsidRPr="00D6160C" w:rsidRDefault="00D6160C" w:rsidP="009E1752">
      <w:pPr>
        <w:numPr>
          <w:ilvl w:val="2"/>
          <w:numId w:val="22"/>
        </w:numPr>
        <w:ind w:left="0" w:firstLine="567"/>
        <w:jc w:val="both"/>
      </w:pPr>
      <w:r w:rsidRPr="00D6160C">
        <w:t xml:space="preserve">Определить конкретные виды и объемы работ, из числа видов и объемов работ, указанных в </w:t>
      </w:r>
      <w:r w:rsidRPr="00D6160C">
        <w:rPr>
          <w:b/>
          <w:bCs/>
          <w:i/>
          <w:iCs/>
        </w:rPr>
        <w:t>настоящей статье</w:t>
      </w:r>
      <w:r w:rsidRPr="00D6160C">
        <w:t xml:space="preserve"> Контракта, которые Подрядчик обязан </w:t>
      </w:r>
      <w:r w:rsidRPr="00D6160C">
        <w:lastRenderedPageBreak/>
        <w:t>выполнить самостоятельно без привлечения других лиц к исполнению своих обязательств по настоящему Контракту.</w:t>
      </w:r>
    </w:p>
    <w:p w:rsidR="00D6160C" w:rsidRPr="00D6160C" w:rsidRDefault="00D6160C" w:rsidP="009E1752">
      <w:pPr>
        <w:numPr>
          <w:ilvl w:val="2"/>
          <w:numId w:val="22"/>
        </w:numPr>
        <w:ind w:left="0" w:firstLine="567"/>
        <w:jc w:val="both"/>
      </w:pPr>
      <w:r w:rsidRPr="00D6160C">
        <w:t>Осуществлять иные права, предоставленные Подрядчику в соответствии с законодательством Российской Федерации и Контрактом.</w:t>
      </w:r>
    </w:p>
    <w:p w:rsidR="00D6160C" w:rsidRPr="00D6160C" w:rsidRDefault="00D6160C" w:rsidP="00D6160C">
      <w:pPr>
        <w:ind w:left="567"/>
        <w:jc w:val="both"/>
      </w:pPr>
    </w:p>
    <w:p w:rsidR="00D6160C" w:rsidRPr="00D6160C" w:rsidRDefault="00D6160C" w:rsidP="009E1752">
      <w:pPr>
        <w:numPr>
          <w:ilvl w:val="1"/>
          <w:numId w:val="22"/>
        </w:numPr>
        <w:ind w:left="0" w:firstLine="567"/>
        <w:jc w:val="both"/>
        <w:rPr>
          <w:b/>
        </w:rPr>
      </w:pPr>
      <w:r w:rsidRPr="00D6160C">
        <w:rPr>
          <w:b/>
        </w:rPr>
        <w:t xml:space="preserve"> При реализации Контракта Подрядчик обязан:</w:t>
      </w:r>
    </w:p>
    <w:p w:rsidR="00D6160C" w:rsidRPr="00D6160C" w:rsidRDefault="00D6160C" w:rsidP="009E1752">
      <w:pPr>
        <w:numPr>
          <w:ilvl w:val="2"/>
          <w:numId w:val="22"/>
        </w:numPr>
        <w:ind w:left="0" w:firstLine="567"/>
        <w:jc w:val="both"/>
        <w:rPr>
          <w:rFonts w:ascii="Verdana" w:hAnsi="Verdana"/>
          <w:sz w:val="21"/>
          <w:szCs w:val="21"/>
        </w:rPr>
      </w:pPr>
      <w:r w:rsidRPr="00D6160C">
        <w:t>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rsidR="00D6160C" w:rsidRPr="00D6160C" w:rsidRDefault="00D6160C" w:rsidP="009E1752">
      <w:pPr>
        <w:numPr>
          <w:ilvl w:val="2"/>
          <w:numId w:val="22"/>
        </w:numPr>
        <w:ind w:left="0" w:firstLine="567"/>
        <w:jc w:val="both"/>
      </w:pPr>
      <w:r w:rsidRPr="00D6160C">
        <w:t>Немедленно известить Государственного заказчика и до получения от него указаний приостановить Работы при обнаружении:</w:t>
      </w:r>
    </w:p>
    <w:p w:rsidR="00D6160C" w:rsidRPr="00D6160C" w:rsidRDefault="00D6160C" w:rsidP="00D6160C">
      <w:pPr>
        <w:ind w:firstLine="567"/>
        <w:jc w:val="both"/>
      </w:pPr>
      <w:r w:rsidRPr="00D6160C">
        <w:t>-возможных неблагоприятных для Государственного заказчика последствий выполнения его указаний о способе исполнения Работ;</w:t>
      </w:r>
    </w:p>
    <w:p w:rsidR="00D6160C" w:rsidRPr="00D6160C" w:rsidRDefault="00D6160C" w:rsidP="00D6160C">
      <w:pPr>
        <w:ind w:firstLine="567"/>
        <w:jc w:val="both"/>
      </w:pPr>
      <w:r w:rsidRPr="00D6160C">
        <w:t>-иных, не зависящих от Подрядчика обстоятельств, угрожающих качеству результатов выполняемой Работы.</w:t>
      </w:r>
    </w:p>
    <w:p w:rsidR="00D6160C" w:rsidRPr="00D6160C" w:rsidRDefault="00D6160C" w:rsidP="00D6160C">
      <w:pPr>
        <w:ind w:firstLine="567"/>
        <w:jc w:val="both"/>
      </w:pPr>
      <w:r w:rsidRPr="00D6160C">
        <w:t>Подрядчик, не предупредивший Государственного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Государственного заказчика о прекращении работы, не вправе при предъявлении к нему или им к Государственному заказчику соответствующих требований ссылаться на указанные обстоятельства.</w:t>
      </w:r>
    </w:p>
    <w:p w:rsidR="00D6160C" w:rsidRPr="00D6160C" w:rsidRDefault="00D6160C" w:rsidP="009E1752">
      <w:pPr>
        <w:numPr>
          <w:ilvl w:val="2"/>
          <w:numId w:val="22"/>
        </w:numPr>
        <w:ind w:left="0" w:firstLine="567"/>
        <w:jc w:val="both"/>
      </w:pPr>
      <w:r w:rsidRPr="00D6160C">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D6160C" w:rsidRPr="00D6160C" w:rsidRDefault="00D6160C" w:rsidP="009E1752">
      <w:pPr>
        <w:numPr>
          <w:ilvl w:val="2"/>
          <w:numId w:val="22"/>
        </w:numPr>
        <w:ind w:left="0" w:firstLine="567"/>
        <w:jc w:val="both"/>
      </w:pPr>
      <w:r w:rsidRPr="00D6160C">
        <w:t xml:space="preserve">Информировать Государственного заказчика об изменении, прекращении членства Подрядчика в саморегулируемой организации в области строительства, уровня его ответственности по обязательствам с учетом условий его членства в такой саморегулируемой организации в срок не позднее 10 (десяти) календарных дней со дня таких событий путем направления копии выписки из реестра саморегулируемой организации. </w:t>
      </w:r>
    </w:p>
    <w:p w:rsidR="00D6160C" w:rsidRPr="00D6160C" w:rsidRDefault="00D6160C" w:rsidP="009E1752">
      <w:pPr>
        <w:numPr>
          <w:ilvl w:val="2"/>
          <w:numId w:val="22"/>
        </w:numPr>
        <w:ind w:left="0" w:firstLine="567"/>
        <w:jc w:val="both"/>
      </w:pPr>
      <w:r w:rsidRPr="00D6160C">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rsidR="00D6160C" w:rsidRPr="00D6160C" w:rsidRDefault="00D6160C" w:rsidP="009E1752">
      <w:pPr>
        <w:numPr>
          <w:ilvl w:val="2"/>
          <w:numId w:val="22"/>
        </w:numPr>
        <w:ind w:left="0" w:firstLine="567"/>
        <w:jc w:val="both"/>
      </w:pPr>
      <w:r w:rsidRPr="00D6160C">
        <w:t>Если в ходе исполнения Контракта будут выявлены обстоятельства, препятствующие исполнению Контракта (в том числе в части) или определяющие несоответствие проектной или сметной документации законодательству РФ и Сторонами  подписан акт о невозможности выполнения или о несоответствии документации для получения ЗОС Подрядчик осуществляет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предоставляет положительное заключение государственной экспертизы и (или) заключение о достоверности определения сметной стоимости,  в случаях установленных законодательством РФ или обеспечивает проектное и (или) экспертное сопровождение.</w:t>
      </w:r>
    </w:p>
    <w:p w:rsidR="00D6160C" w:rsidRPr="00D6160C" w:rsidRDefault="00D6160C" w:rsidP="009E1752">
      <w:pPr>
        <w:numPr>
          <w:ilvl w:val="2"/>
          <w:numId w:val="22"/>
        </w:numPr>
        <w:ind w:left="0" w:firstLine="567"/>
        <w:jc w:val="both"/>
      </w:pPr>
      <w:r w:rsidRPr="00D6160C">
        <w:t xml:space="preserve">Если в ходе исполнения Контракта будут выявлены обстоятельства, препятствующие исполнению Контракта (в том числе в части) или определяющие </w:t>
      </w:r>
      <w:bookmarkStart w:id="61" w:name="_Hlk25760910"/>
      <w:r w:rsidRPr="00D6160C">
        <w:t xml:space="preserve">несоответствие проектной и (или) сметной документации законодательству РФ и (или) фактическим обстоятельствам </w:t>
      </w:r>
      <w:bookmarkEnd w:id="61"/>
      <w:r w:rsidRPr="00D6160C">
        <w:t xml:space="preserve">направить для подписания Государственному заказчику акт о невозможности выполнения или о несоответствии документации условиям для </w:t>
      </w:r>
      <w:r w:rsidRPr="00D6160C">
        <w:lastRenderedPageBreak/>
        <w:t xml:space="preserve">получения ЗОС с приложениями документов, обосновывающих такую невозможность или несоответствие. </w:t>
      </w:r>
    </w:p>
    <w:p w:rsidR="00D6160C" w:rsidRPr="00D6160C" w:rsidRDefault="00D6160C" w:rsidP="009E1752">
      <w:pPr>
        <w:numPr>
          <w:ilvl w:val="2"/>
          <w:numId w:val="22"/>
        </w:numPr>
        <w:ind w:left="0" w:firstLine="567"/>
        <w:jc w:val="both"/>
      </w:pPr>
      <w:bookmarkStart w:id="62" w:name="_Hlk44680977"/>
      <w:bookmarkStart w:id="63" w:name="_Hlk45181584"/>
      <w:r w:rsidRPr="00D6160C">
        <w:t xml:space="preserve">По требованию Государственного заказчика, осуществить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предоставить положительное заключение государственной экспертизы и (или) заключение о достоверности определения сметной стоимости или обеспечить проектное и (или) экспертное сопровождение. </w:t>
      </w:r>
    </w:p>
    <w:bookmarkEnd w:id="62"/>
    <w:p w:rsidR="00D6160C" w:rsidRPr="00D6160C" w:rsidRDefault="00D6160C" w:rsidP="009E1752">
      <w:pPr>
        <w:numPr>
          <w:ilvl w:val="2"/>
          <w:numId w:val="22"/>
        </w:numPr>
        <w:ind w:left="0" w:firstLine="567"/>
        <w:jc w:val="both"/>
      </w:pPr>
      <w:r w:rsidRPr="00D6160C">
        <w:t xml:space="preserve">Направить в адрес Государственного заказчика, необходимую и достаточную, откорректированную проектную и (или) сметную документацию имеющие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63"/>
    <w:p w:rsidR="00D6160C" w:rsidRPr="00D6160C" w:rsidRDefault="00D6160C" w:rsidP="009E1752">
      <w:pPr>
        <w:widowControl w:val="0"/>
        <w:numPr>
          <w:ilvl w:val="2"/>
          <w:numId w:val="22"/>
        </w:numPr>
        <w:tabs>
          <w:tab w:val="left" w:pos="567"/>
          <w:tab w:val="left" w:pos="1276"/>
          <w:tab w:val="left" w:pos="1418"/>
          <w:tab w:val="left" w:pos="2008"/>
        </w:tabs>
        <w:spacing w:line="252" w:lineRule="auto"/>
        <w:ind w:left="142" w:firstLine="425"/>
        <w:contextualSpacing/>
        <w:jc w:val="both"/>
      </w:pPr>
      <w:r w:rsidRPr="00D6160C">
        <w:t>Принимать участие в деле по иску, предъявленному к Государственному заказчику третьим лицом, в связи с недостатками выполненных Работ, в соответствии с законодательством.</w:t>
      </w:r>
    </w:p>
    <w:p w:rsidR="00D6160C" w:rsidRPr="00D6160C" w:rsidRDefault="00D6160C" w:rsidP="009E1752">
      <w:pPr>
        <w:numPr>
          <w:ilvl w:val="2"/>
          <w:numId w:val="22"/>
        </w:numPr>
        <w:ind w:left="0" w:firstLine="567"/>
        <w:jc w:val="both"/>
      </w:pPr>
      <w:r w:rsidRPr="00D6160C">
        <w:t>Осуществлять сопровождение при приемке результата Работ (Объекта) в эксплуатацию.</w:t>
      </w:r>
    </w:p>
    <w:p w:rsidR="00D6160C" w:rsidRPr="00D6160C" w:rsidRDefault="00D6160C" w:rsidP="009E1752">
      <w:pPr>
        <w:numPr>
          <w:ilvl w:val="2"/>
          <w:numId w:val="22"/>
        </w:numPr>
        <w:ind w:left="0" w:firstLine="567"/>
        <w:jc w:val="both"/>
      </w:pPr>
      <w:r w:rsidRPr="00D6160C">
        <w:t>При изменении расчетного счета в течение 3 (трех) дней уведомить Государственного заказчика в письменной форме о новых реквизитах расчетного счета. В случае несвоевременного уведомления все риски, связанные с перечислением Государственным заказчиком денежных средств на указанный при заключении Контракта счет, несет Подрядчик.</w:t>
      </w:r>
    </w:p>
    <w:p w:rsidR="00D6160C" w:rsidRPr="00D6160C" w:rsidRDefault="00D6160C" w:rsidP="009E1752">
      <w:pPr>
        <w:numPr>
          <w:ilvl w:val="2"/>
          <w:numId w:val="22"/>
        </w:numPr>
        <w:ind w:left="0" w:firstLine="567"/>
        <w:jc w:val="both"/>
      </w:pPr>
      <w:r w:rsidRPr="00D6160C">
        <w:t>По требованию Государственного заказчика возвратить сумму излишне уплаченных денежных средств и полученных Подрядчиком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Государственным заказчиком.</w:t>
      </w:r>
    </w:p>
    <w:p w:rsidR="00D6160C" w:rsidRPr="00D6160C" w:rsidRDefault="00D6160C" w:rsidP="00D6160C">
      <w:pPr>
        <w:widowControl w:val="0"/>
        <w:tabs>
          <w:tab w:val="left" w:pos="567"/>
          <w:tab w:val="left" w:pos="1276"/>
          <w:tab w:val="left" w:pos="1418"/>
          <w:tab w:val="left" w:pos="2008"/>
        </w:tabs>
        <w:spacing w:line="252" w:lineRule="auto"/>
        <w:ind w:left="567"/>
        <w:contextualSpacing/>
        <w:jc w:val="both"/>
      </w:pPr>
    </w:p>
    <w:p w:rsidR="00D6160C" w:rsidRPr="00D6160C" w:rsidRDefault="00D6160C" w:rsidP="009E1752">
      <w:pPr>
        <w:widowControl w:val="0"/>
        <w:numPr>
          <w:ilvl w:val="1"/>
          <w:numId w:val="22"/>
        </w:numPr>
        <w:tabs>
          <w:tab w:val="left" w:pos="567"/>
          <w:tab w:val="left" w:pos="1276"/>
          <w:tab w:val="left" w:pos="1418"/>
          <w:tab w:val="left" w:pos="2008"/>
        </w:tabs>
        <w:spacing w:line="252" w:lineRule="auto"/>
        <w:ind w:left="0" w:firstLine="567"/>
        <w:contextualSpacing/>
        <w:jc w:val="both"/>
        <w:rPr>
          <w:b/>
          <w:bCs/>
        </w:rPr>
      </w:pPr>
      <w:r w:rsidRPr="00D6160C">
        <w:rPr>
          <w:b/>
          <w:bCs/>
        </w:rPr>
        <w:t>На стадии подготовки проектной и рабочей документации и выполнению инженерных изысканий Подрядчик обязан:</w:t>
      </w:r>
    </w:p>
    <w:p w:rsidR="00D6160C" w:rsidRPr="00D6160C" w:rsidRDefault="00D6160C" w:rsidP="009E1752">
      <w:pPr>
        <w:widowControl w:val="0"/>
        <w:numPr>
          <w:ilvl w:val="2"/>
          <w:numId w:val="22"/>
        </w:numPr>
        <w:ind w:left="0" w:firstLine="567"/>
        <w:contextualSpacing/>
        <w:jc w:val="both"/>
      </w:pPr>
      <w:r w:rsidRPr="00D6160C">
        <w:t xml:space="preserve">В соответствии с Заданием на проектирование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w:t>
      </w:r>
    </w:p>
    <w:p w:rsidR="00D6160C" w:rsidRPr="00D6160C" w:rsidRDefault="00D6160C" w:rsidP="00D6160C">
      <w:pPr>
        <w:widowControl w:val="0"/>
        <w:ind w:firstLine="567"/>
        <w:contextualSpacing/>
        <w:jc w:val="both"/>
      </w:pPr>
      <w:r w:rsidRPr="00D6160C">
        <w:tab/>
        <w:t>В пределах цены Контракта Подрядчик представлять Государственному заказчику (в порядке, предусмотренном Контрактом) проектную документацию, результаты инженерных изысканий, рабочую документацию в количестве экземпляров, указанном в Задании на проектирование</w:t>
      </w:r>
    </w:p>
    <w:p w:rsidR="00D6160C" w:rsidRPr="00D6160C" w:rsidRDefault="00D6160C" w:rsidP="009E1752">
      <w:pPr>
        <w:widowControl w:val="0"/>
        <w:numPr>
          <w:ilvl w:val="2"/>
          <w:numId w:val="22"/>
        </w:numPr>
        <w:ind w:left="0" w:firstLine="567"/>
        <w:contextualSpacing/>
        <w:jc w:val="both"/>
      </w:pPr>
      <w:r w:rsidRPr="00D6160C">
        <w:t xml:space="preserve">Назначить в течение 5 (пяти) дней с даты подписания Контракта, лиц, ответственных: </w:t>
      </w:r>
    </w:p>
    <w:p w:rsidR="00D6160C" w:rsidRPr="00D6160C" w:rsidRDefault="00D6160C" w:rsidP="00D6160C">
      <w:pPr>
        <w:ind w:firstLine="567"/>
        <w:contextualSpacing/>
        <w:jc w:val="both"/>
      </w:pPr>
      <w:r w:rsidRPr="00D6160C">
        <w:t>за разработку документации по изыскательским работам;</w:t>
      </w:r>
    </w:p>
    <w:p w:rsidR="00D6160C" w:rsidRPr="00D6160C" w:rsidRDefault="00D6160C" w:rsidP="00D6160C">
      <w:pPr>
        <w:ind w:firstLine="567"/>
        <w:contextualSpacing/>
        <w:jc w:val="both"/>
      </w:pPr>
      <w:r w:rsidRPr="00D6160C">
        <w:t>за разработку проектной документации;</w:t>
      </w:r>
    </w:p>
    <w:p w:rsidR="00D6160C" w:rsidRPr="00D6160C" w:rsidRDefault="00D6160C" w:rsidP="00D6160C">
      <w:pPr>
        <w:ind w:firstLine="567"/>
        <w:contextualSpacing/>
        <w:jc w:val="both"/>
      </w:pPr>
      <w:r w:rsidRPr="00D6160C">
        <w:t>за разработку рабочей документации;</w:t>
      </w:r>
    </w:p>
    <w:p w:rsidR="00D6160C" w:rsidRPr="00D6160C" w:rsidRDefault="00D6160C" w:rsidP="00D6160C">
      <w:pPr>
        <w:ind w:firstLine="567"/>
        <w:contextualSpacing/>
        <w:jc w:val="both"/>
      </w:pPr>
      <w:r w:rsidRPr="00D6160C">
        <w:t>за разработку сметной документации;</w:t>
      </w:r>
    </w:p>
    <w:p w:rsidR="00D6160C" w:rsidRPr="00D6160C" w:rsidRDefault="00D6160C" w:rsidP="00D6160C">
      <w:pPr>
        <w:ind w:firstLine="567"/>
        <w:contextualSpacing/>
        <w:jc w:val="both"/>
      </w:pPr>
      <w:r w:rsidRPr="00D6160C">
        <w:t>за представление отчетов в объеме и порядке, определяемых Контрактом.</w:t>
      </w:r>
    </w:p>
    <w:p w:rsidR="00D6160C" w:rsidRPr="00D6160C" w:rsidRDefault="00D6160C" w:rsidP="00D6160C">
      <w:pPr>
        <w:ind w:firstLine="567"/>
        <w:contextualSpacing/>
        <w:jc w:val="both"/>
      </w:pPr>
      <w:r w:rsidRPr="00D6160C">
        <w:t xml:space="preserve">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w:t>
      </w:r>
      <w:r w:rsidRPr="00D6160C">
        <w:lastRenderedPageBreak/>
        <w:t>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rsidR="00D6160C" w:rsidRPr="00D6160C" w:rsidRDefault="00D6160C" w:rsidP="00D6160C">
      <w:pPr>
        <w:ind w:firstLine="567"/>
        <w:contextualSpacing/>
        <w:jc w:val="both"/>
      </w:pPr>
      <w:r w:rsidRPr="00D6160C">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rsidR="00D6160C" w:rsidRPr="00D6160C" w:rsidRDefault="00D6160C" w:rsidP="00D6160C">
      <w:pPr>
        <w:ind w:firstLine="567"/>
        <w:contextualSpacing/>
        <w:jc w:val="both"/>
      </w:pPr>
      <w:r w:rsidRPr="00D6160C">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D6160C" w:rsidRPr="00D6160C" w:rsidRDefault="00D6160C" w:rsidP="009E1752">
      <w:pPr>
        <w:widowControl w:val="0"/>
        <w:numPr>
          <w:ilvl w:val="2"/>
          <w:numId w:val="22"/>
        </w:numPr>
        <w:ind w:left="0" w:firstLine="567"/>
        <w:contextualSpacing/>
        <w:jc w:val="both"/>
      </w:pPr>
      <w:bookmarkStart w:id="64" w:name="_Hlk6996699"/>
      <w:r w:rsidRPr="00D6160C">
        <w:t xml:space="preserve">В течение 10 (десяти) рабочих дней с момента подписания Контракта передать Государственному заказчику на утверждение задание на выполнение инженерных изысканий и программу инженерных изысканий в 2-х (двух) экземплярах. </w:t>
      </w:r>
    </w:p>
    <w:p w:rsidR="00D6160C" w:rsidRPr="00D6160C" w:rsidRDefault="00D6160C" w:rsidP="009E1752">
      <w:pPr>
        <w:widowControl w:val="0"/>
        <w:numPr>
          <w:ilvl w:val="2"/>
          <w:numId w:val="22"/>
        </w:numPr>
        <w:ind w:left="0" w:firstLine="567"/>
        <w:contextualSpacing/>
        <w:jc w:val="both"/>
        <w:rPr>
          <w:rFonts w:eastAsia="Calibri"/>
        </w:rPr>
      </w:pPr>
      <w:bookmarkStart w:id="65" w:name="_Hlk20985617"/>
      <w:bookmarkStart w:id="66" w:name="_Hlk20985847"/>
      <w:r w:rsidRPr="00D6160C">
        <w:t xml:space="preserve">В течение срока, установленного Государственным заказчиком в соответствии с </w:t>
      </w:r>
      <w:r w:rsidRPr="00D6160C">
        <w:rPr>
          <w:b/>
          <w:bCs/>
          <w:i/>
          <w:iCs/>
        </w:rPr>
        <w:t>пунктом 5.5.3 Контракта</w:t>
      </w:r>
      <w:r w:rsidRPr="00D6160C">
        <w:t xml:space="preserve">, но в любом случае не позднее 5-ти (пяти)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w:t>
      </w:r>
      <w:r w:rsidRPr="00D6160C">
        <w:rPr>
          <w:rFonts w:eastAsia="Calibri"/>
        </w:rPr>
        <w:t>задание на выполнение инженерных изысканий и программу инженерных изысканий. </w:t>
      </w:r>
    </w:p>
    <w:bookmarkEnd w:id="64"/>
    <w:bookmarkEnd w:id="65"/>
    <w:bookmarkEnd w:id="66"/>
    <w:p w:rsidR="00D6160C" w:rsidRPr="00D6160C" w:rsidRDefault="00D6160C" w:rsidP="009E1752">
      <w:pPr>
        <w:widowControl w:val="0"/>
        <w:numPr>
          <w:ilvl w:val="2"/>
          <w:numId w:val="22"/>
        </w:numPr>
        <w:ind w:left="0" w:firstLine="567"/>
        <w:contextualSpacing/>
        <w:jc w:val="both"/>
      </w:pPr>
      <w:r w:rsidRPr="00D6160C">
        <w:t>Осуществлять сбор исходных данных, получение технических условий, необходимых для исполнения своих обязанностей по Контракту.</w:t>
      </w:r>
    </w:p>
    <w:p w:rsidR="00D6160C" w:rsidRPr="00D6160C" w:rsidRDefault="00D6160C" w:rsidP="009E1752">
      <w:pPr>
        <w:widowControl w:val="0"/>
        <w:numPr>
          <w:ilvl w:val="2"/>
          <w:numId w:val="22"/>
        </w:numPr>
        <w:ind w:left="0" w:firstLine="567"/>
        <w:contextualSpacing/>
        <w:jc w:val="both"/>
      </w:pPr>
      <w:r w:rsidRPr="00D6160C">
        <w:t xml:space="preserve">Согласовывать все полученные технические условия с Государственным заказчиком. </w:t>
      </w:r>
    </w:p>
    <w:p w:rsidR="00D6160C" w:rsidRPr="00D6160C" w:rsidRDefault="00D6160C" w:rsidP="009E1752">
      <w:pPr>
        <w:widowControl w:val="0"/>
        <w:numPr>
          <w:ilvl w:val="2"/>
          <w:numId w:val="22"/>
        </w:numPr>
        <w:ind w:left="0" w:firstLine="567"/>
        <w:contextualSpacing/>
        <w:jc w:val="both"/>
      </w:pPr>
      <w:r w:rsidRPr="00D6160C">
        <w:t>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rsidR="00D6160C" w:rsidRPr="00D6160C" w:rsidRDefault="00D6160C" w:rsidP="009E1752">
      <w:pPr>
        <w:widowControl w:val="0"/>
        <w:numPr>
          <w:ilvl w:val="2"/>
          <w:numId w:val="22"/>
        </w:numPr>
        <w:ind w:left="0" w:firstLine="567"/>
        <w:contextualSpacing/>
        <w:jc w:val="both"/>
      </w:pPr>
      <w:r w:rsidRPr="00D6160C">
        <w:t xml:space="preserve">Не отступать от требований, указанных в </w:t>
      </w:r>
      <w:r w:rsidRPr="00D6160C">
        <w:rPr>
          <w:b/>
          <w:bCs/>
          <w:i/>
          <w:iCs/>
        </w:rPr>
        <w:t>пункте 5.9.7 Контракта</w:t>
      </w:r>
      <w:r w:rsidRPr="00D6160C">
        <w:t xml:space="preserve"> без предварительного письменного согласия Государственного заказчика. </w:t>
      </w:r>
    </w:p>
    <w:p w:rsidR="00D6160C" w:rsidRPr="00D6160C" w:rsidRDefault="00D6160C" w:rsidP="009E1752">
      <w:pPr>
        <w:numPr>
          <w:ilvl w:val="2"/>
          <w:numId w:val="22"/>
        </w:numPr>
        <w:ind w:left="0" w:firstLine="567"/>
        <w:jc w:val="both"/>
        <w:rPr>
          <w:b/>
          <w:bCs/>
          <w:i/>
          <w:iCs/>
        </w:rPr>
      </w:pPr>
      <w:r w:rsidRPr="00D6160C">
        <w:t xml:space="preserve">Необходимую и достаточную для прохождения государственной экспертизы проектную документацию, рабочую документации разработать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утвержденного </w:t>
      </w:r>
      <w:r w:rsidRPr="00D6160C">
        <w:rPr>
          <w:b/>
          <w:bCs/>
          <w:i/>
          <w:iCs/>
        </w:rPr>
        <w:t xml:space="preserve">Задания на проектирование Приложение №1 к Контракту. </w:t>
      </w:r>
    </w:p>
    <w:p w:rsidR="00D6160C" w:rsidRPr="00D6160C" w:rsidRDefault="00D6160C" w:rsidP="00D6160C">
      <w:pPr>
        <w:autoSpaceDE w:val="0"/>
        <w:autoSpaceDN w:val="0"/>
        <w:adjustRightInd w:val="0"/>
        <w:spacing w:line="252" w:lineRule="auto"/>
        <w:ind w:firstLine="567"/>
        <w:contextualSpacing/>
        <w:jc w:val="both"/>
      </w:pPr>
      <w:r w:rsidRPr="00D6160C">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техническая документация дорабатывается Подрядчиком в соответствии с новыми нормативными актами и правилами Российской Федерации.</w:t>
      </w:r>
    </w:p>
    <w:p w:rsidR="00D6160C" w:rsidRPr="00D6160C" w:rsidRDefault="00D6160C" w:rsidP="00D6160C">
      <w:pPr>
        <w:widowControl w:val="0"/>
        <w:tabs>
          <w:tab w:val="left" w:pos="720"/>
          <w:tab w:val="left" w:pos="1134"/>
        </w:tabs>
        <w:ind w:firstLine="567"/>
        <w:contextualSpacing/>
        <w:jc w:val="both"/>
      </w:pPr>
      <w:r w:rsidRPr="00D6160C">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rsidR="00D6160C" w:rsidRPr="00D6160C" w:rsidRDefault="00D6160C" w:rsidP="00D6160C">
      <w:pPr>
        <w:ind w:firstLine="567"/>
        <w:jc w:val="both"/>
      </w:pPr>
      <w:r w:rsidRPr="00D6160C">
        <w:lastRenderedPageBreak/>
        <w:t xml:space="preserve">Оформление документации выполнить в соответствии с требованиями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 количестве и составе, предусмотренном статьей 7 Контракта. </w:t>
      </w:r>
    </w:p>
    <w:p w:rsidR="00D6160C" w:rsidRPr="00D6160C" w:rsidRDefault="00D6160C" w:rsidP="009E1752">
      <w:pPr>
        <w:widowControl w:val="0"/>
        <w:numPr>
          <w:ilvl w:val="2"/>
          <w:numId w:val="22"/>
        </w:numPr>
        <w:tabs>
          <w:tab w:val="left" w:pos="567"/>
        </w:tabs>
        <w:ind w:left="0" w:firstLine="567"/>
        <w:contextualSpacing/>
        <w:jc w:val="both"/>
      </w:pPr>
      <w:r w:rsidRPr="00D6160C">
        <w:t>Согласовать проектную документации и результаты инженерных изысканий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rsidR="00D6160C" w:rsidRPr="00D6160C" w:rsidRDefault="00D6160C" w:rsidP="00D6160C">
      <w:pPr>
        <w:tabs>
          <w:tab w:val="left" w:pos="-1701"/>
          <w:tab w:val="left" w:pos="567"/>
        </w:tabs>
        <w:ind w:firstLine="567"/>
        <w:contextualSpacing/>
        <w:jc w:val="both"/>
      </w:pPr>
      <w:r w:rsidRPr="00D6160C">
        <w:t>- установленных Заданием на проектирование;</w:t>
      </w:r>
    </w:p>
    <w:p w:rsidR="00D6160C" w:rsidRPr="00D6160C" w:rsidRDefault="00D6160C" w:rsidP="00D6160C">
      <w:pPr>
        <w:tabs>
          <w:tab w:val="left" w:pos="-1701"/>
          <w:tab w:val="left" w:pos="567"/>
        </w:tabs>
        <w:ind w:firstLine="567"/>
        <w:contextualSpacing/>
        <w:jc w:val="both"/>
      </w:pPr>
      <w:r w:rsidRPr="00D6160C">
        <w:t>- необходимости согласования по требованию органа государственной экспертизы;</w:t>
      </w:r>
    </w:p>
    <w:p w:rsidR="00D6160C" w:rsidRPr="00D6160C" w:rsidRDefault="00D6160C" w:rsidP="00D6160C">
      <w:pPr>
        <w:tabs>
          <w:tab w:val="left" w:pos="-1701"/>
          <w:tab w:val="left" w:pos="567"/>
        </w:tabs>
        <w:ind w:firstLine="567"/>
        <w:contextualSpacing/>
        <w:jc w:val="both"/>
      </w:pPr>
      <w:r w:rsidRPr="00D6160C">
        <w:t>- в других случаях, установленных законодательством Российской Федерации.</w:t>
      </w:r>
    </w:p>
    <w:p w:rsidR="00D6160C" w:rsidRPr="00D6160C" w:rsidRDefault="00D6160C" w:rsidP="009E1752">
      <w:pPr>
        <w:widowControl w:val="0"/>
        <w:numPr>
          <w:ilvl w:val="2"/>
          <w:numId w:val="22"/>
        </w:numPr>
        <w:tabs>
          <w:tab w:val="left" w:pos="-1701"/>
          <w:tab w:val="left" w:pos="567"/>
        </w:tabs>
        <w:ind w:left="0" w:firstLine="567"/>
        <w:contextualSpacing/>
        <w:jc w:val="both"/>
      </w:pPr>
      <w:r w:rsidRPr="00D6160C">
        <w:t>Сопровождать и оплачивать проведение государственной экспертизы проектной документации</w:t>
      </w:r>
      <w:r w:rsidRPr="00D6160C">
        <w:rPr>
          <w:b/>
        </w:rPr>
        <w:t>,</w:t>
      </w:r>
      <w:r w:rsidRPr="00D6160C">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w:t>
      </w:r>
      <w:r w:rsidRPr="00D6160C">
        <w:rPr>
          <w:rFonts w:ascii="PT Astra Serif" w:hAnsi="PT Astra Serif"/>
        </w:rPr>
        <w:t xml:space="preserve">, </w:t>
      </w:r>
      <w:r w:rsidRPr="00D6160C">
        <w:t>в том числе повторную (в случае получения отрицательного заключения, или выявления недостатков после получения положительного заключения).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rsidR="00D6160C" w:rsidRPr="00D6160C" w:rsidRDefault="00D6160C" w:rsidP="009E1752">
      <w:pPr>
        <w:widowControl w:val="0"/>
        <w:numPr>
          <w:ilvl w:val="2"/>
          <w:numId w:val="22"/>
        </w:numPr>
        <w:tabs>
          <w:tab w:val="left" w:pos="-1701"/>
          <w:tab w:val="left" w:pos="567"/>
        </w:tabs>
        <w:ind w:left="0" w:firstLine="567"/>
        <w:contextualSpacing/>
        <w:jc w:val="both"/>
      </w:pPr>
      <w:r w:rsidRPr="00D6160C">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rsidR="00D6160C" w:rsidRPr="00D6160C" w:rsidRDefault="00D6160C" w:rsidP="00D6160C">
      <w:pPr>
        <w:widowControl w:val="0"/>
        <w:tabs>
          <w:tab w:val="left" w:pos="-1701"/>
          <w:tab w:val="left" w:pos="567"/>
        </w:tabs>
        <w:ind w:firstLine="567"/>
        <w:contextualSpacing/>
        <w:jc w:val="both"/>
      </w:pPr>
      <w:r w:rsidRPr="00D6160C">
        <w:t>- представлять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rsidR="00D6160C" w:rsidRPr="00D6160C" w:rsidRDefault="00D6160C" w:rsidP="00D6160C">
      <w:pPr>
        <w:widowControl w:val="0"/>
        <w:tabs>
          <w:tab w:val="left" w:pos="-1701"/>
          <w:tab w:val="left" w:pos="567"/>
        </w:tabs>
        <w:ind w:firstLine="567"/>
        <w:contextualSpacing/>
        <w:jc w:val="both"/>
      </w:pPr>
      <w:r w:rsidRPr="00D6160C">
        <w:t>- участвовать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rsidR="00D6160C" w:rsidRPr="00D6160C" w:rsidRDefault="00D6160C" w:rsidP="00D6160C">
      <w:pPr>
        <w:widowControl w:val="0"/>
        <w:tabs>
          <w:tab w:val="left" w:pos="-1701"/>
          <w:tab w:val="left" w:pos="567"/>
        </w:tabs>
        <w:ind w:firstLine="567"/>
        <w:contextualSpacing/>
        <w:jc w:val="both"/>
      </w:pPr>
      <w:r w:rsidRPr="00D6160C">
        <w:t>- в случае необходимости привлекать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rsidR="00D6160C" w:rsidRPr="00D6160C" w:rsidRDefault="00D6160C" w:rsidP="00D6160C">
      <w:pPr>
        <w:widowControl w:val="0"/>
        <w:tabs>
          <w:tab w:val="left" w:pos="-1701"/>
          <w:tab w:val="left" w:pos="567"/>
        </w:tabs>
        <w:ind w:firstLine="567"/>
        <w:contextualSpacing/>
        <w:jc w:val="both"/>
      </w:pPr>
      <w:r w:rsidRPr="00D6160C">
        <w:t>- в процессе выполнения государственной экспертизы вносить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D6160C" w:rsidRPr="00D6160C" w:rsidRDefault="00D6160C" w:rsidP="009E1752">
      <w:pPr>
        <w:widowControl w:val="0"/>
        <w:numPr>
          <w:ilvl w:val="2"/>
          <w:numId w:val="22"/>
        </w:numPr>
        <w:ind w:left="0" w:firstLine="567"/>
        <w:contextualSpacing/>
        <w:jc w:val="both"/>
      </w:pPr>
      <w:r w:rsidRPr="00D6160C">
        <w:t>Вносить в проектную документацию и (или) результаты инженерных изысканий изменения (дополнения) в случаях и порядке, предусмотренных Контрактом.</w:t>
      </w:r>
    </w:p>
    <w:p w:rsidR="00D6160C" w:rsidRPr="00D6160C" w:rsidRDefault="00D6160C" w:rsidP="009E1752">
      <w:pPr>
        <w:widowControl w:val="0"/>
        <w:numPr>
          <w:ilvl w:val="2"/>
          <w:numId w:val="22"/>
        </w:numPr>
        <w:ind w:left="0" w:firstLine="567"/>
        <w:contextualSpacing/>
        <w:jc w:val="both"/>
      </w:pPr>
      <w:r w:rsidRPr="00D6160C">
        <w:t>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w:t>
      </w:r>
      <w:r w:rsidRPr="00D6160C">
        <w:rPr>
          <w:shd w:val="clear" w:color="auto" w:fill="FFFFFF"/>
        </w:rPr>
        <w:t xml:space="preserve">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p>
    <w:p w:rsidR="00D6160C" w:rsidRPr="00D6160C" w:rsidRDefault="00D6160C" w:rsidP="009E1752">
      <w:pPr>
        <w:widowControl w:val="0"/>
        <w:numPr>
          <w:ilvl w:val="2"/>
          <w:numId w:val="22"/>
        </w:numPr>
        <w:tabs>
          <w:tab w:val="left" w:pos="567"/>
          <w:tab w:val="left" w:pos="1276"/>
          <w:tab w:val="left" w:pos="1418"/>
          <w:tab w:val="left" w:pos="2008"/>
        </w:tabs>
        <w:ind w:left="0" w:firstLine="567"/>
        <w:contextualSpacing/>
        <w:jc w:val="both"/>
      </w:pPr>
      <w:r w:rsidRPr="00D6160C">
        <w:t xml:space="preserve">В случае обнаружения в ходе изыскательских работ объектов, имеющих историческую, культурную или иную ценность, Подрядчик обязан извещать об </w:t>
      </w:r>
      <w:r w:rsidRPr="00D6160C">
        <w:lastRenderedPageBreak/>
        <w:t xml:space="preserve">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rsidR="00D6160C" w:rsidRPr="00D6160C" w:rsidRDefault="00D6160C" w:rsidP="009E1752">
      <w:pPr>
        <w:widowControl w:val="0"/>
        <w:numPr>
          <w:ilvl w:val="2"/>
          <w:numId w:val="22"/>
        </w:numPr>
        <w:suppressAutoHyphens/>
        <w:overflowPunct w:val="0"/>
        <w:autoSpaceDE w:val="0"/>
        <w:autoSpaceDN w:val="0"/>
        <w:adjustRightInd w:val="0"/>
        <w:ind w:left="0" w:firstLine="567"/>
        <w:jc w:val="both"/>
        <w:textAlignment w:val="baseline"/>
      </w:pPr>
      <w:r w:rsidRPr="00D6160C">
        <w:t>Не передавать без согласия Государственного заказчика готовую документацию третьим лицам.</w:t>
      </w:r>
    </w:p>
    <w:p w:rsidR="00D6160C" w:rsidRPr="00D6160C" w:rsidRDefault="00D6160C" w:rsidP="009E1752">
      <w:pPr>
        <w:numPr>
          <w:ilvl w:val="2"/>
          <w:numId w:val="22"/>
        </w:numPr>
        <w:ind w:left="0" w:firstLine="567"/>
        <w:jc w:val="both"/>
      </w:pPr>
      <w:r w:rsidRPr="00D6160C">
        <w:t xml:space="preserve">Оплачивать за свой счет издержки Государственного заказчика, вызванные некачественной разработкой документации.  </w:t>
      </w:r>
    </w:p>
    <w:p w:rsidR="00D6160C" w:rsidRPr="00D6160C" w:rsidRDefault="00D6160C" w:rsidP="009E1752">
      <w:pPr>
        <w:numPr>
          <w:ilvl w:val="2"/>
          <w:numId w:val="22"/>
        </w:numPr>
        <w:ind w:left="0" w:firstLine="567"/>
        <w:jc w:val="both"/>
      </w:pPr>
      <w:r w:rsidRPr="00D6160C">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26" w:history="1">
        <w:r w:rsidRPr="00D6160C">
          <w:t>статьей 14</w:t>
        </w:r>
      </w:hyperlink>
      <w:r w:rsidRPr="00D6160C">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rsidR="00D6160C" w:rsidRPr="00D6160C" w:rsidRDefault="00D6160C" w:rsidP="009E1752">
      <w:pPr>
        <w:numPr>
          <w:ilvl w:val="2"/>
          <w:numId w:val="22"/>
        </w:numPr>
        <w:ind w:left="0" w:firstLine="567"/>
        <w:jc w:val="both"/>
        <w:rPr>
          <w:rFonts w:ascii="Verdana" w:hAnsi="Verdana"/>
          <w:sz w:val="21"/>
          <w:szCs w:val="21"/>
        </w:rPr>
      </w:pPr>
      <w:r w:rsidRPr="00D6160C">
        <w:t>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rsidR="00D6160C" w:rsidRPr="00D6160C" w:rsidRDefault="00D6160C" w:rsidP="009E1752">
      <w:pPr>
        <w:numPr>
          <w:ilvl w:val="2"/>
          <w:numId w:val="22"/>
        </w:numPr>
        <w:ind w:left="0" w:firstLine="567"/>
        <w:jc w:val="both"/>
        <w:rPr>
          <w:rFonts w:ascii="Verdana" w:hAnsi="Verdana"/>
          <w:sz w:val="21"/>
          <w:szCs w:val="21"/>
        </w:rPr>
      </w:pPr>
      <w:r w:rsidRPr="00D6160C">
        <w:t xml:space="preserve">По запросу Государственного заказчика предоставлять отчет о ходе выполнения работ в течение 3 (трех) с момента получения соответствующего запроса, если иной срок не указан в запросе. </w:t>
      </w:r>
    </w:p>
    <w:p w:rsidR="00D6160C" w:rsidRPr="00D6160C" w:rsidRDefault="00D6160C" w:rsidP="00D6160C">
      <w:pPr>
        <w:ind w:left="567"/>
        <w:jc w:val="both"/>
        <w:rPr>
          <w:rFonts w:ascii="Verdana" w:hAnsi="Verdana"/>
          <w:sz w:val="21"/>
          <w:szCs w:val="21"/>
        </w:rPr>
      </w:pPr>
    </w:p>
    <w:p w:rsidR="00D6160C" w:rsidRPr="00D6160C" w:rsidRDefault="00D6160C" w:rsidP="009E1752">
      <w:pPr>
        <w:numPr>
          <w:ilvl w:val="1"/>
          <w:numId w:val="22"/>
        </w:numPr>
        <w:ind w:left="0" w:firstLine="567"/>
        <w:jc w:val="both"/>
        <w:rPr>
          <w:b/>
          <w:bCs/>
        </w:rPr>
      </w:pPr>
      <w:r w:rsidRPr="00D6160C">
        <w:rPr>
          <w:b/>
          <w:bCs/>
        </w:rPr>
        <w:t>На стадии строительства Объекта Подрядчик обязан:</w:t>
      </w:r>
    </w:p>
    <w:p w:rsidR="00D6160C" w:rsidRPr="00D6160C" w:rsidRDefault="00D6160C" w:rsidP="009E1752">
      <w:pPr>
        <w:numPr>
          <w:ilvl w:val="2"/>
          <w:numId w:val="22"/>
        </w:numPr>
        <w:ind w:left="0" w:firstLine="567"/>
        <w:jc w:val="both"/>
      </w:pPr>
      <w:r w:rsidRPr="00D6160C">
        <w:t>В течение 3 (трех)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необходимый  комплект документов, в компетенции Подрядчика, для подачи заявления на Разрешение на строительство.</w:t>
      </w:r>
    </w:p>
    <w:p w:rsidR="00D6160C" w:rsidRPr="00D6160C" w:rsidRDefault="00D6160C" w:rsidP="009E1752">
      <w:pPr>
        <w:numPr>
          <w:ilvl w:val="2"/>
          <w:numId w:val="22"/>
        </w:numPr>
        <w:suppressAutoHyphens/>
        <w:ind w:left="0" w:firstLine="567"/>
        <w:jc w:val="both"/>
        <w:rPr>
          <w:rFonts w:eastAsia="Calibri"/>
          <w:color w:val="00000A"/>
          <w:lang w:eastAsia="zh-CN"/>
        </w:rPr>
      </w:pPr>
      <w:bookmarkStart w:id="67" w:name="_Hlk42156835"/>
      <w:r w:rsidRPr="00D6160C">
        <w:rPr>
          <w:rFonts w:eastAsia="Calibri"/>
          <w:color w:val="00000A"/>
          <w:lang w:eastAsia="zh-CN"/>
        </w:rPr>
        <w:t xml:space="preserve">Выполнить работы по строительству (реконструкции) Объекта в сроки, предусмотренные Контрактом в соответствии с </w:t>
      </w:r>
      <w:r w:rsidRPr="00D6160C">
        <w:rPr>
          <w:rFonts w:eastAsia="Calibri"/>
          <w:b/>
          <w:bCs/>
          <w:i/>
          <w:iCs/>
          <w:color w:val="00000A"/>
          <w:lang w:eastAsia="zh-CN"/>
        </w:rPr>
        <w:t>Графиком выполнения строительно-монтажных работ, который является Приложением № 6 к Контракту</w:t>
      </w:r>
      <w:r w:rsidRPr="00D6160C">
        <w:rPr>
          <w:rFonts w:eastAsia="Calibri"/>
          <w:color w:val="00000A"/>
          <w:lang w:eastAsia="zh-CN"/>
        </w:rPr>
        <w:t xml:space="preserve"> и его неотъемлемой частью.</w:t>
      </w:r>
    </w:p>
    <w:p w:rsidR="00D6160C" w:rsidRPr="00D6160C" w:rsidRDefault="00D6160C" w:rsidP="009E1752">
      <w:pPr>
        <w:numPr>
          <w:ilvl w:val="3"/>
          <w:numId w:val="22"/>
        </w:numPr>
        <w:suppressAutoHyphens/>
        <w:ind w:left="0" w:firstLine="567"/>
        <w:jc w:val="both"/>
        <w:rPr>
          <w:rFonts w:eastAsia="Calibri"/>
          <w:color w:val="00000A"/>
          <w:lang w:eastAsia="zh-CN"/>
        </w:rPr>
      </w:pPr>
      <w:r w:rsidRPr="00D6160C">
        <w:rPr>
          <w:rFonts w:eastAsia="Calibri"/>
          <w:color w:val="00000A"/>
          <w:lang w:eastAsia="zh-CN"/>
        </w:rPr>
        <w:t>Выполнить работы по строительству (реконструкции) Объекта в соответствии с Детализированным графиком выполнения строительно-монтажных работ, который составляется по форме Приложением № 6.1. к Контракту.</w:t>
      </w:r>
    </w:p>
    <w:p w:rsidR="00D6160C" w:rsidRPr="00D6160C" w:rsidRDefault="00D6160C" w:rsidP="009E1752">
      <w:pPr>
        <w:numPr>
          <w:ilvl w:val="3"/>
          <w:numId w:val="22"/>
        </w:numPr>
        <w:suppressAutoHyphens/>
        <w:ind w:left="0" w:firstLine="567"/>
        <w:jc w:val="both"/>
        <w:rPr>
          <w:rFonts w:eastAsia="Calibri"/>
          <w:color w:val="00000A"/>
          <w:lang w:eastAsia="zh-CN"/>
        </w:rPr>
      </w:pPr>
      <w:r w:rsidRPr="00D6160C">
        <w:rPr>
          <w:rFonts w:eastAsia="Calibri"/>
          <w:color w:val="00000A"/>
          <w:lang w:eastAsia="zh-CN"/>
        </w:rPr>
        <w:t>Обеспечить выполнение работ по Контракту в соответствии с проектной и рабочей документацией.</w:t>
      </w:r>
    </w:p>
    <w:p w:rsidR="00D6160C" w:rsidRPr="00D6160C" w:rsidRDefault="00D6160C" w:rsidP="009E1752">
      <w:pPr>
        <w:numPr>
          <w:ilvl w:val="3"/>
          <w:numId w:val="22"/>
        </w:numPr>
        <w:suppressAutoHyphens/>
        <w:ind w:left="0" w:firstLine="567"/>
        <w:jc w:val="both"/>
        <w:rPr>
          <w:rFonts w:eastAsia="Calibri"/>
          <w:color w:val="00000A"/>
          <w:lang w:eastAsia="zh-CN"/>
        </w:rPr>
      </w:pPr>
      <w:r w:rsidRPr="00D6160C">
        <w:rPr>
          <w:rFonts w:eastAsia="Calibri"/>
          <w:color w:val="00000A"/>
          <w:lang w:eastAsia="zh-CN"/>
        </w:rPr>
        <w:t>Выполнить предусмотренные Контрактом работы, обеспечив их надлежащее качество в соответствии со строительными нормами и правилами, с требованиями нормативных правовых актов в области проектирования и строительства (в части подлежащей применению), в том числе, но не ограничиваясь:</w:t>
      </w:r>
    </w:p>
    <w:bookmarkEnd w:id="67"/>
    <w:p w:rsidR="00D6160C" w:rsidRPr="00D6160C" w:rsidRDefault="00D6160C" w:rsidP="00D6160C">
      <w:pPr>
        <w:ind w:firstLine="567"/>
        <w:jc w:val="both"/>
      </w:pPr>
      <w:r w:rsidRPr="00D6160C">
        <w:lastRenderedPageBreak/>
        <w:t xml:space="preserve">- Федеральный закон «Технический регламент о требованиях пожарной безопасности» от 22.07.2008 №123-ФЗ; </w:t>
      </w:r>
    </w:p>
    <w:p w:rsidR="00D6160C" w:rsidRPr="00D6160C" w:rsidRDefault="00D6160C" w:rsidP="00D6160C">
      <w:pPr>
        <w:ind w:firstLine="567"/>
        <w:jc w:val="both"/>
      </w:pPr>
      <w:r w:rsidRPr="00D6160C">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Росстандарта от 16.04.2014 № 474); </w:t>
      </w:r>
    </w:p>
    <w:p w:rsidR="00D6160C" w:rsidRPr="00D6160C" w:rsidRDefault="00D6160C" w:rsidP="00D6160C">
      <w:pPr>
        <w:ind w:firstLine="567"/>
        <w:jc w:val="both"/>
      </w:pPr>
      <w:r w:rsidRPr="00D6160C">
        <w:t xml:space="preserve"> - Федеральный закон «Технический регламент о безопасности зданий и сооружений» от 30.12.2009 № 384-ФЗ; </w:t>
      </w:r>
    </w:p>
    <w:p w:rsidR="00D6160C" w:rsidRPr="00D6160C" w:rsidRDefault="00D6160C" w:rsidP="00D6160C">
      <w:pPr>
        <w:ind w:firstLine="567"/>
        <w:jc w:val="both"/>
      </w:pPr>
      <w:r w:rsidRPr="00D6160C">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D6160C" w:rsidRPr="00D6160C" w:rsidRDefault="00D6160C" w:rsidP="00D6160C">
      <w:pPr>
        <w:ind w:firstLine="567"/>
        <w:jc w:val="both"/>
      </w:pPr>
      <w:r w:rsidRPr="00D6160C">
        <w:t xml:space="preserve"> -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 изменениями на 29 сентября 2015 года) (утвержден постановлением Правительства Российской Федерации от 26 декабря 2014 года № 1521);</w:t>
      </w:r>
    </w:p>
    <w:p w:rsidR="00D6160C" w:rsidRPr="00D6160C" w:rsidRDefault="00D6160C" w:rsidP="00D6160C">
      <w:pPr>
        <w:ind w:firstLine="567"/>
        <w:jc w:val="both"/>
      </w:pPr>
      <w:r w:rsidRPr="00D6160C">
        <w:t>- Регламент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w:t>
      </w:r>
    </w:p>
    <w:p w:rsidR="00D6160C" w:rsidRPr="00D6160C" w:rsidRDefault="00D6160C" w:rsidP="00D6160C">
      <w:pPr>
        <w:ind w:firstLine="567"/>
        <w:jc w:val="both"/>
      </w:pPr>
      <w:r w:rsidRPr="00D6160C">
        <w:t>ПЕРЕЧЕНЬ СТАНДАРТОВ, ОБЯЗАТЕЛЬНЫХ К ПРИМЕНЕНИЮ:</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Автоматические системы пожаротушения и пожарной сигнализации. Правила приемки и контроля: Методические рекомендации. - М.: ВНИИПО, 1999;</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ВСН 012-88 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ВСН 212-85 Указания по приемке и складированию материалов;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ВСН 25-09.67-85 Правила производства и приемки работ. Автоматические установки пожаротушения;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ВСН 31-83 Правила производства бетонных работ при возведении гидротехнических сооружений;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ВСН 337-74 Указания по монтажу технологического оборудования самоходными стреловыми кранами;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ВСН 39-83(Р)/Госгражданстрой. Инструкция по повторному использованию изделий, оборудования и материалов в жилищно-коммунальном хозяйстве;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ВСН 478-86 «Производственная документация по монтажу технологического оборудования и технологических трубопроводов»;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12.0.004-2015 ССБТ Система стандартов безопасности труда (ССБТ). Организация обучения безопасности труда. Общие положения;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12.1.003-2014 ССБТ. Шум. Общие требования безопасности;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12.1.004-91 ССБТ. Пожарная безопасность. Общие требования;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12.1.005-88 Система стандартов безопасности труда. Общие санитарно-гигиенические требования к воздуху рабочей зоны;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12.1.005-88 ССБТ. Общие санитарно-гигиенические требования к воздуху рабочей зоны;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12.1.010-76 ССБТ. «Взрывобезопасность. Общие требования»;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12.1.030-81 ССБТ Электробезопасность. Защитное заземление. Зануление;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ГОСТ 12.1.046-2014 ССБТ Строительство. Нормы освещения строительных площадок;</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12.1.051-90 ССБТ Электробезопасность. Расстояния безопасности в охранной зоне линий электропередачи напряжением свыше 1000 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12.2.013.0-91 ССБТ (МЭК 745-1-82). Машины ручные электрические. Общие требования безопасности и методы испытаний;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12.3.003-86* ССБТ «Работы электросварочные. Общие требования безопасности»;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12.3.009-76* ССБТ. Работы погрузочно-разгрузочные. Общие требования безопасности;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12.3.032-84 Система стандартов безопасности труда. Работы электромонтажные. Общие требования безопасности;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12.3.033-84 ССБТ Строительные машины. Общие требования безопасности при эксплуатации;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12.4.009-83 Система стандартов безопасности труда. Пожарная техника для защиты объектов. Основные виды. Размещение и обслуживание;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12.4.011-89 ССБТ. Средства защиты работающих. Общие требования и классификация;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12.4.026-2015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12.4.059-89 Строительство. Ограждения предохранительные инвентарные. Общие технические условия;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22845-2018 Лифты. Лифты электрические. Монтаж и пусконаладочные работы. Правила организации и производства работ, контроль выполнения и требования к результатам работ;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23407-78 Ограждения инвентарные строительных площадок и участков производства строительно-монтажных работ. Технические условия;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24258-88 Средства подмащивания. Общие технические условия;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24297-2013 Верификация закупленной продукции. Организация проведения и методы контроля;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24992-2014 Конструкции каменные. Метод определения прочности сцепления в каменной кладке;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25136-82. Соединение трубопроводов. Методы испытания на герметичность;</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31993-2013 Материалы лакокрасочные. Определение толщины покрытия;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32489-2013 Пояса предохранительные строительные. Общие технические условия;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5264-80 Ручная дуговая сварка. Соединения сварные. Основные типы, конструктивные элементы и размеры;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9.402-2004 Единая система защиты от коррозии и старения. Покрытия лакокрасочные. Подготовка металлических поверхностей к окрашиванию;</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ИСО/МЭК 17025-2009 Общие требования к компетентности испытательных и калибровочных лабораторий;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ИСО/МЭК 17025-2009 Общие требования к компетентности испытательных и калибровочных лабораторий;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12.1.019-2009 Электробезопасность. Общие требования и номенклатура видов защиты;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ГОСТ Р 21.1101-2013 СПДС. Основные требования к проектной и рабочей документации;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50776-95 (МЭК 60839-1-4:1989) Системы тревожной сигнализации. Часть 1. Общие требования. Раздел 4. Руководство по проектированию, монтажу и техническому обслуживанию;</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50800-95 Установки пенного пожаротушения автоматические. Общие технические требования. Методы испытаний;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51000.4-2011 Общие требования к аккредитации испытательных лабораторий;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51631-2008 (ЕН 81-70:2003) Лифты пассажирские. Технические требования доступности, включая доступность для инвалидов и других маломобильных групп населения;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51872-2019 Документация исполнительная геодезическая. Правила выполнения;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52382-2010 (ЕН 81-72:2003) Лифты пассажирские. Лифты для пожарных;</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53245-2008 Информационные технологии (ИТ). Системы кабельные структурированные. Монтаж основных узлов системы. Методы испытания;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53254-2009 Техника пожарная. Лестницы пожарные наружные стационарные. Ограждения кровли. Общие технические требования. Методы испытаний;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53340-2009 Приборы геодезические. Общие технические условия;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53780-2010 (ЕН 81-1:1998, ЕН 81-2:1998) Лифты. Общие требования безопасности к устройству и установке;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53782-2010 Лифты. Правила и методы оценки соответствия лифтов при вводе в эксплуатацию;</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54795-2011 (ISO/DIS 9712) Контроль неразрушающий. Квалификация и сертификация персонала. Основные требования;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56203-2014 Оборудование энергетическое тепло- и гидромеханическое. Шефмонтаж и шефналадка. Общие требования;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56254-2014 Технический надзор на объектах культурного наследия. Основные положения;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56943-2016 Лифты. Общие требования безопасности к устройству и установке. Лифты для транспортирования грузов;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Росстандарта от 08.12.2016 № 2004-ст);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Градостроительный кодекс РФ от 29.12.2004 № 190-ФЗ;</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Единое руководство по составлению исполнительной документации на законченное строительство линейных сооружений проводной связи;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Земельный кодекс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И 1.13-07 Инструкция по оформлению приемо-сдаточной документации по электромонтажным работам;</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Инструкция о порядке допуска в эксплуатацию новых и реконструированных энергоустановок. Утверждена заместителем министра топлива и энергетики Российской Федерации 30 июня 1999 г;</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МДК 4-02.2001 Типовая инструкция по технической эксплуатации тепловых сетей систем коммунального теплоснабжения;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 xml:space="preserve">МДС 12-25.2006 Леса строительные. Монтаж, расчет, эксплуатация; </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МДС 12-29.2006 Методические рекомендации по разработке и оформлению и оформлению технологической карты;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МДС 12-40.2008 Рекомендации по составлению проекта производства работ на монтаж строительных лесов;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 xml:space="preserve">МДС 12-57.2010 Монтаж строительных лесов на высотные здания. Проект производства работ; </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 xml:space="preserve">МДС 12-58.2011 Строительные леса. Изготовление, монтаж, эксплуатация; </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МДС 53-1.2001 Рекомендации по монтажу стальных строительных конструкций (к СНиП 3.03.01-87);</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Методические указаний для органов и учреждений санитарно-эпидемиологической службы по контролю за реализацией мероприятий, направленных на санитарную охрану окружающей среды от загрязнения твердыми и жидкими токсичными отходами промышленных предприятий;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НПБ 232-96 Порядок осуществления контроля за соблюдением требований нормативных документов на средства огнезащиты (производство, применение и эксплуатация);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ОСТ 108.002.128-80 Шефмонтаж и шефналадка энергетического тепло- и гидромеханического оборудования. Основные положения и типовые договоры;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ОСТН 600-93 «Отраслевые строительные технологические нормы на монтаж сооружений и устройств связи, радиовещания и телевидения»;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ПБ 03-273-99 Правила аттестации сварщиков и специалистов сварочного производства;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ПБ 03-372-00 Правила аттестации и основных требований к лабораториям неразрушающего контроля;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ПБ 03-440-02 Правила аттестации персонала в области неразрушающего контроля;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Письмо Госэнергонадзора РФ от 5 апреля 2002 г. № 32-01-05/105 "О методических указаниях по допуску в эксплуатацию новых и реконструированных электрических и тепловых энергоустановок" Методические указания по допуску в эксплуатацию новых и реконструированных электрических и тепловых энергоустановок (утв. Минэнерго РФ 3 апреля 2002 г.);</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Госкомстата РФ от 30.10.1997 №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Госстроя РФ от 17 сентября 2002 г. № 122 "О Своде правил "Решения по охране труда и промышленной безопасности в проектах организации строительства и проектах производства работ";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Минтруда РФ и Минобразования РФ от 13 января 2003 г. №1/29 «Об утверждении Порядка обучения по охране труда и проверки знаний требований охраны труда работников организаций»;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Российской Федерации от 15 июня 2017 года № 713 Об утверждении типовых форм документов, необходимых для подключения (технологического присоединения) объектов капитального строительства к сети газораспределения, и о внесении изменений в </w:t>
      </w:r>
      <w:hyperlink r:id="rId27" w:history="1">
        <w:r w:rsidRPr="00D6160C">
          <w:rPr>
            <w:bCs/>
            <w:kern w:val="36"/>
          </w:rPr>
          <w:t>Правила подключения (технологического присоединения) объектов капитального строительства к сетям газораспределения</w:t>
        </w:r>
      </w:hyperlink>
      <w:r w:rsidRPr="00D6160C">
        <w:rPr>
          <w:bCs/>
          <w:kern w:val="36"/>
        </w:rPr>
        <w:t>;</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01.02.2006 № 54 О государственном строительном надзоре в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Постановление Правительства РФ от 04.02.2015 № 94 «О внесении изменений в </w:t>
      </w:r>
      <w:hyperlink r:id="rId28" w:history="1">
        <w:r w:rsidRPr="00D6160C">
          <w:rPr>
            <w:bCs/>
            <w:kern w:val="36"/>
          </w:rPr>
          <w:t>постановление Правительства Российской Федерации от 30 апреля 2014 года № 403</w:t>
        </w:r>
      </w:hyperlink>
      <w:r w:rsidRPr="00D6160C">
        <w:rPr>
          <w:bCs/>
          <w:kern w:val="36"/>
        </w:rPr>
        <w:t>»;</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"Дополнительными требованиями к банковской гарантии, используемой для целей Федерального закона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16.04.2012 № 307 " О порядке подключения к системам теплоснабжения и о внесении изменений в некоторые акты Правительства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17.04.2017 № 452 «Об </w:t>
      </w:r>
      <w:hyperlink r:id="rId29" w:history="1">
        <w:r w:rsidRPr="00D6160C">
          <w:rPr>
            <w:bCs/>
            <w:kern w:val="36"/>
          </w:rPr>
          <w:t>исчерпывающем перечне процедур в сфере строительства сетей теплоснабжения</w:t>
        </w:r>
      </w:hyperlink>
      <w:r w:rsidRPr="00D6160C">
        <w:rPr>
          <w:bCs/>
          <w:kern w:val="36"/>
        </w:rPr>
        <w:t> и о </w:t>
      </w:r>
      <w:hyperlink r:id="rId30" w:history="1">
        <w:r w:rsidRPr="00D6160C">
          <w:rPr>
            <w:bCs/>
            <w:kern w:val="36"/>
          </w:rPr>
          <w:t>правилах внесения в него изменений</w:t>
        </w:r>
      </w:hyperlink>
      <w:r w:rsidRPr="00D6160C">
        <w:rPr>
          <w:bCs/>
          <w:kern w:val="36"/>
        </w:rPr>
        <w:t> и </w:t>
      </w:r>
      <w:hyperlink r:id="rId31" w:history="1">
        <w:r w:rsidRPr="00D6160C">
          <w:rPr>
            <w:bCs/>
            <w:kern w:val="36"/>
          </w:rPr>
          <w:t>ведения реестра описаний процедур, указанных в исчерпывающем перечне процедур в сфере строительства сетей теплоснабжения</w:t>
        </w:r>
      </w:hyperlink>
      <w:r w:rsidRPr="00D6160C">
        <w:rPr>
          <w:bCs/>
          <w:kern w:val="36"/>
        </w:rPr>
        <w:t>»;</w:t>
      </w:r>
    </w:p>
    <w:p w:rsidR="00D6160C" w:rsidRPr="00D6160C" w:rsidRDefault="00D6160C" w:rsidP="009E1752">
      <w:pPr>
        <w:numPr>
          <w:ilvl w:val="0"/>
          <w:numId w:val="17"/>
        </w:numPr>
        <w:tabs>
          <w:tab w:val="left" w:pos="851"/>
        </w:tabs>
        <w:ind w:left="0" w:firstLine="567"/>
        <w:contextualSpacing/>
        <w:jc w:val="both"/>
        <w:outlineLvl w:val="0"/>
        <w:rPr>
          <w:bCs/>
          <w:kern w:val="36"/>
        </w:rPr>
      </w:pPr>
      <w:hyperlink r:id="rId32" w:history="1">
        <w:r w:rsidRPr="00D6160C">
          <w:rPr>
            <w:bCs/>
            <w:kern w:val="36"/>
          </w:rPr>
          <w:t>Постановление Правительства РФ от 17.06.2017 № 717 "О внесении изменений в постановление Правительства Российской Федерации от 1 декабря 2009 г. № 982"</w:t>
        </w:r>
      </w:hyperlink>
      <w:r w:rsidRPr="00D6160C">
        <w:rPr>
          <w:bCs/>
          <w:kern w:val="36"/>
        </w:rPr>
        <w:t>;</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17.10.2017 № 1262 О внесении изменений в Положение о лицензировании деятельности по сохранению объектов культурного наследия (памятников истории и культуры) народов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25.10.2006 № 625 "О лицензировании деятельности в области пожарной безопасности" (вместе с "Положением о лицензировании деятельности по тушению пожаров");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28.03.2017 № 346 «Об исчерпывающем перечне процедур в сфере строительства объектов капитального строительства нежилого назначения и о Правилах ведения реестра описаний процедур, указанных в исчерпывающем перечне процедур в сфере строительства объектов капитального строительства нежилого назначения»;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29.10.2010 № 870 "Об утверждении технического регламента о безопасности сетей газораспределения и газопотребления";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Постановление Правительства РФ от 30.04.2003 № 80 «Размещение производственных и бытовых отходов»;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30.12.2011 № 1225 О лицензировании деятельности по монтажу, техническому обслуживанию и ремонту средств обеспечения пожарной безопасности зданий и сооружений;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Постановление Правительства РФ от 30.12.2013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ПОТ Р М 027-2003 Межотраслевые правила по охране труда на автомобильном транспорте;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ПОТ Р М-017-2001 Межотраслевые правила по охране труда при окрасочных работах;</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ПОТ Р О-14000-007-98 Положение. Охрана труда при складировании материалов;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Правила дорожного движения, утвержденные постановлением Совета Министров Правительства Российской Федерации от 23 октября 1993 года № 1090;</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Правила охраны линий и сооружений связи Российской Федерации, утвержденные постановлением Правительства РФ № 578 от 9.06.1995 г.;</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Правила по охране труда в строительстве, утвержденные Министерство труда и социальной защиты РФ приказ № 336н от 01.06.2015г.;</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Правила по охране труда при выполнении электросварочных и газосварочных работ, утв. Приказом от 23 декабря 2014 года № 1101н;</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Правила по охране труда при работе на высоте, утвержденные приказом Министерства труда и социальной защиты Российской Федерации от 28 марта 2014 г. № 155н;</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Правила противопожарного режима в Российской Федерации, утверждены Постановление Правительства РФ от 25.04.2012 № 390;</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Министерства культуры РФ от 5 мая 2012 г. № 474 "Об утверждении Порядка проведения аттестации специалистов в области сохранения объектов культурного наследия (за исключением спасательных археологических полевых работ), в области реставрации иных культурных ценностей";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Министерства Строительства и Жилищно-коммунального хозяйства РФ от 19 февраля 2015 года № 117/пр «Об утверждении формы разрешения на строительство и формы разрешения на ввод объекта в эксплуатацию»;</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Министерства Строительства и Жилищно-коммунального хозяйства РФ от 23.12.2019 № 841/пр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Министерства энергетики РФ от 30 июня 2014 г. № 400 "Об утверждении требований к проведению энергетического обследования и его результатам и правил направления копий энергетического паспорта, составленного по результатам обязательного энергетического обследования";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министерство энергетики Российской Федерации от 24 марта 2003 года № 115 Об утверждении Правил технической эксплуатации тепловых энергоустановок;</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 xml:space="preserve">Приказ Минкультуры России от 25.06.2015 № 1840 Об утверждении состава и Порядка утверждения отчетной документации о выполнении работ по </w:t>
      </w:r>
      <w:r w:rsidRPr="00D6160C">
        <w:rPr>
          <w:bCs/>
          <w:kern w:val="36"/>
        </w:rPr>
        <w:lastRenderedPageBreak/>
        <w:t>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и его формы;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Минприроды России от 1 сентября 2011 г. № 721 "Об утверждении Порядка учета в области обращения с отходами";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Минприроды России от 29 декабря 1995 г. № 539 "Об утверждении "Инструкции по экологическому обоснованию хозяйственной и иной деятельности";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Минтруда России от 24.07.2013 № 328н. Об утверждении Правил по охране труда при эксплуатации электроустановок;</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МЧС РФ от 12.12.2007 № 645 "Об утверждении Норм пожарной безопасности "Обучение мерам пожарной безопасности работников организаций";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Ростехнадзора от 12.11.2013 №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Приказ Федеральной службы по экологическому, технологическому и атомному надзору от 09.11.2017г. № 470 «О внесении изменений в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утвержденные приказом Федеральной службы по экологическому, технологическому и атомному надзору от 26 декабря 2006 г. № 1128»;</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ПТЭЭП Приказ Минэнерго России от 13.01.2003 № 6 "Об утверждении Правил технической эксплуатации электроустановок потребителей";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ПУЭ «Правила устройства электроустановок»;</w:t>
      </w:r>
    </w:p>
    <w:p w:rsidR="00D6160C" w:rsidRPr="00D6160C" w:rsidRDefault="00D6160C" w:rsidP="009E1752">
      <w:pPr>
        <w:numPr>
          <w:ilvl w:val="0"/>
          <w:numId w:val="17"/>
        </w:numPr>
        <w:tabs>
          <w:tab w:val="left" w:pos="851"/>
        </w:tabs>
        <w:ind w:left="0" w:firstLine="567"/>
        <w:contextualSpacing/>
        <w:jc w:val="both"/>
        <w:outlineLvl w:val="0"/>
        <w:rPr>
          <w:bCs/>
          <w:kern w:val="36"/>
        </w:rPr>
      </w:pPr>
      <w:hyperlink r:id="rId33" w:history="1">
        <w:r w:rsidRPr="00D6160C">
          <w:rPr>
            <w:bCs/>
            <w:kern w:val="36"/>
          </w:rPr>
          <w:t>Распоряжение Росавтодора № ИС-478-р от 23.05.2002</w:t>
        </w:r>
      </w:hyperlink>
      <w:r w:rsidRPr="00D6160C">
        <w:rPr>
          <w:bCs/>
          <w:kern w:val="36"/>
        </w:rPr>
        <w:t xml:space="preserve"> 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03-19-2007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03-20-2007 Положение об организации обучения и проверки знаний рабочих организаций, поднадзорных Федеральной службе по экологическому, технологическому и атомному надзору;</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03-495-02 Технологический регламент проведения аттестации сварщиков и специалистов сварочного производства;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03-606-03 Инструкция по визуальному и измерительному контролю;</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03-613-03 Порядка применения сварочных материалов при изготовлении, монтаже, ремонте и реконструкции технических устройств для опасных производственных объектов;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102-011-89 Охрана труда. Организационно-методические документы;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РД 11-04-2007 Порядок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и проектной документации;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12-08-2008 Порядок организации работ по выдаче разрешений на допуск в эксплуатацию энергоустановок. Приказ Федеральной службы по экологическому, технологическому и атомному надзору от 07.04.2008 № 212;</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153-34.0-20.518-2003 Типовая инструкция по защите трубопроводов тепловых сетей от наружной коррозии;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31.84.01-90 Единые правила безопасности труда на водолазных работах. Часть I. Правила водолазной службы;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34.15.132-96 Сварка и контроль качества сварных соединений металлоконструкций зданий при сооружении промышленных объектов;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34.21.122-87 Инструкция по устройству молниезащиты зданий и сооружений;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34.45-51.300-97 Объем и нормы испытаний электрооборудования;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45.156-2000 Состав исполнительной документации на законченное строительство линейных сооружений магистральных и внутризоновых ВОЛП;</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45.190-2001 Участок кабельный элементарный волоконно-оптической линии передачи. Типовая программа приемочных испытаний;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РД 78.145-93 МВД РФ «Пособие к руководящему документу системы и комплексы охранной, пожарной и охранно-пожарной сигнализации. Правила производства и приемка работ»;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Рекомендации по применению Правил аттестации сварщиков и специалистов сварочного производства (ПБ 03-273-99) и Технологического регламента проведения аттестации сварщиков и специалистов сварочного производства (РД 03-495-02) на строительных объектах;</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Руководство по наблюдениям за деформациями оснований и фундаментов зданий и сооружений;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СанПиН 2.1.2.2645-10 Санитарно-эпидемиологические требования к условиям проживания в жилых зданиях и помещениях;</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СанПиН 2.1.7.1322-03 Гигиенические требования к размещению и обезвреживанию отходов производства и потребления;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СанПин 2.2.3.1384-03 Гигиенические требования к организации строительного производства и строительных работ;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СНиП 12-03-2001 Безопасность труда в строительстве. Часть 1. Общие требования;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СНиП 12-04-2002 Безопасность труда в строительстве. Часть 2. Строительное производство;</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СНиП 21-01-97 Пожарная безопасность зданий и сооружений;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СНиП 3.05.03-85* Тепловые сети;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СНиП 3.05.05-84* Технологическое оборудование и технологические трубопроводы;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СО 153-34.21.122-2003 Инструкция по устройству молниезащиты зданий, сооружений и промышленных коммуникаций;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СП 12-135-2003 Безопасность труда в строительстве. Отраслевые типовые инструкции по охране труда;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12-136-2002 Решения по охране труда и промышленной безопасности в проектах организации строительства и проектах производства работ;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126.13330.2012 Актуализированная редакция СНиП 3.01.03-84 «Геодезические работы в строительстве»;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129.13330.2011 Актуализированная редакция СНиП 3.05.04-85* Наружные сети и сооружения водоснабжения и канализации;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131.13330.2012 Актуализированная редакция СНиП 23-01-99* «Строительная климатология»;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134.13330.2012 Системы электросвязи зданий и сооружений. Основные положения проектирования;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163.1325800.2014 Конструкции с применением гипсокартонных и гипсоволокнистых листов. Правила проектирования и монтажа;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229.1325800.2014 Железобетонные конструкции подземных сооружений и коммуникаций. Защита от коррозии;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246.1325800.2016 Положение об авторском надзоре за строительством зданий и сооружений;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256.1325800.2016 Электроустановки жилых и общественных зданий. Правила проектирования и монтажа;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293.1325800.2017 Системы фасадные теплоизоляционные композиционные с наружными штукатурными слоями. Правила проектирования и производства работ;</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325.1325800.2017 Здания и сооружения. Правила производства работ при демонтаже и утилизации;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341.1325800.2017 Подземные инженерные коммуникации. Прокладка горизонтальным направленным бурением;</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42-101-2003 Общие положения по проектированию и строительству газораспределительных систем из металлических и полиэтиленовых труб;</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45.13330.2017 Земляные сооружения, основания и фундаменты. Актуализированная редакция СНиП 3.02.01-87;</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48.13330.2019 Актуализированная редакция СНиП 12-01-2004 «Организация строительства»;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50.13330.2012 Тепловая защита зданий. Актуализированная редакция СНиП 23-02-2003;</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52.13330.2011 Актуализированная редакция СНиП 23-05-95* «Естественное и искусственное освещение»;</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62.13330.2011* Газораспределительные системы. Актуализированная редакция СНиП 42-01-2002;</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68.13330.2017 Приемка в эксплуатацию законченных строительством объектов. Основные положения. Актуализированная редакция СНиП 3.01.04-87;</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70.13330.2012 Актуализированная редакция СНиП 3.03.01-87 «Несущие и ограждающие конструкции»;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71.13330.2017 Изоляционные и отделочные покрытия. Актуализированная редакция СНиП 3.04.01-87;</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72.13330.2016 Актуализированная редакция СНиП 3.04.03-85 «Защита строительных конструкций и сооружений от коррозии»;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73.13330.2012 Внутренние санитарно-технические системы зданий. Актуализированная редакция СНиП 3.05.01-85;</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76.13330.2016 Актуализированная редакция СНиП 3.05.06-85. Электротехнические устройства;</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lastRenderedPageBreak/>
        <w:t>СП 77.13330.2016 Системы автоматизации. Актуализированная редакция СНиП 3.05.07-85;</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78.13330.2012 Автомобильные дороги. Актуализированная редакция СНиП 3.06.03-85;</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СП 82.13330.2016 Правила производства и приемки работ. Благоустройство территории (актуализированная редакция СНиП III-10-75);</w:t>
      </w:r>
    </w:p>
    <w:p w:rsidR="00D6160C" w:rsidRPr="00D6160C" w:rsidRDefault="00D6160C" w:rsidP="009E1752">
      <w:pPr>
        <w:numPr>
          <w:ilvl w:val="0"/>
          <w:numId w:val="17"/>
        </w:numPr>
        <w:tabs>
          <w:tab w:val="left" w:pos="851"/>
        </w:tabs>
        <w:ind w:left="0" w:firstLine="567"/>
        <w:contextualSpacing/>
        <w:jc w:val="both"/>
        <w:outlineLvl w:val="0"/>
        <w:rPr>
          <w:bCs/>
          <w:kern w:val="36"/>
        </w:rPr>
      </w:pPr>
      <w:hyperlink r:id="rId34" w:history="1">
        <w:r w:rsidRPr="00D6160C">
          <w:rPr>
            <w:bCs/>
            <w:kern w:val="36"/>
          </w:rPr>
          <w:t>СП 89.13330.2016</w:t>
        </w:r>
      </w:hyperlink>
      <w:r w:rsidRPr="00D6160C">
        <w:rPr>
          <w:bCs/>
          <w:kern w:val="36"/>
        </w:rPr>
        <w:t>  Котельные установки;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Технический регламент таможенного союза ТР ТС 032/2013 О безопасности оборудования, работающего под избыточным давлением Принят Решением Совета Евразийской экономической комиссии от 2 июля 2013 г. № 41;</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ТР </w:t>
      </w:r>
      <w:bookmarkStart w:id="68" w:name="i25530"/>
      <w:bookmarkEnd w:id="68"/>
      <w:r w:rsidRPr="00D6160C">
        <w:rPr>
          <w:bCs/>
          <w:kern w:val="36"/>
        </w:rPr>
        <w:t>ТС 011/2011 Технический регламент Таможенного союза "Безопасность лифтов";</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Указ Президиума ВС СССР от 04.08.1983 № 9779-X "О порядке выдачи и свидетельствования предприятиями, учреждениями и организациями копий документов, касающихся прав граждан";</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Утверждены приказом Федеральной службы по экологическому, технологическому и атомному надзору от 25 марта 2014 г. № 116;</w:t>
      </w:r>
    </w:p>
    <w:p w:rsidR="00D6160C" w:rsidRPr="00D6160C" w:rsidRDefault="00D6160C" w:rsidP="009E1752">
      <w:pPr>
        <w:numPr>
          <w:ilvl w:val="0"/>
          <w:numId w:val="17"/>
        </w:numPr>
        <w:tabs>
          <w:tab w:val="left" w:pos="851"/>
        </w:tabs>
        <w:ind w:left="0" w:firstLine="567"/>
        <w:contextualSpacing/>
        <w:jc w:val="both"/>
        <w:outlineLvl w:val="0"/>
        <w:rPr>
          <w:bCs/>
          <w:kern w:val="36"/>
        </w:rPr>
      </w:pPr>
      <w:hyperlink r:id="rId35" w:history="1">
        <w:r w:rsidRPr="00D6160C">
          <w:rPr>
            <w:bCs/>
            <w:kern w:val="36"/>
          </w:rPr>
          <w:t>Федеральный закон от 04.05.2011 № 99-ФЗ "О лицензировании отдельных видов деятельности"</w:t>
        </w:r>
      </w:hyperlink>
      <w:r w:rsidRPr="00D6160C">
        <w:rPr>
          <w:bCs/>
          <w:kern w:val="36"/>
        </w:rPr>
        <w:t>;</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07.12.2011 № 416-ФЗ "О водоснабжении и водоотведении";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08.08.2001 № 128-ФЗ "О лицензировании отдельных видов деятельности";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10.01.2002 № 7-ФЗ "Об охране окружающей среды";</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18.07.2011 № 223-ФЗ "О закупках товаров, работ, услуг отдельными видами юридических лиц";</w:t>
      </w:r>
    </w:p>
    <w:p w:rsidR="00D6160C" w:rsidRPr="00D6160C" w:rsidRDefault="00D6160C" w:rsidP="009E1752">
      <w:pPr>
        <w:numPr>
          <w:ilvl w:val="0"/>
          <w:numId w:val="17"/>
        </w:numPr>
        <w:tabs>
          <w:tab w:val="left" w:pos="851"/>
        </w:tabs>
        <w:ind w:left="0" w:firstLine="567"/>
        <w:contextualSpacing/>
        <w:jc w:val="both"/>
        <w:outlineLvl w:val="0"/>
        <w:rPr>
          <w:bCs/>
          <w:kern w:val="36"/>
        </w:rPr>
      </w:pPr>
      <w:hyperlink r:id="rId36" w:history="1">
        <w:r w:rsidRPr="00D6160C">
          <w:rPr>
            <w:bCs/>
            <w:kern w:val="36"/>
          </w:rPr>
          <w:t>Федеральный закон от 22.07.2008 № 123-ФЗ "Технический регламент о требованиях пожарной безопасности"</w:t>
        </w:r>
      </w:hyperlink>
      <w:r w:rsidRPr="00D6160C">
        <w:rPr>
          <w:bCs/>
          <w:kern w:val="36"/>
        </w:rPr>
        <w:t>;</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24.06.1998 № 89-ФЗ "Об отходах производства и потребления";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25.06.2002 </w:t>
      </w:r>
      <w:hyperlink r:id="rId37" w:tooltip="Об объектах культурного наследия (памятниках истории и культуры) народов Российской Федерации" w:history="1">
        <w:r w:rsidRPr="00D6160C">
          <w:rPr>
            <w:bCs/>
            <w:kern w:val="36"/>
          </w:rPr>
          <w:t>№ 73-ФЗ</w:t>
        </w:r>
      </w:hyperlink>
      <w:r w:rsidRPr="00D6160C">
        <w:rPr>
          <w:bCs/>
          <w:kern w:val="36"/>
        </w:rPr>
        <w:t> "Об объектах культурного наследия (памятниках истории и культуры) народов Российской Федерации";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26.06.2008 № 102-ФЗ "Об обеспечении единства измерений";</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27.07.2010 № 190-ФЗ "О теплоснабжении" Статья 14. Подключение (технологическое присоединение) к системе теплоснабжения;</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27.12.2002 № 184-ФЗ "О техническом регулировании";</w:t>
      </w:r>
    </w:p>
    <w:p w:rsidR="00D6160C" w:rsidRPr="00D6160C" w:rsidRDefault="00D6160C" w:rsidP="009E1752">
      <w:pPr>
        <w:numPr>
          <w:ilvl w:val="0"/>
          <w:numId w:val="17"/>
        </w:numPr>
        <w:tabs>
          <w:tab w:val="left" w:pos="851"/>
        </w:tabs>
        <w:ind w:left="0" w:firstLine="567"/>
        <w:contextualSpacing/>
        <w:jc w:val="both"/>
        <w:outlineLvl w:val="0"/>
        <w:rPr>
          <w:bCs/>
          <w:kern w:val="36"/>
        </w:rPr>
      </w:pPr>
      <w:r w:rsidRPr="00D6160C">
        <w:rPr>
          <w:bCs/>
          <w:kern w:val="36"/>
        </w:rPr>
        <w:t>Федеральный закон от 30.03.1999 № 52-ФЗ "О санитарно-эпидемиологическом благополучии населения".</w:t>
      </w:r>
    </w:p>
    <w:p w:rsidR="00D6160C" w:rsidRPr="00D6160C" w:rsidRDefault="00D6160C" w:rsidP="009E1752">
      <w:pPr>
        <w:numPr>
          <w:ilvl w:val="2"/>
          <w:numId w:val="22"/>
        </w:numPr>
        <w:ind w:left="0" w:firstLine="567"/>
        <w:jc w:val="both"/>
      </w:pPr>
      <w:r w:rsidRPr="00D6160C">
        <w:t xml:space="preserve">В течение </w:t>
      </w:r>
      <w:bookmarkStart w:id="69" w:name="_Hlk5792293"/>
      <w:r w:rsidRPr="00D6160C">
        <w:t xml:space="preserve">5 (пяти) </w:t>
      </w:r>
      <w:bookmarkEnd w:id="69"/>
      <w:r w:rsidRPr="00D6160C">
        <w:t xml:space="preserve">дней со дня получения акта приема-передачи строительной площадки принять от Государственного заказчика и подписать указанный акт и приступить к строительству (реконструкции) Объекта в срок, установленный </w:t>
      </w:r>
      <w:hyperlink r:id="rId38" w:anchor="/document/72009464/entry/12000" w:history="1">
        <w:r w:rsidRPr="00D6160C">
          <w:t>Графиком</w:t>
        </w:r>
      </w:hyperlink>
      <w:r w:rsidRPr="00D6160C">
        <w:t xml:space="preserve"> выполнения строительно-монтажных работ для начала строительства (реконструкции) Объекта.  </w:t>
      </w:r>
    </w:p>
    <w:p w:rsidR="00D6160C" w:rsidRPr="00D6160C" w:rsidRDefault="00D6160C" w:rsidP="00D6160C">
      <w:pPr>
        <w:ind w:firstLine="567"/>
        <w:jc w:val="both"/>
      </w:pPr>
      <w:r w:rsidRPr="00D6160C">
        <w:t xml:space="preserve">Не направление подписанного акта приема-передачи в установленные сроки, приравнивается к приему строительной площадки без замечаний.  </w:t>
      </w:r>
    </w:p>
    <w:p w:rsidR="00D6160C" w:rsidRPr="00D6160C" w:rsidRDefault="00D6160C" w:rsidP="009E1752">
      <w:pPr>
        <w:numPr>
          <w:ilvl w:val="2"/>
          <w:numId w:val="22"/>
        </w:numPr>
        <w:ind w:left="0" w:firstLine="567"/>
        <w:jc w:val="both"/>
      </w:pPr>
      <w:r w:rsidRPr="00D6160C">
        <w:t xml:space="preserve">Выполнить самостоятельно в соответствии с проектной документацией без привлечения других лиц работы в объеме не менее 60% от цены Контракта, выбранные Подрядчиком на </w:t>
      </w:r>
      <w:r w:rsidRPr="00D6160C">
        <w:rPr>
          <w:b/>
          <w:bCs/>
          <w:i/>
          <w:iCs/>
        </w:rPr>
        <w:t>основании пункта 5.7.3 Контракта</w:t>
      </w:r>
      <w:r w:rsidRPr="00D6160C">
        <w:t xml:space="preserve"> из утвержденных постановлением Правительства Российской Федерации от 15.05.2017 № 570, составляющих непосредственное содержание предмета настоящего Контракта:</w:t>
      </w:r>
    </w:p>
    <w:p w:rsidR="00D6160C" w:rsidRPr="00D6160C" w:rsidRDefault="00D6160C" w:rsidP="00D6160C">
      <w:pPr>
        <w:ind w:left="567"/>
        <w:jc w:val="both"/>
      </w:pPr>
      <w:r w:rsidRPr="00D6160C">
        <w:t>1. Подготовительные работы</w:t>
      </w:r>
    </w:p>
    <w:p w:rsidR="00D6160C" w:rsidRPr="00D6160C" w:rsidRDefault="00D6160C" w:rsidP="00D6160C">
      <w:pPr>
        <w:ind w:left="567"/>
        <w:jc w:val="both"/>
      </w:pPr>
      <w:r w:rsidRPr="00D6160C">
        <w:t>2. Земляные работы</w:t>
      </w:r>
    </w:p>
    <w:p w:rsidR="00D6160C" w:rsidRPr="00D6160C" w:rsidRDefault="00D6160C" w:rsidP="00D6160C">
      <w:pPr>
        <w:ind w:left="567"/>
        <w:jc w:val="both"/>
      </w:pPr>
      <w:r w:rsidRPr="00D6160C">
        <w:t>3. Инженерная подготовка территории</w:t>
      </w:r>
    </w:p>
    <w:p w:rsidR="00D6160C" w:rsidRPr="00D6160C" w:rsidRDefault="00D6160C" w:rsidP="00D6160C">
      <w:pPr>
        <w:ind w:left="567"/>
        <w:jc w:val="both"/>
      </w:pPr>
      <w:r w:rsidRPr="00D6160C">
        <w:t>4. Инженерная защита территории</w:t>
      </w:r>
    </w:p>
    <w:p w:rsidR="00D6160C" w:rsidRPr="00D6160C" w:rsidRDefault="00D6160C" w:rsidP="00D6160C">
      <w:pPr>
        <w:ind w:left="567"/>
        <w:jc w:val="both"/>
      </w:pPr>
      <w:r w:rsidRPr="00D6160C">
        <w:t>5. Свайные работы</w:t>
      </w:r>
    </w:p>
    <w:p w:rsidR="00D6160C" w:rsidRPr="00D6160C" w:rsidRDefault="00D6160C" w:rsidP="00D6160C">
      <w:pPr>
        <w:ind w:left="567"/>
        <w:jc w:val="both"/>
      </w:pPr>
      <w:r w:rsidRPr="00D6160C">
        <w:t>6. Устройство фундаментов и оснований</w:t>
      </w:r>
    </w:p>
    <w:p w:rsidR="00D6160C" w:rsidRPr="00D6160C" w:rsidRDefault="00D6160C" w:rsidP="00D6160C">
      <w:pPr>
        <w:ind w:left="567"/>
        <w:jc w:val="both"/>
      </w:pPr>
      <w:r w:rsidRPr="00D6160C">
        <w:t>7. Возведение несущих конструкций</w:t>
      </w:r>
    </w:p>
    <w:p w:rsidR="00D6160C" w:rsidRPr="00D6160C" w:rsidRDefault="00D6160C" w:rsidP="00D6160C">
      <w:pPr>
        <w:ind w:left="567"/>
        <w:jc w:val="both"/>
      </w:pPr>
      <w:r w:rsidRPr="00D6160C">
        <w:t>8. Возведение наружных ограждающих конструкций</w:t>
      </w:r>
    </w:p>
    <w:p w:rsidR="00D6160C" w:rsidRPr="00D6160C" w:rsidRDefault="00D6160C" w:rsidP="00D6160C">
      <w:pPr>
        <w:ind w:left="567"/>
        <w:jc w:val="both"/>
      </w:pPr>
      <w:r w:rsidRPr="00D6160C">
        <w:t>9. Устройство кровли</w:t>
      </w:r>
    </w:p>
    <w:p w:rsidR="00D6160C" w:rsidRPr="00D6160C" w:rsidRDefault="00D6160C" w:rsidP="00D6160C">
      <w:pPr>
        <w:ind w:left="567"/>
        <w:jc w:val="both"/>
      </w:pPr>
      <w:r w:rsidRPr="00D6160C">
        <w:t>10. Фасадные работы</w:t>
      </w:r>
    </w:p>
    <w:p w:rsidR="00D6160C" w:rsidRPr="00D6160C" w:rsidRDefault="00D6160C" w:rsidP="00D6160C">
      <w:pPr>
        <w:ind w:left="567"/>
        <w:jc w:val="both"/>
      </w:pPr>
      <w:r w:rsidRPr="00D6160C">
        <w:t>11. Внутренние отделочные работы</w:t>
      </w:r>
    </w:p>
    <w:p w:rsidR="00D6160C" w:rsidRPr="00D6160C" w:rsidRDefault="00D6160C" w:rsidP="00D6160C">
      <w:pPr>
        <w:ind w:left="567"/>
        <w:jc w:val="both"/>
      </w:pPr>
      <w:r w:rsidRPr="00D6160C">
        <w:t>12. Устройство внутренних электротехнических систем</w:t>
      </w:r>
    </w:p>
    <w:p w:rsidR="00D6160C" w:rsidRPr="00D6160C" w:rsidRDefault="00D6160C" w:rsidP="00D6160C">
      <w:pPr>
        <w:ind w:left="567"/>
        <w:jc w:val="both"/>
      </w:pPr>
      <w:r w:rsidRPr="00D6160C">
        <w:t>13. Устройство внутренних трубопроводных систем</w:t>
      </w:r>
    </w:p>
    <w:p w:rsidR="00D6160C" w:rsidRPr="00D6160C" w:rsidRDefault="00D6160C" w:rsidP="00D6160C">
      <w:pPr>
        <w:ind w:left="567"/>
        <w:jc w:val="both"/>
      </w:pPr>
      <w:r w:rsidRPr="00D6160C">
        <w:t>14. Устройство внутренних слаботочных систем</w:t>
      </w:r>
    </w:p>
    <w:p w:rsidR="00D6160C" w:rsidRPr="00D6160C" w:rsidRDefault="00D6160C" w:rsidP="00D6160C">
      <w:pPr>
        <w:ind w:left="567"/>
        <w:jc w:val="both"/>
      </w:pPr>
      <w:r w:rsidRPr="00D6160C">
        <w:t>15. Монтаж технологического оборудования</w:t>
      </w:r>
    </w:p>
    <w:p w:rsidR="00D6160C" w:rsidRPr="00D6160C" w:rsidRDefault="00D6160C" w:rsidP="00D6160C">
      <w:pPr>
        <w:ind w:left="567"/>
        <w:jc w:val="both"/>
      </w:pPr>
      <w:r w:rsidRPr="00D6160C">
        <w:t>16. Пусконаладочные работы</w:t>
      </w:r>
    </w:p>
    <w:p w:rsidR="00D6160C" w:rsidRPr="00D6160C" w:rsidRDefault="00D6160C" w:rsidP="00D6160C">
      <w:pPr>
        <w:ind w:left="567"/>
        <w:jc w:val="both"/>
      </w:pPr>
      <w:r w:rsidRPr="00D6160C">
        <w:t>17. Устройство наружных электрических сетей и линий связи</w:t>
      </w:r>
    </w:p>
    <w:p w:rsidR="00D6160C" w:rsidRPr="00D6160C" w:rsidRDefault="00D6160C" w:rsidP="00D6160C">
      <w:pPr>
        <w:ind w:left="567"/>
        <w:jc w:val="both"/>
      </w:pPr>
      <w:r w:rsidRPr="00D6160C">
        <w:t>18. Устройство наружных сетей водоснабжения</w:t>
      </w:r>
    </w:p>
    <w:p w:rsidR="00D6160C" w:rsidRPr="00D6160C" w:rsidRDefault="00D6160C" w:rsidP="00D6160C">
      <w:pPr>
        <w:ind w:left="567"/>
        <w:jc w:val="both"/>
      </w:pPr>
      <w:r w:rsidRPr="00D6160C">
        <w:t>19. Устройство трубопроводов</w:t>
      </w:r>
    </w:p>
    <w:p w:rsidR="00D6160C" w:rsidRPr="00D6160C" w:rsidRDefault="00D6160C" w:rsidP="00D6160C">
      <w:pPr>
        <w:ind w:left="567"/>
        <w:jc w:val="both"/>
      </w:pPr>
      <w:r w:rsidRPr="00D6160C">
        <w:t>20. Устройство переходов сетей и трубопроводов через естественные и искусственные препятствия</w:t>
      </w:r>
    </w:p>
    <w:p w:rsidR="00D6160C" w:rsidRPr="00D6160C" w:rsidRDefault="00D6160C" w:rsidP="00D6160C">
      <w:pPr>
        <w:ind w:left="567"/>
        <w:jc w:val="both"/>
      </w:pPr>
      <w:r w:rsidRPr="00D6160C">
        <w:t>21. Устройство искусственных сооружений</w:t>
      </w:r>
    </w:p>
    <w:p w:rsidR="00D6160C" w:rsidRPr="00D6160C" w:rsidRDefault="00D6160C" w:rsidP="00D6160C">
      <w:pPr>
        <w:ind w:left="567"/>
        <w:jc w:val="both"/>
      </w:pPr>
      <w:r w:rsidRPr="00D6160C">
        <w:t>22. Благоустройство</w:t>
      </w:r>
    </w:p>
    <w:p w:rsidR="00D6160C" w:rsidRPr="00D6160C" w:rsidRDefault="00D6160C" w:rsidP="009E1752">
      <w:pPr>
        <w:numPr>
          <w:ilvl w:val="2"/>
          <w:numId w:val="22"/>
        </w:numPr>
        <w:ind w:left="0" w:firstLine="567"/>
        <w:jc w:val="both"/>
      </w:pPr>
      <w:r w:rsidRPr="00D6160C">
        <w:t>Получить разрешение на вырубку зеленых и лесных насаждений, технические условия на временные присоединения в случаях и порядке, установленном действующим законодательством Российской Федерации.</w:t>
      </w:r>
    </w:p>
    <w:p w:rsidR="00D6160C" w:rsidRPr="00D6160C" w:rsidRDefault="00D6160C" w:rsidP="009E1752">
      <w:pPr>
        <w:numPr>
          <w:ilvl w:val="2"/>
          <w:numId w:val="22"/>
        </w:numPr>
        <w:ind w:left="0" w:firstLine="567"/>
        <w:jc w:val="both"/>
      </w:pPr>
      <w:r w:rsidRPr="00D6160C">
        <w:t xml:space="preserve">Передать Государственному заказчику выполненные Работы (результат работ), передать законченный строительством (реконструкцией) Объект в сроки, установленные </w:t>
      </w:r>
      <w:r w:rsidRPr="00D6160C">
        <w:rPr>
          <w:b/>
          <w:bCs/>
          <w:i/>
          <w:iCs/>
        </w:rPr>
        <w:t xml:space="preserve">Графиками СМР. </w:t>
      </w:r>
    </w:p>
    <w:p w:rsidR="00D6160C" w:rsidRPr="00D6160C" w:rsidRDefault="00D6160C" w:rsidP="009E1752">
      <w:pPr>
        <w:numPr>
          <w:ilvl w:val="2"/>
          <w:numId w:val="22"/>
        </w:numPr>
        <w:ind w:left="0" w:firstLine="567"/>
        <w:jc w:val="both"/>
      </w:pPr>
      <w:bookmarkStart w:id="70" w:name="_Hlk32478232"/>
      <w:r w:rsidRPr="00D6160C">
        <w:t>В течение 10 (десяти) дней, после предоставления в адрес Государственного заказчика проектной документации, получившей положительное заключение государственной экспертизы и рабочей документации по объекту, предоставить Государственному заказчику:</w:t>
      </w:r>
    </w:p>
    <w:p w:rsidR="00D6160C" w:rsidRPr="00D6160C" w:rsidRDefault="00D6160C" w:rsidP="00D6160C">
      <w:pPr>
        <w:ind w:firstLine="567"/>
        <w:jc w:val="both"/>
      </w:pPr>
      <w:r w:rsidRPr="00D6160C">
        <w:t xml:space="preserve">а) Приказ о назначении ответственного лица за производство работ на объекте с указанием стажа работы и сведений об образовании ответственного лица. </w:t>
      </w:r>
    </w:p>
    <w:p w:rsidR="00D6160C" w:rsidRPr="00D6160C" w:rsidRDefault="00D6160C" w:rsidP="00D6160C">
      <w:pPr>
        <w:ind w:firstLine="567"/>
        <w:jc w:val="both"/>
      </w:pPr>
      <w:r w:rsidRPr="00D6160C">
        <w:t xml:space="preserve">б) Приказ о назначении ответственного лица по строительному контролю на объекте, </w:t>
      </w:r>
      <w:bookmarkStart w:id="71" w:name="_Hlk5721856"/>
      <w:r w:rsidRPr="00D6160C">
        <w:t>при обязательном наличии данного специалиста в национальном реестре специалистов согласно статье 55.5-1 Градостроительного Кодекса РФ.</w:t>
      </w:r>
    </w:p>
    <w:bookmarkEnd w:id="71"/>
    <w:p w:rsidR="00D6160C" w:rsidRPr="00D6160C" w:rsidRDefault="00D6160C" w:rsidP="00D6160C">
      <w:pPr>
        <w:ind w:firstLine="567"/>
        <w:jc w:val="both"/>
      </w:pPr>
      <w:r w:rsidRPr="00D6160C">
        <w:t>в) Приказ о назначении ответственного лица за выдачу наряд-допусков на объекте.</w:t>
      </w:r>
    </w:p>
    <w:p w:rsidR="00D6160C" w:rsidRPr="00D6160C" w:rsidRDefault="00D6160C" w:rsidP="00D6160C">
      <w:pPr>
        <w:ind w:firstLine="567"/>
        <w:jc w:val="both"/>
      </w:pPr>
      <w:r w:rsidRPr="00D6160C">
        <w:t xml:space="preserve">г) Приказ о назначении ответственного лица за поддержание безопасности объекта, пропускного и внутриобъектового режимов на строящемся объекте, соблюдение специального контроля, одновременно предоставляя на согласование Государственному заказчику Инструкцию по пропускному и внутриобъектовому режимах на Объекте, </w:t>
      </w:r>
    </w:p>
    <w:p w:rsidR="00D6160C" w:rsidRPr="00D6160C" w:rsidRDefault="00D6160C" w:rsidP="00D6160C">
      <w:pPr>
        <w:ind w:firstLine="567"/>
        <w:jc w:val="both"/>
      </w:pPr>
      <w:r w:rsidRPr="00D6160C">
        <w:lastRenderedPageBreak/>
        <w:t xml:space="preserve">о чем направить Государственному заказчику в тот же срок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w:t>
      </w:r>
    </w:p>
    <w:p w:rsidR="00D6160C" w:rsidRPr="00D6160C" w:rsidRDefault="00D6160C" w:rsidP="00D6160C">
      <w:pPr>
        <w:ind w:firstLine="567"/>
        <w:jc w:val="both"/>
      </w:pPr>
      <w:r w:rsidRPr="00D6160C">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надлежащим порядком.</w:t>
      </w:r>
    </w:p>
    <w:p w:rsidR="00D6160C" w:rsidRPr="00D6160C" w:rsidRDefault="00D6160C" w:rsidP="00D6160C">
      <w:pPr>
        <w:ind w:firstLine="567"/>
        <w:jc w:val="both"/>
      </w:pPr>
      <w:r w:rsidRPr="00D6160C">
        <w:t xml:space="preserve">д) Необходимое количество общих журналов производства работ, специальных, прочих необходимых журналов по формам, соответствующим действующим нормативно-техническим документам, подготовленными (с заполненными титульными листами, прошнурованными и пронумерованными) для регистрации </w:t>
      </w:r>
      <w:bookmarkStart w:id="72" w:name="_Hlk45181007"/>
      <w:r w:rsidRPr="00D6160C">
        <w:t>в уполномоченных органах, осуществляющим надзор за строительством.</w:t>
      </w:r>
    </w:p>
    <w:p w:rsidR="00D6160C" w:rsidRPr="00D6160C" w:rsidRDefault="00D6160C" w:rsidP="009E1752">
      <w:pPr>
        <w:numPr>
          <w:ilvl w:val="2"/>
          <w:numId w:val="22"/>
        </w:numPr>
        <w:ind w:left="142" w:firstLine="425"/>
        <w:jc w:val="both"/>
      </w:pPr>
      <w:bookmarkStart w:id="73" w:name="_Hlk14963990"/>
      <w:r w:rsidRPr="00D6160C">
        <w:t xml:space="preserve">В течение 14 (четырнадцати)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результатов инженерных изысканий и рабочей документации сформировать </w:t>
      </w:r>
      <w:bookmarkStart w:id="74" w:name="_Hlk45181031"/>
      <w:r w:rsidRPr="00D6160C">
        <w:t>и согласовать с Государственным заказчиком:</w:t>
      </w:r>
      <w:bookmarkEnd w:id="74"/>
    </w:p>
    <w:p w:rsidR="00D6160C" w:rsidRPr="00D6160C" w:rsidRDefault="00D6160C" w:rsidP="00D6160C">
      <w:pPr>
        <w:ind w:firstLine="568"/>
        <w:jc w:val="both"/>
      </w:pPr>
      <w:r w:rsidRPr="00D6160C">
        <w:t>а) Детализированный график выполнения строительно-монтажных работ по форме Приложения № 6.1 к Контракту в 2 -ух (двух) экземплярах.</w:t>
      </w:r>
    </w:p>
    <w:p w:rsidR="00D6160C" w:rsidRPr="00D6160C" w:rsidRDefault="00D6160C" w:rsidP="00D6160C">
      <w:pPr>
        <w:ind w:firstLine="568"/>
        <w:jc w:val="both"/>
      </w:pPr>
      <w:bookmarkStart w:id="75" w:name="_Hlk45181090"/>
      <w:r w:rsidRPr="00D6160C">
        <w:t>В течение срока, установленного настоящим пунктом, устранить замечания и передать Государственному заказчику Детализированный график выполнения строительно-монтажных работ</w:t>
      </w:r>
      <w:bookmarkEnd w:id="75"/>
      <w:r w:rsidRPr="00D6160C">
        <w:t>.</w:t>
      </w:r>
    </w:p>
    <w:p w:rsidR="00D6160C" w:rsidRPr="00D6160C" w:rsidRDefault="00D6160C" w:rsidP="00D6160C">
      <w:pPr>
        <w:ind w:firstLine="568"/>
        <w:jc w:val="both"/>
      </w:pPr>
      <w:r w:rsidRPr="00D6160C">
        <w:t xml:space="preserve">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 </w:t>
      </w:r>
    </w:p>
    <w:p w:rsidR="00D6160C" w:rsidRPr="00D6160C" w:rsidRDefault="00D6160C" w:rsidP="009E1752">
      <w:pPr>
        <w:numPr>
          <w:ilvl w:val="2"/>
          <w:numId w:val="22"/>
        </w:numPr>
        <w:ind w:left="0" w:firstLine="567"/>
        <w:jc w:val="both"/>
      </w:pPr>
      <w:bookmarkStart w:id="76" w:name="_Hlk5721910"/>
      <w:bookmarkEnd w:id="73"/>
      <w:r w:rsidRPr="00D6160C">
        <w:t xml:space="preserve">В течение 14 (четырнадцати)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на рассмотрение </w:t>
      </w:r>
      <w:r w:rsidRPr="00D6160C">
        <w:rPr>
          <w:b/>
          <w:bCs/>
          <w:i/>
          <w:iCs/>
        </w:rPr>
        <w:t>Перечень видов работ, которые Подрядчик обязан выполнить самостоятельно без привлечения других лиц к исполнению своих обязательств по Контракту по форме Приложения № 8 к Контракту, в 2-</w:t>
      </w:r>
      <w:r w:rsidRPr="00D6160C">
        <w:t xml:space="preserve">ух (двух) экземплярах.  </w:t>
      </w:r>
    </w:p>
    <w:p w:rsidR="00D6160C" w:rsidRPr="00D6160C" w:rsidRDefault="00D6160C" w:rsidP="00D6160C">
      <w:pPr>
        <w:ind w:firstLine="567"/>
        <w:jc w:val="both"/>
      </w:pPr>
      <w:r w:rsidRPr="00D6160C">
        <w:t>Перечень видов работ, которые Подрядчик обязан выполнить самостоятельно без привлечения других лиц к исполнению своих обязательств по Контракту, оформляется дополнительным соглашением к Контракту и являются его неотъемлемой частью.</w:t>
      </w:r>
    </w:p>
    <w:p w:rsidR="00D6160C" w:rsidRPr="00D6160C" w:rsidRDefault="00D6160C" w:rsidP="009E1752">
      <w:pPr>
        <w:numPr>
          <w:ilvl w:val="2"/>
          <w:numId w:val="22"/>
        </w:numPr>
        <w:ind w:left="0" w:firstLine="567"/>
        <w:jc w:val="both"/>
      </w:pPr>
      <w:bookmarkStart w:id="77" w:name="_Hlk5722258"/>
      <w:bookmarkEnd w:id="70"/>
      <w:bookmarkEnd w:id="72"/>
      <w:bookmarkEnd w:id="76"/>
      <w:r w:rsidRPr="00D6160C">
        <w:t xml:space="preserve">Разработать и предоставить Государственному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77"/>
    <w:p w:rsidR="00D6160C" w:rsidRPr="00D6160C" w:rsidRDefault="00D6160C" w:rsidP="009E1752">
      <w:pPr>
        <w:numPr>
          <w:ilvl w:val="2"/>
          <w:numId w:val="22"/>
        </w:numPr>
        <w:ind w:left="0" w:firstLine="567"/>
        <w:jc w:val="both"/>
      </w:pPr>
      <w:r w:rsidRPr="00D6160C">
        <w:t xml:space="preserve">Предоставить Государственному заказчику в течение 2-х (двух) рабочих дней со дня получения от Государственного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заниматься строительной деятельностью, приказ о назначении представителя Подрядчика, ответственного за строительство и другие необходимые документы, относящиеся к Работам по Контракту. </w:t>
      </w:r>
    </w:p>
    <w:p w:rsidR="00D6160C" w:rsidRPr="00D6160C" w:rsidRDefault="00D6160C" w:rsidP="009E1752">
      <w:pPr>
        <w:numPr>
          <w:ilvl w:val="2"/>
          <w:numId w:val="22"/>
        </w:numPr>
        <w:ind w:left="0" w:firstLine="568"/>
        <w:jc w:val="both"/>
        <w:rPr>
          <w:b/>
          <w:bCs/>
          <w:i/>
          <w:iCs/>
        </w:rPr>
      </w:pPr>
      <w:bookmarkStart w:id="78" w:name="_Hlk45181202"/>
      <w:bookmarkStart w:id="79" w:name="_Hlk42157389"/>
      <w:bookmarkStart w:id="80" w:name="_Hlk25244221"/>
      <w:r w:rsidRPr="00D6160C">
        <w:t xml:space="preserve">На основании утвержденного Детализированного графика выполнения строительно-монтажных работ и согласовывать с Государственным заказчиком недельные графики выполнения работ на следующий месяц </w:t>
      </w:r>
      <w:r w:rsidRPr="00D6160C">
        <w:rPr>
          <w:b/>
          <w:bCs/>
          <w:i/>
          <w:iCs/>
        </w:rPr>
        <w:t>по форме Приложения                  № 9 к Контракту.</w:t>
      </w:r>
    </w:p>
    <w:p w:rsidR="00D6160C" w:rsidRPr="00D6160C" w:rsidRDefault="00D6160C" w:rsidP="009E1752">
      <w:pPr>
        <w:numPr>
          <w:ilvl w:val="2"/>
          <w:numId w:val="22"/>
        </w:numPr>
        <w:ind w:left="0" w:firstLine="567"/>
        <w:jc w:val="both"/>
      </w:pPr>
      <w:bookmarkStart w:id="81" w:name="_Hlk45181232"/>
      <w:bookmarkEnd w:id="78"/>
      <w:bookmarkEnd w:id="79"/>
      <w:r w:rsidRPr="00D6160C">
        <w:lastRenderedPageBreak/>
        <w:t>По требованию Государственного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Государственного заказчика. По письменному запросу Государственного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80"/>
    <w:bookmarkEnd w:id="81"/>
    <w:p w:rsidR="00D6160C" w:rsidRPr="00D6160C" w:rsidRDefault="00D6160C" w:rsidP="009E1752">
      <w:pPr>
        <w:numPr>
          <w:ilvl w:val="2"/>
          <w:numId w:val="22"/>
        </w:numPr>
        <w:ind w:left="0" w:firstLine="567"/>
        <w:jc w:val="both"/>
      </w:pPr>
      <w:r w:rsidRPr="00D6160C">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строительной площадке, в том числе представителей Государственного заказчика, работников всех субподрядных организаций, иных лиц, имеющих право посещать или находиться на строительной площадке.</w:t>
      </w:r>
    </w:p>
    <w:p w:rsidR="00D6160C" w:rsidRPr="00D6160C" w:rsidRDefault="00D6160C" w:rsidP="009E1752">
      <w:pPr>
        <w:numPr>
          <w:ilvl w:val="2"/>
          <w:numId w:val="22"/>
        </w:numPr>
        <w:ind w:left="0" w:firstLine="567"/>
        <w:jc w:val="both"/>
      </w:pPr>
      <w:r w:rsidRPr="00D6160C">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D6160C" w:rsidRPr="00D6160C" w:rsidRDefault="00D6160C" w:rsidP="009E1752">
      <w:pPr>
        <w:numPr>
          <w:ilvl w:val="2"/>
          <w:numId w:val="22"/>
        </w:numPr>
        <w:ind w:left="0" w:firstLine="567"/>
        <w:jc w:val="both"/>
      </w:pPr>
      <w:r w:rsidRPr="00D6160C">
        <w:t xml:space="preserve">Установить при въезде на строительную площадку информационный щит, отображающий паспорт строительства, в соответствии с СП 48.13330.2019 с указанием наименования объекта, наименования застройщика (Государственного заказчика), Подрядчика, проектной организации, представителя органа государственного строительного надзора,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D6160C" w:rsidRPr="00D6160C" w:rsidRDefault="00D6160C" w:rsidP="009E1752">
      <w:pPr>
        <w:numPr>
          <w:ilvl w:val="2"/>
          <w:numId w:val="22"/>
        </w:numPr>
        <w:ind w:left="0" w:firstLine="567"/>
        <w:jc w:val="both"/>
      </w:pPr>
      <w:r w:rsidRPr="00D6160C">
        <w:t xml:space="preserve">Своевременно устанавливать ограждения котлованов и траншей, оборудованные трапы и переходные мостики. </w:t>
      </w:r>
    </w:p>
    <w:p w:rsidR="00D6160C" w:rsidRPr="00D6160C" w:rsidRDefault="00D6160C" w:rsidP="009E1752">
      <w:pPr>
        <w:numPr>
          <w:ilvl w:val="2"/>
          <w:numId w:val="22"/>
        </w:numPr>
        <w:ind w:left="0" w:firstLine="567"/>
        <w:jc w:val="both"/>
      </w:pPr>
      <w:r w:rsidRPr="00D6160C">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D6160C" w:rsidRPr="00D6160C" w:rsidRDefault="00D6160C" w:rsidP="009E1752">
      <w:pPr>
        <w:numPr>
          <w:ilvl w:val="2"/>
          <w:numId w:val="22"/>
        </w:numPr>
        <w:ind w:left="0" w:firstLine="567"/>
        <w:jc w:val="both"/>
      </w:pPr>
      <w:r w:rsidRPr="00D6160C">
        <w:t>Произвести разбивку в натуре осей зданий и сооружений, знаков закрепления этих осей и монтажных ориентиров.</w:t>
      </w:r>
    </w:p>
    <w:p w:rsidR="00D6160C" w:rsidRPr="00D6160C" w:rsidRDefault="00D6160C" w:rsidP="00D6160C">
      <w:pPr>
        <w:ind w:firstLine="567"/>
        <w:jc w:val="both"/>
      </w:pPr>
      <w:r w:rsidRPr="00D6160C">
        <w:t>Передавать по окончании Работ Государственному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строительно-монтажных Работ и сохраняемых до их окончания.</w:t>
      </w:r>
    </w:p>
    <w:p w:rsidR="00D6160C" w:rsidRPr="00D6160C" w:rsidRDefault="00D6160C" w:rsidP="009E1752">
      <w:pPr>
        <w:numPr>
          <w:ilvl w:val="2"/>
          <w:numId w:val="22"/>
        </w:numPr>
        <w:ind w:left="0" w:firstLine="567"/>
        <w:jc w:val="both"/>
      </w:pPr>
      <w:r w:rsidRPr="00D6160C">
        <w:t xml:space="preserve">До начала любых работ по Контракту оградить строительную площадку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общестроительных работ в соответствии с ППР и ПОС. </w:t>
      </w:r>
    </w:p>
    <w:p w:rsidR="00D6160C" w:rsidRPr="00D6160C" w:rsidRDefault="00D6160C" w:rsidP="009E1752">
      <w:pPr>
        <w:numPr>
          <w:ilvl w:val="2"/>
          <w:numId w:val="22"/>
        </w:numPr>
        <w:ind w:left="0" w:firstLine="567"/>
        <w:jc w:val="both"/>
      </w:pPr>
      <w:r w:rsidRPr="00D6160C">
        <w:t>Обеспечить в ходе строительства за свой счет выполнение на строительной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со строительной площадки. В случае необходимости обеспечить строительную площадку временным проведением сетей энергоснабжения, водо- и паропровода, сетями связи за свой счет.</w:t>
      </w:r>
    </w:p>
    <w:p w:rsidR="00D6160C" w:rsidRPr="00D6160C" w:rsidRDefault="00D6160C" w:rsidP="009E1752">
      <w:pPr>
        <w:numPr>
          <w:ilvl w:val="2"/>
          <w:numId w:val="22"/>
        </w:numPr>
        <w:ind w:left="0" w:firstLine="567"/>
        <w:jc w:val="both"/>
      </w:pPr>
      <w:r w:rsidRPr="00D6160C">
        <w:lastRenderedPageBreak/>
        <w:t xml:space="preserve">Обеспечить в ходе строительства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D6160C" w:rsidRPr="00D6160C" w:rsidRDefault="00D6160C" w:rsidP="009E1752">
      <w:pPr>
        <w:numPr>
          <w:ilvl w:val="2"/>
          <w:numId w:val="22"/>
        </w:numPr>
        <w:ind w:left="0" w:firstLine="567"/>
        <w:jc w:val="both"/>
      </w:pPr>
      <w:r w:rsidRPr="00D6160C">
        <w:t>Получить ордер на земляные работы и обеспечить соблюдение Правил подготовки и производства земляных работ, обустройства и содержания строительных площадок в соответствии с законодательством Российской Федерации.</w:t>
      </w:r>
    </w:p>
    <w:p w:rsidR="00D6160C" w:rsidRPr="00D6160C" w:rsidRDefault="00D6160C" w:rsidP="009E1752">
      <w:pPr>
        <w:numPr>
          <w:ilvl w:val="2"/>
          <w:numId w:val="22"/>
        </w:numPr>
        <w:ind w:left="0" w:firstLine="567"/>
        <w:jc w:val="both"/>
      </w:pPr>
      <w:r w:rsidRPr="00D6160C">
        <w:t>Осуществлять охрану строительной площадки в порядке, установленном статьей 6 Контракта.</w:t>
      </w:r>
    </w:p>
    <w:p w:rsidR="00D6160C" w:rsidRPr="00D6160C" w:rsidRDefault="00D6160C" w:rsidP="009E1752">
      <w:pPr>
        <w:numPr>
          <w:ilvl w:val="2"/>
          <w:numId w:val="22"/>
        </w:numPr>
        <w:ind w:left="0" w:firstLine="567"/>
        <w:jc w:val="both"/>
      </w:pPr>
      <w:r w:rsidRPr="00D6160C">
        <w:t>Создавать условия для проверки хода выполнения Работ и производственных расходов по Контракту.</w:t>
      </w:r>
    </w:p>
    <w:p w:rsidR="00D6160C" w:rsidRPr="00D6160C" w:rsidRDefault="00D6160C" w:rsidP="009E1752">
      <w:pPr>
        <w:numPr>
          <w:ilvl w:val="2"/>
          <w:numId w:val="22"/>
        </w:numPr>
        <w:ind w:left="0" w:firstLine="567"/>
        <w:jc w:val="both"/>
      </w:pPr>
      <w:r w:rsidRPr="00D6160C">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D6160C" w:rsidRPr="00D6160C" w:rsidRDefault="00D6160C" w:rsidP="009E1752">
      <w:pPr>
        <w:numPr>
          <w:ilvl w:val="2"/>
          <w:numId w:val="22"/>
        </w:numPr>
        <w:ind w:left="0" w:firstLine="567"/>
        <w:jc w:val="both"/>
      </w:pPr>
      <w:r w:rsidRPr="00D6160C">
        <w:t>Принимать участие при проверках, проводимых органами государственного надзора и строительного контроля, а также ведомственных инспекций и комиссий по письменному уведомлению Государственного заказчика.</w:t>
      </w:r>
    </w:p>
    <w:p w:rsidR="00D6160C" w:rsidRPr="00D6160C" w:rsidRDefault="00D6160C" w:rsidP="009E1752">
      <w:pPr>
        <w:numPr>
          <w:ilvl w:val="2"/>
          <w:numId w:val="22"/>
        </w:numPr>
        <w:ind w:left="0" w:firstLine="567"/>
        <w:jc w:val="both"/>
      </w:pPr>
      <w:r w:rsidRPr="00D6160C">
        <w:t>Исполнять полученные в ходе выполнения Работ указания Государственного заказчика, которые заносятся в соответствующие журналы, в срок, установленный предписанием Государственного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D6160C" w:rsidRPr="00D6160C" w:rsidRDefault="00D6160C" w:rsidP="009E1752">
      <w:pPr>
        <w:numPr>
          <w:ilvl w:val="2"/>
          <w:numId w:val="22"/>
        </w:numPr>
        <w:ind w:left="0" w:firstLine="567"/>
        <w:jc w:val="both"/>
      </w:pPr>
      <w:bookmarkStart w:id="82" w:name="_Hlk42157524"/>
      <w:r w:rsidRPr="00D6160C">
        <w:t xml:space="preserve">Обеспечить представителям Государственного заказчика возможность осуществлять контроль за ходом выполнения работ, качеством применяемых при строительстве или реконструкции объекта материалов, изделий, конструкций и оборудования. </w:t>
      </w:r>
    </w:p>
    <w:p w:rsidR="00D6160C" w:rsidRPr="00D6160C" w:rsidRDefault="00D6160C" w:rsidP="00D6160C">
      <w:pPr>
        <w:ind w:firstLine="567"/>
        <w:jc w:val="both"/>
      </w:pPr>
      <w:r w:rsidRPr="00D6160C">
        <w:t>Для осуществления контроля в том числе беспрепятственно допускать представителей Государственного заказчика к любому конструктивному элементу, представлять по их требованию отчеты о ходе выполнения Работ.</w:t>
      </w:r>
    </w:p>
    <w:bookmarkEnd w:id="82"/>
    <w:p w:rsidR="00D6160C" w:rsidRPr="00D6160C" w:rsidRDefault="00D6160C" w:rsidP="009E1752">
      <w:pPr>
        <w:numPr>
          <w:ilvl w:val="2"/>
          <w:numId w:val="22"/>
        </w:numPr>
        <w:ind w:left="0" w:firstLine="567"/>
        <w:jc w:val="both"/>
      </w:pPr>
      <w:r w:rsidRPr="00D6160C">
        <w:t>Обеспечить качество выполненных Работ в соответствии с проектной и рабочей документацией, техническими регламентами, СНиПами, СП, ГОСТами и другими нормативными документами по качеству строительства.</w:t>
      </w:r>
    </w:p>
    <w:p w:rsidR="00D6160C" w:rsidRPr="00D6160C" w:rsidRDefault="00D6160C" w:rsidP="009E1752">
      <w:pPr>
        <w:numPr>
          <w:ilvl w:val="2"/>
          <w:numId w:val="22"/>
        </w:numPr>
        <w:ind w:left="0" w:firstLine="567"/>
        <w:jc w:val="both"/>
      </w:pPr>
      <w:bookmarkStart w:id="83" w:name="_Hlk42157585"/>
      <w:r w:rsidRPr="00D6160C">
        <w:t xml:space="preserve">Обеспечить поставку необходимых для строительства или реконструкции материалов, изделий, конструкций и оборудования, их приемку, разгрузку, складирование и хранение. </w:t>
      </w:r>
      <w:bookmarkEnd w:id="83"/>
    </w:p>
    <w:p w:rsidR="00D6160C" w:rsidRPr="00D6160C" w:rsidRDefault="00D6160C" w:rsidP="00D6160C">
      <w:pPr>
        <w:ind w:firstLine="567"/>
        <w:jc w:val="both"/>
      </w:pPr>
      <w:r w:rsidRPr="00D6160C">
        <w:t>Обеспечить поставку необходимых для строительства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D6160C" w:rsidRPr="00D6160C" w:rsidRDefault="00D6160C" w:rsidP="009E1752">
      <w:pPr>
        <w:numPr>
          <w:ilvl w:val="2"/>
          <w:numId w:val="22"/>
        </w:numPr>
        <w:ind w:left="0" w:firstLine="567"/>
        <w:jc w:val="both"/>
      </w:pPr>
      <w:r w:rsidRPr="00D6160C">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D6160C" w:rsidRPr="00D6160C" w:rsidRDefault="00D6160C" w:rsidP="009E1752">
      <w:pPr>
        <w:numPr>
          <w:ilvl w:val="2"/>
          <w:numId w:val="22"/>
        </w:numPr>
        <w:ind w:left="0" w:firstLine="567"/>
        <w:jc w:val="both"/>
      </w:pPr>
      <w:r w:rsidRPr="00D6160C">
        <w:t>Подрядчик предоставляет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D6160C" w:rsidRPr="00D6160C" w:rsidRDefault="00D6160C" w:rsidP="009E1752">
      <w:pPr>
        <w:numPr>
          <w:ilvl w:val="2"/>
          <w:numId w:val="22"/>
        </w:numPr>
        <w:ind w:left="0" w:firstLine="567"/>
        <w:jc w:val="both"/>
      </w:pPr>
      <w:r w:rsidRPr="00D6160C">
        <w:lastRenderedPageBreak/>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Государственного заказчика по их запросам или при посещении ими строительной площадки.</w:t>
      </w:r>
    </w:p>
    <w:p w:rsidR="00D6160C" w:rsidRPr="00D6160C" w:rsidRDefault="00D6160C" w:rsidP="009E1752">
      <w:pPr>
        <w:numPr>
          <w:ilvl w:val="2"/>
          <w:numId w:val="22"/>
        </w:numPr>
        <w:ind w:left="0" w:firstLine="567"/>
        <w:jc w:val="both"/>
      </w:pPr>
      <w:r w:rsidRPr="00D6160C">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строительства и достижение требуемых качественных показателей в соответствии с требованиями строительных норм и правил.</w:t>
      </w:r>
    </w:p>
    <w:p w:rsidR="00D6160C" w:rsidRPr="00D6160C" w:rsidRDefault="00D6160C" w:rsidP="009E1752">
      <w:pPr>
        <w:numPr>
          <w:ilvl w:val="2"/>
          <w:numId w:val="22"/>
        </w:numPr>
        <w:ind w:left="0" w:firstLine="567"/>
        <w:jc w:val="both"/>
      </w:pPr>
      <w:r w:rsidRPr="00D6160C">
        <w:t>Своевременно и за свой счет устранять все недостатки и дефекты, выявленные в ходе приемки Работ до даты подписания Акта сдачи-приемки законченного строительством объекта и в период гарантийного срока.</w:t>
      </w:r>
    </w:p>
    <w:p w:rsidR="00D6160C" w:rsidRPr="00D6160C" w:rsidRDefault="00D6160C" w:rsidP="009E1752">
      <w:pPr>
        <w:numPr>
          <w:ilvl w:val="2"/>
          <w:numId w:val="22"/>
        </w:numPr>
        <w:ind w:left="0" w:firstLine="567"/>
        <w:jc w:val="both"/>
      </w:pPr>
      <w:r w:rsidRPr="00D6160C">
        <w:t xml:space="preserve">В случае если Государственный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D6160C" w:rsidRPr="00D6160C" w:rsidRDefault="00D6160C" w:rsidP="009E1752">
      <w:pPr>
        <w:numPr>
          <w:ilvl w:val="2"/>
          <w:numId w:val="22"/>
        </w:numPr>
        <w:ind w:left="0" w:firstLine="567"/>
        <w:jc w:val="both"/>
      </w:pPr>
      <w:bookmarkStart w:id="84" w:name="_Hlk45181299"/>
      <w:r w:rsidRPr="00D6160C">
        <w:t>Известить Государственного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Государственным заказчиком скрытых Работ и составления актов освидетельствования этих Работ. Если закрытие Работ выполнено без подтверждения Государственного заказчика и (или) авторского надзора (когда они не были информированы об этом или информированы с опозданием), то по требованию Государственного заказчика Подрядчик обязан за свой счет вскрыть любую часть скрытых Работ, не прошедших приемку представителями Государственного заказчика и (или) авторского надзора, затем восстановить ее за свой счет. При этом Государственный заказчик не несет ответственности за нарушение сроков строительства объекта</w:t>
      </w:r>
      <w:bookmarkEnd w:id="84"/>
      <w:r w:rsidRPr="00D6160C">
        <w:t>.</w:t>
      </w:r>
    </w:p>
    <w:p w:rsidR="00D6160C" w:rsidRPr="00D6160C" w:rsidRDefault="00D6160C" w:rsidP="009E1752">
      <w:pPr>
        <w:numPr>
          <w:ilvl w:val="2"/>
          <w:numId w:val="22"/>
        </w:numPr>
        <w:ind w:left="0" w:firstLine="567"/>
        <w:jc w:val="both"/>
      </w:pPr>
      <w:r w:rsidRPr="00D6160C">
        <w:t xml:space="preserve">Обеспечивать в процессе проведения строительно-монтажных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 </w:t>
      </w:r>
    </w:p>
    <w:p w:rsidR="00D6160C" w:rsidRPr="00D6160C" w:rsidRDefault="00D6160C" w:rsidP="00D6160C">
      <w:pPr>
        <w:ind w:firstLine="567"/>
        <w:jc w:val="both"/>
      </w:pPr>
      <w:r w:rsidRPr="00D6160C">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D6160C" w:rsidRPr="00D6160C" w:rsidRDefault="00D6160C" w:rsidP="00D6160C">
      <w:pPr>
        <w:ind w:firstLine="567"/>
        <w:jc w:val="both"/>
      </w:pPr>
      <w:r w:rsidRPr="00D6160C">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D6160C" w:rsidRPr="00D6160C" w:rsidRDefault="00D6160C" w:rsidP="00D6160C">
      <w:pPr>
        <w:ind w:firstLine="567"/>
        <w:jc w:val="both"/>
      </w:pPr>
      <w:r w:rsidRPr="00D6160C">
        <w:t>Не позднее 1 (одного) месяца после заключения Контракта заключить договор по вывозу строительного мусора и ТБО</w:t>
      </w:r>
      <w:r w:rsidRPr="00D6160C">
        <w:rPr>
          <w:color w:val="FF0000"/>
        </w:rPr>
        <w:t>.</w:t>
      </w:r>
    </w:p>
    <w:p w:rsidR="00D6160C" w:rsidRPr="00D6160C" w:rsidRDefault="00D6160C" w:rsidP="009E1752">
      <w:pPr>
        <w:numPr>
          <w:ilvl w:val="2"/>
          <w:numId w:val="22"/>
        </w:numPr>
        <w:autoSpaceDE w:val="0"/>
        <w:autoSpaceDN w:val="0"/>
        <w:adjustRightInd w:val="0"/>
        <w:ind w:left="0" w:firstLine="567"/>
        <w:jc w:val="both"/>
        <w:rPr>
          <w:i/>
          <w:iCs/>
        </w:rPr>
      </w:pPr>
      <w:bookmarkStart w:id="85" w:name="_Hlk42157767"/>
      <w:r w:rsidRPr="00D6160C">
        <w:t xml:space="preserve">Не позднее 10 (десяти) рабочих дней со дня окончания строительства (реконструкции)  объекта освободить земельный участок от временных построек и  сооружений, строительной техники, строительного мусора и иных отходов, в соответствии с законодательством Российской Федерации в области обращения с отходами  производства  и  потребления  и направить Государственному заказчику проект акта о соответствии состояния земельного участка условиям Контракта. </w:t>
      </w:r>
    </w:p>
    <w:p w:rsidR="00D6160C" w:rsidRPr="00D6160C" w:rsidRDefault="00D6160C" w:rsidP="00D6160C">
      <w:pPr>
        <w:ind w:firstLine="567"/>
        <w:jc w:val="both"/>
        <w:rPr>
          <w:iCs/>
        </w:rPr>
      </w:pPr>
      <w:r w:rsidRPr="00D6160C">
        <w:rPr>
          <w:iCs/>
        </w:rPr>
        <w:lastRenderedPageBreak/>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85"/>
      <w:r w:rsidRPr="00D6160C">
        <w:rPr>
          <w:iCs/>
        </w:rPr>
        <w:t xml:space="preserve"> и направить Государственному заказчику акт приема-передачи строительной площадки (при необходимости).</w:t>
      </w:r>
    </w:p>
    <w:p w:rsidR="00D6160C" w:rsidRPr="00D6160C" w:rsidRDefault="00D6160C" w:rsidP="00D6160C">
      <w:pPr>
        <w:ind w:firstLine="567"/>
        <w:jc w:val="both"/>
        <w:rPr>
          <w:iCs/>
        </w:rPr>
      </w:pPr>
      <w:bookmarkStart w:id="86" w:name="_Hlk25244547"/>
      <w:r w:rsidRPr="00D6160C">
        <w:rPr>
          <w:iCs/>
        </w:rPr>
        <w:t xml:space="preserve">В случае не направления Подрядчиком акта приема-передачи строительной площадки в срок, установленный настоящим пунктом Контракта, Государственный заказчик составляет акт приема-передачи строительной площадки в одностороннем порядке.  </w:t>
      </w:r>
    </w:p>
    <w:p w:rsidR="00D6160C" w:rsidRPr="00D6160C" w:rsidRDefault="00D6160C" w:rsidP="009E1752">
      <w:pPr>
        <w:numPr>
          <w:ilvl w:val="2"/>
          <w:numId w:val="22"/>
        </w:numPr>
        <w:ind w:left="0" w:firstLine="567"/>
        <w:jc w:val="both"/>
      </w:pPr>
      <w:bookmarkStart w:id="87" w:name="_Hlk42157957"/>
      <w:bookmarkEnd w:id="86"/>
      <w:r w:rsidRPr="00D6160C">
        <w:t>Информировать Государственного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87"/>
    </w:p>
    <w:p w:rsidR="00D6160C" w:rsidRPr="00D6160C" w:rsidRDefault="00D6160C" w:rsidP="009E1752">
      <w:pPr>
        <w:numPr>
          <w:ilvl w:val="2"/>
          <w:numId w:val="22"/>
        </w:numPr>
        <w:ind w:left="0" w:firstLine="567"/>
        <w:jc w:val="both"/>
      </w:pPr>
      <w:r w:rsidRPr="00D6160C">
        <w:t xml:space="preserve">Обеспечить проведение работы по демонтажу и монтажу средств обеспечения пожарной безопасности зданий и сооружений.  </w:t>
      </w:r>
    </w:p>
    <w:p w:rsidR="00D6160C" w:rsidRPr="00D6160C" w:rsidRDefault="00D6160C" w:rsidP="009E1752">
      <w:pPr>
        <w:numPr>
          <w:ilvl w:val="2"/>
          <w:numId w:val="22"/>
        </w:numPr>
        <w:ind w:left="0" w:firstLine="567"/>
        <w:jc w:val="both"/>
      </w:pPr>
      <w:bookmarkStart w:id="88" w:name="_Hlk45181346"/>
      <w:r w:rsidRPr="00D6160C">
        <w:t xml:space="preserve">По требованию Государственного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89" w:name="_Hlk5730881"/>
      <w:r w:rsidRPr="00D6160C">
        <w:t xml:space="preserve">10 (десяти) </w:t>
      </w:r>
      <w:bookmarkEnd w:id="89"/>
      <w:r w:rsidRPr="00D6160C">
        <w:t xml:space="preserve">дней с даты расторжения Контракта.  </w:t>
      </w:r>
    </w:p>
    <w:p w:rsidR="00D6160C" w:rsidRPr="00D6160C" w:rsidRDefault="00D6160C" w:rsidP="009E1752">
      <w:pPr>
        <w:numPr>
          <w:ilvl w:val="2"/>
          <w:numId w:val="22"/>
        </w:numPr>
        <w:ind w:left="0" w:firstLine="567"/>
        <w:jc w:val="both"/>
      </w:pPr>
      <w:r w:rsidRPr="00D6160C">
        <w:t xml:space="preserve">Обеспечить Государственного </w:t>
      </w:r>
      <w:bookmarkEnd w:id="88"/>
      <w:r w:rsidRPr="00D6160C">
        <w:t>заказчика необходимыми офисными помещениями для размещения его персонала на территории строительной площадки в соответствии с нормами, установленными проектной и рабочей документациями для временных зданий и сооружений, а также офисным оборудованием для осуществления контроля.</w:t>
      </w:r>
    </w:p>
    <w:p w:rsidR="00D6160C" w:rsidRPr="00D6160C" w:rsidRDefault="00D6160C" w:rsidP="009E1752">
      <w:pPr>
        <w:numPr>
          <w:ilvl w:val="2"/>
          <w:numId w:val="22"/>
        </w:numPr>
        <w:ind w:left="0" w:firstLine="567"/>
        <w:jc w:val="both"/>
        <w:rPr>
          <w:bCs/>
          <w:iCs/>
        </w:rPr>
      </w:pPr>
      <w:r w:rsidRPr="00D6160C">
        <w:rPr>
          <w:bCs/>
          <w:iCs/>
        </w:rPr>
        <w:t xml:space="preserve">Предоставить Государственному заказчику сведения обо всех привлеченных к исполнению Контракта третьих лицах, с которыми заключен договор или договоры. </w:t>
      </w:r>
    </w:p>
    <w:p w:rsidR="00D6160C" w:rsidRPr="00D6160C" w:rsidRDefault="00D6160C" w:rsidP="009E1752">
      <w:pPr>
        <w:numPr>
          <w:ilvl w:val="2"/>
          <w:numId w:val="22"/>
        </w:numPr>
        <w:ind w:left="0" w:firstLine="567"/>
        <w:jc w:val="both"/>
      </w:pPr>
      <w:bookmarkStart w:id="90" w:name="_Hlk45181381"/>
      <w:r w:rsidRPr="00D6160C">
        <w:t xml:space="preserve">Обеспечить организацию и осуществление видеонаблюдения на Объекте с выводом видеосигнала в срок не позднее 40 дней с момента подписания Контракта в целях обеспечения контроля за ходом строительства (реконструкции) в рамках реализации мероприятий Федеральной целевой программы «Социально-экономическое развитие Республики Крым и г. Севастополя до 2024 года» и предоставить круглосуточный доступ к видеонаблюдению Государственному заказчику, за собственные средства, с возможностью удалённого доступа в соответствии с согласованной Государственным заказчиком схемой расположения и количества точек доступа видеонаблюдения, в том числе путем установления стационарно на постоянной основе камеры на верхней точке строительной площадки  с форматом сьемки Full Hd,  разрешение 1920*1080 точек, частота кадров не менее 24 в секунду.  </w:t>
      </w:r>
      <w:bookmarkStart w:id="91" w:name="_Hlk42158017"/>
      <w:bookmarkEnd w:id="90"/>
    </w:p>
    <w:p w:rsidR="00D6160C" w:rsidRPr="00D6160C" w:rsidRDefault="00D6160C" w:rsidP="009E1752">
      <w:pPr>
        <w:numPr>
          <w:ilvl w:val="2"/>
          <w:numId w:val="22"/>
        </w:numPr>
        <w:ind w:left="0" w:firstLine="567"/>
        <w:jc w:val="both"/>
      </w:pPr>
      <w:r w:rsidRPr="00D6160C">
        <w:t>Обеспечить наличие на строительной площадке проектной документации, рабочей документации, а также иной технической и разрешительной документации, необходимой для выполнения работ, в том числе общего и специальных журналов работ, а также обеспечить свободный доступ к такой документации представителям Государственного заказчика, лицу, осуществляющему государственный строительный надзор</w:t>
      </w:r>
      <w:bookmarkEnd w:id="91"/>
      <w:r w:rsidRPr="00D6160C">
        <w:t>. Перечень документации, необходимой для выполнения работ, определяется в Контракте.</w:t>
      </w:r>
    </w:p>
    <w:p w:rsidR="00D6160C" w:rsidRPr="00D6160C" w:rsidRDefault="00D6160C" w:rsidP="009E1752">
      <w:pPr>
        <w:numPr>
          <w:ilvl w:val="2"/>
          <w:numId w:val="22"/>
        </w:numPr>
        <w:ind w:left="0" w:firstLine="567"/>
        <w:jc w:val="both"/>
      </w:pPr>
      <w:bookmarkStart w:id="92" w:name="_Hlk42158074"/>
      <w:r w:rsidRPr="00D6160C">
        <w:t xml:space="preserve">Устранять за свой счет в срок, установленный органом государственного строительного надзора, недостатки (дефекты) работ, выявленные таким органом в ходе проверки соответствия построенного и (или) реконструированного объекта </w:t>
      </w:r>
      <w:r w:rsidRPr="00D6160C">
        <w:lastRenderedPageBreak/>
        <w:t>капитального строительства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D6160C" w:rsidRPr="00D6160C" w:rsidRDefault="00D6160C" w:rsidP="009E1752">
      <w:pPr>
        <w:numPr>
          <w:ilvl w:val="2"/>
          <w:numId w:val="22"/>
        </w:numPr>
        <w:ind w:left="0" w:firstLine="567"/>
        <w:jc w:val="both"/>
      </w:pPr>
      <w:r w:rsidRPr="00D6160C">
        <w:t xml:space="preserve">Передать </w:t>
      </w:r>
      <w:bookmarkStart w:id="93" w:name="_Hlk45181443"/>
      <w:r w:rsidRPr="00D6160C">
        <w:t xml:space="preserve">Государственному 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93"/>
      <w:r w:rsidRPr="00D6160C">
        <w:t>заключения органа государственного строительного надзора о соответствии построенного и (или)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D6160C" w:rsidRPr="00D6160C" w:rsidRDefault="00D6160C" w:rsidP="009E1752">
      <w:pPr>
        <w:numPr>
          <w:ilvl w:val="2"/>
          <w:numId w:val="22"/>
        </w:numPr>
        <w:ind w:left="0" w:firstLine="567"/>
        <w:jc w:val="both"/>
      </w:pPr>
      <w:r w:rsidRPr="00D6160C">
        <w:t>Выполнить до направления уведомления о завершении строительства объекта, предусмотренные проектной и рабочей документацией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и проектной документации,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D6160C" w:rsidRPr="00D6160C" w:rsidRDefault="00D6160C" w:rsidP="009E1752">
      <w:pPr>
        <w:numPr>
          <w:ilvl w:val="3"/>
          <w:numId w:val="22"/>
        </w:numPr>
        <w:ind w:left="0" w:firstLine="567"/>
        <w:jc w:val="both"/>
      </w:pPr>
      <w:r w:rsidRPr="00D6160C">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имеющую поверку. </w:t>
      </w:r>
    </w:p>
    <w:p w:rsidR="00D6160C" w:rsidRPr="00D6160C" w:rsidRDefault="00D6160C" w:rsidP="009E1752">
      <w:pPr>
        <w:numPr>
          <w:ilvl w:val="3"/>
          <w:numId w:val="22"/>
        </w:numPr>
        <w:ind w:left="0" w:firstLine="567"/>
        <w:jc w:val="both"/>
      </w:pPr>
      <w:r w:rsidRPr="00D6160C">
        <w:t>Для обеспечения гарантии устанавливаемого оборудования Подрядчик за свой счет привлекает шефмонтажные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D6160C" w:rsidRPr="00D6160C" w:rsidRDefault="00D6160C" w:rsidP="009E1752">
      <w:pPr>
        <w:numPr>
          <w:ilvl w:val="3"/>
          <w:numId w:val="22"/>
        </w:numPr>
        <w:ind w:left="0" w:firstLine="567"/>
        <w:jc w:val="both"/>
      </w:pPr>
      <w:r w:rsidRPr="00D6160C">
        <w:t xml:space="preserve">При необходимости при производстве индивидуальных испытаний Подрядчик разрабатывает </w:t>
      </w:r>
      <w:bookmarkStart w:id="94" w:name="_Hlk45181496"/>
      <w:r w:rsidRPr="00D6160C">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94"/>
      <w:r w:rsidRPr="00D6160C">
        <w:t>и согласовывает ее с соответствующими органами. При этом производимые работы должны соответствовать согласованной программе.</w:t>
      </w:r>
    </w:p>
    <w:p w:rsidR="00D6160C" w:rsidRPr="00D6160C" w:rsidRDefault="00D6160C" w:rsidP="009E1752">
      <w:pPr>
        <w:numPr>
          <w:ilvl w:val="3"/>
          <w:numId w:val="22"/>
        </w:numPr>
        <w:ind w:left="0" w:firstLine="567"/>
        <w:jc w:val="both"/>
      </w:pPr>
      <w:r w:rsidRPr="00D6160C">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D6160C" w:rsidRPr="00D6160C" w:rsidRDefault="00D6160C" w:rsidP="009E1752">
      <w:pPr>
        <w:numPr>
          <w:ilvl w:val="3"/>
          <w:numId w:val="22"/>
        </w:numPr>
        <w:ind w:left="0" w:firstLine="567"/>
        <w:jc w:val="both"/>
      </w:pPr>
      <w:r w:rsidRPr="00D6160C">
        <w:t xml:space="preserve">Подрядчик предоставляет инструкции по эксплуатации оборудования и систем согласно требований действующих стандартов. </w:t>
      </w:r>
    </w:p>
    <w:p w:rsidR="00D6160C" w:rsidRPr="00D6160C" w:rsidRDefault="00D6160C" w:rsidP="009E1752">
      <w:pPr>
        <w:numPr>
          <w:ilvl w:val="3"/>
          <w:numId w:val="22"/>
        </w:numPr>
        <w:ind w:left="0" w:firstLine="567"/>
        <w:jc w:val="both"/>
      </w:pPr>
      <w:r w:rsidRPr="00D6160C">
        <w:t xml:space="preserve">Государственный заказчик имеет право присутствовать на испытаниях. При этом Подрядчик обязан за 3 дня до начала испытаний уведомить Государственного заказчика о начале соответствующих испытаний. Государственный заказчик вправе проверить результаты индивидуальных испытаний регистрационно по предоставленной документации организацией, производящей работы. </w:t>
      </w:r>
    </w:p>
    <w:p w:rsidR="00D6160C" w:rsidRPr="00D6160C" w:rsidRDefault="00D6160C" w:rsidP="009E1752">
      <w:pPr>
        <w:numPr>
          <w:ilvl w:val="3"/>
          <w:numId w:val="22"/>
        </w:numPr>
        <w:ind w:left="0" w:firstLine="567"/>
        <w:jc w:val="both"/>
      </w:pPr>
      <w:r w:rsidRPr="00D6160C">
        <w:lastRenderedPageBreak/>
        <w:t>Государственный 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D6160C" w:rsidRPr="00D6160C" w:rsidRDefault="00D6160C" w:rsidP="009E1752">
      <w:pPr>
        <w:numPr>
          <w:ilvl w:val="3"/>
          <w:numId w:val="22"/>
        </w:numPr>
        <w:ind w:left="0" w:firstLine="567"/>
        <w:jc w:val="both"/>
      </w:pPr>
      <w:r w:rsidRPr="00D6160C">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D6160C" w:rsidRPr="00D6160C" w:rsidRDefault="00D6160C" w:rsidP="009E1752">
      <w:pPr>
        <w:numPr>
          <w:ilvl w:val="2"/>
          <w:numId w:val="22"/>
        </w:numPr>
        <w:ind w:left="0" w:firstLine="567"/>
        <w:jc w:val="both"/>
      </w:pPr>
      <w:r w:rsidRPr="00D6160C">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w:t>
      </w:r>
    </w:p>
    <w:p w:rsidR="00D6160C" w:rsidRPr="00D6160C" w:rsidRDefault="00D6160C" w:rsidP="009E1752">
      <w:pPr>
        <w:numPr>
          <w:ilvl w:val="2"/>
          <w:numId w:val="22"/>
        </w:numPr>
        <w:ind w:left="0" w:firstLine="567"/>
        <w:jc w:val="both"/>
      </w:pPr>
      <w:r w:rsidRPr="00D6160C">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D6160C" w:rsidRPr="00D6160C" w:rsidRDefault="00D6160C" w:rsidP="009E1752">
      <w:pPr>
        <w:numPr>
          <w:ilvl w:val="3"/>
          <w:numId w:val="22"/>
        </w:numPr>
        <w:ind w:left="0" w:firstLine="567"/>
        <w:jc w:val="both"/>
        <w:rPr>
          <w:sz w:val="22"/>
        </w:rPr>
      </w:pPr>
      <w:r w:rsidRPr="00D6160C">
        <w:t>Подрядчик несет ответственность перед Государственным заказчиком за допущенные отступления от проектной документации и рабочей документации.</w:t>
      </w:r>
    </w:p>
    <w:p w:rsidR="00D6160C" w:rsidRPr="00D6160C" w:rsidRDefault="00D6160C" w:rsidP="009E1752">
      <w:pPr>
        <w:numPr>
          <w:ilvl w:val="2"/>
          <w:numId w:val="22"/>
        </w:numPr>
        <w:ind w:left="0" w:firstLine="567"/>
        <w:jc w:val="both"/>
      </w:pPr>
      <w:r w:rsidRPr="00D6160C">
        <w:t xml:space="preserve">В целях реализации Контракта и ввода Объекта в эксплуатацию принять от Государственного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строительством (реконструкцией) Объекта по </w:t>
      </w:r>
      <w:hyperlink w:anchor="sub_15000" w:history="1">
        <w:r w:rsidRPr="00D6160C">
          <w:t>Акту</w:t>
        </w:r>
      </w:hyperlink>
      <w:r w:rsidRPr="00D6160C">
        <w:t xml:space="preserve"> сдачи-приемки законченного строительством объекта Государственным заказчиком.</w:t>
      </w:r>
    </w:p>
    <w:bookmarkEnd w:id="92"/>
    <w:p w:rsidR="00D6160C" w:rsidRPr="00D6160C" w:rsidRDefault="00D6160C" w:rsidP="009E1752">
      <w:pPr>
        <w:numPr>
          <w:ilvl w:val="1"/>
          <w:numId w:val="22"/>
        </w:numPr>
        <w:ind w:left="0" w:firstLine="567"/>
        <w:jc w:val="both"/>
      </w:pPr>
      <w:r w:rsidRPr="00D6160C">
        <w:rPr>
          <w:b/>
          <w:bCs/>
        </w:rPr>
        <w:t>Подрядчик не вправе:</w:t>
      </w:r>
    </w:p>
    <w:p w:rsidR="00D6160C" w:rsidRPr="00D6160C" w:rsidRDefault="00D6160C" w:rsidP="009E1752">
      <w:pPr>
        <w:numPr>
          <w:ilvl w:val="2"/>
          <w:numId w:val="22"/>
        </w:numPr>
        <w:ind w:left="0" w:firstLine="567"/>
        <w:jc w:val="both"/>
      </w:pPr>
      <w:r w:rsidRPr="00D6160C">
        <w:t xml:space="preserve">Передавать на субподряд работы по организации строительства Объекта. </w:t>
      </w:r>
    </w:p>
    <w:p w:rsidR="00D6160C" w:rsidRPr="00D6160C" w:rsidRDefault="00D6160C" w:rsidP="009E1752">
      <w:pPr>
        <w:numPr>
          <w:ilvl w:val="2"/>
          <w:numId w:val="22"/>
        </w:numPr>
        <w:ind w:left="0" w:firstLine="567"/>
        <w:jc w:val="both"/>
      </w:pPr>
      <w:r w:rsidRPr="00D6160C">
        <w:t>Использовать в ходе осуществления работ материалы и оборудование, не указанные в проектной и/или рабочей документации, за исключением случаев, установленных действующим законодательством Российской Федерации.</w:t>
      </w:r>
    </w:p>
    <w:p w:rsidR="00D6160C" w:rsidRPr="00D6160C" w:rsidRDefault="00D6160C" w:rsidP="009E1752">
      <w:pPr>
        <w:numPr>
          <w:ilvl w:val="2"/>
          <w:numId w:val="22"/>
        </w:numPr>
        <w:ind w:left="0" w:firstLine="567"/>
        <w:jc w:val="both"/>
      </w:pPr>
      <w:r w:rsidRPr="00D6160C">
        <w:t>Поставлять и хранить на территории строительной площадки материалы без наличия на них документов, подтверждающих их качество и соответствие проектной и рабочей документации.</w:t>
      </w:r>
    </w:p>
    <w:p w:rsidR="00D6160C" w:rsidRPr="00D6160C" w:rsidRDefault="00D6160C" w:rsidP="009E1752">
      <w:pPr>
        <w:numPr>
          <w:ilvl w:val="2"/>
          <w:numId w:val="22"/>
        </w:numPr>
        <w:ind w:left="0" w:firstLine="567"/>
        <w:jc w:val="both"/>
      </w:pPr>
      <w:r w:rsidRPr="00D6160C">
        <w:t>Без письменного согласия Государственного заказчика уступать и передавать в залог права требований по денежным обязательствам, основанным на Контракте.</w:t>
      </w:r>
    </w:p>
    <w:p w:rsidR="00D6160C" w:rsidRPr="00D6160C" w:rsidRDefault="00D6160C" w:rsidP="009E1752">
      <w:pPr>
        <w:numPr>
          <w:ilvl w:val="1"/>
          <w:numId w:val="22"/>
        </w:numPr>
        <w:ind w:left="0" w:firstLine="567"/>
        <w:jc w:val="both"/>
      </w:pPr>
      <w:r w:rsidRPr="00D6160C">
        <w:t>Стороны осуществляют иные права и обязанности, в соответствии с законодательством Российской Федерации и Контрактом.</w:t>
      </w:r>
    </w:p>
    <w:p w:rsidR="00D6160C" w:rsidRPr="00D6160C" w:rsidRDefault="00D6160C" w:rsidP="00D6160C">
      <w:pPr>
        <w:ind w:left="567"/>
        <w:jc w:val="both"/>
      </w:pPr>
    </w:p>
    <w:p w:rsidR="00D6160C" w:rsidRPr="00D6160C" w:rsidRDefault="00D6160C" w:rsidP="009E1752">
      <w:pPr>
        <w:numPr>
          <w:ilvl w:val="0"/>
          <w:numId w:val="22"/>
        </w:numPr>
        <w:jc w:val="center"/>
        <w:rPr>
          <w:b/>
        </w:rPr>
      </w:pPr>
      <w:r w:rsidRPr="00D6160C">
        <w:rPr>
          <w:rFonts w:eastAsia="MS Mincho"/>
          <w:b/>
        </w:rPr>
        <w:t xml:space="preserve">Охранные мероприятия и </w:t>
      </w:r>
      <w:r w:rsidRPr="00D6160C">
        <w:rPr>
          <w:b/>
        </w:rPr>
        <w:t xml:space="preserve">риск случайной гибели материалов, оборудования, </w:t>
      </w:r>
    </w:p>
    <w:p w:rsidR="00D6160C" w:rsidRPr="00D6160C" w:rsidRDefault="00D6160C" w:rsidP="00D6160C">
      <w:pPr>
        <w:jc w:val="center"/>
        <w:rPr>
          <w:b/>
        </w:rPr>
      </w:pPr>
      <w:r w:rsidRPr="00D6160C">
        <w:rPr>
          <w:b/>
        </w:rPr>
        <w:t>а также результатов выполненных работ</w:t>
      </w:r>
    </w:p>
    <w:p w:rsidR="00D6160C" w:rsidRPr="00D6160C" w:rsidRDefault="00D6160C" w:rsidP="009E1752">
      <w:pPr>
        <w:numPr>
          <w:ilvl w:val="1"/>
          <w:numId w:val="22"/>
        </w:numPr>
        <w:ind w:left="0" w:firstLine="567"/>
        <w:jc w:val="both"/>
        <w:rPr>
          <w:rFonts w:eastAsia="MS Mincho"/>
        </w:rPr>
      </w:pPr>
      <w:r w:rsidRPr="00D6160C">
        <w:rPr>
          <w:rFonts w:eastAsia="MS Mincho"/>
        </w:rPr>
        <w:t>Подрядчик обязан обеспечить надлежащую охрану строительной площадки, в том числе бытовых помещений, временных зданий и сооружений и объекта капитального строительства.</w:t>
      </w:r>
    </w:p>
    <w:p w:rsidR="00D6160C" w:rsidRPr="00D6160C" w:rsidRDefault="00D6160C" w:rsidP="00D6160C">
      <w:pPr>
        <w:ind w:firstLine="567"/>
        <w:jc w:val="both"/>
        <w:rPr>
          <w:rFonts w:eastAsia="MS Mincho"/>
        </w:rPr>
      </w:pPr>
      <w:r w:rsidRPr="00D6160C">
        <w:rPr>
          <w:rFonts w:eastAsia="MS Mincho"/>
        </w:rPr>
        <w:lastRenderedPageBreak/>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D6160C" w:rsidRPr="00D6160C" w:rsidRDefault="00D6160C" w:rsidP="00D6160C">
      <w:pPr>
        <w:ind w:firstLine="567"/>
        <w:jc w:val="both"/>
        <w:rPr>
          <w:rFonts w:eastAsia="MS Mincho"/>
        </w:rPr>
      </w:pPr>
      <w:r w:rsidRPr="00D6160C">
        <w:rPr>
          <w:rFonts w:eastAsia="MS Mincho"/>
        </w:rPr>
        <w:t>Подрядчик обеспечивает пропускные и внутриобъектные режимы на Объекте. Подрядчик обязан соблюдать требования документов, подготовленных Государственным заказчиком в рамках создания условий по безопасности Объекта, его антивандальной и антитеррористической защиты.</w:t>
      </w:r>
    </w:p>
    <w:p w:rsidR="00D6160C" w:rsidRPr="00D6160C" w:rsidRDefault="00D6160C" w:rsidP="00D6160C">
      <w:pPr>
        <w:ind w:firstLine="567"/>
        <w:jc w:val="both"/>
        <w:rPr>
          <w:rFonts w:eastAsia="MS Mincho"/>
        </w:rPr>
      </w:pPr>
      <w:r w:rsidRPr="00D6160C">
        <w:rPr>
          <w:rFonts w:eastAsia="MS Mincho"/>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D6160C" w:rsidRPr="00D6160C" w:rsidRDefault="00D6160C" w:rsidP="00D6160C">
      <w:pPr>
        <w:ind w:firstLine="567"/>
        <w:jc w:val="both"/>
        <w:rPr>
          <w:rFonts w:eastAsia="MS Mincho"/>
        </w:rPr>
      </w:pPr>
      <w:r w:rsidRPr="00D6160C">
        <w:rPr>
          <w:rFonts w:eastAsia="MS Mincho"/>
        </w:rPr>
        <w:t>Подрядчик обязуется уведомлять Государственного заказчика письменно о любых внеплановых событиях и происшествиях на Объекте в связи с исполнением Контракта.</w:t>
      </w:r>
    </w:p>
    <w:p w:rsidR="00D6160C" w:rsidRPr="00D6160C" w:rsidRDefault="00D6160C" w:rsidP="009E1752">
      <w:pPr>
        <w:numPr>
          <w:ilvl w:val="1"/>
          <w:numId w:val="22"/>
        </w:numPr>
        <w:ind w:left="0" w:firstLine="567"/>
        <w:jc w:val="both"/>
        <w:rPr>
          <w:rFonts w:eastAsia="MS Mincho"/>
        </w:rPr>
      </w:pPr>
      <w:r w:rsidRPr="00D6160C">
        <w:rPr>
          <w:rFonts w:eastAsia="MS Mincho"/>
        </w:rPr>
        <w:t>Подрядчик обязан за свой счет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D6160C" w:rsidRPr="00D6160C" w:rsidRDefault="00D6160C" w:rsidP="009E1752">
      <w:pPr>
        <w:numPr>
          <w:ilvl w:val="1"/>
          <w:numId w:val="22"/>
        </w:numPr>
        <w:tabs>
          <w:tab w:val="left" w:pos="993"/>
          <w:tab w:val="left" w:pos="1277"/>
          <w:tab w:val="left" w:pos="1418"/>
        </w:tabs>
        <w:ind w:left="0" w:firstLine="567"/>
        <w:jc w:val="both"/>
        <w:rPr>
          <w:color w:val="000000"/>
        </w:rPr>
      </w:pPr>
      <w:r w:rsidRPr="00D6160C">
        <w:rPr>
          <w:color w:val="000000"/>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строительной площадке. Риск несчастных случаев, аварий в период приостановления работ несет Подрядчик.</w:t>
      </w:r>
    </w:p>
    <w:p w:rsidR="00D6160C" w:rsidRPr="00D6160C" w:rsidRDefault="00D6160C" w:rsidP="009E1752">
      <w:pPr>
        <w:numPr>
          <w:ilvl w:val="1"/>
          <w:numId w:val="22"/>
        </w:numPr>
        <w:ind w:left="0" w:firstLine="567"/>
        <w:jc w:val="both"/>
      </w:pPr>
      <w:r w:rsidRPr="00D6160C">
        <w:rPr>
          <w:rFonts w:eastAsia="MS Mincho"/>
        </w:rPr>
        <w:t>Все р</w:t>
      </w:r>
      <w:r w:rsidRPr="00D6160C">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D6160C" w:rsidRPr="00D6160C" w:rsidRDefault="00D6160C" w:rsidP="009E1752">
      <w:pPr>
        <w:numPr>
          <w:ilvl w:val="1"/>
          <w:numId w:val="22"/>
        </w:numPr>
        <w:ind w:left="0" w:firstLine="567"/>
        <w:contextualSpacing/>
        <w:jc w:val="both"/>
      </w:pPr>
      <w:r w:rsidRPr="00D6160C">
        <w:t>До подписания Государственным заказчиком А</w:t>
      </w:r>
      <w:r w:rsidRPr="00D6160C">
        <w:rPr>
          <w:b/>
          <w:bCs/>
          <w:i/>
          <w:iCs/>
        </w:rPr>
        <w:t xml:space="preserve">кт передачи документации (результатов инженерных изысканий) </w:t>
      </w:r>
      <w:r w:rsidRPr="00D6160C">
        <w:rPr>
          <w:rFonts w:eastAsia="Calibri"/>
          <w:b/>
          <w:bCs/>
          <w:i/>
          <w:iCs/>
        </w:rPr>
        <w:t>по форме Приложения № 3 к Контракту</w:t>
      </w:r>
      <w:r w:rsidRPr="00D6160C">
        <w:rPr>
          <w:b/>
          <w:bCs/>
          <w:i/>
          <w:iCs/>
        </w:rPr>
        <w:t xml:space="preserve"> и</w:t>
      </w:r>
      <w:r w:rsidRPr="00D6160C">
        <w:rPr>
          <w:rFonts w:eastAsia="Calibri"/>
          <w:b/>
          <w:bCs/>
          <w:i/>
          <w:iCs/>
          <w:lang w:eastAsia="en-US"/>
        </w:rPr>
        <w:t xml:space="preserve"> Акта сдачи-приемки выполненных работ по форме Приложения № 4 к Контракт </w:t>
      </w:r>
      <w:r w:rsidRPr="00D6160C">
        <w:t xml:space="preserve">Подрядчик несет риск случайной гибели или случайного повреждения результатов выполненных работ. </w:t>
      </w:r>
    </w:p>
    <w:p w:rsidR="00D6160C" w:rsidRPr="00D6160C" w:rsidRDefault="00D6160C" w:rsidP="009E1752">
      <w:pPr>
        <w:numPr>
          <w:ilvl w:val="1"/>
          <w:numId w:val="22"/>
        </w:numPr>
        <w:ind w:left="0" w:firstLine="567"/>
        <w:jc w:val="both"/>
      </w:pPr>
      <w:r w:rsidRPr="00D6160C">
        <w:t xml:space="preserve">Все риски случайной гибели (утраты, повреждения) законченного строительством Объекта до приемки, законченного строительством Объекта по </w:t>
      </w:r>
      <w:hyperlink w:anchor="sub_15000" w:history="1">
        <w:r w:rsidRPr="00D6160C">
          <w:t>Акту</w:t>
        </w:r>
      </w:hyperlink>
      <w:r w:rsidRPr="00D6160C">
        <w:t xml:space="preserve"> сдачи-приемки законченного строительством объекта несет Подрядчик. Риск случайной гибели или повреждения Объекта переходит к Государственному заказчику после подписания им указанного акта.</w:t>
      </w:r>
    </w:p>
    <w:p w:rsidR="00D6160C" w:rsidRPr="00D6160C" w:rsidRDefault="00D6160C" w:rsidP="00D6160C">
      <w:pPr>
        <w:jc w:val="both"/>
      </w:pPr>
    </w:p>
    <w:p w:rsidR="00D6160C" w:rsidRPr="00D6160C" w:rsidRDefault="00D6160C" w:rsidP="009E1752">
      <w:pPr>
        <w:numPr>
          <w:ilvl w:val="0"/>
          <w:numId w:val="22"/>
        </w:numPr>
        <w:jc w:val="center"/>
        <w:rPr>
          <w:rFonts w:eastAsia="MS Mincho"/>
          <w:b/>
        </w:rPr>
      </w:pPr>
      <w:r w:rsidRPr="00D6160C">
        <w:rPr>
          <w:rFonts w:eastAsia="MS Mincho"/>
          <w:b/>
        </w:rPr>
        <w:t>Приемка выполненных работ, приемка Объекта</w:t>
      </w:r>
    </w:p>
    <w:p w:rsidR="00D6160C" w:rsidRPr="00D6160C" w:rsidRDefault="00D6160C" w:rsidP="009E1752">
      <w:pPr>
        <w:numPr>
          <w:ilvl w:val="1"/>
          <w:numId w:val="25"/>
        </w:numPr>
        <w:rPr>
          <w:rFonts w:eastAsia="MS Mincho"/>
          <w:b/>
        </w:rPr>
      </w:pPr>
      <w:r w:rsidRPr="00D6160C">
        <w:rPr>
          <w:rFonts w:eastAsia="MS Mincho"/>
          <w:b/>
        </w:rPr>
        <w:t xml:space="preserve"> В части подготовки проектной документации и выполнения инженерных изысканий:</w:t>
      </w:r>
    </w:p>
    <w:p w:rsidR="00D6160C" w:rsidRPr="00D6160C" w:rsidRDefault="00D6160C" w:rsidP="009E1752">
      <w:pPr>
        <w:widowControl w:val="0"/>
        <w:numPr>
          <w:ilvl w:val="2"/>
          <w:numId w:val="25"/>
        </w:numPr>
        <w:ind w:left="0" w:firstLine="567"/>
        <w:contextualSpacing/>
        <w:jc w:val="both"/>
      </w:pPr>
      <w:r w:rsidRPr="00D6160C">
        <w:t>Первичная учетная документация включает:</w:t>
      </w:r>
    </w:p>
    <w:p w:rsidR="00D6160C" w:rsidRPr="00D6160C" w:rsidRDefault="00D6160C" w:rsidP="00D6160C">
      <w:pPr>
        <w:ind w:firstLine="567"/>
        <w:contextualSpacing/>
        <w:jc w:val="both"/>
        <w:rPr>
          <w:b/>
          <w:bCs/>
          <w:i/>
          <w:iCs/>
        </w:rPr>
      </w:pPr>
      <w:r w:rsidRPr="00D6160C">
        <w:rPr>
          <w:b/>
          <w:bCs/>
          <w:i/>
          <w:iCs/>
        </w:rPr>
        <w:t xml:space="preserve">- Акт передачи документации (результатов инженерных изысканий) </w:t>
      </w:r>
      <w:r w:rsidRPr="00D6160C">
        <w:rPr>
          <w:rFonts w:eastAsia="Calibri"/>
          <w:b/>
          <w:bCs/>
          <w:i/>
          <w:iCs/>
        </w:rPr>
        <w:t>по форме Приложения № 3 к Контракту</w:t>
      </w:r>
      <w:r w:rsidRPr="00D6160C">
        <w:rPr>
          <w:b/>
          <w:bCs/>
          <w:i/>
          <w:iCs/>
        </w:rPr>
        <w:t>;</w:t>
      </w:r>
    </w:p>
    <w:p w:rsidR="00D6160C" w:rsidRPr="00D6160C" w:rsidRDefault="00D6160C" w:rsidP="00D6160C">
      <w:pPr>
        <w:ind w:firstLine="567"/>
        <w:contextualSpacing/>
        <w:jc w:val="both"/>
        <w:rPr>
          <w:rFonts w:eastAsia="Calibri"/>
          <w:b/>
          <w:bCs/>
          <w:i/>
          <w:iCs/>
          <w:lang w:eastAsia="en-US"/>
        </w:rPr>
      </w:pPr>
      <w:r w:rsidRPr="00D6160C">
        <w:rPr>
          <w:rFonts w:eastAsia="Calibri"/>
          <w:b/>
          <w:bCs/>
          <w:i/>
          <w:iCs/>
          <w:lang w:eastAsia="en-US"/>
        </w:rPr>
        <w:t>- Акт сдачи-приемки выполненных работ по форме Приложения № 4 к Контракту, (далее по тексту, вместе именуемые – Акты).</w:t>
      </w:r>
    </w:p>
    <w:p w:rsidR="00D6160C" w:rsidRPr="00D6160C" w:rsidRDefault="00D6160C" w:rsidP="00D6160C">
      <w:pPr>
        <w:ind w:firstLine="567"/>
        <w:jc w:val="both"/>
      </w:pPr>
      <w:r w:rsidRPr="00D6160C">
        <w:t>Представляемая Подрядчиком учетная документация должна содержать подписи и расшифровки подписей представителей Подрядчика, оттиск печати Подрядчика (при необходимости).</w:t>
      </w:r>
    </w:p>
    <w:p w:rsidR="00D6160C" w:rsidRPr="00D6160C" w:rsidRDefault="00D6160C" w:rsidP="00D6160C">
      <w:pPr>
        <w:ind w:firstLine="567"/>
        <w:contextualSpacing/>
        <w:jc w:val="both"/>
      </w:pPr>
      <w:r w:rsidRPr="00D6160C">
        <w:t xml:space="preserve">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w:t>
      </w:r>
      <w:r w:rsidRPr="00D6160C">
        <w:lastRenderedPageBreak/>
        <w:t>представления. Подрядчик обязан представлять дополнительно требуемую Государственным заказчиком документацию.</w:t>
      </w:r>
    </w:p>
    <w:p w:rsidR="00D6160C" w:rsidRPr="00D6160C" w:rsidRDefault="00D6160C" w:rsidP="009E1752">
      <w:pPr>
        <w:widowControl w:val="0"/>
        <w:numPr>
          <w:ilvl w:val="2"/>
          <w:numId w:val="25"/>
        </w:numPr>
        <w:ind w:left="0" w:firstLine="567"/>
        <w:contextualSpacing/>
        <w:jc w:val="both"/>
      </w:pPr>
      <w:r w:rsidRPr="00D6160C">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rsidR="00D6160C" w:rsidRPr="00D6160C" w:rsidRDefault="00D6160C" w:rsidP="009E1752">
      <w:pPr>
        <w:widowControl w:val="0"/>
        <w:numPr>
          <w:ilvl w:val="2"/>
          <w:numId w:val="25"/>
        </w:numPr>
        <w:ind w:left="0" w:firstLine="567"/>
        <w:contextualSpacing/>
        <w:jc w:val="both"/>
      </w:pPr>
      <w:r w:rsidRPr="00D6160C">
        <w:t>Отчетная документация:</w:t>
      </w:r>
    </w:p>
    <w:p w:rsidR="00D6160C" w:rsidRPr="00D6160C" w:rsidRDefault="00D6160C" w:rsidP="00D6160C">
      <w:pPr>
        <w:ind w:firstLine="567"/>
        <w:contextualSpacing/>
        <w:jc w:val="both"/>
      </w:pPr>
      <w:r w:rsidRPr="00D6160C">
        <w:t>- проектная документация (в том числе сметная),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rsidR="00D6160C" w:rsidRPr="00D6160C" w:rsidRDefault="00D6160C" w:rsidP="00D6160C">
      <w:pPr>
        <w:ind w:firstLine="567"/>
        <w:contextualSpacing/>
        <w:jc w:val="both"/>
      </w:pPr>
      <w:r w:rsidRPr="00D6160C">
        <w:t xml:space="preserve"> - проектная документация (в том числе сметная),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rsidR="00D6160C" w:rsidRPr="00D6160C" w:rsidRDefault="00D6160C" w:rsidP="00D6160C">
      <w:pPr>
        <w:ind w:firstLine="567"/>
        <w:contextualSpacing/>
        <w:jc w:val="both"/>
      </w:pPr>
      <w:r w:rsidRPr="00D6160C">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rsidR="00D6160C" w:rsidRPr="00D6160C" w:rsidRDefault="00D6160C" w:rsidP="00D6160C">
      <w:pPr>
        <w:ind w:firstLine="567"/>
        <w:contextualSpacing/>
        <w:jc w:val="both"/>
      </w:pPr>
      <w:r w:rsidRPr="00D6160C">
        <w:t>- положительные заключения иных экспертиз, необходимость проведения которых установлена действующим законодательством;</w:t>
      </w:r>
    </w:p>
    <w:p w:rsidR="00D6160C" w:rsidRPr="00D6160C" w:rsidRDefault="00D6160C" w:rsidP="00D6160C">
      <w:pPr>
        <w:suppressAutoHyphens/>
        <w:ind w:firstLine="567"/>
        <w:jc w:val="both"/>
        <w:rPr>
          <w:bCs/>
          <w:shd w:val="clear" w:color="auto" w:fill="9999FF"/>
        </w:rPr>
      </w:pPr>
      <w:r w:rsidRPr="00D6160C">
        <w:t xml:space="preserve">- </w:t>
      </w:r>
      <w:r w:rsidRPr="00D6160C">
        <w:rPr>
          <w:bCs/>
        </w:rPr>
        <w:t>рабочая документация, разработанная на основании проектной документации, получившей положительное заключение государственной экспертизы проектной документации.</w:t>
      </w:r>
    </w:p>
    <w:p w:rsidR="00D6160C" w:rsidRPr="00D6160C" w:rsidRDefault="00D6160C" w:rsidP="009E1752">
      <w:pPr>
        <w:widowControl w:val="0"/>
        <w:numPr>
          <w:ilvl w:val="2"/>
          <w:numId w:val="25"/>
        </w:numPr>
        <w:ind w:left="0" w:firstLine="567"/>
        <w:contextualSpacing/>
        <w:jc w:val="both"/>
      </w:pPr>
      <w:r w:rsidRPr="00D6160C">
        <w:t>Первичная учетная документация представляется Подрядчиком в 3-х (трех) экземплярах на бумажном носителе, в порядке и сроки, установленные настоящей статьей Контракта.</w:t>
      </w:r>
    </w:p>
    <w:p w:rsidR="00D6160C" w:rsidRPr="00D6160C" w:rsidRDefault="00D6160C" w:rsidP="009E1752">
      <w:pPr>
        <w:widowControl w:val="0"/>
        <w:numPr>
          <w:ilvl w:val="2"/>
          <w:numId w:val="25"/>
        </w:numPr>
        <w:ind w:left="0" w:firstLine="567"/>
        <w:jc w:val="both"/>
        <w:outlineLvl w:val="0"/>
      </w:pPr>
      <w:r w:rsidRPr="00D6160C">
        <w:t>Порядок передачи результатов инженерных изысканий и проектной документации в целях направления на государственную экспертизу:</w:t>
      </w:r>
    </w:p>
    <w:p w:rsidR="00D6160C" w:rsidRPr="00D6160C" w:rsidRDefault="00D6160C" w:rsidP="009E1752">
      <w:pPr>
        <w:widowControl w:val="0"/>
        <w:numPr>
          <w:ilvl w:val="3"/>
          <w:numId w:val="25"/>
        </w:numPr>
        <w:ind w:left="0" w:firstLine="567"/>
        <w:jc w:val="both"/>
        <w:outlineLvl w:val="0"/>
      </w:pPr>
      <w:r w:rsidRPr="00D6160C">
        <w:t xml:space="preserve">Подрядчик направляет Государственному заказчику отчетную документацию 1 (одном) экземпляре в электронном виде, а также подписанный со своей стороны </w:t>
      </w:r>
      <w:r w:rsidRPr="00D6160C">
        <w:rPr>
          <w:b/>
          <w:bCs/>
          <w:i/>
          <w:iCs/>
        </w:rPr>
        <w:t>Акт передачи документации (результатов инженерных изысканий) по форме Приложения № 3 к Контракту</w:t>
      </w:r>
      <w:r w:rsidRPr="00D6160C">
        <w:t xml:space="preserve"> в сроки, указанные в </w:t>
      </w:r>
      <w:r w:rsidRPr="00D6160C">
        <w:rPr>
          <w:b/>
          <w:bCs/>
          <w:i/>
          <w:iCs/>
        </w:rPr>
        <w:t>Графике выполнения работ.</w:t>
      </w:r>
      <w:r w:rsidRPr="00D6160C">
        <w:t xml:space="preserve"> Представление Подрядчиком первичной учетной документации производится с сопроводительным письмом.</w:t>
      </w:r>
    </w:p>
    <w:p w:rsidR="00D6160C" w:rsidRPr="00D6160C" w:rsidRDefault="00D6160C" w:rsidP="009E1752">
      <w:pPr>
        <w:widowControl w:val="0"/>
        <w:numPr>
          <w:ilvl w:val="2"/>
          <w:numId w:val="25"/>
        </w:numPr>
        <w:ind w:left="0" w:firstLine="567"/>
        <w:jc w:val="both"/>
      </w:pPr>
      <w:r w:rsidRPr="00D6160C">
        <w:t xml:space="preserve">Государственный заказчик обязан рассмотреть: </w:t>
      </w:r>
    </w:p>
    <w:p w:rsidR="00D6160C" w:rsidRPr="00D6160C" w:rsidRDefault="00D6160C" w:rsidP="00D6160C">
      <w:pPr>
        <w:widowControl w:val="0"/>
        <w:ind w:firstLine="567"/>
        <w:jc w:val="both"/>
      </w:pPr>
      <w:r w:rsidRPr="00D6160C">
        <w:t xml:space="preserve">- результаты инженерных изысканий в течение 10 (десяти) рабочих дней с момента получения; </w:t>
      </w:r>
    </w:p>
    <w:p w:rsidR="00D6160C" w:rsidRPr="00D6160C" w:rsidRDefault="00D6160C" w:rsidP="00D6160C">
      <w:pPr>
        <w:widowControl w:val="0"/>
        <w:ind w:firstLine="567"/>
        <w:jc w:val="both"/>
      </w:pPr>
      <w:r w:rsidRPr="00D6160C">
        <w:t>- проектную документацию в течение 15 (пятнадцать) рабочих дней с момента получения.</w:t>
      </w:r>
    </w:p>
    <w:p w:rsidR="00D6160C" w:rsidRPr="00D6160C" w:rsidRDefault="00D6160C" w:rsidP="009E1752">
      <w:pPr>
        <w:widowControl w:val="0"/>
        <w:numPr>
          <w:ilvl w:val="2"/>
          <w:numId w:val="25"/>
        </w:numPr>
        <w:ind w:left="0" w:firstLine="567"/>
        <w:jc w:val="both"/>
      </w:pPr>
      <w:bookmarkStart w:id="95" w:name="_Hlk4150361"/>
      <w:r w:rsidRPr="00D6160C">
        <w:t>При отсутствии замечаний Государственный заказчик согласовывает проектную документацию и (или) результаты инженерных изысканий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95"/>
    <w:p w:rsidR="00D6160C" w:rsidRPr="00D6160C" w:rsidRDefault="00D6160C" w:rsidP="009E1752">
      <w:pPr>
        <w:widowControl w:val="0"/>
        <w:numPr>
          <w:ilvl w:val="2"/>
          <w:numId w:val="25"/>
        </w:numPr>
        <w:ind w:left="0" w:firstLine="567"/>
        <w:jc w:val="both"/>
      </w:pPr>
      <w:r w:rsidRPr="00D6160C">
        <w:t>В случае обнаружения недостатков в проектной документации и (или) в результатах инженерных изысканий Государственный заказчик в течение установленного Контрактом срока для рассмотрения (</w:t>
      </w:r>
      <w:r w:rsidRPr="00D6160C">
        <w:rPr>
          <w:b/>
          <w:bCs/>
          <w:i/>
          <w:iCs/>
        </w:rPr>
        <w:t>пункт 7.1.6 Контракта</w:t>
      </w:r>
      <w:r w:rsidRPr="00D6160C">
        <w:t>) направляет Подрядчику мотивированный отказ от подписания Акта передачи документации (результатов инженерных изысканий) с перечнем замечаний.</w:t>
      </w:r>
    </w:p>
    <w:p w:rsidR="00D6160C" w:rsidRPr="00D6160C" w:rsidRDefault="00D6160C" w:rsidP="009E1752">
      <w:pPr>
        <w:widowControl w:val="0"/>
        <w:numPr>
          <w:ilvl w:val="2"/>
          <w:numId w:val="25"/>
        </w:numPr>
        <w:ind w:left="0" w:firstLine="567"/>
        <w:jc w:val="both"/>
      </w:pPr>
      <w:r w:rsidRPr="00D6160C">
        <w:t xml:space="preserve">Подрядчик устраняет недостатки в проектной документации и (или) </w:t>
      </w:r>
      <w:r w:rsidRPr="00D6160C">
        <w:lastRenderedPageBreak/>
        <w:t>результатах инженерных изысканий и направляет в адрес Государственного заказчика в срок не позднее 7 (семи) рабочих дней после получения от Государственного заказчика письменного отказа от подписания Акта передачи документации (результатов инженерных изысканий).</w:t>
      </w:r>
    </w:p>
    <w:p w:rsidR="00D6160C" w:rsidRPr="00D6160C" w:rsidRDefault="00D6160C" w:rsidP="009E1752">
      <w:pPr>
        <w:widowControl w:val="0"/>
        <w:numPr>
          <w:ilvl w:val="2"/>
          <w:numId w:val="25"/>
        </w:numPr>
        <w:ind w:left="0" w:firstLine="567"/>
        <w:jc w:val="both"/>
      </w:pPr>
      <w:r w:rsidRPr="00D6160C">
        <w:t xml:space="preserve">После устранения Подрядчиком недостатков в проектной документации и (или) результатах инженерных изысканий Государственный заказчик в течение 7 (семи) рабочих дней повторно рассматривает направленные ему результаты инженерных изысканий и проектную документацию и при отсутствии замечаний производит согласование проектной документации и (или) результатов инженерных изысканий, в порядке </w:t>
      </w:r>
      <w:r w:rsidRPr="00D6160C">
        <w:rPr>
          <w:b/>
          <w:bCs/>
          <w:i/>
          <w:iCs/>
        </w:rPr>
        <w:t>пункта 7.1.7 Контракта.</w:t>
      </w:r>
      <w:r w:rsidRPr="00D6160C">
        <w:t xml:space="preserve"> </w:t>
      </w:r>
    </w:p>
    <w:p w:rsidR="00D6160C" w:rsidRPr="00D6160C" w:rsidRDefault="00D6160C" w:rsidP="009E1752">
      <w:pPr>
        <w:widowControl w:val="0"/>
        <w:numPr>
          <w:ilvl w:val="2"/>
          <w:numId w:val="25"/>
        </w:numPr>
        <w:ind w:left="0" w:firstLine="567"/>
        <w:jc w:val="both"/>
        <w:rPr>
          <w:b/>
          <w:bCs/>
          <w:i/>
          <w:iCs/>
        </w:rPr>
      </w:pPr>
      <w:r w:rsidRPr="00D6160C">
        <w:t xml:space="preserve">В случае обнаружения недостатков повторно Государственный заказчик осуществляет действия, указанные в </w:t>
      </w:r>
      <w:r w:rsidRPr="00D6160C">
        <w:rPr>
          <w:b/>
          <w:bCs/>
          <w:i/>
          <w:iCs/>
        </w:rPr>
        <w:t>пункте 7.1.8 Контракта</w:t>
      </w:r>
      <w:r w:rsidRPr="00D6160C">
        <w:t xml:space="preserve">. Подрядчик повторно устраняет недостатки в срок не более 5 (пяти) рабочих дней, после чего Государственный заказчик в течение 5 (пяти) рабочих дней согласовывает результаты инженерных изысканий и проектную документацию в соответствии с </w:t>
      </w:r>
      <w:r w:rsidRPr="00D6160C">
        <w:rPr>
          <w:b/>
          <w:bCs/>
          <w:i/>
          <w:iCs/>
        </w:rPr>
        <w:t>пунктом 7.1.7 Контракта.</w:t>
      </w:r>
    </w:p>
    <w:p w:rsidR="00D6160C" w:rsidRPr="00D6160C" w:rsidRDefault="00D6160C" w:rsidP="009E1752">
      <w:pPr>
        <w:numPr>
          <w:ilvl w:val="2"/>
          <w:numId w:val="25"/>
        </w:numPr>
        <w:ind w:left="0" w:firstLine="567"/>
        <w:jc w:val="both"/>
      </w:pPr>
      <w:r w:rsidRPr="00D6160C">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rsidR="00D6160C" w:rsidRPr="00D6160C" w:rsidRDefault="00D6160C" w:rsidP="009E1752">
      <w:pPr>
        <w:widowControl w:val="0"/>
        <w:numPr>
          <w:ilvl w:val="2"/>
          <w:numId w:val="25"/>
        </w:numPr>
        <w:ind w:left="0" w:firstLine="567"/>
        <w:jc w:val="both"/>
        <w:rPr>
          <w:b/>
          <w:bCs/>
        </w:rPr>
      </w:pPr>
      <w:r w:rsidRPr="00D6160C">
        <w:rPr>
          <w:b/>
          <w:bCs/>
        </w:rPr>
        <w:t>Приемка результатов инженерных изысканий и проектной документации, после прохождения государственной экспертизы и рабочей документации, осуществляется в следующем порядке:</w:t>
      </w:r>
    </w:p>
    <w:p w:rsidR="00D6160C" w:rsidRPr="00D6160C" w:rsidRDefault="00D6160C" w:rsidP="00D6160C">
      <w:pPr>
        <w:ind w:firstLine="567"/>
        <w:contextualSpacing/>
        <w:jc w:val="both"/>
      </w:pPr>
      <w:r w:rsidRPr="00D6160C">
        <w:t xml:space="preserve">Подрядчик в установленные </w:t>
      </w:r>
      <w:r w:rsidRPr="00D6160C">
        <w:rPr>
          <w:b/>
          <w:bCs/>
          <w:i/>
          <w:iCs/>
        </w:rPr>
        <w:t>Графиком выполнения работ</w:t>
      </w:r>
      <w:r w:rsidRPr="00D6160C">
        <w:t xml:space="preserve"> сроки направляет Государственному заказчику проектную документацию (в том числе сметную), согласованную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подтвержденную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 положительные заключения иных экспертиз, необходимость проведения которых установлена действующим законодательством, рабочую документацию в 1 (одном) экземпляре в электронном виде. </w:t>
      </w:r>
    </w:p>
    <w:p w:rsidR="00D6160C" w:rsidRPr="00D6160C" w:rsidRDefault="00D6160C" w:rsidP="009E1752">
      <w:pPr>
        <w:widowControl w:val="0"/>
        <w:numPr>
          <w:ilvl w:val="2"/>
          <w:numId w:val="25"/>
        </w:numPr>
        <w:ind w:left="0" w:firstLine="567"/>
        <w:jc w:val="both"/>
      </w:pPr>
      <w:r w:rsidRPr="00D6160C">
        <w:t xml:space="preserve">Государственный заказчик рассматривает полученную от Подрядчика отчетную документацию в сроки, предусмотренные </w:t>
      </w:r>
      <w:r w:rsidRPr="00D6160C">
        <w:rPr>
          <w:b/>
          <w:bCs/>
          <w:i/>
          <w:iCs/>
        </w:rPr>
        <w:t>пунктом 7.1.6 Контракта</w:t>
      </w:r>
      <w:r w:rsidRPr="00D6160C">
        <w:t>, а рабочую документацию в течение 10 дней.</w:t>
      </w:r>
    </w:p>
    <w:p w:rsidR="00D6160C" w:rsidRPr="00D6160C" w:rsidRDefault="00D6160C" w:rsidP="00D6160C">
      <w:pPr>
        <w:widowControl w:val="0"/>
        <w:ind w:firstLine="567"/>
        <w:jc w:val="both"/>
      </w:pPr>
      <w:r w:rsidRPr="00D6160C">
        <w:t xml:space="preserve"> При отсутствии замечаний Государственный заказчик направляет Подрядчику уведомление о готовности принять отчетную документацию в объеме, установленном Заданием на проектирование. В случае несоответствия результатов работ требованиям Контракта и Задания на проектирование, Государственный заказчик направляет Подрядчику перечень замечаний. Далее взаимодействие Сторон осуществляется в порядке, </w:t>
      </w:r>
      <w:r w:rsidRPr="00D6160C">
        <w:rPr>
          <w:b/>
          <w:bCs/>
          <w:i/>
          <w:iCs/>
        </w:rPr>
        <w:t>предусмотренном пунктами 7.1.7 – 7.1.12 Контракта.</w:t>
      </w:r>
    </w:p>
    <w:p w:rsidR="00D6160C" w:rsidRPr="00D6160C" w:rsidRDefault="00D6160C" w:rsidP="009E1752">
      <w:pPr>
        <w:widowControl w:val="0"/>
        <w:numPr>
          <w:ilvl w:val="2"/>
          <w:numId w:val="25"/>
        </w:numPr>
        <w:ind w:left="0" w:firstLine="567"/>
        <w:jc w:val="both"/>
      </w:pPr>
      <w:r w:rsidRPr="00D6160C">
        <w:t xml:space="preserve">Подрядчик в течение 5 (пяти) рабочих дней после получения уведомления Государственного заказчика, указанного в </w:t>
      </w:r>
      <w:r w:rsidRPr="00D6160C">
        <w:rPr>
          <w:b/>
          <w:bCs/>
          <w:i/>
          <w:iCs/>
        </w:rPr>
        <w:t>пункте 7.1.14 Контракта</w:t>
      </w:r>
      <w:r w:rsidRPr="00D6160C">
        <w:t>, направляет, отчетную документацию в объеме, установленном Заданием на проектирование, а также подписанные со своей стороны Акты, счет, счет-фактуру (при необходимости) с сопроводительным письмом.</w:t>
      </w:r>
    </w:p>
    <w:p w:rsidR="00D6160C" w:rsidRPr="00D6160C" w:rsidRDefault="00D6160C" w:rsidP="009E1752">
      <w:pPr>
        <w:widowControl w:val="0"/>
        <w:numPr>
          <w:ilvl w:val="2"/>
          <w:numId w:val="25"/>
        </w:numPr>
        <w:ind w:left="0" w:firstLine="567"/>
        <w:jc w:val="both"/>
      </w:pPr>
      <w:r w:rsidRPr="00D6160C">
        <w:t xml:space="preserve">Государственный заказчик в течение 5 (пяти) рабочих дней рассматривает полученные от Подрядчика отчетную документацию и Акты и в случае отсутствия замечаний направляет Подрядчику подписанные со своей стороны Акты либо в случае </w:t>
      </w:r>
      <w:r w:rsidRPr="00D6160C">
        <w:lastRenderedPageBreak/>
        <w:t>несоответствия результатов работ требованиям Контракта и Задания на проектирование направляет Подрядчику мотивированный отказ от подписания Актов с перечнем замечаний.</w:t>
      </w:r>
    </w:p>
    <w:p w:rsidR="00D6160C" w:rsidRPr="00D6160C" w:rsidRDefault="00D6160C" w:rsidP="009E1752">
      <w:pPr>
        <w:widowControl w:val="0"/>
        <w:numPr>
          <w:ilvl w:val="2"/>
          <w:numId w:val="25"/>
        </w:numPr>
        <w:ind w:left="0" w:firstLine="567"/>
        <w:jc w:val="both"/>
      </w:pPr>
      <w:r w:rsidRPr="00D6160C">
        <w:t xml:space="preserve">Подрядчик устраняет недостатки по замечаниям Государственного заказчика в порядке, предусмотренном </w:t>
      </w:r>
      <w:r w:rsidRPr="00D6160C">
        <w:rPr>
          <w:b/>
          <w:bCs/>
          <w:i/>
          <w:iCs/>
        </w:rPr>
        <w:t>пунктом 7.1.9 Контракта</w:t>
      </w:r>
      <w:r w:rsidRPr="00D6160C">
        <w:t xml:space="preserve">, и повторно направляет Государственному заказчику доработанные с учетом замечаний Государственного заказчика результаты работ и подписанные со своей стороны Акты. Государственный заказчик осуществляет приемку выполненных Подрядчиком работ в порядке, предусмотренном </w:t>
      </w:r>
      <w:r w:rsidRPr="00D6160C">
        <w:rPr>
          <w:b/>
          <w:bCs/>
          <w:i/>
          <w:iCs/>
        </w:rPr>
        <w:t>пунктом 7.1.16 Контракта.</w:t>
      </w:r>
    </w:p>
    <w:p w:rsidR="00D6160C" w:rsidRPr="00D6160C" w:rsidRDefault="00D6160C" w:rsidP="009E1752">
      <w:pPr>
        <w:numPr>
          <w:ilvl w:val="1"/>
          <w:numId w:val="25"/>
        </w:numPr>
        <w:ind w:left="0" w:firstLine="567"/>
        <w:jc w:val="both"/>
        <w:rPr>
          <w:b/>
          <w:bCs/>
          <w:color w:val="000000"/>
        </w:rPr>
      </w:pPr>
      <w:bookmarkStart w:id="96" w:name="_Hlk32478471"/>
      <w:bookmarkStart w:id="97" w:name="_Hlk42158200"/>
      <w:r w:rsidRPr="00D6160C">
        <w:rPr>
          <w:b/>
          <w:bCs/>
          <w:color w:val="000000"/>
        </w:rPr>
        <w:t>В части строительства Объекта:</w:t>
      </w:r>
    </w:p>
    <w:p w:rsidR="00D6160C" w:rsidRPr="00D6160C" w:rsidRDefault="00D6160C" w:rsidP="009E1752">
      <w:pPr>
        <w:numPr>
          <w:ilvl w:val="2"/>
          <w:numId w:val="25"/>
        </w:numPr>
        <w:ind w:left="0" w:firstLine="567"/>
        <w:jc w:val="both"/>
        <w:rPr>
          <w:color w:val="000000"/>
        </w:rPr>
      </w:pPr>
      <w:r w:rsidRPr="00D6160C">
        <w:rPr>
          <w:color w:val="000000"/>
        </w:rPr>
        <w:t xml:space="preserve">Приемка и оплата выполненных работ, в том числе их отдельных этапов, осуществляется на основании первичных учетных документов, подтверждающих их выполнение, составленных после завершения выполнения конструктивных решений (элементов), комплексов (видов) работ (этапов работ) на основании Сметы контракта, Графика выполнения строительно-монтажных работ и Графика оплаты выполненных работ (при наличии), условиями Контракта, в соответствии с Гражданским </w:t>
      </w:r>
      <w:hyperlink r:id="rId39" w:history="1">
        <w:r w:rsidRPr="00D6160C">
          <w:rPr>
            <w:color w:val="000000"/>
            <w:u w:val="single"/>
          </w:rPr>
          <w:t>кодексом</w:t>
        </w:r>
      </w:hyperlink>
      <w:r w:rsidRPr="00D6160C">
        <w:rPr>
          <w:color w:val="000000"/>
        </w:rPr>
        <w:t xml:space="preserve"> Российской Федерации.</w:t>
      </w:r>
    </w:p>
    <w:p w:rsidR="00D6160C" w:rsidRPr="00D6160C" w:rsidRDefault="00D6160C" w:rsidP="009E1752">
      <w:pPr>
        <w:numPr>
          <w:ilvl w:val="2"/>
          <w:numId w:val="25"/>
        </w:numPr>
        <w:ind w:left="0" w:firstLine="567"/>
        <w:jc w:val="both"/>
        <w:rPr>
          <w:color w:val="000000"/>
        </w:rPr>
      </w:pPr>
      <w:r w:rsidRPr="00D6160C">
        <w:rPr>
          <w:color w:val="000000"/>
        </w:rPr>
        <w:t>При приемке выполненных работ для подтверждения объемов и качества фактически выполненных подрядных работ по конструктивным решениям (элементам) и (или) комплексам (видам) работ, включенным в Смету контракта, Подрядчик представляет комплект первичных учетных документов, который определяется Контрактом, а также исполнительную документацию.</w:t>
      </w:r>
    </w:p>
    <w:p w:rsidR="00D6160C" w:rsidRPr="00D6160C" w:rsidRDefault="00D6160C" w:rsidP="009E1752">
      <w:pPr>
        <w:numPr>
          <w:ilvl w:val="2"/>
          <w:numId w:val="25"/>
        </w:numPr>
        <w:ind w:left="0" w:firstLine="567"/>
        <w:jc w:val="both"/>
        <w:rPr>
          <w:rFonts w:ascii="Verdana" w:hAnsi="Verdana"/>
          <w:color w:val="000000"/>
          <w:sz w:val="21"/>
          <w:szCs w:val="21"/>
        </w:rPr>
      </w:pPr>
      <w:r w:rsidRPr="00D6160C">
        <w:rPr>
          <w:color w:val="000000"/>
        </w:rPr>
        <w:t>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Контракта,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Подрядчика.</w:t>
      </w:r>
    </w:p>
    <w:p w:rsidR="00D6160C" w:rsidRPr="00D6160C" w:rsidRDefault="00D6160C" w:rsidP="009E1752">
      <w:pPr>
        <w:numPr>
          <w:ilvl w:val="2"/>
          <w:numId w:val="25"/>
        </w:numPr>
        <w:ind w:left="0" w:firstLine="567"/>
        <w:jc w:val="both"/>
      </w:pPr>
      <w:bookmarkStart w:id="98" w:name="sub_10082"/>
      <w:bookmarkStart w:id="99" w:name="_Hlk32478499"/>
      <w:bookmarkEnd w:id="96"/>
      <w:r w:rsidRPr="00D6160C">
        <w:t>Порядок приемки выполненных работ:</w:t>
      </w:r>
    </w:p>
    <w:p w:rsidR="00D6160C" w:rsidRPr="00D6160C" w:rsidRDefault="00D6160C" w:rsidP="009E1752">
      <w:pPr>
        <w:numPr>
          <w:ilvl w:val="3"/>
          <w:numId w:val="25"/>
        </w:numPr>
        <w:ind w:left="0" w:firstLine="567"/>
        <w:jc w:val="both"/>
      </w:pPr>
      <w:r w:rsidRPr="00D6160C">
        <w:t xml:space="preserve">При завершении выполнения работ по Контракту, в том числе отдельных видов и/или этапов строительно-монтажных работ и иных предусмотренных Контрактом работ, определенных </w:t>
      </w:r>
      <w:r w:rsidRPr="00D6160C">
        <w:rPr>
          <w:b/>
          <w:bCs/>
          <w:i/>
          <w:iCs/>
        </w:rPr>
        <w:t>Графиками СМР</w:t>
      </w:r>
      <w:r w:rsidRPr="00D6160C">
        <w:t xml:space="preserve"> Подрядчик обязан не позднее </w:t>
      </w:r>
      <w:r w:rsidRPr="00D6160C">
        <w:rPr>
          <w:u w:val="single"/>
        </w:rPr>
        <w:t>20</w:t>
      </w:r>
      <w:r w:rsidRPr="00D6160C">
        <w:t xml:space="preserve"> числа текущего месяца </w:t>
      </w:r>
      <w:bookmarkEnd w:id="98"/>
      <w:r w:rsidRPr="00D6160C">
        <w:t xml:space="preserve">письменно уведомить Государственного заказчика, лицо, осуществляющее строительный контроль от имени Государственного заказчика, об их завершении (далее - уведомление о завершении работ) с приложением документов, подписанных со своей стороны, в объеме, необходимом для сдачи-приемки выполненных работ, в том числе: </w:t>
      </w:r>
    </w:p>
    <w:bookmarkEnd w:id="97"/>
    <w:p w:rsidR="00D6160C" w:rsidRPr="00D6160C" w:rsidRDefault="00D6160C" w:rsidP="00D6160C">
      <w:pPr>
        <w:ind w:firstLine="567"/>
        <w:jc w:val="both"/>
        <w:rPr>
          <w:rFonts w:eastAsia="TimesNewRoman"/>
        </w:rPr>
      </w:pPr>
      <w:r w:rsidRPr="00D6160C">
        <w:rPr>
          <w:rFonts w:eastAsia="MS Mincho"/>
        </w:rPr>
        <w:t>- акты о приемке выполненных работ по унифицированной форме КС-2 в 4-х (четырех) экземплярах. В указанном акте реквизиты, относящиеся к единичным расценкам (гр. 4 «Номер единичной расценки»), не заполняются, в ней проставляется прочерк. В графе 2 («Номер позиции по смете») и графе 7 («Выполнено работ; цена за единицу, руб.») проставляются реквизиты из Сметы контракта;</w:t>
      </w:r>
    </w:p>
    <w:p w:rsidR="00D6160C" w:rsidRPr="00D6160C" w:rsidRDefault="00D6160C" w:rsidP="00D6160C">
      <w:pPr>
        <w:ind w:firstLine="567"/>
        <w:jc w:val="both"/>
        <w:rPr>
          <w:rFonts w:eastAsia="MS Mincho"/>
        </w:rPr>
      </w:pPr>
      <w:r w:rsidRPr="00D6160C">
        <w:rPr>
          <w:rFonts w:eastAsia="MS Mincho"/>
        </w:rPr>
        <w:t xml:space="preserve">- справку о стоимости выполненных работ по унифицированной форме КС-3 в 4-х (четырех) экземплярах; </w:t>
      </w:r>
    </w:p>
    <w:p w:rsidR="00D6160C" w:rsidRPr="00D6160C" w:rsidRDefault="00D6160C" w:rsidP="00D6160C">
      <w:pPr>
        <w:ind w:firstLine="567"/>
        <w:jc w:val="both"/>
      </w:pPr>
      <w:r w:rsidRPr="00D6160C">
        <w:t xml:space="preserve">- комплект  исполнительной документации на выполненные работы в составе и объеме, предусмотренном законодательством Российской Федерации, Контрактом и Регламентом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 в том числе на электронном носителе, с приложением </w:t>
      </w:r>
      <w:r w:rsidRPr="00D6160C">
        <w:lastRenderedPageBreak/>
        <w:t xml:space="preserve">перечня входящих в ее состав документов, подписанную всеми участвующими в приемке лицами; </w:t>
      </w:r>
    </w:p>
    <w:p w:rsidR="00D6160C" w:rsidRPr="00D6160C" w:rsidRDefault="00D6160C" w:rsidP="00D6160C">
      <w:pPr>
        <w:ind w:firstLine="567"/>
        <w:jc w:val="both"/>
      </w:pPr>
      <w:r w:rsidRPr="00D6160C">
        <w:t>- журнал учета выполненных работ по форме КС-6а, в формате разработки;</w:t>
      </w:r>
    </w:p>
    <w:p w:rsidR="00D6160C" w:rsidRPr="00D6160C" w:rsidRDefault="00D6160C" w:rsidP="00D6160C">
      <w:pPr>
        <w:ind w:firstLine="567"/>
        <w:jc w:val="both"/>
        <w:rPr>
          <w:b/>
          <w:bCs/>
          <w:sz w:val="22"/>
          <w:u w:val="single"/>
        </w:rPr>
      </w:pPr>
      <w:r w:rsidRPr="00D6160C">
        <w:t xml:space="preserve">- </w:t>
      </w:r>
      <w:bookmarkStart w:id="100" w:name="_Hlk45181631"/>
      <w:r w:rsidRPr="00D6160C">
        <w:t xml:space="preserve">товарные накладные или универсальный передаточный документ или акт о приемки выполненных работ, подтверждающего </w:t>
      </w:r>
      <w:bookmarkStart w:id="101" w:name="_Hlk44933284"/>
      <w:r w:rsidRPr="00D6160C">
        <w:t xml:space="preserve">стоимость материалов, оборудования, мебели и инвентаря </w:t>
      </w:r>
      <w:bookmarkEnd w:id="101"/>
      <w:r w:rsidRPr="00D6160C">
        <w:t xml:space="preserve">отсутствующих в сборниках территориальных сметных цен на материалы, изделия и конструкции (ТССЦ) при исполнении Контракта, в том числе не требующего выполнения работ по его монтажу и оформленные в установленном порядке </w:t>
      </w:r>
      <w:r w:rsidRPr="00D6160C">
        <w:rPr>
          <w:b/>
          <w:bCs/>
          <w:u w:val="single"/>
        </w:rPr>
        <w:t xml:space="preserve">(при расчете за непредвиденные работы, а также в случае замены материалов, оборудования, мебели и инвентаря); </w:t>
      </w:r>
    </w:p>
    <w:p w:rsidR="00D6160C" w:rsidRPr="00D6160C" w:rsidRDefault="00D6160C" w:rsidP="00D6160C">
      <w:pPr>
        <w:ind w:firstLine="567"/>
        <w:jc w:val="both"/>
      </w:pPr>
      <w:bookmarkStart w:id="102" w:name="_Hlk45181751"/>
      <w:bookmarkEnd w:id="100"/>
      <w:r w:rsidRPr="00D6160C">
        <w:t>- счета на оплату работ, счета-фактуры (при необходимости).</w:t>
      </w:r>
    </w:p>
    <w:p w:rsidR="00D6160C" w:rsidRPr="00D6160C" w:rsidRDefault="00D6160C" w:rsidP="009E1752">
      <w:pPr>
        <w:numPr>
          <w:ilvl w:val="2"/>
          <w:numId w:val="25"/>
        </w:numPr>
        <w:ind w:left="0" w:firstLine="567"/>
        <w:jc w:val="both"/>
      </w:pPr>
      <w:bookmarkStart w:id="103" w:name="sub_10083"/>
      <w:bookmarkStart w:id="104" w:name="_Hlk42158373"/>
      <w:bookmarkEnd w:id="99"/>
      <w:bookmarkEnd w:id="102"/>
      <w:r w:rsidRPr="00D6160C">
        <w:t xml:space="preserve">Государственный заказчик в срок не позднее 10 (десяти) дней со дня </w:t>
      </w:r>
      <w:bookmarkEnd w:id="103"/>
      <w:r w:rsidRPr="00D6160C">
        <w:t xml:space="preserve">получения от Подрядчика уведомления о завершении работ и прилагаемых документов, указанных в </w:t>
      </w:r>
      <w:hyperlink w:anchor="sub_10082" w:history="1">
        <w:r w:rsidRPr="00D6160C">
          <w:rPr>
            <w:b/>
            <w:bCs/>
            <w:i/>
            <w:iCs/>
          </w:rPr>
          <w:t xml:space="preserve">пункте </w:t>
        </w:r>
      </w:hyperlink>
      <w:r w:rsidRPr="00D6160C">
        <w:rPr>
          <w:b/>
          <w:bCs/>
          <w:i/>
          <w:iCs/>
        </w:rPr>
        <w:t>7.2.4.1 Контракта:</w:t>
      </w:r>
    </w:p>
    <w:p w:rsidR="00D6160C" w:rsidRPr="00D6160C" w:rsidRDefault="00D6160C" w:rsidP="00D6160C">
      <w:pPr>
        <w:ind w:firstLine="567"/>
        <w:jc w:val="both"/>
      </w:pPr>
      <w:r w:rsidRPr="00D6160C">
        <w:t>- осуществляет осмотр выполненных работ с участием Подрядчика;</w:t>
      </w:r>
    </w:p>
    <w:p w:rsidR="00D6160C" w:rsidRPr="00D6160C" w:rsidRDefault="00D6160C" w:rsidP="00D6160C">
      <w:pPr>
        <w:ind w:firstLine="567"/>
        <w:jc w:val="both"/>
      </w:pPr>
      <w:r w:rsidRPr="00D6160C">
        <w:t xml:space="preserve">- осуществляет проверку сведений о видах и объемах фактически выполненных работ, содержащихся в представленных документах, на соответствие </w:t>
      </w:r>
      <w:hyperlink w:anchor="sub_11000" w:history="1">
        <w:r w:rsidRPr="00D6160C">
          <w:t>проектной и рабочей документации</w:t>
        </w:r>
      </w:hyperlink>
      <w:r w:rsidRPr="00D6160C">
        <w:t xml:space="preserve">; </w:t>
      </w:r>
    </w:p>
    <w:p w:rsidR="00D6160C" w:rsidRPr="00D6160C" w:rsidRDefault="00D6160C" w:rsidP="00D6160C">
      <w:pPr>
        <w:ind w:firstLine="567"/>
        <w:jc w:val="both"/>
      </w:pPr>
      <w:r w:rsidRPr="00D6160C">
        <w:t xml:space="preserve">- </w:t>
      </w:r>
      <w:bookmarkStart w:id="105" w:name="_Hlk5731182"/>
      <w:r w:rsidRPr="00D6160C">
        <w:t xml:space="preserve">подписывает представленный </w:t>
      </w:r>
      <w:hyperlink w:anchor="sub_14000" w:history="1">
        <w:r w:rsidRPr="00D6160C">
          <w:t>акт</w:t>
        </w:r>
      </w:hyperlink>
      <w:r w:rsidRPr="00D6160C">
        <w:t xml:space="preserve"> о приемке выполненных работ по форме КС-2 и справку о стоимости выполненных работ по форме КС-3, либо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rsidR="00D6160C" w:rsidRPr="00D6160C" w:rsidRDefault="00D6160C" w:rsidP="009E1752">
      <w:pPr>
        <w:numPr>
          <w:ilvl w:val="2"/>
          <w:numId w:val="25"/>
        </w:numPr>
        <w:ind w:left="0" w:firstLine="567"/>
        <w:jc w:val="both"/>
      </w:pPr>
      <w:bookmarkStart w:id="106" w:name="sub_10084"/>
      <w:bookmarkEnd w:id="105"/>
      <w:r w:rsidRPr="00D6160C">
        <w:t xml:space="preserve">Подрядчик за свой счет и в указанный Государственным заказчиком срок </w:t>
      </w:r>
      <w:bookmarkEnd w:id="106"/>
      <w:r w:rsidRPr="00D6160C">
        <w:t xml:space="preserve">устраняет выявленные при приемке выполненных работ недостатки (дефекты) работ и (или) недостатки (дефекты) документов и (или) обеспечивает их устранение третьими лицами. В случае если Государственным заказчиком такой срок не указан, то устранение недостатков (дефектов) осуществляется в срок не более </w:t>
      </w:r>
      <w:bookmarkStart w:id="107" w:name="_Hlk5731199"/>
      <w:r w:rsidRPr="00D6160C">
        <w:t xml:space="preserve">2 (двух) </w:t>
      </w:r>
      <w:bookmarkEnd w:id="107"/>
      <w:r w:rsidRPr="00D6160C">
        <w:t>дней со дня получения от Государственного заказчика уведомления.</w:t>
      </w:r>
    </w:p>
    <w:p w:rsidR="00D6160C" w:rsidRPr="00D6160C" w:rsidRDefault="00D6160C" w:rsidP="009E1752">
      <w:pPr>
        <w:numPr>
          <w:ilvl w:val="2"/>
          <w:numId w:val="25"/>
        </w:numPr>
        <w:ind w:left="0" w:firstLine="567"/>
        <w:jc w:val="both"/>
      </w:pPr>
      <w:r w:rsidRPr="00D6160C">
        <w:t xml:space="preserve">Если Подрядчик представил результат работ с несоответствием проектной документации, ненадлежащим качеством, отступлением от условий Контракта или с иными недостатками, которые установлены в результате приемки работ, то при отказе Государственного заказчика (уполномоченного лица) или приемочной комиссии от Государственного заказчика подписать </w:t>
      </w:r>
      <w:bookmarkStart w:id="108" w:name="_Hlk5731313"/>
      <w:r w:rsidRPr="00D6160C">
        <w:fldChar w:fldCharType="begin"/>
      </w:r>
      <w:r w:rsidRPr="00D6160C">
        <w:instrText xml:space="preserve"> HYPERLINK \l "sub_14000" </w:instrText>
      </w:r>
      <w:r w:rsidRPr="00D6160C">
        <w:fldChar w:fldCharType="separate"/>
      </w:r>
      <w:r w:rsidRPr="00D6160C">
        <w:t>акт</w:t>
      </w:r>
      <w:r w:rsidRPr="00D6160C">
        <w:fldChar w:fldCharType="end"/>
      </w:r>
      <w:r w:rsidRPr="00D6160C">
        <w:t xml:space="preserve"> о приемке выполненных работ по форме КС-2 и справку о стоимости выполненной работы по форме КС-3 </w:t>
      </w:r>
      <w:bookmarkStart w:id="109" w:name="_Hlk45181795"/>
      <w:bookmarkEnd w:id="108"/>
      <w:r w:rsidRPr="00D6160C">
        <w:t xml:space="preserve">последним направляется мотивированный отказ в письменной форме </w:t>
      </w:r>
      <w:bookmarkEnd w:id="109"/>
      <w:r w:rsidRPr="00D6160C">
        <w:t>с указанием перечня необходимых доработок и сроков их выполнения. Мотивированный отказ от принятия предъявленных Подрядчиком работ составляется в течении 10 (десяти) дней со дня предоставления Подрядчиком документов. Работы, выполняемые в соответствии с вышеуказанным перечнем, в части устранения недостатков (дефектов), возникших по вине Подрядчика, осуществляются последним за свой счет.</w:t>
      </w:r>
    </w:p>
    <w:p w:rsidR="00D6160C" w:rsidRPr="00D6160C" w:rsidRDefault="00D6160C" w:rsidP="009E1752">
      <w:pPr>
        <w:numPr>
          <w:ilvl w:val="2"/>
          <w:numId w:val="25"/>
        </w:numPr>
        <w:ind w:left="0" w:firstLine="567"/>
        <w:jc w:val="both"/>
      </w:pPr>
      <w:bookmarkStart w:id="110" w:name="sub_10085"/>
      <w:r w:rsidRPr="00D6160C">
        <w:t xml:space="preserve">После устранения недостатков (дефектов) Подрядчик повторно в </w:t>
      </w:r>
      <w:bookmarkEnd w:id="110"/>
      <w:r w:rsidRPr="00D6160C">
        <w:t xml:space="preserve">порядке, предусмотренном </w:t>
      </w:r>
      <w:hyperlink w:anchor="sub_10082" w:history="1">
        <w:r w:rsidRPr="00D6160C">
          <w:rPr>
            <w:b/>
            <w:bCs/>
            <w:i/>
            <w:iCs/>
          </w:rPr>
          <w:t>пунктом 7.</w:t>
        </w:r>
      </w:hyperlink>
      <w:r w:rsidRPr="00D6160C">
        <w:rPr>
          <w:b/>
          <w:bCs/>
          <w:i/>
          <w:iCs/>
        </w:rPr>
        <w:t>2.4.1 Контракта</w:t>
      </w:r>
      <w:r w:rsidRPr="00D6160C">
        <w:t xml:space="preserve">, представляет к приемке работы (результат работ) и документы, подтверждающие устранение выявленных Государственным заказчиком недостатков (дефектов). Представленные Подрядчиком работы (результат работ) и документы в срок и в порядке, предусмотренном </w:t>
      </w:r>
      <w:hyperlink w:anchor="sub_10083" w:history="1">
        <w:r w:rsidRPr="00D6160C">
          <w:rPr>
            <w:b/>
            <w:bCs/>
            <w:i/>
            <w:iCs/>
          </w:rPr>
          <w:t>пунктом 7.</w:t>
        </w:r>
      </w:hyperlink>
      <w:r w:rsidRPr="00D6160C">
        <w:rPr>
          <w:b/>
          <w:bCs/>
          <w:i/>
          <w:iCs/>
        </w:rPr>
        <w:t>2.5 Контракта,</w:t>
      </w:r>
      <w:r w:rsidRPr="00D6160C">
        <w:t xml:space="preserve"> повторно рассматриваются Государственным заказчиком.</w:t>
      </w:r>
    </w:p>
    <w:p w:rsidR="00D6160C" w:rsidRPr="00D6160C" w:rsidRDefault="00D6160C" w:rsidP="009E1752">
      <w:pPr>
        <w:numPr>
          <w:ilvl w:val="2"/>
          <w:numId w:val="25"/>
        </w:numPr>
        <w:ind w:left="0" w:firstLine="567"/>
        <w:jc w:val="both"/>
      </w:pPr>
      <w:bookmarkStart w:id="111" w:name="sub_10086"/>
      <w:r w:rsidRPr="00D6160C">
        <w:t xml:space="preserve">Все представляемые Подрядчиком отчетные документы </w:t>
      </w:r>
      <w:bookmarkEnd w:id="111"/>
      <w:r w:rsidRPr="00D6160C">
        <w:t>должны содержать подписи и расшифровки подписей представителей Подрядчика, оттиск печати Подрядчика (при необходимости) и дату их составления.</w:t>
      </w:r>
    </w:p>
    <w:p w:rsidR="00D6160C" w:rsidRPr="00D6160C" w:rsidRDefault="00D6160C" w:rsidP="009E1752">
      <w:pPr>
        <w:numPr>
          <w:ilvl w:val="2"/>
          <w:numId w:val="25"/>
        </w:numPr>
        <w:ind w:left="0" w:firstLine="567"/>
        <w:jc w:val="both"/>
      </w:pPr>
      <w:bookmarkStart w:id="112" w:name="sub_10087"/>
      <w:r w:rsidRPr="00D6160C">
        <w:t xml:space="preserve">К моменту передачи Государственному заказчику любого отчетного документа </w:t>
      </w:r>
      <w:bookmarkStart w:id="113" w:name="_Hlk5731429"/>
      <w:r w:rsidRPr="00D6160C">
        <w:t>(в том</w:t>
      </w:r>
      <w:bookmarkEnd w:id="112"/>
      <w:r w:rsidRPr="00D6160C">
        <w:t xml:space="preserve"> числе </w:t>
      </w:r>
      <w:hyperlink w:anchor="sub_14000" w:history="1">
        <w:r w:rsidRPr="00D6160C">
          <w:t>акт</w:t>
        </w:r>
      </w:hyperlink>
      <w:r w:rsidRPr="00D6160C">
        <w:t xml:space="preserve">а о приемке выполненных работ по форме КС-2 и справки о </w:t>
      </w:r>
      <w:r w:rsidRPr="00D6160C">
        <w:lastRenderedPageBreak/>
        <w:t xml:space="preserve">стоимости выполненных работ по форме КС-3, актов скрытых работ, актов испытаний, </w:t>
      </w:r>
      <w:hyperlink w:anchor="sub_15000" w:history="1">
        <w:r w:rsidRPr="00D6160C">
          <w:t>акта</w:t>
        </w:r>
      </w:hyperlink>
      <w:r w:rsidRPr="00D6160C">
        <w:t xml:space="preserve"> приемки законченного строительством (реконструкцией) Объекта и других документов) </w:t>
      </w:r>
      <w:bookmarkEnd w:id="113"/>
      <w:r w:rsidRPr="00D6160C">
        <w:t>Подрядчик обязан заблаговременно подписать документы, а также получить письменное согласование таких документов от лица, осуществляющего от имени Государственного заказчика строительный контроль. Документы, не согласованные с лицом, осуществляющим строительный контроль от имени Государственного заказчика и (или) документы, не подписанные Сторонами, Государственным заказчиком не принимаются.</w:t>
      </w:r>
    </w:p>
    <w:p w:rsidR="00D6160C" w:rsidRPr="00D6160C" w:rsidRDefault="00D6160C" w:rsidP="009E1752">
      <w:pPr>
        <w:numPr>
          <w:ilvl w:val="2"/>
          <w:numId w:val="25"/>
        </w:numPr>
        <w:ind w:left="0" w:firstLine="567"/>
        <w:jc w:val="both"/>
      </w:pPr>
      <w:r w:rsidRPr="00D6160C">
        <w:t>Все риски гибели (утраты, повреждения оборудования и результата этапов Работ и др.), которые произошли по вине Подрядчика, после приемки Государственным заказчиком этапов, промежуточных результатов Работ до приемки Государственным заказчиком Объекта, готового к вводу в эксплуатацию и подписания Акта сдачи-приемки законченного строительством объекта, несет Подрядчик.</w:t>
      </w:r>
    </w:p>
    <w:p w:rsidR="00D6160C" w:rsidRPr="00D6160C" w:rsidRDefault="00D6160C" w:rsidP="009E1752">
      <w:pPr>
        <w:numPr>
          <w:ilvl w:val="2"/>
          <w:numId w:val="25"/>
        </w:numPr>
        <w:shd w:val="clear" w:color="auto" w:fill="FFFFFF"/>
        <w:ind w:left="0" w:firstLine="567"/>
        <w:jc w:val="both"/>
        <w:rPr>
          <w:shd w:val="clear" w:color="auto" w:fill="FFFFFF"/>
        </w:rPr>
      </w:pPr>
      <w:bookmarkStart w:id="114" w:name="sub_10088"/>
      <w:r w:rsidRPr="00D6160C">
        <w:t xml:space="preserve">После выполнения в </w:t>
      </w:r>
      <w:r w:rsidRPr="00D6160C">
        <w:rPr>
          <w:shd w:val="clear" w:color="auto" w:fill="FFFFFF"/>
        </w:rPr>
        <w:t xml:space="preserve">полном объеме всех работ по строительству Объекта, предусмотренных проектной документацией, </w:t>
      </w:r>
      <w:bookmarkEnd w:id="114"/>
      <w:r w:rsidRPr="00D6160C">
        <w:rPr>
          <w:shd w:val="clear" w:color="auto" w:fill="FFFFFF"/>
        </w:rPr>
        <w:t>Подрядчик направляет Государственному заказчику заявление по приложению А (далее – Заявление</w:t>
      </w:r>
      <w:r w:rsidRPr="00D6160C">
        <w:t xml:space="preserve">), справки по приложениям Б и В СП 68.13330.2017. </w:t>
      </w:r>
    </w:p>
    <w:p w:rsidR="00D6160C" w:rsidRPr="00D6160C" w:rsidRDefault="00D6160C" w:rsidP="009E1752">
      <w:pPr>
        <w:numPr>
          <w:ilvl w:val="2"/>
          <w:numId w:val="25"/>
        </w:numPr>
        <w:ind w:left="0" w:firstLine="567"/>
        <w:jc w:val="both"/>
        <w:rPr>
          <w:shd w:val="clear" w:color="auto" w:fill="FFFFFF"/>
        </w:rPr>
      </w:pPr>
      <w:r w:rsidRPr="00D6160C">
        <w:rPr>
          <w:shd w:val="clear" w:color="auto" w:fill="FFFFFF"/>
        </w:rPr>
        <w:t>Подрядчик обязан заблаговременно, но не позднее 30 дней до подачи Заявления, полностью передать документацию согласно СП 68.13330.2017 и СП 48.13330.2019, но не менее 3-х (трех) экземпляров в составе и объеме необходимом для получения ЗОС на бумажном носителе, подписанную всеми участниками строительства, и на электронном носителе, а также иную документацию Государственному заказчику, необходимую для получения Государственным заказчиком разрешения на ввод Объекта в эксплуатацию.</w:t>
      </w:r>
    </w:p>
    <w:p w:rsidR="00D6160C" w:rsidRPr="00D6160C" w:rsidRDefault="00D6160C" w:rsidP="009E1752">
      <w:pPr>
        <w:numPr>
          <w:ilvl w:val="2"/>
          <w:numId w:val="25"/>
        </w:numPr>
        <w:ind w:left="0" w:firstLine="567"/>
        <w:jc w:val="both"/>
      </w:pPr>
      <w:r w:rsidRPr="00D6160C">
        <w:t>До подачи Заявления Подрядчиком должны быть:</w:t>
      </w:r>
    </w:p>
    <w:p w:rsidR="00D6160C" w:rsidRPr="00D6160C" w:rsidRDefault="00D6160C" w:rsidP="009E1752">
      <w:pPr>
        <w:numPr>
          <w:ilvl w:val="0"/>
          <w:numId w:val="18"/>
        </w:numPr>
        <w:ind w:left="0" w:firstLine="567"/>
        <w:jc w:val="both"/>
      </w:pPr>
      <w:r w:rsidRPr="00D6160C">
        <w:t xml:space="preserve"> составлены и согласованы с уполномоченными органами исполнительные чертежи подземных сетей;</w:t>
      </w:r>
    </w:p>
    <w:p w:rsidR="00D6160C" w:rsidRPr="00D6160C" w:rsidRDefault="00D6160C" w:rsidP="009E1752">
      <w:pPr>
        <w:numPr>
          <w:ilvl w:val="0"/>
          <w:numId w:val="18"/>
        </w:numPr>
        <w:ind w:left="0" w:firstLine="567"/>
        <w:jc w:val="both"/>
      </w:pPr>
      <w:r w:rsidRPr="00D6160C">
        <w:t xml:space="preserve">получены документы, подтверждающие подключение к сетям инженерно-технического обеспечения; </w:t>
      </w:r>
    </w:p>
    <w:p w:rsidR="00D6160C" w:rsidRPr="00D6160C" w:rsidRDefault="00D6160C" w:rsidP="009E1752">
      <w:pPr>
        <w:numPr>
          <w:ilvl w:val="0"/>
          <w:numId w:val="18"/>
        </w:numPr>
        <w:ind w:left="0" w:firstLine="567"/>
        <w:jc w:val="both"/>
      </w:pPr>
      <w:r w:rsidRPr="00D6160C">
        <w:t xml:space="preserve">получены разрешения на пуск в эксплуатацию энергоустановок; </w:t>
      </w:r>
    </w:p>
    <w:p w:rsidR="00D6160C" w:rsidRPr="00D6160C" w:rsidRDefault="00D6160C" w:rsidP="009E1752">
      <w:pPr>
        <w:numPr>
          <w:ilvl w:val="0"/>
          <w:numId w:val="18"/>
        </w:numPr>
        <w:ind w:left="0" w:firstLine="567"/>
        <w:jc w:val="both"/>
      </w:pPr>
      <w:r w:rsidRPr="00D6160C">
        <w:t xml:space="preserve">проведены пуско-наладочные работы, индивидуальные испытания и комплексные опробования оборудования и систем, оформлены их результаты в соответствии с требованиями законодательства Российской Федерации и </w:t>
      </w:r>
      <w:hyperlink w:anchor="sub_11000" w:history="1">
        <w:r w:rsidRPr="00D6160C">
          <w:t>проектной документации</w:t>
        </w:r>
      </w:hyperlink>
      <w:r w:rsidRPr="00D6160C">
        <w:t>.</w:t>
      </w:r>
    </w:p>
    <w:p w:rsidR="00D6160C" w:rsidRPr="00D6160C" w:rsidRDefault="00D6160C" w:rsidP="009E1752">
      <w:pPr>
        <w:numPr>
          <w:ilvl w:val="2"/>
          <w:numId w:val="25"/>
        </w:numPr>
        <w:ind w:left="0" w:firstLine="567"/>
        <w:jc w:val="both"/>
      </w:pPr>
      <w:bookmarkStart w:id="115" w:name="sub_10810"/>
      <w:r w:rsidRPr="00D6160C">
        <w:t xml:space="preserve">Государственный заказчик рассматривает документы, указанные </w:t>
      </w:r>
      <w:r w:rsidRPr="00D6160C">
        <w:rPr>
          <w:b/>
          <w:bCs/>
          <w:i/>
          <w:iCs/>
        </w:rPr>
        <w:t xml:space="preserve">в </w:t>
      </w:r>
      <w:bookmarkEnd w:id="115"/>
      <w:r w:rsidRPr="00D6160C">
        <w:rPr>
          <w:b/>
          <w:bCs/>
          <w:i/>
          <w:iCs/>
        </w:rPr>
        <w:fldChar w:fldCharType="begin"/>
      </w:r>
      <w:r w:rsidRPr="00D6160C">
        <w:rPr>
          <w:b/>
          <w:bCs/>
          <w:i/>
          <w:iCs/>
        </w:rPr>
        <w:instrText xml:space="preserve"> HYPERLINK \l "sub_10088" </w:instrText>
      </w:r>
      <w:r w:rsidRPr="00D6160C">
        <w:rPr>
          <w:b/>
          <w:bCs/>
          <w:i/>
          <w:iCs/>
        </w:rPr>
        <w:fldChar w:fldCharType="separate"/>
      </w:r>
      <w:r w:rsidRPr="00D6160C">
        <w:rPr>
          <w:b/>
          <w:bCs/>
          <w:i/>
          <w:iCs/>
        </w:rPr>
        <w:t>пунктах 7</w:t>
      </w:r>
      <w:r w:rsidRPr="00D6160C">
        <w:rPr>
          <w:b/>
          <w:bCs/>
          <w:i/>
          <w:iCs/>
        </w:rPr>
        <w:fldChar w:fldCharType="end"/>
      </w:r>
      <w:r w:rsidRPr="00D6160C">
        <w:rPr>
          <w:b/>
          <w:bCs/>
          <w:i/>
          <w:iCs/>
        </w:rPr>
        <w:t>.2.12-7.2.14 Контракта</w:t>
      </w:r>
      <w:r w:rsidRPr="00D6160C">
        <w:t xml:space="preserve"> в течение 10 (десяти) дней с момента получения Заявления. Для проверки предоставленных Подрядчиком результатов, предусмотренных Контрактом, в части их соответствия условиям Контракта Государственный заказчик обязан провести экспертизу. Экспертиза результатов, предусмотренных Контрактом, проводится Государственным заказчиком своими силами или к ее проведению могут привлекаться эксперты, а также экспертные организации на основании контрактов, заключенных в соответствии с Законом №44-ФЗ.</w:t>
      </w:r>
    </w:p>
    <w:p w:rsidR="00D6160C" w:rsidRPr="00D6160C" w:rsidRDefault="00D6160C" w:rsidP="009E1752">
      <w:pPr>
        <w:numPr>
          <w:ilvl w:val="2"/>
          <w:numId w:val="25"/>
        </w:numPr>
        <w:ind w:left="0" w:firstLine="567"/>
        <w:jc w:val="both"/>
      </w:pPr>
      <w:r w:rsidRPr="00D6160C">
        <w:t xml:space="preserve">После устранения Подрядчиком недостатков (дефектов) работ или недостатков (противоречий) представленных документов при отсутствии замечаний рабочей комиссии Государственный заказчик подписывает акт приемки законченного строительством объекта по форме КС-11 (далее – КС-11). </w:t>
      </w:r>
    </w:p>
    <w:p w:rsidR="00D6160C" w:rsidRPr="00D6160C" w:rsidRDefault="00D6160C" w:rsidP="009E1752">
      <w:pPr>
        <w:numPr>
          <w:ilvl w:val="2"/>
          <w:numId w:val="25"/>
        </w:numPr>
        <w:ind w:left="0" w:firstLine="567"/>
        <w:jc w:val="both"/>
      </w:pPr>
      <w:bookmarkStart w:id="116" w:name="sub_10811"/>
      <w:r w:rsidRPr="00D6160C">
        <w:t xml:space="preserve">После подписания КС-11 </w:t>
      </w:r>
      <w:bookmarkEnd w:id="116"/>
      <w:r w:rsidRPr="00D6160C">
        <w:t xml:space="preserve">Государственный заказчик направляет извещение об окончании строительства (реконструкции) Объекта в орган Государственного строительного надзора. </w:t>
      </w:r>
    </w:p>
    <w:p w:rsidR="00D6160C" w:rsidRPr="00D6160C" w:rsidRDefault="00D6160C" w:rsidP="009E1752">
      <w:pPr>
        <w:numPr>
          <w:ilvl w:val="2"/>
          <w:numId w:val="25"/>
        </w:numPr>
        <w:ind w:left="0" w:firstLine="567"/>
        <w:jc w:val="both"/>
      </w:pPr>
      <w:bookmarkStart w:id="117" w:name="sub_10812"/>
      <w:r w:rsidRPr="00D6160C">
        <w:t>Подрядчик за свой счет в сроки, установленные органом</w:t>
      </w:r>
      <w:bookmarkEnd w:id="117"/>
      <w:r w:rsidRPr="00D6160C">
        <w:t xml:space="preserve"> Государственного строительного надзора и других уполномоченных органов, обязан устранить недостатки (дефекты) работ, выявленные таким органом в ходе проверки соответствия построенного </w:t>
      </w:r>
      <w:r w:rsidRPr="00D6160C">
        <w:lastRenderedPageBreak/>
        <w:t xml:space="preserve">и (или) реконструированного объекта капитального строительства требованиям технических регламентов и </w:t>
      </w:r>
      <w:hyperlink w:anchor="sub_11000" w:history="1">
        <w:r w:rsidRPr="00D6160C">
          <w:t>проектной</w:t>
        </w:r>
      </w:hyperlink>
      <w:r w:rsidRPr="00D6160C">
        <w:t xml:space="preserve"> </w:t>
      </w:r>
      <w:hyperlink w:anchor="sub_11000" w:history="1">
        <w:r w:rsidRPr="00D6160C">
          <w:t>документации</w:t>
        </w:r>
      </w:hyperlink>
      <w:r w:rsidRPr="00D6160C">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ЗОС и получения разрешения на ввод Объекта в эксплуатацию.</w:t>
      </w:r>
    </w:p>
    <w:p w:rsidR="00D6160C" w:rsidRPr="00D6160C" w:rsidRDefault="00D6160C" w:rsidP="009E1752">
      <w:pPr>
        <w:numPr>
          <w:ilvl w:val="2"/>
          <w:numId w:val="25"/>
        </w:numPr>
        <w:ind w:left="0" w:firstLine="567"/>
        <w:jc w:val="both"/>
      </w:pPr>
      <w:bookmarkStart w:id="118" w:name="sub_10813"/>
      <w:r w:rsidRPr="00D6160C">
        <w:t xml:space="preserve">В случае, если Подрядчик нарушит срок устранения </w:t>
      </w:r>
      <w:bookmarkEnd w:id="118"/>
      <w:r w:rsidRPr="00D6160C">
        <w:t xml:space="preserve">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w:t>
      </w:r>
      <w:bookmarkStart w:id="119" w:name="_Hlk44667644"/>
      <w:r w:rsidRPr="00D6160C">
        <w:t>возмещения расходов на устранение недостатков (дефектов) работ</w:t>
      </w:r>
      <w:bookmarkEnd w:id="119"/>
      <w:r w:rsidRPr="00D6160C">
        <w:t xml:space="preserve"> или удержать из суммы окончательного платежа в одностороннем порядке. </w:t>
      </w:r>
    </w:p>
    <w:p w:rsidR="00D6160C" w:rsidRPr="00D6160C" w:rsidRDefault="00D6160C" w:rsidP="009E1752">
      <w:pPr>
        <w:numPr>
          <w:ilvl w:val="2"/>
          <w:numId w:val="25"/>
        </w:numPr>
        <w:ind w:left="0" w:firstLine="567"/>
        <w:jc w:val="both"/>
      </w:pPr>
      <w:r w:rsidRPr="00D6160C">
        <w:t xml:space="preserve">После получения ЗОС Подрядчик направляет Государственному заказчику для подписания </w:t>
      </w:r>
      <w:hyperlink w:anchor="sub_15000" w:history="1">
        <w:r w:rsidRPr="00D6160C">
          <w:t>Акта</w:t>
        </w:r>
      </w:hyperlink>
      <w:r w:rsidRPr="00D6160C">
        <w:t xml:space="preserve"> сдачи-приемки законченного строительством объекта и одновременно предоставляет обеспечение гарантийных обязательств. Государственный заказчик в течение 10 (десяти) дней рассматривает его, при наличии замечаний направляет мотивированный отказ с указанием сроков устранения недостатков или подписывает представленный акт. </w:t>
      </w:r>
    </w:p>
    <w:p w:rsidR="00D6160C" w:rsidRPr="00D6160C" w:rsidRDefault="00D6160C" w:rsidP="009E1752">
      <w:pPr>
        <w:numPr>
          <w:ilvl w:val="2"/>
          <w:numId w:val="25"/>
        </w:numPr>
        <w:ind w:left="0" w:firstLine="567"/>
        <w:jc w:val="both"/>
      </w:pPr>
      <w:bookmarkStart w:id="120" w:name="sub_10815"/>
      <w:bookmarkStart w:id="121" w:name="_Hlk45796320"/>
      <w:r w:rsidRPr="00D6160C">
        <w:t>Объект признается построенным, а работы оконченными со дня</w:t>
      </w:r>
      <w:bookmarkEnd w:id="120"/>
      <w:r w:rsidRPr="00D6160C">
        <w:t xml:space="preserve"> подписания Сторонами Акта сдачи-приемки законченного строительством объекта и при наличии ЗОС Государственного строительного надзора</w:t>
      </w:r>
      <w:bookmarkEnd w:id="121"/>
      <w:r w:rsidRPr="00D6160C">
        <w:t xml:space="preserve"> и разрешения на ввод Объекта в эксплуатацию.</w:t>
      </w:r>
    </w:p>
    <w:p w:rsidR="00D6160C" w:rsidRPr="00D6160C" w:rsidRDefault="00D6160C" w:rsidP="009E1752">
      <w:pPr>
        <w:numPr>
          <w:ilvl w:val="2"/>
          <w:numId w:val="25"/>
        </w:numPr>
        <w:ind w:left="0" w:firstLine="567"/>
        <w:jc w:val="both"/>
      </w:pPr>
      <w:r w:rsidRPr="00D6160C">
        <w:t>До момента признания объекта построенным затраты, связанные с эксплуатацией строительной площадки (в том числе коммунальные платежи, обслуживание, пожарная безопасность, охрана и др.), а также другие затраты, в том числе сезонного характера, необходимые для функционирования строительной площадки, объекта и оборудования, несет Подрядчик.</w:t>
      </w:r>
    </w:p>
    <w:bookmarkEnd w:id="104"/>
    <w:p w:rsidR="00D6160C" w:rsidRPr="00D6160C" w:rsidRDefault="00D6160C" w:rsidP="00D6160C">
      <w:pPr>
        <w:jc w:val="both"/>
        <w:rPr>
          <w:rFonts w:eastAsia="MS Mincho"/>
        </w:rPr>
      </w:pPr>
    </w:p>
    <w:p w:rsidR="00D6160C" w:rsidRPr="00D6160C" w:rsidRDefault="00D6160C" w:rsidP="009E1752">
      <w:pPr>
        <w:numPr>
          <w:ilvl w:val="0"/>
          <w:numId w:val="25"/>
        </w:numPr>
        <w:jc w:val="center"/>
        <w:rPr>
          <w:b/>
          <w:bCs/>
        </w:rPr>
      </w:pPr>
      <w:r w:rsidRPr="00D6160C">
        <w:rPr>
          <w:b/>
          <w:bCs/>
        </w:rPr>
        <w:t>Материалы, оборудование и выполнение работ</w:t>
      </w:r>
    </w:p>
    <w:p w:rsidR="00D6160C" w:rsidRPr="00D6160C" w:rsidRDefault="00D6160C" w:rsidP="009E1752">
      <w:pPr>
        <w:numPr>
          <w:ilvl w:val="1"/>
          <w:numId w:val="25"/>
        </w:numPr>
        <w:ind w:left="0" w:firstLine="567"/>
        <w:jc w:val="both"/>
      </w:pPr>
      <w:r w:rsidRPr="00D6160C">
        <w:t xml:space="preserve">Подрядчик осуществляет обеспечение строительства (реконструкции) Объекта необходимыми материалами и (или) оборудованием в соответствии с проектной и рабочей документацией. </w:t>
      </w:r>
    </w:p>
    <w:p w:rsidR="00D6160C" w:rsidRPr="00D6160C" w:rsidRDefault="00D6160C" w:rsidP="009E1752">
      <w:pPr>
        <w:numPr>
          <w:ilvl w:val="1"/>
          <w:numId w:val="25"/>
        </w:numPr>
        <w:ind w:left="0" w:firstLine="567"/>
        <w:jc w:val="both"/>
      </w:pPr>
      <w:r w:rsidRPr="00D6160C">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Государственному заказчику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D6160C" w:rsidRPr="00D6160C" w:rsidRDefault="00D6160C" w:rsidP="00D6160C">
      <w:pPr>
        <w:ind w:firstLine="567"/>
        <w:jc w:val="both"/>
      </w:pPr>
      <w:r w:rsidRPr="00D6160C">
        <w:t>Строительная 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D6160C" w:rsidRPr="00D6160C" w:rsidRDefault="00D6160C" w:rsidP="00D6160C">
      <w:pPr>
        <w:ind w:firstLine="567"/>
        <w:jc w:val="both"/>
      </w:pPr>
      <w:r w:rsidRPr="00D6160C">
        <w:t xml:space="preserve">Строительная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D6160C" w:rsidRPr="00D6160C" w:rsidRDefault="00D6160C" w:rsidP="009E1752">
      <w:pPr>
        <w:numPr>
          <w:ilvl w:val="1"/>
          <w:numId w:val="25"/>
        </w:numPr>
        <w:ind w:left="0" w:firstLine="567"/>
        <w:jc w:val="both"/>
      </w:pPr>
      <w:r w:rsidRPr="00D6160C">
        <w:t xml:space="preserve">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строительных работ, обеспечить предусмотренные проектом испытания и </w:t>
      </w:r>
      <w:r w:rsidRPr="00D6160C">
        <w:lastRenderedPageBreak/>
        <w:t>измерения и представить результаты этих испытаний Государственному заказчику до приемки им выполненных работ.</w:t>
      </w:r>
    </w:p>
    <w:p w:rsidR="00D6160C" w:rsidRPr="00D6160C" w:rsidRDefault="00D6160C" w:rsidP="009E1752">
      <w:pPr>
        <w:numPr>
          <w:ilvl w:val="1"/>
          <w:numId w:val="25"/>
        </w:numPr>
        <w:ind w:left="0" w:firstLine="567"/>
        <w:jc w:val="both"/>
      </w:pPr>
      <w:r w:rsidRPr="00D6160C">
        <w:t>Государственный заказчик, представители Государственного заказчика вправе давать Подрядчику письменное предписание:</w:t>
      </w:r>
    </w:p>
    <w:p w:rsidR="00D6160C" w:rsidRPr="00D6160C" w:rsidRDefault="00D6160C" w:rsidP="00D6160C">
      <w:pPr>
        <w:ind w:firstLine="567"/>
        <w:jc w:val="both"/>
      </w:pPr>
      <w:r w:rsidRPr="00D6160C">
        <w:t>а) об удалении со строительной площадки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D6160C" w:rsidRPr="00D6160C" w:rsidRDefault="00D6160C" w:rsidP="00D6160C">
      <w:pPr>
        <w:ind w:firstLine="567"/>
        <w:jc w:val="both"/>
      </w:pPr>
      <w:r w:rsidRPr="00D6160C">
        <w:t>б) о замене их на новые материалы, конструкции, изделия и оборудование, удовлетворяющее требованиям Контракта.</w:t>
      </w:r>
    </w:p>
    <w:p w:rsidR="00D6160C" w:rsidRPr="00D6160C" w:rsidRDefault="00D6160C" w:rsidP="009E1752">
      <w:pPr>
        <w:numPr>
          <w:ilvl w:val="1"/>
          <w:numId w:val="25"/>
        </w:numPr>
        <w:ind w:left="0" w:firstLine="567"/>
        <w:jc w:val="both"/>
      </w:pPr>
      <w:r w:rsidRPr="00D6160C">
        <w:t xml:space="preserve">Подрядчик не вправе без согласования с Государственным заказчиком, Техническим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D6160C" w:rsidRPr="00D6160C" w:rsidRDefault="00D6160C" w:rsidP="009E1752">
      <w:pPr>
        <w:numPr>
          <w:ilvl w:val="1"/>
          <w:numId w:val="25"/>
        </w:numPr>
        <w:ind w:left="0" w:firstLine="567"/>
        <w:jc w:val="both"/>
      </w:pPr>
      <w:r w:rsidRPr="00D6160C">
        <w:t>Материалы и (или) оборудование, предусмотренные проектной и рабочей документацией, могут быть заменены по согласованию с Государственным заказчиком при условии, что:</w:t>
      </w:r>
    </w:p>
    <w:p w:rsidR="00D6160C" w:rsidRPr="00D6160C" w:rsidRDefault="00D6160C" w:rsidP="009E1752">
      <w:pPr>
        <w:numPr>
          <w:ilvl w:val="2"/>
          <w:numId w:val="25"/>
        </w:numPr>
        <w:ind w:left="0" w:firstLine="567"/>
        <w:jc w:val="both"/>
      </w:pPr>
      <w:r w:rsidRPr="00D6160C">
        <w:t>Характеристики предлагаемых для замены материалов и (или) оборудования должны иметь улучшенные характеристики по сравнению с проектной и рабочей документацией;</w:t>
      </w:r>
    </w:p>
    <w:p w:rsidR="00D6160C" w:rsidRPr="00D6160C" w:rsidRDefault="00D6160C" w:rsidP="009E1752">
      <w:pPr>
        <w:numPr>
          <w:ilvl w:val="2"/>
          <w:numId w:val="25"/>
        </w:numPr>
        <w:ind w:left="0" w:firstLine="567"/>
        <w:jc w:val="both"/>
      </w:pPr>
      <w:r w:rsidRPr="00D6160C">
        <w:t>Предложение Подрядчика не должно влечь за собой увеличение цены Контракта и (или) увеличения сроков выполнения Работы.</w:t>
      </w:r>
    </w:p>
    <w:p w:rsidR="00D6160C" w:rsidRPr="00D6160C" w:rsidRDefault="00D6160C" w:rsidP="009E1752">
      <w:pPr>
        <w:numPr>
          <w:ilvl w:val="1"/>
          <w:numId w:val="25"/>
        </w:numPr>
        <w:suppressAutoHyphens/>
        <w:ind w:left="0" w:firstLine="567"/>
        <w:jc w:val="both"/>
        <w:rPr>
          <w:rFonts w:eastAsia="Calibri"/>
          <w:color w:val="00000A"/>
        </w:rPr>
      </w:pPr>
      <w:bookmarkStart w:id="122" w:name="_Hlk54709657"/>
      <w:r w:rsidRPr="00D6160C">
        <w:rPr>
          <w:rFonts w:eastAsia="Calibri"/>
          <w:color w:val="00000A"/>
          <w:lang w:eastAsia="zh-CN" w:bidi="hi-IN"/>
        </w:rPr>
        <w:t>Подрядчик осуществляет обеспечение поставки необходимых для строительства (реконструкции) и ввода Объекта в эксплуатацию оборудования, мебели, инвентаря (при наличии), предусмотренных проектной документацией к поставке.</w:t>
      </w:r>
    </w:p>
    <w:p w:rsidR="00D6160C" w:rsidRPr="00D6160C" w:rsidRDefault="00D6160C" w:rsidP="009E1752">
      <w:pPr>
        <w:numPr>
          <w:ilvl w:val="2"/>
          <w:numId w:val="25"/>
        </w:numPr>
        <w:suppressAutoHyphens/>
        <w:ind w:left="0" w:firstLine="567"/>
        <w:jc w:val="both"/>
        <w:rPr>
          <w:rFonts w:eastAsia="Calibri"/>
          <w:color w:val="00000A"/>
          <w:lang w:bidi="hi-IN"/>
        </w:rPr>
      </w:pPr>
      <w:r w:rsidRPr="00D6160C">
        <w:rPr>
          <w:rFonts w:eastAsia="Calibri"/>
          <w:color w:val="00000A"/>
          <w:lang w:bidi="hi-IN"/>
        </w:rPr>
        <w:t xml:space="preserve">Оборудование, мебель и инвентарь, предусмотренные к поставке Контрактом приобретаются Подрядчиком при условии согласования номенклатуры и сроков приобретения с Государственным заказчиком, если номенклатура и сроки не определены Контрактом. В противном случае Государственный заказчик имеет право не принимать к оплате оборудование, мебель и инвентарь, закупленное без согласования с Государственным заказчиком. </w:t>
      </w:r>
    </w:p>
    <w:p w:rsidR="00D6160C" w:rsidRPr="00D6160C" w:rsidRDefault="00D6160C" w:rsidP="009E1752">
      <w:pPr>
        <w:numPr>
          <w:ilvl w:val="2"/>
          <w:numId w:val="25"/>
        </w:numPr>
        <w:suppressAutoHyphens/>
        <w:ind w:left="0" w:firstLine="567"/>
        <w:jc w:val="both"/>
        <w:rPr>
          <w:rFonts w:eastAsia="Calibri"/>
          <w:color w:val="00000A"/>
          <w:lang w:bidi="hi-IN"/>
        </w:rPr>
      </w:pPr>
      <w:r w:rsidRPr="00D6160C">
        <w:rPr>
          <w:rFonts w:eastAsia="Calibri"/>
          <w:color w:val="00000A"/>
          <w:lang w:bidi="hi-IN"/>
        </w:rPr>
        <w:t xml:space="preserve">В ходе исполнения данного условия по согласованию Государственного заказчика с Подрядчиком допускается поставка оборудования, мебели и инвентаря качество, технические и функциональные характеристики (потребительские свойства) которых являются улучшенными по сравнению с таким качеством и такими характеристиками, указанными в Контракте. </w:t>
      </w:r>
    </w:p>
    <w:p w:rsidR="00D6160C" w:rsidRPr="00D6160C" w:rsidRDefault="00D6160C" w:rsidP="009E1752">
      <w:pPr>
        <w:numPr>
          <w:ilvl w:val="2"/>
          <w:numId w:val="25"/>
        </w:numPr>
        <w:tabs>
          <w:tab w:val="left" w:pos="1122"/>
        </w:tabs>
        <w:ind w:left="0" w:firstLine="567"/>
        <w:jc w:val="both"/>
      </w:pPr>
      <w:r w:rsidRPr="00D6160C">
        <w:rPr>
          <w:rFonts w:eastAsia="Calibri"/>
          <w:color w:val="00000A"/>
        </w:rPr>
        <w:t xml:space="preserve">Подрядчик обязуется поставить новое оборудование, мебель и инвентарь, то есть те, которые не были в употреблении, не прошли ремонт, в том числе восстановление, замену составных частей, восстановление потребительских свойств. </w:t>
      </w:r>
      <w:r w:rsidRPr="00D6160C">
        <w:t>Все поставляемые для строительства оборудование, мебель и инвентарь должны иметь соответствующие сертификаты, технические паспорта и другие документы, удостоверяющие их качество.</w:t>
      </w:r>
    </w:p>
    <w:p w:rsidR="00D6160C" w:rsidRPr="00D6160C" w:rsidRDefault="00D6160C" w:rsidP="009E1752">
      <w:pPr>
        <w:numPr>
          <w:ilvl w:val="2"/>
          <w:numId w:val="25"/>
        </w:numPr>
        <w:suppressAutoHyphens/>
        <w:ind w:left="0" w:firstLine="567"/>
        <w:jc w:val="both"/>
        <w:rPr>
          <w:rFonts w:eastAsia="Calibri"/>
          <w:color w:val="00000A"/>
        </w:rPr>
      </w:pPr>
      <w:bookmarkStart w:id="123" w:name="_Hlk43475051"/>
      <w:r w:rsidRPr="00D6160C">
        <w:rPr>
          <w:rFonts w:eastAsia="Calibri"/>
          <w:color w:val="00000A"/>
          <w:lang w:bidi="hi-IN"/>
        </w:rPr>
        <w:t>Оборудование, мебель и инвентарь, предусмотренные к поставке Контрактом приобретаются Подрядчиком с учетом требований (запретов, ограничений и пр.) для закупки отдельных товаров, установленных законодательством РФ, в том числе для происходящих из иностранных государств, действующим на дату приобретения. Перечень таких товаров согласовывается Сторонами дополнительным соглашением к Контракту на дату приобретения.</w:t>
      </w:r>
    </w:p>
    <w:bookmarkEnd w:id="123"/>
    <w:p w:rsidR="00D6160C" w:rsidRPr="00D6160C" w:rsidRDefault="00D6160C" w:rsidP="009E1752">
      <w:pPr>
        <w:numPr>
          <w:ilvl w:val="2"/>
          <w:numId w:val="25"/>
        </w:numPr>
        <w:suppressAutoHyphens/>
        <w:ind w:left="0" w:firstLine="567"/>
        <w:jc w:val="both"/>
        <w:rPr>
          <w:rFonts w:eastAsia="Calibri"/>
          <w:color w:val="00000A"/>
          <w:lang w:bidi="hi-IN"/>
        </w:rPr>
      </w:pPr>
      <w:r w:rsidRPr="00D6160C">
        <w:rPr>
          <w:rFonts w:eastAsia="Calibri"/>
          <w:color w:val="00000A"/>
          <w:lang w:bidi="hi-IN"/>
        </w:rPr>
        <w:t xml:space="preserve">В случае выявления несоответствия поставленного оборудования, выполненных и переданных Государственному заказчику строительно-монтажных, пусконаладочных работ утвержденной проектной документации, либо иных недостатков по настоящему Контракту, Государственный заказчик направляет мотивированный </w:t>
      </w:r>
      <w:r w:rsidRPr="00D6160C">
        <w:rPr>
          <w:rFonts w:eastAsia="Calibri"/>
          <w:color w:val="00000A"/>
          <w:lang w:bidi="hi-IN"/>
        </w:rPr>
        <w:lastRenderedPageBreak/>
        <w:t>отказ от подписания акта сдачи-приемки работ, в котором оговаривает обнаруженные при приемке недостатки с указанием сроков устранения недостатков Подрядчиком. При этом, Государственный заказчик имеет право действовать в рамках гражданского законодательства.</w:t>
      </w:r>
    </w:p>
    <w:bookmarkEnd w:id="122"/>
    <w:p w:rsidR="00D6160C" w:rsidRPr="00D6160C" w:rsidRDefault="00D6160C" w:rsidP="00D6160C">
      <w:pPr>
        <w:jc w:val="both"/>
      </w:pPr>
    </w:p>
    <w:p w:rsidR="00D6160C" w:rsidRPr="00D6160C" w:rsidRDefault="00D6160C" w:rsidP="009E1752">
      <w:pPr>
        <w:numPr>
          <w:ilvl w:val="0"/>
          <w:numId w:val="25"/>
        </w:numPr>
        <w:jc w:val="center"/>
        <w:rPr>
          <w:b/>
        </w:rPr>
      </w:pPr>
      <w:r w:rsidRPr="00D6160C">
        <w:rPr>
          <w:b/>
        </w:rPr>
        <w:t>Порядок изменения и расторжения Контракта</w:t>
      </w:r>
    </w:p>
    <w:p w:rsidR="00D6160C" w:rsidRPr="00D6160C" w:rsidRDefault="00D6160C" w:rsidP="009E1752">
      <w:pPr>
        <w:numPr>
          <w:ilvl w:val="1"/>
          <w:numId w:val="24"/>
        </w:numPr>
        <w:ind w:left="0" w:firstLine="567"/>
        <w:jc w:val="both"/>
      </w:pPr>
      <w:bookmarkStart w:id="124" w:name="_Hlk42158471"/>
      <w:bookmarkStart w:id="125" w:name="_Hlk11336154"/>
      <w:bookmarkStart w:id="126" w:name="_Hlk22111921"/>
      <w:r w:rsidRPr="00D6160C">
        <w:t>Изменение существенных условий Контракта при его исполнении не допускается, за исключением случаев, предусмотренных Законом №44-ФЗ.</w:t>
      </w:r>
    </w:p>
    <w:p w:rsidR="00D6160C" w:rsidRPr="00D6160C" w:rsidRDefault="00D6160C" w:rsidP="00D6160C">
      <w:pPr>
        <w:ind w:firstLine="567"/>
        <w:jc w:val="both"/>
      </w:pPr>
      <w:r w:rsidRPr="00D6160C">
        <w:t>В том числе изменение существенных условий Контракта при его исполнении допускается:</w:t>
      </w:r>
    </w:p>
    <w:bookmarkEnd w:id="124"/>
    <w:bookmarkEnd w:id="125"/>
    <w:p w:rsidR="00D6160C" w:rsidRPr="00D6160C" w:rsidRDefault="00D6160C" w:rsidP="009E1752">
      <w:pPr>
        <w:numPr>
          <w:ilvl w:val="2"/>
          <w:numId w:val="24"/>
        </w:numPr>
        <w:ind w:left="0" w:firstLine="567"/>
        <w:jc w:val="both"/>
        <w:rPr>
          <w:sz w:val="21"/>
          <w:szCs w:val="21"/>
        </w:rPr>
      </w:pPr>
      <w:r w:rsidRPr="00D6160C">
        <w:t>По соглашению сторон:</w:t>
      </w:r>
    </w:p>
    <w:p w:rsidR="00D6160C" w:rsidRPr="00D6160C" w:rsidRDefault="00D6160C" w:rsidP="00D6160C">
      <w:pPr>
        <w:ind w:firstLine="567"/>
        <w:jc w:val="both"/>
      </w:pPr>
      <w:r w:rsidRPr="00D6160C">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D6160C" w:rsidRPr="00D6160C" w:rsidRDefault="00D6160C" w:rsidP="00D6160C">
      <w:pPr>
        <w:ind w:firstLine="567"/>
        <w:jc w:val="both"/>
        <w:rPr>
          <w:rFonts w:ascii="Verdana" w:hAnsi="Verdana"/>
          <w:sz w:val="21"/>
          <w:szCs w:val="21"/>
        </w:rPr>
      </w:pPr>
      <w:r w:rsidRPr="00D6160C">
        <w:t xml:space="preserve">б) при изменении объема и (или) видов выполняемых по Контракту строительно-монтажных работ. При этом допускается изменение с учетом положений </w:t>
      </w:r>
      <w:hyperlink r:id="rId40" w:anchor="/document/12112604/entry/2" w:history="1">
        <w:r w:rsidRPr="00D6160C">
          <w:t>бюджетного законодательства</w:t>
        </w:r>
      </w:hyperlink>
      <w:r w:rsidRPr="00D6160C">
        <w:t xml:space="preserve"> Российской Федерации цены Контракта не более чем на десять процентов цены Контракта;</w:t>
      </w:r>
    </w:p>
    <w:p w:rsidR="00D6160C" w:rsidRPr="00D6160C" w:rsidRDefault="00D6160C" w:rsidP="00D6160C">
      <w:pPr>
        <w:autoSpaceDE w:val="0"/>
        <w:autoSpaceDN w:val="0"/>
        <w:adjustRightInd w:val="0"/>
        <w:ind w:firstLine="567"/>
        <w:jc w:val="both"/>
      </w:pPr>
      <w:r w:rsidRPr="00D6160C">
        <w:t xml:space="preserve">в) в случаях, предусмотренных </w:t>
      </w:r>
      <w:hyperlink r:id="rId41" w:history="1">
        <w:r w:rsidRPr="00D6160C">
          <w:t>пунктом 6 статьи 161</w:t>
        </w:r>
      </w:hyperlink>
      <w:r w:rsidRPr="00D6160C">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w:t>
      </w:r>
      <w:hyperlink r:id="rId42" w:history="1">
        <w:r w:rsidRPr="00D6160C">
          <w:t>обеспечивает согласование</w:t>
        </w:r>
      </w:hyperlink>
      <w:r w:rsidRPr="00D6160C">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D6160C" w:rsidRPr="00D6160C" w:rsidRDefault="00D6160C" w:rsidP="00D6160C">
      <w:pPr>
        <w:ind w:firstLine="567"/>
        <w:jc w:val="both"/>
        <w:rPr>
          <w:sz w:val="21"/>
          <w:szCs w:val="21"/>
        </w:rPr>
      </w:pPr>
      <w:r w:rsidRPr="00D6160C">
        <w:t>г) если при исполнении Контракта сметная стоимость строительства, реконструкции, капитального ремонта, определенная по результатам проверки на предмет достоверности ее определения в ходе проведения государственной экспертизы проектной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строительства, реконструкции, капитального ремонта объекта капитального строительства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D6160C" w:rsidRPr="00D6160C" w:rsidRDefault="00D6160C" w:rsidP="00D6160C">
      <w:pPr>
        <w:ind w:firstLine="567"/>
        <w:jc w:val="both"/>
        <w:rPr>
          <w:sz w:val="21"/>
          <w:szCs w:val="21"/>
        </w:rPr>
      </w:pPr>
      <w:r w:rsidRPr="00D6160C">
        <w:t xml:space="preserve">д) при выполнении работ по строительству, реконструкции и (или) капитальному ремонту объекта капитального строительства в целях изменения цены контракта в случаях, предусмотренных </w:t>
      </w:r>
      <w:hyperlink r:id="rId43" w:history="1">
        <w:r w:rsidRPr="00D6160C">
          <w:rPr>
            <w:color w:val="0000FF"/>
            <w:u w:val="single"/>
          </w:rPr>
          <w:t>подпунктом "в" пункта 1</w:t>
        </w:r>
      </w:hyperlink>
      <w:r w:rsidRPr="00D6160C">
        <w:t xml:space="preserve"> и </w:t>
      </w:r>
      <w:hyperlink r:id="rId44" w:history="1">
        <w:r w:rsidRPr="00D6160C">
          <w:rPr>
            <w:color w:val="0000FF"/>
            <w:u w:val="single"/>
          </w:rPr>
          <w:t>пунктом 8 части 1 статьи 95</w:t>
        </w:r>
      </w:hyperlink>
      <w:r w:rsidRPr="00D6160C">
        <w:t xml:space="preserve"> Закона № 44-ФЗ, в части изменения предусмотренной контрактом стоимости работ по строительству, реконструкции и (или) капитальному ремонту объекта капитального строительства. При этом изменение цены Контракта в соответствии с </w:t>
      </w:r>
      <w:hyperlink r:id="rId45" w:history="1">
        <w:r w:rsidRPr="00D6160C">
          <w:rPr>
            <w:color w:val="0000FF"/>
            <w:u w:val="single"/>
          </w:rPr>
          <w:t>пунктом 8 части 1 статьи 95</w:t>
        </w:r>
      </w:hyperlink>
      <w:r w:rsidRPr="00D6160C">
        <w:t xml:space="preserve"> Закона № 44-ФЗ осуществляется при условии соблюдения требований, предусмотренных указанным пунктом;</w:t>
      </w:r>
    </w:p>
    <w:p w:rsidR="00D6160C" w:rsidRPr="00D6160C" w:rsidRDefault="00D6160C" w:rsidP="00D6160C">
      <w:pPr>
        <w:ind w:firstLine="567"/>
        <w:jc w:val="both"/>
        <w:rPr>
          <w:sz w:val="21"/>
          <w:szCs w:val="21"/>
        </w:rPr>
      </w:pPr>
      <w:r w:rsidRPr="00D6160C">
        <w:t xml:space="preserve">е) при выполнении работ по строительству, реконструкции и (или) капитальному ремонту объекта капитального строительства в целях увеличения сроков исполнения контракта в случаях, предусмотренных </w:t>
      </w:r>
      <w:hyperlink r:id="rId46" w:history="1">
        <w:r w:rsidRPr="00D6160C">
          <w:rPr>
            <w:color w:val="0000FF"/>
            <w:u w:val="single"/>
          </w:rPr>
          <w:t>пунктами 8</w:t>
        </w:r>
      </w:hyperlink>
      <w:r w:rsidRPr="00D6160C">
        <w:t xml:space="preserve"> и </w:t>
      </w:r>
      <w:hyperlink r:id="rId47" w:history="1">
        <w:r w:rsidRPr="00D6160C">
          <w:rPr>
            <w:color w:val="0000FF"/>
            <w:u w:val="single"/>
          </w:rPr>
          <w:t>9 части 1 статьи 95</w:t>
        </w:r>
      </w:hyperlink>
      <w:r w:rsidRPr="00D6160C">
        <w:t xml:space="preserve"> Закона № 44 - ФЗ, в части увеличения предусмотренных контрактом сроков строительства, реконструкции и (или) капитального ремонта объекта капитального строительства. При этом указанное увеличение сроков осуществляется при условии соблюдения требований, предусмотренных </w:t>
      </w:r>
      <w:hyperlink r:id="rId48" w:history="1">
        <w:r w:rsidRPr="00D6160C">
          <w:rPr>
            <w:color w:val="0000FF"/>
            <w:u w:val="single"/>
          </w:rPr>
          <w:t>пунктами 8</w:t>
        </w:r>
      </w:hyperlink>
      <w:r w:rsidRPr="00D6160C">
        <w:t xml:space="preserve"> и </w:t>
      </w:r>
      <w:hyperlink r:id="rId49" w:history="1">
        <w:r w:rsidRPr="00D6160C">
          <w:rPr>
            <w:color w:val="0000FF"/>
            <w:u w:val="single"/>
          </w:rPr>
          <w:t>9 части 1 статьи 95</w:t>
        </w:r>
      </w:hyperlink>
      <w:r w:rsidRPr="00D6160C">
        <w:t xml:space="preserve"> Закона № 44-ФЗ;</w:t>
      </w:r>
    </w:p>
    <w:p w:rsidR="00D6160C" w:rsidRPr="00D6160C" w:rsidRDefault="00D6160C" w:rsidP="009E1752">
      <w:pPr>
        <w:numPr>
          <w:ilvl w:val="2"/>
          <w:numId w:val="24"/>
        </w:numPr>
        <w:ind w:left="0" w:firstLine="567"/>
        <w:jc w:val="both"/>
        <w:rPr>
          <w:sz w:val="21"/>
          <w:szCs w:val="21"/>
        </w:rPr>
      </w:pPr>
      <w:r w:rsidRPr="00D6160C">
        <w:lastRenderedPageBreak/>
        <w:t xml:space="preserve"> в случае, если при исполнении указанного контракта цена такого контракта превышает сметную стоимость строительства, реконструкции, капитального ремонта объекта капитального строительства,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строительства, реконструкции, капитального ремонта объекта капитального строительства.</w:t>
      </w:r>
    </w:p>
    <w:p w:rsidR="00D6160C" w:rsidRPr="00D6160C" w:rsidRDefault="00D6160C" w:rsidP="009E1752">
      <w:pPr>
        <w:numPr>
          <w:ilvl w:val="2"/>
          <w:numId w:val="24"/>
        </w:numPr>
        <w:spacing w:line="252" w:lineRule="auto"/>
        <w:ind w:left="0" w:firstLine="567"/>
        <w:jc w:val="both"/>
      </w:pPr>
      <w:r w:rsidRPr="00D6160C">
        <w:t>В иных случаях, предусмотренных законодательством РФ, в том числе,</w:t>
      </w:r>
      <w:r w:rsidRPr="00D6160C">
        <w:rPr>
          <w:lang w:eastAsia="ar-SA"/>
        </w:rPr>
        <w:t xml:space="preserve"> статьей 95 Закона № 44-ФЗ</w:t>
      </w:r>
      <w:r w:rsidRPr="00D6160C">
        <w:t xml:space="preserve">. </w:t>
      </w:r>
    </w:p>
    <w:p w:rsidR="00D6160C" w:rsidRPr="00D6160C" w:rsidRDefault="00D6160C" w:rsidP="009E1752">
      <w:pPr>
        <w:numPr>
          <w:ilvl w:val="2"/>
          <w:numId w:val="24"/>
        </w:numPr>
        <w:ind w:left="0" w:firstLine="567"/>
        <w:contextualSpacing/>
        <w:jc w:val="both"/>
      </w:pPr>
      <w:r w:rsidRPr="00D6160C">
        <w:t>Изменение цены Контракта осуществляется соответствии с Порядком изменения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D6160C" w:rsidRPr="00D6160C" w:rsidRDefault="00D6160C" w:rsidP="009E1752">
      <w:pPr>
        <w:numPr>
          <w:ilvl w:val="2"/>
          <w:numId w:val="24"/>
        </w:numPr>
        <w:ind w:left="0" w:firstLine="567"/>
        <w:contextualSpacing/>
        <w:jc w:val="both"/>
      </w:pPr>
      <w:r w:rsidRPr="00D6160C">
        <w:t xml:space="preserve">Внесение изменений в Смету контракта осуществляется в соответствии с пунктами 9, 10, 11 и 12 Методики составления сметы контракта, предметом которого являются строительство, реконструкция объектов капитального строительства, утверждённой приказом Министерства строительства и жилищно-коммунального хозяйства Российской Федерации от 23.12.2019 № 841/пр в случаях, установленных Законом № 44-ФЗ. </w:t>
      </w:r>
    </w:p>
    <w:bookmarkEnd w:id="126"/>
    <w:p w:rsidR="00D6160C" w:rsidRPr="00D6160C" w:rsidRDefault="00D6160C" w:rsidP="009E1752">
      <w:pPr>
        <w:numPr>
          <w:ilvl w:val="1"/>
          <w:numId w:val="24"/>
        </w:numPr>
        <w:ind w:left="0" w:firstLine="567"/>
        <w:jc w:val="both"/>
        <w:rPr>
          <w:sz w:val="21"/>
          <w:szCs w:val="21"/>
        </w:rPr>
      </w:pPr>
      <w:r w:rsidRPr="00D6160C">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D6160C" w:rsidRPr="00D6160C" w:rsidRDefault="00D6160C" w:rsidP="00D6160C">
      <w:pPr>
        <w:ind w:firstLine="567"/>
        <w:jc w:val="both"/>
        <w:rPr>
          <w:sz w:val="21"/>
          <w:szCs w:val="21"/>
        </w:rPr>
      </w:pPr>
      <w:r w:rsidRPr="00D6160C">
        <w:t>Порядок принятия сторонами решения об одностороннем отказе от исполнения контракта устанавливается Законом № 44-ФЗ.</w:t>
      </w:r>
    </w:p>
    <w:p w:rsidR="00D6160C" w:rsidRPr="00D6160C" w:rsidRDefault="00D6160C" w:rsidP="009E1752">
      <w:pPr>
        <w:numPr>
          <w:ilvl w:val="1"/>
          <w:numId w:val="24"/>
        </w:numPr>
        <w:ind w:left="0" w:firstLine="567"/>
        <w:jc w:val="both"/>
      </w:pPr>
      <w:r w:rsidRPr="00D6160C">
        <w:t xml:space="preserve">Государственный 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D6160C" w:rsidRPr="00D6160C" w:rsidRDefault="00D6160C" w:rsidP="009E1752">
      <w:pPr>
        <w:numPr>
          <w:ilvl w:val="2"/>
          <w:numId w:val="24"/>
        </w:numPr>
        <w:ind w:left="0" w:firstLine="567"/>
        <w:jc w:val="both"/>
      </w:pPr>
      <w:r w:rsidRPr="00D6160C">
        <w:t>при существенном нарушении Контракта Подрядчиком;</w:t>
      </w:r>
    </w:p>
    <w:p w:rsidR="00D6160C" w:rsidRPr="00D6160C" w:rsidRDefault="00D6160C" w:rsidP="009E1752">
      <w:pPr>
        <w:numPr>
          <w:ilvl w:val="2"/>
          <w:numId w:val="24"/>
        </w:numPr>
        <w:ind w:left="0" w:firstLine="567"/>
        <w:jc w:val="both"/>
      </w:pPr>
      <w:r w:rsidRPr="00D6160C">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D6160C" w:rsidRPr="00D6160C" w:rsidRDefault="00D6160C" w:rsidP="009E1752">
      <w:pPr>
        <w:numPr>
          <w:ilvl w:val="2"/>
          <w:numId w:val="24"/>
        </w:numPr>
        <w:ind w:left="0" w:firstLine="567"/>
        <w:jc w:val="both"/>
      </w:pPr>
      <w:r w:rsidRPr="00D6160C">
        <w:t>в иных случаях, предусмотренных законодательством Российской Федерации.</w:t>
      </w:r>
    </w:p>
    <w:p w:rsidR="00D6160C" w:rsidRPr="00D6160C" w:rsidRDefault="00D6160C" w:rsidP="009E1752">
      <w:pPr>
        <w:numPr>
          <w:ilvl w:val="1"/>
          <w:numId w:val="24"/>
        </w:numPr>
        <w:ind w:left="0" w:firstLine="567"/>
        <w:jc w:val="both"/>
      </w:pPr>
      <w:r w:rsidRPr="00D6160C">
        <w:t>Государственный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D6160C" w:rsidRPr="00D6160C" w:rsidRDefault="00D6160C" w:rsidP="009E1752">
      <w:pPr>
        <w:numPr>
          <w:ilvl w:val="1"/>
          <w:numId w:val="24"/>
        </w:numPr>
        <w:ind w:left="0" w:firstLine="567"/>
        <w:jc w:val="both"/>
      </w:pPr>
      <w:r w:rsidRPr="00D6160C">
        <w:lastRenderedPageBreak/>
        <w:t>Государственный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D6160C" w:rsidRPr="00D6160C" w:rsidRDefault="00D6160C" w:rsidP="009E1752">
      <w:pPr>
        <w:numPr>
          <w:ilvl w:val="2"/>
          <w:numId w:val="24"/>
        </w:numPr>
        <w:ind w:left="0" w:firstLine="567"/>
        <w:jc w:val="both"/>
      </w:pPr>
      <w:bookmarkStart w:id="127" w:name="_Hlk15912575"/>
      <w:r w:rsidRPr="00D6160C">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127"/>
    <w:p w:rsidR="00D6160C" w:rsidRPr="00D6160C" w:rsidRDefault="00D6160C" w:rsidP="009E1752">
      <w:pPr>
        <w:numPr>
          <w:ilvl w:val="2"/>
          <w:numId w:val="24"/>
        </w:numPr>
        <w:ind w:left="0" w:firstLine="567"/>
        <w:jc w:val="both"/>
      </w:pPr>
      <w:r w:rsidRPr="00D6160C">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D6160C" w:rsidRPr="00D6160C" w:rsidRDefault="00D6160C" w:rsidP="009E1752">
      <w:pPr>
        <w:numPr>
          <w:ilvl w:val="2"/>
          <w:numId w:val="24"/>
        </w:numPr>
        <w:ind w:left="0" w:firstLine="567"/>
        <w:jc w:val="both"/>
      </w:pPr>
      <w:r w:rsidRPr="00D6160C">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D6160C" w:rsidRPr="00D6160C" w:rsidRDefault="00D6160C" w:rsidP="009E1752">
      <w:pPr>
        <w:numPr>
          <w:ilvl w:val="2"/>
          <w:numId w:val="24"/>
        </w:numPr>
        <w:ind w:left="0" w:firstLine="567"/>
        <w:jc w:val="both"/>
      </w:pPr>
      <w:r w:rsidRPr="00D6160C">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rsidR="00D6160C" w:rsidRPr="00D6160C" w:rsidRDefault="00D6160C" w:rsidP="009E1752">
      <w:pPr>
        <w:numPr>
          <w:ilvl w:val="2"/>
          <w:numId w:val="24"/>
        </w:numPr>
        <w:ind w:left="0" w:firstLine="567"/>
        <w:jc w:val="both"/>
      </w:pPr>
      <w:r w:rsidRPr="00D6160C">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rsidR="00D6160C" w:rsidRPr="00D6160C" w:rsidRDefault="00D6160C" w:rsidP="009E1752">
      <w:pPr>
        <w:numPr>
          <w:ilvl w:val="1"/>
          <w:numId w:val="24"/>
        </w:numPr>
        <w:ind w:left="0" w:firstLine="567"/>
        <w:jc w:val="both"/>
      </w:pPr>
      <w:r w:rsidRPr="00D6160C">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D6160C" w:rsidRPr="00D6160C" w:rsidRDefault="00D6160C" w:rsidP="00D6160C">
      <w:pPr>
        <w:ind w:firstLine="567"/>
        <w:jc w:val="both"/>
      </w:pPr>
      <w:r w:rsidRPr="00D6160C">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rsidR="00D6160C" w:rsidRPr="00D6160C" w:rsidRDefault="00D6160C" w:rsidP="009E1752">
      <w:pPr>
        <w:numPr>
          <w:ilvl w:val="1"/>
          <w:numId w:val="24"/>
        </w:numPr>
        <w:ind w:left="0" w:firstLine="567"/>
        <w:jc w:val="both"/>
      </w:pPr>
      <w:r w:rsidRPr="00D6160C">
        <w:t>Решение Государственного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Подрядчику. Выполнение Государственным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Государственным заказчиком подтверждения о вручении Подрядчику указанного уведомления либо дата получения Государственным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Государственного заказчика об одностороннем отказе от исполнения Контракта в единой информационной системе.</w:t>
      </w:r>
    </w:p>
    <w:p w:rsidR="00D6160C" w:rsidRPr="00D6160C" w:rsidRDefault="00D6160C" w:rsidP="009E1752">
      <w:pPr>
        <w:numPr>
          <w:ilvl w:val="1"/>
          <w:numId w:val="24"/>
        </w:numPr>
        <w:ind w:left="0" w:firstLine="567"/>
        <w:jc w:val="both"/>
      </w:pPr>
      <w:r w:rsidRPr="00D6160C">
        <w:lastRenderedPageBreak/>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rsidR="00D6160C" w:rsidRPr="00D6160C" w:rsidRDefault="00D6160C" w:rsidP="009E1752">
      <w:pPr>
        <w:numPr>
          <w:ilvl w:val="1"/>
          <w:numId w:val="24"/>
        </w:numPr>
        <w:ind w:left="0" w:firstLine="567"/>
        <w:jc w:val="both"/>
      </w:pPr>
      <w:r w:rsidRPr="00D6160C">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rsidR="00D6160C" w:rsidRPr="00D6160C" w:rsidRDefault="00D6160C" w:rsidP="009E1752">
      <w:pPr>
        <w:numPr>
          <w:ilvl w:val="1"/>
          <w:numId w:val="24"/>
        </w:numPr>
        <w:ind w:left="0" w:firstLine="567"/>
        <w:jc w:val="both"/>
      </w:pPr>
      <w:r w:rsidRPr="00D6160C">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D6160C" w:rsidRPr="00D6160C" w:rsidRDefault="00D6160C" w:rsidP="009E1752">
      <w:pPr>
        <w:numPr>
          <w:ilvl w:val="1"/>
          <w:numId w:val="24"/>
        </w:numPr>
        <w:ind w:left="0" w:firstLine="567"/>
        <w:jc w:val="both"/>
      </w:pPr>
      <w:r w:rsidRPr="00D6160C">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D6160C" w:rsidRPr="00D6160C" w:rsidRDefault="00D6160C" w:rsidP="009E1752">
      <w:pPr>
        <w:numPr>
          <w:ilvl w:val="1"/>
          <w:numId w:val="24"/>
        </w:numPr>
        <w:ind w:left="0" w:firstLine="567"/>
        <w:jc w:val="both"/>
      </w:pPr>
      <w:r w:rsidRPr="00D6160C">
        <w:t>Решение Подрядчика об одностороннем отказе от исполнения Контракта в течение 3 (трех) рабочих дней с даты принятия такого решения,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Государственному заказчику. Выполнение Подрядчиком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Государственному заказчику указанного уведомления.</w:t>
      </w:r>
    </w:p>
    <w:p w:rsidR="00D6160C" w:rsidRPr="00D6160C" w:rsidRDefault="00D6160C" w:rsidP="009E1752">
      <w:pPr>
        <w:numPr>
          <w:ilvl w:val="1"/>
          <w:numId w:val="24"/>
        </w:numPr>
        <w:ind w:left="0" w:firstLine="567"/>
        <w:jc w:val="both"/>
      </w:pPr>
      <w:r w:rsidRPr="00D6160C">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rsidR="00D6160C" w:rsidRPr="00D6160C" w:rsidRDefault="00D6160C" w:rsidP="009E1752">
      <w:pPr>
        <w:numPr>
          <w:ilvl w:val="1"/>
          <w:numId w:val="24"/>
        </w:numPr>
        <w:ind w:left="0" w:firstLine="567"/>
        <w:jc w:val="both"/>
      </w:pPr>
      <w:r w:rsidRPr="00D6160C">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D6160C" w:rsidRPr="00D6160C" w:rsidRDefault="00D6160C" w:rsidP="009E1752">
      <w:pPr>
        <w:numPr>
          <w:ilvl w:val="1"/>
          <w:numId w:val="24"/>
        </w:numPr>
        <w:ind w:left="0" w:firstLine="567"/>
        <w:jc w:val="both"/>
      </w:pPr>
      <w:r w:rsidRPr="00D6160C">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D6160C" w:rsidRPr="00D6160C" w:rsidRDefault="00D6160C" w:rsidP="009E1752">
      <w:pPr>
        <w:numPr>
          <w:ilvl w:val="1"/>
          <w:numId w:val="24"/>
        </w:numPr>
        <w:ind w:left="0" w:firstLine="567"/>
        <w:jc w:val="both"/>
      </w:pPr>
      <w:r w:rsidRPr="00D6160C">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предпринять следующие действия:</w:t>
      </w:r>
    </w:p>
    <w:p w:rsidR="00D6160C" w:rsidRPr="00D6160C" w:rsidRDefault="00D6160C" w:rsidP="009E1752">
      <w:pPr>
        <w:numPr>
          <w:ilvl w:val="2"/>
          <w:numId w:val="24"/>
        </w:numPr>
        <w:ind w:left="0" w:firstLine="567"/>
        <w:jc w:val="both"/>
      </w:pPr>
      <w:r w:rsidRPr="00D6160C">
        <w:t>На стадии подготовки проектной документации и выполнения инженерных изысканий:</w:t>
      </w:r>
    </w:p>
    <w:p w:rsidR="00D6160C" w:rsidRPr="00D6160C" w:rsidRDefault="00D6160C" w:rsidP="00D6160C">
      <w:pPr>
        <w:ind w:firstLine="567"/>
        <w:jc w:val="both"/>
      </w:pPr>
      <w:r w:rsidRPr="00D6160C">
        <w:lastRenderedPageBreak/>
        <w:t>- передать Государственному заказчику результаты работы, выполненные на момент получения им решения об отказе от исполнения Контракта;</w:t>
      </w:r>
    </w:p>
    <w:p w:rsidR="00D6160C" w:rsidRPr="00D6160C" w:rsidRDefault="00D6160C" w:rsidP="00D6160C">
      <w:pPr>
        <w:ind w:firstLine="567"/>
        <w:jc w:val="both"/>
      </w:pPr>
      <w:r w:rsidRPr="00D6160C">
        <w:t>- 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D6160C" w:rsidRPr="00D6160C" w:rsidRDefault="00D6160C" w:rsidP="00D6160C">
      <w:pPr>
        <w:ind w:firstLine="567"/>
        <w:jc w:val="both"/>
      </w:pPr>
      <w:r w:rsidRPr="00D6160C">
        <w:t>- 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rsidR="00D6160C" w:rsidRPr="00D6160C" w:rsidRDefault="00D6160C" w:rsidP="00D6160C">
      <w:pPr>
        <w:ind w:firstLine="567"/>
        <w:jc w:val="both"/>
      </w:pPr>
      <w:r w:rsidRPr="00D6160C">
        <w:t>- иные действия, предусмотренные Контрактом, необходимые для его расторжения.</w:t>
      </w:r>
    </w:p>
    <w:p w:rsidR="00D6160C" w:rsidRPr="00D6160C" w:rsidRDefault="00D6160C" w:rsidP="009E1752">
      <w:pPr>
        <w:numPr>
          <w:ilvl w:val="2"/>
          <w:numId w:val="24"/>
        </w:numPr>
        <w:ind w:left="0" w:firstLine="567"/>
        <w:jc w:val="both"/>
      </w:pPr>
      <w:r w:rsidRPr="00D6160C">
        <w:t>На стадии выполнения строительства Объекта:</w:t>
      </w:r>
    </w:p>
    <w:p w:rsidR="00D6160C" w:rsidRPr="00D6160C" w:rsidRDefault="00D6160C" w:rsidP="00D6160C">
      <w:pPr>
        <w:ind w:firstLine="567"/>
        <w:jc w:val="both"/>
      </w:pPr>
      <w:r w:rsidRPr="00D6160C">
        <w:t xml:space="preserve">- передать Государственному заказчику по акту приема-передачи строительную площадку с результатом выполненных работ, освободив ее от механизмов, временных сооружений, материалов, оборудования и иного принадлежащего Подрядчику имущества, а также мусора. В случае не передачи Подрядчиком строительной площадки в срок, указанный в </w:t>
      </w:r>
      <w:r w:rsidRPr="00D6160C">
        <w:rPr>
          <w:b/>
          <w:bCs/>
          <w:i/>
          <w:iCs/>
        </w:rPr>
        <w:t>пункте 9.16 Контракта</w:t>
      </w:r>
      <w:r w:rsidRPr="00D6160C">
        <w:t>, Государственный заказчик составляет акт приема-передачи строительной площадки в одностороннем порядке, при этом все риски случайной гибели (утраты, повреждения) Объекта до приемки строительной площадки Государственным заказчиком несет Подрядчик.</w:t>
      </w:r>
    </w:p>
    <w:p w:rsidR="00D6160C" w:rsidRPr="00D6160C" w:rsidRDefault="00D6160C" w:rsidP="00D6160C">
      <w:pPr>
        <w:ind w:firstLine="567"/>
        <w:jc w:val="both"/>
      </w:pPr>
      <w:r w:rsidRPr="00D6160C">
        <w:t xml:space="preserve">- передать Государственному заказчику </w:t>
      </w:r>
      <w:hyperlink r:id="rId50" w:anchor="/document/72009464/entry/11000" w:history="1">
        <w:r w:rsidRPr="00D6160C">
          <w:t>проектную и рабочую документацию</w:t>
        </w:r>
      </w:hyperlink>
      <w:r w:rsidRPr="00D6160C">
        <w:t>, исполнительную документацию и иную отчетную документацию на выполненные работы и понесенные затраты;</w:t>
      </w:r>
    </w:p>
    <w:p w:rsidR="00D6160C" w:rsidRPr="00D6160C" w:rsidRDefault="00D6160C" w:rsidP="00D6160C">
      <w:pPr>
        <w:ind w:firstLine="567"/>
        <w:jc w:val="both"/>
      </w:pPr>
      <w:r w:rsidRPr="00D6160C">
        <w:t>- иные действия, предусмотренные Контрактом, необходимые для его расторжения.</w:t>
      </w:r>
    </w:p>
    <w:p w:rsidR="00D6160C" w:rsidRPr="00D6160C" w:rsidRDefault="00D6160C" w:rsidP="009E1752">
      <w:pPr>
        <w:numPr>
          <w:ilvl w:val="1"/>
          <w:numId w:val="24"/>
        </w:numPr>
        <w:ind w:left="0" w:firstLine="567"/>
        <w:jc w:val="both"/>
      </w:pPr>
      <w:r w:rsidRPr="00D6160C">
        <w:t xml:space="preserve">Стороны осуществляют сдачу-приемку выполненных работ в порядке, предусмотренном </w:t>
      </w:r>
      <w:hyperlink r:id="rId51" w:anchor="/document/72009464/entry/1008" w:history="1">
        <w:r w:rsidRPr="00D6160C">
          <w:t>статьей 7</w:t>
        </w:r>
      </w:hyperlink>
      <w:r w:rsidRPr="00D6160C">
        <w:t xml:space="preserve"> Контракта, и производят сверку взаимных расчетов.</w:t>
      </w:r>
    </w:p>
    <w:p w:rsidR="00D6160C" w:rsidRPr="00D6160C" w:rsidRDefault="00D6160C" w:rsidP="00D6160C">
      <w:pPr>
        <w:ind w:firstLine="567"/>
        <w:jc w:val="both"/>
      </w:pPr>
      <w:r w:rsidRPr="00D6160C">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rsidR="00D6160C" w:rsidRPr="00D6160C" w:rsidRDefault="00D6160C" w:rsidP="009E1752">
      <w:pPr>
        <w:numPr>
          <w:ilvl w:val="1"/>
          <w:numId w:val="24"/>
        </w:numPr>
        <w:ind w:left="0" w:firstLine="567"/>
        <w:jc w:val="both"/>
      </w:pPr>
      <w:r w:rsidRPr="00D6160C">
        <w:t>В случае прекращения Контракта или расторжения Контракта по любому основанию, в том числе в соответствии со статьей 9 Контракта, Подрядчик обязан вернуть Государственному заказчику сумму неотработанного (непогашенного) аванса и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p>
    <w:p w:rsidR="00D6160C" w:rsidRPr="00D6160C" w:rsidRDefault="00D6160C" w:rsidP="00D6160C">
      <w:pPr>
        <w:ind w:left="567"/>
        <w:jc w:val="both"/>
      </w:pPr>
    </w:p>
    <w:p w:rsidR="00D6160C" w:rsidRPr="00D6160C" w:rsidRDefault="00D6160C" w:rsidP="009E1752">
      <w:pPr>
        <w:numPr>
          <w:ilvl w:val="0"/>
          <w:numId w:val="24"/>
        </w:numPr>
        <w:ind w:left="0" w:firstLine="567"/>
        <w:jc w:val="center"/>
        <w:rPr>
          <w:rFonts w:eastAsia="MS Mincho"/>
          <w:b/>
        </w:rPr>
      </w:pPr>
      <w:r w:rsidRPr="00D6160C">
        <w:rPr>
          <w:rFonts w:eastAsia="MS Mincho"/>
          <w:b/>
        </w:rPr>
        <w:t>Гарантии качества и гарантийные обязательства</w:t>
      </w:r>
    </w:p>
    <w:p w:rsidR="00D6160C" w:rsidRPr="00D6160C" w:rsidRDefault="00D6160C" w:rsidP="009E1752">
      <w:pPr>
        <w:numPr>
          <w:ilvl w:val="1"/>
          <w:numId w:val="24"/>
        </w:numPr>
        <w:autoSpaceDE w:val="0"/>
        <w:autoSpaceDN w:val="0"/>
        <w:adjustRightInd w:val="0"/>
        <w:ind w:left="0" w:firstLine="567"/>
        <w:jc w:val="both"/>
      </w:pPr>
      <w:r w:rsidRPr="00D6160C">
        <w:t>Подрядчик гарантирует качество результата выполненных работ по подготовке проектной документации и выполнению инженерных изысканий по Контракту, Заданию на проектирование, установленным требованиям и устранение за свой счёт и своими силами недостатков, дефектов, недоделок, до начала, на весь период выполнения строительных работ и на гарантийный период эксплуатации объекта, в соответствии с п. 10.4 Контракта.</w:t>
      </w:r>
    </w:p>
    <w:p w:rsidR="00D6160C" w:rsidRPr="00D6160C" w:rsidRDefault="00D6160C" w:rsidP="009E1752">
      <w:pPr>
        <w:numPr>
          <w:ilvl w:val="1"/>
          <w:numId w:val="24"/>
        </w:numPr>
        <w:ind w:left="0" w:firstLine="567"/>
        <w:jc w:val="both"/>
      </w:pPr>
      <w:r w:rsidRPr="00D6160C">
        <w:t>Подрядчик несет ответственность перед Государственным заказчиком за допущенные отступления от Задания на проектирование.</w:t>
      </w:r>
    </w:p>
    <w:p w:rsidR="00D6160C" w:rsidRPr="00D6160C" w:rsidRDefault="00D6160C" w:rsidP="009E1752">
      <w:pPr>
        <w:numPr>
          <w:ilvl w:val="1"/>
          <w:numId w:val="24"/>
        </w:numPr>
        <w:tabs>
          <w:tab w:val="left" w:pos="741"/>
          <w:tab w:val="left" w:pos="1083"/>
        </w:tabs>
        <w:ind w:left="0" w:firstLine="567"/>
        <w:jc w:val="both"/>
        <w:rPr>
          <w:rFonts w:ascii="PT Astra Serif" w:hAnsi="PT Astra Serif"/>
        </w:rPr>
      </w:pPr>
      <w:r w:rsidRPr="00D6160C">
        <w:t xml:space="preserve">В случае обнаружения недостатков в документации в течение гарантийного срока, в результате которых у Государственного заказчика и/или эксплуатирующей </w:t>
      </w:r>
      <w:r w:rsidRPr="00D6160C">
        <w:lastRenderedPageBreak/>
        <w:t>организации возникают расходы на производство дополнительных работ Государственного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Государственному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D6160C">
        <w:rPr>
          <w:rFonts w:ascii="PT Astra Serif" w:hAnsi="PT Astra Serif"/>
        </w:rPr>
        <w:t xml:space="preserve"> Подрядчика.</w:t>
      </w:r>
    </w:p>
    <w:p w:rsidR="00D6160C" w:rsidRPr="00D6160C" w:rsidRDefault="00D6160C" w:rsidP="009E1752">
      <w:pPr>
        <w:widowControl w:val="0"/>
        <w:numPr>
          <w:ilvl w:val="1"/>
          <w:numId w:val="24"/>
        </w:numPr>
        <w:ind w:left="0" w:firstLine="567"/>
        <w:jc w:val="both"/>
        <w:rPr>
          <w:color w:val="00000A"/>
        </w:rPr>
      </w:pPr>
      <w:bookmarkStart w:id="128" w:name="_Hlk42158770"/>
      <w:r w:rsidRPr="00D6160C">
        <w:rPr>
          <w:color w:val="00000A"/>
        </w:rPr>
        <w:t xml:space="preserve">Гарантийный срок на Объект устанавливается сроком на 5 (пять) лет с момента подписания Акта сдачи – приемки законченного строительством объекта. </w:t>
      </w:r>
    </w:p>
    <w:p w:rsidR="00D6160C" w:rsidRPr="00D6160C" w:rsidRDefault="00D6160C" w:rsidP="009E1752">
      <w:pPr>
        <w:widowControl w:val="0"/>
        <w:numPr>
          <w:ilvl w:val="1"/>
          <w:numId w:val="24"/>
        </w:numPr>
        <w:ind w:left="0" w:firstLine="567"/>
        <w:jc w:val="both"/>
        <w:rPr>
          <w:color w:val="00000A"/>
        </w:rPr>
      </w:pPr>
      <w:r w:rsidRPr="00D6160C">
        <w:rPr>
          <w:color w:val="00000A"/>
        </w:rPr>
        <w:t>В случае если производителями или поставщиками технологического и инженерного оборудования, применяемого при строительстве (реконструкции),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D6160C" w:rsidRPr="00D6160C" w:rsidRDefault="00D6160C" w:rsidP="00D6160C">
      <w:pPr>
        <w:widowControl w:val="0"/>
        <w:ind w:firstLine="567"/>
        <w:jc w:val="both"/>
        <w:rPr>
          <w:color w:val="00000A"/>
        </w:rPr>
      </w:pPr>
      <w:r w:rsidRPr="00D6160C">
        <w:rPr>
          <w:color w:val="00000A"/>
        </w:rPr>
        <w:t xml:space="preserve">В случае если производителями или поставщиками материалов, конструкций, изделий или оборудования, подлежащих передаче Государственному заказчику после завершения работ, установлены гарантийные сроки, большие по сравнению с гарантийным сроком, установленным в </w:t>
      </w:r>
      <w:r w:rsidRPr="00D6160C">
        <w:rPr>
          <w:b/>
          <w:bCs/>
          <w:i/>
          <w:iCs/>
          <w:color w:val="00000A"/>
        </w:rPr>
        <w:t>пункте 10.4 Контракта</w:t>
      </w:r>
      <w:r w:rsidRPr="00D6160C">
        <w:rPr>
          <w:color w:val="00000A"/>
        </w:rPr>
        <w:t>, к соответствующим элементам работ применяются гарантийные сроки, предусмотренные производителями, поставщиками. Подрядчик обязуется передать Государственному заказчику в составе исполнительной документации все документы, подтверждающие гарантийные обязательства поставщиков или производителей.</w:t>
      </w:r>
    </w:p>
    <w:p w:rsidR="00D6160C" w:rsidRPr="00D6160C" w:rsidRDefault="00D6160C" w:rsidP="009E1752">
      <w:pPr>
        <w:widowControl w:val="0"/>
        <w:numPr>
          <w:ilvl w:val="1"/>
          <w:numId w:val="24"/>
        </w:numPr>
        <w:ind w:left="0" w:firstLine="567"/>
        <w:jc w:val="both"/>
        <w:rPr>
          <w:color w:val="00000A"/>
        </w:rPr>
      </w:pPr>
      <w:r w:rsidRPr="00D6160C">
        <w:rPr>
          <w:color w:val="00000A"/>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Государственным заказчиком или привлеченными Государственным заказчиком третьими лицами.</w:t>
      </w:r>
    </w:p>
    <w:p w:rsidR="00D6160C" w:rsidRPr="00D6160C" w:rsidRDefault="00D6160C" w:rsidP="009E1752">
      <w:pPr>
        <w:widowControl w:val="0"/>
        <w:numPr>
          <w:ilvl w:val="1"/>
          <w:numId w:val="24"/>
        </w:numPr>
        <w:ind w:left="0" w:firstLine="567"/>
        <w:jc w:val="both"/>
        <w:rPr>
          <w:color w:val="00000A"/>
        </w:rPr>
      </w:pPr>
      <w:r w:rsidRPr="00D6160C">
        <w:rPr>
          <w:color w:val="00000A"/>
        </w:rPr>
        <w:t>Устранение недостатков (дефектов) работ, выявленных в течение гарантийного срока, осуществляется силами и за счет средств Подрядчика.</w:t>
      </w:r>
    </w:p>
    <w:p w:rsidR="00D6160C" w:rsidRPr="00D6160C" w:rsidRDefault="00D6160C" w:rsidP="009E1752">
      <w:pPr>
        <w:widowControl w:val="0"/>
        <w:numPr>
          <w:ilvl w:val="1"/>
          <w:numId w:val="24"/>
        </w:numPr>
        <w:ind w:left="0" w:firstLine="567"/>
        <w:jc w:val="both"/>
        <w:rPr>
          <w:color w:val="00000A"/>
        </w:rPr>
      </w:pPr>
      <w:r w:rsidRPr="00D6160C">
        <w:rPr>
          <w:color w:val="00000A"/>
        </w:rPr>
        <w:t xml:space="preserve">Если в течение гарантийного срока, указанного </w:t>
      </w:r>
      <w:r w:rsidRPr="00D6160C">
        <w:rPr>
          <w:b/>
          <w:bCs/>
          <w:i/>
          <w:iCs/>
          <w:color w:val="00000A"/>
        </w:rPr>
        <w:t>в пункте 10.4 Контракта</w:t>
      </w:r>
      <w:r w:rsidRPr="00D6160C">
        <w:rPr>
          <w:color w:val="00000A"/>
        </w:rPr>
        <w:t>, будут обнаружены недостатки (дефекты) работ, Государственный заказчик уведомляет об этом Подрядчика в порядке, предусмотренном Контрактом для направления уведомлений.</w:t>
      </w:r>
    </w:p>
    <w:p w:rsidR="00D6160C" w:rsidRPr="00D6160C" w:rsidRDefault="00D6160C" w:rsidP="009E1752">
      <w:pPr>
        <w:widowControl w:val="0"/>
        <w:numPr>
          <w:ilvl w:val="1"/>
          <w:numId w:val="24"/>
        </w:numPr>
        <w:ind w:left="0" w:firstLine="567"/>
        <w:jc w:val="both"/>
        <w:rPr>
          <w:color w:val="00000A"/>
        </w:rPr>
      </w:pPr>
      <w:r w:rsidRPr="00D6160C">
        <w:rPr>
          <w:color w:val="00000A"/>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D6160C" w:rsidRPr="00D6160C" w:rsidRDefault="00D6160C" w:rsidP="009E1752">
      <w:pPr>
        <w:widowControl w:val="0"/>
        <w:numPr>
          <w:ilvl w:val="1"/>
          <w:numId w:val="24"/>
        </w:numPr>
        <w:ind w:left="0" w:firstLine="567"/>
        <w:jc w:val="both"/>
        <w:rPr>
          <w:color w:val="00000A"/>
        </w:rPr>
      </w:pPr>
      <w:r w:rsidRPr="00D6160C">
        <w:rPr>
          <w:color w:val="00000A"/>
        </w:rPr>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без участия Подрядчика.</w:t>
      </w:r>
    </w:p>
    <w:p w:rsidR="00D6160C" w:rsidRPr="00D6160C" w:rsidRDefault="00D6160C" w:rsidP="009E1752">
      <w:pPr>
        <w:widowControl w:val="0"/>
        <w:numPr>
          <w:ilvl w:val="1"/>
          <w:numId w:val="24"/>
        </w:numPr>
        <w:ind w:left="0" w:firstLine="567"/>
        <w:jc w:val="both"/>
        <w:rPr>
          <w:color w:val="00000A"/>
        </w:rPr>
      </w:pPr>
      <w:r w:rsidRPr="00D6160C">
        <w:rPr>
          <w:color w:val="00000A"/>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Государственного заказчика.</w:t>
      </w:r>
    </w:p>
    <w:p w:rsidR="00D6160C" w:rsidRPr="00D6160C" w:rsidRDefault="00D6160C" w:rsidP="009E1752">
      <w:pPr>
        <w:widowControl w:val="0"/>
        <w:numPr>
          <w:ilvl w:val="1"/>
          <w:numId w:val="24"/>
        </w:numPr>
        <w:ind w:left="0" w:firstLine="567"/>
        <w:jc w:val="both"/>
        <w:rPr>
          <w:color w:val="00000A"/>
        </w:rPr>
      </w:pPr>
      <w:r w:rsidRPr="00D6160C">
        <w:rPr>
          <w:color w:val="00000A"/>
        </w:rPr>
        <w:t>В случае отказа Подрядчика от устранения выявленных недостатков (дефектов) работ или в случае неустранения недостатков (дефектов) работ в установленный срок Государственный заказчик вправе привлечь третьих лиц с возмещением расходов на устранение недостатков (дефектов) работ за счет Подрядчика.</w:t>
      </w:r>
    </w:p>
    <w:p w:rsidR="00D6160C" w:rsidRPr="00D6160C" w:rsidRDefault="00D6160C" w:rsidP="009E1752">
      <w:pPr>
        <w:widowControl w:val="0"/>
        <w:numPr>
          <w:ilvl w:val="1"/>
          <w:numId w:val="24"/>
        </w:numPr>
        <w:ind w:left="0" w:firstLine="567"/>
        <w:jc w:val="both"/>
        <w:rPr>
          <w:color w:val="00000A"/>
        </w:rPr>
      </w:pPr>
      <w:r w:rsidRPr="00D6160C">
        <w:rPr>
          <w:color w:val="00000A"/>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bookmarkEnd w:id="128"/>
    <w:p w:rsidR="00D6160C" w:rsidRPr="00D6160C" w:rsidRDefault="00D6160C" w:rsidP="00D6160C">
      <w:pPr>
        <w:jc w:val="both"/>
      </w:pPr>
    </w:p>
    <w:p w:rsidR="00D6160C" w:rsidRPr="00D6160C" w:rsidRDefault="00D6160C" w:rsidP="009E1752">
      <w:pPr>
        <w:numPr>
          <w:ilvl w:val="0"/>
          <w:numId w:val="24"/>
        </w:numPr>
        <w:jc w:val="center"/>
        <w:rPr>
          <w:rFonts w:eastAsia="MS Mincho"/>
          <w:b/>
        </w:rPr>
      </w:pPr>
      <w:bookmarkStart w:id="129" w:name="_Hlk6570487"/>
      <w:r w:rsidRPr="00D6160C">
        <w:rPr>
          <w:rFonts w:eastAsia="MS Mincho"/>
          <w:b/>
        </w:rPr>
        <w:t>Ответственность Сторон</w:t>
      </w:r>
      <w:bookmarkEnd w:id="129"/>
    </w:p>
    <w:p w:rsidR="00D6160C" w:rsidRPr="00D6160C" w:rsidRDefault="00D6160C" w:rsidP="009E1752">
      <w:pPr>
        <w:numPr>
          <w:ilvl w:val="1"/>
          <w:numId w:val="24"/>
        </w:numPr>
        <w:ind w:left="0" w:firstLine="567"/>
        <w:jc w:val="both"/>
      </w:pPr>
      <w:bookmarkStart w:id="130" w:name="_Hlk42158835"/>
      <w:bookmarkStart w:id="131" w:name="_Hlk42159030"/>
      <w:r w:rsidRPr="00D6160C">
        <w:lastRenderedPageBreak/>
        <w:t xml:space="preserve">За неисполнение или ненадлежащее исполнение своих обязательств, установленных Контрактом, в том числе за нарушение начального, конечного, промежуточных и иных сроков, установленных </w:t>
      </w:r>
      <w:r w:rsidRPr="00D6160C">
        <w:rPr>
          <w:b/>
          <w:bCs/>
          <w:i/>
          <w:iCs/>
        </w:rPr>
        <w:t>Графиками</w:t>
      </w:r>
      <w:r w:rsidRPr="00D6160C">
        <w:t>, Стороны несут ответственность в соответствии с законодательством Российской Федерации и Контрактом.</w:t>
      </w:r>
    </w:p>
    <w:p w:rsidR="00D6160C" w:rsidRPr="00D6160C" w:rsidRDefault="00D6160C" w:rsidP="009E1752">
      <w:pPr>
        <w:numPr>
          <w:ilvl w:val="1"/>
          <w:numId w:val="24"/>
        </w:numPr>
        <w:ind w:left="0" w:firstLine="567"/>
        <w:jc w:val="both"/>
      </w:pPr>
      <w:r w:rsidRPr="00D6160C">
        <w:t xml:space="preserve">В случае если нарушение Подрядчиком сроков начала исполнения Контракта либо завершения работ, включая сроки начала и завершения выполнения отдельных этапов (видов) работ, промежуточных и иных сроков, установленных </w:t>
      </w:r>
      <w:r w:rsidRPr="00D6160C">
        <w:rPr>
          <w:b/>
          <w:bCs/>
          <w:i/>
          <w:iCs/>
        </w:rPr>
        <w:t>Графиками</w:t>
      </w:r>
      <w:r w:rsidRPr="00D6160C">
        <w:t>, составляет более 30 (тридцати) календарных дней, такие нарушения признаются существенными.</w:t>
      </w:r>
    </w:p>
    <w:p w:rsidR="00D6160C" w:rsidRPr="00D6160C" w:rsidRDefault="00D6160C" w:rsidP="009E1752">
      <w:pPr>
        <w:numPr>
          <w:ilvl w:val="1"/>
          <w:numId w:val="24"/>
        </w:numPr>
        <w:ind w:left="0" w:firstLine="567"/>
        <w:jc w:val="both"/>
      </w:pPr>
      <w:bookmarkStart w:id="132" w:name="_Hlk11337728"/>
      <w:bookmarkEnd w:id="130"/>
      <w:r w:rsidRPr="00D6160C">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Государственному заказчику штраф, размер штрафа определяется в соответствии с </w:t>
      </w:r>
      <w:bookmarkStart w:id="133" w:name="_Hlk16674081"/>
      <w:r w:rsidRPr="00D6160C">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w:t>
      </w:r>
      <w:r w:rsidRPr="00D6160C">
        <w:rPr>
          <w:b/>
          <w:bCs/>
        </w:rPr>
        <w:t>равен 0,3%</w:t>
      </w:r>
      <w:r w:rsidRPr="00D6160C">
        <w:t xml:space="preserve"> цены Контракта (этапа)</w:t>
      </w:r>
      <w:r w:rsidRPr="00D6160C">
        <w:rPr>
          <w:vertAlign w:val="superscript"/>
        </w:rPr>
        <w:footnoteReference w:id="1"/>
      </w:r>
      <w:r w:rsidRPr="00D6160C">
        <w:t>. (в случае, если Контрактом предполагается поэтапное выполнение работ, размер штрафа указывается для каждого этапа).</w:t>
      </w:r>
    </w:p>
    <w:p w:rsidR="00D6160C" w:rsidRPr="00D6160C" w:rsidRDefault="00D6160C" w:rsidP="00D6160C">
      <w:pPr>
        <w:shd w:val="clear" w:color="auto" w:fill="FFFFFF"/>
        <w:ind w:firstLine="567"/>
        <w:jc w:val="both"/>
      </w:pPr>
      <w:bookmarkStart w:id="134" w:name="_Hlk6567939"/>
      <w:bookmarkStart w:id="135" w:name="_Hlk3546232"/>
      <w:bookmarkEnd w:id="133"/>
      <w:r w:rsidRPr="00D6160C">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D6160C">
        <w:rPr>
          <w:b/>
          <w:bCs/>
          <w:i/>
          <w:iCs/>
        </w:rPr>
        <w:t>Графиками</w:t>
      </w:r>
      <w:r w:rsidRPr="00D6160C">
        <w:t xml:space="preserve"> </w:t>
      </w:r>
      <w:r w:rsidRPr="00D6160C">
        <w:rPr>
          <w:shd w:val="clear" w:color="auto" w:fill="FFFFFF"/>
        </w:rPr>
        <w:t>и в том числе</w:t>
      </w:r>
      <w:r w:rsidRPr="00D6160C">
        <w:t xml:space="preserve"> имеющих определенную в Смете контракта стоимость.</w:t>
      </w:r>
    </w:p>
    <w:p w:rsidR="00D6160C" w:rsidRPr="00D6160C" w:rsidRDefault="00D6160C" w:rsidP="009E1752">
      <w:pPr>
        <w:numPr>
          <w:ilvl w:val="1"/>
          <w:numId w:val="24"/>
        </w:numPr>
        <w:ind w:left="0" w:firstLine="567"/>
        <w:jc w:val="both"/>
      </w:pPr>
      <w:bookmarkStart w:id="136" w:name="_Hlk16674111"/>
      <w:bookmarkStart w:id="137" w:name="_Hlk11338029"/>
      <w:bookmarkStart w:id="138" w:name="_Hlk11337871"/>
      <w:bookmarkEnd w:id="132"/>
      <w:bookmarkEnd w:id="134"/>
      <w:bookmarkEnd w:id="135"/>
      <w:r w:rsidRPr="00D6160C">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 44-ФЗ), предложившим наиболее высокую цену за право заключения контракта, Подрядчик выплачивает Государственному заказчику штраф,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равен _____ </w:t>
      </w:r>
      <w:r w:rsidRPr="00D6160C">
        <w:rPr>
          <w:vertAlign w:val="superscript"/>
        </w:rPr>
        <w:footnoteReference w:id="2"/>
      </w:r>
      <w:r w:rsidRPr="00D6160C">
        <w:t xml:space="preserve"> . </w:t>
      </w:r>
    </w:p>
    <w:p w:rsidR="00D6160C" w:rsidRPr="00D6160C" w:rsidRDefault="00D6160C" w:rsidP="00D6160C">
      <w:pPr>
        <w:shd w:val="clear" w:color="auto" w:fill="FFFFFF"/>
        <w:ind w:firstLine="567"/>
        <w:jc w:val="both"/>
      </w:pPr>
      <w:bookmarkStart w:id="139" w:name="_Hlk32478546"/>
      <w:bookmarkEnd w:id="136"/>
      <w:bookmarkEnd w:id="137"/>
      <w:bookmarkEnd w:id="138"/>
      <w:r w:rsidRPr="00D6160C">
        <w:lastRenderedPageBreak/>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D6160C">
        <w:rPr>
          <w:b/>
          <w:bCs/>
          <w:i/>
          <w:iCs/>
        </w:rPr>
        <w:t>Графиками</w:t>
      </w:r>
      <w:r w:rsidRPr="00D6160C">
        <w:t xml:space="preserve"> </w:t>
      </w:r>
      <w:r w:rsidRPr="00D6160C">
        <w:rPr>
          <w:shd w:val="clear" w:color="auto" w:fill="FFFFFF"/>
        </w:rPr>
        <w:t xml:space="preserve">и в том числе </w:t>
      </w:r>
      <w:r w:rsidRPr="00D6160C">
        <w:t>имеющих определенную в Смете контракта стоимость.</w:t>
      </w:r>
    </w:p>
    <w:p w:rsidR="00D6160C" w:rsidRPr="00D6160C" w:rsidRDefault="00D6160C" w:rsidP="00D6160C">
      <w:pPr>
        <w:shd w:val="clear" w:color="auto" w:fill="FFFFFF"/>
        <w:ind w:firstLine="567"/>
        <w:jc w:val="both"/>
        <w:rPr>
          <w:i/>
          <w:iCs/>
        </w:rPr>
      </w:pPr>
      <w:r w:rsidRPr="00D6160C">
        <w:rPr>
          <w:i/>
          <w:iCs/>
        </w:rPr>
        <w:t>Настоящий пункт применяется при условии определения поставщиков (подрядчиков, исполнителей) конкурентными способами</w:t>
      </w:r>
    </w:p>
    <w:p w:rsidR="00D6160C" w:rsidRPr="00D6160C" w:rsidRDefault="00D6160C" w:rsidP="009E1752">
      <w:pPr>
        <w:numPr>
          <w:ilvl w:val="1"/>
          <w:numId w:val="24"/>
        </w:numPr>
        <w:shd w:val="clear" w:color="auto" w:fill="FFFFFF"/>
        <w:ind w:left="0" w:firstLine="567"/>
        <w:jc w:val="both"/>
        <w:rPr>
          <w:b/>
          <w:bCs/>
        </w:rPr>
      </w:pPr>
      <w:bookmarkStart w:id="140" w:name="_Hlk11338071"/>
      <w:bookmarkEnd w:id="139"/>
      <w:r w:rsidRPr="00D6160C">
        <w:t xml:space="preserve">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Государственному заказчику штраф, размер штрафа определяется в соответствии с Правилами, и составляет </w:t>
      </w:r>
      <w:r w:rsidRPr="00D6160C">
        <w:rPr>
          <w:b/>
          <w:bCs/>
        </w:rPr>
        <w:t>100 000  рублей</w:t>
      </w:r>
      <w:r w:rsidRPr="00D6160C">
        <w:rPr>
          <w:b/>
          <w:bCs/>
          <w:vertAlign w:val="superscript"/>
        </w:rPr>
        <w:footnoteReference w:id="3"/>
      </w:r>
      <w:r w:rsidRPr="00D6160C">
        <w:rPr>
          <w:b/>
          <w:bCs/>
          <w:vertAlign w:val="superscript"/>
        </w:rPr>
        <w:t>.</w:t>
      </w:r>
    </w:p>
    <w:bookmarkEnd w:id="140"/>
    <w:p w:rsidR="00D6160C" w:rsidRPr="00D6160C" w:rsidRDefault="00D6160C" w:rsidP="009E1752">
      <w:pPr>
        <w:numPr>
          <w:ilvl w:val="1"/>
          <w:numId w:val="24"/>
        </w:numPr>
        <w:ind w:left="0" w:firstLine="567"/>
        <w:jc w:val="both"/>
      </w:pPr>
      <w:r w:rsidRPr="00D6160C">
        <w:t>Подрядчик выплачивает Государственному заказчику штраф за неисполнение условия о привлечении к исполнению Контракта субподрядчиков (соисполнителей) субъектов малого предпринимательства, социально ориентированных некоммерческих организаций. Размер штрафа определяется в соответствии с Правилами и равен 5 процентам объема привлечения к исполнению Контракта субподрядчиков (соисполнителей).</w:t>
      </w:r>
    </w:p>
    <w:p w:rsidR="00D6160C" w:rsidRPr="00D6160C" w:rsidRDefault="00D6160C" w:rsidP="00D6160C">
      <w:pPr>
        <w:ind w:left="-142" w:firstLine="709"/>
        <w:jc w:val="both"/>
        <w:rPr>
          <w:i/>
          <w:iCs/>
        </w:rPr>
      </w:pPr>
      <w:r w:rsidRPr="00D6160C">
        <w:t xml:space="preserve"> </w:t>
      </w:r>
      <w:r w:rsidRPr="00D6160C">
        <w:rPr>
          <w:i/>
          <w:iCs/>
        </w:rPr>
        <w:t>Настоящий пункт применяется в случае установления обязанности поставщиков (подрядчиков, исполнителей) в соответствии с ч. 5 ст. 30 Закона № 44-ФЗ.</w:t>
      </w:r>
    </w:p>
    <w:p w:rsidR="00D6160C" w:rsidRPr="00D6160C" w:rsidRDefault="00D6160C" w:rsidP="009E1752">
      <w:pPr>
        <w:numPr>
          <w:ilvl w:val="1"/>
          <w:numId w:val="24"/>
        </w:numPr>
        <w:ind w:left="0" w:firstLine="567"/>
        <w:jc w:val="both"/>
      </w:pPr>
      <w:r w:rsidRPr="00D6160C">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Подрядчик выплачивает Государственному заказчику штраф, размер штрафа устанавливается в размере 5 процентов стоимости указанных работ.</w:t>
      </w:r>
      <w:bookmarkStart w:id="141" w:name="_Hlk16234738"/>
      <w:bookmarkStart w:id="142" w:name="_Hlk11338140"/>
    </w:p>
    <w:p w:rsidR="00D6160C" w:rsidRPr="00D6160C" w:rsidRDefault="00D6160C" w:rsidP="009E1752">
      <w:pPr>
        <w:numPr>
          <w:ilvl w:val="1"/>
          <w:numId w:val="24"/>
        </w:numPr>
        <w:ind w:left="0" w:firstLine="567"/>
        <w:jc w:val="both"/>
      </w:pPr>
      <w:r w:rsidRPr="00D6160C">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Государственный заказчик выплачивает Подрядчику штраф, размер штрафа определяется в соответствии с Правилами, и составляет 100 000 рублей </w:t>
      </w:r>
      <w:r w:rsidRPr="00D6160C">
        <w:rPr>
          <w:vertAlign w:val="superscript"/>
        </w:rPr>
        <w:footnoteReference w:id="4"/>
      </w:r>
      <w:r w:rsidRPr="00D6160C">
        <w:rPr>
          <w:vertAlign w:val="superscript"/>
        </w:rPr>
        <w:t>.</w:t>
      </w:r>
    </w:p>
    <w:p w:rsidR="00D6160C" w:rsidRPr="00D6160C" w:rsidRDefault="00D6160C" w:rsidP="009E1752">
      <w:pPr>
        <w:numPr>
          <w:ilvl w:val="1"/>
          <w:numId w:val="24"/>
        </w:numPr>
        <w:ind w:left="0" w:firstLine="567"/>
        <w:jc w:val="both"/>
        <w:rPr>
          <w:rFonts w:ascii="Verdana" w:hAnsi="Verdana"/>
        </w:rPr>
      </w:pPr>
      <w:bookmarkStart w:id="143" w:name="_Hlk37932751"/>
      <w:bookmarkStart w:id="144" w:name="_Hlk16234760"/>
      <w:bookmarkEnd w:id="141"/>
      <w:bookmarkEnd w:id="142"/>
      <w:r w:rsidRPr="00D6160C">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D6160C">
        <w:t>ключевой ставки</w:t>
      </w:r>
      <w:r w:rsidRPr="00D6160C">
        <w:rPr>
          <w:shd w:val="clear" w:color="auto" w:fill="FFFFFF"/>
        </w:rPr>
        <w:t xml:space="preserve"> Центрального банка Российской Федерации </w:t>
      </w:r>
      <w:bookmarkStart w:id="145" w:name="_Hlk37930926"/>
      <w:r w:rsidRPr="00D6160C">
        <w:t xml:space="preserve">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w:t>
      </w:r>
      <w:r w:rsidRPr="00D6160C">
        <w:lastRenderedPageBreak/>
        <w:t>исполненных Подрядчиком, за исключением случаев, если законодательством Российской Федерации установлен иной порядок начисления пени</w:t>
      </w:r>
      <w:bookmarkEnd w:id="143"/>
      <w:r w:rsidRPr="00D6160C">
        <w:t>.</w:t>
      </w:r>
      <w:bookmarkEnd w:id="145"/>
    </w:p>
    <w:bookmarkEnd w:id="144"/>
    <w:p w:rsidR="00D6160C" w:rsidRPr="00D6160C" w:rsidRDefault="00D6160C" w:rsidP="009E1752">
      <w:pPr>
        <w:numPr>
          <w:ilvl w:val="1"/>
          <w:numId w:val="24"/>
        </w:numPr>
        <w:ind w:left="0" w:firstLine="567"/>
        <w:jc w:val="both"/>
      </w:pPr>
      <w:r w:rsidRPr="00D6160C">
        <w:t xml:space="preserve">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D6160C" w:rsidRPr="00D6160C" w:rsidRDefault="00D6160C" w:rsidP="009E1752">
      <w:pPr>
        <w:numPr>
          <w:ilvl w:val="1"/>
          <w:numId w:val="24"/>
        </w:numPr>
        <w:shd w:val="clear" w:color="auto" w:fill="FFFFFF"/>
        <w:ind w:left="0" w:firstLine="567"/>
        <w:jc w:val="both"/>
      </w:pPr>
      <w:r w:rsidRPr="00D6160C">
        <w:t xml:space="preserve">В случае просрочки исполнения обязанности по погашению аванса Государственный заказчик вправе взыскать пеню в соответствии </w:t>
      </w:r>
      <w:r w:rsidRPr="00D6160C">
        <w:rPr>
          <w:b/>
          <w:bCs/>
          <w:i/>
          <w:iCs/>
        </w:rPr>
        <w:t>с пунктом 11.9 Контракта</w:t>
      </w:r>
      <w:r w:rsidRPr="00D6160C">
        <w:t>. (Настоящий пункт Контракта применяется если условиями Контракта предусмотрена выплата аванса).</w:t>
      </w:r>
    </w:p>
    <w:p w:rsidR="00D6160C" w:rsidRPr="00D6160C" w:rsidRDefault="00D6160C" w:rsidP="009E1752">
      <w:pPr>
        <w:widowControl w:val="0"/>
        <w:numPr>
          <w:ilvl w:val="1"/>
          <w:numId w:val="24"/>
        </w:numPr>
        <w:shd w:val="clear" w:color="auto" w:fill="FFFFFF"/>
        <w:ind w:left="0" w:firstLine="426"/>
        <w:contextualSpacing/>
        <w:jc w:val="both"/>
      </w:pPr>
      <w:r w:rsidRPr="00D6160C">
        <w:t>В соответствии с федеральной целевой программы «Социально-экономическое развитие Республики Крым и г. Севастополя до 2024 года, утвержденной постановлением Правительства РФ от 11.08.2014 № 790, в случае нарушения Подрядчиком срока получения положительного заключения государственной экспертизы на проектную документацию и результаты инженерных изысканий по объекту Государственный заказчик вправе требовать от Подрядчика уплаты неустойки (пени) в размере 0,5 процента стоимости Контракта, но не более 500 тыс. рублей за каждый день просрочки.</w:t>
      </w:r>
    </w:p>
    <w:p w:rsidR="00D6160C" w:rsidRPr="00D6160C" w:rsidRDefault="00D6160C" w:rsidP="009E1752">
      <w:pPr>
        <w:numPr>
          <w:ilvl w:val="1"/>
          <w:numId w:val="24"/>
        </w:numPr>
        <w:shd w:val="clear" w:color="auto" w:fill="FFFFFF"/>
        <w:ind w:left="0" w:firstLine="567"/>
        <w:jc w:val="both"/>
      </w:pPr>
      <w:r w:rsidRPr="00D6160C">
        <w:t>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2024 года» за нарушение срока ввода Объекта в эксплуатацию Государственный заказчик вправе требовать от Подрядчика уплаты неустойки (пени) в размере 0,5 процента стоимости Контракта, но не более 2000 тыс. рублей за каждый день просрочки.</w:t>
      </w:r>
    </w:p>
    <w:p w:rsidR="00D6160C" w:rsidRPr="00D6160C" w:rsidRDefault="00D6160C" w:rsidP="009E1752">
      <w:pPr>
        <w:numPr>
          <w:ilvl w:val="1"/>
          <w:numId w:val="24"/>
        </w:numPr>
        <w:ind w:left="0" w:firstLine="567"/>
        <w:jc w:val="both"/>
      </w:pPr>
      <w:r w:rsidRPr="00D6160C">
        <w:t xml:space="preserve">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2024 года» за нарушение иных сроков строительства Объекта (реализации мероприятия) Государственный заказчик вправе требовать от Подрядчика уплаты неустойки (пени) в размере 0,3 процента стоимости Контракта, но не более 300 тыс. рублей за каждый день просрочки. </w:t>
      </w:r>
    </w:p>
    <w:p w:rsidR="00D6160C" w:rsidRPr="00D6160C" w:rsidRDefault="00D6160C" w:rsidP="00D6160C">
      <w:pPr>
        <w:ind w:firstLine="567"/>
        <w:jc w:val="both"/>
        <w:rPr>
          <w:b/>
          <w:bCs/>
        </w:rPr>
      </w:pPr>
      <w:r w:rsidRPr="00D6160C">
        <w:t xml:space="preserve">Под иными сроками строительства Объекта (реализации мероприятия) понимаются: сроки начала и окончания выполнения работ, установленные Контрактом, а также сроки начала и окончания выполнения отдельных видов, этапов работ, установленные </w:t>
      </w:r>
      <w:r w:rsidRPr="00D6160C">
        <w:rPr>
          <w:b/>
          <w:bCs/>
        </w:rPr>
        <w:t>Графиками СМР.</w:t>
      </w:r>
    </w:p>
    <w:p w:rsidR="00D6160C" w:rsidRPr="00D6160C" w:rsidRDefault="00D6160C" w:rsidP="009E1752">
      <w:pPr>
        <w:numPr>
          <w:ilvl w:val="1"/>
          <w:numId w:val="24"/>
        </w:numPr>
        <w:ind w:left="0" w:firstLine="567"/>
        <w:jc w:val="both"/>
      </w:pPr>
      <w:r w:rsidRPr="00D6160C">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D6160C" w:rsidRPr="00D6160C" w:rsidRDefault="00D6160C" w:rsidP="009E1752">
      <w:pPr>
        <w:numPr>
          <w:ilvl w:val="1"/>
          <w:numId w:val="24"/>
        </w:numPr>
        <w:ind w:left="0" w:firstLine="567"/>
        <w:jc w:val="both"/>
      </w:pPr>
      <w:r w:rsidRPr="00D6160C">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Государственным заказчиком в требовании. Подрядчик представляет Государственному заказчику документальное подтверждение такого перечисления в течение 7 (семи) дней с даты осуществления платежа.</w:t>
      </w:r>
    </w:p>
    <w:p w:rsidR="00D6160C" w:rsidRPr="00D6160C" w:rsidRDefault="00D6160C" w:rsidP="009E1752">
      <w:pPr>
        <w:numPr>
          <w:ilvl w:val="1"/>
          <w:numId w:val="24"/>
        </w:numPr>
        <w:ind w:left="0" w:firstLine="567"/>
        <w:jc w:val="both"/>
      </w:pPr>
      <w:r w:rsidRPr="00D6160C">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D6160C" w:rsidRPr="00D6160C" w:rsidRDefault="00D6160C" w:rsidP="009E1752">
      <w:pPr>
        <w:numPr>
          <w:ilvl w:val="1"/>
          <w:numId w:val="24"/>
        </w:numPr>
        <w:ind w:left="0" w:firstLine="567"/>
        <w:jc w:val="both"/>
      </w:pPr>
      <w:r w:rsidRPr="00D6160C">
        <w:lastRenderedPageBreak/>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D6160C" w:rsidRPr="00D6160C" w:rsidRDefault="00D6160C" w:rsidP="009E1752">
      <w:pPr>
        <w:numPr>
          <w:ilvl w:val="1"/>
          <w:numId w:val="24"/>
        </w:numPr>
        <w:ind w:left="0" w:firstLine="567"/>
        <w:jc w:val="both"/>
      </w:pPr>
      <w:r w:rsidRPr="00D6160C">
        <w:t xml:space="preserve">Государственный заказчик вправе в одностороннем порядке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r:id="rId52" w:anchor="/document/7238098/entry/467" w:history="1">
        <w:r w:rsidRPr="00D6160C">
          <w:t>статьей 14</w:t>
        </w:r>
      </w:hyperlink>
      <w:r w:rsidRPr="00D6160C">
        <w:t xml:space="preserve"> Контракта. </w:t>
      </w:r>
    </w:p>
    <w:p w:rsidR="00D6160C" w:rsidRPr="00D6160C" w:rsidRDefault="00D6160C" w:rsidP="009E1752">
      <w:pPr>
        <w:numPr>
          <w:ilvl w:val="1"/>
          <w:numId w:val="24"/>
        </w:numPr>
        <w:ind w:left="0" w:firstLine="567"/>
        <w:jc w:val="both"/>
      </w:pPr>
      <w:r w:rsidRPr="00D6160C">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D6160C" w:rsidRPr="00D6160C" w:rsidRDefault="00D6160C" w:rsidP="009E1752">
      <w:pPr>
        <w:numPr>
          <w:ilvl w:val="1"/>
          <w:numId w:val="24"/>
        </w:numPr>
        <w:ind w:left="0" w:firstLine="567"/>
        <w:jc w:val="both"/>
      </w:pPr>
      <w:r w:rsidRPr="00D6160C">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D6160C" w:rsidRPr="00D6160C" w:rsidRDefault="00D6160C" w:rsidP="009E1752">
      <w:pPr>
        <w:numPr>
          <w:ilvl w:val="1"/>
          <w:numId w:val="24"/>
        </w:numPr>
        <w:ind w:left="0" w:firstLine="567"/>
        <w:jc w:val="both"/>
      </w:pPr>
      <w:r w:rsidRPr="00D6160C">
        <w:t>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D6160C" w:rsidRPr="00D6160C" w:rsidRDefault="00D6160C" w:rsidP="009E1752">
      <w:pPr>
        <w:numPr>
          <w:ilvl w:val="1"/>
          <w:numId w:val="24"/>
        </w:numPr>
        <w:ind w:left="0" w:firstLine="567"/>
        <w:jc w:val="both"/>
        <w:rPr>
          <w:b/>
          <w:bCs/>
        </w:rPr>
      </w:pPr>
      <w:r w:rsidRPr="00D6160C">
        <w:t xml:space="preserve"> За непредоставление информации, указанной в </w:t>
      </w:r>
      <w:r w:rsidRPr="00D6160C">
        <w:rPr>
          <w:b/>
          <w:bCs/>
          <w:i/>
          <w:iCs/>
        </w:rPr>
        <w:t>пункте 15.2 Контракта</w:t>
      </w:r>
      <w:r w:rsidRPr="00D6160C">
        <w:t xml:space="preserve"> с Подрядчика, взыскивается пеня </w:t>
      </w:r>
      <w:r w:rsidRPr="00D6160C">
        <w:rPr>
          <w:rFonts w:hint="eastAsia"/>
        </w:rPr>
        <w:t>в</w:t>
      </w:r>
      <w:r w:rsidRPr="00D6160C">
        <w:t xml:space="preserve"> </w:t>
      </w:r>
      <w:r w:rsidRPr="00D6160C">
        <w:rPr>
          <w:rFonts w:hint="eastAsia"/>
        </w:rPr>
        <w:t>размере</w:t>
      </w:r>
      <w:r w:rsidRPr="00D6160C">
        <w:t xml:space="preserve"> </w:t>
      </w:r>
      <w:r w:rsidRPr="00D6160C">
        <w:rPr>
          <w:rFonts w:hint="eastAsia"/>
        </w:rPr>
        <w:t>одной</w:t>
      </w:r>
      <w:r w:rsidRPr="00D6160C">
        <w:t xml:space="preserve"> </w:t>
      </w:r>
      <w:r w:rsidRPr="00D6160C">
        <w:rPr>
          <w:rFonts w:hint="eastAsia"/>
        </w:rPr>
        <w:t>трехсотой</w:t>
      </w:r>
      <w:r w:rsidRPr="00D6160C">
        <w:t xml:space="preserve"> </w:t>
      </w:r>
      <w:r w:rsidRPr="00D6160C">
        <w:rPr>
          <w:rFonts w:hint="eastAsia"/>
        </w:rPr>
        <w:t>действующей</w:t>
      </w:r>
      <w:r w:rsidRPr="00D6160C">
        <w:t xml:space="preserve"> </w:t>
      </w:r>
      <w:r w:rsidRPr="00D6160C">
        <w:rPr>
          <w:rFonts w:hint="eastAsia"/>
        </w:rPr>
        <w:t>на</w:t>
      </w:r>
      <w:r w:rsidRPr="00D6160C">
        <w:t xml:space="preserve"> </w:t>
      </w:r>
      <w:r w:rsidRPr="00D6160C">
        <w:rPr>
          <w:rFonts w:hint="eastAsia"/>
        </w:rPr>
        <w:t>дату</w:t>
      </w:r>
      <w:r w:rsidRPr="00D6160C">
        <w:t xml:space="preserve"> </w:t>
      </w:r>
      <w:r w:rsidRPr="00D6160C">
        <w:rPr>
          <w:rFonts w:hint="eastAsia"/>
        </w:rPr>
        <w:t>уплаты</w:t>
      </w:r>
      <w:r w:rsidRPr="00D6160C">
        <w:t xml:space="preserve"> </w:t>
      </w:r>
      <w:r w:rsidRPr="00D6160C">
        <w:rPr>
          <w:rFonts w:hint="eastAsia"/>
        </w:rPr>
        <w:t>пени </w:t>
      </w:r>
      <w:hyperlink r:id="rId53" w:anchor="/document/10180094/entry/100" w:history="1">
        <w:r w:rsidRPr="00D6160C">
          <w:rPr>
            <w:rFonts w:hint="eastAsia"/>
          </w:rPr>
          <w:t>ключевой</w:t>
        </w:r>
        <w:r w:rsidRPr="00D6160C">
          <w:t xml:space="preserve"> </w:t>
        </w:r>
        <w:r w:rsidRPr="00D6160C">
          <w:rPr>
            <w:rFonts w:hint="eastAsia"/>
          </w:rPr>
          <w:t>ставки</w:t>
        </w:r>
      </w:hyperlink>
      <w:r w:rsidRPr="00D6160C">
        <w:rPr>
          <w:rFonts w:hint="eastAsia"/>
        </w:rPr>
        <w:t> Центрального</w:t>
      </w:r>
      <w:r w:rsidRPr="00D6160C">
        <w:t xml:space="preserve"> </w:t>
      </w:r>
      <w:r w:rsidRPr="00D6160C">
        <w:rPr>
          <w:rFonts w:hint="eastAsia"/>
        </w:rPr>
        <w:t>банка</w:t>
      </w:r>
      <w:r w:rsidRPr="00D6160C">
        <w:t xml:space="preserve"> </w:t>
      </w:r>
      <w:r w:rsidRPr="00D6160C">
        <w:rPr>
          <w:rFonts w:hint="eastAsia"/>
        </w:rPr>
        <w:t>Российской</w:t>
      </w:r>
      <w:r w:rsidRPr="00D6160C">
        <w:t xml:space="preserve"> </w:t>
      </w:r>
      <w:r w:rsidRPr="00D6160C">
        <w:rPr>
          <w:rFonts w:hint="eastAsia"/>
        </w:rPr>
        <w:t>Федерации</w:t>
      </w:r>
      <w:r w:rsidRPr="00D6160C">
        <w:t xml:space="preserve"> </w:t>
      </w:r>
      <w:r w:rsidRPr="00D6160C">
        <w:rPr>
          <w:rFonts w:hint="eastAsia"/>
        </w:rPr>
        <w:t>от</w:t>
      </w:r>
      <w:r w:rsidRPr="00D6160C">
        <w:t xml:space="preserve"> </w:t>
      </w:r>
      <w:r w:rsidRPr="00D6160C">
        <w:rPr>
          <w:rFonts w:hint="eastAsia"/>
        </w:rPr>
        <w:t>цены</w:t>
      </w:r>
      <w:r w:rsidRPr="00D6160C">
        <w:t xml:space="preserve"> </w:t>
      </w:r>
      <w:r w:rsidRPr="00D6160C">
        <w:rPr>
          <w:rFonts w:hint="eastAsia"/>
        </w:rPr>
        <w:t>договора</w:t>
      </w:r>
      <w:r w:rsidRPr="00D6160C">
        <w:t xml:space="preserve">, </w:t>
      </w:r>
      <w:r w:rsidRPr="00D6160C">
        <w:rPr>
          <w:rFonts w:hint="eastAsia"/>
        </w:rPr>
        <w:t>заключенного</w:t>
      </w:r>
      <w:r w:rsidRPr="00D6160C">
        <w:t xml:space="preserve"> </w:t>
      </w:r>
      <w:r w:rsidRPr="00D6160C">
        <w:rPr>
          <w:rFonts w:hint="eastAsia"/>
        </w:rPr>
        <w:t>Подрядчиком</w:t>
      </w:r>
      <w:r w:rsidRPr="00D6160C">
        <w:t xml:space="preserve"> </w:t>
      </w:r>
      <w:r w:rsidRPr="00D6160C">
        <w:rPr>
          <w:rFonts w:hint="eastAsia"/>
        </w:rPr>
        <w:t>с</w:t>
      </w:r>
      <w:r w:rsidRPr="00D6160C">
        <w:t xml:space="preserve"> </w:t>
      </w:r>
      <w:r w:rsidRPr="00D6160C">
        <w:rPr>
          <w:rFonts w:hint="eastAsia"/>
        </w:rPr>
        <w:t>соисполнителем</w:t>
      </w:r>
      <w:r w:rsidRPr="00D6160C">
        <w:t xml:space="preserve">, </w:t>
      </w:r>
      <w:r w:rsidRPr="00D6160C">
        <w:rPr>
          <w:rFonts w:hint="eastAsia"/>
        </w:rPr>
        <w:t>субподрядчиком</w:t>
      </w:r>
      <w:r w:rsidRPr="00D6160C">
        <w:t xml:space="preserve">. </w:t>
      </w:r>
      <w:r w:rsidRPr="00D6160C">
        <w:rPr>
          <w:rFonts w:hint="eastAsia"/>
        </w:rPr>
        <w:t>Пеня</w:t>
      </w:r>
      <w:r w:rsidRPr="00D6160C">
        <w:t xml:space="preserve"> </w:t>
      </w:r>
      <w:r w:rsidRPr="00D6160C">
        <w:rPr>
          <w:rFonts w:hint="eastAsia"/>
        </w:rPr>
        <w:t>подлежит</w:t>
      </w:r>
      <w:r w:rsidRPr="00D6160C">
        <w:t xml:space="preserve"> </w:t>
      </w:r>
      <w:r w:rsidRPr="00D6160C">
        <w:rPr>
          <w:rFonts w:hint="eastAsia"/>
        </w:rPr>
        <w:t>начислению</w:t>
      </w:r>
      <w:r w:rsidRPr="00D6160C">
        <w:t xml:space="preserve"> </w:t>
      </w:r>
      <w:r w:rsidRPr="00D6160C">
        <w:rPr>
          <w:rFonts w:hint="eastAsia"/>
        </w:rPr>
        <w:t>за</w:t>
      </w:r>
      <w:r w:rsidRPr="00D6160C">
        <w:t xml:space="preserve"> </w:t>
      </w:r>
      <w:r w:rsidRPr="00D6160C">
        <w:rPr>
          <w:rFonts w:hint="eastAsia"/>
        </w:rPr>
        <w:t>каждый</w:t>
      </w:r>
      <w:r w:rsidRPr="00D6160C">
        <w:t xml:space="preserve"> </w:t>
      </w:r>
      <w:r w:rsidRPr="00D6160C">
        <w:rPr>
          <w:rFonts w:hint="eastAsia"/>
        </w:rPr>
        <w:t>день</w:t>
      </w:r>
      <w:r w:rsidRPr="00D6160C">
        <w:t xml:space="preserve"> </w:t>
      </w:r>
      <w:r w:rsidRPr="00D6160C">
        <w:rPr>
          <w:rFonts w:hint="eastAsia"/>
        </w:rPr>
        <w:t>просрочки</w:t>
      </w:r>
      <w:r w:rsidRPr="00D6160C">
        <w:t xml:space="preserve"> </w:t>
      </w:r>
      <w:r w:rsidRPr="00D6160C">
        <w:rPr>
          <w:rFonts w:hint="eastAsia"/>
        </w:rPr>
        <w:t>исполнения</w:t>
      </w:r>
      <w:r w:rsidRPr="00D6160C">
        <w:t xml:space="preserve"> </w:t>
      </w:r>
      <w:r w:rsidRPr="00D6160C">
        <w:rPr>
          <w:rFonts w:hint="eastAsia"/>
        </w:rPr>
        <w:t>такого</w:t>
      </w:r>
      <w:r w:rsidRPr="00D6160C">
        <w:t xml:space="preserve"> </w:t>
      </w:r>
      <w:r w:rsidRPr="00D6160C">
        <w:rPr>
          <w:rFonts w:hint="eastAsia"/>
        </w:rPr>
        <w:t>обязательства</w:t>
      </w:r>
      <w:r w:rsidRPr="00D6160C">
        <w:t xml:space="preserve">. </w:t>
      </w:r>
      <w:r w:rsidRPr="00D6160C">
        <w:rPr>
          <w:b/>
          <w:bCs/>
        </w:rPr>
        <w:t xml:space="preserve">(данное условия применятся при </w:t>
      </w:r>
      <w:r w:rsidRPr="00D6160C">
        <w:rPr>
          <w:rFonts w:hint="eastAsia"/>
          <w:b/>
          <w:bCs/>
        </w:rPr>
        <w:t>размере</w:t>
      </w:r>
      <w:r w:rsidRPr="00D6160C">
        <w:rPr>
          <w:b/>
          <w:bCs/>
        </w:rPr>
        <w:t xml:space="preserve"> </w:t>
      </w:r>
      <w:r w:rsidRPr="00D6160C">
        <w:rPr>
          <w:rFonts w:hint="eastAsia"/>
          <w:b/>
          <w:bCs/>
        </w:rPr>
        <w:t>начальной</w:t>
      </w:r>
      <w:r w:rsidRPr="00D6160C">
        <w:rPr>
          <w:b/>
          <w:bCs/>
        </w:rPr>
        <w:t xml:space="preserve"> (</w:t>
      </w:r>
      <w:r w:rsidRPr="00D6160C">
        <w:rPr>
          <w:rFonts w:hint="eastAsia"/>
          <w:b/>
          <w:bCs/>
        </w:rPr>
        <w:t>максимальной</w:t>
      </w:r>
      <w:r w:rsidRPr="00D6160C">
        <w:rPr>
          <w:b/>
          <w:bCs/>
        </w:rPr>
        <w:t xml:space="preserve">) </w:t>
      </w:r>
      <w:r w:rsidRPr="00D6160C">
        <w:rPr>
          <w:rFonts w:hint="eastAsia"/>
          <w:b/>
          <w:bCs/>
        </w:rPr>
        <w:t>цены</w:t>
      </w:r>
      <w:r w:rsidRPr="00D6160C">
        <w:rPr>
          <w:b/>
          <w:bCs/>
        </w:rPr>
        <w:t xml:space="preserve"> </w:t>
      </w:r>
      <w:r w:rsidRPr="00D6160C">
        <w:rPr>
          <w:rFonts w:hint="eastAsia"/>
          <w:b/>
          <w:bCs/>
        </w:rPr>
        <w:t>контракта</w:t>
      </w:r>
      <w:r w:rsidRPr="00D6160C">
        <w:rPr>
          <w:b/>
          <w:bCs/>
        </w:rPr>
        <w:t xml:space="preserve"> 100 </w:t>
      </w:r>
      <w:r w:rsidRPr="00D6160C">
        <w:rPr>
          <w:rFonts w:hint="eastAsia"/>
          <w:b/>
          <w:bCs/>
        </w:rPr>
        <w:t>млн</w:t>
      </w:r>
      <w:r w:rsidRPr="00D6160C">
        <w:rPr>
          <w:b/>
          <w:bCs/>
        </w:rPr>
        <w:t xml:space="preserve">. рублей и </w:t>
      </w:r>
      <w:r w:rsidRPr="00D6160C">
        <w:rPr>
          <w:rFonts w:hint="eastAsia"/>
          <w:b/>
          <w:bCs/>
        </w:rPr>
        <w:t>более</w:t>
      </w:r>
      <w:r w:rsidRPr="00D6160C">
        <w:rPr>
          <w:b/>
          <w:bCs/>
        </w:rPr>
        <w:t>).</w:t>
      </w:r>
    </w:p>
    <w:bookmarkEnd w:id="131"/>
    <w:p w:rsidR="00D6160C" w:rsidRPr="00D6160C" w:rsidRDefault="00D6160C" w:rsidP="00D6160C">
      <w:pPr>
        <w:jc w:val="both"/>
      </w:pPr>
    </w:p>
    <w:p w:rsidR="00D6160C" w:rsidRPr="00D6160C" w:rsidRDefault="00D6160C" w:rsidP="009E1752">
      <w:pPr>
        <w:numPr>
          <w:ilvl w:val="0"/>
          <w:numId w:val="24"/>
        </w:numPr>
        <w:jc w:val="center"/>
        <w:rPr>
          <w:rFonts w:eastAsia="Arial"/>
          <w:b/>
        </w:rPr>
      </w:pPr>
      <w:r w:rsidRPr="00D6160C">
        <w:rPr>
          <w:rFonts w:eastAsia="Arial"/>
          <w:b/>
        </w:rPr>
        <w:t>Обстоятельства непреодолимой силы.</w:t>
      </w:r>
    </w:p>
    <w:p w:rsidR="00D6160C" w:rsidRPr="00D6160C" w:rsidRDefault="00D6160C" w:rsidP="009E1752">
      <w:pPr>
        <w:numPr>
          <w:ilvl w:val="1"/>
          <w:numId w:val="24"/>
        </w:numPr>
        <w:ind w:left="0" w:firstLine="567"/>
        <w:jc w:val="both"/>
      </w:pPr>
      <w:r w:rsidRPr="00D6160C">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w:t>
      </w:r>
      <w:r w:rsidRPr="00D6160C">
        <w:lastRenderedPageBreak/>
        <w:t>или предотвратить. При этом инфляционные процессы в экономике к обстоятельствам непреодолимой силы по условиям Контракта не относятся.</w:t>
      </w:r>
    </w:p>
    <w:p w:rsidR="00D6160C" w:rsidRPr="00D6160C" w:rsidRDefault="00D6160C" w:rsidP="009E1752">
      <w:pPr>
        <w:numPr>
          <w:ilvl w:val="1"/>
          <w:numId w:val="24"/>
        </w:numPr>
        <w:ind w:left="0" w:firstLine="567"/>
        <w:jc w:val="both"/>
      </w:pPr>
      <w:r w:rsidRPr="00D6160C">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D6160C" w:rsidRPr="00D6160C" w:rsidRDefault="00D6160C" w:rsidP="009E1752">
      <w:pPr>
        <w:numPr>
          <w:ilvl w:val="1"/>
          <w:numId w:val="24"/>
        </w:numPr>
        <w:ind w:left="0" w:firstLine="567"/>
        <w:jc w:val="both"/>
      </w:pPr>
      <w:r w:rsidRPr="00D6160C">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D6160C" w:rsidRPr="00D6160C" w:rsidRDefault="00D6160C" w:rsidP="009E1752">
      <w:pPr>
        <w:numPr>
          <w:ilvl w:val="1"/>
          <w:numId w:val="24"/>
        </w:numPr>
        <w:ind w:left="0" w:firstLine="567"/>
        <w:jc w:val="both"/>
      </w:pPr>
      <w:bookmarkStart w:id="146" w:name="_Hlk42159110"/>
      <w:r w:rsidRPr="00D6160C">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147" w:name="bookmark19"/>
      <w:r w:rsidRPr="00D6160C">
        <w:t>асторжении Контракта.</w:t>
      </w:r>
      <w:bookmarkEnd w:id="147"/>
    </w:p>
    <w:p w:rsidR="00D6160C" w:rsidRPr="00D6160C" w:rsidRDefault="00D6160C" w:rsidP="009E1752">
      <w:pPr>
        <w:numPr>
          <w:ilvl w:val="1"/>
          <w:numId w:val="24"/>
        </w:numPr>
        <w:ind w:left="0" w:firstLine="567"/>
        <w:jc w:val="both"/>
      </w:pPr>
      <w:r w:rsidRPr="00D6160C">
        <w:t>Международные санкции в отношении Российской Федерации и (или) Республики Крым не относятся к обстоятельствам непреодолимой силы.</w:t>
      </w:r>
    </w:p>
    <w:p w:rsidR="00D6160C" w:rsidRPr="00D6160C" w:rsidRDefault="00D6160C" w:rsidP="00D6160C">
      <w:pPr>
        <w:ind w:left="567"/>
        <w:jc w:val="both"/>
      </w:pPr>
    </w:p>
    <w:bookmarkEnd w:id="146"/>
    <w:p w:rsidR="00D6160C" w:rsidRPr="00D6160C" w:rsidRDefault="00D6160C" w:rsidP="009E1752">
      <w:pPr>
        <w:numPr>
          <w:ilvl w:val="0"/>
          <w:numId w:val="24"/>
        </w:numPr>
        <w:jc w:val="center"/>
        <w:rPr>
          <w:rFonts w:eastAsia="MS Mincho"/>
          <w:b/>
        </w:rPr>
      </w:pPr>
      <w:r w:rsidRPr="00D6160C">
        <w:rPr>
          <w:rFonts w:eastAsia="MS Mincho"/>
          <w:b/>
        </w:rPr>
        <w:t>Разрешение споров и разногласий</w:t>
      </w:r>
    </w:p>
    <w:p w:rsidR="00D6160C" w:rsidRPr="00D6160C" w:rsidRDefault="00D6160C" w:rsidP="009E1752">
      <w:pPr>
        <w:numPr>
          <w:ilvl w:val="1"/>
          <w:numId w:val="24"/>
        </w:numPr>
        <w:ind w:left="0" w:firstLine="567"/>
        <w:jc w:val="both"/>
      </w:pPr>
      <w:r w:rsidRPr="00D6160C">
        <w:t>Претензии Сторон, возникающие в связи с исполнением Контракта, включая споры и разногласия по техническим и финансовым вопросам (условиям), рассматриваются Сторонами путем переговоров и консультаций.</w:t>
      </w:r>
    </w:p>
    <w:p w:rsidR="00D6160C" w:rsidRPr="00D6160C" w:rsidRDefault="00D6160C" w:rsidP="009E1752">
      <w:pPr>
        <w:numPr>
          <w:ilvl w:val="1"/>
          <w:numId w:val="24"/>
        </w:numPr>
        <w:ind w:left="0" w:firstLine="567"/>
        <w:jc w:val="both"/>
      </w:pPr>
      <w:r w:rsidRPr="00D6160C">
        <w:rPr>
          <w:rFonts w:eastAsia="MS Mincho"/>
        </w:rPr>
        <w:t>В случае, если споры и разногласия не будут урегулированы путем переговоров, то они подлежат разрешению в Арбитражном суде Республики Крым</w:t>
      </w:r>
    </w:p>
    <w:p w:rsidR="00D6160C" w:rsidRPr="00D6160C" w:rsidRDefault="00D6160C" w:rsidP="009E1752">
      <w:pPr>
        <w:numPr>
          <w:ilvl w:val="1"/>
          <w:numId w:val="24"/>
        </w:numPr>
        <w:ind w:left="0" w:firstLine="567"/>
        <w:jc w:val="both"/>
      </w:pPr>
      <w:r w:rsidRPr="00D6160C">
        <w:t>Срок досудебного урегулирования споров не может превышать 30 (тридцати) дней со дня получения письменного обращения одной из Сторон в порядке, предусмотренном для направления уведомлений в статье 21 Контракта.</w:t>
      </w:r>
    </w:p>
    <w:p w:rsidR="00D6160C" w:rsidRPr="00D6160C" w:rsidRDefault="00D6160C" w:rsidP="009E1752">
      <w:pPr>
        <w:numPr>
          <w:ilvl w:val="1"/>
          <w:numId w:val="24"/>
        </w:numPr>
        <w:ind w:left="0" w:firstLine="567"/>
        <w:jc w:val="both"/>
        <w:rPr>
          <w:rFonts w:eastAsia="MS Mincho"/>
        </w:rPr>
      </w:pPr>
      <w:r w:rsidRPr="00D6160C">
        <w:rPr>
          <w:rFonts w:eastAsia="MS Mincho"/>
        </w:rPr>
        <w:t>При возникновении между Государственным з</w:t>
      </w:r>
      <w:r w:rsidRPr="00D6160C">
        <w:t xml:space="preserve">аказчиком </w:t>
      </w:r>
      <w:r w:rsidRPr="00D6160C">
        <w:rPr>
          <w:rFonts w:eastAsia="MS Mincho"/>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D6160C" w:rsidRPr="00D6160C" w:rsidRDefault="00D6160C" w:rsidP="00D6160C">
      <w:pPr>
        <w:jc w:val="both"/>
        <w:rPr>
          <w:b/>
        </w:rPr>
      </w:pPr>
      <w:bookmarkStart w:id="148" w:name="bookmark24"/>
    </w:p>
    <w:p w:rsidR="00D6160C" w:rsidRPr="00D6160C" w:rsidRDefault="00D6160C" w:rsidP="009E1752">
      <w:pPr>
        <w:numPr>
          <w:ilvl w:val="0"/>
          <w:numId w:val="24"/>
        </w:numPr>
        <w:jc w:val="center"/>
        <w:rPr>
          <w:b/>
        </w:rPr>
      </w:pPr>
      <w:r w:rsidRPr="00D6160C">
        <w:rPr>
          <w:b/>
        </w:rPr>
        <w:t>Обеспечение исполнения обязательств по контракту</w:t>
      </w:r>
    </w:p>
    <w:p w:rsidR="00D6160C" w:rsidRPr="00D6160C" w:rsidRDefault="00D6160C" w:rsidP="009E1752">
      <w:pPr>
        <w:numPr>
          <w:ilvl w:val="1"/>
          <w:numId w:val="24"/>
        </w:numPr>
        <w:ind w:left="0" w:firstLine="567"/>
        <w:jc w:val="both"/>
      </w:pPr>
      <w:bookmarkStart w:id="149" w:name="_Hlk40876195"/>
      <w:bookmarkStart w:id="150" w:name="_Hlk11341342"/>
      <w:r w:rsidRPr="00D6160C">
        <w:t xml:space="preserve">Условием заключения Контракта является предоставление Подрядчиком обеспечения исполнения Контракта. Исполнение Контракта может обеспечиваться банковской гарантией, выданной банком 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bookmarkStart w:id="151" w:name="_Hlk11338469"/>
    </w:p>
    <w:p w:rsidR="00D6160C" w:rsidRPr="00D6160C" w:rsidRDefault="00D6160C" w:rsidP="009E1752">
      <w:pPr>
        <w:numPr>
          <w:ilvl w:val="2"/>
          <w:numId w:val="24"/>
        </w:numPr>
        <w:ind w:left="142" w:firstLine="425"/>
        <w:jc w:val="both"/>
      </w:pPr>
      <w:r w:rsidRPr="00D6160C">
        <w:t xml:space="preserve">Размер обеспечения исполнения Контракта равен 0,5 % от начальной максимальной цены Контракта в соответствии со статьей 96 Закон № 44-ФЗ. </w:t>
      </w:r>
    </w:p>
    <w:p w:rsidR="00D6160C" w:rsidRPr="00D6160C" w:rsidRDefault="00D6160C" w:rsidP="00D6160C">
      <w:pPr>
        <w:ind w:left="142" w:firstLine="425"/>
        <w:jc w:val="both"/>
      </w:pPr>
      <w:r w:rsidRPr="00D6160C">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 № 44-ФЗ.</w:t>
      </w:r>
    </w:p>
    <w:p w:rsidR="00D6160C" w:rsidRPr="00D6160C" w:rsidRDefault="00D6160C" w:rsidP="00D6160C">
      <w:pPr>
        <w:ind w:left="142" w:firstLine="425"/>
        <w:jc w:val="both"/>
      </w:pPr>
      <w:r w:rsidRPr="00D6160C">
        <w:t>Размер обеспечения исполнения Контракта с учетом настоящего пункта составляет 934 367,14 рублей.</w:t>
      </w:r>
    </w:p>
    <w:p w:rsidR="00D6160C" w:rsidRPr="00D6160C" w:rsidRDefault="00D6160C" w:rsidP="009E1752">
      <w:pPr>
        <w:numPr>
          <w:ilvl w:val="2"/>
          <w:numId w:val="24"/>
        </w:numPr>
        <w:ind w:left="0" w:firstLine="567"/>
        <w:jc w:val="both"/>
        <w:rPr>
          <w:rFonts w:eastAsia="Droid Sans Fallback"/>
        </w:rPr>
      </w:pPr>
      <w:r w:rsidRPr="00D6160C">
        <w:rPr>
          <w:rFonts w:eastAsia="Droid Sans Fallback"/>
        </w:rPr>
        <w:t>В случае применения антидемпинговых мер размер обеспечения исполнения Контракта изменяется в порядке, установленном действующим законодательством.</w:t>
      </w:r>
    </w:p>
    <w:p w:rsidR="00D6160C" w:rsidRPr="00D6160C" w:rsidRDefault="00D6160C" w:rsidP="009E1752">
      <w:pPr>
        <w:numPr>
          <w:ilvl w:val="1"/>
          <w:numId w:val="24"/>
        </w:numPr>
        <w:ind w:left="0" w:firstLine="567"/>
        <w:jc w:val="both"/>
        <w:rPr>
          <w:shd w:val="clear" w:color="auto" w:fill="FFFFFF"/>
        </w:rPr>
      </w:pPr>
      <w:r w:rsidRPr="00D6160C">
        <w:rPr>
          <w:shd w:val="clear" w:color="auto" w:fill="FFFFFF"/>
        </w:rPr>
        <w:t xml:space="preserve">Условием подписания </w:t>
      </w:r>
      <w:hyperlink w:anchor="sub_15000" w:history="1">
        <w:r w:rsidRPr="00D6160C">
          <w:rPr>
            <w:shd w:val="clear" w:color="auto" w:fill="FFFFFF"/>
          </w:rPr>
          <w:t>Акт</w:t>
        </w:r>
      </w:hyperlink>
      <w:r w:rsidRPr="00D6160C">
        <w:rPr>
          <w:shd w:val="clear" w:color="auto" w:fill="FFFFFF"/>
        </w:rPr>
        <w:t xml:space="preserve">а сдачи-приемки законченного строительством объекта к Контракту является предоставление Подрядчиком обеспечения гарантийных обязательств, установленных статьей 10 Контракта. Гарантийные обязательства могут обеспечиваться банковской гарантией, выданной банком и соответствующей </w:t>
      </w:r>
      <w:r w:rsidRPr="00D6160C">
        <w:rPr>
          <w:shd w:val="clear" w:color="auto" w:fill="FFFFFF"/>
        </w:rPr>
        <w:lastRenderedPageBreak/>
        <w:t xml:space="preserve">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rsidR="00D6160C" w:rsidRPr="00D6160C" w:rsidRDefault="00D6160C" w:rsidP="009E1752">
      <w:pPr>
        <w:numPr>
          <w:ilvl w:val="2"/>
          <w:numId w:val="24"/>
        </w:numPr>
        <w:ind w:left="0" w:firstLine="567"/>
        <w:jc w:val="both"/>
        <w:rPr>
          <w:shd w:val="clear" w:color="auto" w:fill="FFFFFF"/>
        </w:rPr>
      </w:pPr>
      <w:r w:rsidRPr="00D6160C">
        <w:rPr>
          <w:shd w:val="clear" w:color="auto" w:fill="FFFFFF"/>
        </w:rPr>
        <w:t xml:space="preserve">Размер обеспечения гарантийных обязательств Контракта равен 0,5 % от начальной максимальной цены контракта, что составляет </w:t>
      </w:r>
      <w:r w:rsidRPr="00D6160C">
        <w:t>934 367,14 рублей</w:t>
      </w:r>
      <w:r w:rsidRPr="00D6160C">
        <w:rPr>
          <w:shd w:val="clear" w:color="auto" w:fill="FFFFFF"/>
        </w:rPr>
        <w:t xml:space="preserve">.  </w:t>
      </w:r>
    </w:p>
    <w:p w:rsidR="00D6160C" w:rsidRPr="00D6160C" w:rsidRDefault="00D6160C" w:rsidP="009E1752">
      <w:pPr>
        <w:numPr>
          <w:ilvl w:val="1"/>
          <w:numId w:val="24"/>
        </w:numPr>
        <w:ind w:left="0" w:firstLine="567"/>
        <w:jc w:val="both"/>
      </w:pPr>
      <w:bookmarkStart w:id="152" w:name="_Hlk13750140"/>
      <w:r w:rsidRPr="00D6160C">
        <w:t xml:space="preserve">Способ обеспечения исполнения Контракта, </w:t>
      </w:r>
      <w:r w:rsidRPr="00D6160C">
        <w:rPr>
          <w:shd w:val="clear" w:color="auto" w:fill="FFFFFF"/>
        </w:rPr>
        <w:t>гарантийных обязательств</w:t>
      </w:r>
      <w:r w:rsidRPr="00D6160C">
        <w:t xml:space="preserve">, срок действия банковской гарантии определяются Подрядчиком,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 </w:t>
      </w:r>
    </w:p>
    <w:bookmarkEnd w:id="151"/>
    <w:bookmarkEnd w:id="152"/>
    <w:p w:rsidR="00D6160C" w:rsidRPr="00D6160C" w:rsidRDefault="00D6160C" w:rsidP="009E1752">
      <w:pPr>
        <w:numPr>
          <w:ilvl w:val="1"/>
          <w:numId w:val="24"/>
        </w:numPr>
        <w:ind w:left="0" w:firstLine="567"/>
        <w:jc w:val="both"/>
      </w:pPr>
      <w:r w:rsidRPr="00D6160C">
        <w:t xml:space="preserve">Денежные средства, вносимые в обеспечение исполнения Контракта </w:t>
      </w:r>
      <w:r w:rsidRPr="00D6160C">
        <w:rPr>
          <w:shd w:val="clear" w:color="auto" w:fill="FFFFFF"/>
        </w:rPr>
        <w:t>и гарантийных обязательств</w:t>
      </w:r>
      <w:r w:rsidRPr="00D6160C">
        <w:t>, должны быть перечислены в установленном размере по реквизитам:</w:t>
      </w:r>
    </w:p>
    <w:p w:rsidR="00D6160C" w:rsidRPr="00D6160C" w:rsidRDefault="00D6160C" w:rsidP="00D6160C">
      <w:pPr>
        <w:ind w:firstLine="567"/>
        <w:rPr>
          <w:rFonts w:ascii="Liberation Serif" w:hAnsi="Liberation Serif"/>
        </w:rPr>
      </w:pPr>
      <w:bookmarkStart w:id="153" w:name="_Hlk23932125"/>
      <w:r w:rsidRPr="00D6160C">
        <w:rPr>
          <w:rFonts w:ascii="Liberation Serif" w:hAnsi="Liberation Serif"/>
        </w:rPr>
        <w:t>Получатель: Государственное казенное учреждение Республики Крым «Инвестиционно-строительное управление Республики Крым»</w:t>
      </w:r>
    </w:p>
    <w:p w:rsidR="00D6160C" w:rsidRPr="00D6160C" w:rsidRDefault="00D6160C" w:rsidP="00D6160C">
      <w:pPr>
        <w:ind w:firstLine="567"/>
        <w:rPr>
          <w:rFonts w:ascii="Liberation Serif" w:hAnsi="Liberation Serif"/>
        </w:rPr>
      </w:pPr>
      <w:r w:rsidRPr="00D6160C">
        <w:rPr>
          <w:rFonts w:ascii="Liberation Serif" w:hAnsi="Liberation Serif"/>
        </w:rPr>
        <w:t>ИНН 9102187428</w:t>
      </w:r>
    </w:p>
    <w:p w:rsidR="00D6160C" w:rsidRPr="00D6160C" w:rsidRDefault="00D6160C" w:rsidP="00D6160C">
      <w:pPr>
        <w:ind w:firstLine="567"/>
        <w:rPr>
          <w:rFonts w:ascii="Liberation Serif" w:hAnsi="Liberation Serif"/>
        </w:rPr>
      </w:pPr>
      <w:r w:rsidRPr="00D6160C">
        <w:rPr>
          <w:rFonts w:ascii="Liberation Serif" w:hAnsi="Liberation Serif"/>
        </w:rPr>
        <w:t>КПП 910201001</w:t>
      </w:r>
    </w:p>
    <w:p w:rsidR="00D6160C" w:rsidRPr="00D6160C" w:rsidRDefault="00D6160C" w:rsidP="00D6160C">
      <w:pPr>
        <w:ind w:firstLine="567"/>
        <w:rPr>
          <w:rFonts w:ascii="Liberation Serif" w:hAnsi="Liberation Serif"/>
        </w:rPr>
      </w:pPr>
      <w:r w:rsidRPr="00D6160C">
        <w:rPr>
          <w:rFonts w:ascii="Liberation Serif" w:hAnsi="Liberation Serif"/>
        </w:rPr>
        <w:t xml:space="preserve">УФК по Республике Крым (ГКУ «Инвестстрой Республики Крым» л/с 05752J47730) </w:t>
      </w:r>
    </w:p>
    <w:p w:rsidR="00D6160C" w:rsidRPr="00D6160C" w:rsidRDefault="00D6160C" w:rsidP="00D6160C">
      <w:pPr>
        <w:ind w:firstLine="567"/>
        <w:rPr>
          <w:rFonts w:ascii="Liberation Serif" w:hAnsi="Liberation Serif"/>
        </w:rPr>
      </w:pPr>
      <w:r w:rsidRPr="00D6160C">
        <w:rPr>
          <w:rFonts w:ascii="Liberation Serif" w:hAnsi="Liberation Serif"/>
        </w:rPr>
        <w:t>р/с 40302810435102000284 в Отделении по Республике Крым Южного главного управления Центрального банка Российской Федерации</w:t>
      </w:r>
    </w:p>
    <w:p w:rsidR="00D6160C" w:rsidRPr="00D6160C" w:rsidRDefault="00D6160C" w:rsidP="00D6160C">
      <w:pPr>
        <w:ind w:firstLine="567"/>
        <w:rPr>
          <w:rFonts w:ascii="Liberation Serif" w:hAnsi="Liberation Serif"/>
        </w:rPr>
      </w:pPr>
      <w:r w:rsidRPr="00D6160C">
        <w:rPr>
          <w:rFonts w:ascii="Liberation Serif" w:hAnsi="Liberation Serif"/>
        </w:rPr>
        <w:t xml:space="preserve">БИК 043510001 </w:t>
      </w:r>
    </w:p>
    <w:p w:rsidR="00D6160C" w:rsidRPr="00D6160C" w:rsidRDefault="00D6160C" w:rsidP="00D6160C">
      <w:pPr>
        <w:autoSpaceDE w:val="0"/>
        <w:autoSpaceDN w:val="0"/>
        <w:adjustRightInd w:val="0"/>
        <w:ind w:firstLine="567"/>
        <w:contextualSpacing/>
        <w:jc w:val="both"/>
      </w:pPr>
      <w:r w:rsidRPr="00D6160C">
        <w:t>Назначение платежа: «Обеспечение исполнения государственного контракта (ИКЗ № ____________)».</w:t>
      </w:r>
    </w:p>
    <w:p w:rsidR="00D6160C" w:rsidRPr="00D6160C" w:rsidRDefault="00D6160C" w:rsidP="00D6160C">
      <w:pPr>
        <w:autoSpaceDE w:val="0"/>
        <w:autoSpaceDN w:val="0"/>
        <w:adjustRightInd w:val="0"/>
        <w:ind w:firstLine="567"/>
        <w:contextualSpacing/>
        <w:jc w:val="both"/>
      </w:pPr>
      <w:bookmarkStart w:id="154" w:name="_Hlk23147494"/>
      <w:r w:rsidRPr="00D6160C">
        <w:t xml:space="preserve">Или </w:t>
      </w:r>
    </w:p>
    <w:p w:rsidR="00D6160C" w:rsidRPr="00D6160C" w:rsidRDefault="00D6160C" w:rsidP="00D6160C">
      <w:pPr>
        <w:autoSpaceDE w:val="0"/>
        <w:autoSpaceDN w:val="0"/>
        <w:adjustRightInd w:val="0"/>
        <w:ind w:firstLine="567"/>
        <w:contextualSpacing/>
        <w:jc w:val="both"/>
      </w:pPr>
      <w:r w:rsidRPr="00D6160C">
        <w:t>Назначение платежа: «Обеспечение гарантийных обязательств государственного контракта от «___»____________ 20__ №________».</w:t>
      </w:r>
      <w:bookmarkEnd w:id="153"/>
    </w:p>
    <w:p w:rsidR="00D6160C" w:rsidRPr="00D6160C" w:rsidRDefault="00D6160C" w:rsidP="009E1752">
      <w:pPr>
        <w:numPr>
          <w:ilvl w:val="2"/>
          <w:numId w:val="24"/>
        </w:numPr>
        <w:ind w:left="0" w:firstLine="567"/>
        <w:jc w:val="both"/>
        <w:rPr>
          <w:shd w:val="clear" w:color="auto" w:fill="FFFFFF"/>
        </w:rPr>
      </w:pPr>
      <w:bookmarkStart w:id="155" w:name="_Hlk13837879"/>
      <w:bookmarkStart w:id="156" w:name="_Hlk11420340"/>
      <w:bookmarkEnd w:id="154"/>
      <w:r w:rsidRPr="00D6160C">
        <w:t xml:space="preserve">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дней с даты </w:t>
      </w:r>
      <w:r w:rsidRPr="00D6160C">
        <w:rPr>
          <w:shd w:val="clear" w:color="auto" w:fill="FFFFFF"/>
        </w:rPr>
        <w:t xml:space="preserve">подписания сторонами </w:t>
      </w:r>
      <w:hyperlink w:anchor="sub_15000" w:history="1">
        <w:r w:rsidRPr="00D6160C">
          <w:rPr>
            <w:shd w:val="clear" w:color="auto" w:fill="FFFFFF"/>
          </w:rPr>
          <w:t>Акт</w:t>
        </w:r>
      </w:hyperlink>
      <w:r w:rsidRPr="00D6160C">
        <w:rPr>
          <w:shd w:val="clear" w:color="auto" w:fill="FFFFFF"/>
        </w:rPr>
        <w:t xml:space="preserve">а сдачи-приемки законченного строительством объекта к Контракту. </w:t>
      </w:r>
    </w:p>
    <w:p w:rsidR="00D6160C" w:rsidRPr="00D6160C" w:rsidRDefault="00D6160C" w:rsidP="009E1752">
      <w:pPr>
        <w:numPr>
          <w:ilvl w:val="2"/>
          <w:numId w:val="24"/>
        </w:numPr>
        <w:ind w:left="0" w:firstLine="567"/>
        <w:jc w:val="both"/>
      </w:pPr>
      <w:bookmarkStart w:id="157" w:name="_Hlk32400133"/>
      <w:r w:rsidRPr="00D6160C">
        <w:t>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w:t>
      </w:r>
      <w:r w:rsidRPr="00D6160C">
        <w:rPr>
          <w:rFonts w:hint="eastAsia"/>
        </w:rPr>
        <w:t>и</w:t>
      </w:r>
      <w:r w:rsidRPr="00D6160C">
        <w:t xml:space="preserve"> с действующим законодательством Российской Федерации в срок не позднее 30 (тридцати) дней с даты подписания акта сдачи-приемки выполненных работ (этапа). </w:t>
      </w:r>
    </w:p>
    <w:p w:rsidR="00D6160C" w:rsidRPr="00D6160C" w:rsidRDefault="00D6160C" w:rsidP="009E1752">
      <w:pPr>
        <w:numPr>
          <w:ilvl w:val="2"/>
          <w:numId w:val="24"/>
        </w:numPr>
        <w:autoSpaceDE w:val="0"/>
        <w:autoSpaceDN w:val="0"/>
        <w:adjustRightInd w:val="0"/>
        <w:ind w:left="0" w:firstLine="567"/>
        <w:jc w:val="both"/>
      </w:pPr>
      <w:bookmarkStart w:id="158" w:name="_Hlk13750182"/>
      <w:r w:rsidRPr="00D6160C">
        <w:t xml:space="preserve">денежные средства, внесенные в качестве обеспечения гарантийных обязательств, возвращаются Подрядчику в срок не позднее </w:t>
      </w:r>
      <w:r w:rsidRPr="00D6160C">
        <w:rPr>
          <w:rFonts w:eastAsia="Droid Sans Fallback"/>
          <w:lang w:eastAsia="zh-CN"/>
        </w:rPr>
        <w:t>30 дней с даты исполнения Подрядчиком гарантийных обязательств на основании заявления Подрядчика.</w:t>
      </w:r>
      <w:bookmarkEnd w:id="158"/>
    </w:p>
    <w:bookmarkEnd w:id="155"/>
    <w:bookmarkEnd w:id="156"/>
    <w:bookmarkEnd w:id="157"/>
    <w:p w:rsidR="00D6160C" w:rsidRPr="00D6160C" w:rsidRDefault="00D6160C" w:rsidP="009E1752">
      <w:pPr>
        <w:numPr>
          <w:ilvl w:val="1"/>
          <w:numId w:val="24"/>
        </w:numPr>
        <w:ind w:left="0" w:firstLine="567"/>
        <w:jc w:val="both"/>
      </w:pPr>
      <w:r w:rsidRPr="00D6160C">
        <w:t xml:space="preserve">Требования к обеспечению исполнения Контракта и гарантийных обязательств в форме банковской гарантии устанавливаются действующим законодательством РФ и условиями документации о закупке. </w:t>
      </w:r>
    </w:p>
    <w:p w:rsidR="00D6160C" w:rsidRPr="00D6160C" w:rsidRDefault="00D6160C" w:rsidP="00D6160C">
      <w:pPr>
        <w:ind w:firstLine="567"/>
        <w:jc w:val="both"/>
      </w:pPr>
      <w:r w:rsidRPr="00D6160C">
        <w:t>Банковская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rsidR="00D6160C" w:rsidRPr="00D6160C" w:rsidRDefault="00D6160C" w:rsidP="00D6160C">
      <w:pPr>
        <w:ind w:firstLine="567"/>
        <w:jc w:val="both"/>
      </w:pPr>
      <w:r w:rsidRPr="00D6160C">
        <w:t>Банковская гарантия не должна содержать условие о том, что требование бенефициара должно быть получено Гарантом до истечения срока действия банковской гарантии.</w:t>
      </w:r>
    </w:p>
    <w:p w:rsidR="00D6160C" w:rsidRPr="00D6160C" w:rsidRDefault="00D6160C" w:rsidP="00D6160C">
      <w:pPr>
        <w:ind w:firstLine="567"/>
        <w:jc w:val="both"/>
        <w:rPr>
          <w:shd w:val="clear" w:color="auto" w:fill="FFFFFF"/>
        </w:rPr>
      </w:pPr>
      <w:bookmarkStart w:id="159" w:name="_Hlk15911882"/>
      <w:bookmarkStart w:id="160" w:name="_Hlk16234848"/>
      <w:r w:rsidRPr="00D6160C">
        <w:rPr>
          <w:shd w:val="clear" w:color="auto" w:fill="FFFFFF"/>
        </w:rPr>
        <w:t xml:space="preserve">В банковскую гарантию, </w:t>
      </w:r>
      <w:r w:rsidRPr="00D6160C">
        <w:t xml:space="preserve">обеспечивающую исполнение Контракта и гарантийных обязательств должно </w:t>
      </w:r>
      <w:r w:rsidRPr="00D6160C">
        <w:rPr>
          <w:shd w:val="clear" w:color="auto" w:fill="FFFFFF"/>
        </w:rPr>
        <w:t xml:space="preserve">включаться условие о праве Государственного заказчика на </w:t>
      </w:r>
      <w:r w:rsidRPr="00D6160C">
        <w:rPr>
          <w:shd w:val="clear" w:color="auto" w:fill="FFFFFF"/>
        </w:rPr>
        <w:lastRenderedPageBreak/>
        <w:t>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6160C" w:rsidRPr="00D6160C" w:rsidRDefault="00D6160C" w:rsidP="00D6160C">
      <w:pPr>
        <w:tabs>
          <w:tab w:val="left" w:pos="993"/>
        </w:tabs>
        <w:ind w:firstLine="567"/>
        <w:jc w:val="both"/>
        <w:rPr>
          <w:rFonts w:eastAsia="Calibri"/>
          <w:noProof/>
        </w:rPr>
      </w:pPr>
      <w:r w:rsidRPr="00D6160C">
        <w:rPr>
          <w:noProof/>
        </w:rPr>
        <w:t>Банковская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bookmarkEnd w:id="159"/>
    <w:bookmarkEnd w:id="160"/>
    <w:p w:rsidR="00D6160C" w:rsidRPr="00D6160C" w:rsidRDefault="00D6160C" w:rsidP="00D6160C">
      <w:pPr>
        <w:ind w:firstLine="567"/>
        <w:jc w:val="both"/>
      </w:pPr>
      <w:r w:rsidRPr="00D6160C">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D6160C" w:rsidRPr="00D6160C" w:rsidRDefault="00D6160C" w:rsidP="00D6160C">
      <w:pPr>
        <w:ind w:firstLine="567"/>
        <w:jc w:val="both"/>
      </w:pPr>
      <w:r w:rsidRPr="00D6160C">
        <w:t xml:space="preserve">- обязательства оплатить суммы неустоек (штрафов, пеней), предусмотренных Контрактом; </w:t>
      </w:r>
    </w:p>
    <w:p w:rsidR="00D6160C" w:rsidRPr="00D6160C" w:rsidRDefault="00D6160C" w:rsidP="00D6160C">
      <w:pPr>
        <w:autoSpaceDE w:val="0"/>
        <w:autoSpaceDN w:val="0"/>
        <w:adjustRightInd w:val="0"/>
        <w:ind w:firstLine="567"/>
        <w:jc w:val="both"/>
      </w:pPr>
      <w:r w:rsidRPr="00D6160C">
        <w:t>- обязательства уплатить суммы убытков или убытков (</w:t>
      </w:r>
      <w:r w:rsidRPr="00D6160C">
        <w:rPr>
          <w:rFonts w:eastAsia="Droid Sans Fallback"/>
          <w:lang w:eastAsia="zh-CN"/>
        </w:rPr>
        <w:t>за исключением упущенной выгоды</w:t>
      </w:r>
      <w:r w:rsidRPr="00D6160C">
        <w:t>), в том числе в случае расторжения Контракта по причине его неисполнения или ненадлежащего исполнения Подрядчиком;</w:t>
      </w:r>
    </w:p>
    <w:p w:rsidR="00D6160C" w:rsidRPr="00D6160C" w:rsidRDefault="00D6160C" w:rsidP="00D6160C">
      <w:pPr>
        <w:ind w:firstLine="567"/>
        <w:jc w:val="both"/>
      </w:pPr>
      <w:r w:rsidRPr="00D6160C">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D6160C" w:rsidRPr="00D6160C" w:rsidRDefault="00D6160C" w:rsidP="00D6160C">
      <w:pPr>
        <w:ind w:firstLine="567"/>
        <w:jc w:val="both"/>
      </w:pPr>
      <w:r w:rsidRPr="00D6160C">
        <w:t>- обязательства по возврату излишне уплаченных денежных средств.</w:t>
      </w:r>
    </w:p>
    <w:p w:rsidR="00D6160C" w:rsidRPr="00D6160C" w:rsidRDefault="00D6160C" w:rsidP="009E1752">
      <w:pPr>
        <w:numPr>
          <w:ilvl w:val="1"/>
          <w:numId w:val="24"/>
        </w:numPr>
        <w:ind w:left="0" w:firstLine="567"/>
        <w:jc w:val="both"/>
      </w:pPr>
      <w:bookmarkStart w:id="161" w:name="_Hlk13750252"/>
      <w:r w:rsidRPr="00D6160C">
        <w:t>В случае возникновения обстоятельств, препятствующих заключению Контракта в установленные сроки, срок действия банковской гарантии продлевается на срок действия таких обстоятельств.</w:t>
      </w:r>
    </w:p>
    <w:p w:rsidR="00D6160C" w:rsidRPr="00D6160C" w:rsidRDefault="00D6160C" w:rsidP="009E1752">
      <w:pPr>
        <w:numPr>
          <w:ilvl w:val="1"/>
          <w:numId w:val="24"/>
        </w:numPr>
        <w:ind w:left="0" w:firstLine="567"/>
        <w:jc w:val="both"/>
      </w:pPr>
      <w:bookmarkStart w:id="162" w:name="_Hlk11338627"/>
      <w:r w:rsidRPr="00D6160C">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w:t>
      </w:r>
      <w:r w:rsidRPr="00D6160C">
        <w:rPr>
          <w:shd w:val="clear" w:color="auto" w:fill="FFFFFF"/>
        </w:rPr>
        <w:t xml:space="preserve">и гарантийных обязательств </w:t>
      </w:r>
      <w:r w:rsidRPr="00D6160C">
        <w:t xml:space="preserve">лицензии на осуществление банковских операций, Подрядчик обязан предоставить новое обеспечение исполнения Контракта </w:t>
      </w:r>
      <w:r w:rsidRPr="00D6160C">
        <w:rPr>
          <w:shd w:val="clear" w:color="auto" w:fill="FFFFFF"/>
        </w:rPr>
        <w:t>и гарантийных обязательств (</w:t>
      </w:r>
      <w:r w:rsidRPr="00D6160C">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rsidR="00D6160C" w:rsidRPr="00D6160C" w:rsidRDefault="00D6160C" w:rsidP="00D6160C">
      <w:pPr>
        <w:ind w:firstLine="567"/>
        <w:jc w:val="both"/>
      </w:pPr>
      <w:r w:rsidRPr="00D6160C">
        <w:t xml:space="preserve">Размер такого обеспечения может быть уменьшен в порядке и случаях, которые </w:t>
      </w:r>
      <w:r w:rsidRPr="00D6160C">
        <w:rPr>
          <w:b/>
          <w:bCs/>
          <w:i/>
          <w:iCs/>
        </w:rPr>
        <w:t>предусмотрены пунктом 14.8 Контракта</w:t>
      </w:r>
      <w:r w:rsidRPr="00D6160C">
        <w:t>.</w:t>
      </w:r>
    </w:p>
    <w:p w:rsidR="00D6160C" w:rsidRPr="00D6160C" w:rsidRDefault="00D6160C" w:rsidP="00D6160C">
      <w:pPr>
        <w:ind w:firstLine="567"/>
        <w:jc w:val="both"/>
      </w:pPr>
      <w:r w:rsidRPr="00D6160C">
        <w:t xml:space="preserve">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w:t>
      </w:r>
      <w:r w:rsidRPr="00D6160C">
        <w:rPr>
          <w:b/>
          <w:bCs/>
          <w:i/>
          <w:iCs/>
        </w:rPr>
        <w:t>пунктом 11.9 Контракта</w:t>
      </w:r>
      <w:r w:rsidRPr="00D6160C">
        <w:t>.</w:t>
      </w:r>
    </w:p>
    <w:p w:rsidR="00D6160C" w:rsidRPr="00D6160C" w:rsidRDefault="00D6160C" w:rsidP="009E1752">
      <w:pPr>
        <w:numPr>
          <w:ilvl w:val="2"/>
          <w:numId w:val="24"/>
        </w:numPr>
        <w:autoSpaceDE w:val="0"/>
        <w:autoSpaceDN w:val="0"/>
        <w:adjustRightInd w:val="0"/>
        <w:ind w:left="0" w:firstLine="567"/>
        <w:jc w:val="both"/>
      </w:pPr>
      <w:bookmarkStart w:id="163" w:name="_Hlk14964463"/>
      <w:r w:rsidRPr="00D6160C">
        <w:t xml:space="preserve">Если обеспечение исполнения Контракта, </w:t>
      </w:r>
      <w:r w:rsidRPr="00D6160C">
        <w:rPr>
          <w:shd w:val="clear" w:color="auto" w:fill="FFFFFF"/>
        </w:rPr>
        <w:t>гарантийных обязательств</w:t>
      </w:r>
      <w:r w:rsidRPr="00D6160C">
        <w:t xml:space="preserve">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w:t>
      </w:r>
      <w:r w:rsidRPr="00D6160C">
        <w:rPr>
          <w:b/>
          <w:bCs/>
          <w:i/>
          <w:iCs/>
        </w:rPr>
        <w:t xml:space="preserve">пунктом 14.7 </w:t>
      </w:r>
      <w:r w:rsidRPr="00D6160C">
        <w:t xml:space="preserve">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rsidR="00D6160C" w:rsidRPr="00D6160C" w:rsidRDefault="00D6160C" w:rsidP="00D6160C">
      <w:pPr>
        <w:widowControl w:val="0"/>
        <w:tabs>
          <w:tab w:val="left" w:pos="709"/>
        </w:tabs>
        <w:autoSpaceDE w:val="0"/>
        <w:autoSpaceDN w:val="0"/>
        <w:adjustRightInd w:val="0"/>
        <w:ind w:firstLine="567"/>
        <w:contextualSpacing/>
        <w:jc w:val="both"/>
      </w:pPr>
      <w:bookmarkStart w:id="164" w:name="_Hlk15911964"/>
      <w:r w:rsidRPr="00D6160C">
        <w:t>Действие указанного пункта не распространяется на случаи, если Подрядчиком представлена недостоверная (поддельная) банковская гарантия.</w:t>
      </w:r>
    </w:p>
    <w:p w:rsidR="00D6160C" w:rsidRPr="00D6160C" w:rsidRDefault="00D6160C" w:rsidP="009E1752">
      <w:pPr>
        <w:widowControl w:val="0"/>
        <w:numPr>
          <w:ilvl w:val="2"/>
          <w:numId w:val="24"/>
        </w:numPr>
        <w:tabs>
          <w:tab w:val="left" w:pos="709"/>
        </w:tabs>
        <w:autoSpaceDE w:val="0"/>
        <w:autoSpaceDN w:val="0"/>
        <w:adjustRightInd w:val="0"/>
        <w:ind w:left="0" w:firstLine="567"/>
        <w:contextualSpacing/>
        <w:jc w:val="both"/>
      </w:pPr>
      <w:bookmarkStart w:id="165" w:name="_Hlk23409994"/>
      <w:r w:rsidRPr="00D6160C">
        <w:t xml:space="preserve">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w:t>
      </w:r>
      <w:r w:rsidRPr="00D6160C">
        <w:rPr>
          <w:b/>
          <w:bCs/>
          <w:i/>
          <w:iCs/>
        </w:rPr>
        <w:t>в пунктах 14.7, 14.7.1 Контракта</w:t>
      </w:r>
      <w:r w:rsidRPr="00D6160C">
        <w:t xml:space="preserve">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rsidR="00D6160C" w:rsidRPr="00D6160C" w:rsidRDefault="00D6160C" w:rsidP="009E1752">
      <w:pPr>
        <w:numPr>
          <w:ilvl w:val="1"/>
          <w:numId w:val="24"/>
        </w:numPr>
        <w:ind w:left="0" w:firstLine="567"/>
        <w:jc w:val="both"/>
      </w:pPr>
      <w:bookmarkStart w:id="166" w:name="_Hlk11338600"/>
      <w:bookmarkEnd w:id="162"/>
      <w:bookmarkEnd w:id="163"/>
      <w:bookmarkEnd w:id="164"/>
      <w:bookmarkEnd w:id="165"/>
      <w:r w:rsidRPr="00D6160C">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w:t>
      </w:r>
      <w:r w:rsidRPr="00D6160C">
        <w:lastRenderedPageBreak/>
        <w:t xml:space="preserve">Контракта в порядке и случаях, которые предусмотрены действующим законодательством Российской Федерации. </w:t>
      </w:r>
    </w:p>
    <w:p w:rsidR="00D6160C" w:rsidRPr="00D6160C" w:rsidRDefault="00D6160C" w:rsidP="00D6160C">
      <w:pPr>
        <w:autoSpaceDE w:val="0"/>
        <w:autoSpaceDN w:val="0"/>
        <w:adjustRightInd w:val="0"/>
        <w:ind w:firstLine="567"/>
        <w:jc w:val="both"/>
      </w:pPr>
      <w:bookmarkStart w:id="167" w:name="_Hlk42159277"/>
      <w:r w:rsidRPr="00D6160C">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rsidR="00D6160C" w:rsidRPr="00D6160C" w:rsidRDefault="00D6160C" w:rsidP="00D6160C">
      <w:pPr>
        <w:ind w:firstLine="567"/>
        <w:jc w:val="both"/>
      </w:pPr>
      <w:r w:rsidRPr="00D6160C">
        <w:t xml:space="preserve">Такое уменьшение не допускается в случаях, определяемых Правительством Российской Федерации в соответствии с </w:t>
      </w:r>
      <w:hyperlink r:id="rId54" w:history="1">
        <w:r w:rsidRPr="00D6160C">
          <w:t>частью 7.3 статьи 96</w:t>
        </w:r>
      </w:hyperlink>
      <w:r w:rsidRPr="00D6160C">
        <w:t xml:space="preserve">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bookmarkEnd w:id="167"/>
    <w:p w:rsidR="00D6160C" w:rsidRPr="00D6160C" w:rsidRDefault="00D6160C" w:rsidP="00D6160C">
      <w:pPr>
        <w:ind w:firstLine="567"/>
        <w:jc w:val="both"/>
      </w:pPr>
      <w:r w:rsidRPr="00D6160C">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166"/>
    <w:p w:rsidR="00D6160C" w:rsidRPr="00D6160C" w:rsidRDefault="00D6160C" w:rsidP="009E1752">
      <w:pPr>
        <w:numPr>
          <w:ilvl w:val="1"/>
          <w:numId w:val="24"/>
        </w:numPr>
        <w:ind w:left="0" w:firstLine="567"/>
        <w:jc w:val="both"/>
      </w:pPr>
      <w:r w:rsidRPr="00D6160C">
        <w:t>Обеспечение исполнения Контракта</w:t>
      </w:r>
      <w:r w:rsidRPr="00D6160C">
        <w:rPr>
          <w:shd w:val="clear" w:color="auto" w:fill="FFFFFF"/>
        </w:rPr>
        <w:t xml:space="preserve"> и гарантийных обязательств</w:t>
      </w:r>
      <w:r w:rsidRPr="00D6160C">
        <w:t xml:space="preserve"> сохраняет свою силу при изменении законодательства Российской Федерации, а также при реорганизации Подрядчика или Государственного заказчика.</w:t>
      </w:r>
    </w:p>
    <w:p w:rsidR="00D6160C" w:rsidRPr="00D6160C" w:rsidRDefault="00D6160C" w:rsidP="009E1752">
      <w:pPr>
        <w:numPr>
          <w:ilvl w:val="1"/>
          <w:numId w:val="24"/>
        </w:numPr>
        <w:ind w:left="0" w:firstLine="567"/>
        <w:jc w:val="both"/>
      </w:pPr>
      <w:r w:rsidRPr="00D6160C">
        <w:t xml:space="preserve">В случае неисполнения или ненадлежащего исполнения Подрядчиком обязательств по Контракту </w:t>
      </w:r>
      <w:r w:rsidRPr="00D6160C">
        <w:rPr>
          <w:shd w:val="clear" w:color="auto" w:fill="FFFFFF"/>
        </w:rPr>
        <w:t>и гарантийных обязательств</w:t>
      </w:r>
      <w:r w:rsidRPr="00D6160C">
        <w:t xml:space="preserve"> обеспечение исполнения Контракта</w:t>
      </w:r>
      <w:r w:rsidRPr="00D6160C">
        <w:rPr>
          <w:shd w:val="clear" w:color="auto" w:fill="FFFFFF"/>
        </w:rPr>
        <w:t xml:space="preserve"> и гарантийных обязательств</w:t>
      </w:r>
      <w:r w:rsidRPr="00D6160C">
        <w:t xml:space="preserve"> переходит Государственному заказчику, в объеме неисполненных или ненадлежащим образом исполненных обязательств по Контракту.</w:t>
      </w:r>
    </w:p>
    <w:p w:rsidR="00D6160C" w:rsidRPr="00D6160C" w:rsidRDefault="00D6160C" w:rsidP="009E1752">
      <w:pPr>
        <w:numPr>
          <w:ilvl w:val="1"/>
          <w:numId w:val="24"/>
        </w:numPr>
        <w:ind w:left="0" w:firstLine="567"/>
        <w:jc w:val="both"/>
      </w:pPr>
      <w:r w:rsidRPr="00D6160C">
        <w:t xml:space="preserve">Все затраты, связанные с заключением и оформлением договоров и иных документов по обеспечению исполнения Контракта </w:t>
      </w:r>
      <w:r w:rsidRPr="00D6160C">
        <w:rPr>
          <w:shd w:val="clear" w:color="auto" w:fill="FFFFFF"/>
        </w:rPr>
        <w:t>и гарантийных обязательств</w:t>
      </w:r>
      <w:r w:rsidRPr="00D6160C">
        <w:t>, несет Подрядчик.</w:t>
      </w:r>
    </w:p>
    <w:bookmarkEnd w:id="149"/>
    <w:bookmarkEnd w:id="161"/>
    <w:p w:rsidR="00D6160C" w:rsidRPr="00D6160C" w:rsidRDefault="00D6160C" w:rsidP="00D6160C">
      <w:pPr>
        <w:jc w:val="both"/>
      </w:pPr>
    </w:p>
    <w:bookmarkEnd w:id="150"/>
    <w:p w:rsidR="00D6160C" w:rsidRPr="00D6160C" w:rsidRDefault="00D6160C" w:rsidP="009E1752">
      <w:pPr>
        <w:numPr>
          <w:ilvl w:val="0"/>
          <w:numId w:val="24"/>
        </w:numPr>
        <w:jc w:val="center"/>
        <w:rPr>
          <w:b/>
        </w:rPr>
      </w:pPr>
      <w:r w:rsidRPr="00D6160C">
        <w:rPr>
          <w:b/>
        </w:rPr>
        <w:t>Привлечение Подрядчиком третьих лиц для выполнения работ</w:t>
      </w:r>
    </w:p>
    <w:p w:rsidR="00D6160C" w:rsidRPr="00D6160C" w:rsidRDefault="00D6160C" w:rsidP="009E1752">
      <w:pPr>
        <w:numPr>
          <w:ilvl w:val="1"/>
          <w:numId w:val="24"/>
        </w:numPr>
        <w:ind w:left="0" w:firstLine="567"/>
        <w:jc w:val="both"/>
      </w:pPr>
      <w:r w:rsidRPr="00D6160C">
        <w:t xml:space="preserve">Подрядчик вправе, только с письменного согласия Государственного заказчика, привлекать третьих лиц к выполнению работ (оказанию услуг), предусмотренных </w:t>
      </w:r>
      <w:r w:rsidRPr="00D6160C">
        <w:rPr>
          <w:b/>
          <w:bCs/>
          <w:i/>
          <w:iCs/>
        </w:rPr>
        <w:t>Контрактом (при выполнении строительных работ, с учетом</w:t>
      </w:r>
      <w:r w:rsidRPr="00D6160C">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D6160C" w:rsidRPr="00D6160C" w:rsidRDefault="00D6160C" w:rsidP="009E1752">
      <w:pPr>
        <w:numPr>
          <w:ilvl w:val="1"/>
          <w:numId w:val="24"/>
        </w:numPr>
        <w:ind w:left="0" w:firstLine="567"/>
        <w:jc w:val="both"/>
      </w:pPr>
      <w:r w:rsidRPr="00D6160C">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p>
    <w:p w:rsidR="00D6160C" w:rsidRPr="00D6160C" w:rsidRDefault="00D6160C" w:rsidP="009E1752">
      <w:pPr>
        <w:numPr>
          <w:ilvl w:val="1"/>
          <w:numId w:val="24"/>
        </w:numPr>
        <w:ind w:left="0" w:firstLine="567"/>
        <w:jc w:val="both"/>
      </w:pPr>
      <w:r w:rsidRPr="00D6160C">
        <w:t>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D6160C" w:rsidRPr="00D6160C" w:rsidRDefault="00D6160C" w:rsidP="009E1752">
      <w:pPr>
        <w:numPr>
          <w:ilvl w:val="1"/>
          <w:numId w:val="24"/>
        </w:numPr>
        <w:ind w:left="0" w:firstLine="567"/>
        <w:jc w:val="both"/>
      </w:pPr>
      <w:r w:rsidRPr="00D6160C">
        <w:t xml:space="preserve">В случае неисполнения или ненадлежащего исполнения субподрядчиком, соисполнителем обязательств, предусмотренных договором, заключенным с </w:t>
      </w:r>
      <w:r w:rsidRPr="00D6160C">
        <w:lastRenderedPageBreak/>
        <w:t>Подрядчиком, осуществлять замену субподрядчика, соисполнителя, с которым ранее был заключен договор, на другого субподрядчика, соисполнителя.</w:t>
      </w:r>
    </w:p>
    <w:p w:rsidR="00D6160C" w:rsidRPr="00D6160C" w:rsidRDefault="00D6160C" w:rsidP="00D6160C">
      <w:pPr>
        <w:jc w:val="both"/>
      </w:pPr>
    </w:p>
    <w:p w:rsidR="00D6160C" w:rsidRPr="00D6160C" w:rsidRDefault="00D6160C" w:rsidP="009E1752">
      <w:pPr>
        <w:numPr>
          <w:ilvl w:val="0"/>
          <w:numId w:val="24"/>
        </w:numPr>
        <w:jc w:val="center"/>
        <w:rPr>
          <w:b/>
        </w:rPr>
      </w:pPr>
      <w:r w:rsidRPr="00D6160C">
        <w:rPr>
          <w:b/>
        </w:rPr>
        <w:t>Антидемпинговые меры</w:t>
      </w:r>
    </w:p>
    <w:p w:rsidR="00D6160C" w:rsidRPr="00D6160C" w:rsidRDefault="00D6160C" w:rsidP="009E1752">
      <w:pPr>
        <w:numPr>
          <w:ilvl w:val="1"/>
          <w:numId w:val="24"/>
        </w:numPr>
        <w:ind w:left="0" w:firstLine="567"/>
        <w:jc w:val="both"/>
      </w:pPr>
      <w:bookmarkStart w:id="168" w:name="_Hlk40889286"/>
      <w:r w:rsidRPr="00D6160C">
        <w:t xml:space="preserve">Если начальная (максимальная) цена Контракта составляет более чем пятнадцать миллионов рублей и Подрядчиком,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превышающем в полтора раза размер обеспечения исполнения контракта, указанном </w:t>
      </w:r>
      <w:r w:rsidRPr="00D6160C">
        <w:rPr>
          <w:b/>
          <w:bCs/>
          <w:i/>
          <w:iCs/>
        </w:rPr>
        <w:t>в пункте 16.3 Контракта</w:t>
      </w:r>
      <w:r w:rsidRPr="00D6160C">
        <w:t xml:space="preserve">. </w:t>
      </w:r>
    </w:p>
    <w:p w:rsidR="00D6160C" w:rsidRPr="00D6160C" w:rsidRDefault="00D6160C" w:rsidP="009E1752">
      <w:pPr>
        <w:numPr>
          <w:ilvl w:val="1"/>
          <w:numId w:val="24"/>
        </w:numPr>
        <w:ind w:left="0" w:firstLine="567"/>
        <w:jc w:val="both"/>
      </w:pPr>
      <w:r w:rsidRPr="00D6160C">
        <w:t xml:space="preserve">Обеспечение, указанное </w:t>
      </w:r>
      <w:r w:rsidRPr="00D6160C">
        <w:rPr>
          <w:b/>
          <w:bCs/>
          <w:i/>
          <w:iCs/>
        </w:rPr>
        <w:t>в пункте 16.3 Контракта</w:t>
      </w:r>
      <w:r w:rsidRPr="00D6160C">
        <w:t>, предоставляется Подрядчиком, с которым заключается контракт, до его заключения. Подрядчик, не выполнивший данного требования, признается уклонившимся от заключения Контракта.</w:t>
      </w:r>
    </w:p>
    <w:p w:rsidR="00D6160C" w:rsidRPr="00D6160C" w:rsidRDefault="00D6160C" w:rsidP="009E1752">
      <w:pPr>
        <w:numPr>
          <w:ilvl w:val="1"/>
          <w:numId w:val="24"/>
        </w:numPr>
        <w:ind w:left="0" w:firstLine="567"/>
        <w:jc w:val="both"/>
        <w:rPr>
          <w:b/>
        </w:rPr>
      </w:pPr>
      <w:r w:rsidRPr="00D6160C">
        <w:t xml:space="preserve">В случае применения антидемпинговых мер, размер обеспечения контракта составляет </w:t>
      </w:r>
      <w:r w:rsidRPr="00D6160C">
        <w:rPr>
          <w:b/>
        </w:rPr>
        <w:t>1 401 550,71 рублей.</w:t>
      </w:r>
    </w:p>
    <w:p w:rsidR="00D6160C" w:rsidRPr="00D6160C" w:rsidRDefault="00D6160C" w:rsidP="009E1752">
      <w:pPr>
        <w:numPr>
          <w:ilvl w:val="1"/>
          <w:numId w:val="24"/>
        </w:numPr>
        <w:ind w:left="0" w:firstLine="567"/>
        <w:jc w:val="both"/>
      </w:pPr>
      <w:bookmarkStart w:id="169" w:name="_Hlk11421000"/>
      <w:r w:rsidRPr="00D6160C">
        <w:t xml:space="preserve">Если Контрактом предусмотрена выплата аванса и Контракт заключен в соответствии с </w:t>
      </w:r>
      <w:r w:rsidRPr="00D6160C">
        <w:rPr>
          <w:b/>
          <w:bCs/>
          <w:i/>
          <w:iCs/>
        </w:rPr>
        <w:t>пунктом 16.1 Контракта</w:t>
      </w:r>
      <w:r w:rsidRPr="00D6160C">
        <w:t>, выплата аванса не производится.</w:t>
      </w:r>
    </w:p>
    <w:p w:rsidR="00D6160C" w:rsidRPr="00D6160C" w:rsidRDefault="00D6160C" w:rsidP="009E1752">
      <w:pPr>
        <w:numPr>
          <w:ilvl w:val="1"/>
          <w:numId w:val="24"/>
        </w:numPr>
        <w:ind w:left="0" w:firstLine="567"/>
        <w:jc w:val="both"/>
      </w:pPr>
      <w:r w:rsidRPr="00D6160C">
        <w:rPr>
          <w:i/>
          <w:iCs/>
        </w:rPr>
        <w:t>Данная статья Контракта применяется в случае определения Подрядчика конкурентными способами</w:t>
      </w:r>
      <w:r w:rsidRPr="00D6160C">
        <w:t xml:space="preserve">. </w:t>
      </w:r>
    </w:p>
    <w:bookmarkEnd w:id="168"/>
    <w:bookmarkEnd w:id="169"/>
    <w:p w:rsidR="00D6160C" w:rsidRPr="00D6160C" w:rsidRDefault="00D6160C" w:rsidP="00D6160C">
      <w:pPr>
        <w:jc w:val="both"/>
      </w:pPr>
    </w:p>
    <w:p w:rsidR="00D6160C" w:rsidRPr="00D6160C" w:rsidRDefault="00D6160C" w:rsidP="009E1752">
      <w:pPr>
        <w:numPr>
          <w:ilvl w:val="0"/>
          <w:numId w:val="24"/>
        </w:numPr>
        <w:ind w:left="0" w:firstLine="567"/>
        <w:jc w:val="center"/>
        <w:rPr>
          <w:rFonts w:eastAsia="MS Mincho"/>
          <w:b/>
        </w:rPr>
      </w:pPr>
      <w:r w:rsidRPr="00D6160C">
        <w:rPr>
          <w:b/>
        </w:rPr>
        <w:t>Вступление</w:t>
      </w:r>
      <w:r w:rsidRPr="00D6160C">
        <w:rPr>
          <w:rFonts w:eastAsia="MS Mincho"/>
          <w:b/>
        </w:rPr>
        <w:t xml:space="preserve"> контракта в силу, срок действия контракта</w:t>
      </w:r>
      <w:bookmarkEnd w:id="148"/>
    </w:p>
    <w:p w:rsidR="00D6160C" w:rsidRPr="00D6160C" w:rsidRDefault="00D6160C" w:rsidP="009E1752">
      <w:pPr>
        <w:numPr>
          <w:ilvl w:val="1"/>
          <w:numId w:val="24"/>
        </w:numPr>
        <w:ind w:left="0" w:firstLine="567"/>
        <w:jc w:val="both"/>
        <w:rPr>
          <w:rFonts w:eastAsia="MS Mincho"/>
        </w:rPr>
      </w:pPr>
      <w:bookmarkStart w:id="170" w:name="_Hlk42159374"/>
      <w:r w:rsidRPr="00D6160C">
        <w:rPr>
          <w:rFonts w:eastAsia="MS Mincho"/>
        </w:rPr>
        <w:t>Контракт вступает в силу со дня его заключения Сторонами и действует до «31» января 2023 года, но в любом случае до полного исполнения Сторонами своих обязательств по Контракту.</w:t>
      </w:r>
    </w:p>
    <w:bookmarkEnd w:id="170"/>
    <w:p w:rsidR="00D6160C" w:rsidRPr="00D6160C" w:rsidRDefault="00D6160C" w:rsidP="00D6160C">
      <w:pPr>
        <w:ind w:firstLine="567"/>
        <w:jc w:val="both"/>
      </w:pPr>
    </w:p>
    <w:p w:rsidR="00D6160C" w:rsidRPr="00D6160C" w:rsidRDefault="00D6160C" w:rsidP="009E1752">
      <w:pPr>
        <w:numPr>
          <w:ilvl w:val="0"/>
          <w:numId w:val="24"/>
        </w:numPr>
        <w:jc w:val="center"/>
        <w:rPr>
          <w:b/>
        </w:rPr>
      </w:pPr>
      <w:r w:rsidRPr="00D6160C">
        <w:rPr>
          <w:b/>
        </w:rPr>
        <w:t>Особенности осуществления трудовой деятельности на территории Республики Крым и г. Севастополя</w:t>
      </w:r>
    </w:p>
    <w:p w:rsidR="00D6160C" w:rsidRPr="00D6160C" w:rsidRDefault="00D6160C" w:rsidP="009E1752">
      <w:pPr>
        <w:numPr>
          <w:ilvl w:val="1"/>
          <w:numId w:val="24"/>
        </w:numPr>
        <w:ind w:left="0" w:firstLine="567"/>
        <w:jc w:val="both"/>
      </w:pPr>
      <w:r w:rsidRPr="00D6160C">
        <w:t xml:space="preserve">В соответствии с пунктом 2, Статьи 11, Главы 1 раздела 1; пунктом 1, Статьи 83, Главы 14, Раздела 5 Налогового кодекса Российской Федерации (НК РФ) </w:t>
      </w:r>
      <w:r w:rsidRPr="00D6160C">
        <w:br/>
        <w:t xml:space="preserve">(с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w:t>
      </w:r>
      <w:r w:rsidRPr="00D6160C">
        <w:br/>
        <w:t>г. Севастополе обособленное подразделение.</w:t>
      </w:r>
    </w:p>
    <w:p w:rsidR="00D6160C" w:rsidRPr="00D6160C" w:rsidRDefault="00D6160C" w:rsidP="00D6160C">
      <w:pPr>
        <w:ind w:firstLine="567"/>
        <w:jc w:val="both"/>
      </w:pPr>
      <w:r w:rsidRPr="00D6160C">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w:t>
      </w:r>
      <w:bookmarkStart w:id="171" w:name="_Toc55791997"/>
      <w:r w:rsidRPr="00D6160C">
        <w:t>ения.</w:t>
      </w:r>
    </w:p>
    <w:p w:rsidR="00D6160C" w:rsidRPr="00D6160C" w:rsidRDefault="00D6160C" w:rsidP="00D6160C">
      <w:pPr>
        <w:jc w:val="both"/>
      </w:pPr>
    </w:p>
    <w:p w:rsidR="00D6160C" w:rsidRPr="00D6160C" w:rsidRDefault="00D6160C" w:rsidP="009E1752">
      <w:pPr>
        <w:numPr>
          <w:ilvl w:val="0"/>
          <w:numId w:val="24"/>
        </w:numPr>
        <w:jc w:val="center"/>
        <w:rPr>
          <w:b/>
        </w:rPr>
      </w:pPr>
      <w:r w:rsidRPr="00D6160C">
        <w:rPr>
          <w:b/>
        </w:rPr>
        <w:t>Права на результаты интеллектуальной деятельности</w:t>
      </w:r>
    </w:p>
    <w:p w:rsidR="00D6160C" w:rsidRPr="00D6160C" w:rsidRDefault="00D6160C" w:rsidP="009E1752">
      <w:pPr>
        <w:numPr>
          <w:ilvl w:val="1"/>
          <w:numId w:val="24"/>
        </w:numPr>
        <w:ind w:left="0" w:firstLine="567"/>
        <w:jc w:val="both"/>
        <w:rPr>
          <w:rFonts w:eastAsia="MS Mincho"/>
        </w:rPr>
      </w:pPr>
      <w:r w:rsidRPr="00D6160C">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Государственный заказчик.</w:t>
      </w:r>
    </w:p>
    <w:p w:rsidR="00D6160C" w:rsidRPr="00D6160C" w:rsidRDefault="00D6160C" w:rsidP="009E1752">
      <w:pPr>
        <w:numPr>
          <w:ilvl w:val="1"/>
          <w:numId w:val="24"/>
        </w:numPr>
        <w:ind w:left="0" w:firstLine="567"/>
        <w:jc w:val="both"/>
        <w:rPr>
          <w:rFonts w:eastAsia="MS Mincho"/>
        </w:rPr>
      </w:pPr>
      <w:r w:rsidRPr="00D6160C">
        <w:rPr>
          <w:rFonts w:eastAsia="MS Mincho"/>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D6160C" w:rsidRPr="00D6160C" w:rsidRDefault="00D6160C" w:rsidP="009E1752">
      <w:pPr>
        <w:numPr>
          <w:ilvl w:val="1"/>
          <w:numId w:val="24"/>
        </w:numPr>
        <w:ind w:left="0" w:firstLine="567"/>
        <w:jc w:val="both"/>
        <w:rPr>
          <w:rFonts w:eastAsia="MS Mincho"/>
        </w:rPr>
      </w:pPr>
      <w:r w:rsidRPr="00D6160C">
        <w:rPr>
          <w:rFonts w:eastAsia="MS Mincho"/>
        </w:rPr>
        <w:t>Подрядчик гарантирует, что:</w:t>
      </w:r>
    </w:p>
    <w:p w:rsidR="00D6160C" w:rsidRPr="00D6160C" w:rsidRDefault="00D6160C" w:rsidP="00D6160C">
      <w:pPr>
        <w:ind w:firstLine="567"/>
        <w:jc w:val="both"/>
        <w:rPr>
          <w:rFonts w:eastAsia="MS Mincho"/>
        </w:rPr>
      </w:pPr>
      <w:r w:rsidRPr="00D6160C">
        <w:rPr>
          <w:rFonts w:eastAsia="MS Mincho"/>
        </w:rPr>
        <w:t xml:space="preserve">- между ним и его работником (автором) не заключены и не будут заключены договоры, содержащие условия о том, что право на использование произведений, </w:t>
      </w:r>
      <w:r w:rsidRPr="00D6160C">
        <w:rPr>
          <w:rFonts w:eastAsia="MS Mincho"/>
        </w:rPr>
        <w:lastRenderedPageBreak/>
        <w:t>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D6160C" w:rsidRPr="00D6160C" w:rsidRDefault="00D6160C" w:rsidP="00D6160C">
      <w:pPr>
        <w:ind w:firstLine="567"/>
        <w:jc w:val="both"/>
        <w:rPr>
          <w:rFonts w:eastAsia="MS Mincho"/>
        </w:rPr>
      </w:pPr>
      <w:r w:rsidRPr="00D6160C">
        <w:rPr>
          <w:rFonts w:eastAsia="MS Mincho"/>
        </w:rPr>
        <w:t>-</w:t>
      </w:r>
      <w:r w:rsidRPr="00D6160C">
        <w:t xml:space="preserve"> выполнение Работ не нарушает исключительные права третьих лиц, в том числе: авторские, патентные и др.</w:t>
      </w:r>
    </w:p>
    <w:p w:rsidR="00D6160C" w:rsidRPr="00D6160C" w:rsidRDefault="00D6160C" w:rsidP="009E1752">
      <w:pPr>
        <w:numPr>
          <w:ilvl w:val="1"/>
          <w:numId w:val="24"/>
        </w:numPr>
        <w:ind w:left="0" w:firstLine="567"/>
        <w:jc w:val="both"/>
        <w:rPr>
          <w:rFonts w:ascii="Verdana" w:hAnsi="Verdana"/>
          <w:sz w:val="21"/>
          <w:szCs w:val="21"/>
        </w:rPr>
      </w:pPr>
      <w:r w:rsidRPr="00D6160C">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D6160C">
        <w:rPr>
          <w:rFonts w:eastAsia="MS Mincho"/>
        </w:rPr>
        <w:t>субъекту РФ - Республике Крым, от имени которого выступает Государственный заказчик</w:t>
      </w:r>
      <w:r w:rsidRPr="00D6160C">
        <w:t>.</w:t>
      </w:r>
    </w:p>
    <w:p w:rsidR="00D6160C" w:rsidRPr="00D6160C" w:rsidRDefault="00D6160C" w:rsidP="009E1752">
      <w:pPr>
        <w:numPr>
          <w:ilvl w:val="1"/>
          <w:numId w:val="24"/>
        </w:numPr>
        <w:ind w:left="0" w:firstLine="567"/>
        <w:jc w:val="both"/>
        <w:rPr>
          <w:rFonts w:ascii="Verdana" w:hAnsi="Verdana"/>
          <w:sz w:val="21"/>
          <w:szCs w:val="21"/>
        </w:rPr>
      </w:pPr>
      <w:r w:rsidRPr="00D6160C">
        <w:t xml:space="preserve">Передаваемые подрядчиком исключительные права означают право </w:t>
      </w:r>
      <w:r w:rsidRPr="00D6160C">
        <w:rPr>
          <w:rFonts w:eastAsia="MS Mincho"/>
        </w:rPr>
        <w:t>субъекту РФ - Республике Крым, от имени которого выступает Государственный заказчик</w:t>
      </w:r>
      <w:r w:rsidRPr="00D6160C">
        <w:t>, использовать сопутствующую документацию в любой форме и любым не противоречащим законодательству Российской Федерации способом.</w:t>
      </w:r>
    </w:p>
    <w:p w:rsidR="00D6160C" w:rsidRPr="00D6160C" w:rsidRDefault="00D6160C" w:rsidP="009E1752">
      <w:pPr>
        <w:numPr>
          <w:ilvl w:val="1"/>
          <w:numId w:val="24"/>
        </w:numPr>
        <w:ind w:left="0" w:firstLine="567"/>
        <w:jc w:val="both"/>
        <w:rPr>
          <w:rFonts w:eastAsia="MS Mincho"/>
        </w:rPr>
      </w:pPr>
      <w:r w:rsidRPr="00D6160C">
        <w:rPr>
          <w:rFonts w:eastAsia="MS Mincho"/>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Государственным заказчиком и (или) субъектом РФ - Республикой Крым выступать в защиту интересов Сторон, а в случае неблагоприятного для Государственного заказчика и (или) субъекта РФ - Республики Крым решения суда возместить Государственному заказчику и (или) субъекту РФ - Республике Крым убытки.</w:t>
      </w:r>
    </w:p>
    <w:p w:rsidR="00D6160C" w:rsidRPr="00D6160C" w:rsidRDefault="00D6160C" w:rsidP="009E1752">
      <w:pPr>
        <w:widowControl w:val="0"/>
        <w:numPr>
          <w:ilvl w:val="1"/>
          <w:numId w:val="24"/>
        </w:numPr>
        <w:autoSpaceDE w:val="0"/>
        <w:autoSpaceDN w:val="0"/>
        <w:adjustRightInd w:val="0"/>
        <w:ind w:left="0" w:firstLine="567"/>
        <w:contextualSpacing/>
        <w:jc w:val="both"/>
      </w:pPr>
      <w:r w:rsidRPr="00D6160C">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D6160C" w:rsidRPr="00D6160C" w:rsidRDefault="00D6160C" w:rsidP="009E1752">
      <w:pPr>
        <w:numPr>
          <w:ilvl w:val="1"/>
          <w:numId w:val="24"/>
        </w:numPr>
        <w:ind w:left="0" w:firstLine="567"/>
        <w:jc w:val="both"/>
      </w:pPr>
      <w:r w:rsidRPr="00D6160C">
        <w:rPr>
          <w:rFonts w:ascii="PT Serif" w:hAnsi="PT Serif" w:hint="eastAsia"/>
        </w:rPr>
        <w:t>Государственный</w:t>
      </w:r>
      <w:r w:rsidRPr="00D6160C">
        <w:rPr>
          <w:rFonts w:ascii="PT Serif" w:hAnsi="PT Serif"/>
        </w:rPr>
        <w:t xml:space="preserve"> </w:t>
      </w:r>
      <w:r w:rsidRPr="00D6160C">
        <w:rPr>
          <w:rFonts w:ascii="PT Serif" w:hAnsi="PT Serif" w:hint="eastAsia"/>
        </w:rPr>
        <w:t>заказчик</w:t>
      </w:r>
      <w:r w:rsidRPr="00D6160C">
        <w:rPr>
          <w:rFonts w:ascii="PT Serif" w:hAnsi="PT Serif"/>
        </w:rPr>
        <w:t xml:space="preserve"> </w:t>
      </w:r>
      <w:r w:rsidRPr="00D6160C">
        <w:rPr>
          <w:rFonts w:ascii="PT Serif" w:hAnsi="PT Serif" w:hint="eastAsia"/>
        </w:rPr>
        <w:t>имеет</w:t>
      </w:r>
      <w:r w:rsidRPr="00D6160C">
        <w:rPr>
          <w:rFonts w:ascii="PT Serif" w:hAnsi="PT Serif"/>
        </w:rPr>
        <w:t xml:space="preserve"> </w:t>
      </w:r>
      <w:r w:rsidRPr="00D6160C">
        <w:rPr>
          <w:rFonts w:ascii="PT Serif" w:hAnsi="PT Serif" w:hint="eastAsia"/>
        </w:rPr>
        <w:t>право</w:t>
      </w:r>
      <w:r w:rsidRPr="00D6160C">
        <w:rPr>
          <w:rFonts w:ascii="PT Serif" w:hAnsi="PT Serif"/>
        </w:rPr>
        <w:t xml:space="preserve"> </w:t>
      </w:r>
      <w:r w:rsidRPr="00D6160C">
        <w:rPr>
          <w:rFonts w:ascii="PT Serif" w:hAnsi="PT Serif" w:hint="eastAsia"/>
        </w:rPr>
        <w:t>на</w:t>
      </w:r>
      <w:r w:rsidRPr="00D6160C">
        <w:rPr>
          <w:rFonts w:ascii="PT Serif" w:hAnsi="PT Serif"/>
        </w:rPr>
        <w:t xml:space="preserve"> </w:t>
      </w:r>
      <w:r w:rsidRPr="00D6160C">
        <w:rPr>
          <w:rFonts w:ascii="PT Serif" w:hAnsi="PT Serif" w:hint="eastAsia"/>
        </w:rPr>
        <w:t>многократное</w:t>
      </w:r>
      <w:r w:rsidRPr="00D6160C">
        <w:rPr>
          <w:rFonts w:ascii="PT Serif" w:hAnsi="PT Serif"/>
        </w:rPr>
        <w:t xml:space="preserve"> </w:t>
      </w:r>
      <w:r w:rsidRPr="00D6160C">
        <w:rPr>
          <w:rFonts w:ascii="PT Serif" w:hAnsi="PT Serif" w:hint="eastAsia"/>
        </w:rPr>
        <w:t>использование</w:t>
      </w:r>
      <w:r w:rsidRPr="00D6160C">
        <w:rPr>
          <w:rFonts w:ascii="PT Serif" w:hAnsi="PT Serif"/>
        </w:rPr>
        <w:t xml:space="preserve"> </w:t>
      </w:r>
      <w:r w:rsidRPr="00D6160C">
        <w:rPr>
          <w:rFonts w:ascii="PT Serif" w:hAnsi="PT Serif" w:hint="eastAsia"/>
        </w:rPr>
        <w:t>проектной</w:t>
      </w:r>
      <w:r w:rsidRPr="00D6160C">
        <w:rPr>
          <w:rFonts w:ascii="PT Serif" w:hAnsi="PT Serif"/>
        </w:rPr>
        <w:t xml:space="preserve"> </w:t>
      </w:r>
      <w:r w:rsidRPr="00D6160C">
        <w:rPr>
          <w:rFonts w:ascii="PT Serif" w:hAnsi="PT Serif" w:hint="eastAsia"/>
        </w:rPr>
        <w:t>документации</w:t>
      </w:r>
      <w:r w:rsidRPr="00D6160C">
        <w:rPr>
          <w:rFonts w:ascii="PT Serif" w:hAnsi="PT Serif"/>
        </w:rPr>
        <w:t xml:space="preserve"> </w:t>
      </w:r>
      <w:r w:rsidRPr="00D6160C">
        <w:rPr>
          <w:rFonts w:ascii="PT Serif" w:hAnsi="PT Serif" w:hint="eastAsia"/>
        </w:rPr>
        <w:t>объекта</w:t>
      </w:r>
      <w:r w:rsidRPr="00D6160C">
        <w:rPr>
          <w:rFonts w:ascii="PT Serif" w:hAnsi="PT Serif"/>
        </w:rPr>
        <w:t xml:space="preserve"> </w:t>
      </w:r>
      <w:r w:rsidRPr="00D6160C">
        <w:rPr>
          <w:rFonts w:ascii="PT Serif" w:hAnsi="PT Serif" w:hint="eastAsia"/>
        </w:rPr>
        <w:t>капитального</w:t>
      </w:r>
      <w:r w:rsidRPr="00D6160C">
        <w:rPr>
          <w:rFonts w:ascii="PT Serif" w:hAnsi="PT Serif"/>
        </w:rPr>
        <w:t xml:space="preserve"> </w:t>
      </w:r>
      <w:r w:rsidRPr="00D6160C">
        <w:rPr>
          <w:rFonts w:ascii="PT Serif" w:hAnsi="PT Serif" w:hint="eastAsia"/>
        </w:rPr>
        <w:t>строительства</w:t>
      </w:r>
      <w:r w:rsidRPr="00D6160C">
        <w:rPr>
          <w:rFonts w:ascii="PT Serif" w:hAnsi="PT Serif"/>
        </w:rPr>
        <w:t xml:space="preserve">, </w:t>
      </w:r>
      <w:r w:rsidRPr="00D6160C">
        <w:rPr>
          <w:rFonts w:ascii="PT Serif" w:hAnsi="PT Serif" w:hint="eastAsia"/>
        </w:rPr>
        <w:t>разработанной</w:t>
      </w:r>
      <w:r w:rsidRPr="00D6160C">
        <w:rPr>
          <w:rFonts w:ascii="PT Serif" w:hAnsi="PT Serif"/>
        </w:rPr>
        <w:t xml:space="preserve"> </w:t>
      </w:r>
      <w:r w:rsidRPr="00D6160C">
        <w:rPr>
          <w:rFonts w:ascii="PT Serif" w:hAnsi="PT Serif" w:hint="eastAsia"/>
        </w:rPr>
        <w:t>на</w:t>
      </w:r>
      <w:r w:rsidRPr="00D6160C">
        <w:rPr>
          <w:rFonts w:ascii="PT Serif" w:hAnsi="PT Serif"/>
        </w:rPr>
        <w:t xml:space="preserve"> </w:t>
      </w:r>
      <w:r w:rsidRPr="00D6160C">
        <w:rPr>
          <w:rFonts w:ascii="PT Serif" w:hAnsi="PT Serif" w:hint="eastAsia"/>
        </w:rPr>
        <w:t>основе</w:t>
      </w:r>
      <w:r w:rsidRPr="00D6160C">
        <w:rPr>
          <w:rFonts w:ascii="PT Serif" w:hAnsi="PT Serif"/>
        </w:rPr>
        <w:t xml:space="preserve"> </w:t>
      </w:r>
      <w:r w:rsidRPr="00D6160C">
        <w:rPr>
          <w:rFonts w:ascii="PT Serif" w:hAnsi="PT Serif" w:hint="eastAsia"/>
        </w:rPr>
        <w:t>произведения</w:t>
      </w:r>
      <w:r w:rsidRPr="00D6160C">
        <w:rPr>
          <w:rFonts w:ascii="PT Serif" w:hAnsi="PT Serif"/>
        </w:rPr>
        <w:t xml:space="preserve"> </w:t>
      </w:r>
      <w:r w:rsidRPr="00D6160C">
        <w:rPr>
          <w:rFonts w:ascii="PT Serif" w:hAnsi="PT Serif" w:hint="eastAsia"/>
        </w:rPr>
        <w:t>архитектуры</w:t>
      </w:r>
      <w:r w:rsidRPr="00D6160C">
        <w:rPr>
          <w:rFonts w:ascii="PT Serif" w:hAnsi="PT Serif"/>
        </w:rPr>
        <w:t xml:space="preserve">, </w:t>
      </w:r>
      <w:r w:rsidRPr="00D6160C">
        <w:rPr>
          <w:rFonts w:ascii="PT Serif" w:hAnsi="PT Serif" w:hint="eastAsia"/>
        </w:rPr>
        <w:t>градостроительства</w:t>
      </w:r>
      <w:r w:rsidRPr="00D6160C">
        <w:rPr>
          <w:rFonts w:ascii="PT Serif" w:hAnsi="PT Serif"/>
        </w:rPr>
        <w:t xml:space="preserve"> </w:t>
      </w:r>
      <w:r w:rsidRPr="00D6160C">
        <w:rPr>
          <w:rFonts w:ascii="PT Serif" w:hAnsi="PT Serif" w:hint="eastAsia"/>
        </w:rPr>
        <w:t>или</w:t>
      </w:r>
      <w:r w:rsidRPr="00D6160C">
        <w:rPr>
          <w:rFonts w:ascii="PT Serif" w:hAnsi="PT Serif"/>
        </w:rPr>
        <w:t xml:space="preserve"> </w:t>
      </w:r>
      <w:r w:rsidRPr="00D6160C">
        <w:rPr>
          <w:rFonts w:ascii="PT Serif" w:hAnsi="PT Serif" w:hint="eastAsia"/>
        </w:rPr>
        <w:t>садово</w:t>
      </w:r>
      <w:r w:rsidRPr="00D6160C">
        <w:rPr>
          <w:rFonts w:ascii="PT Serif" w:hAnsi="PT Serif"/>
        </w:rPr>
        <w:t>-</w:t>
      </w:r>
      <w:r w:rsidRPr="00D6160C">
        <w:rPr>
          <w:rFonts w:ascii="PT Serif" w:hAnsi="PT Serif" w:hint="eastAsia"/>
        </w:rPr>
        <w:t>паркового</w:t>
      </w:r>
      <w:r w:rsidRPr="00D6160C">
        <w:rPr>
          <w:rFonts w:ascii="PT Serif" w:hAnsi="PT Serif"/>
        </w:rPr>
        <w:t xml:space="preserve"> </w:t>
      </w:r>
      <w:r w:rsidRPr="00D6160C">
        <w:rPr>
          <w:rFonts w:ascii="PT Serif" w:hAnsi="PT Serif" w:hint="eastAsia"/>
        </w:rPr>
        <w:t>искусства</w:t>
      </w:r>
      <w:r w:rsidRPr="00D6160C">
        <w:rPr>
          <w:rFonts w:ascii="PT Serif" w:hAnsi="PT Serif"/>
        </w:rPr>
        <w:t xml:space="preserve">, </w:t>
      </w:r>
      <w:r w:rsidRPr="00D6160C">
        <w:rPr>
          <w:rFonts w:ascii="PT Serif" w:hAnsi="PT Serif" w:hint="eastAsia"/>
        </w:rPr>
        <w:t>без</w:t>
      </w:r>
      <w:r w:rsidRPr="00D6160C">
        <w:rPr>
          <w:rFonts w:ascii="PT Serif" w:hAnsi="PT Serif"/>
        </w:rPr>
        <w:t xml:space="preserve"> </w:t>
      </w:r>
      <w:r w:rsidRPr="00D6160C">
        <w:rPr>
          <w:rFonts w:ascii="PT Serif" w:hAnsi="PT Serif" w:hint="eastAsia"/>
        </w:rPr>
        <w:t>согласия</w:t>
      </w:r>
      <w:r w:rsidRPr="00D6160C">
        <w:rPr>
          <w:rFonts w:ascii="PT Serif" w:hAnsi="PT Serif"/>
        </w:rPr>
        <w:t xml:space="preserve"> </w:t>
      </w:r>
      <w:r w:rsidRPr="00D6160C">
        <w:rPr>
          <w:rFonts w:ascii="PT Serif" w:hAnsi="PT Serif" w:hint="eastAsia"/>
        </w:rPr>
        <w:t>автора</w:t>
      </w:r>
      <w:r w:rsidRPr="00D6160C">
        <w:rPr>
          <w:rFonts w:ascii="PT Serif" w:hAnsi="PT Serif"/>
        </w:rPr>
        <w:t xml:space="preserve"> </w:t>
      </w:r>
      <w:r w:rsidRPr="00D6160C">
        <w:rPr>
          <w:rFonts w:ascii="PT Serif" w:hAnsi="PT Serif" w:hint="eastAsia"/>
        </w:rPr>
        <w:t>произведения</w:t>
      </w:r>
      <w:r w:rsidRPr="00D6160C">
        <w:rPr>
          <w:rFonts w:ascii="PT Serif" w:hAnsi="PT Serif"/>
        </w:rPr>
        <w:t xml:space="preserve"> </w:t>
      </w:r>
      <w:r w:rsidRPr="00D6160C">
        <w:rPr>
          <w:rFonts w:ascii="PT Serif" w:hAnsi="PT Serif" w:hint="eastAsia"/>
        </w:rPr>
        <w:t>архитектуры</w:t>
      </w:r>
      <w:r w:rsidRPr="00D6160C">
        <w:rPr>
          <w:rFonts w:ascii="PT Serif" w:hAnsi="PT Serif"/>
        </w:rPr>
        <w:t xml:space="preserve">, </w:t>
      </w:r>
      <w:r w:rsidRPr="00D6160C">
        <w:rPr>
          <w:rFonts w:ascii="PT Serif" w:hAnsi="PT Serif" w:hint="eastAsia"/>
        </w:rPr>
        <w:t>градостроительства</w:t>
      </w:r>
      <w:r w:rsidRPr="00D6160C">
        <w:rPr>
          <w:rFonts w:ascii="PT Serif" w:hAnsi="PT Serif"/>
        </w:rPr>
        <w:t xml:space="preserve"> </w:t>
      </w:r>
      <w:r w:rsidRPr="00D6160C">
        <w:rPr>
          <w:rFonts w:ascii="PT Serif" w:hAnsi="PT Serif" w:hint="eastAsia"/>
        </w:rPr>
        <w:t>или</w:t>
      </w:r>
      <w:r w:rsidRPr="00D6160C">
        <w:rPr>
          <w:rFonts w:ascii="PT Serif" w:hAnsi="PT Serif"/>
        </w:rPr>
        <w:t xml:space="preserve"> </w:t>
      </w:r>
      <w:r w:rsidRPr="00D6160C">
        <w:rPr>
          <w:rFonts w:ascii="PT Serif" w:hAnsi="PT Serif" w:hint="eastAsia"/>
        </w:rPr>
        <w:t>садово</w:t>
      </w:r>
      <w:r w:rsidRPr="00D6160C">
        <w:rPr>
          <w:rFonts w:ascii="PT Serif" w:hAnsi="PT Serif"/>
        </w:rPr>
        <w:t>-</w:t>
      </w:r>
      <w:r w:rsidRPr="00D6160C">
        <w:rPr>
          <w:rFonts w:ascii="PT Serif" w:hAnsi="PT Serif" w:hint="eastAsia"/>
        </w:rPr>
        <w:t>паркового</w:t>
      </w:r>
      <w:r w:rsidRPr="00D6160C">
        <w:rPr>
          <w:rFonts w:ascii="PT Serif" w:hAnsi="PT Serif"/>
        </w:rPr>
        <w:t xml:space="preserve"> </w:t>
      </w:r>
      <w:r w:rsidRPr="00D6160C">
        <w:rPr>
          <w:rFonts w:ascii="PT Serif" w:hAnsi="PT Serif" w:hint="eastAsia"/>
        </w:rPr>
        <w:t>искусства</w:t>
      </w:r>
      <w:r w:rsidRPr="00D6160C">
        <w:rPr>
          <w:rFonts w:ascii="PT Serif" w:hAnsi="PT Serif"/>
        </w:rPr>
        <w:t>.</w:t>
      </w:r>
    </w:p>
    <w:p w:rsidR="00D6160C" w:rsidRPr="00D6160C" w:rsidRDefault="00D6160C" w:rsidP="00D6160C">
      <w:pPr>
        <w:ind w:left="567"/>
        <w:jc w:val="both"/>
        <w:rPr>
          <w:rFonts w:eastAsia="MS Mincho"/>
        </w:rPr>
      </w:pPr>
    </w:p>
    <w:p w:rsidR="00D6160C" w:rsidRPr="00D6160C" w:rsidRDefault="00D6160C" w:rsidP="009E1752">
      <w:pPr>
        <w:numPr>
          <w:ilvl w:val="0"/>
          <w:numId w:val="24"/>
        </w:numPr>
        <w:jc w:val="center"/>
        <w:rPr>
          <w:b/>
        </w:rPr>
      </w:pPr>
      <w:bookmarkStart w:id="172" w:name="_Hlk5789018"/>
      <w:r w:rsidRPr="00D6160C">
        <w:rPr>
          <w:b/>
        </w:rPr>
        <w:t>Условия конфиденциальности. Антикоррупционная оговорка.</w:t>
      </w:r>
    </w:p>
    <w:p w:rsidR="00D6160C" w:rsidRPr="00D6160C" w:rsidRDefault="00D6160C" w:rsidP="009E1752">
      <w:pPr>
        <w:numPr>
          <w:ilvl w:val="1"/>
          <w:numId w:val="24"/>
        </w:numPr>
        <w:ind w:left="0" w:firstLine="567"/>
        <w:jc w:val="both"/>
      </w:pPr>
      <w:r w:rsidRPr="00D6160C">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D6160C">
        <w:rPr>
          <w:b/>
          <w:bCs/>
          <w:i/>
          <w:iCs/>
        </w:rPr>
        <w:t>в пункте 20.3 Контракта</w:t>
      </w:r>
      <w:r w:rsidRPr="00D6160C">
        <w:t>.</w:t>
      </w:r>
    </w:p>
    <w:p w:rsidR="00D6160C" w:rsidRPr="00D6160C" w:rsidRDefault="00D6160C" w:rsidP="00D6160C">
      <w:pPr>
        <w:ind w:firstLine="567"/>
        <w:jc w:val="both"/>
      </w:pPr>
      <w:r w:rsidRPr="00D6160C">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D6160C" w:rsidRPr="00D6160C" w:rsidRDefault="00D6160C" w:rsidP="009E1752">
      <w:pPr>
        <w:numPr>
          <w:ilvl w:val="1"/>
          <w:numId w:val="24"/>
        </w:numPr>
        <w:ind w:left="0" w:firstLine="567"/>
        <w:jc w:val="both"/>
      </w:pPr>
      <w:r w:rsidRPr="00D6160C">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w:t>
      </w:r>
      <w:r w:rsidRPr="00D6160C">
        <w:lastRenderedPageBreak/>
        <w:t xml:space="preserve">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D6160C" w:rsidRPr="00D6160C" w:rsidRDefault="00D6160C" w:rsidP="009E1752">
      <w:pPr>
        <w:numPr>
          <w:ilvl w:val="1"/>
          <w:numId w:val="24"/>
        </w:numPr>
        <w:ind w:left="0" w:firstLine="567"/>
        <w:jc w:val="both"/>
      </w:pPr>
      <w:r w:rsidRPr="00D6160C">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D6160C" w:rsidRPr="00D6160C" w:rsidRDefault="00D6160C" w:rsidP="009E1752">
      <w:pPr>
        <w:numPr>
          <w:ilvl w:val="1"/>
          <w:numId w:val="24"/>
        </w:numPr>
        <w:ind w:left="0" w:firstLine="567"/>
        <w:jc w:val="both"/>
      </w:pPr>
      <w:r w:rsidRPr="00D6160C">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6160C" w:rsidRPr="00D6160C" w:rsidRDefault="00D6160C" w:rsidP="009E1752">
      <w:pPr>
        <w:numPr>
          <w:ilvl w:val="1"/>
          <w:numId w:val="24"/>
        </w:numPr>
        <w:ind w:left="0" w:firstLine="567"/>
        <w:jc w:val="both"/>
      </w:pPr>
      <w:r w:rsidRPr="00D6160C">
        <w:t xml:space="preserve">В случае возникновения у Стороны подозрений, что произошло или может произойти нарушение каких-либо положений </w:t>
      </w:r>
      <w:r w:rsidRPr="00D6160C">
        <w:rPr>
          <w:b/>
          <w:bCs/>
          <w:i/>
          <w:iCs/>
        </w:rPr>
        <w:t>пункта 20.4 Контракта</w:t>
      </w:r>
      <w:r w:rsidRPr="00D6160C">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D6160C">
        <w:rPr>
          <w:b/>
          <w:bCs/>
          <w:i/>
          <w:iCs/>
        </w:rPr>
        <w:t>пункта 20.4 Контракта</w:t>
      </w:r>
      <w:r w:rsidRPr="00D6160C">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D6160C" w:rsidRPr="00D6160C" w:rsidRDefault="00D6160C" w:rsidP="009E1752">
      <w:pPr>
        <w:numPr>
          <w:ilvl w:val="1"/>
          <w:numId w:val="24"/>
        </w:numPr>
        <w:ind w:left="0" w:firstLine="567"/>
        <w:jc w:val="both"/>
      </w:pPr>
      <w:r w:rsidRPr="00D6160C">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D6160C" w:rsidRPr="00D6160C" w:rsidRDefault="00D6160C" w:rsidP="009E1752">
      <w:pPr>
        <w:numPr>
          <w:ilvl w:val="1"/>
          <w:numId w:val="24"/>
        </w:numPr>
        <w:ind w:left="0" w:firstLine="567"/>
        <w:jc w:val="both"/>
      </w:pPr>
      <w:r w:rsidRPr="00D6160C">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D6160C" w:rsidRPr="00D6160C" w:rsidRDefault="00D6160C" w:rsidP="009E1752">
      <w:pPr>
        <w:numPr>
          <w:ilvl w:val="1"/>
          <w:numId w:val="24"/>
        </w:numPr>
        <w:ind w:left="0" w:firstLine="567"/>
        <w:jc w:val="both"/>
      </w:pPr>
      <w:r w:rsidRPr="00D6160C">
        <w:t xml:space="preserve">В случае нарушения Стороной обязательств воздерживаться от запрещенных в </w:t>
      </w:r>
      <w:hyperlink w:anchor="p15" w:history="1">
        <w:r w:rsidRPr="00D6160C">
          <w:rPr>
            <w:b/>
            <w:bCs/>
            <w:i/>
            <w:iCs/>
          </w:rPr>
          <w:t>пункте</w:t>
        </w:r>
      </w:hyperlink>
      <w:r w:rsidRPr="00D6160C">
        <w:rPr>
          <w:b/>
          <w:bCs/>
          <w:i/>
          <w:iCs/>
        </w:rPr>
        <w:t xml:space="preserve"> 20.4 Контракта </w:t>
      </w:r>
      <w:r w:rsidRPr="00D6160C">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172"/>
    <w:p w:rsidR="00D6160C" w:rsidRPr="00D6160C" w:rsidRDefault="00D6160C" w:rsidP="00D6160C">
      <w:pPr>
        <w:jc w:val="both"/>
        <w:rPr>
          <w:b/>
        </w:rPr>
      </w:pPr>
    </w:p>
    <w:bookmarkEnd w:id="171"/>
    <w:p w:rsidR="00D6160C" w:rsidRPr="00D6160C" w:rsidRDefault="00D6160C" w:rsidP="009E1752">
      <w:pPr>
        <w:numPr>
          <w:ilvl w:val="0"/>
          <w:numId w:val="24"/>
        </w:numPr>
        <w:jc w:val="center"/>
        <w:rPr>
          <w:rFonts w:eastAsia="MS Mincho"/>
          <w:b/>
        </w:rPr>
      </w:pPr>
      <w:r w:rsidRPr="00D6160C">
        <w:rPr>
          <w:rFonts w:eastAsia="MS Mincho"/>
          <w:b/>
        </w:rPr>
        <w:t>Другие условия Контракта</w:t>
      </w:r>
    </w:p>
    <w:p w:rsidR="00D6160C" w:rsidRPr="00D6160C" w:rsidRDefault="00D6160C" w:rsidP="009E1752">
      <w:pPr>
        <w:numPr>
          <w:ilvl w:val="1"/>
          <w:numId w:val="24"/>
        </w:numPr>
        <w:ind w:left="0" w:firstLine="567"/>
        <w:jc w:val="both"/>
      </w:pPr>
      <w:bookmarkStart w:id="173" w:name="_Hlk532382413"/>
      <w:bookmarkStart w:id="174" w:name="_Hlk40887063"/>
      <w:r w:rsidRPr="00D6160C">
        <w:lastRenderedPageBreak/>
        <w:t xml:space="preserve">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rsidR="00D6160C" w:rsidRPr="00D6160C" w:rsidRDefault="00D6160C" w:rsidP="00D6160C">
      <w:pPr>
        <w:ind w:firstLine="567"/>
        <w:jc w:val="both"/>
      </w:pPr>
      <w:r w:rsidRPr="00D6160C">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D6160C" w:rsidRPr="00D6160C" w:rsidRDefault="00D6160C" w:rsidP="00D6160C">
      <w:pPr>
        <w:ind w:firstLine="567"/>
        <w:jc w:val="both"/>
      </w:pPr>
      <w:r w:rsidRPr="00D6160C">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D6160C" w:rsidRPr="00D6160C" w:rsidRDefault="00D6160C" w:rsidP="00D6160C">
      <w:pPr>
        <w:ind w:firstLine="567"/>
        <w:jc w:val="both"/>
      </w:pPr>
      <w:r w:rsidRPr="00D6160C">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D6160C" w:rsidRPr="00D6160C" w:rsidRDefault="00D6160C" w:rsidP="00D6160C">
      <w:pPr>
        <w:ind w:firstLine="567"/>
        <w:jc w:val="both"/>
      </w:pPr>
      <w:r w:rsidRPr="00D6160C">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173"/>
    <w:p w:rsidR="00D6160C" w:rsidRPr="00D6160C" w:rsidRDefault="00D6160C" w:rsidP="009E1752">
      <w:pPr>
        <w:numPr>
          <w:ilvl w:val="1"/>
          <w:numId w:val="24"/>
        </w:numPr>
        <w:ind w:left="0" w:firstLine="567"/>
        <w:jc w:val="both"/>
      </w:pPr>
      <w:r w:rsidRPr="00D6160C">
        <w:rPr>
          <w:rFonts w:eastAsia="MS Mincho"/>
        </w:rPr>
        <w:t xml:space="preserve">В том, что не урегулировано Контрактом, Стороны руководствуются </w:t>
      </w:r>
      <w:r w:rsidRPr="00D6160C">
        <w:t xml:space="preserve">действующим законодательством Российской Федерации. </w:t>
      </w:r>
    </w:p>
    <w:p w:rsidR="00D6160C" w:rsidRPr="00D6160C" w:rsidRDefault="00D6160C" w:rsidP="009E1752">
      <w:pPr>
        <w:numPr>
          <w:ilvl w:val="1"/>
          <w:numId w:val="24"/>
        </w:numPr>
        <w:ind w:left="0" w:firstLine="567"/>
        <w:jc w:val="both"/>
      </w:pPr>
      <w:r w:rsidRPr="00D6160C">
        <w:rPr>
          <w:rFonts w:eastAsia="MS Mincho"/>
        </w:rPr>
        <w:t>Все изменения и дополнения к Контракту считаются действительными, если они оформлены в письменной форме и подписаны Сторонами.</w:t>
      </w:r>
    </w:p>
    <w:p w:rsidR="00D6160C" w:rsidRPr="00D6160C" w:rsidRDefault="00D6160C" w:rsidP="00D6160C">
      <w:pPr>
        <w:ind w:firstLine="567"/>
        <w:jc w:val="both"/>
        <w:rPr>
          <w:rFonts w:eastAsia="MS Mincho"/>
        </w:rPr>
      </w:pPr>
      <w:r w:rsidRPr="00D6160C">
        <w:rPr>
          <w:rFonts w:eastAsia="MS Mincho"/>
        </w:rPr>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D6160C" w:rsidRPr="00D6160C" w:rsidRDefault="00D6160C" w:rsidP="009E1752">
      <w:pPr>
        <w:numPr>
          <w:ilvl w:val="1"/>
          <w:numId w:val="24"/>
        </w:numPr>
        <w:ind w:left="0" w:firstLine="567"/>
        <w:jc w:val="both"/>
      </w:pPr>
      <w:r w:rsidRPr="00D6160C">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D6160C" w:rsidRPr="00D6160C" w:rsidRDefault="00D6160C" w:rsidP="009E1752">
      <w:pPr>
        <w:numPr>
          <w:ilvl w:val="1"/>
          <w:numId w:val="24"/>
        </w:numPr>
        <w:ind w:left="0" w:firstLine="567"/>
        <w:jc w:val="both"/>
      </w:pPr>
      <w:r w:rsidRPr="00D6160C">
        <w:t xml:space="preserve">Подрядчик изучил все материалы контракта, Регламенты Государственного заказчика и получил полную информацию по всем вопросам, которые могли бы повлиять на сроки, стоимость и качество Работ. </w:t>
      </w:r>
    </w:p>
    <w:p w:rsidR="00D6160C" w:rsidRPr="00D6160C" w:rsidRDefault="00D6160C" w:rsidP="009E1752">
      <w:pPr>
        <w:numPr>
          <w:ilvl w:val="1"/>
          <w:numId w:val="24"/>
        </w:numPr>
        <w:ind w:left="0" w:firstLine="567"/>
        <w:jc w:val="both"/>
      </w:pPr>
      <w:r w:rsidRPr="00D6160C">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D6160C" w:rsidRPr="00D6160C" w:rsidRDefault="00D6160C" w:rsidP="009E1752">
      <w:pPr>
        <w:numPr>
          <w:ilvl w:val="1"/>
          <w:numId w:val="24"/>
        </w:numPr>
        <w:ind w:left="0" w:firstLine="567"/>
        <w:jc w:val="both"/>
      </w:pPr>
      <w:r w:rsidRPr="00D6160C">
        <w:t>В случае реорганизации, ликвидации одной из Сторон, последняя обязана в трехдневный срок уведомить об этом другую Сторону.</w:t>
      </w:r>
    </w:p>
    <w:p w:rsidR="00D6160C" w:rsidRPr="00D6160C" w:rsidRDefault="00D6160C" w:rsidP="009E1752">
      <w:pPr>
        <w:numPr>
          <w:ilvl w:val="1"/>
          <w:numId w:val="24"/>
        </w:numPr>
        <w:ind w:left="0" w:firstLine="567"/>
        <w:jc w:val="both"/>
      </w:pPr>
      <w:r w:rsidRPr="00D6160C">
        <w:t>Контракт составлен в двух экземплярах, имеющих одинаковую юридическую силу, по одному экземпляру для каждой из Сторон.</w:t>
      </w:r>
      <w:bookmarkEnd w:id="174"/>
    </w:p>
    <w:p w:rsidR="00D6160C" w:rsidRPr="00D6160C" w:rsidRDefault="00D6160C" w:rsidP="00D6160C">
      <w:pPr>
        <w:ind w:left="927"/>
        <w:jc w:val="both"/>
      </w:pPr>
    </w:p>
    <w:p w:rsidR="00D6160C" w:rsidRPr="00D6160C" w:rsidRDefault="00D6160C" w:rsidP="009E1752">
      <w:pPr>
        <w:numPr>
          <w:ilvl w:val="0"/>
          <w:numId w:val="24"/>
        </w:numPr>
        <w:jc w:val="center"/>
        <w:rPr>
          <w:rFonts w:eastAsia="MS Mincho"/>
          <w:b/>
        </w:rPr>
      </w:pPr>
      <w:r w:rsidRPr="00D6160C">
        <w:rPr>
          <w:b/>
        </w:rPr>
        <w:t xml:space="preserve">Контроль (мониторинг) выполнения работ в рамках реализации федеральной целевой программы </w:t>
      </w:r>
      <w:r w:rsidRPr="00D6160C">
        <w:rPr>
          <w:rFonts w:eastAsia="MS Mincho"/>
          <w:b/>
        </w:rPr>
        <w:t xml:space="preserve">«Социально-экономическое развитие Республики Крым и </w:t>
      </w:r>
      <w:r w:rsidRPr="00D6160C">
        <w:rPr>
          <w:rFonts w:eastAsia="MS Mincho"/>
          <w:b/>
        </w:rPr>
        <w:br/>
      </w:r>
      <w:r w:rsidRPr="00D6160C">
        <w:rPr>
          <w:rFonts w:eastAsia="MS Mincho"/>
          <w:b/>
        </w:rPr>
        <w:lastRenderedPageBreak/>
        <w:t>г. Севастополя до 2024 года», утвержденной постановлением Правительства Российской Федерации от 11 августа 2014 года № 790.</w:t>
      </w:r>
    </w:p>
    <w:p w:rsidR="00D6160C" w:rsidRPr="00D6160C" w:rsidRDefault="00D6160C" w:rsidP="009E1752">
      <w:pPr>
        <w:numPr>
          <w:ilvl w:val="1"/>
          <w:numId w:val="24"/>
        </w:numPr>
        <w:ind w:left="0" w:firstLine="567"/>
        <w:jc w:val="both"/>
        <w:rPr>
          <w:rFonts w:eastAsia="MS Mincho"/>
        </w:rPr>
      </w:pPr>
      <w:r w:rsidRPr="00D6160C">
        <w:rPr>
          <w:rFonts w:eastAsia="MS Mincho"/>
        </w:rPr>
        <w:t>Министерство экономического развития Российской Федерации является государственным заказчиком – координатором федеральной целевой программы «Социально-экономическое развитие Республики Крым и г. Севастополя до 2024 года», утвержденной постановлением Правительства Российской Федерации от 11 августа 2014 года № 790.</w:t>
      </w:r>
    </w:p>
    <w:p w:rsidR="00D6160C" w:rsidRPr="00D6160C" w:rsidRDefault="00D6160C" w:rsidP="009E1752">
      <w:pPr>
        <w:numPr>
          <w:ilvl w:val="1"/>
          <w:numId w:val="24"/>
        </w:numPr>
        <w:ind w:left="0" w:firstLine="567"/>
        <w:jc w:val="both"/>
        <w:rPr>
          <w:rFonts w:eastAsia="MS Mincho"/>
        </w:rPr>
      </w:pPr>
      <w:r w:rsidRPr="00D6160C">
        <w:rPr>
          <w:rFonts w:eastAsia="MS Mincho"/>
        </w:rPr>
        <w:t xml:space="preserve">Министерство экономического развития Российской Федерации вправе осуществлять контроль (мониторинг) за выполнением указанных в </w:t>
      </w:r>
      <w:r w:rsidRPr="00D6160C">
        <w:rPr>
          <w:rFonts w:eastAsia="MS Mincho"/>
          <w:b/>
          <w:bCs/>
          <w:i/>
          <w:iCs/>
        </w:rPr>
        <w:t>пункте 1.1 Контракта</w:t>
      </w:r>
      <w:r w:rsidRPr="00D6160C">
        <w:rPr>
          <w:rFonts w:eastAsia="MS Mincho"/>
        </w:rPr>
        <w:t xml:space="preserve"> работ. </w:t>
      </w:r>
    </w:p>
    <w:p w:rsidR="00D6160C" w:rsidRPr="00D6160C" w:rsidRDefault="00D6160C" w:rsidP="009E1752">
      <w:pPr>
        <w:numPr>
          <w:ilvl w:val="1"/>
          <w:numId w:val="24"/>
        </w:numPr>
        <w:ind w:left="0" w:firstLine="567"/>
        <w:jc w:val="both"/>
        <w:rPr>
          <w:rFonts w:eastAsia="MS Mincho"/>
        </w:rPr>
      </w:pPr>
      <w:r w:rsidRPr="00D6160C">
        <w:rPr>
          <w:rFonts w:eastAsia="MS Mincho"/>
        </w:rPr>
        <w:t>По письменному запросу Государственного заказчика и (или) Министерства экономического развития Российской Федерации Подрядчик обязан обеспечить предоставление результатов выполнения работ по объекту в срок не более 1 (Одного) рабочего дня с момента получения такого запроса.</w:t>
      </w:r>
    </w:p>
    <w:p w:rsidR="00D6160C" w:rsidRPr="00D6160C" w:rsidRDefault="00D6160C" w:rsidP="009E1752">
      <w:pPr>
        <w:numPr>
          <w:ilvl w:val="1"/>
          <w:numId w:val="24"/>
        </w:numPr>
        <w:ind w:left="0" w:firstLine="567"/>
        <w:jc w:val="both"/>
        <w:rPr>
          <w:rFonts w:eastAsia="MS Mincho"/>
        </w:rPr>
      </w:pPr>
      <w:r w:rsidRPr="00D6160C">
        <w:rPr>
          <w:rFonts w:eastAsia="MS Mincho"/>
        </w:rPr>
        <w:t>Подрядчик обязан в целях обеспечения контроля за ходом строительства в рамках реализации федеральной целевой программы «Социально-экономическое развитие Республики Крым и г. Севастополя до 2024 года» организовать и осуществить видеонаблюдение на объекте с выводом видеосигнала в АСК.</w:t>
      </w:r>
    </w:p>
    <w:p w:rsidR="00D6160C" w:rsidRPr="00D6160C" w:rsidRDefault="00D6160C" w:rsidP="00D6160C">
      <w:pPr>
        <w:jc w:val="both"/>
      </w:pPr>
    </w:p>
    <w:p w:rsidR="00D6160C" w:rsidRPr="00D6160C" w:rsidRDefault="00D6160C" w:rsidP="009E1752">
      <w:pPr>
        <w:numPr>
          <w:ilvl w:val="0"/>
          <w:numId w:val="24"/>
        </w:numPr>
        <w:jc w:val="center"/>
        <w:rPr>
          <w:rFonts w:eastAsia="MS Mincho"/>
          <w:b/>
        </w:rPr>
      </w:pPr>
      <w:r w:rsidRPr="00D6160C">
        <w:rPr>
          <w:rFonts w:eastAsia="MS Mincho"/>
          <w:b/>
        </w:rPr>
        <w:t>Казначейское сопровождение по контракту</w:t>
      </w:r>
      <w:r w:rsidRPr="00D6160C">
        <w:rPr>
          <w:rFonts w:eastAsia="MS Mincho"/>
          <w:b/>
          <w:vertAlign w:val="superscript"/>
        </w:rPr>
        <w:footnoteReference w:id="5"/>
      </w:r>
    </w:p>
    <w:p w:rsidR="00D6160C" w:rsidRPr="00D6160C" w:rsidRDefault="00D6160C" w:rsidP="009E1752">
      <w:pPr>
        <w:numPr>
          <w:ilvl w:val="1"/>
          <w:numId w:val="23"/>
        </w:numPr>
        <w:ind w:left="0" w:firstLine="567"/>
        <w:jc w:val="both"/>
        <w:rPr>
          <w:rFonts w:eastAsia="MS Mincho"/>
          <w:bCs/>
        </w:rPr>
      </w:pPr>
      <w:r w:rsidRPr="00D6160C">
        <w:rPr>
          <w:rFonts w:eastAsia="MS Mincho"/>
          <w:bCs/>
        </w:rPr>
        <w:t>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 (далее – Порядок).</w:t>
      </w:r>
    </w:p>
    <w:p w:rsidR="00D6160C" w:rsidRPr="00D6160C" w:rsidRDefault="00D6160C" w:rsidP="00D6160C">
      <w:pPr>
        <w:ind w:firstLine="567"/>
        <w:jc w:val="both"/>
        <w:rPr>
          <w:rFonts w:eastAsia="MS Mincho"/>
          <w:bCs/>
        </w:rPr>
      </w:pPr>
      <w:r w:rsidRPr="00D6160C">
        <w:rPr>
          <w:rFonts w:eastAsia="MS Mincho"/>
          <w:bCs/>
        </w:rPr>
        <w:t>23.2.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rsidR="00D6160C" w:rsidRPr="00D6160C" w:rsidRDefault="00D6160C" w:rsidP="00D6160C">
      <w:pPr>
        <w:ind w:firstLine="567"/>
        <w:jc w:val="both"/>
        <w:rPr>
          <w:rFonts w:eastAsia="MS Mincho"/>
          <w:bCs/>
        </w:rPr>
      </w:pPr>
      <w:r w:rsidRPr="00D6160C">
        <w:rPr>
          <w:rFonts w:eastAsia="MS Mincho"/>
          <w:bCs/>
        </w:rPr>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rsidR="00D6160C" w:rsidRPr="00D6160C" w:rsidRDefault="00D6160C" w:rsidP="00D6160C">
      <w:pPr>
        <w:ind w:firstLine="567"/>
        <w:jc w:val="both"/>
        <w:rPr>
          <w:rFonts w:eastAsia="MS Mincho"/>
          <w:bCs/>
        </w:rPr>
      </w:pPr>
      <w:r w:rsidRPr="00D6160C">
        <w:rPr>
          <w:rFonts w:eastAsia="MS Mincho"/>
          <w:bCs/>
        </w:rPr>
        <w:t xml:space="preserve">-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w:t>
      </w:r>
      <w:r w:rsidRPr="00D6160C">
        <w:rPr>
          <w:rFonts w:eastAsia="MS Mincho"/>
          <w:bCs/>
        </w:rPr>
        <w:lastRenderedPageBreak/>
        <w:t>открытые им в учреждении Центрального банка Российской Федерации или в кредитной организации (далее - банк);</w:t>
      </w:r>
    </w:p>
    <w:p w:rsidR="00D6160C" w:rsidRPr="00D6160C" w:rsidRDefault="00D6160C" w:rsidP="00D6160C">
      <w:pPr>
        <w:ind w:firstLine="567"/>
        <w:jc w:val="both"/>
        <w:rPr>
          <w:rFonts w:eastAsia="MS Mincho"/>
          <w:bCs/>
        </w:rPr>
      </w:pPr>
      <w:r w:rsidRPr="00D6160C">
        <w:rPr>
          <w:rFonts w:eastAsia="MS Mincho"/>
          <w:bCs/>
        </w:rPr>
        <w:t>- 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подпункте «б» пункта 18 Правил казначейского сопровождения;</w:t>
      </w:r>
    </w:p>
    <w:p w:rsidR="00D6160C" w:rsidRPr="00D6160C" w:rsidRDefault="00D6160C" w:rsidP="00D6160C">
      <w:pPr>
        <w:ind w:firstLine="567"/>
        <w:jc w:val="both"/>
        <w:rPr>
          <w:rFonts w:eastAsia="MS Mincho"/>
          <w:bCs/>
        </w:rPr>
      </w:pPr>
      <w:r w:rsidRPr="00D6160C">
        <w:rPr>
          <w:rFonts w:eastAsia="MS Mincho"/>
          <w:bCs/>
        </w:rPr>
        <w:t>- на счета, открытые в банке юридическому лицу, за исключением:</w:t>
      </w:r>
    </w:p>
    <w:p w:rsidR="00D6160C" w:rsidRPr="00D6160C" w:rsidRDefault="00D6160C" w:rsidP="00D6160C">
      <w:pPr>
        <w:ind w:firstLine="567"/>
        <w:jc w:val="both"/>
        <w:rPr>
          <w:rFonts w:eastAsia="MS Mincho"/>
          <w:bCs/>
        </w:rPr>
      </w:pPr>
      <w:r w:rsidRPr="00D6160C">
        <w:rPr>
          <w:rFonts w:eastAsia="MS Mincho"/>
          <w:bCs/>
        </w:rPr>
        <w:t>- оплаты обязательств юридического лица в соответствии с валютным законодательством Российской Федерации;</w:t>
      </w:r>
    </w:p>
    <w:p w:rsidR="00D6160C" w:rsidRPr="00D6160C" w:rsidRDefault="00D6160C" w:rsidP="00D6160C">
      <w:pPr>
        <w:ind w:firstLine="567"/>
        <w:jc w:val="both"/>
        <w:rPr>
          <w:rFonts w:eastAsia="MS Mincho"/>
          <w:bCs/>
        </w:rPr>
      </w:pPr>
      <w:r w:rsidRPr="00D6160C">
        <w:rPr>
          <w:rFonts w:eastAsia="MS Mincho"/>
          <w:bCs/>
        </w:rPr>
        <w:t>- оплаты обязательств юридического лица в целях осуществления расчетов по оплате труда с лицами, работающими по трудовому договору (контракту), а также по выплатам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кодексом Российской Федерации;</w:t>
      </w:r>
    </w:p>
    <w:p w:rsidR="00D6160C" w:rsidRPr="00D6160C" w:rsidRDefault="00D6160C" w:rsidP="00D6160C">
      <w:pPr>
        <w:ind w:firstLine="567"/>
        <w:jc w:val="both"/>
        <w:rPr>
          <w:rFonts w:eastAsia="MS Mincho"/>
          <w:bCs/>
        </w:rPr>
      </w:pPr>
      <w:r w:rsidRPr="00D6160C">
        <w:rPr>
          <w:rFonts w:eastAsia="MS Mincho"/>
          <w:bCs/>
        </w:rPr>
        <w:t>- оплаты обязательств юридического лица в целях осуществления расчетов по социальным выплатам и иным выплатам в пользу работников (кроме выплат, указанных в абзаце шестом подпункта «а» пункта 6 Правил казначейского сопровождения);</w:t>
      </w:r>
    </w:p>
    <w:p w:rsidR="00D6160C" w:rsidRPr="00D6160C" w:rsidRDefault="00D6160C" w:rsidP="00D6160C">
      <w:pPr>
        <w:ind w:firstLine="567"/>
        <w:jc w:val="both"/>
        <w:rPr>
          <w:rFonts w:eastAsia="MS Mincho"/>
          <w:bCs/>
        </w:rPr>
      </w:pPr>
      <w:r w:rsidRPr="00D6160C">
        <w:rPr>
          <w:rFonts w:eastAsia="MS Mincho"/>
          <w:bCs/>
        </w:rPr>
        <w:t>- 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rsidR="00D6160C" w:rsidRPr="00D6160C" w:rsidRDefault="00D6160C" w:rsidP="00D6160C">
      <w:pPr>
        <w:ind w:firstLine="567"/>
        <w:jc w:val="both"/>
        <w:rPr>
          <w:rFonts w:eastAsia="MS Mincho"/>
          <w:bCs/>
        </w:rPr>
      </w:pPr>
      <w:r w:rsidRPr="00D6160C">
        <w:rPr>
          <w:rFonts w:eastAsia="MS Mincho"/>
          <w:bCs/>
        </w:rPr>
        <w:t>- возмещения произведенных юридическим лицом расходов (части расходов) при условии представления документов в соответствии с абзацем восьмым подпункта «а» пункта 6 Правил казначейского сопровождения, документов, подтверждающих факт поставки товаров, выполнения работ, оказания услуг,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rsidR="00D6160C" w:rsidRPr="00D6160C" w:rsidRDefault="00D6160C" w:rsidP="00D6160C">
      <w:pPr>
        <w:ind w:firstLine="567"/>
        <w:jc w:val="both"/>
        <w:rPr>
          <w:rFonts w:eastAsia="MS Mincho"/>
          <w:bCs/>
        </w:rPr>
      </w:pPr>
      <w:r w:rsidRPr="00D6160C">
        <w:rPr>
          <w:rFonts w:eastAsia="MS Mincho"/>
          <w:bCs/>
        </w:rPr>
        <w:t>оплаты обязательств юридического лица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rsidR="00D6160C" w:rsidRPr="00D6160C" w:rsidRDefault="00D6160C" w:rsidP="00D6160C">
      <w:pPr>
        <w:ind w:firstLine="567"/>
        <w:jc w:val="both"/>
        <w:rPr>
          <w:rFonts w:eastAsia="MS Mincho"/>
          <w:bCs/>
        </w:rPr>
      </w:pPr>
      <w:r w:rsidRPr="00D6160C">
        <w:rPr>
          <w:rFonts w:eastAsia="MS Mincho"/>
          <w:bCs/>
        </w:rPr>
        <w:t xml:space="preserve">- на счета, открытые в банках юридическим лицам, заключившим с юридическим лицом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w:t>
      </w:r>
      <w:r w:rsidRPr="00D6160C">
        <w:rPr>
          <w:rFonts w:eastAsia="MS Mincho"/>
          <w:bCs/>
        </w:rPr>
        <w:lastRenderedPageBreak/>
        <w:t>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rsidR="00D6160C" w:rsidRPr="00D6160C" w:rsidRDefault="00D6160C" w:rsidP="00D6160C">
      <w:pPr>
        <w:ind w:firstLine="567"/>
        <w:jc w:val="both"/>
        <w:rPr>
          <w:rFonts w:eastAsia="MS Mincho"/>
          <w:bCs/>
        </w:rPr>
      </w:pPr>
      <w:r w:rsidRPr="00D6160C">
        <w:rPr>
          <w:rFonts w:eastAsia="MS Mincho"/>
          <w:bCs/>
        </w:rPr>
        <w:t>23.3. Подрядчик обязан:</w:t>
      </w:r>
    </w:p>
    <w:p w:rsidR="00D6160C" w:rsidRPr="00D6160C" w:rsidRDefault="00D6160C" w:rsidP="00D6160C">
      <w:pPr>
        <w:ind w:firstLine="567"/>
        <w:jc w:val="both"/>
        <w:rPr>
          <w:rFonts w:eastAsia="MS Mincho"/>
          <w:bCs/>
        </w:rPr>
      </w:pPr>
      <w:r w:rsidRPr="00D6160C">
        <w:rPr>
          <w:rFonts w:eastAsia="MS Mincho"/>
          <w:bCs/>
        </w:rPr>
        <w:t>-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rsidR="00D6160C" w:rsidRPr="00D6160C" w:rsidRDefault="00D6160C" w:rsidP="00D6160C">
      <w:pPr>
        <w:ind w:firstLine="567"/>
        <w:jc w:val="both"/>
        <w:rPr>
          <w:rFonts w:eastAsia="MS Mincho"/>
          <w:bCs/>
        </w:rPr>
      </w:pPr>
      <w:r w:rsidRPr="00D6160C">
        <w:rPr>
          <w:rFonts w:eastAsia="MS Mincho"/>
          <w:bCs/>
        </w:rPr>
        <w:t>-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порядке, установленном Министерством финансов Российской Федерации;</w:t>
      </w:r>
    </w:p>
    <w:p w:rsidR="00D6160C" w:rsidRPr="00D6160C" w:rsidRDefault="00D6160C" w:rsidP="00D6160C">
      <w:pPr>
        <w:ind w:firstLine="567"/>
        <w:jc w:val="both"/>
        <w:rPr>
          <w:rFonts w:eastAsia="MS Mincho"/>
          <w:bCs/>
        </w:rPr>
      </w:pPr>
      <w:r w:rsidRPr="00D6160C">
        <w:rPr>
          <w:rFonts w:eastAsia="MS Mincho"/>
          <w:bCs/>
        </w:rPr>
        <w:t>- предоставлять в территориальные органы Федерального казначейства документы, предусмотренные Порядком,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и документы, предусмотренные абзацем восьмым пункта 10 Порядка, а именно документы, подтверждающие факт поставки товаров, выполнения работ, оказания услуг;</w:t>
      </w:r>
    </w:p>
    <w:p w:rsidR="00D6160C" w:rsidRPr="00D6160C" w:rsidRDefault="00D6160C" w:rsidP="00D6160C">
      <w:pPr>
        <w:ind w:firstLine="567"/>
        <w:jc w:val="both"/>
        <w:rPr>
          <w:rFonts w:eastAsia="MS Mincho"/>
          <w:bCs/>
        </w:rPr>
      </w:pPr>
      <w:r w:rsidRPr="00D6160C">
        <w:rPr>
          <w:rFonts w:eastAsia="MS Mincho"/>
          <w:bCs/>
        </w:rPr>
        <w:t>- 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p>
    <w:p w:rsidR="00D6160C" w:rsidRPr="00D6160C" w:rsidRDefault="00D6160C" w:rsidP="00D6160C">
      <w:pPr>
        <w:ind w:firstLine="567"/>
        <w:jc w:val="both"/>
        <w:rPr>
          <w:rFonts w:eastAsia="MS Mincho"/>
          <w:bCs/>
        </w:rPr>
      </w:pPr>
      <w:r w:rsidRPr="00D6160C">
        <w:rPr>
          <w:rFonts w:eastAsia="MS Mincho"/>
          <w:bCs/>
        </w:rPr>
        <w:t>23.4. Подрядчик обязан предоставлять следующую информацию о всех соисполнителях, субподрядчиках, заключивших договор или договоры с Подрядчиками, заключаемые в рамках их исполнения Контракта:</w:t>
      </w:r>
    </w:p>
    <w:p w:rsidR="00D6160C" w:rsidRPr="00D6160C" w:rsidRDefault="00D6160C" w:rsidP="00D6160C">
      <w:pPr>
        <w:ind w:firstLine="567"/>
        <w:jc w:val="both"/>
        <w:rPr>
          <w:rFonts w:eastAsia="MS Mincho"/>
          <w:bCs/>
        </w:rPr>
      </w:pPr>
      <w:r w:rsidRPr="00D6160C">
        <w:rPr>
          <w:rFonts w:eastAsia="MS Mincho"/>
          <w:bCs/>
        </w:rPr>
        <w:t>наименование (полное и сокращенное);</w:t>
      </w:r>
    </w:p>
    <w:p w:rsidR="00D6160C" w:rsidRPr="00D6160C" w:rsidRDefault="00D6160C" w:rsidP="00D6160C">
      <w:pPr>
        <w:ind w:firstLine="567"/>
        <w:jc w:val="both"/>
        <w:rPr>
          <w:rFonts w:eastAsia="MS Mincho"/>
          <w:bCs/>
        </w:rPr>
      </w:pPr>
      <w:r w:rsidRPr="00D6160C">
        <w:rPr>
          <w:rFonts w:eastAsia="MS Mincho"/>
          <w:bCs/>
        </w:rPr>
        <w:t>местонахождение;</w:t>
      </w:r>
    </w:p>
    <w:p w:rsidR="00D6160C" w:rsidRPr="00D6160C" w:rsidRDefault="00D6160C" w:rsidP="00D6160C">
      <w:pPr>
        <w:ind w:firstLine="567"/>
        <w:jc w:val="both"/>
        <w:rPr>
          <w:rFonts w:eastAsia="MS Mincho"/>
          <w:bCs/>
        </w:rPr>
      </w:pPr>
      <w:r w:rsidRPr="00D6160C">
        <w:rPr>
          <w:rFonts w:eastAsia="MS Mincho"/>
          <w:bCs/>
        </w:rPr>
        <w:t>- ИНН;</w:t>
      </w:r>
    </w:p>
    <w:p w:rsidR="00D6160C" w:rsidRPr="00D6160C" w:rsidRDefault="00D6160C" w:rsidP="00D6160C">
      <w:pPr>
        <w:ind w:firstLine="567"/>
        <w:jc w:val="both"/>
        <w:rPr>
          <w:rFonts w:eastAsia="MS Mincho"/>
          <w:bCs/>
        </w:rPr>
      </w:pPr>
      <w:r w:rsidRPr="00D6160C">
        <w:rPr>
          <w:rFonts w:eastAsia="MS Mincho"/>
          <w:bCs/>
        </w:rPr>
        <w:t>- КПП;</w:t>
      </w:r>
    </w:p>
    <w:p w:rsidR="00D6160C" w:rsidRPr="00D6160C" w:rsidRDefault="00D6160C" w:rsidP="00D6160C">
      <w:pPr>
        <w:ind w:firstLine="567"/>
        <w:jc w:val="both"/>
        <w:rPr>
          <w:rFonts w:eastAsia="MS Mincho"/>
          <w:bCs/>
        </w:rPr>
      </w:pPr>
      <w:r w:rsidRPr="00D6160C">
        <w:rPr>
          <w:rFonts w:eastAsia="MS Mincho"/>
          <w:bCs/>
        </w:rPr>
        <w:t>- контактные данные (номер телефона, адрес электронной почты).</w:t>
      </w:r>
    </w:p>
    <w:p w:rsidR="00D6160C" w:rsidRPr="00D6160C" w:rsidRDefault="00D6160C" w:rsidP="00D6160C">
      <w:pPr>
        <w:ind w:firstLine="567"/>
        <w:jc w:val="both"/>
        <w:rPr>
          <w:rFonts w:eastAsia="MS Mincho"/>
          <w:bCs/>
        </w:rPr>
      </w:pPr>
      <w:r w:rsidRPr="00D6160C">
        <w:rPr>
          <w:rFonts w:eastAsia="MS Mincho"/>
          <w:bCs/>
        </w:rPr>
        <w:t>Указанные соисполнители, субподрядчики обязаны открыть лицевые счета для учета операций неучастников бюджетного процесса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 а в контракты (договоры), заключаемые в рамках их исполнения Контракта, должны включаться условия, указанные в пунктах 6, 16 Правил казначейского сопровождения.</w:t>
      </w:r>
    </w:p>
    <w:p w:rsidR="00D6160C" w:rsidRPr="00D6160C" w:rsidRDefault="00D6160C" w:rsidP="00D6160C">
      <w:pPr>
        <w:jc w:val="both"/>
      </w:pPr>
    </w:p>
    <w:p w:rsidR="00D6160C" w:rsidRPr="00D6160C" w:rsidRDefault="00D6160C" w:rsidP="009E1752">
      <w:pPr>
        <w:numPr>
          <w:ilvl w:val="0"/>
          <w:numId w:val="23"/>
        </w:numPr>
        <w:rPr>
          <w:b/>
        </w:rPr>
      </w:pPr>
      <w:r w:rsidRPr="00D6160C">
        <w:rPr>
          <w:b/>
        </w:rPr>
        <w:t>Приложения к контракту</w:t>
      </w:r>
    </w:p>
    <w:p w:rsidR="00D6160C" w:rsidRPr="00D6160C" w:rsidRDefault="00D6160C" w:rsidP="009E1752">
      <w:pPr>
        <w:numPr>
          <w:ilvl w:val="1"/>
          <w:numId w:val="23"/>
        </w:numPr>
        <w:ind w:left="0" w:firstLine="567"/>
        <w:jc w:val="both"/>
      </w:pPr>
      <w:bookmarkStart w:id="175" w:name="_Hlk32478281"/>
      <w:r w:rsidRPr="00D6160C">
        <w:t>Все приложения к Контракту являются его неотъемлемой частью.</w:t>
      </w:r>
    </w:p>
    <w:p w:rsidR="00D6160C" w:rsidRPr="00D6160C" w:rsidRDefault="00D6160C" w:rsidP="009E1752">
      <w:pPr>
        <w:numPr>
          <w:ilvl w:val="1"/>
          <w:numId w:val="23"/>
        </w:numPr>
        <w:ind w:left="0" w:firstLine="567"/>
        <w:jc w:val="both"/>
      </w:pPr>
      <w:r w:rsidRPr="00D6160C">
        <w:t>Перечень приложений к Контракту:</w:t>
      </w:r>
    </w:p>
    <w:p w:rsidR="00D6160C" w:rsidRPr="00D6160C" w:rsidRDefault="00D6160C" w:rsidP="00D6160C">
      <w:pPr>
        <w:autoSpaceDE w:val="0"/>
        <w:autoSpaceDN w:val="0"/>
        <w:adjustRightInd w:val="0"/>
        <w:ind w:firstLine="567"/>
        <w:contextualSpacing/>
        <w:jc w:val="both"/>
        <w:rPr>
          <w:rFonts w:eastAsia="Calibri"/>
        </w:rPr>
      </w:pPr>
      <w:r w:rsidRPr="00D6160C">
        <w:rPr>
          <w:rFonts w:eastAsia="Calibri"/>
        </w:rPr>
        <w:t xml:space="preserve">Приложение № 1 – Задание на проектирование; </w:t>
      </w:r>
    </w:p>
    <w:p w:rsidR="00D6160C" w:rsidRPr="00D6160C" w:rsidRDefault="00D6160C" w:rsidP="00D6160C">
      <w:pPr>
        <w:autoSpaceDE w:val="0"/>
        <w:autoSpaceDN w:val="0"/>
        <w:adjustRightInd w:val="0"/>
        <w:ind w:firstLine="567"/>
        <w:contextualSpacing/>
        <w:jc w:val="both"/>
        <w:rPr>
          <w:rFonts w:eastAsia="Calibri"/>
        </w:rPr>
      </w:pPr>
      <w:r w:rsidRPr="00D6160C">
        <w:rPr>
          <w:rFonts w:eastAsia="Calibri"/>
        </w:rPr>
        <w:t xml:space="preserve">Приложение № 2 – График выполнения проектно-изыскательских работ; </w:t>
      </w:r>
    </w:p>
    <w:p w:rsidR="00D6160C" w:rsidRPr="00D6160C" w:rsidRDefault="00D6160C" w:rsidP="00D6160C">
      <w:pPr>
        <w:autoSpaceDE w:val="0"/>
        <w:autoSpaceDN w:val="0"/>
        <w:adjustRightInd w:val="0"/>
        <w:ind w:firstLine="567"/>
        <w:contextualSpacing/>
        <w:jc w:val="both"/>
        <w:rPr>
          <w:rFonts w:eastAsia="Calibri"/>
        </w:rPr>
      </w:pPr>
      <w:r w:rsidRPr="00D6160C">
        <w:rPr>
          <w:rFonts w:eastAsia="Calibri"/>
        </w:rPr>
        <w:lastRenderedPageBreak/>
        <w:t xml:space="preserve">Приложение № 3 – </w:t>
      </w:r>
      <w:r w:rsidRPr="00D6160C">
        <w:t xml:space="preserve">Акт передачи документации (результатов инженерных изысканий) </w:t>
      </w:r>
      <w:r w:rsidRPr="00D6160C">
        <w:rPr>
          <w:rFonts w:eastAsia="Calibri"/>
        </w:rPr>
        <w:t xml:space="preserve">(форма); </w:t>
      </w:r>
    </w:p>
    <w:p w:rsidR="00D6160C" w:rsidRPr="00D6160C" w:rsidRDefault="00D6160C" w:rsidP="00D6160C">
      <w:pPr>
        <w:autoSpaceDE w:val="0"/>
        <w:autoSpaceDN w:val="0"/>
        <w:adjustRightInd w:val="0"/>
        <w:ind w:firstLine="567"/>
        <w:contextualSpacing/>
        <w:jc w:val="both"/>
        <w:rPr>
          <w:rFonts w:eastAsia="Calibri"/>
        </w:rPr>
      </w:pPr>
      <w:r w:rsidRPr="00D6160C">
        <w:rPr>
          <w:rFonts w:eastAsia="Calibri"/>
        </w:rPr>
        <w:t xml:space="preserve">Приложение № 4 - Акт сдачи - приемки выполненных работ (форма); </w:t>
      </w:r>
    </w:p>
    <w:p w:rsidR="00D6160C" w:rsidRPr="00D6160C" w:rsidRDefault="00D6160C" w:rsidP="00D6160C">
      <w:pPr>
        <w:ind w:firstLine="567"/>
        <w:jc w:val="both"/>
      </w:pPr>
      <w:r w:rsidRPr="00D6160C">
        <w:t>Приложение № 5 - Смета контракта (форма);</w:t>
      </w:r>
    </w:p>
    <w:p w:rsidR="00D6160C" w:rsidRPr="00D6160C" w:rsidRDefault="00D6160C" w:rsidP="00D6160C">
      <w:pPr>
        <w:ind w:firstLine="567"/>
        <w:jc w:val="both"/>
      </w:pPr>
      <w:hyperlink w:anchor="sub_12000" w:history="1">
        <w:r w:rsidRPr="00D6160C">
          <w:t xml:space="preserve">Приложение </w:t>
        </w:r>
      </w:hyperlink>
      <w:r w:rsidRPr="00D6160C">
        <w:t>№ 6 - График выполнения строительно-монтажных работ;</w:t>
      </w:r>
    </w:p>
    <w:p w:rsidR="00D6160C" w:rsidRPr="00D6160C" w:rsidRDefault="00D6160C" w:rsidP="00D6160C">
      <w:pPr>
        <w:ind w:firstLine="567"/>
        <w:jc w:val="both"/>
      </w:pPr>
      <w:hyperlink w:anchor="sub_12000" w:history="1">
        <w:r w:rsidRPr="00D6160C">
          <w:t xml:space="preserve">Приложение </w:t>
        </w:r>
      </w:hyperlink>
      <w:r w:rsidRPr="00D6160C">
        <w:t>№ 6.1 – Детализированный график выполнения строительно-монтажных работ (форма)</w:t>
      </w:r>
    </w:p>
    <w:p w:rsidR="00D6160C" w:rsidRPr="00D6160C" w:rsidRDefault="00D6160C" w:rsidP="00D6160C">
      <w:pPr>
        <w:ind w:firstLine="567"/>
        <w:jc w:val="both"/>
      </w:pPr>
      <w:hyperlink w:anchor="sub_14000" w:history="1">
        <w:r w:rsidRPr="00D6160C">
          <w:t xml:space="preserve">Приложение </w:t>
        </w:r>
      </w:hyperlink>
      <w:r w:rsidRPr="00D6160C">
        <w:t>№ 7 - Акт приема-передачи строительной площадки (форма);</w:t>
      </w:r>
    </w:p>
    <w:p w:rsidR="00D6160C" w:rsidRPr="00D6160C" w:rsidRDefault="00D6160C" w:rsidP="00D6160C">
      <w:pPr>
        <w:ind w:firstLine="567"/>
        <w:jc w:val="both"/>
      </w:pPr>
      <w:r w:rsidRPr="00D6160C">
        <w:t>Приложение № 8 - Перечень видов работ, которые Подрядчик обязан выполнить самостоятельно без привлечения других лиц к исполнению своих обязательств по контракту, и объем таких работ (форма);</w:t>
      </w:r>
    </w:p>
    <w:p w:rsidR="00D6160C" w:rsidRPr="00D6160C" w:rsidRDefault="00D6160C" w:rsidP="00D6160C">
      <w:pPr>
        <w:ind w:firstLine="567"/>
        <w:jc w:val="both"/>
      </w:pPr>
      <w:r w:rsidRPr="00D6160C">
        <w:t xml:space="preserve">Приложение № 9 – Недельный график выполнения работ (форма); </w:t>
      </w:r>
    </w:p>
    <w:p w:rsidR="00D6160C" w:rsidRPr="00D6160C" w:rsidRDefault="00D6160C" w:rsidP="00D6160C">
      <w:pPr>
        <w:ind w:firstLine="567"/>
        <w:jc w:val="both"/>
      </w:pPr>
      <w:r w:rsidRPr="00D6160C">
        <w:t>Приложение № 10 – Акт сдачи-приемки законченного строительством объекта (форма).</w:t>
      </w:r>
    </w:p>
    <w:p w:rsidR="00D6160C" w:rsidRPr="00D6160C" w:rsidRDefault="00D6160C" w:rsidP="00D6160C">
      <w:pPr>
        <w:ind w:firstLine="567"/>
        <w:jc w:val="both"/>
      </w:pPr>
    </w:p>
    <w:bookmarkEnd w:id="175"/>
    <w:p w:rsidR="00D6160C" w:rsidRPr="00D6160C" w:rsidRDefault="00D6160C" w:rsidP="009E1752">
      <w:pPr>
        <w:numPr>
          <w:ilvl w:val="0"/>
          <w:numId w:val="23"/>
        </w:numPr>
        <w:jc w:val="center"/>
        <w:rPr>
          <w:rFonts w:eastAsia="MS Mincho"/>
          <w:b/>
        </w:rPr>
      </w:pPr>
      <w:r w:rsidRPr="00D6160C">
        <w:rPr>
          <w:rFonts w:eastAsia="MS Mincho"/>
          <w:b/>
        </w:rPr>
        <w:t>Юридические адреса, банковские реквизиты и подписи Сторон</w:t>
      </w:r>
    </w:p>
    <w:tbl>
      <w:tblPr>
        <w:tblpPr w:leftFromText="180" w:rightFromText="180" w:vertAnchor="text" w:tblpY="154"/>
        <w:tblW w:w="0" w:type="auto"/>
        <w:tblLook w:val="04A0" w:firstRow="1" w:lastRow="0" w:firstColumn="1" w:lastColumn="0" w:noHBand="0" w:noVBand="1"/>
      </w:tblPr>
      <w:tblGrid>
        <w:gridCol w:w="4667"/>
        <w:gridCol w:w="4404"/>
      </w:tblGrid>
      <w:tr w:rsidR="00D6160C" w:rsidRPr="00D6160C" w:rsidTr="00D6160C">
        <w:tc>
          <w:tcPr>
            <w:tcW w:w="4926" w:type="dxa"/>
            <w:shd w:val="clear" w:color="auto" w:fill="auto"/>
          </w:tcPr>
          <w:p w:rsidR="00D6160C" w:rsidRPr="00D6160C" w:rsidRDefault="00D6160C" w:rsidP="00D6160C">
            <w:r w:rsidRPr="00D6160C">
              <w:t xml:space="preserve">Государственный заказчик: </w:t>
            </w:r>
          </w:p>
        </w:tc>
        <w:tc>
          <w:tcPr>
            <w:tcW w:w="4927" w:type="dxa"/>
            <w:shd w:val="clear" w:color="auto" w:fill="auto"/>
          </w:tcPr>
          <w:p w:rsidR="00D6160C" w:rsidRPr="00D6160C" w:rsidRDefault="00D6160C" w:rsidP="00D6160C">
            <w:r w:rsidRPr="00D6160C">
              <w:t xml:space="preserve">Подрядчик: </w:t>
            </w:r>
          </w:p>
        </w:tc>
      </w:tr>
      <w:tr w:rsidR="00D6160C" w:rsidRPr="00D6160C" w:rsidTr="00D6160C">
        <w:tc>
          <w:tcPr>
            <w:tcW w:w="4926" w:type="dxa"/>
            <w:shd w:val="clear" w:color="auto" w:fill="auto"/>
          </w:tcPr>
          <w:p w:rsidR="00D6160C" w:rsidRPr="00D6160C" w:rsidRDefault="00D6160C" w:rsidP="00D6160C">
            <w:r w:rsidRPr="00D6160C">
              <w:t>Государственное казенное учреждение Республики Крым «Инвестиционно-строительное управление Республики Крым»</w:t>
            </w:r>
          </w:p>
        </w:tc>
        <w:tc>
          <w:tcPr>
            <w:tcW w:w="4927" w:type="dxa"/>
            <w:shd w:val="clear" w:color="auto" w:fill="auto"/>
          </w:tcPr>
          <w:p w:rsidR="00D6160C" w:rsidRPr="00D6160C" w:rsidRDefault="00D6160C" w:rsidP="00D6160C"/>
        </w:tc>
      </w:tr>
      <w:tr w:rsidR="00D6160C" w:rsidRPr="00D6160C" w:rsidTr="00D6160C">
        <w:tc>
          <w:tcPr>
            <w:tcW w:w="4926" w:type="dxa"/>
            <w:shd w:val="clear" w:color="auto" w:fill="auto"/>
          </w:tcPr>
          <w:p w:rsidR="00D6160C" w:rsidRPr="00D6160C" w:rsidRDefault="00D6160C" w:rsidP="00D6160C">
            <w:r w:rsidRPr="00D6160C">
              <w:t xml:space="preserve">Место нахождения 295048, Республика Крым, г. Симферополь, </w:t>
            </w:r>
          </w:p>
          <w:p w:rsidR="00D6160C" w:rsidRPr="00D6160C" w:rsidRDefault="00D6160C" w:rsidP="00D6160C">
            <w:r w:rsidRPr="00D6160C">
              <w:t xml:space="preserve">ул. Трубаченко, 23 «а», </w:t>
            </w:r>
          </w:p>
          <w:p w:rsidR="00D6160C" w:rsidRPr="00D6160C" w:rsidRDefault="00D6160C" w:rsidP="00D6160C">
            <w:pPr>
              <w:keepNext/>
              <w:spacing w:line="252" w:lineRule="auto"/>
              <w:contextualSpacing/>
              <w:outlineLvl w:val="0"/>
              <w:rPr>
                <w:kern w:val="1"/>
              </w:rPr>
            </w:pPr>
            <w:r w:rsidRPr="00D6160C">
              <w:rPr>
                <w:kern w:val="1"/>
              </w:rPr>
              <w:t>ИНН: 9102187428</w:t>
            </w:r>
          </w:p>
          <w:p w:rsidR="00D6160C" w:rsidRPr="00D6160C" w:rsidRDefault="00D6160C" w:rsidP="00D6160C">
            <w:pPr>
              <w:keepNext/>
              <w:spacing w:line="252" w:lineRule="auto"/>
              <w:contextualSpacing/>
              <w:outlineLvl w:val="0"/>
              <w:rPr>
                <w:kern w:val="1"/>
              </w:rPr>
            </w:pPr>
            <w:r w:rsidRPr="00D6160C">
              <w:rPr>
                <w:kern w:val="1"/>
              </w:rPr>
              <w:t>КПП: 910201001</w:t>
            </w:r>
          </w:p>
          <w:p w:rsidR="00D6160C" w:rsidRPr="00D6160C" w:rsidRDefault="00D6160C" w:rsidP="00D6160C">
            <w:pPr>
              <w:keepNext/>
              <w:spacing w:line="252" w:lineRule="auto"/>
              <w:contextualSpacing/>
              <w:outlineLvl w:val="0"/>
              <w:rPr>
                <w:kern w:val="1"/>
              </w:rPr>
            </w:pPr>
            <w:r w:rsidRPr="00D6160C">
              <w:rPr>
                <w:kern w:val="1"/>
              </w:rPr>
              <w:t>ОГРН: 1159102101454</w:t>
            </w:r>
          </w:p>
          <w:p w:rsidR="00D6160C" w:rsidRPr="00D6160C" w:rsidRDefault="00D6160C" w:rsidP="00D6160C">
            <w:pPr>
              <w:keepNext/>
              <w:spacing w:line="252" w:lineRule="auto"/>
              <w:contextualSpacing/>
              <w:outlineLvl w:val="0"/>
              <w:rPr>
                <w:kern w:val="1"/>
              </w:rPr>
            </w:pPr>
            <w:r w:rsidRPr="00D6160C">
              <w:rPr>
                <w:kern w:val="1"/>
              </w:rPr>
              <w:t>ОКПО 00960543</w:t>
            </w:r>
          </w:p>
          <w:p w:rsidR="00D6160C" w:rsidRPr="00D6160C" w:rsidRDefault="00D6160C" w:rsidP="00D6160C">
            <w:pPr>
              <w:jc w:val="both"/>
              <w:rPr>
                <w:kern w:val="1"/>
              </w:rPr>
            </w:pPr>
            <w:r w:rsidRPr="00D6160C">
              <w:rPr>
                <w:kern w:val="1"/>
              </w:rPr>
              <w:t xml:space="preserve">л/с 03752J47730 </w:t>
            </w:r>
          </w:p>
          <w:p w:rsidR="00D6160C" w:rsidRPr="00D6160C" w:rsidRDefault="00D6160C" w:rsidP="00D6160C">
            <w:pPr>
              <w:jc w:val="both"/>
            </w:pPr>
            <w:r w:rsidRPr="00D6160C">
              <w:t>в УФК по Республике Крым</w:t>
            </w:r>
          </w:p>
          <w:p w:rsidR="00D6160C" w:rsidRPr="00D6160C" w:rsidRDefault="00D6160C" w:rsidP="00D6160C">
            <w:pPr>
              <w:jc w:val="both"/>
              <w:rPr>
                <w:kern w:val="1"/>
              </w:rPr>
            </w:pPr>
            <w:r w:rsidRPr="00D6160C">
              <w:rPr>
                <w:kern w:val="1"/>
              </w:rPr>
              <w:t xml:space="preserve">р/с 40201810635100000006 </w:t>
            </w:r>
          </w:p>
          <w:p w:rsidR="00D6160C" w:rsidRPr="00D6160C" w:rsidRDefault="00D6160C" w:rsidP="00D6160C">
            <w:pPr>
              <w:jc w:val="both"/>
              <w:rPr>
                <w:kern w:val="1"/>
              </w:rPr>
            </w:pPr>
            <w:r w:rsidRPr="00D6160C">
              <w:rPr>
                <w:kern w:val="1"/>
              </w:rPr>
              <w:t>в Отделении по Республике Крым Южного главного управления Центрального банка Российской Федерации</w:t>
            </w:r>
          </w:p>
          <w:p w:rsidR="00D6160C" w:rsidRPr="00D6160C" w:rsidRDefault="00D6160C" w:rsidP="00D6160C">
            <w:pPr>
              <w:jc w:val="both"/>
              <w:rPr>
                <w:kern w:val="1"/>
                <w:lang w:val="en-US"/>
              </w:rPr>
            </w:pPr>
            <w:r w:rsidRPr="00D6160C">
              <w:rPr>
                <w:kern w:val="1"/>
              </w:rPr>
              <w:t>БИК</w:t>
            </w:r>
            <w:r w:rsidRPr="00D6160C">
              <w:rPr>
                <w:kern w:val="1"/>
                <w:lang w:val="en-US"/>
              </w:rPr>
              <w:t xml:space="preserve"> 043510001</w:t>
            </w:r>
          </w:p>
          <w:p w:rsidR="00D6160C" w:rsidRPr="00D6160C" w:rsidRDefault="00D6160C" w:rsidP="00D6160C">
            <w:pPr>
              <w:keepNext/>
              <w:spacing w:line="252" w:lineRule="auto"/>
              <w:contextualSpacing/>
              <w:outlineLvl w:val="0"/>
              <w:rPr>
                <w:kern w:val="1"/>
                <w:lang w:val="en-US"/>
              </w:rPr>
            </w:pPr>
            <w:r w:rsidRPr="00D6160C">
              <w:rPr>
                <w:kern w:val="1"/>
                <w:lang w:val="en-US"/>
              </w:rPr>
              <w:t>e-mail: delo@is-rk.ru</w:t>
            </w:r>
          </w:p>
          <w:p w:rsidR="00D6160C" w:rsidRPr="00D6160C" w:rsidRDefault="00D6160C" w:rsidP="00D6160C">
            <w:pPr>
              <w:keepNext/>
              <w:spacing w:line="252" w:lineRule="auto"/>
              <w:contextualSpacing/>
              <w:outlineLvl w:val="0"/>
              <w:rPr>
                <w:kern w:val="1"/>
              </w:rPr>
            </w:pPr>
            <w:r w:rsidRPr="00D6160C">
              <w:rPr>
                <w:kern w:val="1"/>
              </w:rPr>
              <w:t>Ответственное должностное лицо:</w:t>
            </w:r>
          </w:p>
          <w:p w:rsidR="00D6160C" w:rsidRPr="00D6160C" w:rsidRDefault="00D6160C" w:rsidP="00D6160C">
            <w:pPr>
              <w:keepNext/>
              <w:spacing w:line="252" w:lineRule="auto"/>
              <w:contextualSpacing/>
              <w:outlineLvl w:val="0"/>
              <w:rPr>
                <w:kern w:val="1"/>
              </w:rPr>
            </w:pPr>
            <w:r w:rsidRPr="00D6160C">
              <w:rPr>
                <w:kern w:val="1"/>
              </w:rPr>
              <w:t>_____________________________</w:t>
            </w:r>
          </w:p>
          <w:p w:rsidR="00D6160C" w:rsidRPr="00D6160C" w:rsidRDefault="00D6160C" w:rsidP="00D6160C">
            <w:pPr>
              <w:keepNext/>
              <w:spacing w:line="252" w:lineRule="auto"/>
              <w:contextualSpacing/>
              <w:outlineLvl w:val="0"/>
              <w:rPr>
                <w:kern w:val="1"/>
              </w:rPr>
            </w:pPr>
            <w:r w:rsidRPr="00D6160C">
              <w:rPr>
                <w:kern w:val="1"/>
              </w:rPr>
              <w:t>Тел.</w:t>
            </w:r>
          </w:p>
          <w:p w:rsidR="00D6160C" w:rsidRPr="00D6160C" w:rsidRDefault="00D6160C" w:rsidP="00D6160C"/>
        </w:tc>
        <w:tc>
          <w:tcPr>
            <w:tcW w:w="4927" w:type="dxa"/>
            <w:shd w:val="clear" w:color="auto" w:fill="auto"/>
          </w:tcPr>
          <w:p w:rsidR="00D6160C" w:rsidRPr="00D6160C" w:rsidRDefault="00D6160C" w:rsidP="00D6160C"/>
        </w:tc>
      </w:tr>
      <w:tr w:rsidR="00D6160C" w:rsidRPr="00D6160C" w:rsidTr="00D6160C">
        <w:tc>
          <w:tcPr>
            <w:tcW w:w="4926" w:type="dxa"/>
            <w:shd w:val="clear" w:color="auto" w:fill="auto"/>
          </w:tcPr>
          <w:p w:rsidR="00D6160C" w:rsidRPr="00D6160C" w:rsidRDefault="00D6160C" w:rsidP="00D6160C">
            <w:bookmarkStart w:id="176" w:name="_Hlk3720860"/>
            <w:r w:rsidRPr="00D6160C">
              <w:t xml:space="preserve">Генеральный директор </w:t>
            </w:r>
          </w:p>
          <w:p w:rsidR="00D6160C" w:rsidRPr="00D6160C" w:rsidRDefault="00D6160C" w:rsidP="00D6160C">
            <w:r w:rsidRPr="00D6160C">
              <w:t xml:space="preserve">ГКУ «Инвестстрой Республики Крым» </w:t>
            </w:r>
          </w:p>
          <w:p w:rsidR="00D6160C" w:rsidRPr="00D6160C" w:rsidRDefault="00D6160C" w:rsidP="00D6160C"/>
          <w:p w:rsidR="00D6160C" w:rsidRPr="00D6160C" w:rsidRDefault="00D6160C" w:rsidP="00D6160C">
            <w:r w:rsidRPr="00D6160C">
              <w:t>_______________________/А.В. Титов</w:t>
            </w:r>
          </w:p>
          <w:p w:rsidR="00D6160C" w:rsidRPr="00D6160C" w:rsidRDefault="00D6160C" w:rsidP="00D6160C">
            <w:r w:rsidRPr="00D6160C">
              <w:t>мп</w:t>
            </w:r>
          </w:p>
          <w:p w:rsidR="00D6160C" w:rsidRPr="00D6160C" w:rsidRDefault="00D6160C" w:rsidP="00D6160C"/>
        </w:tc>
        <w:tc>
          <w:tcPr>
            <w:tcW w:w="4927" w:type="dxa"/>
            <w:shd w:val="clear" w:color="auto" w:fill="auto"/>
          </w:tcPr>
          <w:p w:rsidR="00D6160C" w:rsidRPr="00D6160C" w:rsidRDefault="00D6160C" w:rsidP="00D6160C"/>
          <w:p w:rsidR="00D6160C" w:rsidRPr="00D6160C" w:rsidRDefault="00D6160C" w:rsidP="00D6160C"/>
          <w:p w:rsidR="00D6160C" w:rsidRPr="00D6160C" w:rsidRDefault="00D6160C" w:rsidP="00D6160C"/>
          <w:p w:rsidR="00D6160C" w:rsidRPr="00D6160C" w:rsidRDefault="00D6160C" w:rsidP="00D6160C">
            <w:r w:rsidRPr="00D6160C">
              <w:t>__________________/ ______________</w:t>
            </w:r>
          </w:p>
          <w:p w:rsidR="00D6160C" w:rsidRPr="00D6160C" w:rsidRDefault="00D6160C" w:rsidP="00D6160C">
            <w:r w:rsidRPr="00D6160C">
              <w:t>мп</w:t>
            </w:r>
          </w:p>
        </w:tc>
      </w:tr>
      <w:bookmarkEnd w:id="176"/>
    </w:tbl>
    <w:p w:rsidR="00D6160C" w:rsidRPr="00D6160C" w:rsidRDefault="00D6160C" w:rsidP="00D6160C">
      <w:r w:rsidRPr="00D6160C">
        <w:br w:type="page"/>
      </w:r>
    </w:p>
    <w:p w:rsidR="00D6160C" w:rsidRPr="00D6160C" w:rsidRDefault="00D6160C" w:rsidP="00D6160C">
      <w:pPr>
        <w:ind w:left="4678"/>
        <w:jc w:val="right"/>
        <w:outlineLvl w:val="0"/>
      </w:pPr>
      <w:r w:rsidRPr="00D6160C">
        <w:lastRenderedPageBreak/>
        <w:t>Приложение №1</w:t>
      </w:r>
    </w:p>
    <w:p w:rsidR="00D6160C" w:rsidRPr="00D6160C" w:rsidRDefault="00D6160C" w:rsidP="00D6160C">
      <w:pPr>
        <w:ind w:left="4678"/>
        <w:jc w:val="right"/>
      </w:pPr>
      <w:r w:rsidRPr="00D6160C">
        <w:t>к Государственному контракту</w:t>
      </w:r>
    </w:p>
    <w:p w:rsidR="00D6160C" w:rsidRPr="00D6160C" w:rsidRDefault="00D6160C" w:rsidP="00D6160C">
      <w:pPr>
        <w:ind w:left="4678"/>
        <w:jc w:val="right"/>
      </w:pPr>
      <w:r w:rsidRPr="00D6160C">
        <w:t>от «___»___________2020 г. №__________</w:t>
      </w:r>
    </w:p>
    <w:p w:rsidR="00D6160C" w:rsidRPr="00D6160C" w:rsidRDefault="00D6160C" w:rsidP="00D6160C">
      <w:pPr>
        <w:jc w:val="center"/>
      </w:pPr>
    </w:p>
    <w:p w:rsidR="00967CC7" w:rsidRPr="00967CC7" w:rsidRDefault="00967CC7" w:rsidP="00967CC7">
      <w:pPr>
        <w:autoSpaceDE w:val="0"/>
        <w:autoSpaceDN w:val="0"/>
        <w:ind w:left="-426" w:firstLine="720"/>
        <w:jc w:val="center"/>
        <w:rPr>
          <w:b/>
          <w:bCs/>
        </w:rPr>
      </w:pPr>
      <w:r w:rsidRPr="00967CC7">
        <w:rPr>
          <w:b/>
          <w:bCs/>
        </w:rPr>
        <w:t>Задание на проектирование объекта капитального строительства</w:t>
      </w:r>
    </w:p>
    <w:p w:rsidR="00967CC7" w:rsidRPr="00967CC7" w:rsidRDefault="00967CC7" w:rsidP="00967CC7">
      <w:pPr>
        <w:autoSpaceDE w:val="0"/>
        <w:autoSpaceDN w:val="0"/>
        <w:ind w:left="-426"/>
        <w:jc w:val="center"/>
        <w:rPr>
          <w:bCs/>
        </w:rPr>
      </w:pPr>
      <w:r w:rsidRPr="00967CC7">
        <w:rPr>
          <w:bCs/>
        </w:rPr>
        <w:t xml:space="preserve">Строительство Бештерек-Зуйского водозабора </w:t>
      </w:r>
    </w:p>
    <w:p w:rsidR="00967CC7" w:rsidRPr="00967CC7" w:rsidRDefault="00967CC7" w:rsidP="00967CC7">
      <w:pPr>
        <w:pBdr>
          <w:top w:val="single" w:sz="4" w:space="1" w:color="auto"/>
        </w:pBdr>
        <w:autoSpaceDE w:val="0"/>
        <w:autoSpaceDN w:val="0"/>
        <w:ind w:left="-426" w:firstLine="720"/>
        <w:jc w:val="center"/>
        <w:rPr>
          <w:sz w:val="28"/>
          <w:szCs w:val="28"/>
          <w:vertAlign w:val="superscript"/>
        </w:rPr>
      </w:pPr>
      <w:r w:rsidRPr="00967CC7">
        <w:rPr>
          <w:sz w:val="28"/>
          <w:szCs w:val="28"/>
          <w:vertAlign w:val="superscript"/>
        </w:rPr>
        <w:t>(наименование и адрес (местоположение) объекта капитального строительства (далее - объект)</w:t>
      </w:r>
    </w:p>
    <w:p w:rsidR="00967CC7" w:rsidRPr="00967CC7" w:rsidRDefault="00967CC7" w:rsidP="00967CC7">
      <w:pPr>
        <w:pBdr>
          <w:top w:val="single" w:sz="4" w:space="1" w:color="auto"/>
        </w:pBdr>
        <w:autoSpaceDE w:val="0"/>
        <w:autoSpaceDN w:val="0"/>
        <w:ind w:left="-426" w:firstLine="720"/>
        <w:jc w:val="center"/>
        <w:rPr>
          <w:sz w:val="28"/>
          <w:szCs w:val="28"/>
        </w:rPr>
      </w:pPr>
    </w:p>
    <w:p w:rsidR="00967CC7" w:rsidRPr="00967CC7" w:rsidRDefault="00967CC7" w:rsidP="00967CC7">
      <w:pPr>
        <w:pBdr>
          <w:top w:val="single" w:sz="4" w:space="1" w:color="auto"/>
        </w:pBdr>
        <w:autoSpaceDE w:val="0"/>
        <w:autoSpaceDN w:val="0"/>
        <w:ind w:left="-426" w:firstLine="720"/>
        <w:jc w:val="center"/>
        <w:rPr>
          <w:b/>
          <w:bCs/>
        </w:rPr>
      </w:pPr>
      <w:r w:rsidRPr="00967CC7">
        <w:rPr>
          <w:b/>
          <w:bCs/>
          <w:lang w:val="en-US"/>
        </w:rPr>
        <w:t>I</w:t>
      </w:r>
      <w:r w:rsidRPr="00967CC7">
        <w:rPr>
          <w:b/>
          <w:bCs/>
        </w:rPr>
        <w:t>. Общие данные</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1. Основание для проектирования объекта:</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Федеральная целевая программа «Социально-экономическое развитие Республики Крым и г. Севастополя до 2024 года» (утверждена Постановлением Правительства Российской Федерации от 11 августа 2014 года №790(с дополнениями и изменениями).</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Государственная программа реформирования жилищно-коммунального хозяйства Республики Крым», утвержденной постановлением Совета министров Республики Крым от 30.01.2018 № 35(с дополнениями и изменениями).</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 xml:space="preserve">Поручение Председателя Совета министров Республики Крым Ю.М. Гоцанюка                 от 09.10.2020 № 1/01-60/5842 </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 xml:space="preserve">2. Застройщик (технический заказчик):  </w:t>
      </w:r>
    </w:p>
    <w:p w:rsidR="00967CC7" w:rsidRPr="00967CC7" w:rsidRDefault="00967CC7" w:rsidP="00967CC7">
      <w:pPr>
        <w:autoSpaceDE w:val="0"/>
        <w:autoSpaceDN w:val="0"/>
        <w:ind w:left="-426" w:firstLine="720"/>
        <w:jc w:val="both"/>
        <w:rPr>
          <w:i/>
        </w:rPr>
      </w:pPr>
      <w:r w:rsidRPr="00967CC7">
        <w:rPr>
          <w:i/>
          <w:u w:val="single"/>
        </w:rPr>
        <w:t xml:space="preserve">Застройщик </w:t>
      </w:r>
      <w:r w:rsidRPr="00967CC7">
        <w:rPr>
          <w:i/>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967CC7" w:rsidRPr="00967CC7" w:rsidRDefault="00967CC7" w:rsidP="00967CC7">
      <w:pPr>
        <w:autoSpaceDE w:val="0"/>
        <w:autoSpaceDN w:val="0"/>
        <w:ind w:left="-426" w:firstLine="720"/>
        <w:jc w:val="both"/>
        <w:rPr>
          <w:i/>
        </w:rPr>
      </w:pPr>
      <w:r w:rsidRPr="00967CC7">
        <w:rPr>
          <w:i/>
        </w:rPr>
        <w:t>ОГРН 1159102101454   ИНН 9102187428</w:t>
      </w:r>
    </w:p>
    <w:p w:rsidR="00967CC7" w:rsidRPr="00967CC7" w:rsidRDefault="00967CC7" w:rsidP="00967CC7">
      <w:pPr>
        <w:autoSpaceDE w:val="0"/>
        <w:autoSpaceDN w:val="0"/>
        <w:ind w:left="-426" w:firstLine="720"/>
        <w:rPr>
          <w:rFonts w:eastAsia="Calibri"/>
          <w:b/>
          <w:lang w:eastAsia="en-US"/>
        </w:rPr>
      </w:pPr>
      <w:r w:rsidRPr="00967CC7">
        <w:rPr>
          <w:rFonts w:eastAsia="Calibri"/>
          <w:b/>
          <w:lang w:eastAsia="en-US"/>
        </w:rPr>
        <w:t>3. Инвестор (при наличии):</w:t>
      </w:r>
    </w:p>
    <w:p w:rsidR="00967CC7" w:rsidRPr="00967CC7" w:rsidRDefault="00967CC7" w:rsidP="00967CC7">
      <w:pPr>
        <w:autoSpaceDE w:val="0"/>
        <w:autoSpaceDN w:val="0"/>
        <w:ind w:left="-426" w:firstLine="720"/>
        <w:jc w:val="both"/>
        <w:rPr>
          <w:i/>
        </w:rPr>
      </w:pPr>
      <w:r w:rsidRPr="00967CC7">
        <w:t xml:space="preserve"> </w:t>
      </w:r>
      <w:r w:rsidRPr="00967CC7">
        <w:rPr>
          <w:i/>
        </w:rPr>
        <w:t>-</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 xml:space="preserve">4. Проектная организация:  </w:t>
      </w:r>
    </w:p>
    <w:p w:rsidR="00967CC7" w:rsidRPr="00967CC7" w:rsidRDefault="00967CC7" w:rsidP="00967CC7">
      <w:pPr>
        <w:autoSpaceDE w:val="0"/>
        <w:autoSpaceDN w:val="0"/>
        <w:ind w:left="-426" w:firstLine="720"/>
      </w:pPr>
      <w:r w:rsidRPr="00967CC7">
        <w:rPr>
          <w:i/>
        </w:rPr>
        <w:t>Определяется по итогам конкурсных процедур</w:t>
      </w:r>
      <w:r w:rsidRPr="00967CC7">
        <w:t xml:space="preserve"> </w:t>
      </w:r>
    </w:p>
    <w:p w:rsidR="00967CC7" w:rsidRPr="00967CC7" w:rsidRDefault="00967CC7" w:rsidP="00967CC7">
      <w:pPr>
        <w:autoSpaceDE w:val="0"/>
        <w:autoSpaceDN w:val="0"/>
        <w:ind w:left="-426" w:firstLine="720"/>
        <w:rPr>
          <w:rFonts w:eastAsia="Calibri"/>
          <w:b/>
          <w:lang w:eastAsia="en-US"/>
        </w:rPr>
      </w:pPr>
      <w:r w:rsidRPr="00967CC7">
        <w:rPr>
          <w:rFonts w:eastAsia="Calibri"/>
          <w:b/>
          <w:lang w:eastAsia="en-US"/>
        </w:rPr>
        <w:t>5. Вид работ:</w:t>
      </w:r>
    </w:p>
    <w:p w:rsidR="00967CC7" w:rsidRPr="00967CC7" w:rsidRDefault="00967CC7" w:rsidP="00967CC7">
      <w:pPr>
        <w:autoSpaceDE w:val="0"/>
        <w:autoSpaceDN w:val="0"/>
        <w:ind w:left="-426" w:firstLine="720"/>
        <w:rPr>
          <w:i/>
        </w:rPr>
      </w:pPr>
      <w:r w:rsidRPr="00967CC7">
        <w:rPr>
          <w:i/>
        </w:rPr>
        <w:t>Строительство</w:t>
      </w:r>
    </w:p>
    <w:p w:rsidR="00967CC7" w:rsidRPr="00967CC7" w:rsidRDefault="00967CC7" w:rsidP="00967CC7">
      <w:pPr>
        <w:autoSpaceDE w:val="0"/>
        <w:autoSpaceDN w:val="0"/>
        <w:ind w:left="-426" w:firstLine="720"/>
        <w:jc w:val="both"/>
        <w:rPr>
          <w:rFonts w:eastAsia="Calibri"/>
          <w:b/>
          <w:lang w:eastAsia="en-US"/>
        </w:rPr>
      </w:pPr>
      <w:r w:rsidRPr="00967CC7">
        <w:rPr>
          <w:rFonts w:eastAsia="Calibri"/>
          <w:b/>
          <w:lang w:eastAsia="en-US"/>
        </w:rPr>
        <w:t>6. Источник финансирования строительства объекта:</w:t>
      </w:r>
    </w:p>
    <w:p w:rsidR="00967CC7" w:rsidRPr="00967CC7" w:rsidRDefault="00967CC7" w:rsidP="00967CC7">
      <w:pPr>
        <w:suppressAutoHyphens/>
        <w:autoSpaceDE w:val="0"/>
        <w:autoSpaceDN w:val="0"/>
        <w:ind w:left="-426" w:right="-2" w:firstLine="709"/>
        <w:jc w:val="both"/>
        <w:rPr>
          <w:i/>
        </w:rPr>
      </w:pPr>
      <w:r w:rsidRPr="00967CC7">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967CC7" w:rsidRPr="00967CC7" w:rsidRDefault="00967CC7" w:rsidP="00967CC7">
      <w:pPr>
        <w:autoSpaceDE w:val="0"/>
        <w:autoSpaceDN w:val="0"/>
        <w:ind w:left="-426" w:firstLine="720"/>
        <w:jc w:val="both"/>
        <w:rPr>
          <w:i/>
        </w:rPr>
      </w:pPr>
      <w:r w:rsidRPr="00967CC7">
        <w:rPr>
          <w:b/>
        </w:rPr>
        <w:t>7. Технические условия на подключение (присоединение) объекта к сетям инженерно-технического обеспечения (при наличии)</w:t>
      </w:r>
      <w:r w:rsidRPr="00967CC7">
        <w:t>:</w:t>
      </w:r>
      <w:r w:rsidRPr="00967CC7">
        <w:rPr>
          <w:i/>
        </w:rPr>
        <w:t xml:space="preserve"> </w:t>
      </w:r>
    </w:p>
    <w:p w:rsidR="00967CC7" w:rsidRPr="00967CC7" w:rsidRDefault="00967CC7" w:rsidP="00967CC7">
      <w:pPr>
        <w:ind w:left="-426" w:firstLine="720"/>
        <w:jc w:val="both"/>
        <w:rPr>
          <w:i/>
        </w:rPr>
      </w:pPr>
      <w:r w:rsidRPr="00967CC7">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967CC7" w:rsidRPr="00967CC7" w:rsidRDefault="00967CC7" w:rsidP="00967CC7">
      <w:pPr>
        <w:ind w:left="-426" w:firstLine="720"/>
        <w:jc w:val="both"/>
        <w:rPr>
          <w:rFonts w:eastAsia="Calibri"/>
          <w:b/>
          <w:lang w:eastAsia="en-US"/>
        </w:rPr>
      </w:pPr>
      <w:r w:rsidRPr="00967CC7">
        <w:rPr>
          <w:rFonts w:eastAsia="Calibri"/>
          <w:b/>
          <w:lang w:eastAsia="en-US"/>
        </w:rPr>
        <w:t>8. Требования к выделению этапов строительства объекта:</w:t>
      </w:r>
    </w:p>
    <w:p w:rsidR="00967CC7" w:rsidRPr="00967CC7" w:rsidRDefault="00967CC7" w:rsidP="00967CC7">
      <w:pPr>
        <w:ind w:left="-426" w:firstLine="720"/>
        <w:jc w:val="both"/>
        <w:rPr>
          <w:rFonts w:eastAsia="Calibri"/>
          <w:i/>
          <w:lang w:eastAsia="en-US"/>
        </w:rPr>
      </w:pPr>
      <w:r w:rsidRPr="00967CC7">
        <w:rPr>
          <w:rFonts w:eastAsia="Calibri"/>
          <w:i/>
          <w:lang w:eastAsia="en-US"/>
        </w:rPr>
        <w:t xml:space="preserve">Этапы не предусмотрены. </w:t>
      </w:r>
    </w:p>
    <w:p w:rsidR="00967CC7" w:rsidRPr="00967CC7" w:rsidRDefault="00967CC7" w:rsidP="00967CC7">
      <w:pPr>
        <w:autoSpaceDE w:val="0"/>
        <w:autoSpaceDN w:val="0"/>
        <w:ind w:left="-426" w:firstLine="720"/>
        <w:jc w:val="both"/>
        <w:rPr>
          <w:b/>
        </w:rPr>
      </w:pPr>
      <w:r w:rsidRPr="00967CC7">
        <w:rPr>
          <w:b/>
        </w:rPr>
        <w:t>9. Срок строительства</w:t>
      </w:r>
      <w:r w:rsidRPr="00967CC7">
        <w:rPr>
          <w:rFonts w:eastAsia="Calibri"/>
          <w:b/>
          <w:lang w:eastAsia="en-US"/>
        </w:rPr>
        <w:t xml:space="preserve"> объекта</w:t>
      </w:r>
      <w:r w:rsidRPr="00967CC7">
        <w:rPr>
          <w:b/>
        </w:rPr>
        <w:t xml:space="preserve">:  </w:t>
      </w:r>
    </w:p>
    <w:p w:rsidR="00967CC7" w:rsidRPr="00967CC7" w:rsidRDefault="00967CC7" w:rsidP="00967CC7">
      <w:pPr>
        <w:autoSpaceDE w:val="0"/>
        <w:autoSpaceDN w:val="0"/>
        <w:ind w:left="-426" w:firstLine="720"/>
        <w:jc w:val="both"/>
        <w:rPr>
          <w:i/>
        </w:rPr>
      </w:pPr>
      <w:r w:rsidRPr="00967CC7">
        <w:rPr>
          <w:i/>
        </w:rPr>
        <w:t xml:space="preserve">2020 – 2021 год. </w:t>
      </w:r>
    </w:p>
    <w:p w:rsidR="00967CC7" w:rsidRPr="00967CC7" w:rsidRDefault="00967CC7" w:rsidP="00967CC7">
      <w:pPr>
        <w:ind w:left="-426" w:firstLine="720"/>
        <w:jc w:val="both"/>
        <w:rPr>
          <w:rFonts w:eastAsia="Calibri"/>
          <w:b/>
          <w:lang w:eastAsia="en-US"/>
        </w:rPr>
      </w:pPr>
      <w:r w:rsidRPr="00967CC7">
        <w:rPr>
          <w:rFonts w:eastAsia="Calibri"/>
          <w:b/>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967CC7" w:rsidRPr="00967CC7" w:rsidRDefault="00967CC7" w:rsidP="00967CC7">
      <w:pPr>
        <w:autoSpaceDE w:val="0"/>
        <w:autoSpaceDN w:val="0"/>
        <w:ind w:left="-426" w:firstLine="720"/>
        <w:jc w:val="both"/>
        <w:rPr>
          <w:i/>
          <w:color w:val="000000"/>
        </w:rPr>
      </w:pPr>
      <w:r w:rsidRPr="00967CC7">
        <w:rPr>
          <w:i/>
          <w:color w:val="000000"/>
        </w:rPr>
        <w:t>Строительство водозаборного сооружения (водозабора подземных вод) производительностью 22 000 м</w:t>
      </w:r>
      <w:r w:rsidRPr="00967CC7">
        <w:rPr>
          <w:i/>
          <w:color w:val="000000"/>
          <w:vertAlign w:val="superscript"/>
        </w:rPr>
        <w:t>3</w:t>
      </w:r>
      <w:r w:rsidRPr="00967CC7">
        <w:rPr>
          <w:i/>
          <w:color w:val="000000"/>
        </w:rPr>
        <w:t>/сут. Режим работы – круглосуточный, круглогодичный.</w:t>
      </w:r>
    </w:p>
    <w:p w:rsidR="00967CC7" w:rsidRPr="00967CC7" w:rsidRDefault="00967CC7" w:rsidP="00967CC7">
      <w:pPr>
        <w:autoSpaceDE w:val="0"/>
        <w:autoSpaceDN w:val="0"/>
        <w:ind w:left="-426" w:firstLine="720"/>
        <w:jc w:val="both"/>
        <w:rPr>
          <w:i/>
          <w:color w:val="000000"/>
        </w:rPr>
      </w:pPr>
      <w:r w:rsidRPr="00967CC7">
        <w:rPr>
          <w:i/>
          <w:color w:val="000000"/>
        </w:rPr>
        <w:t>В составе водозаборного узла предусмотреть:</w:t>
      </w:r>
    </w:p>
    <w:p w:rsidR="00967CC7" w:rsidRPr="00967CC7" w:rsidRDefault="00967CC7" w:rsidP="00967CC7">
      <w:pPr>
        <w:autoSpaceDE w:val="0"/>
        <w:autoSpaceDN w:val="0"/>
        <w:ind w:left="-426" w:firstLine="720"/>
        <w:jc w:val="both"/>
        <w:rPr>
          <w:i/>
          <w:color w:val="000000"/>
        </w:rPr>
      </w:pPr>
      <w:r w:rsidRPr="00967CC7">
        <w:rPr>
          <w:i/>
          <w:color w:val="000000"/>
        </w:rPr>
        <w:lastRenderedPageBreak/>
        <w:t>- насосную группу первого подъема, позволяющую обеспечить производительность водозаборного сооружения (количество и производительность насосного оборудования определить проектом)</w:t>
      </w:r>
    </w:p>
    <w:p w:rsidR="00967CC7" w:rsidRPr="00967CC7" w:rsidRDefault="00967CC7" w:rsidP="00967CC7">
      <w:pPr>
        <w:autoSpaceDE w:val="0"/>
        <w:autoSpaceDN w:val="0"/>
        <w:ind w:left="-426" w:firstLine="720"/>
        <w:jc w:val="both"/>
        <w:rPr>
          <w:i/>
          <w:color w:val="000000"/>
        </w:rPr>
      </w:pPr>
      <w:r w:rsidRPr="00967CC7">
        <w:rPr>
          <w:i/>
          <w:color w:val="000000"/>
        </w:rPr>
        <w:t>- резервуар чистой воды (количество и объем определить проектом);</w:t>
      </w:r>
    </w:p>
    <w:p w:rsidR="00967CC7" w:rsidRPr="00967CC7" w:rsidRDefault="00967CC7" w:rsidP="00967CC7">
      <w:pPr>
        <w:autoSpaceDE w:val="0"/>
        <w:autoSpaceDN w:val="0"/>
        <w:ind w:left="-426" w:firstLine="720"/>
        <w:jc w:val="both"/>
        <w:rPr>
          <w:i/>
          <w:color w:val="000000"/>
        </w:rPr>
      </w:pPr>
      <w:r w:rsidRPr="00967CC7">
        <w:rPr>
          <w:i/>
          <w:color w:val="000000"/>
        </w:rPr>
        <w:t>- водоводы от скважин до РЧВ (протяженность и диаметр определить проектом);</w:t>
      </w:r>
    </w:p>
    <w:p w:rsidR="00967CC7" w:rsidRPr="00967CC7" w:rsidRDefault="00967CC7" w:rsidP="00967CC7">
      <w:pPr>
        <w:autoSpaceDE w:val="0"/>
        <w:autoSpaceDN w:val="0"/>
        <w:ind w:left="-426" w:firstLine="720"/>
        <w:jc w:val="both"/>
        <w:rPr>
          <w:i/>
          <w:color w:val="000000"/>
        </w:rPr>
      </w:pPr>
      <w:r w:rsidRPr="00967CC7">
        <w:rPr>
          <w:i/>
          <w:color w:val="000000"/>
        </w:rPr>
        <w:t>- станцию обеззараживания (тип и способ водоподготовки, определить на основании данных о качестве воды предоставленных Заказчиком, и согласовать с ресурсоснабжающей организацией);</w:t>
      </w:r>
    </w:p>
    <w:p w:rsidR="00967CC7" w:rsidRPr="00967CC7" w:rsidRDefault="00967CC7" w:rsidP="00967CC7">
      <w:pPr>
        <w:autoSpaceDE w:val="0"/>
        <w:autoSpaceDN w:val="0"/>
        <w:ind w:left="-426" w:firstLine="720"/>
        <w:jc w:val="both"/>
        <w:rPr>
          <w:i/>
          <w:color w:val="000000"/>
        </w:rPr>
      </w:pPr>
      <w:r w:rsidRPr="00967CC7">
        <w:rPr>
          <w:i/>
          <w:color w:val="000000"/>
        </w:rPr>
        <w:t xml:space="preserve">- Решения по технологическому присоединению (мощность, уровень напряжения и размещение трансформаторной подстанции, определить проектом в соответствии с техническими условиями ГУП РК «Крымэнерго»); </w:t>
      </w:r>
    </w:p>
    <w:p w:rsidR="00967CC7" w:rsidRPr="00967CC7" w:rsidRDefault="00967CC7" w:rsidP="00967CC7">
      <w:pPr>
        <w:autoSpaceDE w:val="0"/>
        <w:autoSpaceDN w:val="0"/>
        <w:ind w:left="-426" w:firstLine="720"/>
        <w:jc w:val="both"/>
        <w:rPr>
          <w:i/>
          <w:color w:val="000000"/>
        </w:rPr>
      </w:pPr>
      <w:r w:rsidRPr="00967CC7">
        <w:rPr>
          <w:i/>
          <w:color w:val="000000"/>
        </w:rPr>
        <w:t>- решения по наружному освещению площадки водозаборного узла;</w:t>
      </w:r>
    </w:p>
    <w:p w:rsidR="00967CC7" w:rsidRPr="00967CC7" w:rsidRDefault="00967CC7" w:rsidP="00967CC7">
      <w:pPr>
        <w:autoSpaceDE w:val="0"/>
        <w:autoSpaceDN w:val="0"/>
        <w:ind w:left="-426" w:firstLine="720"/>
        <w:jc w:val="both"/>
        <w:rPr>
          <w:i/>
          <w:color w:val="000000"/>
        </w:rPr>
      </w:pPr>
      <w:r w:rsidRPr="00967CC7">
        <w:rPr>
          <w:i/>
          <w:color w:val="000000"/>
        </w:rPr>
        <w:t>- контрольно-пропускной пункт на территорию водозаборного узла;</w:t>
      </w:r>
    </w:p>
    <w:p w:rsidR="00967CC7" w:rsidRPr="00967CC7" w:rsidRDefault="00967CC7" w:rsidP="00967CC7">
      <w:pPr>
        <w:autoSpaceDE w:val="0"/>
        <w:autoSpaceDN w:val="0"/>
        <w:ind w:left="-426" w:firstLine="720"/>
        <w:jc w:val="both"/>
        <w:rPr>
          <w:i/>
          <w:color w:val="000000"/>
        </w:rPr>
      </w:pPr>
      <w:r w:rsidRPr="00967CC7">
        <w:rPr>
          <w:i/>
          <w:color w:val="000000"/>
        </w:rPr>
        <w:t xml:space="preserve">- автоматизацию водозабора и благоустройство территории водозаборного узла (параметры уточнить при проведении проектно-изыскательских работ). Предусмотреть ограждение первого пояса зоны санитарной охраны объекта. </w:t>
      </w:r>
    </w:p>
    <w:p w:rsidR="00967CC7" w:rsidRPr="00967CC7" w:rsidRDefault="00967CC7" w:rsidP="00967CC7">
      <w:pPr>
        <w:autoSpaceDE w:val="0"/>
        <w:autoSpaceDN w:val="0"/>
        <w:ind w:left="-426" w:firstLine="720"/>
        <w:jc w:val="both"/>
        <w:rPr>
          <w:i/>
          <w:color w:val="000000"/>
        </w:rPr>
      </w:pPr>
      <w:r w:rsidRPr="00967CC7">
        <w:rPr>
          <w:i/>
          <w:color w:val="000000"/>
        </w:rPr>
        <w:t>Выполнить мероприятия по установлению 1 пояса зоны санитарной охраны в соответствии с действующим законодательством.</w:t>
      </w:r>
    </w:p>
    <w:p w:rsidR="00967CC7" w:rsidRPr="00967CC7" w:rsidRDefault="00967CC7" w:rsidP="00967CC7">
      <w:pPr>
        <w:autoSpaceDE w:val="0"/>
        <w:autoSpaceDN w:val="0"/>
        <w:ind w:left="-426" w:firstLine="720"/>
        <w:jc w:val="both"/>
        <w:rPr>
          <w:i/>
          <w:color w:val="000000"/>
        </w:rPr>
      </w:pPr>
      <w:r w:rsidRPr="00967CC7">
        <w:rPr>
          <w:i/>
          <w:color w:val="000000"/>
        </w:rPr>
        <w:t>Предусмотреть 1 категорию надежности водоснабжения проектируемых сооружений.</w:t>
      </w:r>
    </w:p>
    <w:p w:rsidR="00967CC7" w:rsidRPr="00967CC7" w:rsidRDefault="00967CC7" w:rsidP="00967CC7">
      <w:pPr>
        <w:autoSpaceDE w:val="0"/>
        <w:autoSpaceDN w:val="0"/>
        <w:ind w:left="-426" w:firstLine="720"/>
        <w:jc w:val="both"/>
        <w:rPr>
          <w:i/>
        </w:rPr>
      </w:pPr>
      <w:r w:rsidRPr="00967CC7">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967CC7" w:rsidRPr="00967CC7" w:rsidRDefault="00967CC7" w:rsidP="00967CC7">
      <w:pPr>
        <w:ind w:left="-426" w:firstLine="720"/>
        <w:jc w:val="both"/>
        <w:rPr>
          <w:rFonts w:eastAsia="Calibri"/>
          <w:b/>
          <w:lang w:eastAsia="en-US"/>
        </w:rPr>
      </w:pPr>
      <w:r w:rsidRPr="00967CC7">
        <w:rPr>
          <w:rFonts w:eastAsia="Calibri"/>
          <w:b/>
          <w:lang w:eastAsia="en-US"/>
        </w:rPr>
        <w:t>11.1. Назначение:</w:t>
      </w:r>
    </w:p>
    <w:p w:rsidR="00967CC7" w:rsidRPr="00967CC7" w:rsidRDefault="00967CC7" w:rsidP="00967CC7">
      <w:pPr>
        <w:autoSpaceDE w:val="0"/>
        <w:autoSpaceDN w:val="0"/>
        <w:ind w:left="-426" w:firstLine="720"/>
        <w:jc w:val="both"/>
        <w:rPr>
          <w:rFonts w:eastAsia="Calibri"/>
          <w:i/>
          <w:lang w:eastAsia="en-US"/>
        </w:rPr>
      </w:pPr>
      <w:r w:rsidRPr="00967CC7">
        <w:rPr>
          <w:rFonts w:eastAsia="Calibri"/>
          <w:i/>
          <w:lang w:eastAsia="en-US"/>
        </w:rPr>
        <w:t>Услуги по очистке воды и водоснабжению, код ОКПД 2: 36.00.11</w:t>
      </w:r>
    </w:p>
    <w:p w:rsidR="00967CC7" w:rsidRPr="00967CC7" w:rsidRDefault="00967CC7" w:rsidP="00967CC7">
      <w:pPr>
        <w:autoSpaceDE w:val="0"/>
        <w:autoSpaceDN w:val="0"/>
        <w:ind w:left="-426" w:firstLine="720"/>
        <w:jc w:val="both"/>
        <w:rPr>
          <w:b/>
        </w:rPr>
      </w:pPr>
      <w:r w:rsidRPr="00967CC7">
        <w:rPr>
          <w:b/>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967CC7" w:rsidRPr="00967CC7" w:rsidRDefault="00967CC7" w:rsidP="00967CC7">
      <w:pPr>
        <w:autoSpaceDE w:val="0"/>
        <w:autoSpaceDN w:val="0"/>
        <w:ind w:left="-426" w:firstLine="720"/>
        <w:jc w:val="both"/>
        <w:rPr>
          <w:i/>
        </w:rPr>
      </w:pPr>
      <w:r w:rsidRPr="00967CC7">
        <w:rPr>
          <w:i/>
        </w:rPr>
        <w:t>Классификатор: ОКОФ ОК 013-2014 Код: 220.42.21.13.110 Скважина водозаборная.</w:t>
      </w:r>
    </w:p>
    <w:p w:rsidR="00967CC7" w:rsidRPr="00967CC7" w:rsidRDefault="00967CC7" w:rsidP="00967CC7">
      <w:pPr>
        <w:autoSpaceDE w:val="0"/>
        <w:autoSpaceDN w:val="0"/>
        <w:ind w:left="-426" w:firstLine="720"/>
        <w:jc w:val="both"/>
        <w:rPr>
          <w:b/>
        </w:rPr>
      </w:pPr>
      <w:r w:rsidRPr="00967CC7">
        <w:rPr>
          <w:b/>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967CC7">
        <w:rPr>
          <w:rFonts w:eastAsia="Calibri"/>
          <w:b/>
          <w:lang w:eastAsia="en-US"/>
        </w:rPr>
        <w:t>объекта</w:t>
      </w:r>
      <w:r w:rsidRPr="00967CC7">
        <w:rPr>
          <w:b/>
        </w:rPr>
        <w:t>:</w:t>
      </w:r>
    </w:p>
    <w:p w:rsidR="00967CC7" w:rsidRPr="00967CC7" w:rsidRDefault="00967CC7" w:rsidP="00967CC7">
      <w:pPr>
        <w:autoSpaceDE w:val="0"/>
        <w:autoSpaceDN w:val="0"/>
        <w:ind w:left="-426" w:firstLine="720"/>
        <w:jc w:val="both"/>
        <w:rPr>
          <w:i/>
        </w:rPr>
      </w:pPr>
      <w:r w:rsidRPr="00967CC7">
        <w:rPr>
          <w:i/>
        </w:rPr>
        <w:t>Сейсмичность района, согласно карте ОСР-2016 В СП 14.13330.2018- 8 баллов.</w:t>
      </w:r>
    </w:p>
    <w:p w:rsidR="00967CC7" w:rsidRPr="00967CC7" w:rsidRDefault="00967CC7" w:rsidP="00967CC7">
      <w:pPr>
        <w:autoSpaceDE w:val="0"/>
        <w:autoSpaceDN w:val="0"/>
        <w:ind w:left="-426" w:firstLine="720"/>
        <w:jc w:val="both"/>
        <w:rPr>
          <w:i/>
        </w:rPr>
      </w:pPr>
      <w:r w:rsidRPr="00967CC7">
        <w:rPr>
          <w:i/>
        </w:rPr>
        <w:t xml:space="preserve">Сейсмичность – уточнить по результатам инженерных изысканий; </w:t>
      </w:r>
    </w:p>
    <w:p w:rsidR="00967CC7" w:rsidRPr="00967CC7" w:rsidRDefault="00967CC7" w:rsidP="00967CC7">
      <w:pPr>
        <w:autoSpaceDE w:val="0"/>
        <w:autoSpaceDN w:val="0"/>
        <w:ind w:left="-426" w:firstLine="720"/>
        <w:jc w:val="both"/>
        <w:rPr>
          <w:i/>
        </w:rPr>
      </w:pPr>
      <w:r w:rsidRPr="00967CC7">
        <w:rPr>
          <w:i/>
        </w:rPr>
        <w:t>Развитие опасных геологических процессов – уточнить по результатам инженерных изысканий.</w:t>
      </w:r>
    </w:p>
    <w:p w:rsidR="00967CC7" w:rsidRPr="00967CC7" w:rsidRDefault="00967CC7" w:rsidP="00967CC7">
      <w:pPr>
        <w:autoSpaceDE w:val="0"/>
        <w:autoSpaceDN w:val="0"/>
        <w:ind w:left="-426" w:firstLine="720"/>
        <w:jc w:val="both"/>
        <w:rPr>
          <w:b/>
          <w:i/>
        </w:rPr>
      </w:pPr>
      <w:r w:rsidRPr="00967CC7">
        <w:rPr>
          <w:b/>
        </w:rPr>
        <w:t>11.4. Принадлежность к опасным производственным объектам:</w:t>
      </w:r>
      <w:r w:rsidRPr="00967CC7">
        <w:rPr>
          <w:b/>
          <w:i/>
        </w:rPr>
        <w:t xml:space="preserve"> </w:t>
      </w:r>
    </w:p>
    <w:p w:rsidR="00967CC7" w:rsidRPr="00967CC7" w:rsidRDefault="00967CC7" w:rsidP="00967CC7">
      <w:pPr>
        <w:autoSpaceDE w:val="0"/>
        <w:autoSpaceDN w:val="0"/>
        <w:ind w:left="-426" w:firstLine="720"/>
        <w:jc w:val="both"/>
      </w:pPr>
      <w:r w:rsidRPr="00967CC7">
        <w:rPr>
          <w:i/>
        </w:rPr>
        <w:t xml:space="preserve">Не относится. </w:t>
      </w:r>
    </w:p>
    <w:p w:rsidR="00967CC7" w:rsidRPr="00967CC7" w:rsidRDefault="00967CC7" w:rsidP="00967CC7">
      <w:pPr>
        <w:autoSpaceDE w:val="0"/>
        <w:autoSpaceDN w:val="0"/>
        <w:ind w:left="-426" w:firstLine="720"/>
        <w:jc w:val="both"/>
        <w:rPr>
          <w:b/>
          <w:i/>
        </w:rPr>
      </w:pPr>
      <w:r w:rsidRPr="00967CC7">
        <w:rPr>
          <w:b/>
        </w:rPr>
        <w:t>11.5. Пожарная и взрывопожарная опасность:</w:t>
      </w:r>
      <w:r w:rsidRPr="00967CC7">
        <w:rPr>
          <w:b/>
          <w:i/>
        </w:rPr>
        <w:t xml:space="preserve"> </w:t>
      </w:r>
    </w:p>
    <w:p w:rsidR="00967CC7" w:rsidRPr="00967CC7" w:rsidRDefault="00967CC7" w:rsidP="00967CC7">
      <w:pPr>
        <w:autoSpaceDE w:val="0"/>
        <w:autoSpaceDN w:val="0"/>
        <w:ind w:left="-426" w:firstLine="720"/>
        <w:jc w:val="both"/>
        <w:rPr>
          <w:i/>
        </w:rPr>
      </w:pPr>
      <w:r w:rsidRPr="00967CC7">
        <w:rPr>
          <w:i/>
        </w:rPr>
        <w:t>Пожаробезопасный</w:t>
      </w:r>
    </w:p>
    <w:p w:rsidR="00967CC7" w:rsidRPr="00967CC7" w:rsidRDefault="00967CC7" w:rsidP="00967CC7">
      <w:pPr>
        <w:autoSpaceDE w:val="0"/>
        <w:autoSpaceDN w:val="0"/>
        <w:ind w:left="-426" w:firstLine="720"/>
        <w:jc w:val="both"/>
      </w:pPr>
      <w:r w:rsidRPr="00967CC7">
        <w:rPr>
          <w:b/>
        </w:rPr>
        <w:t>11.6. Наличие помещений с постоянным пребыванием людей</w:t>
      </w:r>
      <w:r w:rsidRPr="00967CC7">
        <w:t>:</w:t>
      </w:r>
    </w:p>
    <w:p w:rsidR="00967CC7" w:rsidRPr="00967CC7" w:rsidRDefault="00967CC7" w:rsidP="00967CC7">
      <w:pPr>
        <w:autoSpaceDE w:val="0"/>
        <w:autoSpaceDN w:val="0"/>
        <w:ind w:left="-426" w:firstLine="720"/>
        <w:jc w:val="both"/>
        <w:rPr>
          <w:i/>
          <w:color w:val="000000"/>
        </w:rPr>
      </w:pPr>
      <w:r w:rsidRPr="00967CC7">
        <w:rPr>
          <w:i/>
          <w:color w:val="000000"/>
        </w:rPr>
        <w:t>Определить проектом</w:t>
      </w:r>
    </w:p>
    <w:p w:rsidR="00967CC7" w:rsidRPr="00967CC7" w:rsidRDefault="00967CC7" w:rsidP="00967CC7">
      <w:pPr>
        <w:autoSpaceDE w:val="0"/>
        <w:autoSpaceDN w:val="0"/>
        <w:ind w:left="-426" w:firstLine="720"/>
        <w:jc w:val="both"/>
        <w:rPr>
          <w:b/>
          <w:i/>
        </w:rPr>
      </w:pPr>
      <w:r w:rsidRPr="00967CC7">
        <w:rPr>
          <w:b/>
        </w:rPr>
        <w:t>11.7. Уровень ответственности</w:t>
      </w:r>
      <w:r w:rsidRPr="00967CC7">
        <w:rPr>
          <w:rFonts w:eastAsia="Calibri"/>
          <w:b/>
          <w:lang w:eastAsia="en-US"/>
        </w:rPr>
        <w:t xml:space="preserve"> </w:t>
      </w:r>
      <w:r w:rsidRPr="00967CC7">
        <w:rPr>
          <w:b/>
          <w:lang w:bidi="ru-RU"/>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967CC7">
        <w:rPr>
          <w:b/>
          <w:i/>
        </w:rPr>
        <w:t xml:space="preserve"> </w:t>
      </w:r>
    </w:p>
    <w:p w:rsidR="00967CC7" w:rsidRPr="00967CC7" w:rsidRDefault="00967CC7" w:rsidP="00967CC7">
      <w:pPr>
        <w:autoSpaceDE w:val="0"/>
        <w:autoSpaceDN w:val="0"/>
        <w:ind w:left="-426" w:firstLine="720"/>
        <w:jc w:val="both"/>
        <w:rPr>
          <w:i/>
        </w:rPr>
      </w:pPr>
      <w:r w:rsidRPr="00967CC7">
        <w:rPr>
          <w:i/>
        </w:rPr>
        <w:t xml:space="preserve">Нормальный. </w:t>
      </w:r>
    </w:p>
    <w:p w:rsidR="00967CC7" w:rsidRPr="00967CC7" w:rsidRDefault="00967CC7" w:rsidP="00967CC7">
      <w:pPr>
        <w:autoSpaceDE w:val="0"/>
        <w:autoSpaceDN w:val="0"/>
        <w:ind w:left="-426" w:firstLine="720"/>
        <w:jc w:val="both"/>
        <w:rPr>
          <w:b/>
        </w:rPr>
      </w:pPr>
      <w:r w:rsidRPr="00967CC7">
        <w:rPr>
          <w:b/>
        </w:rPr>
        <w:t>12. Требования о необходимости соответствия проектной документации обоснованию безопасности опасного производственного объекта:</w:t>
      </w:r>
    </w:p>
    <w:p w:rsidR="00967CC7" w:rsidRPr="00967CC7" w:rsidRDefault="00967CC7" w:rsidP="00967CC7">
      <w:pPr>
        <w:autoSpaceDE w:val="0"/>
        <w:autoSpaceDN w:val="0"/>
        <w:ind w:left="-426" w:firstLine="720"/>
        <w:jc w:val="both"/>
        <w:rPr>
          <w:i/>
        </w:rPr>
      </w:pPr>
      <w:r w:rsidRPr="00967CC7">
        <w:rPr>
          <w:i/>
        </w:rPr>
        <w:t>Не установлены.</w:t>
      </w:r>
    </w:p>
    <w:p w:rsidR="00967CC7" w:rsidRPr="00967CC7" w:rsidRDefault="00967CC7" w:rsidP="00967CC7">
      <w:pPr>
        <w:autoSpaceDE w:val="0"/>
        <w:autoSpaceDN w:val="0"/>
        <w:ind w:left="-426" w:firstLine="720"/>
        <w:jc w:val="both"/>
        <w:rPr>
          <w:b/>
        </w:rPr>
      </w:pPr>
    </w:p>
    <w:p w:rsidR="00967CC7" w:rsidRPr="00967CC7" w:rsidRDefault="00967CC7" w:rsidP="00967CC7">
      <w:pPr>
        <w:autoSpaceDE w:val="0"/>
        <w:autoSpaceDN w:val="0"/>
        <w:ind w:left="-426" w:firstLine="720"/>
        <w:jc w:val="both"/>
        <w:rPr>
          <w:b/>
        </w:rPr>
      </w:pPr>
      <w:r w:rsidRPr="00967CC7">
        <w:rPr>
          <w:b/>
        </w:rPr>
        <w:lastRenderedPageBreak/>
        <w:t xml:space="preserve">13. Требования к качеству, конкурентоспособности, экологичности и энергоэффективности проектных решений:  </w:t>
      </w:r>
    </w:p>
    <w:p w:rsidR="00967CC7" w:rsidRPr="00967CC7" w:rsidRDefault="00967CC7" w:rsidP="00967CC7">
      <w:pPr>
        <w:autoSpaceDE w:val="0"/>
        <w:autoSpaceDN w:val="0"/>
        <w:ind w:left="-426" w:firstLine="720"/>
        <w:jc w:val="both"/>
        <w:rPr>
          <w:i/>
          <w:lang w:eastAsia="ar-SA"/>
        </w:rPr>
      </w:pPr>
      <w:r w:rsidRPr="00967CC7">
        <w:rPr>
          <w:i/>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67CC7" w:rsidRPr="00967CC7" w:rsidRDefault="00967CC7" w:rsidP="00967CC7">
      <w:pPr>
        <w:autoSpaceDE w:val="0"/>
        <w:autoSpaceDN w:val="0"/>
        <w:ind w:left="-426" w:firstLine="720"/>
        <w:jc w:val="both"/>
        <w:rPr>
          <w:i/>
        </w:rPr>
      </w:pPr>
      <w:r w:rsidRPr="00967CC7">
        <w:rPr>
          <w:i/>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967CC7">
        <w:rPr>
          <w:i/>
        </w:rPr>
        <w:t>.</w:t>
      </w:r>
    </w:p>
    <w:p w:rsidR="00967CC7" w:rsidRPr="00967CC7" w:rsidRDefault="00967CC7" w:rsidP="00967CC7">
      <w:pPr>
        <w:autoSpaceDE w:val="0"/>
        <w:autoSpaceDN w:val="0"/>
        <w:ind w:left="-426" w:firstLine="720"/>
        <w:jc w:val="both"/>
        <w:rPr>
          <w:b/>
          <w:i/>
        </w:rPr>
      </w:pPr>
      <w:r w:rsidRPr="00967CC7">
        <w:rPr>
          <w:b/>
        </w:rPr>
        <w:t>14. Необходимость выполнения инженерных изысканий для подготовки проектной документации:</w:t>
      </w:r>
      <w:r w:rsidRPr="00967CC7">
        <w:rPr>
          <w:b/>
          <w:i/>
        </w:rPr>
        <w:t xml:space="preserve"> </w:t>
      </w:r>
    </w:p>
    <w:p w:rsidR="00967CC7" w:rsidRPr="00967CC7" w:rsidRDefault="00967CC7" w:rsidP="00967CC7">
      <w:pPr>
        <w:autoSpaceDE w:val="0"/>
        <w:autoSpaceDN w:val="0"/>
        <w:ind w:left="-426" w:firstLine="720"/>
        <w:jc w:val="both"/>
        <w:rPr>
          <w:i/>
        </w:rPr>
      </w:pPr>
      <w:r w:rsidRPr="00967CC7">
        <w:rPr>
          <w:i/>
        </w:rPr>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СП 11-104-97 «Свод правил. Инженерно-геодезические изыскания для строительства», СП 14.13330.2018 «Строительство в сейсмических районах», СП 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проектирования.</w:t>
      </w:r>
    </w:p>
    <w:p w:rsidR="00967CC7" w:rsidRPr="00967CC7" w:rsidRDefault="00967CC7" w:rsidP="00967CC7">
      <w:pPr>
        <w:autoSpaceDE w:val="0"/>
        <w:autoSpaceDN w:val="0"/>
        <w:ind w:left="-426" w:firstLine="720"/>
        <w:jc w:val="both"/>
        <w:rPr>
          <w:i/>
        </w:rPr>
      </w:pPr>
      <w:r w:rsidRPr="00967CC7">
        <w:rPr>
          <w:i/>
        </w:rPr>
        <w:t>Состав инженерных изысканий:</w:t>
      </w:r>
    </w:p>
    <w:p w:rsidR="00967CC7" w:rsidRPr="00967CC7" w:rsidRDefault="00967CC7" w:rsidP="00967CC7">
      <w:pPr>
        <w:autoSpaceDE w:val="0"/>
        <w:autoSpaceDN w:val="0"/>
        <w:ind w:left="-426" w:firstLine="720"/>
        <w:jc w:val="both"/>
        <w:rPr>
          <w:i/>
        </w:rPr>
      </w:pPr>
      <w:r w:rsidRPr="00967CC7">
        <w:rPr>
          <w:i/>
        </w:rPr>
        <w:t>Инженерно-геодезические изыскания;</w:t>
      </w:r>
    </w:p>
    <w:p w:rsidR="00967CC7" w:rsidRPr="00967CC7" w:rsidRDefault="00967CC7" w:rsidP="00967CC7">
      <w:pPr>
        <w:autoSpaceDE w:val="0"/>
        <w:autoSpaceDN w:val="0"/>
        <w:ind w:left="-426" w:firstLine="720"/>
        <w:jc w:val="both"/>
        <w:rPr>
          <w:i/>
        </w:rPr>
      </w:pPr>
      <w:r w:rsidRPr="00967CC7">
        <w:rPr>
          <w:i/>
        </w:rPr>
        <w:t>Инженерно-геологические изыскания;</w:t>
      </w:r>
    </w:p>
    <w:p w:rsidR="00967CC7" w:rsidRPr="00967CC7" w:rsidRDefault="00967CC7" w:rsidP="00967CC7">
      <w:pPr>
        <w:autoSpaceDE w:val="0"/>
        <w:autoSpaceDN w:val="0"/>
        <w:ind w:left="-426" w:firstLine="720"/>
        <w:jc w:val="both"/>
        <w:rPr>
          <w:i/>
        </w:rPr>
      </w:pPr>
      <w:r w:rsidRPr="00967CC7">
        <w:rPr>
          <w:i/>
        </w:rPr>
        <w:t>Инженерно-экологические изыскания;</w:t>
      </w:r>
    </w:p>
    <w:p w:rsidR="00967CC7" w:rsidRPr="00967CC7" w:rsidRDefault="00967CC7" w:rsidP="00967CC7">
      <w:pPr>
        <w:autoSpaceDE w:val="0"/>
        <w:autoSpaceDN w:val="0"/>
        <w:ind w:left="-426" w:firstLine="720"/>
        <w:jc w:val="both"/>
        <w:rPr>
          <w:i/>
        </w:rPr>
      </w:pPr>
      <w:r w:rsidRPr="00967CC7">
        <w:rPr>
          <w:i/>
        </w:rPr>
        <w:t>Инженерно-гидрометеорологические изыскания;</w:t>
      </w:r>
    </w:p>
    <w:p w:rsidR="00967CC7" w:rsidRPr="00967CC7" w:rsidRDefault="00967CC7" w:rsidP="00967CC7">
      <w:pPr>
        <w:autoSpaceDE w:val="0"/>
        <w:autoSpaceDN w:val="0"/>
        <w:ind w:left="-426" w:firstLine="720"/>
        <w:jc w:val="both"/>
        <w:rPr>
          <w:i/>
        </w:rPr>
      </w:pPr>
      <w:r w:rsidRPr="00967CC7">
        <w:rPr>
          <w:i/>
        </w:rPr>
        <w:t>Геофизическое исследование и сейсмическое микрорайонирование.</w:t>
      </w:r>
    </w:p>
    <w:p w:rsidR="00967CC7" w:rsidRPr="00967CC7" w:rsidRDefault="00967CC7" w:rsidP="00967CC7">
      <w:pPr>
        <w:autoSpaceDE w:val="0"/>
        <w:autoSpaceDN w:val="0"/>
        <w:ind w:left="-426" w:firstLine="709"/>
        <w:jc w:val="both"/>
        <w:rPr>
          <w:i/>
        </w:rPr>
      </w:pPr>
      <w:r w:rsidRPr="00967CC7">
        <w:rPr>
          <w:i/>
        </w:rPr>
        <w:t>Выполнить археологическое обследование (на территории проектирования)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 36 Федерального закона №73-ФЗ «Об объектах культурного наследия (памятниках истории и культуры) народов Российской Федерации».</w:t>
      </w:r>
    </w:p>
    <w:p w:rsidR="00967CC7" w:rsidRPr="00967CC7" w:rsidRDefault="00967CC7" w:rsidP="00967CC7">
      <w:pPr>
        <w:autoSpaceDE w:val="0"/>
        <w:autoSpaceDN w:val="0"/>
        <w:ind w:left="-426" w:firstLine="709"/>
        <w:jc w:val="both"/>
        <w:rPr>
          <w:i/>
        </w:rPr>
      </w:pPr>
      <w:r w:rsidRPr="00967CC7">
        <w:rPr>
          <w:i/>
        </w:rPr>
        <w:t>Изыскания выполнить в объеме, обеспечивающем получение положительного заключения государственной экспертизы.</w:t>
      </w:r>
    </w:p>
    <w:p w:rsidR="00967CC7" w:rsidRPr="00967CC7" w:rsidRDefault="00967CC7" w:rsidP="00967CC7">
      <w:pPr>
        <w:autoSpaceDE w:val="0"/>
        <w:autoSpaceDN w:val="0"/>
        <w:ind w:left="-426" w:firstLine="709"/>
        <w:jc w:val="both"/>
        <w:rPr>
          <w:i/>
        </w:rPr>
      </w:pPr>
      <w:r w:rsidRPr="00967CC7">
        <w:rPr>
          <w:i/>
        </w:rPr>
        <w:t xml:space="preserve">Разработать задание на выполнение инженерных изысканий и представить на рассмотрение и утверждение Заказчику. </w:t>
      </w:r>
    </w:p>
    <w:p w:rsidR="00967CC7" w:rsidRPr="00967CC7" w:rsidRDefault="00967CC7" w:rsidP="00967CC7">
      <w:pPr>
        <w:shd w:val="clear" w:color="auto" w:fill="FFFFFF"/>
        <w:autoSpaceDE w:val="0"/>
        <w:autoSpaceDN w:val="0"/>
        <w:ind w:left="-426" w:firstLine="709"/>
        <w:jc w:val="both"/>
        <w:rPr>
          <w:i/>
        </w:rPr>
      </w:pPr>
      <w:r w:rsidRPr="00967CC7">
        <w:rPr>
          <w:i/>
        </w:rPr>
        <w:t>До начала выполнения работ разработать и согласовать с Заказчиком программы выполнения инженерных изысканий.</w:t>
      </w:r>
    </w:p>
    <w:p w:rsidR="00967CC7" w:rsidRPr="00967CC7" w:rsidRDefault="00967CC7" w:rsidP="00967CC7">
      <w:pPr>
        <w:shd w:val="clear" w:color="auto" w:fill="FFFFFF"/>
        <w:autoSpaceDE w:val="0"/>
        <w:autoSpaceDN w:val="0"/>
        <w:ind w:left="-426" w:firstLine="709"/>
        <w:jc w:val="both"/>
        <w:rPr>
          <w:i/>
        </w:rPr>
      </w:pPr>
      <w:r w:rsidRPr="00967CC7">
        <w:rPr>
          <w:i/>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а также в случае отсутствия письма уполномоченного органа об отсутствии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 полной (заключительной) разведке при очистке местности от взрывоопасных предметов.</w:t>
      </w:r>
    </w:p>
    <w:p w:rsidR="00967CC7" w:rsidRPr="00967CC7" w:rsidRDefault="00967CC7" w:rsidP="00967CC7">
      <w:pPr>
        <w:autoSpaceDE w:val="0"/>
        <w:autoSpaceDN w:val="0"/>
        <w:ind w:left="-426" w:firstLine="720"/>
        <w:jc w:val="both"/>
        <w:rPr>
          <w:b/>
        </w:rPr>
      </w:pPr>
    </w:p>
    <w:p w:rsidR="00967CC7" w:rsidRPr="00967CC7" w:rsidRDefault="00967CC7" w:rsidP="00967CC7">
      <w:pPr>
        <w:autoSpaceDE w:val="0"/>
        <w:autoSpaceDN w:val="0"/>
        <w:ind w:left="-426" w:firstLine="720"/>
        <w:jc w:val="both"/>
        <w:rPr>
          <w:b/>
        </w:rPr>
      </w:pPr>
    </w:p>
    <w:p w:rsidR="00967CC7" w:rsidRPr="00967CC7" w:rsidRDefault="00967CC7" w:rsidP="00967CC7">
      <w:pPr>
        <w:autoSpaceDE w:val="0"/>
        <w:autoSpaceDN w:val="0"/>
        <w:ind w:left="-426" w:firstLine="720"/>
        <w:jc w:val="both"/>
        <w:rPr>
          <w:b/>
        </w:rPr>
      </w:pPr>
    </w:p>
    <w:p w:rsidR="00967CC7" w:rsidRPr="00967CC7" w:rsidRDefault="00967CC7" w:rsidP="00967CC7">
      <w:pPr>
        <w:autoSpaceDE w:val="0"/>
        <w:autoSpaceDN w:val="0"/>
        <w:ind w:left="-426" w:firstLine="720"/>
        <w:jc w:val="both"/>
        <w:rPr>
          <w:b/>
        </w:rPr>
      </w:pPr>
      <w:r w:rsidRPr="00967CC7">
        <w:rPr>
          <w:b/>
        </w:rPr>
        <w:t>15. Предполагаемая (предельная) стоимость строительства</w:t>
      </w:r>
      <w:r w:rsidRPr="00967CC7">
        <w:rPr>
          <w:rFonts w:eastAsia="Calibri"/>
          <w:b/>
          <w:lang w:eastAsia="en-US"/>
        </w:rPr>
        <w:t xml:space="preserve"> объекта</w:t>
      </w:r>
      <w:r w:rsidRPr="00967CC7">
        <w:rPr>
          <w:b/>
        </w:rPr>
        <w:t>:</w:t>
      </w:r>
    </w:p>
    <w:p w:rsidR="00967CC7" w:rsidRPr="00967CC7" w:rsidRDefault="00967CC7" w:rsidP="00967CC7">
      <w:pPr>
        <w:autoSpaceDE w:val="0"/>
        <w:autoSpaceDN w:val="0"/>
        <w:ind w:left="-426" w:firstLine="720"/>
        <w:jc w:val="both"/>
        <w:rPr>
          <w:i/>
          <w:lang w:eastAsia="ar-SA"/>
        </w:rPr>
      </w:pPr>
      <w:r w:rsidRPr="00967CC7">
        <w:rPr>
          <w:i/>
          <w:lang w:eastAsia="ar-SA"/>
        </w:rPr>
        <w:t>Предельную стоимость строительства принять в размере 201,40 млн. рублей с НДС, в ценах соответствующих лет.</w:t>
      </w:r>
    </w:p>
    <w:p w:rsidR="00967CC7" w:rsidRPr="00967CC7" w:rsidRDefault="00967CC7" w:rsidP="00967CC7">
      <w:pPr>
        <w:autoSpaceDE w:val="0"/>
        <w:autoSpaceDN w:val="0"/>
        <w:ind w:left="-426" w:firstLine="720"/>
        <w:jc w:val="both"/>
        <w:rPr>
          <w:b/>
        </w:rPr>
      </w:pPr>
      <w:r w:rsidRPr="00967CC7">
        <w:rPr>
          <w:b/>
        </w:rPr>
        <w:t>16. Сведения об источниках финансирования строительства</w:t>
      </w:r>
      <w:r w:rsidRPr="00967CC7">
        <w:rPr>
          <w:rFonts w:eastAsia="Calibri"/>
          <w:b/>
          <w:lang w:eastAsia="en-US"/>
        </w:rPr>
        <w:t xml:space="preserve"> объекта</w:t>
      </w:r>
      <w:r w:rsidRPr="00967CC7">
        <w:rPr>
          <w:b/>
        </w:rPr>
        <w:t>:</w:t>
      </w:r>
    </w:p>
    <w:p w:rsidR="00967CC7" w:rsidRPr="00967CC7" w:rsidRDefault="00967CC7" w:rsidP="00967CC7">
      <w:pPr>
        <w:suppressAutoHyphens/>
        <w:autoSpaceDE w:val="0"/>
        <w:autoSpaceDN w:val="0"/>
        <w:ind w:left="-426" w:right="-2" w:firstLine="709"/>
        <w:jc w:val="both"/>
        <w:rPr>
          <w:i/>
        </w:rPr>
      </w:pPr>
      <w:r w:rsidRPr="00967CC7">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967CC7" w:rsidRPr="00967CC7" w:rsidRDefault="00967CC7" w:rsidP="00967CC7">
      <w:pPr>
        <w:autoSpaceDE w:val="0"/>
        <w:autoSpaceDN w:val="0"/>
        <w:ind w:left="-426" w:firstLine="720"/>
        <w:jc w:val="center"/>
        <w:rPr>
          <w:b/>
          <w:bCs/>
        </w:rPr>
      </w:pPr>
    </w:p>
    <w:p w:rsidR="00967CC7" w:rsidRPr="00967CC7" w:rsidRDefault="00967CC7" w:rsidP="00967CC7">
      <w:pPr>
        <w:autoSpaceDE w:val="0"/>
        <w:autoSpaceDN w:val="0"/>
        <w:ind w:left="-426" w:firstLine="720"/>
        <w:jc w:val="center"/>
        <w:rPr>
          <w:b/>
          <w:bCs/>
        </w:rPr>
      </w:pPr>
      <w:r w:rsidRPr="00967CC7">
        <w:rPr>
          <w:b/>
          <w:bCs/>
          <w:lang w:val="en-US"/>
        </w:rPr>
        <w:t>II</w:t>
      </w:r>
      <w:r w:rsidRPr="00967CC7">
        <w:rPr>
          <w:b/>
          <w:bCs/>
        </w:rPr>
        <w:t>. Требования к проектным решениям</w:t>
      </w:r>
    </w:p>
    <w:p w:rsidR="00967CC7" w:rsidRPr="00967CC7" w:rsidRDefault="00967CC7" w:rsidP="00967CC7">
      <w:pPr>
        <w:autoSpaceDE w:val="0"/>
        <w:autoSpaceDN w:val="0"/>
        <w:ind w:left="-426" w:firstLine="720"/>
        <w:jc w:val="both"/>
        <w:rPr>
          <w:b/>
          <w:color w:val="000000"/>
        </w:rPr>
      </w:pPr>
      <w:r w:rsidRPr="00967CC7">
        <w:rPr>
          <w:b/>
          <w:color w:val="000000"/>
        </w:rPr>
        <w:t>17. Требования к схеме планировочной организации земельного участка:</w:t>
      </w:r>
    </w:p>
    <w:p w:rsidR="00967CC7" w:rsidRPr="00967CC7" w:rsidRDefault="00967CC7" w:rsidP="00967CC7">
      <w:pPr>
        <w:autoSpaceDE w:val="0"/>
        <w:autoSpaceDN w:val="0"/>
        <w:ind w:left="-426" w:firstLine="720"/>
        <w:jc w:val="both"/>
        <w:rPr>
          <w:b/>
          <w:color w:val="000000"/>
        </w:rPr>
      </w:pPr>
      <w:r w:rsidRPr="00967CC7">
        <w:rPr>
          <w:bCs/>
          <w:i/>
          <w:color w:val="000000"/>
        </w:rPr>
        <w:t>Генеральный план участка разработать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 СП 34.13330.2012 «Автомобильные дороги. Актуализированная редакция СНиП 2.05.02-85* (с Изменениями № 1, 2)», СП 31.13330.2012 «Водоснабжение. Наружные сети и сооружения.» и в соответствии с градостроительным планом земельного участка. Благоустройство, озеленение, оформление участка малыми архитектурными формами решить проектом в соответствии с требованиями санитарных, противопожарных, градостроительных норм, в том числе по травмобезопасности. Требования к оборудованию и содержанию территории принять в соответствии с СП 31.13330.2012 «Водоснабжение. Наружные сети и сооружения. Актуализированная редакция СНиП 2.04.02-84*».</w:t>
      </w:r>
    </w:p>
    <w:p w:rsidR="00967CC7" w:rsidRPr="00967CC7" w:rsidRDefault="00967CC7" w:rsidP="00967CC7">
      <w:pPr>
        <w:autoSpaceDE w:val="0"/>
        <w:autoSpaceDN w:val="0"/>
        <w:ind w:left="-426" w:firstLine="720"/>
        <w:jc w:val="both"/>
        <w:rPr>
          <w:b/>
          <w:color w:val="000000"/>
        </w:rPr>
      </w:pPr>
      <w:r w:rsidRPr="00967CC7">
        <w:rPr>
          <w:b/>
          <w:color w:val="000000"/>
        </w:rPr>
        <w:t>18. Требования к проекту полосы отвода:</w:t>
      </w:r>
    </w:p>
    <w:p w:rsidR="00967CC7" w:rsidRPr="00967CC7" w:rsidRDefault="00967CC7" w:rsidP="00967CC7">
      <w:pPr>
        <w:autoSpaceDE w:val="0"/>
        <w:autoSpaceDN w:val="0"/>
        <w:ind w:left="-426" w:firstLine="720"/>
        <w:jc w:val="both"/>
        <w:rPr>
          <w:bCs/>
          <w:i/>
          <w:color w:val="000000"/>
        </w:rPr>
      </w:pPr>
      <w:r w:rsidRPr="00967CC7">
        <w:rPr>
          <w:bCs/>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19. Требования к архитектурно-художественным решениям, включая требования к графическим материалам:</w:t>
      </w:r>
    </w:p>
    <w:p w:rsidR="00967CC7" w:rsidRPr="00967CC7" w:rsidRDefault="00967CC7" w:rsidP="00967CC7">
      <w:pPr>
        <w:autoSpaceDE w:val="0"/>
        <w:autoSpaceDN w:val="0"/>
        <w:ind w:left="-426" w:firstLine="720"/>
        <w:jc w:val="both"/>
        <w:rPr>
          <w:i/>
          <w:color w:val="000000"/>
        </w:rPr>
      </w:pPr>
      <w:r w:rsidRPr="00967CC7">
        <w:rPr>
          <w:i/>
          <w:color w:val="000000"/>
        </w:rPr>
        <w:t>Архитектурные решения разработать в соответствии с действующими государственными и региональными нормами, согласовать эти решения с Заказчиком. Фасадные решения согласовать с Заказчиком.</w:t>
      </w:r>
    </w:p>
    <w:p w:rsidR="00967CC7" w:rsidRPr="00967CC7" w:rsidRDefault="00967CC7" w:rsidP="00967CC7">
      <w:pPr>
        <w:autoSpaceDE w:val="0"/>
        <w:autoSpaceDN w:val="0"/>
        <w:ind w:left="-426" w:firstLine="720"/>
        <w:jc w:val="both"/>
        <w:rPr>
          <w:b/>
          <w:color w:val="000000"/>
        </w:rPr>
      </w:pPr>
      <w:r w:rsidRPr="00967CC7">
        <w:rPr>
          <w:b/>
          <w:color w:val="000000"/>
        </w:rPr>
        <w:t>20. Требования к технологическим решениям:</w:t>
      </w:r>
    </w:p>
    <w:p w:rsidR="00967CC7" w:rsidRPr="00967CC7" w:rsidRDefault="00967CC7" w:rsidP="00967CC7">
      <w:pPr>
        <w:autoSpaceDE w:val="0"/>
        <w:autoSpaceDN w:val="0"/>
        <w:ind w:left="-426" w:firstLine="720"/>
        <w:jc w:val="both"/>
        <w:rPr>
          <w:i/>
          <w:color w:val="000000"/>
        </w:rPr>
      </w:pPr>
      <w:r w:rsidRPr="00967CC7">
        <w:rPr>
          <w:i/>
          <w:color w:val="000000"/>
        </w:rPr>
        <w:t>Требования к оборудованию площадки водозаборного сооружения принять в соответствии с СП 31.13330.2012 «Водоснабжение. Наружные сети и сооружения. Актуализированная редакция СНиП 2.04.02-84*», ПУЭ 2018 «Правила устройства электроустановок» и СП 18.13330.2011 «Генеральные планы промышленных предприятий. Актуализированная редакция СНиП II-89-80*» (с Изменением № 1).</w:t>
      </w:r>
    </w:p>
    <w:p w:rsidR="00967CC7" w:rsidRPr="00967CC7" w:rsidRDefault="00967CC7" w:rsidP="00967CC7">
      <w:pPr>
        <w:autoSpaceDE w:val="0"/>
        <w:autoSpaceDN w:val="0"/>
        <w:ind w:left="-426" w:firstLine="720"/>
        <w:jc w:val="both"/>
        <w:rPr>
          <w:i/>
          <w:color w:val="000000"/>
        </w:rPr>
      </w:pPr>
      <w:r w:rsidRPr="00967CC7">
        <w:rPr>
          <w:i/>
          <w:color w:val="000000"/>
        </w:rPr>
        <w:t>Применить энергосберегающие технологии, современные средства автоматизации и управления производственным процессом и оборудованием.</w:t>
      </w:r>
    </w:p>
    <w:p w:rsidR="00967CC7" w:rsidRPr="00967CC7" w:rsidRDefault="00967CC7" w:rsidP="00967CC7">
      <w:pPr>
        <w:autoSpaceDE w:val="0"/>
        <w:autoSpaceDN w:val="0"/>
        <w:ind w:left="-426" w:firstLine="720"/>
        <w:jc w:val="both"/>
        <w:rPr>
          <w:i/>
          <w:color w:val="000000"/>
        </w:rPr>
      </w:pPr>
      <w:r w:rsidRPr="00967CC7">
        <w:rPr>
          <w:i/>
          <w:color w:val="000000"/>
        </w:rPr>
        <w:t>Технологический процесс, применяемое оборудование должны соответствовать нормам и правилам, действующим на территории РФ и соответствовать параметрам НДТ.</w:t>
      </w:r>
    </w:p>
    <w:p w:rsidR="00967CC7" w:rsidRPr="00967CC7" w:rsidRDefault="00967CC7" w:rsidP="00967CC7">
      <w:pPr>
        <w:autoSpaceDE w:val="0"/>
        <w:autoSpaceDN w:val="0"/>
        <w:ind w:left="-426" w:firstLine="720"/>
        <w:jc w:val="both"/>
        <w:rPr>
          <w:i/>
          <w:color w:val="000000"/>
        </w:rPr>
      </w:pPr>
      <w:r w:rsidRPr="00967CC7">
        <w:rPr>
          <w:i/>
          <w:color w:val="000000"/>
        </w:rPr>
        <w:t>Технологические решения, штатный список сотрудников согласовать с эксплуатирующей организацией и Заказчиком.</w:t>
      </w:r>
    </w:p>
    <w:p w:rsidR="00967CC7" w:rsidRPr="00967CC7" w:rsidRDefault="00967CC7" w:rsidP="00967CC7">
      <w:pPr>
        <w:autoSpaceDE w:val="0"/>
        <w:autoSpaceDN w:val="0"/>
        <w:ind w:left="-426" w:firstLine="720"/>
        <w:jc w:val="both"/>
        <w:rPr>
          <w:i/>
          <w:color w:val="000000"/>
        </w:rPr>
      </w:pPr>
      <w:r w:rsidRPr="00967CC7">
        <w:rPr>
          <w:i/>
          <w:color w:val="000000"/>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967CC7" w:rsidRPr="00967CC7" w:rsidRDefault="00967CC7" w:rsidP="00967CC7">
      <w:pPr>
        <w:autoSpaceDE w:val="0"/>
        <w:autoSpaceDN w:val="0"/>
        <w:ind w:left="-426" w:firstLine="720"/>
        <w:jc w:val="both"/>
        <w:rPr>
          <w:bCs/>
          <w:i/>
          <w:color w:val="000000"/>
        </w:rPr>
      </w:pPr>
      <w:r w:rsidRPr="00967CC7">
        <w:rPr>
          <w:i/>
          <w:color w:val="000000"/>
        </w:rPr>
        <w:t>Инженерно-технические решения и используемое оборудование должны обеспечивать нормативный срок эксплуатации системы не менее 50 лет.</w:t>
      </w:r>
    </w:p>
    <w:p w:rsidR="00967CC7" w:rsidRPr="00967CC7" w:rsidRDefault="00967CC7" w:rsidP="00967CC7">
      <w:pPr>
        <w:autoSpaceDE w:val="0"/>
        <w:autoSpaceDN w:val="0"/>
        <w:ind w:left="-426" w:firstLine="720"/>
        <w:jc w:val="both"/>
        <w:rPr>
          <w:b/>
          <w:color w:val="000000"/>
        </w:rPr>
      </w:pPr>
      <w:r w:rsidRPr="00967CC7">
        <w:rPr>
          <w:b/>
          <w:color w:val="000000"/>
        </w:rPr>
        <w:lastRenderedPageBreak/>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967CC7" w:rsidRPr="00967CC7" w:rsidRDefault="00967CC7" w:rsidP="00967CC7">
      <w:pPr>
        <w:autoSpaceDE w:val="0"/>
        <w:autoSpaceDN w:val="0"/>
        <w:ind w:left="-426" w:firstLine="720"/>
        <w:jc w:val="both"/>
        <w:rPr>
          <w:b/>
          <w:i/>
          <w:color w:val="000000"/>
        </w:rPr>
      </w:pPr>
      <w:r w:rsidRPr="00967CC7">
        <w:rPr>
          <w:b/>
          <w:color w:val="000000"/>
        </w:rPr>
        <w:t>21.1. Порядок выбора и применения материалов, изделий, конструкций, оборудования и их согласования застройщиком (техническим заказчиком):</w:t>
      </w:r>
      <w:r w:rsidRPr="00967CC7">
        <w:rPr>
          <w:b/>
          <w:i/>
          <w:color w:val="000000"/>
        </w:rPr>
        <w:t xml:space="preserve"> </w:t>
      </w:r>
    </w:p>
    <w:p w:rsidR="00967CC7" w:rsidRPr="00967CC7" w:rsidRDefault="00967CC7" w:rsidP="00967CC7">
      <w:pPr>
        <w:autoSpaceDE w:val="0"/>
        <w:autoSpaceDN w:val="0"/>
        <w:ind w:left="-426" w:firstLine="720"/>
        <w:jc w:val="both"/>
        <w:rPr>
          <w:i/>
          <w:color w:val="000000"/>
        </w:rPr>
      </w:pPr>
      <w:r w:rsidRPr="00967CC7">
        <w:rPr>
          <w:i/>
          <w:color w:val="000000"/>
        </w:rPr>
        <w:t>При выборе материалов для устройства лестниц, площадок и переходных мостиков отдавать предпочтение материалам стойким к коррозии (нержавеющая сталь, стеклопластик).</w:t>
      </w:r>
    </w:p>
    <w:p w:rsidR="00967CC7" w:rsidRPr="00967CC7" w:rsidRDefault="00967CC7" w:rsidP="00967CC7">
      <w:pPr>
        <w:autoSpaceDE w:val="0"/>
        <w:autoSpaceDN w:val="0"/>
        <w:ind w:left="-426" w:firstLine="720"/>
        <w:jc w:val="both"/>
        <w:rPr>
          <w:i/>
          <w:color w:val="000000"/>
        </w:rPr>
      </w:pPr>
      <w:r w:rsidRPr="00967CC7">
        <w:rPr>
          <w:i/>
          <w:color w:val="000000"/>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Применяемые материалы и оборудование согласовать с Заказчиком.</w:t>
      </w:r>
    </w:p>
    <w:p w:rsidR="00967CC7" w:rsidRPr="00967CC7" w:rsidRDefault="00967CC7" w:rsidP="00967CC7">
      <w:pPr>
        <w:autoSpaceDE w:val="0"/>
        <w:autoSpaceDN w:val="0"/>
        <w:ind w:left="-426" w:firstLine="720"/>
        <w:jc w:val="both"/>
        <w:rPr>
          <w:color w:val="000000"/>
        </w:rPr>
      </w:pPr>
      <w:r w:rsidRPr="00967CC7">
        <w:rPr>
          <w:b/>
          <w:color w:val="000000"/>
        </w:rPr>
        <w:t>21.2. Требования к строительным конструкциям</w:t>
      </w:r>
      <w:r w:rsidRPr="00967CC7">
        <w:rPr>
          <w:color w:val="000000"/>
        </w:rPr>
        <w:t>:</w:t>
      </w:r>
    </w:p>
    <w:p w:rsidR="00967CC7" w:rsidRPr="00967CC7" w:rsidRDefault="00967CC7" w:rsidP="00967CC7">
      <w:pPr>
        <w:autoSpaceDE w:val="0"/>
        <w:autoSpaceDN w:val="0"/>
        <w:ind w:left="-426" w:firstLine="720"/>
        <w:jc w:val="both"/>
        <w:rPr>
          <w:i/>
          <w:color w:val="000000"/>
        </w:rPr>
      </w:pPr>
      <w:r w:rsidRPr="00967CC7">
        <w:rPr>
          <w:i/>
          <w:color w:val="000000"/>
        </w:rPr>
        <w:t>На этапе предпроектных проработок 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основных материалов, изделий, конструкций с приведением технико-экономических показателей по каждому из вариантов.</w:t>
      </w:r>
    </w:p>
    <w:p w:rsidR="00967CC7" w:rsidRPr="00967CC7" w:rsidRDefault="00967CC7" w:rsidP="00967CC7">
      <w:pPr>
        <w:autoSpaceDE w:val="0"/>
        <w:autoSpaceDN w:val="0"/>
        <w:ind w:left="-426" w:firstLine="720"/>
        <w:jc w:val="both"/>
        <w:rPr>
          <w:b/>
          <w:color w:val="000000"/>
        </w:rPr>
      </w:pPr>
      <w:r w:rsidRPr="00967CC7">
        <w:rPr>
          <w:b/>
          <w:color w:val="000000"/>
        </w:rPr>
        <w:t>21.3. Требования к фундаментам: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21.4. Требования к стенам, подвалам и цокольному этажу:</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21.5. Требования к наружным стенам: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21.6. Требования к внутренним стенам и перегородкам: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tabs>
          <w:tab w:val="left" w:pos="3240"/>
        </w:tabs>
        <w:autoSpaceDE w:val="0"/>
        <w:autoSpaceDN w:val="0"/>
        <w:ind w:left="-426" w:firstLine="720"/>
        <w:jc w:val="both"/>
        <w:rPr>
          <w:b/>
          <w:color w:val="000000"/>
        </w:rPr>
      </w:pPr>
      <w:r w:rsidRPr="00967CC7">
        <w:rPr>
          <w:b/>
          <w:color w:val="000000"/>
        </w:rPr>
        <w:t>21.7. Требования к перекрытиям: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21.8. Требования к колоннам, ригелям: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21.9. Требования к лестницам: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21.10. Требования к полам: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21.11. Требования к кровле:</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21.12. Требования к витражам, окнам: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color w:val="000000"/>
        </w:rPr>
      </w:pPr>
      <w:r w:rsidRPr="00967CC7">
        <w:rPr>
          <w:b/>
          <w:color w:val="000000"/>
        </w:rPr>
        <w:t>21.13. Требования к дверям:</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21.14. Требования к внутренней отделке:</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21.15. Требования к наружной отделке:</w:t>
      </w:r>
    </w:p>
    <w:p w:rsidR="00967CC7" w:rsidRPr="00967CC7" w:rsidRDefault="00967CC7" w:rsidP="00967CC7">
      <w:pPr>
        <w:autoSpaceDE w:val="0"/>
        <w:autoSpaceDN w:val="0"/>
        <w:ind w:left="-426" w:firstLine="720"/>
        <w:jc w:val="both"/>
        <w:rPr>
          <w:i/>
          <w:color w:val="000000"/>
        </w:rPr>
      </w:pPr>
      <w:r w:rsidRPr="00967CC7">
        <w:rPr>
          <w:i/>
          <w:color w:val="000000"/>
        </w:rPr>
        <w:t>Аналогично пункту 21.2</w:t>
      </w:r>
    </w:p>
    <w:p w:rsidR="00967CC7" w:rsidRPr="00967CC7" w:rsidRDefault="00967CC7" w:rsidP="00967CC7">
      <w:pPr>
        <w:autoSpaceDE w:val="0"/>
        <w:autoSpaceDN w:val="0"/>
        <w:ind w:left="-426" w:firstLine="720"/>
        <w:jc w:val="both"/>
        <w:rPr>
          <w:b/>
          <w:color w:val="000000"/>
        </w:rPr>
      </w:pPr>
      <w:r w:rsidRPr="00967CC7">
        <w:rPr>
          <w:b/>
          <w:color w:val="000000"/>
        </w:rPr>
        <w:t>21.16. Требования к обеспечению безопасности объекта при опасных природных процессах и явлениях и техногенных воздействиях:</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требованиями Федерального закона от 30.12.2009 N 384-ФЗ (ред. от 02.07.2013) "Технический регламент о безопасности зданий и сооружений".</w:t>
      </w:r>
    </w:p>
    <w:p w:rsidR="00967CC7" w:rsidRPr="00967CC7" w:rsidRDefault="00967CC7" w:rsidP="00967CC7">
      <w:pPr>
        <w:autoSpaceDE w:val="0"/>
        <w:autoSpaceDN w:val="0"/>
        <w:ind w:left="-426" w:firstLine="720"/>
        <w:jc w:val="both"/>
        <w:rPr>
          <w:b/>
          <w:color w:val="000000"/>
        </w:rPr>
      </w:pPr>
      <w:r w:rsidRPr="00967CC7">
        <w:rPr>
          <w:b/>
          <w:color w:val="000000"/>
        </w:rPr>
        <w:t>21.17. Требования к инженерной защите территории</w:t>
      </w:r>
      <w:r w:rsidRPr="00967CC7">
        <w:rPr>
          <w:rFonts w:eastAsia="Calibri"/>
          <w:b/>
          <w:color w:val="000000"/>
          <w:lang w:eastAsia="en-US"/>
        </w:rPr>
        <w:t xml:space="preserve"> объекта</w:t>
      </w:r>
      <w:r w:rsidRPr="00967CC7">
        <w:rPr>
          <w:b/>
          <w:color w:val="000000"/>
        </w:rPr>
        <w:t>:</w:t>
      </w:r>
    </w:p>
    <w:p w:rsidR="00967CC7" w:rsidRPr="00967CC7" w:rsidRDefault="00967CC7" w:rsidP="00967CC7">
      <w:pPr>
        <w:autoSpaceDE w:val="0"/>
        <w:autoSpaceDN w:val="0"/>
        <w:ind w:left="-426" w:firstLine="720"/>
        <w:jc w:val="both"/>
        <w:rPr>
          <w:i/>
          <w:color w:val="000000"/>
        </w:rPr>
      </w:pPr>
      <w:r w:rsidRPr="00967CC7">
        <w:rPr>
          <w:i/>
          <w:color w:val="000000"/>
        </w:rPr>
        <w:t xml:space="preserve">По результатам инженерных изысканий разработать раздел по инженерной защите территории застройки в соответствии с СП 116.13330.2012 «Инженерная защита </w:t>
      </w:r>
      <w:r w:rsidRPr="00967CC7">
        <w:rPr>
          <w:i/>
          <w:color w:val="000000"/>
        </w:rPr>
        <w:lastRenderedPageBreak/>
        <w:t>территорий, зданий и сооружений от опасных геологических процессов. Основные положения. Актуализированная редакция СНиП 22-02-2003».</w:t>
      </w:r>
    </w:p>
    <w:p w:rsidR="00967CC7" w:rsidRPr="00967CC7" w:rsidRDefault="00967CC7" w:rsidP="00967CC7">
      <w:pPr>
        <w:autoSpaceDE w:val="0"/>
        <w:autoSpaceDN w:val="0"/>
        <w:ind w:left="-426" w:firstLine="720"/>
        <w:jc w:val="both"/>
        <w:rPr>
          <w:b/>
          <w:color w:val="000000"/>
        </w:rPr>
      </w:pPr>
      <w:r w:rsidRPr="00967CC7">
        <w:rPr>
          <w:b/>
          <w:color w:val="000000"/>
        </w:rPr>
        <w:t>22. Требования к технологическим и конструктивным решениям линейного объекта:</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i/>
          <w:color w:val="000000"/>
        </w:rPr>
      </w:pPr>
      <w:r w:rsidRPr="00967CC7">
        <w:rPr>
          <w:b/>
          <w:color w:val="000000"/>
        </w:rPr>
        <w:t>23. Требования к зданиям, строениям и сооружениям, входящим в инфраструктуру линейного объекта:</w:t>
      </w:r>
    </w:p>
    <w:p w:rsidR="00967CC7" w:rsidRPr="00967CC7" w:rsidRDefault="00967CC7" w:rsidP="00967CC7">
      <w:pPr>
        <w:autoSpaceDE w:val="0"/>
        <w:autoSpaceDN w:val="0"/>
        <w:ind w:left="-426" w:firstLine="720"/>
        <w:jc w:val="both"/>
        <w:rPr>
          <w:i/>
          <w:color w:val="000000"/>
        </w:rPr>
      </w:pPr>
      <w:r w:rsidRPr="00967CC7">
        <w:rPr>
          <w:i/>
          <w:color w:val="000000"/>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967CC7" w:rsidRPr="00967CC7" w:rsidRDefault="00967CC7" w:rsidP="00967CC7">
      <w:pPr>
        <w:autoSpaceDE w:val="0"/>
        <w:autoSpaceDN w:val="0"/>
        <w:ind w:left="-426" w:firstLine="720"/>
        <w:jc w:val="both"/>
        <w:rPr>
          <w:b/>
          <w:color w:val="000000"/>
        </w:rPr>
      </w:pPr>
      <w:r w:rsidRPr="00967CC7">
        <w:rPr>
          <w:b/>
          <w:color w:val="000000"/>
        </w:rPr>
        <w:t>24. Требования к инженерно-техническим решениям:</w:t>
      </w:r>
    </w:p>
    <w:p w:rsidR="00967CC7" w:rsidRPr="00967CC7" w:rsidRDefault="00967CC7" w:rsidP="00967CC7">
      <w:pPr>
        <w:autoSpaceDE w:val="0"/>
        <w:autoSpaceDN w:val="0"/>
        <w:ind w:left="-426" w:firstLine="720"/>
        <w:jc w:val="both"/>
        <w:rPr>
          <w:b/>
          <w:color w:val="000000"/>
        </w:rPr>
      </w:pPr>
      <w:r w:rsidRPr="00967CC7">
        <w:rPr>
          <w:b/>
          <w:color w:val="000000"/>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967CC7" w:rsidRPr="00967CC7" w:rsidRDefault="00967CC7" w:rsidP="00967CC7">
      <w:pPr>
        <w:autoSpaceDE w:val="0"/>
        <w:autoSpaceDN w:val="0"/>
        <w:ind w:left="-426" w:firstLine="720"/>
        <w:jc w:val="both"/>
        <w:rPr>
          <w:b/>
          <w:color w:val="000000"/>
        </w:rPr>
      </w:pPr>
      <w:r w:rsidRPr="00967CC7">
        <w:rPr>
          <w:b/>
          <w:color w:val="000000"/>
        </w:rPr>
        <w:t>24.1.1. Отопление:</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967CC7" w:rsidRPr="00967CC7" w:rsidRDefault="00967CC7" w:rsidP="00967CC7">
      <w:pPr>
        <w:autoSpaceDE w:val="0"/>
        <w:autoSpaceDN w:val="0"/>
        <w:ind w:left="-426" w:firstLine="720"/>
        <w:jc w:val="both"/>
        <w:rPr>
          <w:b/>
          <w:color w:val="000000"/>
        </w:rPr>
      </w:pPr>
      <w:r w:rsidRPr="00967CC7">
        <w:rPr>
          <w:b/>
          <w:color w:val="000000"/>
        </w:rPr>
        <w:t>24.1.2. Вентиляция:</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967CC7" w:rsidRPr="00967CC7" w:rsidRDefault="00967CC7" w:rsidP="00967CC7">
      <w:pPr>
        <w:autoSpaceDE w:val="0"/>
        <w:autoSpaceDN w:val="0"/>
        <w:ind w:left="-426" w:firstLine="720"/>
        <w:jc w:val="both"/>
        <w:rPr>
          <w:b/>
          <w:color w:val="000000"/>
        </w:rPr>
      </w:pPr>
      <w:r w:rsidRPr="00967CC7">
        <w:rPr>
          <w:b/>
          <w:color w:val="000000"/>
        </w:rPr>
        <w:t>24.1.3. Водопровод:</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967CC7" w:rsidRPr="00967CC7" w:rsidRDefault="00967CC7" w:rsidP="00967CC7">
      <w:pPr>
        <w:autoSpaceDE w:val="0"/>
        <w:autoSpaceDN w:val="0"/>
        <w:ind w:left="-426" w:firstLine="720"/>
        <w:jc w:val="both"/>
        <w:rPr>
          <w:b/>
          <w:color w:val="000000"/>
        </w:rPr>
      </w:pPr>
      <w:r w:rsidRPr="00967CC7">
        <w:rPr>
          <w:b/>
          <w:color w:val="000000"/>
        </w:rPr>
        <w:t>24.1.4. Канализация:</w:t>
      </w:r>
    </w:p>
    <w:p w:rsidR="00967CC7" w:rsidRPr="00967CC7" w:rsidRDefault="00967CC7" w:rsidP="00967CC7">
      <w:pPr>
        <w:autoSpaceDE w:val="0"/>
        <w:autoSpaceDN w:val="0"/>
        <w:ind w:left="-426" w:firstLine="720"/>
        <w:jc w:val="both"/>
        <w:rPr>
          <w:b/>
          <w:color w:val="000000"/>
        </w:rPr>
      </w:pPr>
      <w:r w:rsidRPr="00967CC7">
        <w:rPr>
          <w:i/>
          <w:color w:val="000000"/>
        </w:rPr>
        <w:t>В соответствии с СП 32.13330.2012. «Канализация. Наружные сети и сооружения (актуализированная редакция СНиП 2.04.02-84*) (с Изменениями № 1,2,3,4)», техническими условиями ресурсоснабжающей организации и Единой схемой водоснабжения и водоотведения Республики Крым.</w:t>
      </w:r>
    </w:p>
    <w:p w:rsidR="00967CC7" w:rsidRPr="00967CC7" w:rsidRDefault="00967CC7" w:rsidP="00967CC7">
      <w:pPr>
        <w:autoSpaceDE w:val="0"/>
        <w:autoSpaceDN w:val="0"/>
        <w:ind w:left="-426" w:firstLine="720"/>
        <w:jc w:val="both"/>
        <w:rPr>
          <w:b/>
          <w:color w:val="000000"/>
        </w:rPr>
      </w:pPr>
      <w:r w:rsidRPr="00967CC7">
        <w:rPr>
          <w:b/>
          <w:color w:val="000000"/>
        </w:rPr>
        <w:t>24.1.5. Электроснабжение:</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требованиями ПУЭ, СП 31-110-2003 «Проектирование и монтаж электроустановок жилых и общественных зданий», СанПиН 2.2.1/2.1.1.2585-10 "Гигиенические требования к естественному, искусственному и совмещенному освещению жилых и общественных зданий. Изменения и дополнения № 1 к санитарным правилам и нормам СанПиН 2.2.1/2.1.1.1278-03", Технических условий.</w:t>
      </w:r>
    </w:p>
    <w:p w:rsidR="00967CC7" w:rsidRPr="00967CC7" w:rsidRDefault="00967CC7" w:rsidP="00967CC7">
      <w:pPr>
        <w:autoSpaceDE w:val="0"/>
        <w:autoSpaceDN w:val="0"/>
        <w:ind w:left="-426" w:firstLine="720"/>
        <w:jc w:val="both"/>
        <w:rPr>
          <w:b/>
          <w:color w:val="000000"/>
        </w:rPr>
      </w:pPr>
      <w:r w:rsidRPr="00967CC7">
        <w:rPr>
          <w:b/>
          <w:color w:val="000000"/>
        </w:rPr>
        <w:t>24.1.6. Телефонизация:</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 ресурсоснабжающих организаций.</w:t>
      </w:r>
    </w:p>
    <w:p w:rsidR="00967CC7" w:rsidRPr="00967CC7" w:rsidRDefault="00967CC7" w:rsidP="00967CC7">
      <w:pPr>
        <w:autoSpaceDE w:val="0"/>
        <w:autoSpaceDN w:val="0"/>
        <w:ind w:left="-426" w:firstLine="720"/>
        <w:jc w:val="both"/>
        <w:rPr>
          <w:b/>
          <w:color w:val="000000"/>
        </w:rPr>
      </w:pPr>
      <w:r w:rsidRPr="00967CC7">
        <w:rPr>
          <w:b/>
          <w:color w:val="000000"/>
        </w:rPr>
        <w:t>24.1.7. Радиофикация:</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СП 133.13330.2012 «Сети проводного радиовещания и оповещения в зданиях и сооружениях. Нормы проектирования (с Изменением № 1)».</w:t>
      </w:r>
    </w:p>
    <w:p w:rsidR="00967CC7" w:rsidRPr="00967CC7" w:rsidRDefault="00967CC7" w:rsidP="00967CC7">
      <w:pPr>
        <w:autoSpaceDE w:val="0"/>
        <w:autoSpaceDN w:val="0"/>
        <w:ind w:left="-426" w:firstLine="720"/>
        <w:jc w:val="both"/>
        <w:rPr>
          <w:b/>
          <w:color w:val="000000"/>
        </w:rPr>
      </w:pPr>
      <w:r w:rsidRPr="00967CC7">
        <w:rPr>
          <w:b/>
          <w:color w:val="000000"/>
        </w:rPr>
        <w:t>24.1.8. Информационно-телекоммуникационная сеть «Интернет»:</w:t>
      </w:r>
    </w:p>
    <w:p w:rsidR="00967CC7" w:rsidRPr="00967CC7" w:rsidRDefault="00967CC7" w:rsidP="00967CC7">
      <w:pPr>
        <w:autoSpaceDE w:val="0"/>
        <w:autoSpaceDN w:val="0"/>
        <w:ind w:left="-426" w:firstLine="720"/>
        <w:jc w:val="both"/>
        <w:rPr>
          <w:i/>
          <w:color w:val="000000"/>
        </w:rPr>
      </w:pPr>
      <w:r w:rsidRPr="00967CC7">
        <w:rPr>
          <w:i/>
          <w:color w:val="000000"/>
        </w:rPr>
        <w:t>Согласно нормам</w:t>
      </w:r>
    </w:p>
    <w:p w:rsidR="00967CC7" w:rsidRPr="00967CC7" w:rsidRDefault="00967CC7" w:rsidP="00967CC7">
      <w:pPr>
        <w:autoSpaceDE w:val="0"/>
        <w:autoSpaceDN w:val="0"/>
        <w:ind w:left="-426" w:firstLine="720"/>
        <w:jc w:val="both"/>
        <w:rPr>
          <w:b/>
          <w:color w:val="000000"/>
        </w:rPr>
      </w:pPr>
      <w:r w:rsidRPr="00967CC7">
        <w:rPr>
          <w:b/>
          <w:color w:val="000000"/>
        </w:rPr>
        <w:t>24.1.9. Телевидение:</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24.1.10. Газификация: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24.1.11. Автоматизация и диспетчеризация:</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требованиями технических условий.</w:t>
      </w:r>
    </w:p>
    <w:p w:rsidR="00967CC7" w:rsidRPr="00967CC7" w:rsidRDefault="00967CC7" w:rsidP="00967CC7">
      <w:pPr>
        <w:autoSpaceDE w:val="0"/>
        <w:autoSpaceDN w:val="0"/>
        <w:ind w:left="-426" w:firstLine="720"/>
        <w:jc w:val="both"/>
        <w:rPr>
          <w:b/>
          <w:color w:val="000000"/>
        </w:rPr>
      </w:pPr>
      <w:r w:rsidRPr="00967CC7">
        <w:rPr>
          <w:b/>
          <w:color w:val="000000"/>
        </w:rPr>
        <w:lastRenderedPageBreak/>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967CC7" w:rsidRPr="00967CC7" w:rsidRDefault="00967CC7" w:rsidP="00967CC7">
      <w:pPr>
        <w:autoSpaceDE w:val="0"/>
        <w:autoSpaceDN w:val="0"/>
        <w:ind w:left="-426" w:firstLine="720"/>
        <w:jc w:val="both"/>
        <w:rPr>
          <w:color w:val="000000"/>
        </w:rPr>
      </w:pPr>
      <w:r w:rsidRPr="00967CC7">
        <w:rPr>
          <w:b/>
          <w:color w:val="000000"/>
        </w:rPr>
        <w:t>24.2.1. Водоснабжение</w:t>
      </w:r>
      <w:r w:rsidRPr="00967CC7">
        <w:rPr>
          <w:color w:val="000000"/>
        </w:rPr>
        <w:t>:</w:t>
      </w:r>
    </w:p>
    <w:p w:rsidR="00967CC7" w:rsidRPr="00967CC7" w:rsidRDefault="00967CC7" w:rsidP="00967CC7">
      <w:pPr>
        <w:autoSpaceDE w:val="0"/>
        <w:autoSpaceDN w:val="0"/>
        <w:ind w:left="-426" w:firstLine="720"/>
        <w:jc w:val="both"/>
        <w:rPr>
          <w:i/>
          <w:color w:val="000000"/>
        </w:rPr>
      </w:pPr>
      <w:r w:rsidRPr="00967CC7">
        <w:rPr>
          <w:i/>
          <w:color w:val="000000"/>
        </w:rPr>
        <w:t xml:space="preserve">В соответствии с СП 31.13330.2012. Водоснабжение. Наружные сети и сооружения (актуализированная редакция СНиП 2.04.02-84*), техническими условиями ГУП РК «Вода Крыма» </w:t>
      </w:r>
    </w:p>
    <w:p w:rsidR="00967CC7" w:rsidRPr="00967CC7" w:rsidRDefault="00967CC7" w:rsidP="00967CC7">
      <w:pPr>
        <w:autoSpaceDE w:val="0"/>
        <w:autoSpaceDN w:val="0"/>
        <w:ind w:left="-426" w:firstLine="720"/>
        <w:jc w:val="both"/>
        <w:rPr>
          <w:b/>
          <w:color w:val="000000"/>
        </w:rPr>
      </w:pPr>
      <w:r w:rsidRPr="00967CC7">
        <w:rPr>
          <w:b/>
          <w:color w:val="000000"/>
        </w:rPr>
        <w:t>24.2.2. Водоотведение:</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w:t>
      </w:r>
    </w:p>
    <w:p w:rsidR="00967CC7" w:rsidRPr="00967CC7" w:rsidRDefault="00967CC7" w:rsidP="00967CC7">
      <w:pPr>
        <w:autoSpaceDE w:val="0"/>
        <w:autoSpaceDN w:val="0"/>
        <w:ind w:left="-426" w:firstLine="720"/>
        <w:jc w:val="both"/>
        <w:rPr>
          <w:b/>
          <w:color w:val="000000"/>
        </w:rPr>
      </w:pPr>
      <w:r w:rsidRPr="00967CC7">
        <w:rPr>
          <w:b/>
          <w:color w:val="000000"/>
        </w:rPr>
        <w:t>24.2.3. Теплоснабжение:</w:t>
      </w:r>
    </w:p>
    <w:p w:rsidR="00967CC7" w:rsidRPr="00967CC7" w:rsidRDefault="00967CC7" w:rsidP="00967CC7">
      <w:pPr>
        <w:autoSpaceDE w:val="0"/>
        <w:autoSpaceDN w:val="0"/>
        <w:ind w:left="-426" w:firstLine="720"/>
        <w:rPr>
          <w:i/>
          <w:color w:val="000000"/>
        </w:rPr>
      </w:pPr>
      <w:r w:rsidRPr="00967CC7">
        <w:rPr>
          <w:i/>
          <w:color w:val="000000"/>
        </w:rPr>
        <w:t>Предусмотреть электроотопление помещений.</w:t>
      </w:r>
    </w:p>
    <w:p w:rsidR="00967CC7" w:rsidRPr="00967CC7" w:rsidRDefault="00967CC7" w:rsidP="00967CC7">
      <w:pPr>
        <w:autoSpaceDE w:val="0"/>
        <w:autoSpaceDN w:val="0"/>
        <w:ind w:left="-426" w:firstLine="720"/>
        <w:rPr>
          <w:b/>
          <w:color w:val="000000"/>
        </w:rPr>
      </w:pPr>
      <w:r w:rsidRPr="00967CC7">
        <w:rPr>
          <w:b/>
          <w:color w:val="000000"/>
        </w:rPr>
        <w:t>24.2.4. Электроснабжение:</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w:t>
      </w:r>
    </w:p>
    <w:p w:rsidR="00967CC7" w:rsidRPr="00967CC7" w:rsidRDefault="00967CC7" w:rsidP="00967CC7">
      <w:pPr>
        <w:autoSpaceDE w:val="0"/>
        <w:autoSpaceDN w:val="0"/>
        <w:ind w:left="-426" w:firstLine="720"/>
        <w:jc w:val="both"/>
        <w:rPr>
          <w:b/>
          <w:color w:val="000000"/>
        </w:rPr>
      </w:pPr>
      <w:r w:rsidRPr="00967CC7">
        <w:rPr>
          <w:b/>
          <w:color w:val="000000"/>
        </w:rPr>
        <w:t>24.2.5. Телефонизация:</w:t>
      </w:r>
    </w:p>
    <w:p w:rsidR="00967CC7" w:rsidRPr="00967CC7" w:rsidRDefault="00967CC7" w:rsidP="00967CC7">
      <w:pPr>
        <w:autoSpaceDE w:val="0"/>
        <w:autoSpaceDN w:val="0"/>
        <w:ind w:left="-426" w:firstLine="720"/>
        <w:jc w:val="both"/>
        <w:rPr>
          <w:i/>
          <w:color w:val="000000"/>
        </w:rPr>
      </w:pPr>
      <w:r w:rsidRPr="00967CC7">
        <w:rPr>
          <w:i/>
          <w:color w:val="000000"/>
        </w:rPr>
        <w:t>Согласно Техническим условиям.</w:t>
      </w:r>
    </w:p>
    <w:p w:rsidR="00967CC7" w:rsidRPr="00967CC7" w:rsidRDefault="00967CC7" w:rsidP="00967CC7">
      <w:pPr>
        <w:autoSpaceDE w:val="0"/>
        <w:autoSpaceDN w:val="0"/>
        <w:ind w:left="-426" w:firstLine="720"/>
        <w:jc w:val="both"/>
        <w:rPr>
          <w:b/>
          <w:color w:val="000000"/>
        </w:rPr>
      </w:pPr>
      <w:r w:rsidRPr="00967CC7">
        <w:rPr>
          <w:b/>
          <w:color w:val="000000"/>
        </w:rPr>
        <w:t>24.2.6. Радиофикация: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24.2.7. Информационно-телекоммуникационная сеть «Интернет»:</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24.2.8. Телевидение:</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23.2.9. Газоснабжение:</w:t>
      </w:r>
    </w:p>
    <w:p w:rsidR="00967CC7" w:rsidRPr="00967CC7" w:rsidRDefault="00967CC7" w:rsidP="00967CC7">
      <w:pPr>
        <w:autoSpaceDE w:val="0"/>
        <w:autoSpaceDN w:val="0"/>
        <w:ind w:left="-426" w:firstLine="720"/>
        <w:jc w:val="both"/>
        <w:rPr>
          <w:i/>
          <w:color w:val="000000"/>
        </w:rPr>
      </w:pPr>
      <w:r w:rsidRPr="00967CC7">
        <w:rPr>
          <w:i/>
          <w:color w:val="000000"/>
        </w:rPr>
        <w:t xml:space="preserve">Не установлены. </w:t>
      </w:r>
    </w:p>
    <w:p w:rsidR="00967CC7" w:rsidRPr="00967CC7" w:rsidRDefault="00967CC7" w:rsidP="00967CC7">
      <w:pPr>
        <w:autoSpaceDE w:val="0"/>
        <w:autoSpaceDN w:val="0"/>
        <w:ind w:left="-426" w:firstLine="720"/>
        <w:jc w:val="both"/>
        <w:rPr>
          <w:b/>
          <w:color w:val="000000"/>
        </w:rPr>
      </w:pPr>
      <w:r w:rsidRPr="00967CC7">
        <w:rPr>
          <w:b/>
          <w:color w:val="000000"/>
        </w:rPr>
        <w:t>24.2.10. Иные сети инженерно-технического обеспечения: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 xml:space="preserve">25. Требования к мероприятиям по охране окружающей среды: </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967CC7" w:rsidRPr="00967CC7" w:rsidRDefault="00967CC7" w:rsidP="00967CC7">
      <w:pPr>
        <w:autoSpaceDE w:val="0"/>
        <w:autoSpaceDN w:val="0"/>
        <w:ind w:left="-426" w:firstLine="720"/>
        <w:jc w:val="both"/>
        <w:rPr>
          <w:b/>
          <w:i/>
          <w:color w:val="000000"/>
        </w:rPr>
      </w:pPr>
      <w:r w:rsidRPr="00967CC7">
        <w:rPr>
          <w:b/>
          <w:color w:val="000000"/>
        </w:rPr>
        <w:t>26. Требования к мероприятиям по обеспечению пожарной безопасности:</w:t>
      </w:r>
      <w:r w:rsidRPr="00967CC7">
        <w:rPr>
          <w:b/>
          <w:i/>
          <w:color w:val="000000"/>
        </w:rPr>
        <w:t xml:space="preserve"> </w:t>
      </w:r>
    </w:p>
    <w:p w:rsidR="00967CC7" w:rsidRPr="00967CC7" w:rsidRDefault="00967CC7" w:rsidP="00967CC7">
      <w:pPr>
        <w:autoSpaceDE w:val="0"/>
        <w:autoSpaceDN w:val="0"/>
        <w:ind w:left="-426" w:firstLine="720"/>
        <w:jc w:val="both"/>
        <w:rPr>
          <w:i/>
          <w:color w:val="000000"/>
        </w:rPr>
      </w:pPr>
      <w:r w:rsidRPr="00967CC7">
        <w:rPr>
          <w:i/>
          <w:color w:val="000000"/>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967CC7" w:rsidRPr="00967CC7" w:rsidRDefault="00967CC7" w:rsidP="00967CC7">
      <w:pPr>
        <w:autoSpaceDE w:val="0"/>
        <w:autoSpaceDN w:val="0"/>
        <w:ind w:left="-426" w:firstLine="720"/>
        <w:jc w:val="both"/>
        <w:rPr>
          <w:color w:val="000000"/>
        </w:rPr>
      </w:pPr>
      <w:r w:rsidRPr="00967CC7">
        <w:rPr>
          <w:b/>
          <w:color w:val="000000"/>
        </w:rPr>
        <w:t>27.</w:t>
      </w:r>
      <w:r w:rsidRPr="00967CC7">
        <w:rPr>
          <w:color w:val="000000"/>
        </w:rPr>
        <w:t> </w:t>
      </w:r>
      <w:r w:rsidRPr="00967CC7">
        <w:rPr>
          <w:b/>
          <w:color w:val="000000"/>
        </w:rPr>
        <w:t>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967CC7" w:rsidRPr="00967CC7" w:rsidRDefault="00967CC7" w:rsidP="00967CC7">
      <w:pPr>
        <w:autoSpaceDE w:val="0"/>
        <w:autoSpaceDN w:val="0"/>
        <w:ind w:left="-426" w:firstLine="720"/>
        <w:jc w:val="both"/>
        <w:rPr>
          <w:color w:val="000000"/>
        </w:rPr>
      </w:pPr>
      <w:r w:rsidRPr="00967CC7">
        <w:rPr>
          <w:i/>
          <w:color w:val="000000"/>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967CC7" w:rsidRPr="00967CC7" w:rsidRDefault="00967CC7" w:rsidP="00967CC7">
      <w:pPr>
        <w:autoSpaceDE w:val="0"/>
        <w:autoSpaceDN w:val="0"/>
        <w:ind w:left="-426" w:firstLine="720"/>
        <w:jc w:val="both"/>
        <w:rPr>
          <w:b/>
          <w:color w:val="000000"/>
        </w:rPr>
      </w:pPr>
      <w:r w:rsidRPr="00967CC7">
        <w:rPr>
          <w:b/>
          <w:color w:val="000000"/>
        </w:rPr>
        <w:t>28. Требования к мероприятиям по обеспечению доступа инвалидов к объекту:</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29. Требования к инженерно-техническому укреплению объекта в целях обеспечения его антитеррористической защищенности:</w:t>
      </w:r>
    </w:p>
    <w:p w:rsidR="00967CC7" w:rsidRPr="00967CC7" w:rsidRDefault="00967CC7" w:rsidP="00967CC7">
      <w:pPr>
        <w:autoSpaceDE w:val="0"/>
        <w:autoSpaceDN w:val="0"/>
        <w:ind w:left="-426" w:firstLine="720"/>
        <w:jc w:val="both"/>
        <w:rPr>
          <w:i/>
          <w:color w:val="000000"/>
        </w:rPr>
      </w:pPr>
      <w:r w:rsidRPr="00967CC7">
        <w:rPr>
          <w:i/>
          <w:color w:val="000000"/>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967CC7" w:rsidRPr="00967CC7" w:rsidRDefault="00967CC7" w:rsidP="00967CC7">
      <w:pPr>
        <w:autoSpaceDE w:val="0"/>
        <w:autoSpaceDN w:val="0"/>
        <w:ind w:left="-426" w:firstLine="720"/>
        <w:jc w:val="both"/>
        <w:rPr>
          <w:i/>
          <w:color w:val="000000"/>
        </w:rPr>
      </w:pPr>
      <w:r w:rsidRPr="00967CC7">
        <w:rPr>
          <w:i/>
          <w:color w:val="000000"/>
        </w:rPr>
        <w:t xml:space="preserve">- Постановления Правительства РФ от 23.12.2016 г. №1467 «Об утверждении требований к антитеррористической защищенности объектов водоснабжения и </w:t>
      </w:r>
      <w:r w:rsidRPr="00967CC7">
        <w:rPr>
          <w:i/>
          <w:color w:val="000000"/>
        </w:rPr>
        <w:lastRenderedPageBreak/>
        <w:t>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967CC7" w:rsidRPr="00967CC7" w:rsidRDefault="00967CC7" w:rsidP="00967CC7">
      <w:pPr>
        <w:tabs>
          <w:tab w:val="left" w:leader="dot" w:pos="9792"/>
        </w:tabs>
        <w:autoSpaceDE w:val="0"/>
        <w:autoSpaceDN w:val="0"/>
        <w:ind w:left="-426" w:firstLine="720"/>
        <w:jc w:val="both"/>
        <w:rPr>
          <w:i/>
          <w:color w:val="000000"/>
        </w:rPr>
      </w:pPr>
      <w:r w:rsidRPr="00967CC7">
        <w:rPr>
          <w:i/>
          <w:color w:val="000000"/>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967CC7" w:rsidRPr="00967CC7" w:rsidRDefault="00967CC7" w:rsidP="00967CC7">
      <w:pPr>
        <w:autoSpaceDE w:val="0"/>
        <w:autoSpaceDN w:val="0"/>
        <w:ind w:left="-426" w:firstLine="720"/>
        <w:jc w:val="both"/>
        <w:rPr>
          <w:i/>
          <w:color w:val="000000"/>
        </w:rPr>
      </w:pPr>
      <w:r w:rsidRPr="00967CC7">
        <w:rPr>
          <w:i/>
          <w:color w:val="000000"/>
        </w:rPr>
        <w:t>- СП 31.13330.2012 "Водоснабжение. Наружные сети и сооружения".</w:t>
      </w:r>
    </w:p>
    <w:p w:rsidR="00967CC7" w:rsidRPr="00967CC7" w:rsidRDefault="00967CC7" w:rsidP="00967CC7">
      <w:pPr>
        <w:autoSpaceDE w:val="0"/>
        <w:autoSpaceDN w:val="0"/>
        <w:ind w:left="-426" w:firstLine="720"/>
        <w:jc w:val="both"/>
        <w:rPr>
          <w:b/>
          <w:color w:val="000000"/>
        </w:rPr>
      </w:pPr>
      <w:r w:rsidRPr="00967CC7">
        <w:rPr>
          <w:b/>
          <w:color w:val="000000"/>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967CC7" w:rsidRPr="00967CC7" w:rsidRDefault="00967CC7" w:rsidP="00967CC7">
      <w:pPr>
        <w:tabs>
          <w:tab w:val="left" w:leader="dot" w:pos="9792"/>
        </w:tabs>
        <w:autoSpaceDE w:val="0"/>
        <w:autoSpaceDN w:val="0"/>
        <w:ind w:left="-426" w:firstLine="720"/>
        <w:jc w:val="both"/>
        <w:rPr>
          <w:i/>
          <w:color w:val="000000"/>
        </w:rPr>
      </w:pPr>
      <w:r w:rsidRPr="00967CC7">
        <w:rPr>
          <w:i/>
          <w:color w:val="000000"/>
        </w:rPr>
        <w:t>При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967CC7" w:rsidRPr="00967CC7" w:rsidRDefault="00967CC7" w:rsidP="00967CC7">
      <w:pPr>
        <w:autoSpaceDE w:val="0"/>
        <w:autoSpaceDN w:val="0"/>
        <w:ind w:left="-426" w:firstLine="720"/>
        <w:jc w:val="both"/>
        <w:rPr>
          <w:i/>
          <w:color w:val="000000"/>
        </w:rPr>
      </w:pPr>
      <w:r w:rsidRPr="00967CC7">
        <w:rPr>
          <w:i/>
          <w:color w:val="000000"/>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967CC7" w:rsidRPr="00967CC7" w:rsidRDefault="00967CC7" w:rsidP="00967CC7">
      <w:pPr>
        <w:autoSpaceDE w:val="0"/>
        <w:autoSpaceDN w:val="0"/>
        <w:ind w:left="-426" w:firstLine="720"/>
        <w:jc w:val="both"/>
        <w:rPr>
          <w:b/>
          <w:color w:val="000000"/>
        </w:rPr>
      </w:pPr>
      <w:r w:rsidRPr="00967CC7">
        <w:rPr>
          <w:b/>
          <w:color w:val="000000"/>
        </w:rPr>
        <w:t>31. Требования к технической эксплуатации и техническому обслуживанию объекта:</w:t>
      </w:r>
    </w:p>
    <w:p w:rsidR="00967CC7" w:rsidRPr="00967CC7" w:rsidRDefault="00967CC7" w:rsidP="00967CC7">
      <w:pPr>
        <w:autoSpaceDE w:val="0"/>
        <w:autoSpaceDN w:val="0"/>
        <w:ind w:left="-426" w:firstLine="720"/>
        <w:jc w:val="both"/>
        <w:rPr>
          <w:color w:val="000000"/>
        </w:rPr>
      </w:pPr>
      <w:r w:rsidRPr="00967CC7">
        <w:rPr>
          <w:i/>
          <w:color w:val="000000"/>
        </w:rPr>
        <w:t>В проектных решениях предусмотреть возможность выполнения ремонтных и профилактических работ.</w:t>
      </w:r>
    </w:p>
    <w:p w:rsidR="00967CC7" w:rsidRPr="00967CC7" w:rsidRDefault="00967CC7" w:rsidP="00967CC7">
      <w:pPr>
        <w:autoSpaceDE w:val="0"/>
        <w:autoSpaceDN w:val="0"/>
        <w:ind w:left="-426" w:firstLine="720"/>
        <w:jc w:val="both"/>
        <w:rPr>
          <w:b/>
          <w:color w:val="000000"/>
        </w:rPr>
      </w:pPr>
      <w:r w:rsidRPr="00967CC7">
        <w:rPr>
          <w:b/>
          <w:color w:val="000000"/>
        </w:rPr>
        <w:t>32. Требования к проекту организации строительства объекта:</w:t>
      </w:r>
    </w:p>
    <w:p w:rsidR="00967CC7" w:rsidRPr="00967CC7" w:rsidRDefault="00967CC7" w:rsidP="00967CC7">
      <w:pPr>
        <w:autoSpaceDE w:val="0"/>
        <w:autoSpaceDN w:val="0"/>
        <w:ind w:left="-426" w:firstLine="720"/>
        <w:jc w:val="both"/>
        <w:rPr>
          <w:i/>
          <w:color w:val="000000"/>
        </w:rPr>
      </w:pPr>
      <w:r w:rsidRPr="00967CC7">
        <w:rPr>
          <w:i/>
          <w:color w:val="000000"/>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967CC7" w:rsidRPr="00967CC7" w:rsidRDefault="00967CC7" w:rsidP="00967CC7">
      <w:pPr>
        <w:autoSpaceDE w:val="0"/>
        <w:autoSpaceDN w:val="0"/>
        <w:ind w:left="-426" w:firstLine="720"/>
        <w:jc w:val="both"/>
        <w:rPr>
          <w:color w:val="000000"/>
        </w:rPr>
      </w:pPr>
      <w:r w:rsidRPr="00967CC7">
        <w:rPr>
          <w:i/>
          <w:color w:val="000000"/>
        </w:rPr>
        <w:t>В соответствии с СП48.13330.2016 «Организация строительства» и положением о составе разделов проектной документации и требованиями к их содержанию, утвержденным Постановлением Правительства РФ от 16.02.2008 №87 и ГОСТ 21.1101-2013 СПДС «Основные требования к проектной и рабочей документации».</w:t>
      </w:r>
    </w:p>
    <w:p w:rsidR="00967CC7" w:rsidRPr="00967CC7" w:rsidRDefault="00967CC7" w:rsidP="00967CC7">
      <w:pPr>
        <w:autoSpaceDE w:val="0"/>
        <w:autoSpaceDN w:val="0"/>
        <w:ind w:left="-426" w:firstLine="720"/>
        <w:jc w:val="both"/>
        <w:rPr>
          <w:b/>
          <w:color w:val="000000"/>
        </w:rPr>
      </w:pPr>
      <w:r w:rsidRPr="00967CC7">
        <w:rPr>
          <w:b/>
          <w:color w:val="000000"/>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967CC7" w:rsidRPr="00967CC7" w:rsidRDefault="00967CC7" w:rsidP="00967CC7">
      <w:pPr>
        <w:autoSpaceDE w:val="0"/>
        <w:autoSpaceDN w:val="0"/>
        <w:ind w:left="-426" w:firstLine="720"/>
        <w:jc w:val="both"/>
        <w:rPr>
          <w:b/>
          <w:color w:val="000000"/>
        </w:rPr>
      </w:pPr>
      <w:r w:rsidRPr="00967CC7">
        <w:rPr>
          <w:i/>
          <w:color w:val="000000"/>
        </w:rPr>
        <w:t>При разработке проектных решений минимизировать снос строений и зеленых насаждений, перенос сетей инженерно-технического обеспечения.</w:t>
      </w:r>
    </w:p>
    <w:p w:rsidR="00967CC7" w:rsidRPr="00967CC7" w:rsidRDefault="00967CC7" w:rsidP="00967CC7">
      <w:pPr>
        <w:autoSpaceDE w:val="0"/>
        <w:autoSpaceDN w:val="0"/>
        <w:ind w:left="-426" w:firstLine="720"/>
        <w:jc w:val="both"/>
        <w:rPr>
          <w:b/>
          <w:color w:val="000000"/>
        </w:rPr>
      </w:pPr>
      <w:r w:rsidRPr="00967CC7">
        <w:rPr>
          <w:b/>
          <w:color w:val="000000"/>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967CC7" w:rsidRPr="00967CC7" w:rsidRDefault="00967CC7" w:rsidP="00967CC7">
      <w:pPr>
        <w:tabs>
          <w:tab w:val="left" w:pos="278"/>
        </w:tabs>
        <w:ind w:left="-426" w:firstLine="720"/>
        <w:jc w:val="both"/>
        <w:rPr>
          <w:i/>
          <w:color w:val="000000"/>
        </w:rPr>
      </w:pPr>
      <w:r w:rsidRPr="00967CC7">
        <w:rPr>
          <w:i/>
          <w:color w:val="000000"/>
        </w:rPr>
        <w:t>Разработать проектные решения по:</w:t>
      </w:r>
    </w:p>
    <w:p w:rsidR="00967CC7" w:rsidRPr="00967CC7" w:rsidRDefault="00967CC7" w:rsidP="00967CC7">
      <w:pPr>
        <w:tabs>
          <w:tab w:val="left" w:pos="278"/>
        </w:tabs>
        <w:ind w:left="-426" w:firstLine="720"/>
        <w:jc w:val="both"/>
        <w:rPr>
          <w:i/>
          <w:color w:val="000000"/>
        </w:rPr>
      </w:pPr>
      <w:r w:rsidRPr="00967CC7">
        <w:rPr>
          <w:i/>
          <w:color w:val="000000"/>
        </w:rPr>
        <w:t xml:space="preserve"> благоустройству и озеленению территории (в местах выполнения строительно-монтажных работ) с компенсационной посадкой растений;</w:t>
      </w:r>
    </w:p>
    <w:p w:rsidR="00967CC7" w:rsidRPr="00967CC7" w:rsidRDefault="00967CC7" w:rsidP="00967CC7">
      <w:pPr>
        <w:tabs>
          <w:tab w:val="left" w:pos="278"/>
        </w:tabs>
        <w:ind w:left="-426" w:firstLine="720"/>
        <w:jc w:val="both"/>
        <w:rPr>
          <w:i/>
          <w:color w:val="000000"/>
        </w:rPr>
      </w:pPr>
      <w:r w:rsidRPr="00967CC7">
        <w:rPr>
          <w:i/>
          <w:color w:val="000000"/>
        </w:rPr>
        <w:t>наружному освещению площадки водозабора;</w:t>
      </w:r>
    </w:p>
    <w:p w:rsidR="00967CC7" w:rsidRPr="00967CC7" w:rsidRDefault="00967CC7" w:rsidP="00967CC7">
      <w:pPr>
        <w:tabs>
          <w:tab w:val="left" w:pos="278"/>
        </w:tabs>
        <w:ind w:left="-426" w:firstLine="720"/>
        <w:jc w:val="both"/>
        <w:rPr>
          <w:b/>
          <w:color w:val="000000"/>
        </w:rPr>
      </w:pPr>
      <w:r w:rsidRPr="00967CC7">
        <w:rPr>
          <w:i/>
          <w:color w:val="000000"/>
        </w:rPr>
        <w:t>ограждению территории водозаборного сооружения.</w:t>
      </w:r>
    </w:p>
    <w:p w:rsidR="00967CC7" w:rsidRPr="00967CC7" w:rsidRDefault="00967CC7" w:rsidP="00967CC7">
      <w:pPr>
        <w:tabs>
          <w:tab w:val="left" w:pos="420"/>
        </w:tabs>
        <w:ind w:left="-426" w:firstLine="720"/>
        <w:jc w:val="both"/>
        <w:rPr>
          <w:b/>
          <w:color w:val="000000"/>
        </w:rPr>
      </w:pPr>
      <w:r w:rsidRPr="00967CC7">
        <w:rPr>
          <w:b/>
          <w:color w:val="000000"/>
        </w:rPr>
        <w:t>35. Требования к разработке проекта восстановления (рекультивации) нарушенных земель или плодородного слоя:</w:t>
      </w:r>
    </w:p>
    <w:p w:rsidR="00967CC7" w:rsidRPr="00967CC7" w:rsidRDefault="00967CC7" w:rsidP="00967CC7">
      <w:pPr>
        <w:autoSpaceDE w:val="0"/>
        <w:autoSpaceDN w:val="0"/>
        <w:ind w:left="-426" w:firstLine="720"/>
        <w:jc w:val="both"/>
        <w:rPr>
          <w:b/>
          <w:color w:val="000000"/>
        </w:rPr>
      </w:pPr>
      <w:r w:rsidRPr="00967CC7">
        <w:rPr>
          <w:i/>
          <w:color w:val="000000"/>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967CC7" w:rsidRPr="00967CC7" w:rsidRDefault="00967CC7" w:rsidP="00967CC7">
      <w:pPr>
        <w:autoSpaceDE w:val="0"/>
        <w:autoSpaceDN w:val="0"/>
        <w:ind w:left="-426" w:firstLine="720"/>
        <w:jc w:val="both"/>
        <w:rPr>
          <w:b/>
          <w:color w:val="000000"/>
        </w:rPr>
      </w:pPr>
      <w:r w:rsidRPr="00967CC7">
        <w:rPr>
          <w:b/>
          <w:color w:val="000000"/>
        </w:rPr>
        <w:t>36. Требования к местам складирования излишков грунта и (или) мусора при строительстве и протяженность маршрута их доставки:</w:t>
      </w:r>
    </w:p>
    <w:p w:rsidR="00967CC7" w:rsidRPr="00967CC7" w:rsidRDefault="00967CC7" w:rsidP="00967CC7">
      <w:pPr>
        <w:autoSpaceDE w:val="0"/>
        <w:autoSpaceDN w:val="0"/>
        <w:ind w:left="-426" w:firstLine="709"/>
        <w:jc w:val="both"/>
        <w:rPr>
          <w:b/>
          <w:color w:val="000000"/>
        </w:rPr>
      </w:pPr>
      <w:r w:rsidRPr="00967CC7">
        <w:rPr>
          <w:i/>
          <w:color w:val="000000"/>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p w:rsidR="00967CC7" w:rsidRPr="00967CC7" w:rsidRDefault="00967CC7" w:rsidP="00967CC7">
      <w:pPr>
        <w:autoSpaceDE w:val="0"/>
        <w:autoSpaceDN w:val="0"/>
        <w:ind w:left="-426" w:firstLine="720"/>
        <w:jc w:val="both"/>
        <w:rPr>
          <w:b/>
          <w:color w:val="000000"/>
        </w:rPr>
      </w:pPr>
      <w:r w:rsidRPr="00967CC7">
        <w:rPr>
          <w:b/>
          <w:color w:val="000000"/>
        </w:rPr>
        <w:lastRenderedPageBreak/>
        <w:t>37. Требования к выполнению научно-исследовательских и опытно-конструкторских работ в процессе проектирования и строительства объекта:</w:t>
      </w:r>
    </w:p>
    <w:p w:rsidR="00967CC7" w:rsidRPr="00967CC7" w:rsidRDefault="00967CC7" w:rsidP="00967CC7">
      <w:pPr>
        <w:autoSpaceDE w:val="0"/>
        <w:autoSpaceDN w:val="0"/>
        <w:ind w:left="-426" w:firstLine="720"/>
        <w:contextualSpacing/>
        <w:rPr>
          <w:i/>
          <w:color w:val="000000"/>
        </w:rPr>
      </w:pPr>
      <w:r w:rsidRPr="00967CC7">
        <w:rPr>
          <w:i/>
          <w:color w:val="000000"/>
        </w:rPr>
        <w:t>Не установлены.</w:t>
      </w:r>
    </w:p>
    <w:p w:rsidR="00967CC7" w:rsidRPr="00967CC7" w:rsidRDefault="00967CC7" w:rsidP="00967CC7">
      <w:pPr>
        <w:autoSpaceDE w:val="0"/>
        <w:autoSpaceDN w:val="0"/>
        <w:ind w:left="-426" w:firstLine="720"/>
        <w:contextualSpacing/>
        <w:rPr>
          <w:b/>
          <w:color w:val="000000"/>
        </w:rPr>
      </w:pPr>
      <w:r w:rsidRPr="00967CC7">
        <w:rPr>
          <w:b/>
          <w:color w:val="000000"/>
          <w:lang w:val="en-US"/>
        </w:rPr>
        <w:t>III</w:t>
      </w:r>
      <w:r w:rsidRPr="00967CC7">
        <w:rPr>
          <w:b/>
          <w:color w:val="000000"/>
        </w:rPr>
        <w:t>. Иные требования к проектированию</w:t>
      </w:r>
    </w:p>
    <w:p w:rsidR="00967CC7" w:rsidRPr="00967CC7" w:rsidRDefault="00967CC7" w:rsidP="00967CC7">
      <w:pPr>
        <w:autoSpaceDE w:val="0"/>
        <w:autoSpaceDN w:val="0"/>
        <w:ind w:left="-426" w:firstLine="720"/>
        <w:jc w:val="both"/>
        <w:rPr>
          <w:b/>
          <w:color w:val="000000"/>
        </w:rPr>
      </w:pPr>
      <w:r w:rsidRPr="00967CC7">
        <w:rPr>
          <w:b/>
          <w:color w:val="000000"/>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967CC7" w:rsidRPr="00967CC7" w:rsidRDefault="00967CC7" w:rsidP="00967CC7">
      <w:pPr>
        <w:autoSpaceDE w:val="0"/>
        <w:autoSpaceDN w:val="0"/>
        <w:ind w:left="-426" w:firstLine="709"/>
        <w:jc w:val="both"/>
        <w:rPr>
          <w:i/>
          <w:color w:val="000000"/>
        </w:rPr>
      </w:pPr>
      <w:r w:rsidRPr="00967CC7">
        <w:rPr>
          <w:i/>
          <w:color w:val="000000"/>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967CC7" w:rsidRPr="00967CC7" w:rsidRDefault="00967CC7" w:rsidP="00967CC7">
      <w:pPr>
        <w:autoSpaceDE w:val="0"/>
        <w:autoSpaceDN w:val="0"/>
        <w:ind w:left="-426" w:firstLine="709"/>
        <w:jc w:val="both"/>
        <w:rPr>
          <w:i/>
          <w:color w:val="000000"/>
        </w:rPr>
      </w:pPr>
      <w:r w:rsidRPr="00967CC7">
        <w:rPr>
          <w:i/>
          <w:color w:val="000000"/>
        </w:rPr>
        <w:t>Оформить отдельными томами:</w:t>
      </w:r>
    </w:p>
    <w:p w:rsidR="00967CC7" w:rsidRPr="00967CC7" w:rsidRDefault="00967CC7" w:rsidP="009E1752">
      <w:pPr>
        <w:numPr>
          <w:ilvl w:val="0"/>
          <w:numId w:val="14"/>
        </w:numPr>
        <w:autoSpaceDE w:val="0"/>
        <w:autoSpaceDN w:val="0"/>
        <w:ind w:left="-426"/>
        <w:contextualSpacing/>
        <w:jc w:val="both"/>
        <w:rPr>
          <w:i/>
          <w:color w:val="000000"/>
        </w:rPr>
      </w:pPr>
      <w:r w:rsidRPr="00967CC7">
        <w:rPr>
          <w:i/>
          <w:color w:val="000000"/>
        </w:rPr>
        <w:t>материалы согласований основных технических решений;</w:t>
      </w:r>
    </w:p>
    <w:p w:rsidR="00967CC7" w:rsidRPr="00967CC7" w:rsidRDefault="00967CC7" w:rsidP="009E1752">
      <w:pPr>
        <w:numPr>
          <w:ilvl w:val="0"/>
          <w:numId w:val="14"/>
        </w:numPr>
        <w:autoSpaceDE w:val="0"/>
        <w:autoSpaceDN w:val="0"/>
        <w:ind w:left="-426"/>
        <w:contextualSpacing/>
        <w:jc w:val="both"/>
        <w:rPr>
          <w:i/>
          <w:color w:val="000000"/>
        </w:rPr>
      </w:pPr>
      <w:r w:rsidRPr="00967CC7">
        <w:rPr>
          <w:i/>
          <w:color w:val="000000"/>
        </w:rPr>
        <w:t>сводные спецификации оборудования;</w:t>
      </w:r>
    </w:p>
    <w:p w:rsidR="00967CC7" w:rsidRPr="00967CC7" w:rsidRDefault="00967CC7" w:rsidP="009E1752">
      <w:pPr>
        <w:numPr>
          <w:ilvl w:val="0"/>
          <w:numId w:val="14"/>
        </w:numPr>
        <w:autoSpaceDE w:val="0"/>
        <w:autoSpaceDN w:val="0"/>
        <w:ind w:left="-426"/>
        <w:contextualSpacing/>
        <w:jc w:val="both"/>
        <w:rPr>
          <w:i/>
          <w:color w:val="000000"/>
        </w:rPr>
      </w:pPr>
      <w:r w:rsidRPr="00967CC7">
        <w:rPr>
          <w:i/>
          <w:color w:val="000000"/>
        </w:rPr>
        <w:t>ведомости объемов работ;</w:t>
      </w:r>
    </w:p>
    <w:p w:rsidR="00967CC7" w:rsidRPr="00967CC7" w:rsidRDefault="00967CC7" w:rsidP="00967CC7">
      <w:pPr>
        <w:autoSpaceDE w:val="0"/>
        <w:autoSpaceDN w:val="0"/>
        <w:ind w:left="-426" w:firstLine="709"/>
        <w:jc w:val="both"/>
        <w:rPr>
          <w:i/>
          <w:color w:val="000000"/>
        </w:rPr>
      </w:pPr>
      <w:r w:rsidRPr="00967CC7">
        <w:rPr>
          <w:i/>
          <w:color w:val="000000"/>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967CC7" w:rsidRPr="00967CC7" w:rsidRDefault="00967CC7" w:rsidP="00967CC7">
      <w:pPr>
        <w:autoSpaceDE w:val="0"/>
        <w:autoSpaceDN w:val="0"/>
        <w:ind w:left="-426" w:firstLine="709"/>
        <w:jc w:val="both"/>
        <w:rPr>
          <w:i/>
          <w:color w:val="000000"/>
        </w:rPr>
      </w:pPr>
      <w:r w:rsidRPr="00967CC7">
        <w:rPr>
          <w:i/>
          <w:color w:val="000000"/>
        </w:rPr>
        <w:t>1.обоснование оптимальной мощности объекта;</w:t>
      </w:r>
    </w:p>
    <w:p w:rsidR="00967CC7" w:rsidRPr="00967CC7" w:rsidRDefault="00967CC7" w:rsidP="00967CC7">
      <w:pPr>
        <w:autoSpaceDE w:val="0"/>
        <w:autoSpaceDN w:val="0"/>
        <w:ind w:left="-426" w:firstLine="709"/>
        <w:jc w:val="both"/>
        <w:rPr>
          <w:i/>
          <w:color w:val="000000"/>
        </w:rPr>
      </w:pPr>
      <w:r w:rsidRPr="00967CC7">
        <w:rPr>
          <w:i/>
          <w:color w:val="000000"/>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967CC7" w:rsidRPr="00967CC7" w:rsidRDefault="00967CC7" w:rsidP="00967CC7">
      <w:pPr>
        <w:autoSpaceDE w:val="0"/>
        <w:autoSpaceDN w:val="0"/>
        <w:ind w:left="-426" w:firstLine="709"/>
        <w:jc w:val="both"/>
        <w:rPr>
          <w:i/>
          <w:color w:val="000000"/>
        </w:rPr>
      </w:pPr>
      <w:r w:rsidRPr="00967CC7">
        <w:rPr>
          <w:i/>
          <w:color w:val="000000"/>
        </w:rPr>
        <w:t>3. обоснование выбора технологических решений;</w:t>
      </w:r>
    </w:p>
    <w:p w:rsidR="00967CC7" w:rsidRPr="00967CC7" w:rsidRDefault="00967CC7" w:rsidP="00967CC7">
      <w:pPr>
        <w:autoSpaceDE w:val="0"/>
        <w:autoSpaceDN w:val="0"/>
        <w:ind w:left="-426" w:firstLine="709"/>
        <w:jc w:val="both"/>
        <w:rPr>
          <w:i/>
          <w:color w:val="000000"/>
        </w:rPr>
      </w:pPr>
      <w:r w:rsidRPr="00967CC7">
        <w:rPr>
          <w:i/>
          <w:color w:val="000000"/>
        </w:rPr>
        <w:t>4. обоснование выбора основного технологического оборудования, его соответствие современному уровню развития техники и технологий;</w:t>
      </w:r>
    </w:p>
    <w:p w:rsidR="00967CC7" w:rsidRPr="00967CC7" w:rsidRDefault="00967CC7" w:rsidP="00967CC7">
      <w:pPr>
        <w:autoSpaceDE w:val="0"/>
        <w:autoSpaceDN w:val="0"/>
        <w:ind w:left="-426" w:firstLine="709"/>
        <w:jc w:val="both"/>
        <w:rPr>
          <w:i/>
          <w:color w:val="000000"/>
        </w:rPr>
      </w:pPr>
      <w:r w:rsidRPr="00967CC7">
        <w:rPr>
          <w:i/>
          <w:color w:val="000000"/>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967CC7" w:rsidRPr="00967CC7" w:rsidRDefault="00967CC7" w:rsidP="00967CC7">
      <w:pPr>
        <w:autoSpaceDE w:val="0"/>
        <w:autoSpaceDN w:val="0"/>
        <w:ind w:left="-426" w:firstLine="720"/>
        <w:jc w:val="both"/>
        <w:rPr>
          <w:b/>
          <w:color w:val="000000"/>
        </w:rPr>
      </w:pPr>
      <w:r w:rsidRPr="00967CC7">
        <w:rPr>
          <w:color w:val="000000"/>
        </w:rPr>
        <w:tab/>
      </w:r>
      <w:r w:rsidRPr="00967CC7">
        <w:rPr>
          <w:b/>
          <w:color w:val="000000"/>
        </w:rPr>
        <w:t>39. Требования к подготовке сметной документации:</w:t>
      </w:r>
    </w:p>
    <w:p w:rsidR="00967CC7" w:rsidRPr="00967CC7" w:rsidRDefault="00967CC7" w:rsidP="00967CC7">
      <w:pPr>
        <w:autoSpaceDE w:val="0"/>
        <w:autoSpaceDN w:val="0"/>
        <w:ind w:left="-426" w:firstLine="720"/>
        <w:jc w:val="both"/>
        <w:rPr>
          <w:i/>
          <w:color w:val="000000"/>
        </w:rPr>
      </w:pPr>
      <w:r w:rsidRPr="00967CC7">
        <w:rPr>
          <w:i/>
          <w:color w:val="000000"/>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967CC7" w:rsidRPr="00967CC7" w:rsidRDefault="00967CC7" w:rsidP="00967CC7">
      <w:pPr>
        <w:autoSpaceDE w:val="0"/>
        <w:autoSpaceDN w:val="0"/>
        <w:ind w:left="-426" w:firstLine="720"/>
        <w:jc w:val="both"/>
        <w:rPr>
          <w:i/>
          <w:color w:val="000000"/>
        </w:rPr>
      </w:pPr>
      <w:r w:rsidRPr="00967CC7">
        <w:rPr>
          <w:i/>
          <w:color w:val="000000"/>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967CC7">
        <w:rPr>
          <w:i/>
          <w:color w:val="000000"/>
        </w:rPr>
        <w:tab/>
      </w:r>
    </w:p>
    <w:p w:rsidR="00967CC7" w:rsidRPr="00967CC7" w:rsidRDefault="00967CC7" w:rsidP="00967CC7">
      <w:pPr>
        <w:autoSpaceDE w:val="0"/>
        <w:autoSpaceDN w:val="0"/>
        <w:ind w:left="-426" w:firstLine="720"/>
        <w:jc w:val="both"/>
        <w:rPr>
          <w:i/>
          <w:color w:val="000000"/>
        </w:rPr>
      </w:pPr>
      <w:r w:rsidRPr="00967CC7">
        <w:rPr>
          <w:i/>
          <w:color w:val="000000"/>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rsidR="00967CC7" w:rsidRPr="00967CC7" w:rsidRDefault="00967CC7" w:rsidP="00967CC7">
      <w:pPr>
        <w:autoSpaceDE w:val="0"/>
        <w:autoSpaceDN w:val="0"/>
        <w:ind w:left="-426" w:firstLine="720"/>
        <w:jc w:val="both"/>
        <w:rPr>
          <w:i/>
          <w:color w:val="000000"/>
        </w:rPr>
      </w:pPr>
      <w:r w:rsidRPr="00967CC7">
        <w:rPr>
          <w:i/>
          <w:color w:val="000000"/>
        </w:rPr>
        <w:t>- объектные сметы;</w:t>
      </w:r>
    </w:p>
    <w:p w:rsidR="00967CC7" w:rsidRPr="00967CC7" w:rsidRDefault="00967CC7" w:rsidP="00967CC7">
      <w:pPr>
        <w:autoSpaceDE w:val="0"/>
        <w:autoSpaceDN w:val="0"/>
        <w:ind w:left="-426" w:firstLine="720"/>
        <w:jc w:val="both"/>
        <w:rPr>
          <w:i/>
          <w:color w:val="000000"/>
        </w:rPr>
      </w:pPr>
      <w:r w:rsidRPr="00967CC7">
        <w:rPr>
          <w:i/>
          <w:color w:val="000000"/>
        </w:rPr>
        <w:t xml:space="preserve">-локальные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967CC7" w:rsidRPr="00967CC7" w:rsidRDefault="00967CC7" w:rsidP="00967CC7">
      <w:pPr>
        <w:autoSpaceDE w:val="0"/>
        <w:autoSpaceDN w:val="0"/>
        <w:ind w:left="-426" w:firstLine="720"/>
        <w:jc w:val="both"/>
        <w:rPr>
          <w:i/>
          <w:color w:val="000000"/>
        </w:rPr>
      </w:pPr>
      <w:r w:rsidRPr="00967CC7">
        <w:rPr>
          <w:i/>
          <w:color w:val="000000"/>
        </w:rPr>
        <w:t>- сметы на проектные работы, составленные на основании действующих Сборников базовых цен на проектирование в строительстве (СБЦП);</w:t>
      </w:r>
    </w:p>
    <w:p w:rsidR="00967CC7" w:rsidRPr="00967CC7" w:rsidRDefault="00967CC7" w:rsidP="00967CC7">
      <w:pPr>
        <w:autoSpaceDE w:val="0"/>
        <w:autoSpaceDN w:val="0"/>
        <w:ind w:left="-426" w:firstLine="720"/>
        <w:jc w:val="both"/>
        <w:rPr>
          <w:i/>
          <w:color w:val="000000"/>
        </w:rPr>
      </w:pPr>
      <w:r w:rsidRPr="00967CC7">
        <w:rPr>
          <w:i/>
          <w:color w:val="000000"/>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967CC7" w:rsidRPr="00967CC7" w:rsidRDefault="00967CC7" w:rsidP="00967CC7">
      <w:pPr>
        <w:autoSpaceDE w:val="0"/>
        <w:autoSpaceDN w:val="0"/>
        <w:ind w:left="-426" w:firstLine="720"/>
        <w:jc w:val="both"/>
        <w:rPr>
          <w:i/>
          <w:color w:val="000000"/>
        </w:rPr>
      </w:pPr>
      <w:r w:rsidRPr="00967CC7">
        <w:rPr>
          <w:i/>
          <w:color w:val="000000"/>
        </w:rPr>
        <w:lastRenderedPageBreak/>
        <w:t>- прайс-листы, коммерческие предложения, прейскуранты;</w:t>
      </w:r>
    </w:p>
    <w:p w:rsidR="00967CC7" w:rsidRPr="00967CC7" w:rsidRDefault="00967CC7" w:rsidP="00967CC7">
      <w:pPr>
        <w:autoSpaceDE w:val="0"/>
        <w:autoSpaceDN w:val="0"/>
        <w:ind w:left="-426" w:firstLine="720"/>
        <w:jc w:val="both"/>
        <w:rPr>
          <w:i/>
          <w:color w:val="000000"/>
        </w:rPr>
      </w:pPr>
      <w:r w:rsidRPr="00967CC7">
        <w:rPr>
          <w:i/>
          <w:color w:val="000000"/>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967CC7" w:rsidRPr="00967CC7" w:rsidRDefault="00967CC7" w:rsidP="00967CC7">
      <w:pPr>
        <w:autoSpaceDE w:val="0"/>
        <w:autoSpaceDN w:val="0"/>
        <w:ind w:left="-426" w:firstLine="720"/>
        <w:jc w:val="both"/>
        <w:rPr>
          <w:i/>
          <w:color w:val="000000"/>
        </w:rPr>
      </w:pPr>
      <w:r w:rsidRPr="00967CC7">
        <w:rPr>
          <w:i/>
          <w:color w:val="000000"/>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967CC7" w:rsidRPr="00967CC7" w:rsidRDefault="00967CC7" w:rsidP="00967CC7">
      <w:pPr>
        <w:autoSpaceDE w:val="0"/>
        <w:autoSpaceDN w:val="0"/>
        <w:ind w:left="-426" w:firstLine="720"/>
        <w:jc w:val="both"/>
        <w:rPr>
          <w:i/>
          <w:color w:val="000000"/>
        </w:rPr>
      </w:pPr>
      <w:r w:rsidRPr="00967CC7">
        <w:rPr>
          <w:i/>
          <w:color w:val="000000"/>
        </w:rPr>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967CC7" w:rsidRPr="00967CC7" w:rsidRDefault="00967CC7" w:rsidP="00967CC7">
      <w:pPr>
        <w:autoSpaceDE w:val="0"/>
        <w:autoSpaceDN w:val="0"/>
        <w:ind w:left="-426" w:firstLine="720"/>
        <w:jc w:val="both"/>
        <w:rPr>
          <w:i/>
          <w:color w:val="000000"/>
        </w:rPr>
      </w:pPr>
      <w:r w:rsidRPr="00967CC7">
        <w:rPr>
          <w:i/>
          <w:color w:val="000000"/>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967CC7" w:rsidRPr="00967CC7" w:rsidRDefault="00967CC7" w:rsidP="00967CC7">
      <w:pPr>
        <w:autoSpaceDE w:val="0"/>
        <w:autoSpaceDN w:val="0"/>
        <w:ind w:left="-426" w:firstLine="720"/>
        <w:jc w:val="both"/>
        <w:rPr>
          <w:i/>
          <w:color w:val="000000"/>
        </w:rPr>
      </w:pPr>
      <w:r w:rsidRPr="00967CC7">
        <w:rPr>
          <w:i/>
          <w:color w:val="000000"/>
        </w:rPr>
        <w:t>а) по итогу каждой позиции;</w:t>
      </w:r>
    </w:p>
    <w:p w:rsidR="00967CC7" w:rsidRPr="00967CC7" w:rsidRDefault="00967CC7" w:rsidP="00967CC7">
      <w:pPr>
        <w:autoSpaceDE w:val="0"/>
        <w:autoSpaceDN w:val="0"/>
        <w:ind w:left="-426" w:firstLine="720"/>
        <w:jc w:val="both"/>
        <w:rPr>
          <w:i/>
          <w:color w:val="000000"/>
        </w:rPr>
      </w:pPr>
      <w:r w:rsidRPr="00967CC7">
        <w:rPr>
          <w:i/>
          <w:color w:val="000000"/>
        </w:rPr>
        <w:t>б) после итога прямых затрат по разделам (при формировании разделов);</w:t>
      </w:r>
    </w:p>
    <w:p w:rsidR="00967CC7" w:rsidRPr="00967CC7" w:rsidRDefault="00967CC7" w:rsidP="00967CC7">
      <w:pPr>
        <w:autoSpaceDE w:val="0"/>
        <w:autoSpaceDN w:val="0"/>
        <w:ind w:left="-426" w:firstLine="720"/>
        <w:jc w:val="both"/>
        <w:rPr>
          <w:i/>
          <w:color w:val="000000"/>
        </w:rPr>
      </w:pPr>
      <w:r w:rsidRPr="00967CC7">
        <w:rPr>
          <w:i/>
          <w:color w:val="000000"/>
        </w:rPr>
        <w:t>в) после итога прямых затрат по локальному сметному расчету (смете).</w:t>
      </w:r>
    </w:p>
    <w:p w:rsidR="00967CC7" w:rsidRPr="00967CC7" w:rsidRDefault="00967CC7" w:rsidP="00967CC7">
      <w:pPr>
        <w:autoSpaceDE w:val="0"/>
        <w:autoSpaceDN w:val="0"/>
        <w:ind w:left="-426" w:firstLine="720"/>
        <w:jc w:val="both"/>
        <w:rPr>
          <w:i/>
          <w:color w:val="000000"/>
        </w:rPr>
      </w:pPr>
      <w:r w:rsidRPr="00967CC7">
        <w:rPr>
          <w:i/>
          <w:color w:val="000000"/>
        </w:rPr>
        <w:tab/>
        <w:t>Включать в ССРСС затраты на:</w:t>
      </w:r>
    </w:p>
    <w:p w:rsidR="00967CC7" w:rsidRPr="00967CC7" w:rsidRDefault="00967CC7" w:rsidP="00967CC7">
      <w:pPr>
        <w:autoSpaceDE w:val="0"/>
        <w:autoSpaceDN w:val="0"/>
        <w:ind w:left="-426" w:firstLine="720"/>
        <w:jc w:val="both"/>
        <w:rPr>
          <w:i/>
          <w:color w:val="000000"/>
        </w:rPr>
      </w:pPr>
      <w:r w:rsidRPr="00967CC7">
        <w:rPr>
          <w:i/>
          <w:color w:val="000000"/>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967CC7" w:rsidRPr="00967CC7" w:rsidRDefault="00967CC7" w:rsidP="00967CC7">
      <w:pPr>
        <w:autoSpaceDE w:val="0"/>
        <w:autoSpaceDN w:val="0"/>
        <w:ind w:left="-426" w:firstLine="720"/>
        <w:jc w:val="both"/>
        <w:rPr>
          <w:i/>
          <w:color w:val="000000"/>
        </w:rPr>
      </w:pPr>
      <w:r w:rsidRPr="00967CC7">
        <w:rPr>
          <w:i/>
          <w:color w:val="000000"/>
        </w:rPr>
        <w:t>- проведение разведки местности на наличие взрывоопасных предметов (при необходимости);</w:t>
      </w:r>
    </w:p>
    <w:p w:rsidR="00967CC7" w:rsidRPr="00967CC7" w:rsidRDefault="00967CC7" w:rsidP="00967CC7">
      <w:pPr>
        <w:autoSpaceDE w:val="0"/>
        <w:autoSpaceDN w:val="0"/>
        <w:ind w:left="-426" w:firstLine="720"/>
        <w:jc w:val="both"/>
        <w:rPr>
          <w:i/>
          <w:color w:val="000000"/>
        </w:rPr>
      </w:pPr>
      <w:r w:rsidRPr="00967CC7">
        <w:rPr>
          <w:i/>
          <w:color w:val="000000"/>
        </w:rPr>
        <w:t>- подключение (технологическое присоединение) к сетям инженерно-технического обеспечения;</w:t>
      </w:r>
    </w:p>
    <w:p w:rsidR="00967CC7" w:rsidRPr="00967CC7" w:rsidRDefault="00967CC7" w:rsidP="00967CC7">
      <w:pPr>
        <w:autoSpaceDE w:val="0"/>
        <w:autoSpaceDN w:val="0"/>
        <w:ind w:left="-426" w:firstLine="720"/>
        <w:jc w:val="both"/>
        <w:rPr>
          <w:i/>
          <w:color w:val="000000"/>
        </w:rPr>
      </w:pPr>
      <w:r w:rsidRPr="00967CC7">
        <w:rPr>
          <w:i/>
          <w:color w:val="000000"/>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967CC7" w:rsidRPr="00967CC7" w:rsidRDefault="00967CC7" w:rsidP="00967CC7">
      <w:pPr>
        <w:autoSpaceDE w:val="0"/>
        <w:autoSpaceDN w:val="0"/>
        <w:ind w:left="-426" w:firstLine="720"/>
        <w:jc w:val="both"/>
        <w:rPr>
          <w:i/>
          <w:color w:val="000000"/>
        </w:rPr>
      </w:pPr>
      <w:r w:rsidRPr="00967CC7">
        <w:rPr>
          <w:i/>
          <w:color w:val="000000"/>
        </w:rPr>
        <w:t>- затраты на временные здания и сооружения;</w:t>
      </w:r>
    </w:p>
    <w:p w:rsidR="00967CC7" w:rsidRPr="00967CC7" w:rsidRDefault="00967CC7" w:rsidP="00967CC7">
      <w:pPr>
        <w:autoSpaceDE w:val="0"/>
        <w:autoSpaceDN w:val="0"/>
        <w:ind w:left="-426" w:firstLine="720"/>
        <w:jc w:val="both"/>
        <w:rPr>
          <w:i/>
          <w:color w:val="000000"/>
        </w:rPr>
      </w:pPr>
      <w:r w:rsidRPr="00967CC7">
        <w:rPr>
          <w:i/>
          <w:color w:val="000000"/>
        </w:rPr>
        <w:t>- затраты на осуществление строительного контроля в соответствии с Постановлением Правительства РФ от 21.06.2010 № 468;</w:t>
      </w:r>
    </w:p>
    <w:p w:rsidR="00967CC7" w:rsidRPr="00967CC7" w:rsidRDefault="00967CC7" w:rsidP="00967CC7">
      <w:pPr>
        <w:autoSpaceDE w:val="0"/>
        <w:autoSpaceDN w:val="0"/>
        <w:ind w:left="-426" w:firstLine="720"/>
        <w:jc w:val="both"/>
        <w:rPr>
          <w:i/>
          <w:color w:val="000000"/>
        </w:rPr>
      </w:pPr>
      <w:r w:rsidRPr="00967CC7">
        <w:rPr>
          <w:i/>
          <w:color w:val="000000"/>
        </w:rPr>
        <w:t>- резерв средств на непредвиденные работы и затраты согласно п.179 Методики;</w:t>
      </w:r>
    </w:p>
    <w:p w:rsidR="00967CC7" w:rsidRPr="00967CC7" w:rsidRDefault="00967CC7" w:rsidP="00967CC7">
      <w:pPr>
        <w:autoSpaceDE w:val="0"/>
        <w:autoSpaceDN w:val="0"/>
        <w:ind w:left="-426" w:firstLine="720"/>
        <w:jc w:val="both"/>
        <w:rPr>
          <w:i/>
          <w:color w:val="000000"/>
        </w:rPr>
      </w:pPr>
      <w:r w:rsidRPr="00967CC7">
        <w:rPr>
          <w:i/>
          <w:color w:val="000000"/>
        </w:rPr>
        <w:t>- проведение кадастровых работ по постановке на государственный технический учет объектов, законченных строительством;</w:t>
      </w:r>
    </w:p>
    <w:p w:rsidR="00967CC7" w:rsidRPr="00967CC7" w:rsidRDefault="00967CC7" w:rsidP="00967CC7">
      <w:pPr>
        <w:autoSpaceDE w:val="0"/>
        <w:autoSpaceDN w:val="0"/>
        <w:ind w:left="-426" w:firstLine="720"/>
        <w:jc w:val="both"/>
        <w:rPr>
          <w:i/>
          <w:color w:val="000000"/>
        </w:rPr>
      </w:pPr>
      <w:r w:rsidRPr="00967CC7">
        <w:rPr>
          <w:i/>
          <w:color w:val="000000"/>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967CC7" w:rsidRPr="00967CC7" w:rsidRDefault="00967CC7" w:rsidP="00967CC7">
      <w:pPr>
        <w:autoSpaceDE w:val="0"/>
        <w:autoSpaceDN w:val="0"/>
        <w:ind w:left="-426" w:firstLine="720"/>
        <w:jc w:val="both"/>
        <w:rPr>
          <w:i/>
          <w:color w:val="000000"/>
        </w:rPr>
      </w:pPr>
      <w:r w:rsidRPr="00967CC7">
        <w:rPr>
          <w:i/>
          <w:color w:val="000000"/>
        </w:rPr>
        <w:t>Сметы представлять на бумажном и на электронном носителях, выполненные в сметной программе (формат *.gsfx, *.аrm, *.xml) и в форматах *.xlsx, *.pdf.</w:t>
      </w:r>
    </w:p>
    <w:p w:rsidR="00967CC7" w:rsidRPr="00967CC7" w:rsidRDefault="00967CC7" w:rsidP="00967CC7">
      <w:pPr>
        <w:autoSpaceDE w:val="0"/>
        <w:autoSpaceDN w:val="0"/>
        <w:ind w:left="-426" w:firstLine="720"/>
        <w:jc w:val="both"/>
        <w:rPr>
          <w:i/>
          <w:color w:val="000000"/>
        </w:rPr>
      </w:pPr>
      <w:r w:rsidRPr="00967CC7">
        <w:rPr>
          <w:i/>
          <w:color w:val="000000"/>
        </w:rPr>
        <w:t>В пояснительной записке к сметной документации указывать все применяемые индексы и коэффициенты.</w:t>
      </w:r>
    </w:p>
    <w:p w:rsidR="00967CC7" w:rsidRPr="00967CC7" w:rsidRDefault="00967CC7" w:rsidP="00967CC7">
      <w:pPr>
        <w:autoSpaceDE w:val="0"/>
        <w:autoSpaceDN w:val="0"/>
        <w:ind w:left="-426" w:firstLine="720"/>
        <w:jc w:val="both"/>
        <w:rPr>
          <w:b/>
          <w:color w:val="000000"/>
        </w:rPr>
      </w:pPr>
      <w:r w:rsidRPr="00967CC7">
        <w:rPr>
          <w:b/>
          <w:color w:val="000000"/>
        </w:rPr>
        <w:t>40. Требования о разработке специальных технических условий:</w:t>
      </w:r>
    </w:p>
    <w:p w:rsidR="00967CC7" w:rsidRPr="00967CC7" w:rsidRDefault="00967CC7" w:rsidP="00967CC7">
      <w:pPr>
        <w:autoSpaceDE w:val="0"/>
        <w:autoSpaceDN w:val="0"/>
        <w:ind w:left="-426" w:firstLine="720"/>
        <w:jc w:val="both"/>
        <w:rPr>
          <w:i/>
          <w:color w:val="000000"/>
        </w:rPr>
      </w:pPr>
      <w:r w:rsidRPr="00967CC7">
        <w:rPr>
          <w:i/>
          <w:color w:val="000000"/>
        </w:rPr>
        <w:lastRenderedPageBreak/>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967CC7" w:rsidRPr="00967CC7" w:rsidRDefault="00967CC7" w:rsidP="00967CC7">
      <w:pPr>
        <w:autoSpaceDE w:val="0"/>
        <w:autoSpaceDN w:val="0"/>
        <w:ind w:left="-426" w:firstLine="720"/>
        <w:jc w:val="both"/>
        <w:rPr>
          <w:b/>
          <w:color w:val="000000"/>
        </w:rPr>
      </w:pPr>
      <w:r w:rsidRPr="00967CC7">
        <w:rPr>
          <w:b/>
          <w:color w:val="000000"/>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967CC7" w:rsidRPr="00967CC7" w:rsidRDefault="00967CC7" w:rsidP="00967CC7">
      <w:pPr>
        <w:autoSpaceDE w:val="0"/>
        <w:autoSpaceDN w:val="0"/>
        <w:ind w:left="-426" w:firstLine="720"/>
        <w:jc w:val="both"/>
        <w:rPr>
          <w:i/>
          <w:color w:val="000000"/>
        </w:rPr>
      </w:pPr>
      <w:r w:rsidRPr="00967CC7">
        <w:rPr>
          <w:i/>
          <w:color w:val="000000"/>
        </w:rPr>
        <w:t>СП 132.13330.2011 «Обеспечение антитеррористической защищенности зданий и сооружений. Общие требования проектирования»;</w:t>
      </w:r>
    </w:p>
    <w:p w:rsidR="00967CC7" w:rsidRPr="00967CC7" w:rsidRDefault="00967CC7" w:rsidP="00967CC7">
      <w:pPr>
        <w:autoSpaceDE w:val="0"/>
        <w:autoSpaceDN w:val="0"/>
        <w:ind w:left="-426" w:firstLine="720"/>
        <w:jc w:val="both"/>
        <w:rPr>
          <w:i/>
          <w:color w:val="000000"/>
        </w:rPr>
      </w:pPr>
      <w:r w:rsidRPr="00967CC7">
        <w:rPr>
          <w:i/>
          <w:color w:val="000000"/>
        </w:rPr>
        <w:t>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967CC7" w:rsidRPr="00967CC7" w:rsidRDefault="00967CC7" w:rsidP="00967CC7">
      <w:pPr>
        <w:autoSpaceDE w:val="0"/>
        <w:autoSpaceDN w:val="0"/>
        <w:ind w:left="-426" w:firstLine="720"/>
        <w:jc w:val="both"/>
        <w:rPr>
          <w:i/>
          <w:color w:val="000000"/>
        </w:rPr>
      </w:pPr>
      <w:r w:rsidRPr="00967CC7">
        <w:rPr>
          <w:i/>
          <w:color w:val="000000"/>
        </w:rPr>
        <w:t>СП 14.13330.2018 «Строительство в сейсмических районах. Актуализированная редакция СНиП II-7-81*»;</w:t>
      </w:r>
    </w:p>
    <w:p w:rsidR="00967CC7" w:rsidRPr="00967CC7" w:rsidRDefault="00967CC7" w:rsidP="00967CC7">
      <w:pPr>
        <w:autoSpaceDE w:val="0"/>
        <w:autoSpaceDN w:val="0"/>
        <w:ind w:left="-426" w:firstLine="720"/>
        <w:jc w:val="both"/>
        <w:rPr>
          <w:i/>
          <w:color w:val="000000"/>
        </w:rPr>
      </w:pPr>
      <w:r w:rsidRPr="00967CC7">
        <w:rPr>
          <w:i/>
          <w:color w:val="000000"/>
        </w:rPr>
        <w:t xml:space="preserve">СП 42.13330.2016 «Градостроительство. Планировка и застройка городских и сельских поселений. Актуализированная редакция СНиП 2.07.01-89*»; </w:t>
      </w:r>
    </w:p>
    <w:p w:rsidR="00967CC7" w:rsidRPr="00967CC7" w:rsidRDefault="00967CC7" w:rsidP="00967CC7">
      <w:pPr>
        <w:autoSpaceDE w:val="0"/>
        <w:autoSpaceDN w:val="0"/>
        <w:ind w:left="-426" w:firstLine="720"/>
        <w:jc w:val="both"/>
        <w:rPr>
          <w:i/>
          <w:color w:val="000000"/>
        </w:rPr>
      </w:pPr>
      <w:r w:rsidRPr="00967CC7">
        <w:rPr>
          <w:i/>
          <w:color w:val="000000"/>
        </w:rPr>
        <w:t>СП 18.13330.2011 «Генеральные планы промышленных предприятий. Актуализированная редакция СНиП II-89-80* (с Изменением №1)».</w:t>
      </w:r>
    </w:p>
    <w:p w:rsidR="00967CC7" w:rsidRPr="00967CC7" w:rsidRDefault="00967CC7" w:rsidP="00967CC7">
      <w:pPr>
        <w:autoSpaceDE w:val="0"/>
        <w:autoSpaceDN w:val="0"/>
        <w:ind w:left="-426" w:firstLine="720"/>
        <w:jc w:val="both"/>
        <w:rPr>
          <w:i/>
          <w:color w:val="000000"/>
        </w:rPr>
      </w:pPr>
      <w:r w:rsidRPr="00967CC7">
        <w:rPr>
          <w:i/>
          <w:color w:val="000000"/>
        </w:rPr>
        <w:t>СанПиН 2.1.4.1110-02 «Зоны санитарной охраны источников водоснабжения и водопроводов питьевого назначения».</w:t>
      </w:r>
    </w:p>
    <w:p w:rsidR="00967CC7" w:rsidRPr="00967CC7" w:rsidRDefault="00967CC7" w:rsidP="00967CC7">
      <w:pPr>
        <w:autoSpaceDE w:val="0"/>
        <w:autoSpaceDN w:val="0"/>
        <w:ind w:left="-426" w:firstLine="720"/>
        <w:jc w:val="both"/>
        <w:rPr>
          <w:color w:val="000000"/>
        </w:rPr>
      </w:pPr>
      <w:r w:rsidRPr="00967CC7">
        <w:rPr>
          <w:b/>
          <w:color w:val="000000"/>
        </w:rPr>
        <w:t>42. Требования к выполнению демонстрационных материалов, макетов</w:t>
      </w:r>
      <w:r w:rsidRPr="00967CC7">
        <w:rPr>
          <w:color w:val="000000"/>
        </w:rPr>
        <w:t>:</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b/>
          <w:color w:val="000000"/>
        </w:rPr>
      </w:pPr>
      <w:r w:rsidRPr="00967CC7">
        <w:rPr>
          <w:b/>
          <w:color w:val="000000"/>
        </w:rPr>
        <w:t>43. Требования о применении технологий информационного моделирования:</w:t>
      </w:r>
    </w:p>
    <w:p w:rsidR="00967CC7" w:rsidRPr="00967CC7" w:rsidRDefault="00967CC7" w:rsidP="00967CC7">
      <w:pPr>
        <w:autoSpaceDE w:val="0"/>
        <w:autoSpaceDN w:val="0"/>
        <w:ind w:left="-426" w:firstLine="720"/>
        <w:jc w:val="both"/>
        <w:rPr>
          <w:i/>
          <w:color w:val="000000"/>
        </w:rPr>
      </w:pPr>
      <w:r w:rsidRPr="00967CC7">
        <w:rPr>
          <w:i/>
          <w:color w:val="000000"/>
        </w:rPr>
        <w:t>Не установлены.</w:t>
      </w:r>
    </w:p>
    <w:p w:rsidR="00967CC7" w:rsidRPr="00967CC7" w:rsidRDefault="00967CC7" w:rsidP="00967CC7">
      <w:pPr>
        <w:autoSpaceDE w:val="0"/>
        <w:autoSpaceDN w:val="0"/>
        <w:ind w:left="-426" w:firstLine="720"/>
        <w:jc w:val="both"/>
        <w:rPr>
          <w:color w:val="000000"/>
        </w:rPr>
      </w:pPr>
      <w:r w:rsidRPr="00967CC7">
        <w:rPr>
          <w:b/>
          <w:color w:val="000000"/>
        </w:rPr>
        <w:t>44. Требование о применении экономически эффективной проектной документации повторного использования</w:t>
      </w:r>
      <w:r w:rsidRPr="00967CC7">
        <w:rPr>
          <w:color w:val="000000"/>
        </w:rPr>
        <w:t>:</w:t>
      </w:r>
    </w:p>
    <w:p w:rsidR="00967CC7" w:rsidRPr="00967CC7" w:rsidRDefault="00967CC7" w:rsidP="00967CC7">
      <w:pPr>
        <w:autoSpaceDE w:val="0"/>
        <w:autoSpaceDN w:val="0"/>
        <w:ind w:left="-426" w:firstLine="720"/>
        <w:contextualSpacing/>
        <w:rPr>
          <w:i/>
          <w:color w:val="000000"/>
        </w:rPr>
      </w:pPr>
      <w:r w:rsidRPr="00967CC7">
        <w:rPr>
          <w:i/>
          <w:color w:val="000000"/>
        </w:rPr>
        <w:t>Не требуется.</w:t>
      </w:r>
    </w:p>
    <w:p w:rsidR="00967CC7" w:rsidRPr="00967CC7" w:rsidRDefault="00967CC7" w:rsidP="00967CC7">
      <w:pPr>
        <w:autoSpaceDE w:val="0"/>
        <w:autoSpaceDN w:val="0"/>
        <w:ind w:left="-426" w:firstLine="720"/>
        <w:jc w:val="both"/>
        <w:rPr>
          <w:b/>
          <w:color w:val="000000"/>
        </w:rPr>
      </w:pPr>
      <w:r w:rsidRPr="00967CC7">
        <w:rPr>
          <w:b/>
          <w:color w:val="000000"/>
        </w:rPr>
        <w:t>45. Прочие дополнительные требования и указания, конкретизирующие объем проектных работ:</w:t>
      </w:r>
    </w:p>
    <w:p w:rsidR="00967CC7" w:rsidRPr="00967CC7" w:rsidRDefault="00967CC7" w:rsidP="00967CC7">
      <w:pPr>
        <w:autoSpaceDE w:val="0"/>
        <w:autoSpaceDN w:val="0"/>
        <w:ind w:left="-426" w:firstLine="720"/>
        <w:contextualSpacing/>
        <w:jc w:val="both"/>
        <w:rPr>
          <w:i/>
          <w:color w:val="000000"/>
        </w:rPr>
      </w:pPr>
      <w:r w:rsidRPr="00967CC7">
        <w:rPr>
          <w:i/>
          <w:color w:val="000000"/>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№147-ФЗ «Об экологической экспертизе».</w:t>
      </w:r>
    </w:p>
    <w:p w:rsidR="00967CC7" w:rsidRPr="00967CC7" w:rsidRDefault="00967CC7" w:rsidP="00967CC7">
      <w:pPr>
        <w:autoSpaceDE w:val="0"/>
        <w:autoSpaceDN w:val="0"/>
        <w:ind w:left="-426" w:firstLine="720"/>
        <w:contextualSpacing/>
        <w:jc w:val="both"/>
        <w:rPr>
          <w:i/>
          <w:color w:val="000000"/>
        </w:rPr>
      </w:pPr>
      <w:r w:rsidRPr="00967CC7">
        <w:rPr>
          <w:i/>
          <w:color w:val="000000"/>
        </w:rPr>
        <w:t xml:space="preserve">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(в том числе ГПЗУ с учетом регламентных сроков оформления)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w:t>
      </w:r>
      <w:r w:rsidRPr="00967CC7">
        <w:rPr>
          <w:i/>
          <w:color w:val="000000"/>
        </w:rPr>
        <w:lastRenderedPageBreak/>
        <w:t>вместе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967CC7" w:rsidRPr="00967CC7" w:rsidRDefault="00967CC7" w:rsidP="00967CC7">
      <w:pPr>
        <w:autoSpaceDE w:val="0"/>
        <w:autoSpaceDN w:val="0"/>
        <w:ind w:left="-426" w:firstLine="720"/>
        <w:contextualSpacing/>
        <w:jc w:val="both"/>
        <w:rPr>
          <w:i/>
          <w:color w:val="000000"/>
        </w:rPr>
      </w:pPr>
      <w:r w:rsidRPr="00967CC7">
        <w:rPr>
          <w:i/>
          <w:color w:val="000000"/>
        </w:rPr>
        <w:t>3. Все принятые технологические решения и обоснования согласовываются с Заказчиком в процессе выполнения работ.</w:t>
      </w:r>
    </w:p>
    <w:p w:rsidR="00967CC7" w:rsidRPr="00967CC7" w:rsidRDefault="00967CC7" w:rsidP="00967CC7">
      <w:pPr>
        <w:autoSpaceDE w:val="0"/>
        <w:autoSpaceDN w:val="0"/>
        <w:ind w:left="-426" w:firstLine="720"/>
        <w:contextualSpacing/>
        <w:jc w:val="both"/>
        <w:rPr>
          <w:i/>
          <w:color w:val="000000"/>
        </w:rPr>
      </w:pPr>
      <w:r w:rsidRPr="00967CC7">
        <w:rPr>
          <w:i/>
          <w:color w:val="000000"/>
        </w:rPr>
        <w:t>4. В составе проектной документации разработать проект Зоны санитарной охраны, при необходимости – проект сокращения зоны санитарной охраны.</w:t>
      </w:r>
    </w:p>
    <w:p w:rsidR="00967CC7" w:rsidRPr="00967CC7" w:rsidRDefault="00967CC7" w:rsidP="00967CC7">
      <w:pPr>
        <w:autoSpaceDE w:val="0"/>
        <w:autoSpaceDN w:val="0"/>
        <w:ind w:left="-426" w:firstLine="720"/>
        <w:contextualSpacing/>
        <w:jc w:val="both"/>
        <w:rPr>
          <w:i/>
          <w:color w:val="000000"/>
        </w:rPr>
      </w:pPr>
      <w:r w:rsidRPr="00967CC7">
        <w:rPr>
          <w:i/>
          <w:color w:val="000000"/>
        </w:rPr>
        <w:t xml:space="preserve">5. До передачи проектной документации на государственную экспертизу согласовать проектные решения с: </w:t>
      </w:r>
    </w:p>
    <w:p w:rsidR="00967CC7" w:rsidRPr="00967CC7" w:rsidRDefault="00967CC7" w:rsidP="00967CC7">
      <w:pPr>
        <w:autoSpaceDE w:val="0"/>
        <w:autoSpaceDN w:val="0"/>
        <w:ind w:left="-426" w:firstLine="720"/>
        <w:contextualSpacing/>
        <w:jc w:val="both"/>
        <w:rPr>
          <w:i/>
          <w:color w:val="000000"/>
        </w:rPr>
      </w:pPr>
      <w:r w:rsidRPr="00967CC7">
        <w:rPr>
          <w:i/>
          <w:color w:val="000000"/>
        </w:rPr>
        <w:t xml:space="preserve">- организациями, выдавшими ТУ; </w:t>
      </w:r>
    </w:p>
    <w:p w:rsidR="00967CC7" w:rsidRPr="00967CC7" w:rsidRDefault="00967CC7" w:rsidP="00967CC7">
      <w:pPr>
        <w:autoSpaceDE w:val="0"/>
        <w:autoSpaceDN w:val="0"/>
        <w:ind w:left="-426" w:firstLine="720"/>
        <w:contextualSpacing/>
        <w:jc w:val="both"/>
        <w:rPr>
          <w:i/>
          <w:color w:val="000000"/>
        </w:rPr>
      </w:pPr>
      <w:r w:rsidRPr="00967CC7">
        <w:rPr>
          <w:i/>
          <w:color w:val="000000"/>
        </w:rPr>
        <w:t>- эксплуатирующей организацией</w:t>
      </w:r>
    </w:p>
    <w:p w:rsidR="00967CC7" w:rsidRPr="00967CC7" w:rsidRDefault="00967CC7" w:rsidP="00967CC7">
      <w:pPr>
        <w:autoSpaceDE w:val="0"/>
        <w:autoSpaceDN w:val="0"/>
        <w:ind w:left="-426" w:firstLine="720"/>
        <w:contextualSpacing/>
        <w:jc w:val="both"/>
        <w:rPr>
          <w:i/>
          <w:color w:val="000000"/>
        </w:rPr>
      </w:pPr>
      <w:r w:rsidRPr="00967CC7">
        <w:rPr>
          <w:i/>
          <w:color w:val="000000"/>
        </w:rPr>
        <w:t xml:space="preserve">6. Разработать документацию по объекту в 2-е стадии: </w:t>
      </w:r>
    </w:p>
    <w:p w:rsidR="00967CC7" w:rsidRPr="00967CC7" w:rsidRDefault="00967CC7" w:rsidP="00967CC7">
      <w:pPr>
        <w:autoSpaceDE w:val="0"/>
        <w:autoSpaceDN w:val="0"/>
        <w:ind w:left="-426" w:firstLine="720"/>
        <w:contextualSpacing/>
        <w:jc w:val="both"/>
        <w:rPr>
          <w:i/>
          <w:color w:val="000000"/>
        </w:rPr>
      </w:pPr>
      <w:r w:rsidRPr="00967CC7">
        <w:rPr>
          <w:i/>
          <w:color w:val="000000"/>
        </w:rPr>
        <w:t>1-ая стадия Проектная документация</w:t>
      </w:r>
    </w:p>
    <w:p w:rsidR="00967CC7" w:rsidRPr="00967CC7" w:rsidRDefault="00967CC7" w:rsidP="00967CC7">
      <w:pPr>
        <w:autoSpaceDE w:val="0"/>
        <w:autoSpaceDN w:val="0"/>
        <w:ind w:left="-426" w:firstLine="720"/>
        <w:contextualSpacing/>
        <w:jc w:val="both"/>
        <w:rPr>
          <w:i/>
          <w:color w:val="000000"/>
        </w:rPr>
      </w:pPr>
      <w:r w:rsidRPr="00967CC7">
        <w:rPr>
          <w:i/>
          <w:color w:val="000000"/>
        </w:rPr>
        <w:t>2-ая стадия Рабочая документация</w:t>
      </w:r>
    </w:p>
    <w:p w:rsidR="00967CC7" w:rsidRPr="00967CC7" w:rsidRDefault="00967CC7" w:rsidP="00967CC7">
      <w:pPr>
        <w:autoSpaceDE w:val="0"/>
        <w:autoSpaceDN w:val="0"/>
        <w:ind w:left="-426" w:firstLine="720"/>
        <w:contextualSpacing/>
        <w:jc w:val="both"/>
        <w:rPr>
          <w:i/>
          <w:color w:val="000000"/>
        </w:rPr>
      </w:pPr>
      <w:r w:rsidRPr="00967CC7">
        <w:rPr>
          <w:i/>
          <w:color w:val="000000"/>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967CC7" w:rsidRPr="00967CC7" w:rsidRDefault="00967CC7" w:rsidP="00967CC7">
      <w:pPr>
        <w:autoSpaceDE w:val="0"/>
        <w:autoSpaceDN w:val="0"/>
        <w:ind w:left="-426" w:firstLine="720"/>
        <w:contextualSpacing/>
        <w:jc w:val="both"/>
        <w:rPr>
          <w:i/>
          <w:color w:val="000000"/>
        </w:rPr>
      </w:pPr>
      <w:r w:rsidRPr="00967CC7">
        <w:rPr>
          <w:i/>
          <w:color w:val="000000"/>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967CC7" w:rsidRPr="00967CC7" w:rsidRDefault="00967CC7" w:rsidP="00967CC7">
      <w:pPr>
        <w:autoSpaceDE w:val="0"/>
        <w:autoSpaceDN w:val="0"/>
        <w:ind w:left="-426" w:firstLine="720"/>
        <w:contextualSpacing/>
        <w:jc w:val="both"/>
        <w:rPr>
          <w:i/>
          <w:color w:val="000000"/>
        </w:rPr>
      </w:pPr>
      <w:r w:rsidRPr="00967CC7">
        <w:rPr>
          <w:i/>
          <w:color w:val="000000"/>
        </w:rPr>
        <w:t>9. Для проведения согласований и экспертиз проектной организации оформить необходимое количество дополнительных экземпляров.</w:t>
      </w:r>
    </w:p>
    <w:p w:rsidR="00967CC7" w:rsidRPr="00967CC7" w:rsidRDefault="00967CC7" w:rsidP="00967CC7">
      <w:pPr>
        <w:autoSpaceDE w:val="0"/>
        <w:autoSpaceDN w:val="0"/>
        <w:ind w:left="-426" w:firstLine="720"/>
        <w:contextualSpacing/>
        <w:jc w:val="both"/>
        <w:rPr>
          <w:i/>
          <w:color w:val="000000"/>
        </w:rPr>
      </w:pPr>
      <w:r w:rsidRPr="00967CC7">
        <w:rPr>
          <w:i/>
          <w:color w:val="000000"/>
        </w:rPr>
        <w:t>10. В случае превышения предельной стоимости объекта капитального строительства необходимо пройти экспертизу материалов обоснования инвестиций в ФАУ «Главгосэкспертиза России».</w:t>
      </w:r>
    </w:p>
    <w:p w:rsidR="00967CC7" w:rsidRPr="00967CC7" w:rsidRDefault="00967CC7" w:rsidP="00967CC7">
      <w:pPr>
        <w:autoSpaceDE w:val="0"/>
        <w:autoSpaceDN w:val="0"/>
        <w:ind w:left="-426" w:firstLine="720"/>
        <w:contextualSpacing/>
        <w:jc w:val="both"/>
        <w:rPr>
          <w:i/>
          <w:color w:val="000000"/>
        </w:rPr>
      </w:pPr>
      <w:r w:rsidRPr="00967CC7">
        <w:rPr>
          <w:i/>
          <w:color w:val="000000"/>
        </w:rPr>
        <w:t>11. Протокол ГКЗ РК по оценке запасов подземных вод подтверждающий объемом не менее 22 000 м</w:t>
      </w:r>
      <w:r w:rsidRPr="00967CC7">
        <w:rPr>
          <w:i/>
          <w:color w:val="000000"/>
          <w:vertAlign w:val="superscript"/>
        </w:rPr>
        <w:t>3</w:t>
      </w:r>
      <w:r w:rsidRPr="00967CC7">
        <w:rPr>
          <w:i/>
          <w:color w:val="000000"/>
        </w:rPr>
        <w:t>/сутки и определяющий качество воды, паспорта на скважины, исполнительную геодезическую съемку размещения скважин (масштаб 1:500) с привязкой к опорным пунктам (предоставляет Заказчик по итогу завершения разведывательных мероприятий).</w:t>
      </w:r>
    </w:p>
    <w:p w:rsidR="00967CC7" w:rsidRPr="00967CC7" w:rsidRDefault="00967CC7" w:rsidP="00967CC7">
      <w:pPr>
        <w:autoSpaceDE w:val="0"/>
        <w:autoSpaceDN w:val="0"/>
        <w:ind w:left="-426" w:firstLine="720"/>
        <w:contextualSpacing/>
        <w:jc w:val="both"/>
        <w:rPr>
          <w:i/>
          <w:color w:val="000000"/>
        </w:rPr>
      </w:pPr>
    </w:p>
    <w:p w:rsidR="00967CC7" w:rsidRPr="00967CC7" w:rsidRDefault="00967CC7" w:rsidP="00967CC7">
      <w:pPr>
        <w:autoSpaceDE w:val="0"/>
        <w:autoSpaceDN w:val="0"/>
        <w:ind w:left="-426" w:firstLine="720"/>
        <w:contextualSpacing/>
        <w:jc w:val="both"/>
        <w:rPr>
          <w:i/>
          <w:color w:val="000000"/>
        </w:rPr>
      </w:pPr>
    </w:p>
    <w:p w:rsidR="00967CC7" w:rsidRPr="00967CC7" w:rsidRDefault="00967CC7" w:rsidP="00967CC7">
      <w:pPr>
        <w:autoSpaceDE w:val="0"/>
        <w:autoSpaceDN w:val="0"/>
        <w:ind w:left="-426" w:firstLine="720"/>
        <w:jc w:val="both"/>
        <w:rPr>
          <w:b/>
          <w:color w:val="000000"/>
        </w:rPr>
      </w:pPr>
      <w:r w:rsidRPr="00967CC7">
        <w:rPr>
          <w:b/>
          <w:color w:val="000000"/>
        </w:rPr>
        <w:t>46. К заданию на проектирование прилагаются:</w:t>
      </w:r>
    </w:p>
    <w:p w:rsidR="00967CC7" w:rsidRPr="00967CC7" w:rsidRDefault="00967CC7" w:rsidP="00967CC7">
      <w:pPr>
        <w:autoSpaceDE w:val="0"/>
        <w:autoSpaceDN w:val="0"/>
        <w:ind w:left="-426" w:firstLine="720"/>
        <w:contextualSpacing/>
        <w:jc w:val="both"/>
        <w:rPr>
          <w:i/>
          <w:color w:val="000000"/>
        </w:rPr>
      </w:pPr>
      <w:r w:rsidRPr="00967CC7">
        <w:rPr>
          <w:i/>
          <w:color w:val="000000"/>
        </w:rPr>
        <w:t>---------</w:t>
      </w:r>
    </w:p>
    <w:p w:rsidR="00967CC7" w:rsidRPr="00967CC7" w:rsidRDefault="00967CC7" w:rsidP="00967CC7">
      <w:pPr>
        <w:autoSpaceDE w:val="0"/>
        <w:autoSpaceDN w:val="0"/>
        <w:ind w:left="-426" w:firstLine="720"/>
        <w:contextualSpacing/>
        <w:jc w:val="both"/>
        <w:rPr>
          <w:color w:val="000000"/>
        </w:rPr>
      </w:pPr>
      <w:r w:rsidRPr="00967CC7">
        <w:rPr>
          <w:color w:val="000000"/>
        </w:rPr>
        <w:t>Схема расположение проектируемого объекта.</w:t>
      </w:r>
    </w:p>
    <w:p w:rsidR="00967CC7" w:rsidRPr="00967CC7" w:rsidRDefault="00967CC7" w:rsidP="00967CC7">
      <w:pPr>
        <w:autoSpaceDE w:val="0"/>
        <w:autoSpaceDN w:val="0"/>
        <w:ind w:left="-426" w:firstLine="720"/>
        <w:contextualSpacing/>
        <w:jc w:val="both"/>
        <w:rPr>
          <w:color w:val="000000"/>
        </w:rPr>
      </w:pPr>
    </w:p>
    <w:p w:rsidR="00967CC7" w:rsidRDefault="00967CC7" w:rsidP="00967CC7">
      <w:pPr>
        <w:spacing w:line="252" w:lineRule="auto"/>
        <w:jc w:val="center"/>
        <w:rPr>
          <w:sz w:val="28"/>
          <w:szCs w:val="28"/>
        </w:rPr>
      </w:pPr>
      <w:r>
        <w:rPr>
          <w:noProof/>
          <w:sz w:val="28"/>
          <w:szCs w:val="28"/>
        </w:rPr>
        <w:lastRenderedPageBreak/>
        <w:drawing>
          <wp:inline distT="0" distB="0" distL="0" distR="0" wp14:anchorId="53D7745D" wp14:editId="0B97ECA7">
            <wp:extent cx="5942965" cy="564769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5647690"/>
                    </a:xfrm>
                    <a:prstGeom prst="rect">
                      <a:avLst/>
                    </a:prstGeom>
                    <a:noFill/>
                  </pic:spPr>
                </pic:pic>
              </a:graphicData>
            </a:graphic>
          </wp:inline>
        </w:drawing>
      </w:r>
    </w:p>
    <w:p w:rsidR="00967CC7" w:rsidRDefault="00967CC7" w:rsidP="00967CC7">
      <w:pPr>
        <w:spacing w:line="252" w:lineRule="auto"/>
        <w:jc w:val="center"/>
        <w:rPr>
          <w:sz w:val="28"/>
          <w:szCs w:val="28"/>
        </w:rPr>
      </w:pPr>
    </w:p>
    <w:p w:rsidR="00967CC7" w:rsidRPr="002C3889" w:rsidRDefault="00967CC7" w:rsidP="00967CC7">
      <w:pPr>
        <w:tabs>
          <w:tab w:val="left" w:pos="278"/>
        </w:tabs>
        <w:spacing w:line="252" w:lineRule="auto"/>
        <w:jc w:val="both"/>
        <w:rPr>
          <w:b/>
          <w:sz w:val="22"/>
          <w:szCs w:val="22"/>
        </w:rPr>
      </w:pPr>
      <w:r w:rsidRPr="002C3889">
        <w:rPr>
          <w:bCs/>
          <w:i/>
          <w:sz w:val="22"/>
          <w:szCs w:val="22"/>
        </w:rPr>
        <w:tab/>
      </w: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pPr>
        <w:jc w:val="center"/>
        <w:outlineLvl w:val="0"/>
      </w:pPr>
    </w:p>
    <w:p w:rsidR="00D6160C" w:rsidRPr="00D6160C" w:rsidRDefault="00D6160C" w:rsidP="00D6160C"/>
    <w:tbl>
      <w:tblPr>
        <w:tblStyle w:val="102"/>
        <w:tblW w:w="0" w:type="auto"/>
        <w:tblLook w:val="04A0" w:firstRow="1" w:lastRow="0" w:firstColumn="1" w:lastColumn="0" w:noHBand="0" w:noVBand="1"/>
      </w:tblPr>
      <w:tblGrid>
        <w:gridCol w:w="4299"/>
        <w:gridCol w:w="4762"/>
      </w:tblGrid>
      <w:tr w:rsidR="00D6160C" w:rsidRPr="00D6160C" w:rsidTr="00D6160C">
        <w:tc>
          <w:tcPr>
            <w:tcW w:w="5097" w:type="dxa"/>
          </w:tcPr>
          <w:p w:rsidR="00D6160C" w:rsidRPr="00D6160C" w:rsidRDefault="00D6160C" w:rsidP="00D6160C">
            <w:pPr>
              <w:contextualSpacing/>
            </w:pPr>
            <w:r w:rsidRPr="00D6160C">
              <w:t>Государственный заказчик:</w:t>
            </w:r>
          </w:p>
          <w:p w:rsidR="00D6160C" w:rsidRPr="00D6160C" w:rsidRDefault="00D6160C" w:rsidP="00D6160C">
            <w:pPr>
              <w:contextualSpacing/>
            </w:pPr>
          </w:p>
          <w:p w:rsidR="00D6160C" w:rsidRPr="00D6160C" w:rsidRDefault="00D6160C" w:rsidP="00D6160C">
            <w:pPr>
              <w:contextualSpacing/>
            </w:pPr>
            <w:r w:rsidRPr="00D6160C">
              <w:t>_________________/А.В. Титов</w:t>
            </w:r>
          </w:p>
          <w:p w:rsidR="00D6160C" w:rsidRPr="00D6160C" w:rsidRDefault="00D6160C" w:rsidP="00D6160C">
            <w:pPr>
              <w:contextualSpacing/>
            </w:pPr>
            <w:r w:rsidRPr="00D6160C">
              <w:t>М.П.</w:t>
            </w:r>
          </w:p>
        </w:tc>
        <w:tc>
          <w:tcPr>
            <w:tcW w:w="5097" w:type="dxa"/>
          </w:tcPr>
          <w:p w:rsidR="00D6160C" w:rsidRPr="00D6160C" w:rsidRDefault="00D6160C" w:rsidP="00D6160C">
            <w:pPr>
              <w:contextualSpacing/>
            </w:pPr>
            <w:r w:rsidRPr="00D6160C">
              <w:t>Подрядчик:</w:t>
            </w:r>
          </w:p>
          <w:p w:rsidR="00D6160C" w:rsidRPr="00D6160C" w:rsidRDefault="00D6160C" w:rsidP="00D6160C">
            <w:pPr>
              <w:contextualSpacing/>
            </w:pP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r>
    </w:tbl>
    <w:p w:rsidR="00D6160C" w:rsidRPr="00D6160C" w:rsidRDefault="00D6160C" w:rsidP="00D6160C"/>
    <w:p w:rsidR="00D6160C" w:rsidRPr="00D6160C" w:rsidRDefault="00D6160C" w:rsidP="00D6160C">
      <w:pPr>
        <w:keepNext/>
        <w:contextualSpacing/>
        <w:jc w:val="center"/>
        <w:outlineLvl w:val="0"/>
        <w:rPr>
          <w:kern w:val="1"/>
        </w:rPr>
      </w:pPr>
    </w:p>
    <w:p w:rsidR="00D6160C" w:rsidRPr="00D6160C" w:rsidRDefault="00D6160C" w:rsidP="00D6160C">
      <w:pPr>
        <w:keepNext/>
        <w:contextualSpacing/>
        <w:jc w:val="center"/>
        <w:outlineLvl w:val="0"/>
        <w:rPr>
          <w:kern w:val="1"/>
        </w:rPr>
        <w:sectPr w:rsidR="00D6160C" w:rsidRPr="00D6160C" w:rsidSect="00D6160C">
          <w:pgSz w:w="11906" w:h="16838" w:code="9"/>
          <w:pgMar w:top="1134" w:right="1134" w:bottom="1134" w:left="1701" w:header="0" w:footer="284" w:gutter="0"/>
          <w:cols w:space="720"/>
          <w:docGrid w:linePitch="360"/>
        </w:sectPr>
      </w:pPr>
    </w:p>
    <w:p w:rsidR="00D6160C" w:rsidRPr="00D6160C" w:rsidRDefault="00D6160C" w:rsidP="00D6160C">
      <w:pPr>
        <w:ind w:left="8789"/>
        <w:contextualSpacing/>
        <w:jc w:val="right"/>
        <w:outlineLvl w:val="0"/>
      </w:pPr>
      <w:r w:rsidRPr="00D6160C">
        <w:lastRenderedPageBreak/>
        <w:t>Приложение №2</w:t>
      </w:r>
    </w:p>
    <w:p w:rsidR="00D6160C" w:rsidRPr="00D6160C" w:rsidRDefault="00D6160C" w:rsidP="00D6160C">
      <w:pPr>
        <w:ind w:left="4678"/>
        <w:jc w:val="right"/>
      </w:pPr>
      <w:r w:rsidRPr="00D6160C">
        <w:t>к Государственному контракту</w:t>
      </w:r>
    </w:p>
    <w:p w:rsidR="00D6160C" w:rsidRPr="00D6160C" w:rsidRDefault="00D6160C" w:rsidP="00D6160C">
      <w:pPr>
        <w:jc w:val="right"/>
        <w:outlineLvl w:val="0"/>
      </w:pPr>
      <w:r w:rsidRPr="00D6160C">
        <w:t>от «___»___________2020 г. №__________</w:t>
      </w:r>
    </w:p>
    <w:p w:rsidR="00D6160C" w:rsidRPr="00D6160C" w:rsidRDefault="00D6160C" w:rsidP="00D6160C">
      <w:pPr>
        <w:jc w:val="center"/>
        <w:outlineLvl w:val="0"/>
      </w:pPr>
    </w:p>
    <w:p w:rsidR="00D6160C" w:rsidRPr="00D6160C" w:rsidRDefault="00D6160C" w:rsidP="00D6160C">
      <w:pPr>
        <w:jc w:val="center"/>
        <w:outlineLvl w:val="0"/>
      </w:pPr>
      <w:r w:rsidRPr="00D6160C">
        <w:t>График выполнения проектно-изыскательских работ по объекту:</w:t>
      </w:r>
    </w:p>
    <w:p w:rsidR="00D6160C" w:rsidRPr="00D6160C" w:rsidRDefault="00D6160C" w:rsidP="00D6160C">
      <w:pPr>
        <w:jc w:val="center"/>
      </w:pPr>
      <w:r w:rsidRPr="00D6160C">
        <w:t xml:space="preserve"> «Строительство Бештерек-Зуйского водозабора»</w:t>
      </w:r>
    </w:p>
    <w:p w:rsidR="00D6160C" w:rsidRPr="00D6160C" w:rsidRDefault="00D6160C" w:rsidP="00D6160C">
      <w:pPr>
        <w:jc w:val="center"/>
        <w:rPr>
          <w:b/>
        </w:rP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958"/>
        <w:gridCol w:w="4252"/>
        <w:gridCol w:w="3119"/>
      </w:tblGrid>
      <w:tr w:rsidR="00D6160C" w:rsidRPr="00D6160C" w:rsidTr="00D6160C">
        <w:tc>
          <w:tcPr>
            <w:tcW w:w="689"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pPr>
              <w:jc w:val="center"/>
            </w:pPr>
            <w:r w:rsidRPr="00D6160C">
              <w:t xml:space="preserve">№ </w:t>
            </w:r>
          </w:p>
          <w:p w:rsidR="00D6160C" w:rsidRPr="00D6160C" w:rsidRDefault="00D6160C" w:rsidP="00D6160C">
            <w:pPr>
              <w:jc w:val="center"/>
            </w:pPr>
          </w:p>
        </w:tc>
        <w:tc>
          <w:tcPr>
            <w:tcW w:w="69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60C" w:rsidRPr="00D6160C" w:rsidRDefault="00D6160C" w:rsidP="00D6160C">
            <w:pPr>
              <w:jc w:val="center"/>
            </w:pPr>
            <w:r w:rsidRPr="00D6160C">
              <w:t>Наименование выполняемых видов работ</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6160C" w:rsidRPr="00D6160C" w:rsidRDefault="00D6160C" w:rsidP="00D6160C">
            <w:pPr>
              <w:jc w:val="center"/>
            </w:pPr>
            <w:r w:rsidRPr="00D6160C">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60C" w:rsidRPr="00D6160C" w:rsidRDefault="00D6160C" w:rsidP="00D6160C">
            <w:pPr>
              <w:jc w:val="center"/>
            </w:pPr>
            <w:r w:rsidRPr="00D6160C">
              <w:t>Документ, подтверждающий выполнение</w:t>
            </w:r>
          </w:p>
        </w:tc>
      </w:tr>
      <w:tr w:rsidR="00D6160C" w:rsidRPr="00D6160C" w:rsidTr="00D6160C">
        <w:trPr>
          <w:trHeight w:val="565"/>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6160C" w:rsidRPr="00D6160C" w:rsidRDefault="00D6160C" w:rsidP="00D6160C">
            <w:pPr>
              <w:jc w:val="center"/>
            </w:pPr>
            <w:r w:rsidRPr="00D6160C">
              <w:t>1</w:t>
            </w:r>
          </w:p>
        </w:tc>
        <w:tc>
          <w:tcPr>
            <w:tcW w:w="6958" w:type="dxa"/>
            <w:tcBorders>
              <w:top w:val="single" w:sz="6" w:space="0" w:color="000000"/>
              <w:left w:val="single" w:sz="6" w:space="0" w:color="000000"/>
              <w:bottom w:val="single" w:sz="6" w:space="0" w:color="000000"/>
              <w:right w:val="single" w:sz="6" w:space="0" w:color="000000"/>
            </w:tcBorders>
            <w:shd w:val="clear" w:color="auto" w:fill="FFFFFF"/>
            <w:hideMark/>
          </w:tcPr>
          <w:p w:rsidR="00D6160C" w:rsidRPr="00D6160C" w:rsidRDefault="00D6160C" w:rsidP="00D6160C">
            <w:pPr>
              <w:ind w:left="9" w:right="107"/>
            </w:pPr>
            <w:r w:rsidRPr="00D6160C">
              <w:t>Выполнение инженерных изысканий,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r w:rsidRPr="00D6160C">
              <w:t>в течение 85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hideMark/>
          </w:tcPr>
          <w:p w:rsidR="00D6160C" w:rsidRPr="00D6160C" w:rsidRDefault="00D6160C" w:rsidP="00D6160C">
            <w:r w:rsidRPr="00D6160C">
              <w:t>Акт передачи результатов инженерных изысканий</w:t>
            </w:r>
          </w:p>
        </w:tc>
      </w:tr>
      <w:tr w:rsidR="00D6160C" w:rsidRPr="00D6160C" w:rsidTr="00D6160C">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6160C" w:rsidRPr="00D6160C" w:rsidRDefault="00D6160C" w:rsidP="00D6160C">
            <w:pPr>
              <w:jc w:val="center"/>
            </w:pPr>
            <w:r w:rsidRPr="00D6160C">
              <w:t>2</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pPr>
              <w:ind w:left="9" w:right="107"/>
            </w:pPr>
            <w:r w:rsidRPr="00D6160C">
              <w:t>Разработка проектной документации,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r w:rsidRPr="00D6160C">
              <w:t>в течение 166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r w:rsidRPr="00D6160C">
              <w:t xml:space="preserve">Акт передачи проектной документации </w:t>
            </w:r>
          </w:p>
        </w:tc>
      </w:tr>
      <w:tr w:rsidR="00D6160C" w:rsidRPr="00D6160C" w:rsidTr="00D6160C">
        <w:trPr>
          <w:trHeight w:val="2840"/>
        </w:trPr>
        <w:tc>
          <w:tcPr>
            <w:tcW w:w="689" w:type="dxa"/>
            <w:tcBorders>
              <w:top w:val="single" w:sz="6" w:space="0" w:color="000000"/>
              <w:left w:val="single" w:sz="4" w:space="0" w:color="auto"/>
              <w:right w:val="single" w:sz="6" w:space="0" w:color="000000"/>
            </w:tcBorders>
            <w:shd w:val="clear" w:color="auto" w:fill="FFFFFF"/>
            <w:vAlign w:val="center"/>
          </w:tcPr>
          <w:p w:rsidR="00D6160C" w:rsidRPr="00D6160C" w:rsidRDefault="00D6160C" w:rsidP="00D6160C">
            <w:pPr>
              <w:jc w:val="center"/>
            </w:pPr>
            <w:r w:rsidRPr="00D6160C">
              <w:t>3</w:t>
            </w:r>
          </w:p>
          <w:p w:rsidR="00D6160C" w:rsidRPr="00D6160C" w:rsidRDefault="00D6160C" w:rsidP="00D6160C">
            <w:pPr>
              <w:jc w:val="center"/>
            </w:pPr>
          </w:p>
        </w:tc>
        <w:tc>
          <w:tcPr>
            <w:tcW w:w="6958" w:type="dxa"/>
            <w:tcBorders>
              <w:top w:val="single" w:sz="6" w:space="0" w:color="000000"/>
              <w:left w:val="single" w:sz="6" w:space="0" w:color="000000"/>
              <w:right w:val="single" w:sz="6" w:space="0" w:color="000000"/>
            </w:tcBorders>
            <w:shd w:val="clear" w:color="auto" w:fill="FFFFFF"/>
          </w:tcPr>
          <w:p w:rsidR="00D6160C" w:rsidRPr="00D6160C" w:rsidRDefault="00D6160C" w:rsidP="00D6160C">
            <w:pPr>
              <w:ind w:left="9" w:right="107"/>
            </w:pPr>
            <w:r w:rsidRPr="00D6160C">
              <w:t>Защита проектных решений при прохождении необходимых государственных экспертиз результатов инженерных изысканий, проектной и сметной документации, устранение замечаний для получения положительных заключений экспертиз. Получение и передача Государственному заказчику положительных заключений государственных экспертиз. Сдача результатов инженерных изысканий и комплекта проектной документации, соответствующих положительным заключениям государственной экспертизы Государственному заказчику в количестве экземпляров согласно заданию на проектирование</w:t>
            </w:r>
          </w:p>
        </w:tc>
        <w:tc>
          <w:tcPr>
            <w:tcW w:w="4252" w:type="dxa"/>
            <w:tcBorders>
              <w:top w:val="single" w:sz="6" w:space="0" w:color="000000"/>
              <w:left w:val="single" w:sz="6" w:space="0" w:color="000000"/>
              <w:right w:val="single" w:sz="6" w:space="0" w:color="000000"/>
            </w:tcBorders>
            <w:shd w:val="clear" w:color="auto" w:fill="FFFFFF"/>
          </w:tcPr>
          <w:p w:rsidR="00D6160C" w:rsidRPr="00D6160C" w:rsidRDefault="00D6160C" w:rsidP="00D6160C">
            <w:r w:rsidRPr="00D6160C">
              <w:t>в течение 226 календарных дней с момента заключения Контракта</w:t>
            </w:r>
          </w:p>
        </w:tc>
        <w:tc>
          <w:tcPr>
            <w:tcW w:w="3119" w:type="dxa"/>
            <w:tcBorders>
              <w:top w:val="single" w:sz="6" w:space="0" w:color="000000"/>
              <w:left w:val="single" w:sz="6" w:space="0" w:color="000000"/>
              <w:right w:val="single" w:sz="6" w:space="0" w:color="000000"/>
            </w:tcBorders>
            <w:shd w:val="clear" w:color="auto" w:fill="FFFFFF"/>
          </w:tcPr>
          <w:p w:rsidR="00D6160C" w:rsidRPr="00D6160C" w:rsidRDefault="00D6160C" w:rsidP="00D6160C">
            <w:r w:rsidRPr="00D6160C">
              <w:t>Положительное заключение государственной экспертизы, Акт передачи результатов инженерных изысканий и проектной документации,</w:t>
            </w:r>
            <w:r w:rsidRPr="00D6160C">
              <w:br/>
              <w:t xml:space="preserve"> акт сдачи-приемки выполненных работ</w:t>
            </w:r>
          </w:p>
        </w:tc>
      </w:tr>
      <w:tr w:rsidR="00D6160C" w:rsidRPr="00D6160C" w:rsidTr="00D6160C">
        <w:tc>
          <w:tcPr>
            <w:tcW w:w="689" w:type="dxa"/>
            <w:tcBorders>
              <w:top w:val="single" w:sz="6" w:space="0" w:color="000000"/>
              <w:left w:val="single" w:sz="6" w:space="0" w:color="000000"/>
              <w:bottom w:val="single" w:sz="4" w:space="0" w:color="auto"/>
              <w:right w:val="single" w:sz="6" w:space="0" w:color="000000"/>
            </w:tcBorders>
            <w:shd w:val="clear" w:color="auto" w:fill="FFFFFF"/>
            <w:vAlign w:val="center"/>
          </w:tcPr>
          <w:p w:rsidR="00D6160C" w:rsidRPr="00D6160C" w:rsidRDefault="00D6160C" w:rsidP="00D6160C">
            <w:pPr>
              <w:jc w:val="center"/>
            </w:pPr>
            <w:r w:rsidRPr="00D6160C">
              <w:t>4</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pPr>
              <w:ind w:left="9" w:right="107"/>
            </w:pPr>
            <w:r w:rsidRPr="00D6160C">
              <w:t xml:space="preserve">Разработка рабочей документации, сдача выполненных работ Государственному заказчику в количестве экземпляров согласно заданию на проектирование </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r w:rsidRPr="00D6160C">
              <w:t>в течение 246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D6160C" w:rsidRPr="00D6160C" w:rsidRDefault="00D6160C" w:rsidP="00D6160C">
            <w:r w:rsidRPr="00D6160C">
              <w:t>Акт передачи рабочей документации, акт сдачи-приемки выполненных работ</w:t>
            </w:r>
          </w:p>
        </w:tc>
      </w:tr>
    </w:tbl>
    <w:p w:rsidR="00D6160C" w:rsidRPr="00D6160C" w:rsidRDefault="00D6160C" w:rsidP="00D6160C">
      <w:pPr>
        <w:contextualSpacing/>
        <w:rPr>
          <w:b/>
          <w:bCs/>
        </w:rPr>
      </w:pPr>
    </w:p>
    <w:tbl>
      <w:tblPr>
        <w:tblStyle w:val="102"/>
        <w:tblW w:w="0" w:type="auto"/>
        <w:tblLook w:val="04A0" w:firstRow="1" w:lastRow="0" w:firstColumn="1" w:lastColumn="0" w:noHBand="0" w:noVBand="1"/>
      </w:tblPr>
      <w:tblGrid>
        <w:gridCol w:w="5097"/>
        <w:gridCol w:w="6380"/>
      </w:tblGrid>
      <w:tr w:rsidR="00D6160C" w:rsidRPr="00D6160C" w:rsidTr="00D6160C">
        <w:tc>
          <w:tcPr>
            <w:tcW w:w="5097" w:type="dxa"/>
          </w:tcPr>
          <w:p w:rsidR="00D6160C" w:rsidRPr="00D6160C" w:rsidRDefault="00D6160C" w:rsidP="00D6160C">
            <w:pPr>
              <w:contextualSpacing/>
            </w:pPr>
            <w:r w:rsidRPr="00D6160C">
              <w:t>Государственный заказчик:</w:t>
            </w:r>
          </w:p>
          <w:p w:rsidR="00D6160C" w:rsidRPr="00D6160C" w:rsidRDefault="00D6160C" w:rsidP="00D6160C">
            <w:pPr>
              <w:contextualSpacing/>
            </w:pPr>
          </w:p>
          <w:p w:rsidR="00D6160C" w:rsidRPr="00D6160C" w:rsidRDefault="00D6160C" w:rsidP="00D6160C">
            <w:pPr>
              <w:contextualSpacing/>
            </w:pPr>
            <w:r w:rsidRPr="00D6160C">
              <w:t>_________________/А.В. Титов</w:t>
            </w:r>
          </w:p>
          <w:p w:rsidR="00D6160C" w:rsidRPr="00D6160C" w:rsidRDefault="00D6160C" w:rsidP="00D6160C">
            <w:pPr>
              <w:contextualSpacing/>
            </w:pPr>
            <w:r w:rsidRPr="00D6160C">
              <w:t>М.П.</w:t>
            </w:r>
          </w:p>
        </w:tc>
        <w:tc>
          <w:tcPr>
            <w:tcW w:w="6380" w:type="dxa"/>
          </w:tcPr>
          <w:p w:rsidR="00D6160C" w:rsidRPr="00D6160C" w:rsidRDefault="00D6160C" w:rsidP="00D6160C">
            <w:pPr>
              <w:contextualSpacing/>
            </w:pPr>
            <w:r w:rsidRPr="00D6160C">
              <w:t>Подрядчик:</w:t>
            </w:r>
          </w:p>
          <w:p w:rsidR="00D6160C" w:rsidRPr="00D6160C" w:rsidRDefault="00D6160C" w:rsidP="00D6160C">
            <w:pPr>
              <w:contextualSpacing/>
            </w:pP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r>
    </w:tbl>
    <w:p w:rsidR="00D6160C" w:rsidRPr="00D6160C" w:rsidRDefault="00D6160C" w:rsidP="00D6160C">
      <w:pPr>
        <w:autoSpaceDE w:val="0"/>
        <w:contextualSpacing/>
        <w:rPr>
          <w:bCs/>
        </w:rPr>
      </w:pPr>
    </w:p>
    <w:p w:rsidR="00D6160C" w:rsidRPr="00D6160C" w:rsidRDefault="00D6160C" w:rsidP="00D6160C">
      <w:pPr>
        <w:tabs>
          <w:tab w:val="left" w:leader="underscore" w:pos="4337"/>
        </w:tabs>
        <w:contextualSpacing/>
        <w:rPr>
          <w:rFonts w:eastAsia="Arial"/>
          <w:b/>
          <w:spacing w:val="20"/>
          <w:sz w:val="20"/>
          <w:szCs w:val="20"/>
          <w:shd w:val="clear" w:color="auto" w:fill="FFFFFF"/>
        </w:rPr>
      </w:pPr>
    </w:p>
    <w:p w:rsidR="00D6160C" w:rsidRPr="00D6160C" w:rsidRDefault="00D6160C" w:rsidP="00D6160C">
      <w:pPr>
        <w:ind w:left="10065"/>
        <w:contextualSpacing/>
        <w:jc w:val="center"/>
        <w:rPr>
          <w:rFonts w:eastAsia="Arial"/>
          <w:bCs/>
          <w:spacing w:val="20"/>
          <w:sz w:val="20"/>
          <w:szCs w:val="20"/>
          <w:shd w:val="clear" w:color="auto" w:fill="FFFFFF"/>
        </w:rPr>
        <w:sectPr w:rsidR="00D6160C" w:rsidRPr="00D6160C" w:rsidSect="00D6160C">
          <w:headerReference w:type="even" r:id="rId55"/>
          <w:headerReference w:type="default" r:id="rId56"/>
          <w:footerReference w:type="even" r:id="rId57"/>
          <w:footerReference w:type="default" r:id="rId58"/>
          <w:headerReference w:type="first" r:id="rId59"/>
          <w:footerReference w:type="first" r:id="rId60"/>
          <w:pgSz w:w="16838" w:h="11906" w:orient="landscape"/>
          <w:pgMar w:top="868" w:right="680" w:bottom="992" w:left="1134" w:header="397" w:footer="431" w:gutter="0"/>
          <w:cols w:space="720"/>
          <w:titlePg/>
          <w:docGrid w:linePitch="360"/>
        </w:sectPr>
      </w:pPr>
    </w:p>
    <w:p w:rsidR="00D6160C" w:rsidRPr="00D6160C" w:rsidRDefault="00D6160C" w:rsidP="00D6160C">
      <w:pPr>
        <w:ind w:left="4678"/>
        <w:jc w:val="right"/>
        <w:outlineLvl w:val="0"/>
      </w:pPr>
      <w:bookmarkStart w:id="177" w:name="_Hlk532296725"/>
      <w:r w:rsidRPr="00D6160C">
        <w:lastRenderedPageBreak/>
        <w:t>Приложение № 3</w:t>
      </w:r>
    </w:p>
    <w:p w:rsidR="00D6160C" w:rsidRPr="00D6160C" w:rsidRDefault="00D6160C" w:rsidP="00D6160C">
      <w:pPr>
        <w:ind w:left="4678"/>
        <w:jc w:val="right"/>
      </w:pPr>
      <w:r w:rsidRPr="00D6160C">
        <w:t>к Государственному контракту</w:t>
      </w:r>
    </w:p>
    <w:p w:rsidR="00D6160C" w:rsidRPr="00D6160C" w:rsidRDefault="00D6160C" w:rsidP="00D6160C">
      <w:pPr>
        <w:tabs>
          <w:tab w:val="left" w:leader="underscore" w:pos="4337"/>
        </w:tabs>
        <w:contextualSpacing/>
        <w:jc w:val="right"/>
        <w:rPr>
          <w:rFonts w:eastAsia="Calibri"/>
          <w:spacing w:val="-8"/>
        </w:rPr>
      </w:pPr>
      <w:r w:rsidRPr="00D6160C">
        <w:t>от «___»___________2020 г. №__________</w:t>
      </w:r>
    </w:p>
    <w:p w:rsidR="00D6160C" w:rsidRPr="00D6160C" w:rsidRDefault="00D6160C" w:rsidP="00D6160C">
      <w:pPr>
        <w:tabs>
          <w:tab w:val="left" w:leader="underscore" w:pos="4337"/>
        </w:tabs>
        <w:contextualSpacing/>
        <w:jc w:val="right"/>
        <w:outlineLvl w:val="0"/>
        <w:rPr>
          <w:rFonts w:eastAsia="Calibri"/>
          <w:spacing w:val="-8"/>
        </w:rPr>
      </w:pPr>
      <w:r w:rsidRPr="00D6160C">
        <w:rPr>
          <w:rFonts w:eastAsia="Calibri"/>
          <w:spacing w:val="-8"/>
        </w:rPr>
        <w:t>Форма</w:t>
      </w:r>
    </w:p>
    <w:p w:rsidR="00D6160C" w:rsidRPr="00D6160C" w:rsidRDefault="00D6160C" w:rsidP="00D6160C">
      <w:pPr>
        <w:tabs>
          <w:tab w:val="left" w:leader="underscore" w:pos="4337"/>
        </w:tabs>
        <w:contextualSpacing/>
        <w:jc w:val="center"/>
        <w:rPr>
          <w:rFonts w:eastAsia="Calibri"/>
        </w:rPr>
      </w:pPr>
      <w:r w:rsidRPr="00D6160C">
        <w:rPr>
          <w:rFonts w:eastAsia="Calibri"/>
        </w:rPr>
        <w:t>Акт № ______</w:t>
      </w:r>
    </w:p>
    <w:p w:rsidR="00D6160C" w:rsidRPr="00D6160C" w:rsidRDefault="00D6160C" w:rsidP="00D6160C">
      <w:pPr>
        <w:tabs>
          <w:tab w:val="left" w:leader="underscore" w:pos="4337"/>
        </w:tabs>
        <w:contextualSpacing/>
        <w:jc w:val="center"/>
      </w:pPr>
      <w:r w:rsidRPr="00D6160C">
        <w:t xml:space="preserve">передачи документации (результатов инженерных изысканий) </w:t>
      </w:r>
    </w:p>
    <w:p w:rsidR="00D6160C" w:rsidRPr="00D6160C" w:rsidRDefault="00D6160C" w:rsidP="00D6160C">
      <w:pPr>
        <w:jc w:val="center"/>
        <w:rPr>
          <w:rFonts w:eastAsia="Calibri"/>
        </w:rPr>
      </w:pPr>
      <w:r w:rsidRPr="00D6160C">
        <w:rPr>
          <w:rFonts w:eastAsia="Calibri"/>
        </w:rPr>
        <w:t xml:space="preserve">по государственному контракту от «___»____________20__г. № ____________________ </w:t>
      </w:r>
    </w:p>
    <w:p w:rsidR="00D6160C" w:rsidRPr="00D6160C" w:rsidRDefault="00D6160C" w:rsidP="00D6160C">
      <w:pPr>
        <w:jc w:val="center"/>
        <w:rPr>
          <w:b/>
        </w:rPr>
      </w:pPr>
      <w:r w:rsidRPr="00D6160C">
        <w:rPr>
          <w:b/>
          <w:bCs/>
        </w:rPr>
        <w:t xml:space="preserve"> на выполнение проектно-изыскательских работ по объекту:</w:t>
      </w:r>
    </w:p>
    <w:p w:rsidR="00D6160C" w:rsidRPr="00D6160C" w:rsidRDefault="00D6160C" w:rsidP="00D6160C">
      <w:pPr>
        <w:jc w:val="center"/>
        <w:rPr>
          <w:b/>
        </w:rPr>
      </w:pPr>
      <w:r w:rsidRPr="00D6160C">
        <w:rPr>
          <w:b/>
        </w:rPr>
        <w:t xml:space="preserve"> «_______________________________»</w:t>
      </w:r>
    </w:p>
    <w:p w:rsidR="00D6160C" w:rsidRPr="00D6160C" w:rsidRDefault="00D6160C" w:rsidP="00D6160C">
      <w:pPr>
        <w:tabs>
          <w:tab w:val="left" w:leader="underscore" w:pos="4337"/>
        </w:tabs>
        <w:contextualSpacing/>
        <w:jc w:val="center"/>
      </w:pPr>
    </w:p>
    <w:p w:rsidR="00D6160C" w:rsidRPr="00D6160C" w:rsidRDefault="00D6160C" w:rsidP="00D6160C">
      <w:pPr>
        <w:ind w:firstLine="709"/>
        <w:contextualSpacing/>
      </w:pPr>
      <w:r w:rsidRPr="00D6160C">
        <w:rPr>
          <w:b/>
        </w:rPr>
        <w:t>«Государственный заказчик»</w:t>
      </w:r>
      <w:r w:rsidRPr="00D6160C">
        <w:t xml:space="preserve">, в лице </w:t>
      </w:r>
      <w:r w:rsidRPr="00D6160C">
        <w:rPr>
          <w:b/>
        </w:rPr>
        <w:t>_________________________________________</w:t>
      </w:r>
      <w:r w:rsidRPr="00D6160C">
        <w:t>, действующего на основании _______________, от имени субъекта Российской Федерации – Республики Крым, с одной Стороны, и ____________________________________________________________________________________,</w:t>
      </w:r>
    </w:p>
    <w:p w:rsidR="00D6160C" w:rsidRPr="00D6160C" w:rsidRDefault="00D6160C" w:rsidP="00D6160C">
      <w:pPr>
        <w:ind w:left="4247" w:firstLine="709"/>
        <w:contextualSpacing/>
        <w:rPr>
          <w:sz w:val="20"/>
          <w:szCs w:val="20"/>
        </w:rPr>
      </w:pPr>
      <w:r w:rsidRPr="00D6160C">
        <w:rPr>
          <w:sz w:val="20"/>
          <w:szCs w:val="20"/>
        </w:rPr>
        <w:t>(наименование юридического лица)</w:t>
      </w:r>
    </w:p>
    <w:p w:rsidR="00D6160C" w:rsidRPr="00D6160C" w:rsidRDefault="00D6160C" w:rsidP="00D6160C">
      <w:pPr>
        <w:contextualSpacing/>
      </w:pPr>
      <w:r w:rsidRPr="00D6160C">
        <w:t xml:space="preserve">именуемый в дальнейшем </w:t>
      </w:r>
      <w:r w:rsidRPr="00D6160C">
        <w:rPr>
          <w:b/>
        </w:rPr>
        <w:t>«Подрядчик»</w:t>
      </w:r>
      <w:r w:rsidRPr="00D6160C">
        <w:t xml:space="preserve">, в лице ______________________________________ ___________________________________________________________________________________,                                                   </w:t>
      </w:r>
    </w:p>
    <w:p w:rsidR="00D6160C" w:rsidRPr="00D6160C" w:rsidRDefault="00D6160C" w:rsidP="00D6160C">
      <w:pPr>
        <w:ind w:left="1416" w:firstLine="708"/>
        <w:contextualSpacing/>
        <w:rPr>
          <w:sz w:val="20"/>
          <w:szCs w:val="20"/>
        </w:rPr>
      </w:pPr>
      <w:r w:rsidRPr="00D6160C">
        <w:rPr>
          <w:sz w:val="20"/>
          <w:szCs w:val="20"/>
        </w:rPr>
        <w:t xml:space="preserve">(должность, фамилия, имя, отчество) </w:t>
      </w:r>
    </w:p>
    <w:p w:rsidR="00D6160C" w:rsidRPr="00D6160C" w:rsidRDefault="00D6160C" w:rsidP="00D6160C">
      <w:pPr>
        <w:contextualSpacing/>
      </w:pPr>
      <w:r w:rsidRPr="00D6160C">
        <w:t xml:space="preserve">действующего на основании __________________________________________________________,                                                                                                              </w:t>
      </w:r>
    </w:p>
    <w:p w:rsidR="00D6160C" w:rsidRPr="00D6160C" w:rsidRDefault="00D6160C" w:rsidP="00D6160C">
      <w:pPr>
        <w:ind w:left="4956" w:firstLine="708"/>
        <w:contextualSpacing/>
        <w:rPr>
          <w:sz w:val="20"/>
          <w:szCs w:val="20"/>
        </w:rPr>
      </w:pPr>
      <w:r w:rsidRPr="00D6160C">
        <w:rPr>
          <w:sz w:val="20"/>
          <w:szCs w:val="20"/>
        </w:rPr>
        <w:t>(устава, положения и т.п.)</w:t>
      </w:r>
    </w:p>
    <w:p w:rsidR="00D6160C" w:rsidRPr="00D6160C" w:rsidRDefault="00D6160C" w:rsidP="00D6160C">
      <w:pPr>
        <w:contextualSpacing/>
      </w:pPr>
      <w:r w:rsidRPr="00D6160C">
        <w:t>составили настоящий Акт о нижеследующем:</w:t>
      </w:r>
    </w:p>
    <w:p w:rsidR="00D6160C" w:rsidRPr="00D6160C" w:rsidRDefault="00D6160C" w:rsidP="00D6160C">
      <w:pPr>
        <w:contextualSpacing/>
      </w:pPr>
    </w:p>
    <w:p w:rsidR="00D6160C" w:rsidRPr="00D6160C" w:rsidRDefault="00D6160C" w:rsidP="00D6160C">
      <w:pPr>
        <w:ind w:firstLine="708"/>
        <w:contextualSpacing/>
        <w:jc w:val="both"/>
      </w:pPr>
      <w:r w:rsidRPr="00D6160C">
        <w:t>1. В соответствии с государственным контрактом от «___»__________ 20___ г. №___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rsidR="00D6160C" w:rsidRPr="00D6160C" w:rsidRDefault="00D6160C" w:rsidP="00D6160C">
      <w:pPr>
        <w:ind w:firstLine="708"/>
        <w:contextualSpacing/>
        <w:jc w:val="both"/>
      </w:pPr>
      <w:r w:rsidRPr="00D6160C">
        <w:t>2. Описание и основные характеристики Объекта:</w:t>
      </w:r>
    </w:p>
    <w:p w:rsidR="00D6160C" w:rsidRPr="00D6160C" w:rsidRDefault="00D6160C" w:rsidP="00D6160C">
      <w:pPr>
        <w:ind w:firstLine="708"/>
        <w:contextualSpacing/>
        <w:jc w:val="both"/>
      </w:pPr>
      <w:r w:rsidRPr="00D6160C">
        <w:t>2.1. Наименование Объекта:</w:t>
      </w:r>
    </w:p>
    <w:p w:rsidR="00D6160C" w:rsidRPr="00D6160C" w:rsidRDefault="00D6160C" w:rsidP="00D6160C">
      <w:pPr>
        <w:ind w:firstLine="708"/>
        <w:contextualSpacing/>
        <w:jc w:val="both"/>
      </w:pPr>
      <w:r w:rsidRPr="00D6160C">
        <w:t>__________________________________________________________________________;</w:t>
      </w:r>
    </w:p>
    <w:p w:rsidR="00D6160C" w:rsidRPr="00D6160C" w:rsidRDefault="00D6160C" w:rsidP="00D6160C">
      <w:pPr>
        <w:ind w:firstLine="708"/>
        <w:contextualSpacing/>
        <w:jc w:val="center"/>
        <w:rPr>
          <w:sz w:val="20"/>
          <w:szCs w:val="20"/>
        </w:rPr>
      </w:pPr>
      <w:r w:rsidRPr="00D6160C">
        <w:rPr>
          <w:sz w:val="20"/>
          <w:szCs w:val="20"/>
        </w:rPr>
        <w:t>(наименование Объекта в соответствии с утвержденной Государственным заказчиком</w:t>
      </w:r>
    </w:p>
    <w:p w:rsidR="00D6160C" w:rsidRPr="00D6160C" w:rsidRDefault="00D6160C" w:rsidP="00D6160C">
      <w:pPr>
        <w:ind w:firstLine="708"/>
        <w:contextualSpacing/>
        <w:jc w:val="center"/>
        <w:rPr>
          <w:sz w:val="20"/>
          <w:szCs w:val="20"/>
        </w:rPr>
      </w:pPr>
      <w:r w:rsidRPr="00D6160C">
        <w:rPr>
          <w:sz w:val="20"/>
          <w:szCs w:val="20"/>
        </w:rPr>
        <w:t>проектной документацией)</w:t>
      </w:r>
    </w:p>
    <w:p w:rsidR="00D6160C" w:rsidRPr="00D6160C" w:rsidRDefault="00D6160C" w:rsidP="00D6160C">
      <w:pPr>
        <w:ind w:firstLine="708"/>
        <w:contextualSpacing/>
        <w:jc w:val="both"/>
      </w:pPr>
      <w:r w:rsidRPr="00D6160C">
        <w:t>2.2. Место нахождения Объекта:</w:t>
      </w:r>
    </w:p>
    <w:p w:rsidR="00D6160C" w:rsidRPr="00D6160C" w:rsidRDefault="00D6160C" w:rsidP="00D6160C">
      <w:pPr>
        <w:ind w:firstLine="708"/>
        <w:contextualSpacing/>
        <w:jc w:val="both"/>
      </w:pPr>
      <w:r w:rsidRPr="00D6160C">
        <w:t>___________________________________________________________________________</w:t>
      </w:r>
    </w:p>
    <w:p w:rsidR="00D6160C" w:rsidRPr="00D6160C" w:rsidRDefault="00D6160C" w:rsidP="00D6160C">
      <w:pPr>
        <w:ind w:firstLine="708"/>
        <w:contextualSpacing/>
        <w:jc w:val="both"/>
        <w:rPr>
          <w:sz w:val="20"/>
          <w:szCs w:val="20"/>
        </w:rPr>
      </w:pPr>
      <w:r w:rsidRPr="00D6160C">
        <w:rPr>
          <w:sz w:val="20"/>
          <w:szCs w:val="20"/>
        </w:rPr>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rsidR="00D6160C" w:rsidRPr="00D6160C" w:rsidRDefault="00D6160C" w:rsidP="00D6160C">
      <w:pPr>
        <w:ind w:firstLine="708"/>
        <w:contextualSpacing/>
        <w:jc w:val="both"/>
      </w:pPr>
      <w:r w:rsidRPr="00D6160C">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rsidR="00D6160C" w:rsidRPr="00D6160C" w:rsidRDefault="00D6160C" w:rsidP="00D6160C">
      <w:pPr>
        <w:ind w:firstLine="708"/>
        <w:contextualSpacing/>
        <w:jc w:val="both"/>
      </w:pPr>
      <w:r w:rsidRPr="00D6160C">
        <w:t>___________________________________________________________________________</w:t>
      </w:r>
    </w:p>
    <w:p w:rsidR="00D6160C" w:rsidRPr="00D6160C" w:rsidRDefault="00D6160C" w:rsidP="00D6160C">
      <w:pPr>
        <w:ind w:firstLine="708"/>
        <w:contextualSpacing/>
        <w:jc w:val="center"/>
        <w:rPr>
          <w:sz w:val="20"/>
          <w:szCs w:val="20"/>
        </w:rPr>
      </w:pPr>
      <w:r w:rsidRPr="00D6160C">
        <w:rPr>
          <w:sz w:val="20"/>
          <w:szCs w:val="20"/>
        </w:rPr>
        <w:t>(кадастровый номер земельного участка)</w:t>
      </w:r>
    </w:p>
    <w:p w:rsidR="00D6160C" w:rsidRPr="00D6160C" w:rsidRDefault="00D6160C" w:rsidP="00D6160C">
      <w:pPr>
        <w:ind w:firstLine="708"/>
        <w:contextualSpacing/>
        <w:jc w:val="both"/>
      </w:pPr>
      <w:r w:rsidRPr="00D6160C">
        <w:t>___________________________________________________________________________</w:t>
      </w:r>
    </w:p>
    <w:p w:rsidR="00D6160C" w:rsidRPr="00D6160C" w:rsidRDefault="00D6160C" w:rsidP="00D6160C">
      <w:pPr>
        <w:ind w:firstLine="708"/>
        <w:contextualSpacing/>
        <w:jc w:val="center"/>
        <w:rPr>
          <w:sz w:val="20"/>
          <w:szCs w:val="20"/>
        </w:rPr>
      </w:pPr>
      <w:r w:rsidRPr="00D6160C">
        <w:rPr>
          <w:sz w:val="20"/>
          <w:szCs w:val="20"/>
        </w:rPr>
        <w:t>(документ, подтверждающий право Государственного заказчика на земельный участок)</w:t>
      </w:r>
    </w:p>
    <w:p w:rsidR="00D6160C" w:rsidRPr="00D6160C" w:rsidRDefault="00D6160C" w:rsidP="00D6160C">
      <w:pPr>
        <w:ind w:firstLine="708"/>
        <w:contextualSpacing/>
        <w:jc w:val="both"/>
      </w:pPr>
      <w:r w:rsidRPr="00D6160C">
        <w:t>3. Работы осуществлены Подрядчиком в сроки:</w:t>
      </w:r>
    </w:p>
    <w:p w:rsidR="00D6160C" w:rsidRPr="00D6160C" w:rsidRDefault="00D6160C" w:rsidP="00D6160C">
      <w:pPr>
        <w:ind w:firstLine="708"/>
        <w:contextualSpacing/>
        <w:jc w:val="both"/>
      </w:pPr>
      <w:r w:rsidRPr="00D6160C">
        <w:t>Начало работ: _____________________________________________________________</w:t>
      </w:r>
    </w:p>
    <w:p w:rsidR="00D6160C" w:rsidRPr="00D6160C" w:rsidRDefault="00D6160C" w:rsidP="00D6160C">
      <w:pPr>
        <w:ind w:firstLine="708"/>
        <w:contextualSpacing/>
        <w:jc w:val="both"/>
        <w:rPr>
          <w:sz w:val="20"/>
          <w:szCs w:val="20"/>
        </w:rPr>
      </w:pPr>
      <w:r w:rsidRPr="00D6160C">
        <w:rPr>
          <w:sz w:val="20"/>
          <w:szCs w:val="20"/>
        </w:rPr>
        <w:t xml:space="preserve">                                      (месяц, год)</w:t>
      </w:r>
    </w:p>
    <w:p w:rsidR="00D6160C" w:rsidRPr="00D6160C" w:rsidRDefault="00D6160C" w:rsidP="00D6160C">
      <w:pPr>
        <w:ind w:firstLine="708"/>
        <w:contextualSpacing/>
        <w:jc w:val="both"/>
      </w:pPr>
      <w:r w:rsidRPr="00D6160C">
        <w:t>Окончание работ: __________________________________________________________</w:t>
      </w:r>
    </w:p>
    <w:p w:rsidR="00D6160C" w:rsidRPr="00D6160C" w:rsidRDefault="00D6160C" w:rsidP="00D6160C">
      <w:pPr>
        <w:ind w:firstLine="708"/>
        <w:contextualSpacing/>
        <w:jc w:val="both"/>
        <w:rPr>
          <w:sz w:val="20"/>
          <w:szCs w:val="20"/>
        </w:rPr>
      </w:pPr>
      <w:r w:rsidRPr="00D6160C">
        <w:rPr>
          <w:sz w:val="20"/>
          <w:szCs w:val="20"/>
        </w:rPr>
        <w:t xml:space="preserve">                                        (месяц, год)</w:t>
      </w:r>
    </w:p>
    <w:p w:rsidR="00D6160C" w:rsidRPr="00D6160C" w:rsidRDefault="00D6160C" w:rsidP="00D6160C">
      <w:pPr>
        <w:ind w:firstLine="708"/>
        <w:contextualSpacing/>
        <w:jc w:val="both"/>
      </w:pPr>
      <w:r w:rsidRPr="00D6160C">
        <w:t>4.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rsidR="00D6160C" w:rsidRPr="00D6160C" w:rsidRDefault="00D6160C" w:rsidP="00D6160C">
      <w:pPr>
        <w:ind w:firstLine="708"/>
        <w:contextualSpacing/>
        <w:jc w:val="both"/>
        <w:rPr>
          <w:rFonts w:eastAsia="Calibri"/>
          <w:lang w:eastAsia="en-US"/>
        </w:rPr>
      </w:pPr>
      <w:r w:rsidRPr="00D6160C">
        <w:t>5. Подрядчик передал Проектную документацию и Результаты инженерных изысканий в с</w:t>
      </w:r>
      <w:r w:rsidRPr="00D6160C">
        <w:rPr>
          <w:rFonts w:eastAsia="Calibri"/>
          <w:lang w:eastAsia="en-US"/>
        </w:rPr>
        <w:t>ледующем составе:</w:t>
      </w:r>
    </w:p>
    <w:p w:rsidR="00D6160C" w:rsidRPr="00D6160C" w:rsidRDefault="00D6160C" w:rsidP="00D6160C">
      <w:pPr>
        <w:ind w:firstLine="708"/>
        <w:contextualSpacing/>
        <w:jc w:val="both"/>
      </w:pPr>
      <w:r w:rsidRPr="00D6160C">
        <w:t>__________________________________________________________________________.</w:t>
      </w:r>
    </w:p>
    <w:p w:rsidR="00D6160C" w:rsidRPr="00D6160C" w:rsidRDefault="00D6160C" w:rsidP="00D6160C">
      <w:pPr>
        <w:ind w:firstLine="708"/>
        <w:contextualSpacing/>
        <w:jc w:val="both"/>
      </w:pPr>
      <w:r w:rsidRPr="00D6160C">
        <w:t>6. Настоящий акт составлен в трех экземплярах (один для Подрядчика, два - для Государственного заказчика).</w:t>
      </w:r>
    </w:p>
    <w:p w:rsidR="00D6160C" w:rsidRPr="00D6160C" w:rsidRDefault="00D6160C" w:rsidP="00D6160C">
      <w:pPr>
        <w:ind w:firstLine="708"/>
        <w:contextualSpacing/>
      </w:pPr>
    </w:p>
    <w:p w:rsidR="00D6160C" w:rsidRPr="00D6160C" w:rsidRDefault="00D6160C" w:rsidP="00D6160C">
      <w:pPr>
        <w:ind w:firstLine="708"/>
        <w:contextualSpacing/>
      </w:pPr>
      <w:r w:rsidRPr="00D6160C">
        <w:lastRenderedPageBreak/>
        <w:t>Приложение: на _____л.</w:t>
      </w:r>
    </w:p>
    <w:p w:rsidR="00D6160C" w:rsidRPr="00D6160C" w:rsidRDefault="00D6160C" w:rsidP="00D6160C">
      <w:pPr>
        <w:ind w:firstLine="708"/>
        <w:contextualSpacing/>
      </w:pPr>
    </w:p>
    <w:tbl>
      <w:tblPr>
        <w:tblStyle w:val="102"/>
        <w:tblW w:w="0" w:type="auto"/>
        <w:tblLook w:val="04A0" w:firstRow="1" w:lastRow="0" w:firstColumn="1" w:lastColumn="0" w:noHBand="0" w:noVBand="1"/>
      </w:tblPr>
      <w:tblGrid>
        <w:gridCol w:w="5097"/>
        <w:gridCol w:w="5097"/>
      </w:tblGrid>
      <w:tr w:rsidR="00D6160C" w:rsidRPr="00D6160C" w:rsidTr="00D6160C">
        <w:tc>
          <w:tcPr>
            <w:tcW w:w="5097" w:type="dxa"/>
          </w:tcPr>
          <w:p w:rsidR="00D6160C" w:rsidRPr="00D6160C" w:rsidRDefault="00D6160C" w:rsidP="00D6160C">
            <w:pPr>
              <w:contextualSpacing/>
            </w:pPr>
            <w:bookmarkStart w:id="178" w:name="_Hlk45104379"/>
            <w:r w:rsidRPr="00D6160C">
              <w:t>Государственный заказчик:</w:t>
            </w:r>
          </w:p>
          <w:p w:rsidR="00D6160C" w:rsidRPr="00D6160C" w:rsidRDefault="00D6160C" w:rsidP="00D6160C">
            <w:pPr>
              <w:contextualSpacing/>
            </w:pP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c>
          <w:tcPr>
            <w:tcW w:w="5097" w:type="dxa"/>
          </w:tcPr>
          <w:p w:rsidR="00D6160C" w:rsidRPr="00D6160C" w:rsidRDefault="00D6160C" w:rsidP="00D6160C">
            <w:pPr>
              <w:contextualSpacing/>
            </w:pPr>
            <w:r w:rsidRPr="00D6160C">
              <w:t>Подрядчик:</w:t>
            </w:r>
          </w:p>
          <w:p w:rsidR="00D6160C" w:rsidRPr="00D6160C" w:rsidRDefault="00D6160C" w:rsidP="00D6160C">
            <w:pPr>
              <w:contextualSpacing/>
            </w:pP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r>
    </w:tbl>
    <w:p w:rsidR="00D6160C" w:rsidRPr="00D6160C" w:rsidRDefault="00D6160C" w:rsidP="00D6160C">
      <w:pPr>
        <w:ind w:firstLine="708"/>
        <w:contextualSpacing/>
      </w:pPr>
    </w:p>
    <w:p w:rsidR="00D6160C" w:rsidRPr="00D6160C" w:rsidRDefault="00D6160C" w:rsidP="00D6160C">
      <w:pPr>
        <w:ind w:firstLine="708"/>
        <w:contextualSpacing/>
      </w:pPr>
      <w:r w:rsidRPr="00D6160C">
        <w:t>Окончание формы</w:t>
      </w:r>
    </w:p>
    <w:p w:rsidR="00D6160C" w:rsidRPr="00D6160C" w:rsidRDefault="00D6160C" w:rsidP="00D6160C">
      <w:pPr>
        <w:ind w:firstLine="708"/>
        <w:contextualSpacing/>
      </w:pPr>
    </w:p>
    <w:tbl>
      <w:tblPr>
        <w:tblStyle w:val="102"/>
        <w:tblW w:w="0" w:type="auto"/>
        <w:tblLook w:val="04A0" w:firstRow="1" w:lastRow="0" w:firstColumn="1" w:lastColumn="0" w:noHBand="0" w:noVBand="1"/>
      </w:tblPr>
      <w:tblGrid>
        <w:gridCol w:w="5097"/>
        <w:gridCol w:w="5097"/>
      </w:tblGrid>
      <w:tr w:rsidR="00D6160C" w:rsidRPr="00D6160C" w:rsidTr="00D6160C">
        <w:tc>
          <w:tcPr>
            <w:tcW w:w="5097" w:type="dxa"/>
          </w:tcPr>
          <w:p w:rsidR="00D6160C" w:rsidRPr="00D6160C" w:rsidRDefault="00D6160C" w:rsidP="00D6160C">
            <w:pPr>
              <w:contextualSpacing/>
            </w:pPr>
            <w:r w:rsidRPr="00D6160C">
              <w:t>Государственный заказчик:</w:t>
            </w:r>
          </w:p>
          <w:p w:rsidR="00D6160C" w:rsidRPr="00D6160C" w:rsidRDefault="00D6160C" w:rsidP="00D6160C">
            <w:pPr>
              <w:contextualSpacing/>
            </w:pPr>
          </w:p>
          <w:p w:rsidR="00D6160C" w:rsidRPr="00D6160C" w:rsidRDefault="00D6160C" w:rsidP="00D6160C">
            <w:pPr>
              <w:contextualSpacing/>
            </w:pPr>
            <w:r w:rsidRPr="00D6160C">
              <w:t>_________________/А.В. Титов</w:t>
            </w:r>
          </w:p>
          <w:p w:rsidR="00D6160C" w:rsidRPr="00D6160C" w:rsidRDefault="00D6160C" w:rsidP="00D6160C">
            <w:pPr>
              <w:contextualSpacing/>
            </w:pPr>
            <w:r w:rsidRPr="00D6160C">
              <w:t>М.П.</w:t>
            </w:r>
          </w:p>
        </w:tc>
        <w:tc>
          <w:tcPr>
            <w:tcW w:w="5097" w:type="dxa"/>
          </w:tcPr>
          <w:p w:rsidR="00D6160C" w:rsidRPr="00D6160C" w:rsidRDefault="00D6160C" w:rsidP="00D6160C">
            <w:pPr>
              <w:contextualSpacing/>
            </w:pPr>
            <w:r w:rsidRPr="00D6160C">
              <w:t>Подрядчик:</w:t>
            </w:r>
          </w:p>
          <w:p w:rsidR="00D6160C" w:rsidRPr="00D6160C" w:rsidRDefault="00D6160C" w:rsidP="00D6160C">
            <w:pPr>
              <w:contextualSpacing/>
            </w:pP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r>
    </w:tbl>
    <w:bookmarkEnd w:id="178"/>
    <w:p w:rsidR="00D6160C" w:rsidRPr="00D6160C" w:rsidRDefault="00D6160C" w:rsidP="00D6160C">
      <w:pPr>
        <w:ind w:firstLine="708"/>
        <w:contextualSpacing/>
      </w:pPr>
      <w:r w:rsidRPr="00D6160C">
        <w:t xml:space="preserve">   </w:t>
      </w:r>
    </w:p>
    <w:p w:rsidR="00D6160C" w:rsidRPr="00D6160C" w:rsidRDefault="00D6160C" w:rsidP="00D6160C">
      <w:pPr>
        <w:rPr>
          <w:rFonts w:eastAsia="Arial"/>
          <w:b/>
          <w:spacing w:val="-8"/>
          <w:shd w:val="clear" w:color="auto" w:fill="FFFFFF"/>
        </w:rPr>
      </w:pPr>
      <w:r w:rsidRPr="00D6160C">
        <w:rPr>
          <w:rFonts w:eastAsia="Calibri"/>
        </w:rPr>
        <w:br w:type="page"/>
      </w:r>
      <w:bookmarkEnd w:id="177"/>
    </w:p>
    <w:p w:rsidR="00D6160C" w:rsidRPr="00D6160C" w:rsidRDefault="00D6160C" w:rsidP="00D6160C">
      <w:pPr>
        <w:tabs>
          <w:tab w:val="left" w:leader="underscore" w:pos="4337"/>
        </w:tabs>
        <w:contextualSpacing/>
        <w:jc w:val="right"/>
        <w:rPr>
          <w:rFonts w:eastAsia="Arial"/>
          <w:b/>
          <w:spacing w:val="-8"/>
          <w:shd w:val="clear" w:color="auto" w:fill="FFFFFF"/>
        </w:rPr>
        <w:sectPr w:rsidR="00D6160C" w:rsidRPr="00D6160C" w:rsidSect="00D6160C">
          <w:headerReference w:type="even" r:id="rId61"/>
          <w:headerReference w:type="default" r:id="rId62"/>
          <w:footerReference w:type="even" r:id="rId63"/>
          <w:footerReference w:type="default" r:id="rId64"/>
          <w:headerReference w:type="first" r:id="rId65"/>
          <w:footerReference w:type="first" r:id="rId66"/>
          <w:pgSz w:w="11906" w:h="16838"/>
          <w:pgMar w:top="992" w:right="851" w:bottom="709" w:left="851" w:header="709" w:footer="709" w:gutter="0"/>
          <w:cols w:space="708"/>
          <w:titlePg/>
          <w:docGrid w:linePitch="360"/>
        </w:sectPr>
      </w:pPr>
    </w:p>
    <w:p w:rsidR="00D6160C" w:rsidRPr="00D6160C" w:rsidRDefault="00D6160C" w:rsidP="00D6160C">
      <w:pPr>
        <w:ind w:left="4678"/>
        <w:jc w:val="right"/>
        <w:outlineLvl w:val="0"/>
      </w:pPr>
      <w:r w:rsidRPr="00D6160C">
        <w:lastRenderedPageBreak/>
        <w:t>Приложение № 4</w:t>
      </w:r>
    </w:p>
    <w:p w:rsidR="00D6160C" w:rsidRPr="00D6160C" w:rsidRDefault="00D6160C" w:rsidP="00D6160C">
      <w:pPr>
        <w:ind w:left="4678"/>
        <w:jc w:val="right"/>
      </w:pPr>
      <w:r w:rsidRPr="00D6160C">
        <w:t>к Государственному контракту</w:t>
      </w:r>
    </w:p>
    <w:p w:rsidR="00D6160C" w:rsidRPr="00D6160C" w:rsidRDefault="00D6160C" w:rsidP="00D6160C">
      <w:pPr>
        <w:tabs>
          <w:tab w:val="left" w:leader="underscore" w:pos="4337"/>
        </w:tabs>
        <w:contextualSpacing/>
        <w:jc w:val="right"/>
        <w:rPr>
          <w:rFonts w:eastAsia="Calibri"/>
          <w:spacing w:val="-8"/>
        </w:rPr>
      </w:pPr>
      <w:r w:rsidRPr="00D6160C">
        <w:t>от «___»___________2020 г. №__________</w:t>
      </w:r>
    </w:p>
    <w:p w:rsidR="00D6160C" w:rsidRPr="00D6160C" w:rsidRDefault="00D6160C" w:rsidP="00D6160C">
      <w:pPr>
        <w:tabs>
          <w:tab w:val="left" w:leader="underscore" w:pos="4337"/>
        </w:tabs>
        <w:contextualSpacing/>
        <w:jc w:val="right"/>
        <w:outlineLvl w:val="0"/>
        <w:rPr>
          <w:rFonts w:eastAsia="Calibri"/>
          <w:spacing w:val="-8"/>
        </w:rPr>
      </w:pPr>
      <w:r w:rsidRPr="00D6160C">
        <w:rPr>
          <w:rFonts w:eastAsia="Calibri"/>
          <w:spacing w:val="-8"/>
        </w:rPr>
        <w:t>Форма</w:t>
      </w:r>
    </w:p>
    <w:p w:rsidR="00D6160C" w:rsidRPr="00D6160C" w:rsidRDefault="00D6160C" w:rsidP="00D6160C">
      <w:pPr>
        <w:tabs>
          <w:tab w:val="left" w:leader="underscore" w:pos="4337"/>
        </w:tabs>
        <w:contextualSpacing/>
        <w:jc w:val="center"/>
        <w:rPr>
          <w:rFonts w:eastAsia="Calibri"/>
        </w:rPr>
      </w:pPr>
      <w:r w:rsidRPr="00D6160C">
        <w:rPr>
          <w:rFonts w:eastAsia="Calibri"/>
        </w:rPr>
        <w:t>Акт № ______</w:t>
      </w:r>
    </w:p>
    <w:p w:rsidR="00D6160C" w:rsidRPr="00D6160C" w:rsidRDefault="00D6160C" w:rsidP="00D6160C">
      <w:pPr>
        <w:tabs>
          <w:tab w:val="left" w:leader="underscore" w:pos="4337"/>
        </w:tabs>
        <w:contextualSpacing/>
        <w:jc w:val="center"/>
        <w:rPr>
          <w:rFonts w:eastAsia="Calibri"/>
        </w:rPr>
      </w:pPr>
      <w:r w:rsidRPr="00D6160C">
        <w:rPr>
          <w:rFonts w:eastAsia="Calibri"/>
        </w:rPr>
        <w:t xml:space="preserve">сдачи-приемки </w:t>
      </w:r>
      <w:r w:rsidRPr="00D6160C">
        <w:t>выполненных</w:t>
      </w:r>
      <w:r w:rsidRPr="00D6160C">
        <w:rPr>
          <w:rFonts w:eastAsia="Calibri"/>
        </w:rPr>
        <w:t xml:space="preserve"> работ </w:t>
      </w:r>
    </w:p>
    <w:p w:rsidR="00D6160C" w:rsidRPr="00D6160C" w:rsidRDefault="00D6160C" w:rsidP="00D6160C">
      <w:pPr>
        <w:tabs>
          <w:tab w:val="left" w:leader="underscore" w:pos="4337"/>
        </w:tabs>
        <w:contextualSpacing/>
        <w:jc w:val="center"/>
        <w:rPr>
          <w:rFonts w:eastAsia="Calibri"/>
        </w:rPr>
      </w:pPr>
      <w:r w:rsidRPr="00D6160C">
        <w:rPr>
          <w:rFonts w:eastAsia="Calibri"/>
        </w:rPr>
        <w:t xml:space="preserve">по государственному контракту от «___»____________20__г. № ____________________ </w:t>
      </w:r>
    </w:p>
    <w:p w:rsidR="00D6160C" w:rsidRPr="00D6160C" w:rsidRDefault="00D6160C" w:rsidP="00D6160C">
      <w:pPr>
        <w:jc w:val="center"/>
        <w:rPr>
          <w:b/>
        </w:rPr>
      </w:pPr>
      <w:r w:rsidRPr="00D6160C">
        <w:rPr>
          <w:b/>
        </w:rPr>
        <w:t>на выполнение проектно-изыскательских по объекту:</w:t>
      </w:r>
    </w:p>
    <w:p w:rsidR="00D6160C" w:rsidRPr="00D6160C" w:rsidRDefault="00D6160C" w:rsidP="00D6160C">
      <w:pPr>
        <w:jc w:val="center"/>
        <w:rPr>
          <w:b/>
        </w:rPr>
      </w:pPr>
      <w:r w:rsidRPr="00D6160C">
        <w:rPr>
          <w:b/>
        </w:rPr>
        <w:t>«_______________________________»</w:t>
      </w:r>
    </w:p>
    <w:p w:rsidR="00D6160C" w:rsidRPr="00D6160C" w:rsidRDefault="00D6160C" w:rsidP="00D6160C">
      <w:pPr>
        <w:tabs>
          <w:tab w:val="left" w:leader="underscore" w:pos="4337"/>
        </w:tabs>
        <w:contextualSpacing/>
        <w:jc w:val="center"/>
      </w:pPr>
    </w:p>
    <w:p w:rsidR="00D6160C" w:rsidRPr="00D6160C" w:rsidRDefault="00D6160C" w:rsidP="00D6160C">
      <w:pPr>
        <w:ind w:firstLine="709"/>
        <w:contextualSpacing/>
      </w:pPr>
      <w:r w:rsidRPr="00D6160C">
        <w:rPr>
          <w:b/>
        </w:rPr>
        <w:t>«Государственный заказчик»</w:t>
      </w:r>
      <w:r w:rsidRPr="00D6160C">
        <w:t xml:space="preserve">, в лице </w:t>
      </w:r>
      <w:r w:rsidRPr="00D6160C">
        <w:rPr>
          <w:b/>
        </w:rPr>
        <w:t>____________________________________________</w:t>
      </w:r>
      <w:r w:rsidRPr="00D6160C">
        <w:t>, действующего на основании __________________, от имени субъекта Российской Федерации – Республики Крым, с одной Стороны, и __________________________________________________,</w:t>
      </w:r>
    </w:p>
    <w:p w:rsidR="00D6160C" w:rsidRPr="00D6160C" w:rsidRDefault="00D6160C" w:rsidP="00D6160C">
      <w:pPr>
        <w:ind w:left="4247" w:firstLine="709"/>
        <w:contextualSpacing/>
        <w:rPr>
          <w:sz w:val="20"/>
          <w:szCs w:val="20"/>
        </w:rPr>
      </w:pPr>
      <w:r w:rsidRPr="00D6160C">
        <w:rPr>
          <w:sz w:val="20"/>
          <w:szCs w:val="20"/>
        </w:rPr>
        <w:t>(наименование юридического лица)</w:t>
      </w:r>
    </w:p>
    <w:p w:rsidR="00D6160C" w:rsidRPr="00D6160C" w:rsidRDefault="00D6160C" w:rsidP="00D6160C">
      <w:pPr>
        <w:contextualSpacing/>
      </w:pPr>
      <w:r w:rsidRPr="00D6160C">
        <w:t xml:space="preserve">именуемый в дальнейшем </w:t>
      </w:r>
      <w:r w:rsidRPr="00D6160C">
        <w:rPr>
          <w:b/>
        </w:rPr>
        <w:t>«Подрядчик»</w:t>
      </w:r>
      <w:r w:rsidRPr="00D6160C">
        <w:t xml:space="preserve">, в лице________________________________________________________________________________,                                                   </w:t>
      </w:r>
    </w:p>
    <w:p w:rsidR="00D6160C" w:rsidRPr="00D6160C" w:rsidRDefault="00D6160C" w:rsidP="00D6160C">
      <w:pPr>
        <w:ind w:left="1416" w:firstLine="708"/>
        <w:contextualSpacing/>
        <w:rPr>
          <w:sz w:val="20"/>
          <w:szCs w:val="20"/>
        </w:rPr>
      </w:pPr>
      <w:r w:rsidRPr="00D6160C">
        <w:rPr>
          <w:sz w:val="20"/>
          <w:szCs w:val="20"/>
        </w:rPr>
        <w:t xml:space="preserve">(должность, фамилия, имя, отчество) </w:t>
      </w:r>
    </w:p>
    <w:p w:rsidR="00D6160C" w:rsidRPr="00D6160C" w:rsidRDefault="00D6160C" w:rsidP="00D6160C">
      <w:pPr>
        <w:contextualSpacing/>
      </w:pPr>
      <w:r w:rsidRPr="00D6160C">
        <w:t xml:space="preserve">действующего на основании ________________________________,                                                                                                              </w:t>
      </w:r>
    </w:p>
    <w:p w:rsidR="00D6160C" w:rsidRPr="00D6160C" w:rsidRDefault="00D6160C" w:rsidP="00D6160C">
      <w:pPr>
        <w:contextualSpacing/>
        <w:rPr>
          <w:sz w:val="20"/>
          <w:szCs w:val="20"/>
        </w:rPr>
      </w:pPr>
      <w:r w:rsidRPr="00D6160C">
        <w:rPr>
          <w:sz w:val="20"/>
          <w:szCs w:val="20"/>
        </w:rPr>
        <w:t xml:space="preserve">                                                                      (устава, положения и т.п.)</w:t>
      </w:r>
    </w:p>
    <w:p w:rsidR="00D6160C" w:rsidRPr="00D6160C" w:rsidRDefault="00D6160C" w:rsidP="00D6160C">
      <w:pPr>
        <w:contextualSpacing/>
      </w:pPr>
      <w:r w:rsidRPr="00D6160C">
        <w:t>составили настоящий Акт о нижеследующем:</w:t>
      </w:r>
    </w:p>
    <w:p w:rsidR="00D6160C" w:rsidRPr="00D6160C" w:rsidRDefault="00D6160C" w:rsidP="00D6160C">
      <w:pPr>
        <w:contextualSpacing/>
      </w:pPr>
    </w:p>
    <w:p w:rsidR="00D6160C" w:rsidRPr="00D6160C" w:rsidRDefault="00D6160C" w:rsidP="009E1752">
      <w:pPr>
        <w:widowControl w:val="0"/>
        <w:numPr>
          <w:ilvl w:val="0"/>
          <w:numId w:val="13"/>
        </w:numPr>
        <w:contextualSpacing/>
        <w:jc w:val="both"/>
      </w:pPr>
      <w:r w:rsidRPr="00D6160C">
        <w:t xml:space="preserve">Подрядчик выполнил, а Государственный заказчик, принял следующие работы: </w:t>
      </w:r>
    </w:p>
    <w:p w:rsidR="00D6160C" w:rsidRPr="00D6160C" w:rsidRDefault="00D6160C" w:rsidP="00D6160C">
      <w:pPr>
        <w:ind w:left="1068"/>
        <w:contextualSpacing/>
        <w:jc w:val="both"/>
      </w:pPr>
    </w:p>
    <w:tbl>
      <w:tblPr>
        <w:tblStyle w:val="102"/>
        <w:tblW w:w="0" w:type="auto"/>
        <w:tblLook w:val="04A0" w:firstRow="1" w:lastRow="0" w:firstColumn="1" w:lastColumn="0" w:noHBand="0" w:noVBand="1"/>
      </w:tblPr>
      <w:tblGrid>
        <w:gridCol w:w="672"/>
        <w:gridCol w:w="3166"/>
        <w:gridCol w:w="1959"/>
        <w:gridCol w:w="1897"/>
        <w:gridCol w:w="1933"/>
      </w:tblGrid>
      <w:tr w:rsidR="00D6160C" w:rsidRPr="00D6160C" w:rsidTr="00D6160C">
        <w:tc>
          <w:tcPr>
            <w:tcW w:w="704" w:type="dxa"/>
            <w:vMerge w:val="restart"/>
            <w:vAlign w:val="center"/>
          </w:tcPr>
          <w:p w:rsidR="00D6160C" w:rsidRPr="00D6160C" w:rsidRDefault="00D6160C" w:rsidP="00D6160C">
            <w:pPr>
              <w:spacing w:line="252" w:lineRule="auto"/>
              <w:contextualSpacing/>
              <w:jc w:val="center"/>
            </w:pPr>
            <w:r w:rsidRPr="00D6160C">
              <w:t>№</w:t>
            </w:r>
          </w:p>
        </w:tc>
        <w:tc>
          <w:tcPr>
            <w:tcW w:w="3373" w:type="dxa"/>
            <w:vMerge w:val="restart"/>
            <w:vAlign w:val="center"/>
          </w:tcPr>
          <w:p w:rsidR="00D6160C" w:rsidRPr="00D6160C" w:rsidRDefault="00D6160C" w:rsidP="00D6160C">
            <w:pPr>
              <w:spacing w:line="252" w:lineRule="auto"/>
              <w:contextualSpacing/>
              <w:jc w:val="center"/>
            </w:pPr>
            <w:r w:rsidRPr="00D6160C">
              <w:t>Наименование принятых работ по настоящему акту</w:t>
            </w:r>
          </w:p>
        </w:tc>
        <w:tc>
          <w:tcPr>
            <w:tcW w:w="6117" w:type="dxa"/>
            <w:gridSpan w:val="3"/>
            <w:vAlign w:val="center"/>
          </w:tcPr>
          <w:p w:rsidR="00D6160C" w:rsidRPr="00D6160C" w:rsidRDefault="00D6160C" w:rsidP="00D6160C">
            <w:pPr>
              <w:spacing w:line="252" w:lineRule="auto"/>
              <w:contextualSpacing/>
              <w:jc w:val="center"/>
            </w:pPr>
            <w:r w:rsidRPr="00D6160C">
              <w:t>Стоимость выполненных проектно-изыскательских работ, руб.</w:t>
            </w:r>
          </w:p>
        </w:tc>
      </w:tr>
      <w:tr w:rsidR="00D6160C" w:rsidRPr="00D6160C" w:rsidTr="00D6160C">
        <w:tc>
          <w:tcPr>
            <w:tcW w:w="704" w:type="dxa"/>
            <w:vMerge/>
            <w:vAlign w:val="center"/>
          </w:tcPr>
          <w:p w:rsidR="00D6160C" w:rsidRPr="00D6160C" w:rsidRDefault="00D6160C" w:rsidP="00D6160C">
            <w:pPr>
              <w:spacing w:line="252" w:lineRule="auto"/>
              <w:contextualSpacing/>
            </w:pPr>
          </w:p>
        </w:tc>
        <w:tc>
          <w:tcPr>
            <w:tcW w:w="3373" w:type="dxa"/>
            <w:vMerge/>
            <w:vAlign w:val="center"/>
          </w:tcPr>
          <w:p w:rsidR="00D6160C" w:rsidRPr="00D6160C" w:rsidRDefault="00D6160C" w:rsidP="00D6160C">
            <w:pPr>
              <w:spacing w:line="252" w:lineRule="auto"/>
              <w:contextualSpacing/>
              <w:jc w:val="center"/>
            </w:pPr>
          </w:p>
        </w:tc>
        <w:tc>
          <w:tcPr>
            <w:tcW w:w="2039" w:type="dxa"/>
            <w:vAlign w:val="center"/>
          </w:tcPr>
          <w:p w:rsidR="00D6160C" w:rsidRPr="00D6160C" w:rsidRDefault="00D6160C" w:rsidP="00D6160C">
            <w:pPr>
              <w:spacing w:line="252" w:lineRule="auto"/>
              <w:contextualSpacing/>
              <w:jc w:val="center"/>
            </w:pPr>
            <w:r w:rsidRPr="00D6160C">
              <w:t>с начала проведения работ</w:t>
            </w:r>
          </w:p>
        </w:tc>
        <w:tc>
          <w:tcPr>
            <w:tcW w:w="2039" w:type="dxa"/>
            <w:vAlign w:val="center"/>
          </w:tcPr>
          <w:p w:rsidR="00D6160C" w:rsidRPr="00D6160C" w:rsidRDefault="00D6160C" w:rsidP="00D6160C">
            <w:pPr>
              <w:spacing w:line="252" w:lineRule="auto"/>
              <w:contextualSpacing/>
              <w:jc w:val="center"/>
            </w:pPr>
            <w:r w:rsidRPr="00D6160C">
              <w:t>с начала года</w:t>
            </w:r>
          </w:p>
        </w:tc>
        <w:tc>
          <w:tcPr>
            <w:tcW w:w="2039" w:type="dxa"/>
            <w:vAlign w:val="center"/>
          </w:tcPr>
          <w:p w:rsidR="00D6160C" w:rsidRPr="00D6160C" w:rsidRDefault="00D6160C" w:rsidP="00D6160C">
            <w:pPr>
              <w:spacing w:line="252" w:lineRule="auto"/>
              <w:contextualSpacing/>
              <w:jc w:val="center"/>
            </w:pPr>
            <w:r w:rsidRPr="00D6160C">
              <w:t>в том числе за отчетный период</w:t>
            </w:r>
          </w:p>
        </w:tc>
      </w:tr>
      <w:tr w:rsidR="00D6160C" w:rsidRPr="00D6160C" w:rsidTr="00D6160C">
        <w:tc>
          <w:tcPr>
            <w:tcW w:w="704" w:type="dxa"/>
            <w:vAlign w:val="center"/>
          </w:tcPr>
          <w:p w:rsidR="00D6160C" w:rsidRPr="00D6160C" w:rsidRDefault="00D6160C" w:rsidP="00D6160C">
            <w:pPr>
              <w:spacing w:line="252" w:lineRule="auto"/>
              <w:contextualSpacing/>
            </w:pPr>
          </w:p>
        </w:tc>
        <w:tc>
          <w:tcPr>
            <w:tcW w:w="3373"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r>
      <w:tr w:rsidR="00D6160C" w:rsidRPr="00D6160C" w:rsidTr="00D6160C">
        <w:tc>
          <w:tcPr>
            <w:tcW w:w="704" w:type="dxa"/>
            <w:vAlign w:val="center"/>
          </w:tcPr>
          <w:p w:rsidR="00D6160C" w:rsidRPr="00D6160C" w:rsidRDefault="00D6160C" w:rsidP="00D6160C">
            <w:pPr>
              <w:spacing w:line="252" w:lineRule="auto"/>
              <w:contextualSpacing/>
            </w:pPr>
          </w:p>
        </w:tc>
        <w:tc>
          <w:tcPr>
            <w:tcW w:w="3373"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r>
      <w:tr w:rsidR="00D6160C" w:rsidRPr="00D6160C" w:rsidTr="00D6160C">
        <w:tc>
          <w:tcPr>
            <w:tcW w:w="704" w:type="dxa"/>
            <w:vAlign w:val="center"/>
          </w:tcPr>
          <w:p w:rsidR="00D6160C" w:rsidRPr="00D6160C" w:rsidRDefault="00D6160C" w:rsidP="00D6160C">
            <w:pPr>
              <w:spacing w:line="252" w:lineRule="auto"/>
              <w:contextualSpacing/>
            </w:pPr>
          </w:p>
        </w:tc>
        <w:tc>
          <w:tcPr>
            <w:tcW w:w="3373" w:type="dxa"/>
            <w:vAlign w:val="center"/>
          </w:tcPr>
          <w:p w:rsidR="00D6160C" w:rsidRPr="00D6160C" w:rsidRDefault="00D6160C" w:rsidP="00D6160C">
            <w:pPr>
              <w:spacing w:line="252" w:lineRule="auto"/>
              <w:contextualSpacing/>
            </w:pPr>
            <w:r w:rsidRPr="00D6160C">
              <w:t>Итого</w:t>
            </w: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r>
      <w:tr w:rsidR="00D6160C" w:rsidRPr="00D6160C" w:rsidTr="00D6160C">
        <w:tc>
          <w:tcPr>
            <w:tcW w:w="704" w:type="dxa"/>
            <w:vAlign w:val="center"/>
          </w:tcPr>
          <w:p w:rsidR="00D6160C" w:rsidRPr="00D6160C" w:rsidRDefault="00D6160C" w:rsidP="00D6160C">
            <w:pPr>
              <w:spacing w:line="252" w:lineRule="auto"/>
              <w:contextualSpacing/>
            </w:pPr>
          </w:p>
        </w:tc>
        <w:tc>
          <w:tcPr>
            <w:tcW w:w="3373" w:type="dxa"/>
            <w:vAlign w:val="center"/>
          </w:tcPr>
          <w:p w:rsidR="00D6160C" w:rsidRPr="00D6160C" w:rsidRDefault="00D6160C" w:rsidP="00D6160C">
            <w:pPr>
              <w:spacing w:line="252" w:lineRule="auto"/>
              <w:contextualSpacing/>
            </w:pPr>
            <w:r w:rsidRPr="00D6160C">
              <w:t>Сумма НДС 20% (без НДС)</w:t>
            </w: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r>
      <w:tr w:rsidR="00D6160C" w:rsidRPr="00D6160C" w:rsidTr="00D6160C">
        <w:tc>
          <w:tcPr>
            <w:tcW w:w="704" w:type="dxa"/>
            <w:vAlign w:val="center"/>
          </w:tcPr>
          <w:p w:rsidR="00D6160C" w:rsidRPr="00D6160C" w:rsidRDefault="00D6160C" w:rsidP="00D6160C">
            <w:pPr>
              <w:spacing w:line="252" w:lineRule="auto"/>
              <w:contextualSpacing/>
            </w:pPr>
          </w:p>
        </w:tc>
        <w:tc>
          <w:tcPr>
            <w:tcW w:w="3373" w:type="dxa"/>
            <w:vAlign w:val="center"/>
          </w:tcPr>
          <w:p w:rsidR="00D6160C" w:rsidRPr="00D6160C" w:rsidRDefault="00D6160C" w:rsidP="00D6160C">
            <w:pPr>
              <w:spacing w:line="252" w:lineRule="auto"/>
              <w:contextualSpacing/>
            </w:pPr>
            <w:r w:rsidRPr="00D6160C">
              <w:t>Всего</w:t>
            </w: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r>
      <w:tr w:rsidR="00D6160C" w:rsidRPr="00D6160C" w:rsidTr="00D6160C">
        <w:tc>
          <w:tcPr>
            <w:tcW w:w="704" w:type="dxa"/>
            <w:vAlign w:val="center"/>
          </w:tcPr>
          <w:p w:rsidR="00D6160C" w:rsidRPr="00D6160C" w:rsidRDefault="00D6160C" w:rsidP="00D6160C">
            <w:pPr>
              <w:spacing w:line="252" w:lineRule="auto"/>
              <w:contextualSpacing/>
            </w:pPr>
          </w:p>
        </w:tc>
        <w:tc>
          <w:tcPr>
            <w:tcW w:w="3373" w:type="dxa"/>
            <w:vAlign w:val="center"/>
          </w:tcPr>
          <w:p w:rsidR="00D6160C" w:rsidRPr="00D6160C" w:rsidRDefault="00D6160C" w:rsidP="00D6160C">
            <w:pPr>
              <w:spacing w:line="252" w:lineRule="auto"/>
              <w:contextualSpacing/>
            </w:pPr>
            <w:r w:rsidRPr="00D6160C">
              <w:t>Погашение аванса</w:t>
            </w: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r>
      <w:tr w:rsidR="00D6160C" w:rsidRPr="00D6160C" w:rsidTr="00D6160C">
        <w:tc>
          <w:tcPr>
            <w:tcW w:w="704" w:type="dxa"/>
            <w:vAlign w:val="center"/>
          </w:tcPr>
          <w:p w:rsidR="00D6160C" w:rsidRPr="00D6160C" w:rsidRDefault="00D6160C" w:rsidP="00D6160C">
            <w:pPr>
              <w:spacing w:line="252" w:lineRule="auto"/>
              <w:contextualSpacing/>
            </w:pPr>
          </w:p>
        </w:tc>
        <w:tc>
          <w:tcPr>
            <w:tcW w:w="3373" w:type="dxa"/>
            <w:vAlign w:val="center"/>
          </w:tcPr>
          <w:p w:rsidR="00D6160C" w:rsidRPr="00D6160C" w:rsidRDefault="00D6160C" w:rsidP="00D6160C">
            <w:pPr>
              <w:spacing w:line="252" w:lineRule="auto"/>
              <w:contextualSpacing/>
            </w:pPr>
            <w:r w:rsidRPr="00D6160C">
              <w:t>Всего к оплате</w:t>
            </w: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c>
          <w:tcPr>
            <w:tcW w:w="2039" w:type="dxa"/>
            <w:vAlign w:val="center"/>
          </w:tcPr>
          <w:p w:rsidR="00D6160C" w:rsidRPr="00D6160C" w:rsidRDefault="00D6160C" w:rsidP="00D6160C">
            <w:pPr>
              <w:spacing w:line="252" w:lineRule="auto"/>
              <w:contextualSpacing/>
            </w:pPr>
          </w:p>
        </w:tc>
      </w:tr>
    </w:tbl>
    <w:p w:rsidR="00D6160C" w:rsidRPr="00D6160C" w:rsidRDefault="00D6160C" w:rsidP="00D6160C">
      <w:pPr>
        <w:ind w:firstLine="708"/>
        <w:contextualSpacing/>
        <w:jc w:val="both"/>
      </w:pPr>
    </w:p>
    <w:p w:rsidR="00D6160C" w:rsidRPr="00D6160C" w:rsidRDefault="00D6160C" w:rsidP="00D6160C">
      <w:pPr>
        <w:ind w:firstLine="709"/>
        <w:contextualSpacing/>
        <w:rPr>
          <w:rFonts w:eastAsia="Calibri"/>
        </w:rPr>
      </w:pPr>
      <w:r w:rsidRPr="00D6160C">
        <w:rPr>
          <w:rFonts w:eastAsia="Calibri"/>
        </w:rPr>
        <w:t xml:space="preserve">2. Работы выполнены в полном объеме. </w:t>
      </w:r>
    </w:p>
    <w:p w:rsidR="00D6160C" w:rsidRPr="00D6160C" w:rsidRDefault="00D6160C" w:rsidP="00D6160C">
      <w:pPr>
        <w:ind w:firstLine="709"/>
        <w:contextualSpacing/>
        <w:jc w:val="both"/>
      </w:pPr>
      <w:r w:rsidRPr="00D6160C">
        <w:rPr>
          <w:rFonts w:eastAsia="Calibri"/>
        </w:rPr>
        <w:t>3</w:t>
      </w:r>
      <w:r w:rsidRPr="00D6160C">
        <w:t>. Настоящий акт составлен в трех экземплярах (один для Подрядчика, два - для Государственного заказчика).</w:t>
      </w:r>
    </w:p>
    <w:tbl>
      <w:tblPr>
        <w:tblStyle w:val="102"/>
        <w:tblW w:w="0" w:type="auto"/>
        <w:tblLook w:val="04A0" w:firstRow="1" w:lastRow="0" w:firstColumn="1" w:lastColumn="0" w:noHBand="0" w:noVBand="1"/>
      </w:tblPr>
      <w:tblGrid>
        <w:gridCol w:w="4814"/>
        <w:gridCol w:w="4813"/>
      </w:tblGrid>
      <w:tr w:rsidR="00D6160C" w:rsidRPr="00D6160C" w:rsidTr="00D6160C">
        <w:tc>
          <w:tcPr>
            <w:tcW w:w="5097" w:type="dxa"/>
          </w:tcPr>
          <w:p w:rsidR="00D6160C" w:rsidRPr="00D6160C" w:rsidRDefault="00D6160C" w:rsidP="00D6160C">
            <w:pPr>
              <w:contextualSpacing/>
            </w:pPr>
            <w:r w:rsidRPr="00D6160C">
              <w:t>Государственный заказчик:</w:t>
            </w: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c>
          <w:tcPr>
            <w:tcW w:w="5097" w:type="dxa"/>
          </w:tcPr>
          <w:p w:rsidR="00D6160C" w:rsidRPr="00D6160C" w:rsidRDefault="00D6160C" w:rsidP="00D6160C">
            <w:pPr>
              <w:contextualSpacing/>
            </w:pPr>
            <w:r w:rsidRPr="00D6160C">
              <w:t>Подрядчик:</w:t>
            </w: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r>
    </w:tbl>
    <w:p w:rsidR="00D6160C" w:rsidRPr="00D6160C" w:rsidRDefault="00D6160C" w:rsidP="00D6160C">
      <w:pPr>
        <w:ind w:firstLine="708"/>
        <w:contextualSpacing/>
      </w:pPr>
      <w:r w:rsidRPr="00D6160C">
        <w:t>Окончание формы</w:t>
      </w:r>
    </w:p>
    <w:tbl>
      <w:tblPr>
        <w:tblStyle w:val="102"/>
        <w:tblW w:w="0" w:type="auto"/>
        <w:tblLook w:val="04A0" w:firstRow="1" w:lastRow="0" w:firstColumn="1" w:lastColumn="0" w:noHBand="0" w:noVBand="1"/>
      </w:tblPr>
      <w:tblGrid>
        <w:gridCol w:w="4698"/>
        <w:gridCol w:w="4929"/>
      </w:tblGrid>
      <w:tr w:rsidR="00D6160C" w:rsidRPr="00D6160C" w:rsidTr="00D6160C">
        <w:tc>
          <w:tcPr>
            <w:tcW w:w="4698" w:type="dxa"/>
          </w:tcPr>
          <w:p w:rsidR="00D6160C" w:rsidRPr="00D6160C" w:rsidRDefault="00D6160C" w:rsidP="00D6160C">
            <w:pPr>
              <w:contextualSpacing/>
            </w:pPr>
            <w:r w:rsidRPr="00D6160C">
              <w:t>Государственный заказчик:</w:t>
            </w:r>
          </w:p>
          <w:p w:rsidR="00D6160C" w:rsidRPr="00D6160C" w:rsidRDefault="00D6160C" w:rsidP="00D6160C">
            <w:pPr>
              <w:contextualSpacing/>
            </w:pPr>
          </w:p>
          <w:p w:rsidR="00D6160C" w:rsidRPr="00D6160C" w:rsidRDefault="00D6160C" w:rsidP="00D6160C">
            <w:pPr>
              <w:contextualSpacing/>
            </w:pPr>
            <w:r w:rsidRPr="00D6160C">
              <w:t>_________________/А.В. Титов</w:t>
            </w:r>
          </w:p>
          <w:p w:rsidR="00D6160C" w:rsidRPr="00D6160C" w:rsidRDefault="00D6160C" w:rsidP="00D6160C">
            <w:pPr>
              <w:contextualSpacing/>
            </w:pPr>
            <w:r w:rsidRPr="00D6160C">
              <w:t>М.П.</w:t>
            </w:r>
          </w:p>
        </w:tc>
        <w:tc>
          <w:tcPr>
            <w:tcW w:w="4929" w:type="dxa"/>
          </w:tcPr>
          <w:p w:rsidR="00D6160C" w:rsidRPr="00D6160C" w:rsidRDefault="00D6160C" w:rsidP="00D6160C">
            <w:pPr>
              <w:contextualSpacing/>
            </w:pPr>
            <w:r w:rsidRPr="00D6160C">
              <w:t>Подрядчик:</w:t>
            </w:r>
          </w:p>
          <w:p w:rsidR="00D6160C" w:rsidRPr="00D6160C" w:rsidRDefault="00D6160C" w:rsidP="00D6160C">
            <w:pPr>
              <w:contextualSpacing/>
            </w:pPr>
          </w:p>
          <w:p w:rsidR="00D6160C" w:rsidRPr="00D6160C" w:rsidRDefault="00D6160C" w:rsidP="00D6160C">
            <w:pPr>
              <w:contextualSpacing/>
            </w:pPr>
            <w:r w:rsidRPr="00D6160C">
              <w:t>_________________/_______________</w:t>
            </w:r>
          </w:p>
          <w:p w:rsidR="00D6160C" w:rsidRPr="00D6160C" w:rsidRDefault="00D6160C" w:rsidP="00D6160C">
            <w:pPr>
              <w:contextualSpacing/>
            </w:pPr>
            <w:r w:rsidRPr="00D6160C">
              <w:t>М.П.</w:t>
            </w:r>
          </w:p>
        </w:tc>
      </w:tr>
    </w:tbl>
    <w:p w:rsidR="00D6160C" w:rsidRPr="00D6160C" w:rsidRDefault="00D6160C" w:rsidP="00D6160C">
      <w:pPr>
        <w:ind w:left="4678"/>
        <w:jc w:val="right"/>
        <w:outlineLvl w:val="0"/>
      </w:pPr>
    </w:p>
    <w:p w:rsidR="00D6160C" w:rsidRPr="00D6160C" w:rsidRDefault="00D6160C" w:rsidP="00D6160C">
      <w:pPr>
        <w:spacing w:after="160" w:line="259" w:lineRule="auto"/>
      </w:pPr>
      <w:r w:rsidRPr="00D6160C">
        <w:br w:type="page"/>
      </w:r>
    </w:p>
    <w:p w:rsidR="00D6160C" w:rsidRPr="00D6160C" w:rsidRDefault="00D6160C" w:rsidP="00D6160C">
      <w:pPr>
        <w:jc w:val="right"/>
      </w:pPr>
      <w:r w:rsidRPr="00D6160C">
        <w:rPr>
          <w:noProof/>
        </w:rPr>
        <w:lastRenderedPageBreak/>
        <mc:AlternateContent>
          <mc:Choice Requires="wps">
            <w:drawing>
              <wp:anchor distT="72390" distB="72390" distL="72390" distR="72390" simplePos="0" relativeHeight="251664384" behindDoc="0" locked="0" layoutInCell="1" allowOverlap="1" wp14:anchorId="2BA5A8FD" wp14:editId="0D50C16A">
                <wp:simplePos x="0" y="0"/>
                <wp:positionH relativeFrom="column">
                  <wp:posOffset>6663690</wp:posOffset>
                </wp:positionH>
                <wp:positionV relativeFrom="paragraph">
                  <wp:posOffset>10295255</wp:posOffset>
                </wp:positionV>
                <wp:extent cx="370840" cy="147955"/>
                <wp:effectExtent l="0" t="0" r="10160" b="2349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67CC7" w:rsidRPr="008C7735" w:rsidRDefault="00967CC7" w:rsidP="00D61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5A8FD"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643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" strokecolor="#3465a4">
                <v:textbox>
                  <w:txbxContent>
                    <w:p w:rsidR="00967CC7" w:rsidRPr="008C7735" w:rsidRDefault="00967CC7" w:rsidP="00D6160C"/>
                  </w:txbxContent>
                </v:textbox>
              </v:shape>
            </w:pict>
          </mc:Fallback>
        </mc:AlternateContent>
      </w:r>
      <w:r w:rsidRPr="00D6160C">
        <w:t>Приложение № 5</w:t>
      </w:r>
    </w:p>
    <w:p w:rsidR="00D6160C" w:rsidRPr="00D6160C" w:rsidRDefault="00D6160C" w:rsidP="00D6160C">
      <w:pPr>
        <w:jc w:val="right"/>
      </w:pPr>
      <w:r w:rsidRPr="00D6160C">
        <w:t xml:space="preserve">к Государственному контракту </w:t>
      </w:r>
    </w:p>
    <w:p w:rsidR="00D6160C" w:rsidRPr="00D6160C" w:rsidRDefault="00D6160C" w:rsidP="00D6160C">
      <w:pPr>
        <w:jc w:val="right"/>
      </w:pPr>
      <w:r w:rsidRPr="00D6160C">
        <w:t xml:space="preserve"> от «___» ________20__ г. №______________</w:t>
      </w:r>
    </w:p>
    <w:p w:rsidR="00D6160C" w:rsidRPr="00D6160C" w:rsidRDefault="00D6160C" w:rsidP="00D6160C">
      <w:pPr>
        <w:jc w:val="right"/>
      </w:pPr>
      <w:r w:rsidRPr="00D6160C">
        <w:t>(ФОРМА)</w:t>
      </w:r>
    </w:p>
    <w:p w:rsidR="00D6160C" w:rsidRPr="00D6160C" w:rsidRDefault="00D6160C" w:rsidP="00D6160C">
      <w:pPr>
        <w:suppressAutoHyphens/>
        <w:jc w:val="center"/>
        <w:rPr>
          <w:rFonts w:eastAsia="Calibri"/>
          <w:color w:val="00000A"/>
          <w:lang w:eastAsia="zh-CN" w:bidi="hi-IN"/>
        </w:rPr>
      </w:pPr>
    </w:p>
    <w:p w:rsidR="00D6160C" w:rsidRPr="00D6160C" w:rsidRDefault="00D6160C" w:rsidP="00D6160C">
      <w:pPr>
        <w:suppressAutoHyphens/>
        <w:jc w:val="center"/>
        <w:rPr>
          <w:rFonts w:eastAsia="Calibri"/>
          <w:color w:val="00000A"/>
          <w:lang w:eastAsia="zh-CN" w:bidi="hi-IN"/>
        </w:rPr>
      </w:pPr>
      <w:r w:rsidRPr="00D6160C">
        <w:rPr>
          <w:rFonts w:eastAsia="Calibri"/>
          <w:color w:val="00000A"/>
          <w:lang w:eastAsia="zh-CN" w:bidi="hi-IN"/>
        </w:rPr>
        <w:t>Смета контракта</w:t>
      </w:r>
    </w:p>
    <w:p w:rsidR="00D6160C" w:rsidRPr="00D6160C" w:rsidRDefault="00D6160C" w:rsidP="00D6160C">
      <w:pPr>
        <w:suppressAutoHyphens/>
        <w:jc w:val="center"/>
        <w:rPr>
          <w:rFonts w:eastAsia="Calibri"/>
          <w:color w:val="00000A"/>
          <w:lang w:eastAsia="zh-CN" w:bidi="hi-IN"/>
        </w:rPr>
      </w:pPr>
      <w:r w:rsidRPr="00D6160C">
        <w:rPr>
          <w:rFonts w:eastAsia="Calibri"/>
          <w:color w:val="00000A"/>
          <w:lang w:eastAsia="zh-CN" w:bidi="hi-IN"/>
        </w:rPr>
        <w:t>на выполнение строительно-монтажных работ</w:t>
      </w:r>
    </w:p>
    <w:p w:rsidR="00D6160C" w:rsidRPr="00D6160C" w:rsidRDefault="00D6160C" w:rsidP="00D6160C">
      <w:pPr>
        <w:spacing w:after="160" w:line="259" w:lineRule="auto"/>
        <w:jc w:val="center"/>
        <w:rPr>
          <w:rFonts w:eastAsia="MS Mincho"/>
          <w:bCs/>
          <w:lang w:eastAsia="ar-SA"/>
        </w:rPr>
      </w:pPr>
      <w:r w:rsidRPr="00D6160C">
        <w:t>по объекту:</w:t>
      </w:r>
      <w:r w:rsidRPr="00D6160C">
        <w:rPr>
          <w:lang w:eastAsia="zh-CN" w:bidi="hi-IN"/>
        </w:rPr>
        <w:t xml:space="preserve"> </w:t>
      </w:r>
      <w:r w:rsidRPr="00D6160C">
        <w:rPr>
          <w:b/>
        </w:rPr>
        <w:t>«Строительство Бештерек-Зуйского водозабора»</w:t>
      </w:r>
    </w:p>
    <w:p w:rsidR="00D6160C" w:rsidRPr="00D6160C" w:rsidRDefault="00D6160C" w:rsidP="00D6160C">
      <w:pPr>
        <w:suppressAutoHyphens/>
        <w:jc w:val="center"/>
        <w:rPr>
          <w:rFonts w:eastAsia="Calibri"/>
          <w:b/>
          <w:bCs/>
          <w:color w:val="00000A"/>
          <w:lang w:eastAsia="zh-CN" w:bidi="hi-IN"/>
        </w:rPr>
      </w:pPr>
    </w:p>
    <w:p w:rsidR="00D6160C" w:rsidRPr="00D6160C" w:rsidRDefault="00D6160C" w:rsidP="00D6160C">
      <w:pPr>
        <w:suppressAutoHyphens/>
        <w:jc w:val="both"/>
        <w:rPr>
          <w:rFonts w:eastAsia="Calibri"/>
          <w:color w:val="00000A"/>
          <w:lang w:eastAsia="zh-CN" w:bidi="hi-IN"/>
        </w:rPr>
      </w:pPr>
      <w:r w:rsidRPr="00D6160C">
        <w:rPr>
          <w:rFonts w:eastAsia="Calibri"/>
          <w:color w:val="00000A"/>
          <w:lang w:eastAsia="zh-CN" w:bidi="hi-IN"/>
        </w:rPr>
        <w:t>Дата утверждения сметной документации ____________</w:t>
      </w:r>
    </w:p>
    <w:p w:rsidR="00D6160C" w:rsidRPr="00D6160C" w:rsidRDefault="00D6160C" w:rsidP="00D6160C">
      <w:pPr>
        <w:suppressAutoHyphens/>
        <w:jc w:val="both"/>
        <w:rPr>
          <w:rFonts w:eastAsia="Calibri"/>
          <w:color w:val="00000A"/>
          <w:lang w:eastAsia="zh-CN" w:bidi="hi-IN"/>
        </w:rPr>
      </w:pPr>
      <w:r w:rsidRPr="00D6160C">
        <w:rPr>
          <w:rFonts w:eastAsia="Calibri"/>
          <w:color w:val="00000A"/>
          <w:lang w:eastAsia="zh-CN" w:bidi="hi-IN"/>
        </w:rPr>
        <w:t>Стоимость подрядных работ _______________________</w:t>
      </w:r>
    </w:p>
    <w:p w:rsidR="00D6160C" w:rsidRPr="00D6160C" w:rsidRDefault="00D6160C" w:rsidP="00D6160C">
      <w:pPr>
        <w:suppressAutoHyphens/>
        <w:jc w:val="both"/>
        <w:rPr>
          <w:rFonts w:eastAsia="Calibri"/>
          <w:color w:val="00000A"/>
          <w:lang w:eastAsia="zh-CN" w:bidi="hi-IN"/>
        </w:rPr>
      </w:pPr>
      <w:r w:rsidRPr="00D6160C">
        <w:rPr>
          <w:rFonts w:eastAsia="Calibri"/>
          <w:color w:val="00000A"/>
          <w:lang w:eastAsia="zh-CN" w:bidi="hi-IN"/>
        </w:rPr>
        <w:t>Составлена в уровне цен реализации контракта</w:t>
      </w:r>
    </w:p>
    <w:p w:rsidR="00D6160C" w:rsidRPr="00D6160C" w:rsidRDefault="00D6160C" w:rsidP="00D6160C">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D6160C" w:rsidRPr="00D6160C" w:rsidTr="00D6160C">
        <w:trPr>
          <w:trHeight w:val="255"/>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п/п</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Количество (объем работ)</w:t>
            </w:r>
          </w:p>
        </w:tc>
        <w:tc>
          <w:tcPr>
            <w:tcW w:w="284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6160C" w:rsidRPr="00D6160C" w:rsidRDefault="00D6160C" w:rsidP="00D6160C">
            <w:pPr>
              <w:jc w:val="center"/>
              <w:rPr>
                <w:sz w:val="20"/>
                <w:szCs w:val="20"/>
              </w:rPr>
            </w:pPr>
            <w:r w:rsidRPr="00D6160C">
              <w:rPr>
                <w:sz w:val="20"/>
                <w:szCs w:val="20"/>
              </w:rPr>
              <w:t>Цена, руб.</w:t>
            </w:r>
          </w:p>
        </w:tc>
      </w:tr>
      <w:tr w:rsidR="00D6160C" w:rsidRPr="00D6160C" w:rsidTr="00D6160C">
        <w:trPr>
          <w:trHeight w:val="1305"/>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D6160C" w:rsidRPr="00D6160C" w:rsidRDefault="00D6160C" w:rsidP="00D6160C">
            <w:pPr>
              <w:rPr>
                <w:sz w:val="20"/>
                <w:szCs w:val="2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D6160C" w:rsidRPr="00D6160C" w:rsidRDefault="00D6160C" w:rsidP="00D6160C">
            <w:pPr>
              <w:rPr>
                <w:sz w:val="20"/>
                <w:szCs w:val="20"/>
              </w:rPr>
            </w:pPr>
          </w:p>
        </w:tc>
        <w:tc>
          <w:tcPr>
            <w:tcW w:w="1429"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На единицу измерения</w:t>
            </w:r>
          </w:p>
        </w:tc>
        <w:tc>
          <w:tcPr>
            <w:tcW w:w="1417"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Всего</w:t>
            </w:r>
          </w:p>
        </w:tc>
      </w:tr>
      <w:tr w:rsidR="00D6160C" w:rsidRPr="00D6160C" w:rsidTr="00D6160C">
        <w:trPr>
          <w:trHeight w:val="116"/>
        </w:trPr>
        <w:tc>
          <w:tcPr>
            <w:tcW w:w="1288" w:type="dxa"/>
            <w:tcBorders>
              <w:top w:val="nil"/>
              <w:left w:val="single" w:sz="4" w:space="0" w:color="auto"/>
              <w:bottom w:val="nil"/>
              <w:right w:val="single" w:sz="4" w:space="0" w:color="auto"/>
            </w:tcBorders>
            <w:shd w:val="clear" w:color="auto" w:fill="auto"/>
            <w:noWrap/>
            <w:vAlign w:val="bottom"/>
            <w:hideMark/>
          </w:tcPr>
          <w:p w:rsidR="00D6160C" w:rsidRPr="00D6160C" w:rsidRDefault="00D6160C" w:rsidP="00D6160C">
            <w:pPr>
              <w:jc w:val="center"/>
              <w:rPr>
                <w:sz w:val="20"/>
                <w:szCs w:val="20"/>
              </w:rPr>
            </w:pPr>
            <w:r w:rsidRPr="00D6160C">
              <w:rPr>
                <w:sz w:val="20"/>
                <w:szCs w:val="20"/>
              </w:rPr>
              <w:t>1</w:t>
            </w:r>
          </w:p>
        </w:tc>
        <w:tc>
          <w:tcPr>
            <w:tcW w:w="3737" w:type="dxa"/>
            <w:tcBorders>
              <w:top w:val="nil"/>
              <w:left w:val="nil"/>
              <w:bottom w:val="nil"/>
              <w:right w:val="single" w:sz="4" w:space="0" w:color="auto"/>
            </w:tcBorders>
            <w:shd w:val="clear" w:color="auto" w:fill="auto"/>
            <w:noWrap/>
            <w:vAlign w:val="center"/>
            <w:hideMark/>
          </w:tcPr>
          <w:p w:rsidR="00D6160C" w:rsidRPr="00D6160C" w:rsidRDefault="00D6160C" w:rsidP="00D6160C">
            <w:pPr>
              <w:jc w:val="center"/>
              <w:rPr>
                <w:sz w:val="20"/>
                <w:szCs w:val="20"/>
              </w:rPr>
            </w:pPr>
            <w:r w:rsidRPr="00D6160C">
              <w:rPr>
                <w:sz w:val="20"/>
                <w:szCs w:val="20"/>
              </w:rPr>
              <w:t>2</w:t>
            </w:r>
          </w:p>
        </w:tc>
        <w:tc>
          <w:tcPr>
            <w:tcW w:w="1113" w:type="dxa"/>
            <w:tcBorders>
              <w:top w:val="nil"/>
              <w:left w:val="nil"/>
              <w:bottom w:val="nil"/>
              <w:right w:val="single" w:sz="4" w:space="0" w:color="auto"/>
            </w:tcBorders>
            <w:shd w:val="clear" w:color="auto" w:fill="auto"/>
            <w:noWrap/>
            <w:vAlign w:val="center"/>
            <w:hideMark/>
          </w:tcPr>
          <w:p w:rsidR="00D6160C" w:rsidRPr="00D6160C" w:rsidRDefault="00D6160C" w:rsidP="00D6160C">
            <w:pPr>
              <w:jc w:val="center"/>
              <w:rPr>
                <w:sz w:val="20"/>
                <w:szCs w:val="20"/>
              </w:rPr>
            </w:pPr>
            <w:r w:rsidRPr="00D6160C">
              <w:rPr>
                <w:sz w:val="20"/>
                <w:szCs w:val="20"/>
              </w:rPr>
              <w:t>4</w:t>
            </w:r>
          </w:p>
        </w:tc>
        <w:tc>
          <w:tcPr>
            <w:tcW w:w="1217" w:type="dxa"/>
            <w:tcBorders>
              <w:top w:val="nil"/>
              <w:left w:val="nil"/>
              <w:bottom w:val="nil"/>
              <w:right w:val="single" w:sz="4" w:space="0" w:color="auto"/>
            </w:tcBorders>
            <w:shd w:val="clear" w:color="auto" w:fill="auto"/>
            <w:noWrap/>
            <w:vAlign w:val="center"/>
            <w:hideMark/>
          </w:tcPr>
          <w:p w:rsidR="00D6160C" w:rsidRPr="00D6160C" w:rsidRDefault="00D6160C" w:rsidP="00D6160C">
            <w:pPr>
              <w:jc w:val="center"/>
              <w:rPr>
                <w:sz w:val="20"/>
                <w:szCs w:val="20"/>
              </w:rPr>
            </w:pPr>
            <w:r w:rsidRPr="00D6160C">
              <w:rPr>
                <w:sz w:val="20"/>
                <w:szCs w:val="20"/>
              </w:rPr>
              <w:t>5</w:t>
            </w:r>
          </w:p>
        </w:tc>
        <w:tc>
          <w:tcPr>
            <w:tcW w:w="1429" w:type="dxa"/>
            <w:tcBorders>
              <w:top w:val="nil"/>
              <w:left w:val="nil"/>
              <w:bottom w:val="nil"/>
              <w:right w:val="single" w:sz="4" w:space="0" w:color="auto"/>
            </w:tcBorders>
            <w:shd w:val="clear" w:color="auto" w:fill="auto"/>
            <w:noWrap/>
            <w:vAlign w:val="center"/>
            <w:hideMark/>
          </w:tcPr>
          <w:p w:rsidR="00D6160C" w:rsidRPr="00D6160C" w:rsidRDefault="00D6160C" w:rsidP="00D6160C">
            <w:pPr>
              <w:jc w:val="center"/>
              <w:rPr>
                <w:sz w:val="20"/>
                <w:szCs w:val="20"/>
              </w:rPr>
            </w:pPr>
            <w:r w:rsidRPr="00D6160C">
              <w:rPr>
                <w:sz w:val="20"/>
                <w:szCs w:val="20"/>
              </w:rPr>
              <w:t>6</w:t>
            </w:r>
          </w:p>
        </w:tc>
        <w:tc>
          <w:tcPr>
            <w:tcW w:w="1417" w:type="dxa"/>
            <w:tcBorders>
              <w:top w:val="nil"/>
              <w:left w:val="nil"/>
              <w:bottom w:val="nil"/>
              <w:right w:val="single" w:sz="4" w:space="0" w:color="auto"/>
            </w:tcBorders>
            <w:shd w:val="clear" w:color="auto" w:fill="auto"/>
            <w:noWrap/>
            <w:vAlign w:val="center"/>
            <w:hideMark/>
          </w:tcPr>
          <w:p w:rsidR="00D6160C" w:rsidRPr="00D6160C" w:rsidRDefault="00D6160C" w:rsidP="00D6160C">
            <w:pPr>
              <w:jc w:val="center"/>
              <w:rPr>
                <w:sz w:val="20"/>
                <w:szCs w:val="20"/>
              </w:rPr>
            </w:pPr>
            <w:r w:rsidRPr="00D6160C">
              <w:rPr>
                <w:sz w:val="20"/>
                <w:szCs w:val="20"/>
              </w:rPr>
              <w:t>7</w:t>
            </w:r>
          </w:p>
        </w:tc>
      </w:tr>
      <w:tr w:rsidR="00D6160C" w:rsidRPr="00D6160C" w:rsidTr="00D6160C">
        <w:trPr>
          <w:trHeight w:val="255"/>
        </w:trPr>
        <w:tc>
          <w:tcPr>
            <w:tcW w:w="1288" w:type="dxa"/>
            <w:tcBorders>
              <w:top w:val="single" w:sz="4" w:space="0" w:color="auto"/>
              <w:left w:val="single" w:sz="4" w:space="0" w:color="auto"/>
              <w:bottom w:val="nil"/>
              <w:right w:val="single" w:sz="4" w:space="0" w:color="auto"/>
            </w:tcBorders>
            <w:shd w:val="clear" w:color="auto" w:fill="auto"/>
            <w:noWrap/>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113" w:type="dxa"/>
            <w:tcBorders>
              <w:top w:val="single" w:sz="4" w:space="0" w:color="auto"/>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single" w:sz="4" w:space="0" w:color="auto"/>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single" w:sz="4" w:space="0" w:color="auto"/>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single" w:sz="4" w:space="0" w:color="auto"/>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tcPr>
          <w:p w:rsidR="00D6160C" w:rsidRPr="00D6160C" w:rsidRDefault="00D6160C" w:rsidP="00D6160C">
            <w:pPr>
              <w:jc w:val="center"/>
              <w:rPr>
                <w:sz w:val="20"/>
                <w:szCs w:val="20"/>
              </w:rPr>
            </w:pPr>
          </w:p>
        </w:tc>
        <w:tc>
          <w:tcPr>
            <w:tcW w:w="3737" w:type="dxa"/>
            <w:tcBorders>
              <w:top w:val="nil"/>
              <w:left w:val="nil"/>
              <w:bottom w:val="single" w:sz="4" w:space="0" w:color="auto"/>
              <w:right w:val="single" w:sz="4" w:space="0" w:color="auto"/>
            </w:tcBorders>
            <w:shd w:val="clear" w:color="auto" w:fill="auto"/>
          </w:tcPr>
          <w:p w:rsidR="00D6160C" w:rsidRPr="00D6160C" w:rsidRDefault="00D6160C" w:rsidP="00D6160C">
            <w:pPr>
              <w:rPr>
                <w:sz w:val="20"/>
                <w:szCs w:val="20"/>
              </w:rPr>
            </w:pPr>
          </w:p>
        </w:tc>
        <w:tc>
          <w:tcPr>
            <w:tcW w:w="1113" w:type="dxa"/>
            <w:tcBorders>
              <w:top w:val="nil"/>
              <w:left w:val="nil"/>
              <w:bottom w:val="single" w:sz="4" w:space="0" w:color="auto"/>
              <w:right w:val="single" w:sz="4" w:space="0" w:color="auto"/>
            </w:tcBorders>
            <w:shd w:val="clear" w:color="auto" w:fill="auto"/>
          </w:tcPr>
          <w:p w:rsidR="00D6160C" w:rsidRPr="00D6160C" w:rsidRDefault="00D6160C" w:rsidP="00D6160C">
            <w:pPr>
              <w:jc w:val="center"/>
              <w:rPr>
                <w:sz w:val="20"/>
                <w:szCs w:val="20"/>
              </w:rPr>
            </w:pPr>
          </w:p>
        </w:tc>
        <w:tc>
          <w:tcPr>
            <w:tcW w:w="1217" w:type="dxa"/>
            <w:tcBorders>
              <w:top w:val="nil"/>
              <w:left w:val="nil"/>
              <w:bottom w:val="single" w:sz="4" w:space="0" w:color="auto"/>
              <w:right w:val="single" w:sz="4" w:space="0" w:color="auto"/>
            </w:tcBorders>
            <w:shd w:val="clear" w:color="auto" w:fill="auto"/>
          </w:tcPr>
          <w:p w:rsidR="00D6160C" w:rsidRPr="00D6160C" w:rsidRDefault="00D6160C" w:rsidP="00D6160C">
            <w:pPr>
              <w:jc w:val="center"/>
              <w:rPr>
                <w:sz w:val="20"/>
                <w:szCs w:val="20"/>
              </w:rPr>
            </w:pPr>
          </w:p>
        </w:tc>
        <w:tc>
          <w:tcPr>
            <w:tcW w:w="1429" w:type="dxa"/>
            <w:tcBorders>
              <w:top w:val="nil"/>
              <w:left w:val="nil"/>
              <w:bottom w:val="single" w:sz="4" w:space="0" w:color="auto"/>
              <w:right w:val="single" w:sz="4" w:space="0" w:color="auto"/>
            </w:tcBorders>
            <w:shd w:val="clear" w:color="auto" w:fill="auto"/>
          </w:tcPr>
          <w:p w:rsidR="00D6160C" w:rsidRPr="00D6160C" w:rsidRDefault="00D6160C" w:rsidP="00D6160C">
            <w:pPr>
              <w:rPr>
                <w:sz w:val="20"/>
                <w:szCs w:val="20"/>
              </w:rPr>
            </w:pPr>
          </w:p>
        </w:tc>
        <w:tc>
          <w:tcPr>
            <w:tcW w:w="1417" w:type="dxa"/>
            <w:tcBorders>
              <w:top w:val="nil"/>
              <w:left w:val="nil"/>
              <w:bottom w:val="single" w:sz="4" w:space="0" w:color="auto"/>
              <w:right w:val="single" w:sz="4" w:space="0" w:color="auto"/>
            </w:tcBorders>
            <w:shd w:val="clear" w:color="auto" w:fill="auto"/>
          </w:tcPr>
          <w:p w:rsidR="00D6160C" w:rsidRPr="00D6160C" w:rsidRDefault="00D6160C" w:rsidP="00D6160C">
            <w:pPr>
              <w:rPr>
                <w:sz w:val="20"/>
                <w:szCs w:val="20"/>
              </w:rPr>
            </w:pP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nil"/>
              <w:right w:val="single" w:sz="4" w:space="0" w:color="auto"/>
            </w:tcBorders>
            <w:shd w:val="clear" w:color="auto" w:fill="auto"/>
            <w:vAlign w:val="center"/>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cente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160C" w:rsidRPr="00D6160C" w:rsidRDefault="00D6160C" w:rsidP="00D6160C">
            <w:pPr>
              <w:jc w:val="cente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right"/>
              <w:rPr>
                <w:b/>
                <w:bCs/>
                <w:sz w:val="20"/>
                <w:szCs w:val="20"/>
              </w:rPr>
            </w:pPr>
            <w:r w:rsidRPr="00D6160C">
              <w:rPr>
                <w:b/>
                <w:bCs/>
                <w:sz w:val="20"/>
                <w:szCs w:val="20"/>
              </w:rPr>
              <w:t>Итого</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rPr>
                <w:b/>
                <w:bCs/>
                <w:sz w:val="20"/>
                <w:szCs w:val="20"/>
              </w:rPr>
            </w:pPr>
            <w:r w:rsidRPr="00D6160C">
              <w:rPr>
                <w:b/>
                <w:bCs/>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b/>
                <w:bCs/>
                <w:sz w:val="20"/>
                <w:szCs w:val="20"/>
              </w:rPr>
            </w:pPr>
            <w:r w:rsidRPr="00D6160C">
              <w:rPr>
                <w:b/>
                <w:bCs/>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b/>
                <w:bCs/>
                <w:sz w:val="20"/>
                <w:szCs w:val="20"/>
              </w:rPr>
            </w:pPr>
            <w:r w:rsidRPr="00D6160C">
              <w:rPr>
                <w:b/>
                <w:bCs/>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b/>
                <w:bCs/>
                <w:sz w:val="20"/>
                <w:szCs w:val="20"/>
              </w:rPr>
            </w:pPr>
            <w:r w:rsidRPr="00D6160C">
              <w:rPr>
                <w:b/>
                <w:bCs/>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D6160C" w:rsidRPr="00D6160C" w:rsidRDefault="00D6160C" w:rsidP="00D6160C">
            <w:pP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right"/>
              <w:rPr>
                <w:color w:val="000000"/>
                <w:sz w:val="20"/>
                <w:szCs w:val="20"/>
              </w:rPr>
            </w:pPr>
            <w:r w:rsidRPr="00D6160C">
              <w:rPr>
                <w:color w:val="000000"/>
                <w:sz w:val="20"/>
                <w:szCs w:val="20"/>
              </w:rPr>
              <w:t>НДС 20%</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r w:rsidR="00D6160C" w:rsidRPr="00D6160C" w:rsidTr="00D6160C">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D6160C" w:rsidRPr="00D6160C" w:rsidRDefault="00D6160C" w:rsidP="00D6160C">
            <w:pPr>
              <w:rPr>
                <w:sz w:val="20"/>
                <w:szCs w:val="20"/>
              </w:rPr>
            </w:pPr>
            <w:r w:rsidRPr="00D616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6160C" w:rsidRPr="00D6160C" w:rsidRDefault="00D6160C" w:rsidP="00D6160C">
            <w:pPr>
              <w:jc w:val="right"/>
              <w:rPr>
                <w:color w:val="000000"/>
                <w:sz w:val="20"/>
                <w:szCs w:val="20"/>
              </w:rPr>
            </w:pPr>
            <w:r w:rsidRPr="00D6160C">
              <w:rPr>
                <w:color w:val="000000"/>
                <w:sz w:val="20"/>
                <w:szCs w:val="20"/>
              </w:rPr>
              <w:t>Итого с НДС</w:t>
            </w:r>
          </w:p>
        </w:tc>
        <w:tc>
          <w:tcPr>
            <w:tcW w:w="1113"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6160C" w:rsidRPr="00D6160C" w:rsidRDefault="00D6160C" w:rsidP="00D6160C">
            <w:pPr>
              <w:rPr>
                <w:sz w:val="20"/>
                <w:szCs w:val="20"/>
              </w:rPr>
            </w:pPr>
            <w:r w:rsidRPr="00D6160C">
              <w:rPr>
                <w:sz w:val="20"/>
                <w:szCs w:val="20"/>
              </w:rPr>
              <w:t> </w:t>
            </w:r>
          </w:p>
        </w:tc>
      </w:tr>
    </w:tbl>
    <w:p w:rsidR="00D6160C" w:rsidRPr="00D6160C" w:rsidRDefault="00D6160C" w:rsidP="00D6160C">
      <w:pPr>
        <w:spacing w:line="252" w:lineRule="auto"/>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6160C" w:rsidRPr="00D6160C" w:rsidTr="00D6160C">
        <w:tc>
          <w:tcPr>
            <w:tcW w:w="5190" w:type="dxa"/>
            <w:shd w:val="clear" w:color="auto" w:fill="auto"/>
          </w:tcPr>
          <w:p w:rsidR="00D6160C" w:rsidRPr="00D6160C" w:rsidRDefault="00D6160C" w:rsidP="00D6160C">
            <w:pPr>
              <w:jc w:val="both"/>
            </w:pPr>
            <w:r w:rsidRPr="00D6160C">
              <w:rPr>
                <w:b/>
              </w:rPr>
              <w:t>Государственный заказчик:</w:t>
            </w:r>
          </w:p>
          <w:p w:rsidR="00D6160C" w:rsidRPr="00D6160C" w:rsidRDefault="00D6160C" w:rsidP="00D6160C">
            <w:pPr>
              <w:jc w:val="both"/>
            </w:pPr>
            <w:r w:rsidRPr="00D6160C">
              <w:t>_________________/_______________________</w:t>
            </w:r>
          </w:p>
          <w:p w:rsidR="00D6160C" w:rsidRPr="00D6160C" w:rsidRDefault="00D6160C" w:rsidP="00D6160C">
            <w:pPr>
              <w:jc w:val="both"/>
            </w:pPr>
            <w:r w:rsidRPr="00D6160C">
              <w:t xml:space="preserve">         (подпись)           (расшифровка подписи)</w:t>
            </w:r>
          </w:p>
          <w:p w:rsidR="00D6160C" w:rsidRPr="00D6160C" w:rsidRDefault="00D6160C" w:rsidP="00D6160C">
            <w:pPr>
              <w:jc w:val="both"/>
            </w:pPr>
            <w:r w:rsidRPr="00D6160C">
              <w:rPr>
                <w:iCs/>
              </w:rPr>
              <w:t>мп</w:t>
            </w:r>
          </w:p>
        </w:tc>
        <w:tc>
          <w:tcPr>
            <w:tcW w:w="5016" w:type="dxa"/>
            <w:shd w:val="clear" w:color="auto" w:fill="auto"/>
          </w:tcPr>
          <w:p w:rsidR="00D6160C" w:rsidRPr="00D6160C" w:rsidRDefault="00D6160C" w:rsidP="00D6160C">
            <w:pPr>
              <w:jc w:val="both"/>
            </w:pPr>
            <w:r w:rsidRPr="00D6160C">
              <w:rPr>
                <w:b/>
              </w:rPr>
              <w:t>Подрядчик:</w:t>
            </w:r>
          </w:p>
          <w:p w:rsidR="00D6160C" w:rsidRPr="00D6160C" w:rsidRDefault="00D6160C" w:rsidP="00D6160C">
            <w:pPr>
              <w:jc w:val="both"/>
            </w:pPr>
            <w:r w:rsidRPr="00D6160C">
              <w:t>_________________/_______________________</w:t>
            </w:r>
          </w:p>
          <w:p w:rsidR="00D6160C" w:rsidRPr="00D6160C" w:rsidRDefault="00D6160C" w:rsidP="00D6160C">
            <w:pPr>
              <w:jc w:val="both"/>
            </w:pPr>
            <w:r w:rsidRPr="00D6160C">
              <w:t xml:space="preserve">         (подпись)           (расшифровка подписи)</w:t>
            </w:r>
          </w:p>
          <w:p w:rsidR="00D6160C" w:rsidRPr="00D6160C" w:rsidRDefault="00D6160C" w:rsidP="00D6160C">
            <w:pPr>
              <w:jc w:val="both"/>
            </w:pPr>
            <w:r w:rsidRPr="00D6160C">
              <w:t>мп</w:t>
            </w:r>
          </w:p>
        </w:tc>
      </w:tr>
    </w:tbl>
    <w:p w:rsidR="00D6160C" w:rsidRPr="00D6160C" w:rsidRDefault="00D6160C" w:rsidP="00D6160C">
      <w:pPr>
        <w:suppressAutoHyphens/>
        <w:rPr>
          <w:rFonts w:eastAsia="Calibri"/>
          <w:color w:val="00000A"/>
          <w:lang w:eastAsia="zh-CN" w:bidi="hi-IN"/>
        </w:rPr>
      </w:pPr>
    </w:p>
    <w:p w:rsidR="00D6160C" w:rsidRPr="00D6160C" w:rsidRDefault="00D6160C" w:rsidP="00D6160C">
      <w:pPr>
        <w:jc w:val="both"/>
        <w:outlineLvl w:val="1"/>
      </w:pPr>
      <w:r w:rsidRPr="00D6160C">
        <w:rPr>
          <w:b/>
          <w:bCs/>
        </w:rPr>
        <w:t>__________________________________________________________________</w:t>
      </w:r>
    </w:p>
    <w:p w:rsidR="00D6160C" w:rsidRPr="00D6160C" w:rsidRDefault="00D6160C" w:rsidP="00D6160C">
      <w:pPr>
        <w:jc w:val="both"/>
        <w:outlineLvl w:val="1"/>
        <w:rPr>
          <w:b/>
          <w:i/>
        </w:rPr>
      </w:pPr>
      <w:r w:rsidRPr="00D6160C">
        <w:rPr>
          <w:b/>
          <w:i/>
        </w:rPr>
        <w:t>Окончание формы</w:t>
      </w:r>
    </w:p>
    <w:p w:rsidR="00D6160C" w:rsidRPr="00D6160C" w:rsidRDefault="00D6160C" w:rsidP="00D6160C">
      <w:pPr>
        <w:suppressAutoHyphens/>
        <w:rPr>
          <w:rFonts w:eastAsia="Calibri"/>
          <w:color w:val="00000A"/>
          <w:lang w:eastAsia="zh-CN" w:bidi="hi-IN"/>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6160C" w:rsidRPr="00D6160C" w:rsidTr="00D6160C">
        <w:tc>
          <w:tcPr>
            <w:tcW w:w="5190" w:type="dxa"/>
            <w:shd w:val="clear" w:color="auto" w:fill="auto"/>
          </w:tcPr>
          <w:p w:rsidR="00D6160C" w:rsidRPr="00D6160C" w:rsidRDefault="00D6160C" w:rsidP="00D6160C">
            <w:pPr>
              <w:jc w:val="both"/>
            </w:pPr>
            <w:r w:rsidRPr="00D6160C">
              <w:rPr>
                <w:b/>
              </w:rPr>
              <w:t>Государственный заказчик:</w:t>
            </w:r>
          </w:p>
          <w:p w:rsidR="00D6160C" w:rsidRPr="00D6160C" w:rsidRDefault="00D6160C" w:rsidP="00D6160C">
            <w:r w:rsidRPr="00D6160C">
              <w:t>Генеральный директор</w:t>
            </w:r>
          </w:p>
          <w:p w:rsidR="00D6160C" w:rsidRPr="00D6160C" w:rsidRDefault="00D6160C" w:rsidP="00D6160C">
            <w:r w:rsidRPr="00D6160C">
              <w:t xml:space="preserve"> </w:t>
            </w:r>
          </w:p>
          <w:p w:rsidR="00D6160C" w:rsidRPr="00D6160C" w:rsidRDefault="00D6160C" w:rsidP="00D6160C">
            <w:pPr>
              <w:rPr>
                <w:u w:val="single"/>
              </w:rPr>
            </w:pPr>
            <w:r w:rsidRPr="00D6160C">
              <w:t>_________________/</w:t>
            </w:r>
            <w:r w:rsidRPr="00D6160C">
              <w:rPr>
                <w:u w:val="single"/>
              </w:rPr>
              <w:t>А.В. Титов</w:t>
            </w:r>
          </w:p>
          <w:p w:rsidR="00D6160C" w:rsidRPr="00D6160C" w:rsidRDefault="00D6160C" w:rsidP="00D6160C">
            <w:r w:rsidRPr="00D6160C">
              <w:t xml:space="preserve">         (подпись)           (расшифровка подписи)</w:t>
            </w:r>
          </w:p>
          <w:p w:rsidR="00D6160C" w:rsidRPr="00D6160C" w:rsidRDefault="00D6160C" w:rsidP="00D6160C">
            <w:pPr>
              <w:jc w:val="both"/>
            </w:pPr>
            <w:r w:rsidRPr="00D6160C">
              <w:t>мп</w:t>
            </w:r>
          </w:p>
        </w:tc>
        <w:tc>
          <w:tcPr>
            <w:tcW w:w="5016" w:type="dxa"/>
            <w:shd w:val="clear" w:color="auto" w:fill="auto"/>
          </w:tcPr>
          <w:p w:rsidR="00D6160C" w:rsidRPr="00D6160C" w:rsidRDefault="00D6160C" w:rsidP="00D6160C">
            <w:pPr>
              <w:jc w:val="both"/>
            </w:pPr>
            <w:r w:rsidRPr="00D6160C">
              <w:rPr>
                <w:b/>
              </w:rPr>
              <w:t>Подрядчик:</w:t>
            </w:r>
          </w:p>
          <w:p w:rsidR="00D6160C" w:rsidRPr="00D6160C" w:rsidRDefault="00D6160C" w:rsidP="00D6160C">
            <w:pPr>
              <w:jc w:val="both"/>
            </w:pPr>
            <w:r w:rsidRPr="00D6160C">
              <w:t>_________________/_______________________</w:t>
            </w:r>
          </w:p>
          <w:p w:rsidR="00D6160C" w:rsidRPr="00D6160C" w:rsidRDefault="00D6160C" w:rsidP="00D6160C">
            <w:pPr>
              <w:jc w:val="both"/>
            </w:pPr>
            <w:r w:rsidRPr="00D6160C">
              <w:t xml:space="preserve">         (подпись)           (расшифровка подписи)</w:t>
            </w:r>
          </w:p>
          <w:p w:rsidR="00D6160C" w:rsidRPr="00D6160C" w:rsidRDefault="00D6160C" w:rsidP="00D6160C">
            <w:pPr>
              <w:jc w:val="both"/>
            </w:pPr>
            <w:r w:rsidRPr="00D6160C">
              <w:t>мп</w:t>
            </w:r>
          </w:p>
        </w:tc>
      </w:tr>
    </w:tbl>
    <w:p w:rsidR="00D6160C" w:rsidRPr="00D6160C" w:rsidRDefault="00D6160C" w:rsidP="00D6160C">
      <w:pPr>
        <w:keepNext/>
        <w:spacing w:line="252" w:lineRule="auto"/>
        <w:contextualSpacing/>
        <w:jc w:val="center"/>
        <w:outlineLvl w:val="0"/>
        <w:rPr>
          <w:kern w:val="1"/>
        </w:rPr>
        <w:sectPr w:rsidR="00D6160C" w:rsidRPr="00D6160C" w:rsidSect="00D6160C">
          <w:headerReference w:type="even" r:id="rId67"/>
          <w:footerReference w:type="even" r:id="rId68"/>
          <w:headerReference w:type="first" r:id="rId69"/>
          <w:footerReference w:type="first" r:id="rId70"/>
          <w:pgSz w:w="11906" w:h="16838" w:code="9"/>
          <w:pgMar w:top="851" w:right="851" w:bottom="851" w:left="1418" w:header="0" w:footer="284" w:gutter="0"/>
          <w:cols w:space="720"/>
          <w:docGrid w:linePitch="360"/>
        </w:sectPr>
      </w:pPr>
    </w:p>
    <w:p w:rsidR="00D6160C" w:rsidRPr="00D6160C" w:rsidRDefault="00D6160C" w:rsidP="00D6160C">
      <w:pPr>
        <w:keepNext/>
        <w:spacing w:line="252" w:lineRule="auto"/>
        <w:contextualSpacing/>
        <w:jc w:val="center"/>
        <w:outlineLvl w:val="0"/>
        <w:rPr>
          <w:kern w:val="1"/>
        </w:rPr>
      </w:pPr>
    </w:p>
    <w:p w:rsidR="00D6160C" w:rsidRPr="00D6160C" w:rsidRDefault="00D6160C" w:rsidP="00D6160C">
      <w:pPr>
        <w:jc w:val="right"/>
      </w:pPr>
      <w:r w:rsidRPr="00D6160C">
        <w:rPr>
          <w:noProof/>
        </w:rPr>
        <mc:AlternateContent>
          <mc:Choice Requires="wps">
            <w:drawing>
              <wp:anchor distT="72390" distB="72390" distL="72390" distR="72390" simplePos="0" relativeHeight="251665408" behindDoc="0" locked="0" layoutInCell="1" allowOverlap="1" wp14:anchorId="6E18A844" wp14:editId="42FC31B6">
                <wp:simplePos x="0" y="0"/>
                <wp:positionH relativeFrom="column">
                  <wp:posOffset>6663690</wp:posOffset>
                </wp:positionH>
                <wp:positionV relativeFrom="paragraph">
                  <wp:posOffset>10295255</wp:posOffset>
                </wp:positionV>
                <wp:extent cx="370840" cy="147955"/>
                <wp:effectExtent l="0" t="0" r="10160" b="2349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67CC7" w:rsidRPr="008C7735" w:rsidRDefault="00967CC7" w:rsidP="00D61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A844" id="Надпись 4" o:spid="_x0000_s1027" type="#_x0000_t202" style="position:absolute;left:0;text-align:left;margin-left:524.7pt;margin-top:810.65pt;width:29.2pt;height:11.65pt;z-index:2516654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x0WLtkoCAABcBAAADgAAAAAAAAAAAAAAAAAuAgAAZHJzL2Uyb0RvYy54bWxQSwECLQAUAAYA&#10;CAAAACEAR+rGseQAAAAPAQAADwAAAAAAAAAAAAAAAACkBAAAZHJzL2Rvd25yZXYueG1sUEsFBgAA&#10;AAAEAAQA8wAAALUFAAAAAA==&#10;" strokecolor="#3465a4">
                <v:textbox>
                  <w:txbxContent>
                    <w:p w:rsidR="00967CC7" w:rsidRPr="008C7735" w:rsidRDefault="00967CC7" w:rsidP="00D6160C"/>
                  </w:txbxContent>
                </v:textbox>
              </v:shape>
            </w:pict>
          </mc:Fallback>
        </mc:AlternateContent>
      </w:r>
      <w:r w:rsidRPr="00D6160C">
        <w:t>Приложение № 6</w:t>
      </w:r>
    </w:p>
    <w:p w:rsidR="00D6160C" w:rsidRPr="00D6160C" w:rsidRDefault="00D6160C" w:rsidP="00D6160C">
      <w:pPr>
        <w:jc w:val="right"/>
      </w:pPr>
      <w:r w:rsidRPr="00D6160C">
        <w:t xml:space="preserve">к Государственному контракту </w:t>
      </w:r>
    </w:p>
    <w:p w:rsidR="00D6160C" w:rsidRPr="00D6160C" w:rsidRDefault="00D6160C" w:rsidP="00D6160C">
      <w:pPr>
        <w:jc w:val="right"/>
      </w:pPr>
      <w:r w:rsidRPr="00D6160C">
        <w:t>от «___» ________20__ г. №______________</w:t>
      </w:r>
    </w:p>
    <w:p w:rsidR="00D6160C" w:rsidRPr="00D6160C" w:rsidRDefault="00D6160C" w:rsidP="00D6160C">
      <w:pPr>
        <w:jc w:val="right"/>
      </w:pPr>
    </w:p>
    <w:p w:rsidR="00D6160C" w:rsidRPr="00D6160C" w:rsidRDefault="00D6160C" w:rsidP="00D6160C">
      <w:pPr>
        <w:ind w:left="-709"/>
        <w:jc w:val="center"/>
        <w:rPr>
          <w:b/>
        </w:rPr>
      </w:pPr>
    </w:p>
    <w:p w:rsidR="00D6160C" w:rsidRPr="00D6160C" w:rsidRDefault="00D6160C" w:rsidP="00D6160C">
      <w:pPr>
        <w:ind w:left="-709"/>
        <w:jc w:val="center"/>
        <w:rPr>
          <w:b/>
        </w:rPr>
      </w:pPr>
      <w:r w:rsidRPr="00D6160C">
        <w:rPr>
          <w:b/>
        </w:rPr>
        <w:t>График</w:t>
      </w:r>
    </w:p>
    <w:p w:rsidR="00D6160C" w:rsidRPr="00D6160C" w:rsidRDefault="00D6160C" w:rsidP="00D6160C">
      <w:pPr>
        <w:ind w:left="-709"/>
        <w:jc w:val="center"/>
        <w:rPr>
          <w:b/>
        </w:rPr>
      </w:pPr>
      <w:r w:rsidRPr="00D6160C">
        <w:rPr>
          <w:b/>
        </w:rPr>
        <w:t>выполнение строительно-монтажных работ по объекту:</w:t>
      </w:r>
    </w:p>
    <w:p w:rsidR="00D6160C" w:rsidRPr="00D6160C" w:rsidRDefault="00D6160C" w:rsidP="00D6160C">
      <w:pPr>
        <w:ind w:left="-709"/>
        <w:jc w:val="center"/>
        <w:rPr>
          <w:b/>
        </w:rPr>
      </w:pPr>
      <w:r w:rsidRPr="00D6160C">
        <w:rPr>
          <w:b/>
        </w:rPr>
        <w:t>«Строительство Бештерек-Зуйского водозабора»</w:t>
      </w:r>
    </w:p>
    <w:p w:rsidR="00D6160C" w:rsidRPr="00D6160C" w:rsidRDefault="00D6160C" w:rsidP="00D6160C">
      <w:pPr>
        <w:jc w:val="center"/>
        <w:rPr>
          <w:b/>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1559"/>
        <w:gridCol w:w="2268"/>
        <w:gridCol w:w="1446"/>
      </w:tblGrid>
      <w:tr w:rsidR="00D6160C" w:rsidRPr="00D6160C" w:rsidTr="00D6160C">
        <w:trPr>
          <w:cantSplit/>
          <w:trHeight w:val="669"/>
        </w:trPr>
        <w:tc>
          <w:tcPr>
            <w:tcW w:w="709" w:type="dxa"/>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suppressAutoHyphens/>
              <w:jc w:val="center"/>
              <w:rPr>
                <w:b/>
                <w:lang w:eastAsia="ar-SA" w:bidi="hi-IN"/>
              </w:rPr>
            </w:pPr>
            <w:r w:rsidRPr="00D6160C">
              <w:rPr>
                <w:b/>
                <w:lang w:eastAsia="ar-SA" w:bidi="hi-IN"/>
              </w:rPr>
              <w:t>№</w:t>
            </w:r>
          </w:p>
          <w:p w:rsidR="00D6160C" w:rsidRPr="00D6160C" w:rsidRDefault="00D6160C" w:rsidP="00D6160C">
            <w:pPr>
              <w:suppressAutoHyphens/>
              <w:jc w:val="center"/>
              <w:rPr>
                <w:b/>
                <w:lang w:eastAsia="ar-SA" w:bidi="hi-IN"/>
              </w:rPr>
            </w:pPr>
            <w:r w:rsidRPr="00D6160C">
              <w:rPr>
                <w:b/>
                <w:lang w:eastAsia="ar-SA" w:bidi="hi-IN"/>
              </w:rPr>
              <w:t>п/п</w:t>
            </w:r>
          </w:p>
        </w:tc>
        <w:tc>
          <w:tcPr>
            <w:tcW w:w="4395" w:type="dxa"/>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suppressAutoHyphens/>
              <w:jc w:val="center"/>
              <w:rPr>
                <w:b/>
                <w:lang w:eastAsia="ar-SA" w:bidi="hi-IN"/>
              </w:rPr>
            </w:pPr>
            <w:r w:rsidRPr="00D6160C">
              <w:rPr>
                <w:b/>
                <w:lang w:eastAsia="ar-SA" w:bidi="hi-IN"/>
              </w:rPr>
              <w:t>Наименование отдельных зданий, сооружений и видов работ</w:t>
            </w:r>
          </w:p>
        </w:tc>
        <w:tc>
          <w:tcPr>
            <w:tcW w:w="1559" w:type="dxa"/>
            <w:tcBorders>
              <w:top w:val="single" w:sz="4" w:space="0" w:color="auto"/>
              <w:left w:val="single" w:sz="4" w:space="0" w:color="auto"/>
              <w:bottom w:val="single" w:sz="4" w:space="0" w:color="auto"/>
              <w:right w:val="single" w:sz="4" w:space="0" w:color="auto"/>
            </w:tcBorders>
            <w:hideMark/>
          </w:tcPr>
          <w:p w:rsidR="00D6160C" w:rsidRPr="00D6160C" w:rsidRDefault="00D6160C" w:rsidP="00D6160C">
            <w:pPr>
              <w:suppressAutoHyphens/>
              <w:jc w:val="center"/>
              <w:rPr>
                <w:b/>
                <w:lang w:eastAsia="ar-SA" w:bidi="hi-IN"/>
              </w:rPr>
            </w:pPr>
            <w:r w:rsidRPr="00D6160C">
              <w:rPr>
                <w:b/>
                <w:lang w:eastAsia="ar-SA" w:bidi="hi-IN"/>
              </w:rPr>
              <w:t>Срок выполнения работ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suppressAutoHyphens/>
              <w:jc w:val="center"/>
              <w:rPr>
                <w:b/>
                <w:lang w:eastAsia="ar-SA" w:bidi="hi-IN"/>
              </w:rPr>
            </w:pPr>
            <w:r w:rsidRPr="00D6160C">
              <w:rPr>
                <w:b/>
                <w:lang w:eastAsia="ar-SA" w:bidi="hi-IN"/>
              </w:rPr>
              <w:t>Начало работ</w:t>
            </w:r>
          </w:p>
        </w:tc>
        <w:tc>
          <w:tcPr>
            <w:tcW w:w="1446" w:type="dxa"/>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suppressAutoHyphens/>
              <w:jc w:val="center"/>
              <w:rPr>
                <w:b/>
                <w:lang w:eastAsia="ar-SA" w:bidi="hi-IN"/>
              </w:rPr>
            </w:pPr>
            <w:r w:rsidRPr="00D6160C">
              <w:rPr>
                <w:b/>
                <w:lang w:eastAsia="ar-SA" w:bidi="hi-IN"/>
              </w:rPr>
              <w:t>Окончание работ</w:t>
            </w:r>
          </w:p>
        </w:tc>
      </w:tr>
      <w:tr w:rsidR="00D6160C" w:rsidRPr="00D6160C" w:rsidTr="00D6160C">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suppressAutoHyphens/>
              <w:jc w:val="center"/>
              <w:rPr>
                <w:lang w:eastAsia="ar-SA" w:bidi="hi-IN"/>
              </w:rPr>
            </w:pPr>
            <w:r w:rsidRPr="00D6160C">
              <w:rPr>
                <w:lang w:eastAsia="ar-SA" w:bidi="hi-IN"/>
              </w:rPr>
              <w:t>1</w:t>
            </w:r>
          </w:p>
        </w:tc>
        <w:tc>
          <w:tcPr>
            <w:tcW w:w="4395"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rPr>
                <w:lang w:eastAsia="ar-SA" w:bidi="hi-IN"/>
              </w:rPr>
            </w:pPr>
            <w:r w:rsidRPr="00D6160C">
              <w:rPr>
                <w:lang w:eastAsia="zh-CN" w:bidi="hi-IN"/>
              </w:rPr>
              <w:t>Подготовительный период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suppressAutoHyphens/>
              <w:jc w:val="center"/>
              <w:rPr>
                <w:lang w:eastAsia="ar-SA" w:bidi="hi-IN"/>
              </w:rPr>
            </w:pPr>
            <w:r w:rsidRPr="00D6160C">
              <w:rPr>
                <w:rFonts w:eastAsia="Arial"/>
              </w:rPr>
              <w:t>241 день</w:t>
            </w:r>
          </w:p>
        </w:tc>
        <w:tc>
          <w:tcPr>
            <w:tcW w:w="2268"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с даты заключения контракта</w:t>
            </w:r>
          </w:p>
        </w:tc>
        <w:tc>
          <w:tcPr>
            <w:tcW w:w="1446"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не позднее 13.07.2021</w:t>
            </w:r>
          </w:p>
        </w:tc>
      </w:tr>
      <w:tr w:rsidR="00D6160C" w:rsidRPr="00D6160C" w:rsidTr="00D6160C">
        <w:trPr>
          <w:cantSplit/>
        </w:trPr>
        <w:tc>
          <w:tcPr>
            <w:tcW w:w="70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2</w:t>
            </w:r>
          </w:p>
        </w:tc>
        <w:tc>
          <w:tcPr>
            <w:tcW w:w="4395"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rPr>
                <w:lang w:eastAsia="zh-CN" w:bidi="hi-IN"/>
              </w:rPr>
            </w:pPr>
            <w:r w:rsidRPr="00D6160C">
              <w:rPr>
                <w:lang w:eastAsia="zh-CN" w:bidi="hi-IN"/>
              </w:rPr>
              <w:t>Основной период</w:t>
            </w:r>
          </w:p>
        </w:tc>
        <w:tc>
          <w:tcPr>
            <w:tcW w:w="155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rFonts w:eastAsia="Arial"/>
              </w:rPr>
            </w:pPr>
            <w:r w:rsidRPr="00D6160C">
              <w:rPr>
                <w:rFonts w:eastAsia="Arial"/>
              </w:rPr>
              <w:t>5 дней</w:t>
            </w:r>
          </w:p>
        </w:tc>
        <w:tc>
          <w:tcPr>
            <w:tcW w:w="2268"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14.07.2021</w:t>
            </w:r>
          </w:p>
        </w:tc>
        <w:tc>
          <w:tcPr>
            <w:tcW w:w="1446"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18.07.2021</w:t>
            </w:r>
          </w:p>
        </w:tc>
      </w:tr>
      <w:tr w:rsidR="00D6160C" w:rsidRPr="00D6160C" w:rsidTr="00D6160C">
        <w:trPr>
          <w:cantSplit/>
        </w:trPr>
        <w:tc>
          <w:tcPr>
            <w:tcW w:w="70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3</w:t>
            </w:r>
          </w:p>
        </w:tc>
        <w:tc>
          <w:tcPr>
            <w:tcW w:w="4395"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rPr>
                <w:lang w:eastAsia="ar-SA" w:bidi="hi-IN"/>
              </w:rPr>
            </w:pPr>
            <w:r w:rsidRPr="00D6160C">
              <w:rPr>
                <w:lang w:eastAsia="ar-SA" w:bidi="hi-IN"/>
              </w:rPr>
              <w:t>Подготовка и передача комплекта приёмо-сдаточной документации</w:t>
            </w:r>
          </w:p>
        </w:tc>
        <w:tc>
          <w:tcPr>
            <w:tcW w:w="155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zh-CN" w:bidi="hi-IN"/>
              </w:rPr>
            </w:pPr>
            <w:r w:rsidRPr="00D6160C">
              <w:rPr>
                <w:rFonts w:eastAsia="Arial"/>
              </w:rPr>
              <w:t>92 дня</w:t>
            </w:r>
          </w:p>
        </w:tc>
        <w:tc>
          <w:tcPr>
            <w:tcW w:w="2268"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18.04</w:t>
            </w:r>
            <w:r w:rsidRPr="00D6160C">
              <w:rPr>
                <w:rFonts w:eastAsia="Arial"/>
              </w:rPr>
              <w:t>.2021</w:t>
            </w:r>
          </w:p>
        </w:tc>
        <w:tc>
          <w:tcPr>
            <w:tcW w:w="1446"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18.07.2021</w:t>
            </w:r>
          </w:p>
        </w:tc>
      </w:tr>
      <w:tr w:rsidR="00D6160C" w:rsidRPr="00D6160C" w:rsidTr="00D6160C">
        <w:trPr>
          <w:cantSplit/>
        </w:trPr>
        <w:tc>
          <w:tcPr>
            <w:tcW w:w="70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4</w:t>
            </w:r>
          </w:p>
        </w:tc>
        <w:tc>
          <w:tcPr>
            <w:tcW w:w="4395"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rPr>
                <w:lang w:eastAsia="ar-SA" w:bidi="hi-IN"/>
              </w:rPr>
            </w:pPr>
            <w:r w:rsidRPr="00D6160C">
              <w:rPr>
                <w:lang w:eastAsia="ar-SA" w:bidi="hi-IN"/>
              </w:rPr>
              <w:t>Проведение итоговой проверки объекта государственным строительным надзором, получение ЗОС</w:t>
            </w:r>
          </w:p>
        </w:tc>
        <w:tc>
          <w:tcPr>
            <w:tcW w:w="155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rFonts w:eastAsia="Arial"/>
              </w:rPr>
              <w:t>61 день</w:t>
            </w:r>
          </w:p>
        </w:tc>
        <w:tc>
          <w:tcPr>
            <w:tcW w:w="2268"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19.07.2021</w:t>
            </w:r>
          </w:p>
        </w:tc>
        <w:tc>
          <w:tcPr>
            <w:tcW w:w="1446"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rFonts w:eastAsia="Arial"/>
              </w:rPr>
              <w:t>17.09.2021</w:t>
            </w:r>
          </w:p>
        </w:tc>
      </w:tr>
      <w:tr w:rsidR="00D6160C" w:rsidRPr="00D6160C" w:rsidTr="00D6160C">
        <w:trPr>
          <w:cantSplit/>
        </w:trPr>
        <w:tc>
          <w:tcPr>
            <w:tcW w:w="70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5</w:t>
            </w:r>
          </w:p>
        </w:tc>
        <w:tc>
          <w:tcPr>
            <w:tcW w:w="4395"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rPr>
                <w:lang w:eastAsia="ar-SA" w:bidi="hi-IN"/>
              </w:rPr>
            </w:pPr>
            <w:r w:rsidRPr="00D6160C">
              <w:rPr>
                <w:lang w:eastAsia="ar-SA" w:bidi="hi-IN"/>
              </w:rPr>
              <w:t xml:space="preserve">Получение разрешения на ввод объекта в эксплуатацию и подписание Акта сдачи-приемки законченного строительством объекта (по форме Приложения № 10 к Контракту) </w:t>
            </w:r>
          </w:p>
        </w:tc>
        <w:tc>
          <w:tcPr>
            <w:tcW w:w="1559"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rFonts w:eastAsia="Arial"/>
              </w:rPr>
              <w:t>15 дней</w:t>
            </w:r>
          </w:p>
        </w:tc>
        <w:tc>
          <w:tcPr>
            <w:tcW w:w="2268"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rFonts w:eastAsia="Arial"/>
              </w:rPr>
              <w:t>18.09.2021</w:t>
            </w:r>
          </w:p>
        </w:tc>
        <w:tc>
          <w:tcPr>
            <w:tcW w:w="1446" w:type="dxa"/>
            <w:tcBorders>
              <w:top w:val="single" w:sz="4" w:space="0" w:color="auto"/>
              <w:left w:val="single" w:sz="4" w:space="0" w:color="auto"/>
              <w:bottom w:val="single" w:sz="4" w:space="0" w:color="auto"/>
              <w:right w:val="single" w:sz="4" w:space="0" w:color="auto"/>
            </w:tcBorders>
            <w:vAlign w:val="center"/>
          </w:tcPr>
          <w:p w:rsidR="00D6160C" w:rsidRPr="00D6160C" w:rsidRDefault="00D6160C" w:rsidP="00D6160C">
            <w:pPr>
              <w:suppressAutoHyphens/>
              <w:jc w:val="center"/>
              <w:rPr>
                <w:lang w:eastAsia="ar-SA" w:bidi="hi-IN"/>
              </w:rPr>
            </w:pPr>
            <w:r w:rsidRPr="00D6160C">
              <w:rPr>
                <w:lang w:eastAsia="ar-SA" w:bidi="hi-IN"/>
              </w:rPr>
              <w:t>02.10.2021</w:t>
            </w:r>
          </w:p>
        </w:tc>
      </w:tr>
    </w:tbl>
    <w:p w:rsidR="00D6160C" w:rsidRPr="00D6160C" w:rsidRDefault="00D6160C" w:rsidP="00D6160C"/>
    <w:p w:rsidR="00D6160C" w:rsidRPr="00D6160C" w:rsidRDefault="00D6160C" w:rsidP="00D6160C">
      <w:pPr>
        <w:ind w:left="-709" w:firstLine="709"/>
        <w:jc w:val="both"/>
        <w:rPr>
          <w:rFonts w:eastAsia="Arial"/>
        </w:rPr>
      </w:pPr>
      <w:r w:rsidRPr="00D6160C">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10 (десять) дней после предоставления Подрядчиком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D6160C" w:rsidRPr="00D6160C" w:rsidRDefault="00D6160C" w:rsidP="00D6160C">
      <w:pPr>
        <w:ind w:left="-709" w:firstLine="709"/>
        <w:jc w:val="both"/>
        <w:rPr>
          <w:rFonts w:eastAsia="Arial"/>
        </w:rPr>
      </w:pPr>
      <w:r w:rsidRPr="00D6160C">
        <w:rPr>
          <w:rFonts w:eastAsia="Arial"/>
        </w:rPr>
        <w:t>2) Срок передачи Подрядчику копии разрешения на строительство Объекта, в соответствии с п. 5.6.2 Контракта, составляет 30 (тридцати)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D6160C" w:rsidRPr="00D6160C" w:rsidRDefault="00D6160C" w:rsidP="00D6160C">
      <w:pPr>
        <w:ind w:left="-709" w:firstLine="709"/>
        <w:jc w:val="both"/>
        <w:rPr>
          <w:rFonts w:eastAsia="Arial"/>
        </w:rPr>
      </w:pPr>
      <w:r w:rsidRPr="00D6160C">
        <w:rPr>
          <w:rFonts w:eastAsia="Arial"/>
        </w:rPr>
        <w:t xml:space="preserve">3) Срок подключения Объекта к сетям инженерно-технического обеспечения в соответствии </w:t>
      </w:r>
      <w:r w:rsidRPr="00D6160C">
        <w:rPr>
          <w:rFonts w:eastAsia="Arial"/>
        </w:rPr>
        <w:br/>
        <w:t>с техническими условиями – не позднее 04.04.2021 г.;</w:t>
      </w:r>
    </w:p>
    <w:p w:rsidR="00D6160C" w:rsidRPr="00D6160C" w:rsidRDefault="00D6160C" w:rsidP="00D6160C">
      <w:pPr>
        <w:ind w:left="-709" w:firstLine="709"/>
        <w:jc w:val="both"/>
        <w:rPr>
          <w:rFonts w:eastAsia="Arial"/>
        </w:rPr>
      </w:pPr>
      <w:r w:rsidRPr="00D6160C">
        <w:rPr>
          <w:rFonts w:eastAsia="Arial"/>
        </w:rPr>
        <w:t>4) Срок подписания сторонами акта о соответствии состояния земельного участка условиям контракта при завершении строительства, в порядке, предусмотренном в п. 5.10.40 Контракта, составляет 10 (десять) рабочих дней после выполнения п.1.1 Контракта.</w:t>
      </w:r>
    </w:p>
    <w:p w:rsidR="00D6160C" w:rsidRPr="00D6160C" w:rsidRDefault="00D6160C" w:rsidP="00D6160C"/>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D6160C" w:rsidRPr="00D6160C" w:rsidTr="00D6160C">
        <w:trPr>
          <w:trHeight w:val="416"/>
        </w:trPr>
        <w:tc>
          <w:tcPr>
            <w:tcW w:w="5704" w:type="dxa"/>
            <w:vAlign w:val="center"/>
          </w:tcPr>
          <w:p w:rsidR="00D6160C" w:rsidRPr="00D6160C" w:rsidRDefault="00D6160C" w:rsidP="00D6160C">
            <w:r w:rsidRPr="00D6160C">
              <w:t>Государственный заказчик:</w:t>
            </w:r>
          </w:p>
          <w:p w:rsidR="00D6160C" w:rsidRPr="00D6160C" w:rsidRDefault="00D6160C" w:rsidP="00D6160C">
            <w:r w:rsidRPr="00D6160C">
              <w:t>Генеральный директор</w:t>
            </w:r>
          </w:p>
          <w:p w:rsidR="00D6160C" w:rsidRPr="00D6160C" w:rsidRDefault="00D6160C" w:rsidP="00D6160C">
            <w:r w:rsidRPr="00D6160C">
              <w:t xml:space="preserve"> </w:t>
            </w:r>
          </w:p>
          <w:p w:rsidR="00D6160C" w:rsidRPr="00D6160C" w:rsidRDefault="00D6160C" w:rsidP="00D6160C">
            <w:pPr>
              <w:rPr>
                <w:u w:val="single"/>
              </w:rPr>
            </w:pPr>
            <w:r w:rsidRPr="00D6160C">
              <w:t>_________________/</w:t>
            </w:r>
            <w:r w:rsidRPr="00D6160C">
              <w:rPr>
                <w:u w:val="single"/>
              </w:rPr>
              <w:t>А.В. Титов</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c>
          <w:tcPr>
            <w:tcW w:w="4928" w:type="dxa"/>
            <w:vAlign w:val="center"/>
          </w:tcPr>
          <w:p w:rsidR="00D6160C" w:rsidRPr="00D6160C" w:rsidRDefault="00D6160C" w:rsidP="00D6160C">
            <w:r w:rsidRPr="00D6160C">
              <w:t>Подрядчик:</w:t>
            </w:r>
          </w:p>
          <w:p w:rsidR="00D6160C" w:rsidRPr="00D6160C" w:rsidRDefault="00D6160C" w:rsidP="00D6160C"/>
          <w:p w:rsidR="00D6160C" w:rsidRPr="00D6160C" w:rsidRDefault="00D6160C" w:rsidP="00D6160C"/>
          <w:p w:rsidR="00D6160C" w:rsidRPr="00D6160C" w:rsidRDefault="00D6160C" w:rsidP="00D6160C">
            <w:pPr>
              <w:rPr>
                <w:u w:val="single"/>
              </w:rPr>
            </w:pPr>
            <w:r w:rsidRPr="00D6160C">
              <w:t>_________________/ ___________________</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r>
    </w:tbl>
    <w:p w:rsidR="00D6160C" w:rsidRPr="00D6160C" w:rsidRDefault="00D6160C" w:rsidP="00D6160C">
      <w:pPr>
        <w:ind w:left="-709"/>
        <w:jc w:val="center"/>
        <w:rPr>
          <w:b/>
        </w:rPr>
      </w:pPr>
    </w:p>
    <w:p w:rsidR="00D6160C" w:rsidRPr="00D6160C" w:rsidRDefault="00D6160C" w:rsidP="00D6160C">
      <w:pPr>
        <w:ind w:left="-709"/>
        <w:jc w:val="center"/>
        <w:rPr>
          <w:b/>
        </w:rPr>
      </w:pPr>
    </w:p>
    <w:p w:rsidR="00D6160C" w:rsidRPr="00D6160C" w:rsidRDefault="00D6160C" w:rsidP="00D6160C">
      <w:pPr>
        <w:ind w:left="-709"/>
        <w:jc w:val="center"/>
        <w:rPr>
          <w:b/>
        </w:rPr>
        <w:sectPr w:rsidR="00D6160C" w:rsidRPr="00D6160C" w:rsidSect="00D6160C">
          <w:pgSz w:w="11906" w:h="16838" w:code="9"/>
          <w:pgMar w:top="851" w:right="851" w:bottom="851" w:left="1418" w:header="0" w:footer="284" w:gutter="0"/>
          <w:cols w:space="720"/>
          <w:docGrid w:linePitch="360"/>
        </w:sectPr>
      </w:pPr>
    </w:p>
    <w:p w:rsidR="00D6160C" w:rsidRPr="00D6160C" w:rsidRDefault="00D6160C" w:rsidP="00D6160C">
      <w:pPr>
        <w:ind w:left="-709"/>
        <w:jc w:val="center"/>
        <w:rPr>
          <w:b/>
        </w:rPr>
      </w:pPr>
    </w:p>
    <w:p w:rsidR="00D6160C" w:rsidRPr="00D6160C" w:rsidRDefault="00D6160C" w:rsidP="00D6160C">
      <w:pPr>
        <w:jc w:val="right"/>
      </w:pPr>
      <w:r w:rsidRPr="00D6160C">
        <w:rPr>
          <w:noProof/>
        </w:rPr>
        <mc:AlternateContent>
          <mc:Choice Requires="wps">
            <w:drawing>
              <wp:anchor distT="72390" distB="72390" distL="72390" distR="72390" simplePos="0" relativeHeight="251659264" behindDoc="0" locked="0" layoutInCell="1" allowOverlap="1" wp14:anchorId="600BFA71" wp14:editId="4693AD66">
                <wp:simplePos x="0" y="0"/>
                <wp:positionH relativeFrom="column">
                  <wp:posOffset>6663690</wp:posOffset>
                </wp:positionH>
                <wp:positionV relativeFrom="paragraph">
                  <wp:posOffset>10295255</wp:posOffset>
                </wp:positionV>
                <wp:extent cx="370840" cy="147955"/>
                <wp:effectExtent l="0" t="0" r="10160" b="2349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67CC7" w:rsidRPr="008C7735" w:rsidRDefault="00967CC7" w:rsidP="00D61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FA71" id="Надпись 12" o:spid="_x0000_s1028" type="#_x0000_t202" style="position:absolute;left:0;text-align:left;margin-left:524.7pt;margin-top:810.65pt;width:29.2pt;height:11.65pt;z-index:25165926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G5G4g1IAgAAXgQAAA4AAAAAAAAAAAAAAAAALgIAAGRycy9lMm9Eb2MueG1sUEsBAi0AFAAGAAgA&#10;AAAhAEfqxrHkAAAADwEAAA8AAAAAAAAAAAAAAAAAogQAAGRycy9kb3ducmV2LnhtbFBLBQYAAAAA&#10;BAAEAPMAAACzBQAAAAA=&#10;" strokecolor="#3465a4">
                <v:textbox>
                  <w:txbxContent>
                    <w:p w:rsidR="00967CC7" w:rsidRPr="008C7735" w:rsidRDefault="00967CC7" w:rsidP="00D6160C"/>
                  </w:txbxContent>
                </v:textbox>
              </v:shape>
            </w:pict>
          </mc:Fallback>
        </mc:AlternateContent>
      </w:r>
      <w:r w:rsidRPr="00D6160C">
        <w:t>Приложение № 6.1</w:t>
      </w:r>
    </w:p>
    <w:p w:rsidR="00D6160C" w:rsidRPr="00D6160C" w:rsidRDefault="00D6160C" w:rsidP="00D6160C">
      <w:pPr>
        <w:jc w:val="right"/>
      </w:pPr>
      <w:r w:rsidRPr="00D6160C">
        <w:t>к Государственному контракту</w:t>
      </w:r>
    </w:p>
    <w:p w:rsidR="00D6160C" w:rsidRPr="00D6160C" w:rsidRDefault="00D6160C" w:rsidP="00D6160C">
      <w:pPr>
        <w:jc w:val="right"/>
      </w:pPr>
    </w:p>
    <w:p w:rsidR="00D6160C" w:rsidRPr="00D6160C" w:rsidRDefault="00D6160C" w:rsidP="00D6160C">
      <w:pPr>
        <w:jc w:val="right"/>
      </w:pPr>
      <w:r w:rsidRPr="00D6160C">
        <w:t>от «___» _________2020 г. №__________________________</w:t>
      </w:r>
    </w:p>
    <w:p w:rsidR="00D6160C" w:rsidRPr="00D6160C" w:rsidRDefault="00D6160C" w:rsidP="00D6160C">
      <w:pPr>
        <w:jc w:val="right"/>
      </w:pPr>
      <w:r w:rsidRPr="00D6160C">
        <w:t>(ФОРМА)</w:t>
      </w:r>
    </w:p>
    <w:p w:rsidR="00D6160C" w:rsidRPr="00D6160C" w:rsidRDefault="00D6160C" w:rsidP="00D6160C"/>
    <w:p w:rsidR="00D6160C" w:rsidRPr="00D6160C" w:rsidRDefault="00D6160C" w:rsidP="00D6160C">
      <w:pPr>
        <w:jc w:val="center"/>
        <w:rPr>
          <w:rFonts w:eastAsia="Droid Sans Fallback"/>
        </w:rPr>
      </w:pPr>
      <w:r w:rsidRPr="00D6160C">
        <w:rPr>
          <w:b/>
        </w:rPr>
        <w:t>Детализированный график выполнения строительно-монтажных работ по объекту:</w:t>
      </w:r>
      <w:r w:rsidRPr="00D6160C">
        <w:rPr>
          <w:b/>
        </w:rPr>
        <w:br/>
        <w:t>«Строительство Бештерек-Зуйского водозабора»</w:t>
      </w:r>
      <w:r w:rsidRPr="00D6160C">
        <w:fldChar w:fldCharType="begin"/>
      </w:r>
      <w:r w:rsidRPr="00D6160C">
        <w:instrText xml:space="preserve"> LINK Excel.Sheet.12 "C:\\Users\\BarkanovAS\\AppData\\Local\\Microsoft\\Windows\\INetCache\\Content.Outlook\\YVI3YZOD\\Приложение 2.1.xlsx" "Лист1!R1:R1048576" \a \f 4 \h  \* MERGEFORMAT </w:instrText>
      </w:r>
      <w:r w:rsidRPr="00D6160C">
        <w:fldChar w:fldCharType="separate"/>
      </w:r>
    </w:p>
    <w:bookmarkStart w:id="179" w:name="RANGE!A1:AQ83"/>
    <w:bookmarkEnd w:id="179"/>
    <w:p w:rsidR="00D6160C" w:rsidRPr="00D6160C" w:rsidRDefault="00D6160C" w:rsidP="00D6160C">
      <w:r w:rsidRPr="00D6160C">
        <w:fldChar w:fldCharType="end"/>
      </w:r>
    </w:p>
    <w:tbl>
      <w:tblPr>
        <w:tblW w:w="13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14"/>
        <w:gridCol w:w="1162"/>
        <w:gridCol w:w="993"/>
        <w:gridCol w:w="1276"/>
        <w:gridCol w:w="1418"/>
        <w:gridCol w:w="7"/>
        <w:gridCol w:w="1268"/>
        <w:gridCol w:w="1134"/>
        <w:gridCol w:w="1134"/>
        <w:gridCol w:w="1418"/>
      </w:tblGrid>
      <w:tr w:rsidR="00D6160C" w:rsidRPr="00D6160C" w:rsidTr="00D6160C">
        <w:trPr>
          <w:trHeight w:val="105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Порядковый номер</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Наименование</w:t>
            </w:r>
          </w:p>
          <w:p w:rsidR="00D6160C" w:rsidRPr="00D6160C" w:rsidRDefault="00D6160C" w:rsidP="00D6160C">
            <w:pPr>
              <w:jc w:val="center"/>
            </w:pPr>
            <w:r w:rsidRPr="00D6160C">
              <w:t>вида работ</w:t>
            </w: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Физический объем работ</w:t>
            </w:r>
          </w:p>
        </w:tc>
        <w:tc>
          <w:tcPr>
            <w:tcW w:w="2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spacing w:line="252" w:lineRule="auto"/>
              <w:jc w:val="center"/>
            </w:pPr>
            <w:r w:rsidRPr="00D6160C">
              <w:t>Сроки исполнения вида работ по контракту</w:t>
            </w:r>
          </w:p>
        </w:tc>
        <w:tc>
          <w:tcPr>
            <w:tcW w:w="49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2020-2023 гг.</w:t>
            </w:r>
          </w:p>
        </w:tc>
      </w:tr>
      <w:tr w:rsidR="00D6160C" w:rsidRPr="00D6160C" w:rsidTr="00D6160C">
        <w:trPr>
          <w:trHeight w:val="638"/>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Ед. изм.</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Кол-во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Начало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Окончание</w:t>
            </w:r>
          </w:p>
        </w:tc>
        <w:tc>
          <w:tcPr>
            <w:tcW w:w="49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spacing w:line="252" w:lineRule="auto"/>
              <w:jc w:val="center"/>
            </w:pPr>
            <w:r w:rsidRPr="00D6160C">
              <w:t>Распределение объемов в соответствии со сроками исполнения видов работ, помесячно</w:t>
            </w:r>
          </w:p>
        </w:tc>
      </w:tr>
      <w:tr w:rsidR="00D6160C" w:rsidRPr="00D6160C" w:rsidTr="00D6160C">
        <w:trPr>
          <w:trHeight w:val="709"/>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октябрь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ноябрь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декабрь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r>
      <w:tr w:rsidR="00D6160C" w:rsidRPr="00D6160C" w:rsidTr="00D6160C">
        <w:trPr>
          <w:trHeight w:val="127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jc w:val="center"/>
            </w:pPr>
            <w:r w:rsidRPr="00D6160C">
              <w:t>1</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r w:rsidRPr="00D616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418"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r>
      <w:tr w:rsidR="00D6160C" w:rsidRPr="00D6160C" w:rsidTr="00D6160C">
        <w:trPr>
          <w:trHeight w:val="149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jc w:val="center"/>
            </w:pPr>
            <w:r w:rsidRPr="00D6160C">
              <w:t>2</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r w:rsidRPr="00D616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6160C" w:rsidRPr="00D6160C" w:rsidRDefault="00D6160C" w:rsidP="00D6160C">
            <w:r w:rsidRPr="00D6160C">
              <w:t> </w:t>
            </w:r>
          </w:p>
        </w:tc>
        <w:tc>
          <w:tcPr>
            <w:tcW w:w="1275" w:type="dxa"/>
            <w:gridSpan w:val="2"/>
            <w:tcBorders>
              <w:top w:val="single" w:sz="4" w:space="0" w:color="auto"/>
              <w:left w:val="single" w:sz="4" w:space="0" w:color="auto"/>
              <w:right w:val="single" w:sz="4" w:space="0" w:color="auto"/>
            </w:tcBorders>
            <w:shd w:val="clear" w:color="auto" w:fill="auto"/>
            <w:vAlign w:val="center"/>
          </w:tcPr>
          <w:p w:rsidR="00D6160C" w:rsidRPr="00D6160C" w:rsidRDefault="00D6160C" w:rsidP="00D6160C">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 объем</w:t>
            </w:r>
          </w:p>
        </w:tc>
        <w:tc>
          <w:tcPr>
            <w:tcW w:w="1418"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r>
      <w:tr w:rsidR="00D6160C" w:rsidRPr="00D6160C" w:rsidTr="00D6160C">
        <w:trPr>
          <w:trHeight w:val="131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jc w:val="center"/>
            </w:pPr>
            <w:r w:rsidRPr="00D6160C">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r w:rsidRPr="00D616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993"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1276"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1418"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418"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r>
      <w:tr w:rsidR="00D6160C" w:rsidRPr="00D6160C" w:rsidTr="00D6160C">
        <w:trPr>
          <w:trHeight w:val="125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jc w:val="center"/>
            </w:pPr>
            <w:r w:rsidRPr="00D6160C">
              <w:lastRenderedPageBreak/>
              <w:t>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r w:rsidRPr="00D616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993"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1276"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1418" w:type="dxa"/>
            <w:tcBorders>
              <w:top w:val="single" w:sz="4" w:space="0" w:color="auto"/>
              <w:left w:val="single" w:sz="4" w:space="0" w:color="auto"/>
              <w:bottom w:val="single" w:sz="4" w:space="0" w:color="auto"/>
              <w:right w:val="single" w:sz="4" w:space="0" w:color="auto"/>
            </w:tcBorders>
            <w:shd w:val="clear" w:color="auto" w:fill="auto"/>
          </w:tcPr>
          <w:p w:rsidR="00D6160C" w:rsidRPr="00D6160C" w:rsidRDefault="00D6160C" w:rsidP="00D6160C"/>
        </w:tc>
        <w:tc>
          <w:tcPr>
            <w:tcW w:w="1275" w:type="dxa"/>
            <w:gridSpan w:val="2"/>
            <w:tcBorders>
              <w:top w:val="single" w:sz="4" w:space="0" w:color="auto"/>
              <w:left w:val="single" w:sz="4" w:space="0" w:color="auto"/>
              <w:right w:val="single" w:sz="4" w:space="0" w:color="auto"/>
            </w:tcBorders>
            <w:shd w:val="clear" w:color="auto" w:fill="auto"/>
            <w:vAlign w:val="center"/>
          </w:tcPr>
          <w:p w:rsidR="00D6160C" w:rsidRPr="00D6160C" w:rsidRDefault="00D6160C" w:rsidP="00D6160C">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418"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r>
      <w:tr w:rsidR="00D6160C" w:rsidRPr="00D6160C" w:rsidTr="00D6160C">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jc w:val="center"/>
            </w:pPr>
            <w:r w:rsidRPr="00D6160C">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r w:rsidRPr="00D6160C">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418"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r>
      <w:tr w:rsidR="00D6160C" w:rsidRPr="00D6160C" w:rsidTr="00D6160C">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jc w:val="center"/>
            </w:pPr>
            <w:r w:rsidRPr="00D6160C">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r w:rsidRPr="00D6160C">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160C" w:rsidRPr="00D6160C" w:rsidRDefault="00D6160C" w:rsidP="00D6160C"/>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134"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c>
          <w:tcPr>
            <w:tcW w:w="1418" w:type="dxa"/>
            <w:tcBorders>
              <w:top w:val="single" w:sz="4" w:space="0" w:color="auto"/>
              <w:left w:val="single" w:sz="4" w:space="0" w:color="auto"/>
              <w:right w:val="single" w:sz="4" w:space="0" w:color="auto"/>
            </w:tcBorders>
            <w:shd w:val="clear" w:color="auto" w:fill="auto"/>
            <w:vAlign w:val="center"/>
            <w:hideMark/>
          </w:tcPr>
          <w:p w:rsidR="00D6160C" w:rsidRPr="00D6160C" w:rsidRDefault="00D6160C" w:rsidP="00D6160C">
            <w:pPr>
              <w:jc w:val="center"/>
            </w:pPr>
            <w:r w:rsidRPr="00D6160C">
              <w:t>…</w:t>
            </w:r>
          </w:p>
        </w:tc>
      </w:tr>
    </w:tbl>
    <w:p w:rsidR="00D6160C" w:rsidRPr="00D6160C" w:rsidRDefault="00D6160C" w:rsidP="00D6160C">
      <w:pPr>
        <w:rPr>
          <w:vanish/>
        </w:rPr>
      </w:pPr>
    </w:p>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D6160C" w:rsidRPr="00D6160C" w:rsidTr="00D6160C">
        <w:trPr>
          <w:trHeight w:val="1275"/>
        </w:trPr>
        <w:tc>
          <w:tcPr>
            <w:tcW w:w="8224" w:type="dxa"/>
          </w:tcPr>
          <w:p w:rsidR="00D6160C" w:rsidRPr="00D6160C" w:rsidRDefault="00D6160C" w:rsidP="00D6160C">
            <w:r w:rsidRPr="00D6160C">
              <w:t>Государственный заказчик:</w:t>
            </w:r>
          </w:p>
          <w:p w:rsidR="00D6160C" w:rsidRPr="00D6160C" w:rsidRDefault="00D6160C" w:rsidP="00D6160C">
            <w:r w:rsidRPr="00D6160C">
              <w:t>Генеральный директор</w:t>
            </w:r>
          </w:p>
          <w:p w:rsidR="00D6160C" w:rsidRPr="00D6160C" w:rsidRDefault="00D6160C" w:rsidP="00D6160C">
            <w:r w:rsidRPr="00D6160C">
              <w:t xml:space="preserve"> </w:t>
            </w:r>
          </w:p>
          <w:p w:rsidR="00D6160C" w:rsidRPr="00D6160C" w:rsidRDefault="00D6160C" w:rsidP="00D6160C">
            <w:pPr>
              <w:rPr>
                <w:u w:val="single"/>
              </w:rPr>
            </w:pPr>
            <w:r w:rsidRPr="00D6160C">
              <w:t>_________________/______________________</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c>
          <w:tcPr>
            <w:tcW w:w="6521" w:type="dxa"/>
          </w:tcPr>
          <w:p w:rsidR="00D6160C" w:rsidRPr="00D6160C" w:rsidRDefault="00D6160C" w:rsidP="00D6160C">
            <w:r w:rsidRPr="00D6160C">
              <w:t>Подрядчик:</w:t>
            </w:r>
          </w:p>
          <w:p w:rsidR="00D6160C" w:rsidRPr="00D6160C" w:rsidRDefault="00D6160C" w:rsidP="00D6160C"/>
          <w:p w:rsidR="00D6160C" w:rsidRPr="00D6160C" w:rsidRDefault="00D6160C" w:rsidP="00D6160C">
            <w:r w:rsidRPr="00D6160C">
              <w:t>_________________/____________________</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r>
    </w:tbl>
    <w:p w:rsidR="00D6160C" w:rsidRPr="00D6160C" w:rsidRDefault="00D6160C" w:rsidP="00D6160C">
      <w:pPr>
        <w:pBdr>
          <w:bottom w:val="single" w:sz="12" w:space="1" w:color="auto"/>
        </w:pBdr>
      </w:pPr>
    </w:p>
    <w:p w:rsidR="00D6160C" w:rsidRPr="00D6160C" w:rsidRDefault="00D6160C" w:rsidP="00D6160C">
      <w:r w:rsidRPr="00D6160C">
        <w:t>Окончание формы</w:t>
      </w:r>
    </w:p>
    <w:p w:rsidR="00D6160C" w:rsidRPr="00D6160C" w:rsidRDefault="00D6160C" w:rsidP="00D6160C"/>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D6160C" w:rsidRPr="00D6160C" w:rsidTr="00D6160C">
        <w:trPr>
          <w:trHeight w:val="1275"/>
        </w:trPr>
        <w:tc>
          <w:tcPr>
            <w:tcW w:w="8224" w:type="dxa"/>
          </w:tcPr>
          <w:p w:rsidR="00D6160C" w:rsidRPr="00D6160C" w:rsidRDefault="00D6160C" w:rsidP="00D6160C">
            <w:r w:rsidRPr="00D6160C">
              <w:t>Государственный заказчик:</w:t>
            </w:r>
          </w:p>
          <w:p w:rsidR="00D6160C" w:rsidRPr="00D6160C" w:rsidRDefault="00D6160C" w:rsidP="00D6160C">
            <w:r w:rsidRPr="00D6160C">
              <w:t>Генеральный директор</w:t>
            </w:r>
          </w:p>
          <w:p w:rsidR="00D6160C" w:rsidRPr="00D6160C" w:rsidRDefault="00D6160C" w:rsidP="00D6160C">
            <w:r w:rsidRPr="00D6160C">
              <w:t xml:space="preserve"> </w:t>
            </w:r>
          </w:p>
          <w:p w:rsidR="00D6160C" w:rsidRPr="00D6160C" w:rsidRDefault="00D6160C" w:rsidP="00D6160C">
            <w:pPr>
              <w:rPr>
                <w:u w:val="single"/>
              </w:rPr>
            </w:pPr>
            <w:r w:rsidRPr="00D6160C">
              <w:t>_________________/</w:t>
            </w:r>
            <w:r w:rsidRPr="00D6160C">
              <w:rPr>
                <w:u w:val="single"/>
              </w:rPr>
              <w:t>А.В. Титов</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c>
          <w:tcPr>
            <w:tcW w:w="6521" w:type="dxa"/>
          </w:tcPr>
          <w:p w:rsidR="00D6160C" w:rsidRPr="00D6160C" w:rsidRDefault="00D6160C" w:rsidP="00D6160C">
            <w:r w:rsidRPr="00D6160C">
              <w:t>Подрядчик:</w:t>
            </w:r>
          </w:p>
          <w:p w:rsidR="00D6160C" w:rsidRPr="00D6160C" w:rsidRDefault="00D6160C" w:rsidP="00D6160C"/>
          <w:p w:rsidR="00D6160C" w:rsidRPr="00D6160C" w:rsidRDefault="00D6160C" w:rsidP="00D6160C"/>
          <w:p w:rsidR="00D6160C" w:rsidRPr="00D6160C" w:rsidRDefault="00D6160C" w:rsidP="00D6160C">
            <w:r w:rsidRPr="00D6160C">
              <w:t>_________________/____________________</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r>
    </w:tbl>
    <w:p w:rsidR="00D6160C" w:rsidRPr="00D6160C" w:rsidRDefault="00D6160C" w:rsidP="00D6160C">
      <w:pPr>
        <w:sectPr w:rsidR="00D6160C" w:rsidRPr="00D6160C" w:rsidSect="00D6160C">
          <w:pgSz w:w="16838" w:h="11906" w:orient="landscape" w:code="9"/>
          <w:pgMar w:top="1134" w:right="1134" w:bottom="1418" w:left="1134" w:header="0" w:footer="284" w:gutter="0"/>
          <w:cols w:space="720"/>
          <w:docGrid w:linePitch="360"/>
        </w:sectPr>
      </w:pPr>
    </w:p>
    <w:p w:rsidR="00D6160C" w:rsidRPr="00D6160C" w:rsidRDefault="00D6160C" w:rsidP="00D6160C">
      <w:pPr>
        <w:jc w:val="right"/>
      </w:pPr>
      <w:r w:rsidRPr="00D6160C">
        <w:rPr>
          <w:noProof/>
        </w:rPr>
        <w:lastRenderedPageBreak/>
        <mc:AlternateContent>
          <mc:Choice Requires="wps">
            <w:drawing>
              <wp:anchor distT="72390" distB="72390" distL="72390" distR="72390" simplePos="0" relativeHeight="251660288" behindDoc="0" locked="0" layoutInCell="1" allowOverlap="1" wp14:anchorId="2A6FEE8F" wp14:editId="231FA8E3">
                <wp:simplePos x="0" y="0"/>
                <wp:positionH relativeFrom="column">
                  <wp:posOffset>6663690</wp:posOffset>
                </wp:positionH>
                <wp:positionV relativeFrom="paragraph">
                  <wp:posOffset>10295255</wp:posOffset>
                </wp:positionV>
                <wp:extent cx="370840" cy="147955"/>
                <wp:effectExtent l="0" t="0" r="10160" b="2349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67CC7" w:rsidRPr="008C7735" w:rsidRDefault="00967CC7" w:rsidP="00D61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EE8F" id="Надпись 14" o:spid="_x0000_s1029" type="#_x0000_t202" style="position:absolute;left:0;text-align:left;margin-left:524.7pt;margin-top:810.65pt;width:29.2pt;height:11.6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DG9L40oCAABeBAAADgAAAAAAAAAAAAAAAAAuAgAAZHJzL2Uyb0RvYy54bWxQSwECLQAUAAYA&#10;CAAAACEAR+rGseQAAAAPAQAADwAAAAAAAAAAAAAAAACkBAAAZHJzL2Rvd25yZXYueG1sUEsFBgAA&#10;AAAEAAQA8wAAALUFAAAAAA==&#10;" strokecolor="#3465a4">
                <v:textbox>
                  <w:txbxContent>
                    <w:p w:rsidR="00967CC7" w:rsidRPr="008C7735" w:rsidRDefault="00967CC7" w:rsidP="00D6160C"/>
                  </w:txbxContent>
                </v:textbox>
              </v:shape>
            </w:pict>
          </mc:Fallback>
        </mc:AlternateContent>
      </w:r>
      <w:r w:rsidRPr="00D6160C">
        <w:t>Приложение № 7</w:t>
      </w:r>
    </w:p>
    <w:p w:rsidR="00D6160C" w:rsidRPr="00D6160C" w:rsidRDefault="00D6160C" w:rsidP="00D6160C">
      <w:pPr>
        <w:jc w:val="right"/>
      </w:pPr>
      <w:r w:rsidRPr="00D6160C">
        <w:t>к Государственному контракту</w:t>
      </w:r>
    </w:p>
    <w:p w:rsidR="00D6160C" w:rsidRPr="00D6160C" w:rsidRDefault="00D6160C" w:rsidP="00D6160C">
      <w:pPr>
        <w:jc w:val="right"/>
      </w:pPr>
      <w:r w:rsidRPr="00D6160C">
        <w:t>от «___» ________2020 г. №______________</w:t>
      </w:r>
    </w:p>
    <w:p w:rsidR="00D6160C" w:rsidRPr="00D6160C" w:rsidRDefault="00D6160C" w:rsidP="00D6160C">
      <w:pPr>
        <w:jc w:val="right"/>
      </w:pPr>
      <w:r w:rsidRPr="00D6160C">
        <w:t>ФОРМА</w:t>
      </w:r>
    </w:p>
    <w:p w:rsidR="00D6160C" w:rsidRPr="00D6160C" w:rsidRDefault="00D6160C" w:rsidP="00D6160C">
      <w:pPr>
        <w:jc w:val="center"/>
        <w:rPr>
          <w:b/>
          <w:sz w:val="28"/>
          <w:szCs w:val="28"/>
        </w:rPr>
      </w:pPr>
      <w:r w:rsidRPr="00D6160C">
        <w:rPr>
          <w:b/>
          <w:sz w:val="28"/>
          <w:szCs w:val="28"/>
        </w:rPr>
        <w:t xml:space="preserve">АКТ ПРИЕМА-ПЕРЕДАЧИ СТРОИТЕЛЬНОЙ ПЛОЩАДКИ </w:t>
      </w:r>
    </w:p>
    <w:p w:rsidR="00D6160C" w:rsidRPr="00D6160C" w:rsidRDefault="00D6160C" w:rsidP="00D6160C">
      <w:pPr>
        <w:jc w:val="center"/>
        <w:rPr>
          <w:b/>
        </w:rPr>
      </w:pPr>
      <w:r w:rsidRPr="00D6160C">
        <w:rPr>
          <w:rFonts w:eastAsia="MS Mincho"/>
          <w:b/>
          <w:lang w:eastAsia="ar-SA"/>
        </w:rPr>
        <w:t xml:space="preserve">по объекту: </w:t>
      </w:r>
      <w:r w:rsidRPr="00D6160C">
        <w:rPr>
          <w:b/>
        </w:rPr>
        <w:t>«Строительство Бештерек-Зуйского водозабора»</w:t>
      </w:r>
    </w:p>
    <w:p w:rsidR="00D6160C" w:rsidRPr="00D6160C" w:rsidRDefault="00D6160C" w:rsidP="00D6160C">
      <w:pPr>
        <w:jc w:val="center"/>
      </w:pPr>
      <w:r w:rsidRPr="00D6160C" w:rsidDel="0088475F">
        <w:rPr>
          <w:rFonts w:eastAsia="MS Mincho"/>
          <w:b/>
          <w:lang w:eastAsia="ar-SA"/>
        </w:rPr>
        <w:t xml:space="preserve"> </w:t>
      </w:r>
    </w:p>
    <w:tbl>
      <w:tblPr>
        <w:tblW w:w="0" w:type="auto"/>
        <w:tblLook w:val="04A0" w:firstRow="1" w:lastRow="0" w:firstColumn="1" w:lastColumn="0" w:noHBand="0" w:noVBand="1"/>
      </w:tblPr>
      <w:tblGrid>
        <w:gridCol w:w="4249"/>
        <w:gridCol w:w="241"/>
        <w:gridCol w:w="5976"/>
      </w:tblGrid>
      <w:tr w:rsidR="00D6160C" w:rsidRPr="00D6160C" w:rsidTr="00D6160C">
        <w:tc>
          <w:tcPr>
            <w:tcW w:w="4249" w:type="dxa"/>
            <w:shd w:val="clear" w:color="auto" w:fill="auto"/>
          </w:tcPr>
          <w:p w:rsidR="00D6160C" w:rsidRPr="00D6160C" w:rsidRDefault="00D6160C" w:rsidP="00D6160C">
            <w:r w:rsidRPr="00D6160C">
              <w:t>г.____________, Республика Крым</w:t>
            </w:r>
          </w:p>
        </w:tc>
        <w:tc>
          <w:tcPr>
            <w:tcW w:w="241" w:type="dxa"/>
          </w:tcPr>
          <w:p w:rsidR="00D6160C" w:rsidRPr="00D6160C" w:rsidRDefault="00D6160C" w:rsidP="00D6160C">
            <w:pPr>
              <w:ind w:firstLine="5760"/>
              <w:jc w:val="right"/>
            </w:pPr>
          </w:p>
        </w:tc>
        <w:tc>
          <w:tcPr>
            <w:tcW w:w="5976" w:type="dxa"/>
            <w:shd w:val="clear" w:color="auto" w:fill="auto"/>
          </w:tcPr>
          <w:p w:rsidR="00D6160C" w:rsidRPr="00D6160C" w:rsidRDefault="00D6160C" w:rsidP="00D6160C">
            <w:pPr>
              <w:jc w:val="right"/>
            </w:pPr>
            <w:r w:rsidRPr="00D6160C">
              <w:t>"___"__________20___ г.</w:t>
            </w:r>
          </w:p>
        </w:tc>
      </w:tr>
      <w:tr w:rsidR="00D6160C" w:rsidRPr="00D6160C" w:rsidTr="00D6160C">
        <w:trPr>
          <w:trHeight w:val="227"/>
        </w:trPr>
        <w:tc>
          <w:tcPr>
            <w:tcW w:w="4249" w:type="dxa"/>
            <w:shd w:val="clear" w:color="auto" w:fill="auto"/>
          </w:tcPr>
          <w:p w:rsidR="00D6160C" w:rsidRPr="00D6160C" w:rsidRDefault="00D6160C" w:rsidP="00D6160C">
            <w:pPr>
              <w:rPr>
                <w:sz w:val="14"/>
              </w:rPr>
            </w:pPr>
          </w:p>
        </w:tc>
        <w:tc>
          <w:tcPr>
            <w:tcW w:w="241" w:type="dxa"/>
          </w:tcPr>
          <w:p w:rsidR="00D6160C" w:rsidRPr="00D6160C" w:rsidRDefault="00D6160C" w:rsidP="00D6160C">
            <w:pPr>
              <w:ind w:firstLine="5760"/>
              <w:jc w:val="right"/>
            </w:pPr>
          </w:p>
        </w:tc>
        <w:tc>
          <w:tcPr>
            <w:tcW w:w="5976" w:type="dxa"/>
            <w:shd w:val="clear" w:color="auto" w:fill="auto"/>
          </w:tcPr>
          <w:p w:rsidR="00D6160C" w:rsidRPr="00D6160C" w:rsidRDefault="00D6160C" w:rsidP="00D6160C">
            <w:pPr>
              <w:jc w:val="right"/>
              <w:rPr>
                <w:sz w:val="14"/>
              </w:rPr>
            </w:pPr>
          </w:p>
        </w:tc>
      </w:tr>
    </w:tbl>
    <w:p w:rsidR="00D6160C" w:rsidRPr="00D6160C" w:rsidRDefault="00D6160C" w:rsidP="00D6160C">
      <w:pPr>
        <w:ind w:firstLine="709"/>
        <w:jc w:val="both"/>
        <w:rPr>
          <w:rFonts w:cs="Arial"/>
          <w:bCs/>
        </w:rPr>
      </w:pPr>
      <w:r w:rsidRPr="00D6160C">
        <w:rPr>
          <w:rFonts w:cs="Arial"/>
          <w:bCs/>
        </w:rPr>
        <w:t>Государственное казенное учреждение Республики Крым «Инвестиционно-строительное управление Республики Крым»,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D6160C" w:rsidRPr="00D6160C" w:rsidRDefault="00D6160C" w:rsidP="009E1752">
      <w:pPr>
        <w:numPr>
          <w:ilvl w:val="0"/>
          <w:numId w:val="26"/>
        </w:numPr>
        <w:shd w:val="clear" w:color="auto" w:fill="FFFFFF"/>
        <w:spacing w:line="276" w:lineRule="auto"/>
        <w:ind w:left="567"/>
        <w:jc w:val="both"/>
        <w:rPr>
          <w:rFonts w:cs="Arial"/>
          <w:bCs/>
        </w:rPr>
      </w:pPr>
      <w:r w:rsidRPr="00D6160C">
        <w:rPr>
          <w:rFonts w:cs="Arial"/>
          <w:bCs/>
          <w:shd w:val="clear" w:color="auto" w:fill="FFFFFF"/>
        </w:rPr>
        <w:t>Во исполнение Государственного контракта № _____________ от «___» ________ 20____г.</w:t>
      </w:r>
      <w:r w:rsidRPr="00D6160C">
        <w:rPr>
          <w:rFonts w:cs="Arial"/>
          <w:bCs/>
        </w:rPr>
        <w:t xml:space="preserve"> (далее – Государственный контракт) и руководствуясь статьей 747 Гражданского Кодекса РФ, ст. 1, 51, 55 Градостроительного Кодекса РФ, Заказчик передал, а Подрядчик принял строительную площадку в границах _______________________________________________, находящегося на территории ____________________________________________________, общей площадью ___________ кв.м.</w:t>
      </w:r>
    </w:p>
    <w:p w:rsidR="00D6160C" w:rsidRPr="00D6160C" w:rsidRDefault="00D6160C" w:rsidP="009E1752">
      <w:pPr>
        <w:numPr>
          <w:ilvl w:val="0"/>
          <w:numId w:val="26"/>
        </w:numPr>
        <w:spacing w:line="276" w:lineRule="auto"/>
        <w:ind w:left="567"/>
        <w:jc w:val="both"/>
        <w:rPr>
          <w:rFonts w:cs="Arial"/>
          <w:bCs/>
        </w:rPr>
      </w:pPr>
      <w:r w:rsidRPr="00D6160C">
        <w:rPr>
          <w:rFonts w:cs="Arial"/>
          <w:bCs/>
        </w:rPr>
        <w:t>Сторонами под строительной площадкой понимается территория, предназначенная для строительства объекта в соответствии с Государственным контрактом. Площадь и состояние строительной площадки соответствуют условиям Государственного контракта.</w:t>
      </w:r>
    </w:p>
    <w:p w:rsidR="00D6160C" w:rsidRPr="00D6160C" w:rsidRDefault="00D6160C" w:rsidP="009E1752">
      <w:pPr>
        <w:numPr>
          <w:ilvl w:val="0"/>
          <w:numId w:val="26"/>
        </w:numPr>
        <w:spacing w:line="276" w:lineRule="auto"/>
        <w:ind w:left="567"/>
        <w:jc w:val="both"/>
        <w:rPr>
          <w:rFonts w:cs="Arial"/>
          <w:bCs/>
        </w:rPr>
      </w:pPr>
      <w:r w:rsidRPr="00D6160C">
        <w:rPr>
          <w:rFonts w:cs="Arial"/>
          <w:bCs/>
        </w:rPr>
        <w:t>Строительная площадка передается для выполнения Подрядчиком строительно-монтажных работ, предусмотренных Государственным контрактом.</w:t>
      </w:r>
    </w:p>
    <w:p w:rsidR="00D6160C" w:rsidRPr="00D6160C" w:rsidRDefault="00D6160C" w:rsidP="009E1752">
      <w:pPr>
        <w:numPr>
          <w:ilvl w:val="0"/>
          <w:numId w:val="26"/>
        </w:numPr>
        <w:spacing w:line="276" w:lineRule="auto"/>
        <w:ind w:left="567"/>
        <w:jc w:val="both"/>
        <w:rPr>
          <w:rFonts w:cs="Arial"/>
          <w:bCs/>
        </w:rPr>
      </w:pPr>
      <w:r w:rsidRPr="00D6160C">
        <w:rPr>
          <w:rFonts w:cs="Arial"/>
          <w:bCs/>
        </w:rPr>
        <w:t>С момента подписания настоящего акта Подрядчик принимает на себя полную ответственность за использование строительной площадки.</w:t>
      </w:r>
    </w:p>
    <w:p w:rsidR="00D6160C" w:rsidRPr="00D6160C" w:rsidRDefault="00D6160C" w:rsidP="009E1752">
      <w:pPr>
        <w:numPr>
          <w:ilvl w:val="0"/>
          <w:numId w:val="26"/>
        </w:numPr>
        <w:spacing w:line="276" w:lineRule="auto"/>
        <w:ind w:left="567"/>
        <w:jc w:val="both"/>
        <w:rPr>
          <w:rFonts w:cs="Arial"/>
          <w:bCs/>
        </w:rPr>
      </w:pPr>
      <w:r w:rsidRPr="00D6160C">
        <w:rPr>
          <w:rFonts w:cs="Arial"/>
          <w:bCs/>
        </w:rPr>
        <w:t>Настоящий Акт составлен в двух подлинных экземплярах, имеющих одинаковую юридическую силу, по одному для каждой из сторон.</w:t>
      </w:r>
    </w:p>
    <w:p w:rsidR="00D6160C" w:rsidRPr="00D6160C" w:rsidRDefault="00D6160C" w:rsidP="00D6160C">
      <w:pPr>
        <w:spacing w:line="276" w:lineRule="auto"/>
        <w:jc w:val="both"/>
        <w:rPr>
          <w:rFonts w:cs="Arial"/>
          <w:bCs/>
        </w:rPr>
      </w:pPr>
      <w:r w:rsidRPr="00D6160C">
        <w:rPr>
          <w:rFonts w:cs="Arial"/>
          <w:bCs/>
        </w:rPr>
        <w:t>Приложение: _________________________________________________ - в _____ экз. на _____ листах.</w:t>
      </w:r>
    </w:p>
    <w:p w:rsidR="00D6160C" w:rsidRPr="00D6160C" w:rsidRDefault="00D6160C" w:rsidP="00D6160C">
      <w:pPr>
        <w:jc w:val="both"/>
        <w:rPr>
          <w:bCs/>
          <w:sz w:val="16"/>
          <w:szCs w:val="16"/>
        </w:rPr>
      </w:pPr>
    </w:p>
    <w:p w:rsidR="00D6160C" w:rsidRPr="00D6160C" w:rsidRDefault="00D6160C" w:rsidP="00D6160C">
      <w:pPr>
        <w:jc w:val="both"/>
        <w:rPr>
          <w:bCs/>
        </w:rPr>
      </w:pPr>
      <w:r w:rsidRPr="00D6160C">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D6160C" w:rsidRPr="00D6160C" w:rsidTr="00D6160C">
        <w:tc>
          <w:tcPr>
            <w:tcW w:w="4253" w:type="dxa"/>
          </w:tcPr>
          <w:p w:rsidR="00D6160C" w:rsidRPr="00D6160C" w:rsidRDefault="00D6160C" w:rsidP="00D6160C">
            <w:pPr>
              <w:rPr>
                <w:lang w:eastAsia="zh-CN" w:bidi="hi-IN"/>
              </w:rPr>
            </w:pPr>
            <w:r w:rsidRPr="00D6160C">
              <w:t>От Заказчика</w:t>
            </w:r>
          </w:p>
        </w:tc>
        <w:tc>
          <w:tcPr>
            <w:tcW w:w="425" w:type="dxa"/>
          </w:tcPr>
          <w:p w:rsidR="00D6160C" w:rsidRPr="00D6160C" w:rsidRDefault="00D6160C" w:rsidP="00D6160C"/>
        </w:tc>
        <w:tc>
          <w:tcPr>
            <w:tcW w:w="2660" w:type="dxa"/>
            <w:tcBorders>
              <w:top w:val="nil"/>
              <w:left w:val="nil"/>
              <w:bottom w:val="single" w:sz="4" w:space="0" w:color="auto"/>
              <w:right w:val="nil"/>
            </w:tcBorders>
          </w:tcPr>
          <w:p w:rsidR="00D6160C" w:rsidRPr="00D6160C" w:rsidRDefault="00D6160C" w:rsidP="00D6160C"/>
        </w:tc>
        <w:tc>
          <w:tcPr>
            <w:tcW w:w="425" w:type="dxa"/>
          </w:tcPr>
          <w:p w:rsidR="00D6160C" w:rsidRPr="00D6160C" w:rsidRDefault="00D6160C" w:rsidP="00D6160C"/>
        </w:tc>
        <w:tc>
          <w:tcPr>
            <w:tcW w:w="2018" w:type="dxa"/>
            <w:tcBorders>
              <w:top w:val="nil"/>
              <w:left w:val="nil"/>
              <w:bottom w:val="single" w:sz="4" w:space="0" w:color="auto"/>
              <w:right w:val="nil"/>
            </w:tcBorders>
          </w:tcPr>
          <w:p w:rsidR="00D6160C" w:rsidRPr="00D6160C" w:rsidRDefault="00D6160C" w:rsidP="00D6160C"/>
        </w:tc>
      </w:tr>
      <w:tr w:rsidR="00D6160C" w:rsidRPr="00D6160C" w:rsidTr="00D6160C">
        <w:tc>
          <w:tcPr>
            <w:tcW w:w="4253" w:type="dxa"/>
          </w:tcPr>
          <w:p w:rsidR="00D6160C" w:rsidRPr="00D6160C" w:rsidRDefault="00D6160C" w:rsidP="00D6160C"/>
        </w:tc>
        <w:tc>
          <w:tcPr>
            <w:tcW w:w="425" w:type="dxa"/>
          </w:tcPr>
          <w:p w:rsidR="00D6160C" w:rsidRPr="00D6160C" w:rsidRDefault="00D6160C" w:rsidP="00D6160C"/>
        </w:tc>
        <w:tc>
          <w:tcPr>
            <w:tcW w:w="2660" w:type="dxa"/>
            <w:tcBorders>
              <w:top w:val="nil"/>
              <w:left w:val="nil"/>
              <w:right w:val="nil"/>
            </w:tcBorders>
          </w:tcPr>
          <w:p w:rsidR="00D6160C" w:rsidRPr="00D6160C" w:rsidRDefault="00D6160C" w:rsidP="00D6160C"/>
        </w:tc>
        <w:tc>
          <w:tcPr>
            <w:tcW w:w="425" w:type="dxa"/>
          </w:tcPr>
          <w:p w:rsidR="00D6160C" w:rsidRPr="00D6160C" w:rsidRDefault="00D6160C" w:rsidP="00D6160C"/>
        </w:tc>
        <w:tc>
          <w:tcPr>
            <w:tcW w:w="2018" w:type="dxa"/>
            <w:tcBorders>
              <w:top w:val="nil"/>
              <w:left w:val="nil"/>
              <w:right w:val="nil"/>
            </w:tcBorders>
          </w:tcPr>
          <w:p w:rsidR="00D6160C" w:rsidRPr="00D6160C" w:rsidRDefault="00D6160C" w:rsidP="00D6160C"/>
        </w:tc>
      </w:tr>
      <w:tr w:rsidR="00D6160C" w:rsidRPr="00D6160C" w:rsidTr="00D6160C">
        <w:tc>
          <w:tcPr>
            <w:tcW w:w="4253" w:type="dxa"/>
          </w:tcPr>
          <w:p w:rsidR="00D6160C" w:rsidRPr="00D6160C" w:rsidRDefault="00D6160C" w:rsidP="00D6160C">
            <w:r w:rsidRPr="00D6160C">
              <w:t xml:space="preserve">От Подрядчика </w:t>
            </w:r>
          </w:p>
        </w:tc>
        <w:tc>
          <w:tcPr>
            <w:tcW w:w="425" w:type="dxa"/>
          </w:tcPr>
          <w:p w:rsidR="00D6160C" w:rsidRPr="00D6160C" w:rsidRDefault="00D6160C" w:rsidP="00D6160C"/>
        </w:tc>
        <w:tc>
          <w:tcPr>
            <w:tcW w:w="2660" w:type="dxa"/>
            <w:tcBorders>
              <w:left w:val="nil"/>
              <w:bottom w:val="single" w:sz="4" w:space="0" w:color="auto"/>
              <w:right w:val="nil"/>
            </w:tcBorders>
          </w:tcPr>
          <w:p w:rsidR="00D6160C" w:rsidRPr="00D6160C" w:rsidRDefault="00D6160C" w:rsidP="00D6160C"/>
        </w:tc>
        <w:tc>
          <w:tcPr>
            <w:tcW w:w="425" w:type="dxa"/>
          </w:tcPr>
          <w:p w:rsidR="00D6160C" w:rsidRPr="00D6160C" w:rsidRDefault="00D6160C" w:rsidP="00D6160C"/>
        </w:tc>
        <w:tc>
          <w:tcPr>
            <w:tcW w:w="2018" w:type="dxa"/>
            <w:tcBorders>
              <w:left w:val="nil"/>
              <w:bottom w:val="single" w:sz="4" w:space="0" w:color="auto"/>
              <w:right w:val="nil"/>
            </w:tcBorders>
          </w:tcPr>
          <w:p w:rsidR="00D6160C" w:rsidRPr="00D6160C" w:rsidRDefault="00D6160C" w:rsidP="00D6160C"/>
        </w:tc>
      </w:tr>
    </w:tbl>
    <w:p w:rsidR="00D6160C" w:rsidRPr="00D6160C" w:rsidRDefault="00D6160C" w:rsidP="00D6160C">
      <w:r w:rsidRPr="00D6160C">
        <w:t>__________________________________________________________________</w:t>
      </w:r>
    </w:p>
    <w:p w:rsidR="00D6160C" w:rsidRPr="00D6160C" w:rsidRDefault="00D6160C" w:rsidP="00D6160C">
      <w:r w:rsidRPr="00D6160C">
        <w:t>Окончание формы</w:t>
      </w: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6160C" w:rsidRPr="00D6160C" w:rsidTr="00D6160C">
        <w:trPr>
          <w:trHeight w:val="472"/>
        </w:trPr>
        <w:tc>
          <w:tcPr>
            <w:tcW w:w="5190" w:type="dxa"/>
            <w:shd w:val="clear" w:color="auto" w:fill="auto"/>
          </w:tcPr>
          <w:p w:rsidR="00D6160C" w:rsidRPr="00D6160C" w:rsidRDefault="00D6160C" w:rsidP="00D6160C"/>
          <w:p w:rsidR="00D6160C" w:rsidRPr="00D6160C" w:rsidRDefault="00D6160C" w:rsidP="00D6160C">
            <w:r w:rsidRPr="00D6160C">
              <w:t>Государственный заказчик:</w:t>
            </w:r>
          </w:p>
          <w:p w:rsidR="00D6160C" w:rsidRPr="00D6160C" w:rsidRDefault="00D6160C" w:rsidP="00D6160C">
            <w:r w:rsidRPr="00D6160C">
              <w:t>Генеральный директор</w:t>
            </w:r>
          </w:p>
          <w:p w:rsidR="00D6160C" w:rsidRPr="00D6160C" w:rsidRDefault="00D6160C" w:rsidP="00D6160C">
            <w:r w:rsidRPr="00D6160C">
              <w:t xml:space="preserve"> </w:t>
            </w:r>
          </w:p>
          <w:p w:rsidR="00D6160C" w:rsidRPr="00D6160C" w:rsidRDefault="00D6160C" w:rsidP="00D6160C">
            <w:pPr>
              <w:rPr>
                <w:u w:val="single"/>
              </w:rPr>
            </w:pPr>
            <w:r w:rsidRPr="00D6160C">
              <w:t xml:space="preserve">_________________/ </w:t>
            </w:r>
            <w:r w:rsidRPr="00D6160C">
              <w:rPr>
                <w:u w:val="single"/>
              </w:rPr>
              <w:t>А.В. Титов</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c>
          <w:tcPr>
            <w:tcW w:w="5016" w:type="dxa"/>
            <w:shd w:val="clear" w:color="auto" w:fill="auto"/>
          </w:tcPr>
          <w:p w:rsidR="00D6160C" w:rsidRPr="00D6160C" w:rsidRDefault="00D6160C" w:rsidP="00D6160C">
            <w:r w:rsidRPr="00D6160C">
              <w:t>Подрядчик:</w:t>
            </w:r>
          </w:p>
          <w:p w:rsidR="00D6160C" w:rsidRPr="00D6160C" w:rsidRDefault="00D6160C" w:rsidP="00D6160C"/>
          <w:p w:rsidR="00D6160C" w:rsidRPr="00D6160C" w:rsidRDefault="00D6160C" w:rsidP="00D6160C"/>
          <w:p w:rsidR="00D6160C" w:rsidRPr="00D6160C" w:rsidRDefault="00D6160C" w:rsidP="00D6160C"/>
          <w:p w:rsidR="00D6160C" w:rsidRPr="00D6160C" w:rsidRDefault="00D6160C" w:rsidP="00D6160C">
            <w:r w:rsidRPr="00D6160C">
              <w:t>_________________/ ____________________</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r>
    </w:tbl>
    <w:p w:rsidR="00D6160C" w:rsidRPr="00D6160C" w:rsidRDefault="00D6160C" w:rsidP="00D6160C">
      <w:pPr>
        <w:jc w:val="right"/>
      </w:pPr>
    </w:p>
    <w:p w:rsidR="00D6160C" w:rsidRPr="00D6160C" w:rsidRDefault="00D6160C" w:rsidP="00D6160C">
      <w:pPr>
        <w:jc w:val="right"/>
      </w:pPr>
    </w:p>
    <w:p w:rsidR="00D6160C" w:rsidRPr="00D6160C" w:rsidRDefault="00D6160C" w:rsidP="00D6160C">
      <w:pPr>
        <w:jc w:val="right"/>
      </w:pPr>
      <w:r>
        <w:lastRenderedPageBreak/>
        <w:br/>
      </w:r>
      <w:r w:rsidRPr="00D6160C">
        <w:rPr>
          <w:noProof/>
        </w:rPr>
        <mc:AlternateContent>
          <mc:Choice Requires="wps">
            <w:drawing>
              <wp:anchor distT="72390" distB="72390" distL="72390" distR="72390" simplePos="0" relativeHeight="251661312" behindDoc="0" locked="0" layoutInCell="1" allowOverlap="1" wp14:anchorId="109EC424" wp14:editId="35D74AFB">
                <wp:simplePos x="0" y="0"/>
                <wp:positionH relativeFrom="column">
                  <wp:posOffset>6663690</wp:posOffset>
                </wp:positionH>
                <wp:positionV relativeFrom="paragraph">
                  <wp:posOffset>10295255</wp:posOffset>
                </wp:positionV>
                <wp:extent cx="370840" cy="147955"/>
                <wp:effectExtent l="0" t="0" r="10160" b="2349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67CC7" w:rsidRPr="008C7735" w:rsidRDefault="00967CC7" w:rsidP="00D61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EC424" id="Надпись 15" o:spid="_x0000_s1030" type="#_x0000_t202" style="position:absolute;left:0;text-align:left;margin-left:524.7pt;margin-top:810.65pt;width:29.2pt;height:11.6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" strokecolor="#3465a4">
                <v:textbox>
                  <w:txbxContent>
                    <w:p w:rsidR="00967CC7" w:rsidRPr="008C7735" w:rsidRDefault="00967CC7" w:rsidP="00D6160C"/>
                  </w:txbxContent>
                </v:textbox>
              </v:shape>
            </w:pict>
          </mc:Fallback>
        </mc:AlternateContent>
      </w:r>
      <w:r w:rsidRPr="00D6160C">
        <w:t>Приложение №8</w:t>
      </w:r>
    </w:p>
    <w:p w:rsidR="00D6160C" w:rsidRPr="00D6160C" w:rsidRDefault="00D6160C" w:rsidP="00D6160C">
      <w:pPr>
        <w:jc w:val="right"/>
      </w:pPr>
      <w:r w:rsidRPr="00D6160C">
        <w:t>к Государственному контракту</w:t>
      </w:r>
    </w:p>
    <w:p w:rsidR="00D6160C" w:rsidRPr="00D6160C" w:rsidRDefault="00D6160C" w:rsidP="00D6160C">
      <w:pPr>
        <w:jc w:val="right"/>
      </w:pPr>
      <w:r w:rsidRPr="00D6160C">
        <w:t>от «___» ________2020 г. №______________</w:t>
      </w:r>
    </w:p>
    <w:p w:rsidR="00D6160C" w:rsidRPr="00D6160C" w:rsidRDefault="00D6160C" w:rsidP="00D6160C">
      <w:pPr>
        <w:jc w:val="right"/>
      </w:pPr>
      <w:r w:rsidRPr="00D6160C">
        <w:t>ФОРМА</w:t>
      </w:r>
    </w:p>
    <w:p w:rsidR="00D6160C" w:rsidRPr="00D6160C" w:rsidRDefault="00D6160C" w:rsidP="00D6160C">
      <w:pPr>
        <w:jc w:val="center"/>
        <w:rPr>
          <w:b/>
        </w:rPr>
      </w:pPr>
    </w:p>
    <w:p w:rsidR="00D6160C" w:rsidRPr="00D6160C" w:rsidRDefault="00D6160C" w:rsidP="00D6160C">
      <w:pPr>
        <w:jc w:val="center"/>
        <w:rPr>
          <w:b/>
        </w:rPr>
      </w:pPr>
      <w:r w:rsidRPr="00D6160C">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строительству объекта:</w:t>
      </w:r>
    </w:p>
    <w:p w:rsidR="00D6160C" w:rsidRPr="00D6160C" w:rsidRDefault="00D6160C" w:rsidP="00D6160C">
      <w:pPr>
        <w:jc w:val="center"/>
        <w:rPr>
          <w:b/>
        </w:rPr>
      </w:pPr>
      <w:r w:rsidRPr="00D6160C">
        <w:rPr>
          <w:b/>
        </w:rPr>
        <w:t>«Строительство Бештерек-Зуйского водозабора»</w:t>
      </w:r>
    </w:p>
    <w:p w:rsidR="00D6160C" w:rsidRPr="00D6160C" w:rsidRDefault="00D6160C" w:rsidP="00D6160C">
      <w:pPr>
        <w:jc w:val="center"/>
      </w:pPr>
    </w:p>
    <w:p w:rsidR="00D6160C" w:rsidRPr="00D6160C" w:rsidRDefault="00D6160C" w:rsidP="00D6160C">
      <w:r w:rsidRPr="00D6160C">
        <w:t xml:space="preserve">1. Подрядчик по Государственному </w:t>
      </w:r>
      <w:hyperlink r:id="rId71" w:anchor="/document/72009464/entry/1000" w:history="1">
        <w:r w:rsidRPr="00D6160C">
          <w:t>Контракту</w:t>
        </w:r>
      </w:hyperlink>
      <w:r w:rsidRPr="00D6160C">
        <w:t xml:space="preserve"> обязуется выполнить самостоятельно, без привлечения других лиц к исполнению своих обязательств по Контракту, следующие работы*:</w:t>
      </w:r>
    </w:p>
    <w:p w:rsidR="00D6160C" w:rsidRPr="00D6160C" w:rsidRDefault="00D6160C" w:rsidP="00D6160C"/>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D6160C" w:rsidRPr="00D6160C" w:rsidTr="00D6160C">
        <w:trPr>
          <w:jc w:val="center"/>
        </w:trPr>
        <w:tc>
          <w:tcPr>
            <w:tcW w:w="562" w:type="dxa"/>
            <w:shd w:val="clear" w:color="auto" w:fill="auto"/>
            <w:vAlign w:val="center"/>
          </w:tcPr>
          <w:p w:rsidR="00D6160C" w:rsidRPr="00D6160C" w:rsidRDefault="00D6160C" w:rsidP="00D6160C">
            <w:pPr>
              <w:jc w:val="center"/>
            </w:pPr>
            <w:r w:rsidRPr="00D6160C">
              <w:t>№</w:t>
            </w:r>
          </w:p>
          <w:p w:rsidR="00D6160C" w:rsidRPr="00D6160C" w:rsidRDefault="00D6160C" w:rsidP="00D6160C">
            <w:pPr>
              <w:jc w:val="center"/>
            </w:pPr>
            <w:r w:rsidRPr="00D6160C">
              <w:t>п/п</w:t>
            </w:r>
          </w:p>
        </w:tc>
        <w:tc>
          <w:tcPr>
            <w:tcW w:w="4253" w:type="dxa"/>
            <w:gridSpan w:val="2"/>
            <w:shd w:val="clear" w:color="auto" w:fill="auto"/>
            <w:vAlign w:val="center"/>
          </w:tcPr>
          <w:p w:rsidR="00D6160C" w:rsidRPr="00D6160C" w:rsidRDefault="00D6160C" w:rsidP="00D6160C">
            <w:pPr>
              <w:jc w:val="center"/>
            </w:pPr>
            <w:r w:rsidRPr="00D6160C">
              <w:t>Вид работ</w:t>
            </w:r>
          </w:p>
        </w:tc>
        <w:tc>
          <w:tcPr>
            <w:tcW w:w="1923" w:type="dxa"/>
            <w:shd w:val="clear" w:color="auto" w:fill="auto"/>
            <w:vAlign w:val="center"/>
          </w:tcPr>
          <w:p w:rsidR="00D6160C" w:rsidRPr="00D6160C" w:rsidRDefault="00D6160C" w:rsidP="00D6160C">
            <w:pPr>
              <w:jc w:val="center"/>
            </w:pPr>
            <w:r w:rsidRPr="00D6160C">
              <w:t>№ позиции</w:t>
            </w:r>
          </w:p>
          <w:p w:rsidR="00D6160C" w:rsidRPr="00D6160C" w:rsidRDefault="00D6160C" w:rsidP="00D6160C">
            <w:pPr>
              <w:jc w:val="center"/>
            </w:pPr>
            <w:r w:rsidRPr="00D6160C">
              <w:t>по смете Контракта (Приложение №5 к Контракту)</w:t>
            </w:r>
          </w:p>
        </w:tc>
        <w:tc>
          <w:tcPr>
            <w:tcW w:w="1520" w:type="dxa"/>
            <w:shd w:val="clear" w:color="auto" w:fill="auto"/>
            <w:vAlign w:val="center"/>
          </w:tcPr>
          <w:p w:rsidR="00D6160C" w:rsidRPr="00D6160C" w:rsidRDefault="00D6160C" w:rsidP="00D6160C">
            <w:pPr>
              <w:jc w:val="center"/>
            </w:pPr>
            <w:r w:rsidRPr="00D6160C">
              <w:t>Объём работ</w:t>
            </w:r>
          </w:p>
        </w:tc>
        <w:tc>
          <w:tcPr>
            <w:tcW w:w="2085" w:type="dxa"/>
            <w:shd w:val="clear" w:color="auto" w:fill="auto"/>
            <w:vAlign w:val="center"/>
          </w:tcPr>
          <w:p w:rsidR="00D6160C" w:rsidRPr="00D6160C" w:rsidRDefault="00D6160C" w:rsidP="00D6160C">
            <w:pPr>
              <w:jc w:val="center"/>
            </w:pPr>
            <w:r w:rsidRPr="00D6160C">
              <w:t>Стоимость работ,</w:t>
            </w:r>
          </w:p>
          <w:p w:rsidR="00D6160C" w:rsidRPr="00D6160C" w:rsidRDefault="00D6160C" w:rsidP="00D6160C">
            <w:pPr>
              <w:jc w:val="center"/>
            </w:pPr>
            <w:r w:rsidRPr="00D6160C">
              <w:t>тыс. руб.</w:t>
            </w:r>
          </w:p>
        </w:tc>
      </w:tr>
      <w:tr w:rsidR="00D6160C" w:rsidRPr="00D6160C" w:rsidTr="00D6160C">
        <w:trPr>
          <w:jc w:val="center"/>
        </w:trPr>
        <w:tc>
          <w:tcPr>
            <w:tcW w:w="562" w:type="dxa"/>
            <w:shd w:val="clear" w:color="auto" w:fill="auto"/>
            <w:vAlign w:val="center"/>
          </w:tcPr>
          <w:p w:rsidR="00D6160C" w:rsidRPr="00D6160C" w:rsidRDefault="00D6160C" w:rsidP="00D6160C">
            <w:pPr>
              <w:jc w:val="center"/>
            </w:pPr>
            <w:r w:rsidRPr="00D6160C">
              <w:t>1</w:t>
            </w:r>
          </w:p>
        </w:tc>
        <w:tc>
          <w:tcPr>
            <w:tcW w:w="4253" w:type="dxa"/>
            <w:gridSpan w:val="2"/>
            <w:shd w:val="clear" w:color="auto" w:fill="auto"/>
            <w:vAlign w:val="center"/>
          </w:tcPr>
          <w:p w:rsidR="00D6160C" w:rsidRPr="00D6160C" w:rsidRDefault="00D6160C" w:rsidP="00D6160C">
            <w:pPr>
              <w:jc w:val="center"/>
            </w:pPr>
            <w:r w:rsidRPr="00D6160C">
              <w:t>2</w:t>
            </w:r>
          </w:p>
        </w:tc>
        <w:tc>
          <w:tcPr>
            <w:tcW w:w="1923" w:type="dxa"/>
            <w:shd w:val="clear" w:color="auto" w:fill="auto"/>
            <w:vAlign w:val="center"/>
          </w:tcPr>
          <w:p w:rsidR="00D6160C" w:rsidRPr="00D6160C" w:rsidRDefault="00D6160C" w:rsidP="00D6160C">
            <w:pPr>
              <w:jc w:val="center"/>
            </w:pPr>
            <w:r w:rsidRPr="00D6160C">
              <w:t>3</w:t>
            </w:r>
          </w:p>
        </w:tc>
        <w:tc>
          <w:tcPr>
            <w:tcW w:w="1520" w:type="dxa"/>
            <w:shd w:val="clear" w:color="auto" w:fill="auto"/>
            <w:vAlign w:val="center"/>
          </w:tcPr>
          <w:p w:rsidR="00D6160C" w:rsidRPr="00D6160C" w:rsidRDefault="00D6160C" w:rsidP="00D6160C">
            <w:pPr>
              <w:jc w:val="center"/>
            </w:pPr>
            <w:r w:rsidRPr="00D6160C">
              <w:t>4</w:t>
            </w:r>
          </w:p>
        </w:tc>
        <w:tc>
          <w:tcPr>
            <w:tcW w:w="2085" w:type="dxa"/>
            <w:shd w:val="clear" w:color="auto" w:fill="auto"/>
            <w:vAlign w:val="center"/>
          </w:tcPr>
          <w:p w:rsidR="00D6160C" w:rsidRPr="00D6160C" w:rsidRDefault="00D6160C" w:rsidP="00D6160C">
            <w:pPr>
              <w:jc w:val="center"/>
            </w:pPr>
            <w:r w:rsidRPr="00D6160C">
              <w:t>5</w:t>
            </w:r>
          </w:p>
        </w:tc>
      </w:tr>
      <w:tr w:rsidR="00D6160C" w:rsidRPr="00D6160C" w:rsidTr="00D6160C">
        <w:trPr>
          <w:jc w:val="center"/>
        </w:trPr>
        <w:tc>
          <w:tcPr>
            <w:tcW w:w="562" w:type="dxa"/>
            <w:shd w:val="clear" w:color="auto" w:fill="auto"/>
            <w:vAlign w:val="center"/>
          </w:tcPr>
          <w:p w:rsidR="00D6160C" w:rsidRPr="00D6160C" w:rsidRDefault="00D6160C" w:rsidP="00D6160C"/>
        </w:tc>
        <w:tc>
          <w:tcPr>
            <w:tcW w:w="4253" w:type="dxa"/>
            <w:gridSpan w:val="2"/>
            <w:shd w:val="clear" w:color="auto" w:fill="auto"/>
            <w:vAlign w:val="center"/>
          </w:tcPr>
          <w:p w:rsidR="00D6160C" w:rsidRPr="00D6160C" w:rsidRDefault="00D6160C" w:rsidP="00D6160C"/>
        </w:tc>
        <w:tc>
          <w:tcPr>
            <w:tcW w:w="1923" w:type="dxa"/>
            <w:shd w:val="clear" w:color="auto" w:fill="auto"/>
            <w:vAlign w:val="center"/>
          </w:tcPr>
          <w:p w:rsidR="00D6160C" w:rsidRPr="00D6160C" w:rsidRDefault="00D6160C" w:rsidP="00D6160C"/>
        </w:tc>
        <w:tc>
          <w:tcPr>
            <w:tcW w:w="1520" w:type="dxa"/>
            <w:shd w:val="clear" w:color="auto" w:fill="auto"/>
            <w:vAlign w:val="center"/>
          </w:tcPr>
          <w:p w:rsidR="00D6160C" w:rsidRPr="00D6160C" w:rsidRDefault="00D6160C" w:rsidP="00D6160C"/>
        </w:tc>
        <w:tc>
          <w:tcPr>
            <w:tcW w:w="2085" w:type="dxa"/>
            <w:shd w:val="clear" w:color="auto" w:fill="auto"/>
            <w:vAlign w:val="center"/>
          </w:tcPr>
          <w:p w:rsidR="00D6160C" w:rsidRPr="00D6160C" w:rsidRDefault="00D6160C" w:rsidP="00D6160C"/>
        </w:tc>
      </w:tr>
      <w:tr w:rsidR="00D6160C" w:rsidRPr="00D6160C" w:rsidTr="00D6160C">
        <w:trPr>
          <w:jc w:val="center"/>
        </w:trPr>
        <w:tc>
          <w:tcPr>
            <w:tcW w:w="562" w:type="dxa"/>
            <w:shd w:val="clear" w:color="auto" w:fill="auto"/>
            <w:vAlign w:val="center"/>
          </w:tcPr>
          <w:p w:rsidR="00D6160C" w:rsidRPr="00D6160C" w:rsidRDefault="00D6160C" w:rsidP="00D6160C"/>
        </w:tc>
        <w:tc>
          <w:tcPr>
            <w:tcW w:w="4253" w:type="dxa"/>
            <w:gridSpan w:val="2"/>
            <w:shd w:val="clear" w:color="auto" w:fill="auto"/>
            <w:vAlign w:val="center"/>
          </w:tcPr>
          <w:p w:rsidR="00D6160C" w:rsidRPr="00D6160C" w:rsidRDefault="00D6160C" w:rsidP="00D6160C"/>
        </w:tc>
        <w:tc>
          <w:tcPr>
            <w:tcW w:w="1923" w:type="dxa"/>
            <w:shd w:val="clear" w:color="auto" w:fill="auto"/>
            <w:vAlign w:val="center"/>
          </w:tcPr>
          <w:p w:rsidR="00D6160C" w:rsidRPr="00D6160C" w:rsidRDefault="00D6160C" w:rsidP="00D6160C"/>
        </w:tc>
        <w:tc>
          <w:tcPr>
            <w:tcW w:w="1520" w:type="dxa"/>
            <w:shd w:val="clear" w:color="auto" w:fill="auto"/>
            <w:vAlign w:val="center"/>
          </w:tcPr>
          <w:p w:rsidR="00D6160C" w:rsidRPr="00D6160C" w:rsidRDefault="00D6160C" w:rsidP="00D6160C"/>
        </w:tc>
        <w:tc>
          <w:tcPr>
            <w:tcW w:w="2085" w:type="dxa"/>
            <w:shd w:val="clear" w:color="auto" w:fill="auto"/>
            <w:vAlign w:val="center"/>
          </w:tcPr>
          <w:p w:rsidR="00D6160C" w:rsidRPr="00D6160C" w:rsidRDefault="00D6160C" w:rsidP="00D6160C"/>
        </w:tc>
      </w:tr>
      <w:tr w:rsidR="00D6160C" w:rsidRPr="00D6160C" w:rsidTr="00D6160C">
        <w:trPr>
          <w:jc w:val="center"/>
        </w:trPr>
        <w:tc>
          <w:tcPr>
            <w:tcW w:w="562" w:type="dxa"/>
            <w:shd w:val="clear" w:color="auto" w:fill="auto"/>
            <w:vAlign w:val="center"/>
          </w:tcPr>
          <w:p w:rsidR="00D6160C" w:rsidRPr="00D6160C" w:rsidRDefault="00D6160C" w:rsidP="00D6160C"/>
        </w:tc>
        <w:tc>
          <w:tcPr>
            <w:tcW w:w="2557" w:type="dxa"/>
            <w:shd w:val="clear" w:color="auto" w:fill="auto"/>
          </w:tcPr>
          <w:p w:rsidR="00D6160C" w:rsidRPr="00D6160C" w:rsidRDefault="00D6160C" w:rsidP="00D6160C"/>
        </w:tc>
        <w:tc>
          <w:tcPr>
            <w:tcW w:w="5139" w:type="dxa"/>
            <w:gridSpan w:val="3"/>
            <w:shd w:val="clear" w:color="auto" w:fill="auto"/>
            <w:vAlign w:val="center"/>
          </w:tcPr>
          <w:p w:rsidR="00D6160C" w:rsidRPr="00D6160C" w:rsidRDefault="00D6160C" w:rsidP="00D6160C">
            <w:r w:rsidRPr="00D6160C">
              <w:t>ИТОГО ___% от цены контракта (но не менее 60%)</w:t>
            </w:r>
          </w:p>
        </w:tc>
        <w:tc>
          <w:tcPr>
            <w:tcW w:w="2085" w:type="dxa"/>
            <w:shd w:val="clear" w:color="auto" w:fill="auto"/>
            <w:vAlign w:val="center"/>
          </w:tcPr>
          <w:p w:rsidR="00D6160C" w:rsidRPr="00D6160C" w:rsidRDefault="00D6160C" w:rsidP="00D6160C"/>
        </w:tc>
      </w:tr>
    </w:tbl>
    <w:p w:rsidR="00D6160C" w:rsidRPr="00D6160C" w:rsidRDefault="00D6160C" w:rsidP="00D6160C">
      <w:pPr>
        <w:rPr>
          <w:sz w:val="20"/>
        </w:rPr>
      </w:pPr>
      <w:r w:rsidRPr="00D6160C">
        <w:rPr>
          <w:sz w:val="20"/>
        </w:rPr>
        <w:t xml:space="preserve">* - указывается виды и объемы работ по строительству (реконструкции) Объекта,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r:id="rId72" w:anchor="/document/72009464/entry/11000" w:history="1">
        <w:r w:rsidRPr="00D6160C">
          <w:rPr>
            <w:sz w:val="20"/>
          </w:rPr>
          <w:t>проектной документацией</w:t>
        </w:r>
      </w:hyperlink>
      <w:r w:rsidRPr="00D6160C">
        <w:rPr>
          <w:sz w:val="20"/>
        </w:rPr>
        <w:t>, в соответствии с условиями заключения Контракта, указанными в извещении о проведении закупки</w:t>
      </w:r>
    </w:p>
    <w:p w:rsidR="00D6160C" w:rsidRPr="00D6160C" w:rsidRDefault="00D6160C" w:rsidP="00D6160C">
      <w:r w:rsidRPr="00D6160C">
        <w:t>2. Совокупная стоимость работ, выполняемых Подрядчиком самостоятельно, без привлечения других лиц, составляет:</w:t>
      </w:r>
    </w:p>
    <w:p w:rsidR="00D6160C" w:rsidRPr="00D6160C" w:rsidRDefault="00D6160C" w:rsidP="00D6160C">
      <w:r w:rsidRPr="00D6160C">
        <w:t>________________ (__________________________________________________) рублей ___ коп.;</w:t>
      </w:r>
    </w:p>
    <w:p w:rsidR="00D6160C" w:rsidRPr="00D6160C" w:rsidRDefault="00D6160C" w:rsidP="00D6160C">
      <w:r w:rsidRPr="00D6160C">
        <w:t xml:space="preserve">           </w:t>
      </w:r>
      <w:r w:rsidRPr="00D6160C">
        <w:rPr>
          <w:sz w:val="20"/>
        </w:rPr>
        <w:t>(цифрами)            (прописью, но не менее шестидесяти процентов от цены Контракта)</w:t>
      </w:r>
    </w:p>
    <w:p w:rsidR="00D6160C" w:rsidRPr="00D6160C" w:rsidRDefault="00D6160C" w:rsidP="00D6160C"/>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6160C" w:rsidRPr="00D6160C" w:rsidTr="00D6160C">
        <w:tc>
          <w:tcPr>
            <w:tcW w:w="5190" w:type="dxa"/>
            <w:shd w:val="clear" w:color="auto" w:fill="auto"/>
          </w:tcPr>
          <w:p w:rsidR="00D6160C" w:rsidRPr="00D6160C" w:rsidRDefault="00D6160C" w:rsidP="00D6160C">
            <w:r w:rsidRPr="00D6160C">
              <w:t>Государственный заказчик:</w:t>
            </w:r>
          </w:p>
          <w:p w:rsidR="00D6160C" w:rsidRPr="00D6160C" w:rsidRDefault="00D6160C" w:rsidP="00D6160C">
            <w:r w:rsidRPr="00D6160C">
              <w:t>Генеральный директор</w:t>
            </w:r>
          </w:p>
          <w:p w:rsidR="00D6160C" w:rsidRPr="00D6160C" w:rsidRDefault="00D6160C" w:rsidP="00D6160C">
            <w:r w:rsidRPr="00D6160C">
              <w:t xml:space="preserve"> </w:t>
            </w:r>
          </w:p>
          <w:p w:rsidR="00D6160C" w:rsidRPr="00D6160C" w:rsidRDefault="00D6160C" w:rsidP="00D6160C">
            <w:pPr>
              <w:rPr>
                <w:u w:val="single"/>
              </w:rPr>
            </w:pPr>
            <w:r w:rsidRPr="00D6160C">
              <w:t>_________________/_____________________</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c>
          <w:tcPr>
            <w:tcW w:w="5016" w:type="dxa"/>
            <w:shd w:val="clear" w:color="auto" w:fill="auto"/>
          </w:tcPr>
          <w:p w:rsidR="00D6160C" w:rsidRPr="00D6160C" w:rsidRDefault="00D6160C" w:rsidP="00D6160C">
            <w:r w:rsidRPr="00D6160C">
              <w:t>Подрядчик:</w:t>
            </w:r>
          </w:p>
          <w:p w:rsidR="00D6160C" w:rsidRPr="00D6160C" w:rsidRDefault="00D6160C" w:rsidP="00D6160C"/>
          <w:p w:rsidR="00D6160C" w:rsidRPr="00D6160C" w:rsidRDefault="00D6160C" w:rsidP="00D6160C"/>
          <w:p w:rsidR="00D6160C" w:rsidRPr="00D6160C" w:rsidRDefault="00D6160C" w:rsidP="00D6160C">
            <w:pPr>
              <w:rPr>
                <w:u w:val="single"/>
              </w:rPr>
            </w:pPr>
            <w:r w:rsidRPr="00D6160C">
              <w:t>_________________/ ____________________</w:t>
            </w:r>
            <w:r w:rsidRPr="00D6160C">
              <w:rPr>
                <w:u w:val="single"/>
              </w:rPr>
              <w:t xml:space="preserve"> </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r>
    </w:tbl>
    <w:p w:rsidR="00D6160C" w:rsidRPr="00D6160C" w:rsidRDefault="00D6160C" w:rsidP="00D6160C">
      <w:r w:rsidRPr="00D6160C">
        <w:t>__________________________________________________________________</w:t>
      </w:r>
    </w:p>
    <w:p w:rsidR="00D6160C" w:rsidRPr="00D6160C" w:rsidRDefault="00D6160C" w:rsidP="00D6160C">
      <w:r w:rsidRPr="00D6160C">
        <w:t>Окончание формы</w:t>
      </w:r>
    </w:p>
    <w:p w:rsidR="00D6160C" w:rsidRPr="00D6160C" w:rsidRDefault="00D6160C" w:rsidP="00D6160C"/>
    <w:p w:rsidR="00D6160C" w:rsidRPr="00D6160C" w:rsidRDefault="00D6160C" w:rsidP="00D6160C"/>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D6160C" w:rsidRPr="00D6160C" w:rsidTr="00D6160C">
        <w:trPr>
          <w:trHeight w:val="416"/>
        </w:trPr>
        <w:tc>
          <w:tcPr>
            <w:tcW w:w="5070" w:type="dxa"/>
          </w:tcPr>
          <w:p w:rsidR="00D6160C" w:rsidRPr="00D6160C" w:rsidRDefault="00D6160C" w:rsidP="00D6160C">
            <w:r w:rsidRPr="00D6160C">
              <w:t>Государственный заказчик:</w:t>
            </w:r>
          </w:p>
          <w:p w:rsidR="00D6160C" w:rsidRPr="00D6160C" w:rsidRDefault="00D6160C" w:rsidP="00D6160C">
            <w:r w:rsidRPr="00D6160C">
              <w:t>Генеральный директор</w:t>
            </w:r>
          </w:p>
          <w:p w:rsidR="00D6160C" w:rsidRPr="00D6160C" w:rsidRDefault="00D6160C" w:rsidP="00D6160C">
            <w:r w:rsidRPr="00D6160C">
              <w:t xml:space="preserve"> </w:t>
            </w:r>
          </w:p>
          <w:p w:rsidR="00D6160C" w:rsidRPr="00D6160C" w:rsidRDefault="00D6160C" w:rsidP="00D6160C">
            <w:pPr>
              <w:rPr>
                <w:u w:val="single"/>
              </w:rPr>
            </w:pPr>
            <w:r w:rsidRPr="00D6160C">
              <w:t>_________________/</w:t>
            </w:r>
            <w:r w:rsidRPr="00D6160C">
              <w:rPr>
                <w:u w:val="single"/>
              </w:rPr>
              <w:t>А.В. Титов</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c>
          <w:tcPr>
            <w:tcW w:w="5279" w:type="dxa"/>
          </w:tcPr>
          <w:p w:rsidR="00D6160C" w:rsidRPr="00D6160C" w:rsidRDefault="00D6160C" w:rsidP="00D6160C">
            <w:r w:rsidRPr="00D6160C">
              <w:t>Подрядчик:</w:t>
            </w:r>
          </w:p>
          <w:p w:rsidR="00D6160C" w:rsidRPr="00D6160C" w:rsidRDefault="00D6160C" w:rsidP="00D6160C"/>
          <w:p w:rsidR="00D6160C" w:rsidRPr="00D6160C" w:rsidRDefault="00D6160C" w:rsidP="00D6160C"/>
          <w:p w:rsidR="00D6160C" w:rsidRPr="00D6160C" w:rsidRDefault="00D6160C" w:rsidP="00D6160C">
            <w:pPr>
              <w:rPr>
                <w:u w:val="single"/>
              </w:rPr>
            </w:pPr>
            <w:r w:rsidRPr="00D6160C">
              <w:t>_________________/ ____________________</w:t>
            </w:r>
            <w:r w:rsidRPr="00D6160C">
              <w:rPr>
                <w:u w:val="single"/>
              </w:rPr>
              <w:t xml:space="preserve"> </w:t>
            </w:r>
          </w:p>
          <w:p w:rsidR="00D6160C" w:rsidRPr="00D6160C" w:rsidRDefault="00D6160C" w:rsidP="00D6160C">
            <w:r w:rsidRPr="00D6160C">
              <w:t xml:space="preserve">         (подпись)         (расшифровка подписи)</w:t>
            </w:r>
          </w:p>
          <w:p w:rsidR="00D6160C" w:rsidRPr="00D6160C" w:rsidRDefault="00D6160C" w:rsidP="00D6160C">
            <w:r w:rsidRPr="00D6160C">
              <w:t>мп</w:t>
            </w:r>
          </w:p>
        </w:tc>
      </w:tr>
    </w:tbl>
    <w:p w:rsidR="00D6160C" w:rsidRPr="00D6160C" w:rsidRDefault="00D6160C" w:rsidP="00D6160C">
      <w:pPr>
        <w:rPr>
          <w:vanish/>
        </w:rPr>
      </w:pPr>
    </w:p>
    <w:p w:rsidR="00D6160C" w:rsidRPr="00D6160C" w:rsidRDefault="00D6160C" w:rsidP="00D6160C">
      <w:pPr>
        <w:sectPr w:rsidR="00D6160C" w:rsidRPr="00D6160C" w:rsidSect="00D6160C">
          <w:pgSz w:w="11906" w:h="16838"/>
          <w:pgMar w:top="567" w:right="720" w:bottom="1134" w:left="720" w:header="397" w:footer="431" w:gutter="0"/>
          <w:cols w:space="720"/>
          <w:titlePg/>
          <w:docGrid w:linePitch="360"/>
        </w:sectPr>
      </w:pPr>
    </w:p>
    <w:p w:rsidR="00D6160C" w:rsidRPr="00D6160C" w:rsidRDefault="00D6160C" w:rsidP="00D6160C">
      <w:pPr>
        <w:jc w:val="right"/>
      </w:pPr>
      <w:r w:rsidRPr="00D6160C">
        <w:rPr>
          <w:noProof/>
        </w:rPr>
        <w:lastRenderedPageBreak/>
        <mc:AlternateContent>
          <mc:Choice Requires="wps">
            <w:drawing>
              <wp:anchor distT="72390" distB="72390" distL="72390" distR="72390" simplePos="0" relativeHeight="251662336" behindDoc="0" locked="0" layoutInCell="1" allowOverlap="1" wp14:anchorId="1F6457FA" wp14:editId="678FCEA9">
                <wp:simplePos x="0" y="0"/>
                <wp:positionH relativeFrom="column">
                  <wp:posOffset>6663690</wp:posOffset>
                </wp:positionH>
                <wp:positionV relativeFrom="paragraph">
                  <wp:posOffset>10295255</wp:posOffset>
                </wp:positionV>
                <wp:extent cx="370840" cy="147955"/>
                <wp:effectExtent l="0" t="0" r="10160" b="2349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67CC7" w:rsidRPr="008C7735" w:rsidRDefault="00967CC7" w:rsidP="00D61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57FA" id="Надпись 16" o:spid="_x0000_s1031" type="#_x0000_t202" style="position:absolute;left:0;text-align:left;margin-left:524.7pt;margin-top:810.65pt;width:29.2pt;height:11.65pt;z-index:2516623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" strokecolor="#3465a4">
                <v:textbox>
                  <w:txbxContent>
                    <w:p w:rsidR="00967CC7" w:rsidRPr="008C7735" w:rsidRDefault="00967CC7" w:rsidP="00D6160C"/>
                  </w:txbxContent>
                </v:textbox>
              </v:shape>
            </w:pict>
          </mc:Fallback>
        </mc:AlternateContent>
      </w:r>
      <w:r w:rsidRPr="00D6160C">
        <w:t>Приложение №9</w:t>
      </w:r>
    </w:p>
    <w:p w:rsidR="00D6160C" w:rsidRPr="00D6160C" w:rsidRDefault="00D6160C" w:rsidP="00D6160C">
      <w:pPr>
        <w:jc w:val="right"/>
      </w:pPr>
      <w:r w:rsidRPr="00D6160C">
        <w:t>к Государственному контракту</w:t>
      </w:r>
    </w:p>
    <w:p w:rsidR="00D6160C" w:rsidRPr="00D6160C" w:rsidRDefault="00D6160C" w:rsidP="00D6160C">
      <w:pPr>
        <w:jc w:val="right"/>
      </w:pPr>
      <w:r w:rsidRPr="00D6160C">
        <w:t>от «___» ________2020 г. №______________</w:t>
      </w:r>
    </w:p>
    <w:p w:rsidR="00D6160C" w:rsidRPr="00D6160C" w:rsidRDefault="00D6160C" w:rsidP="00D6160C">
      <w:pPr>
        <w:jc w:val="right"/>
      </w:pPr>
      <w:r w:rsidRPr="00D6160C">
        <w:t>ФОРМА</w:t>
      </w:r>
    </w:p>
    <w:p w:rsidR="00D6160C" w:rsidRPr="00D6160C" w:rsidRDefault="00D6160C" w:rsidP="00D6160C">
      <w:pPr>
        <w:jc w:val="center"/>
        <w:rPr>
          <w:b/>
        </w:rPr>
      </w:pPr>
      <w:r w:rsidRPr="00D6160C">
        <w:rPr>
          <w:b/>
        </w:rPr>
        <w:t>Недельный график выполнения работ</w:t>
      </w:r>
    </w:p>
    <w:p w:rsidR="00D6160C" w:rsidRPr="00D6160C" w:rsidRDefault="00D6160C" w:rsidP="00D6160C">
      <w:pPr>
        <w:jc w:val="center"/>
        <w:rPr>
          <w:b/>
        </w:rPr>
      </w:pPr>
      <w:r w:rsidRPr="00D6160C">
        <w:rPr>
          <w:rFonts w:eastAsia="MS Mincho"/>
          <w:b/>
        </w:rPr>
        <w:t>по объекту:</w:t>
      </w:r>
      <w:r w:rsidRPr="00D6160C">
        <w:rPr>
          <w:b/>
        </w:rPr>
        <w:t xml:space="preserve"> «Строительство Бештерек-Зуйского водозабора»</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D6160C" w:rsidRPr="00D6160C" w:rsidTr="00D6160C">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Ед. изм.</w:t>
            </w:r>
          </w:p>
        </w:tc>
        <w:tc>
          <w:tcPr>
            <w:tcW w:w="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Кол-во</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Задание на месяц</w:t>
            </w:r>
          </w:p>
        </w:tc>
        <w:tc>
          <w:tcPr>
            <w:tcW w:w="1583" w:type="dxa"/>
            <w:gridSpan w:val="2"/>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Выполнено с начала месяца</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год, месяц</w:t>
            </w:r>
          </w:p>
        </w:tc>
        <w:tc>
          <w:tcPr>
            <w:tcW w:w="3425" w:type="dxa"/>
            <w:gridSpan w:val="6"/>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год, месяц</w:t>
            </w:r>
          </w:p>
        </w:tc>
      </w:tr>
      <w:tr w:rsidR="00D6160C" w:rsidRPr="00D6160C" w:rsidTr="00D6160C">
        <w:trPr>
          <w:trHeight w:val="77"/>
        </w:trPr>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план</w:t>
            </w:r>
          </w:p>
        </w:tc>
        <w:tc>
          <w:tcPr>
            <w:tcW w:w="714"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факт</w:t>
            </w:r>
          </w:p>
        </w:tc>
        <w:tc>
          <w:tcPr>
            <w:tcW w:w="700"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план</w:t>
            </w:r>
          </w:p>
        </w:tc>
        <w:tc>
          <w:tcPr>
            <w:tcW w:w="1426"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восполнение</w:t>
            </w:r>
          </w:p>
        </w:tc>
        <w:tc>
          <w:tcPr>
            <w:tcW w:w="834"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всего</w:t>
            </w:r>
          </w:p>
        </w:tc>
        <w:tc>
          <w:tcPr>
            <w:tcW w:w="883"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план</w:t>
            </w:r>
          </w:p>
        </w:tc>
        <w:tc>
          <w:tcPr>
            <w:tcW w:w="700"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факт</w:t>
            </w:r>
          </w:p>
        </w:tc>
        <w:tc>
          <w:tcPr>
            <w:tcW w:w="1238"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недели месяца</w:t>
            </w:r>
          </w:p>
        </w:tc>
        <w:tc>
          <w:tcPr>
            <w:tcW w:w="642"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кн.1</w:t>
            </w:r>
          </w:p>
        </w:tc>
        <w:tc>
          <w:tcPr>
            <w:tcW w:w="695"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кн.2</w:t>
            </w:r>
          </w:p>
        </w:tc>
        <w:tc>
          <w:tcPr>
            <w:tcW w:w="696"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кн.3</w:t>
            </w:r>
          </w:p>
        </w:tc>
        <w:tc>
          <w:tcPr>
            <w:tcW w:w="696"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кн.4</w:t>
            </w:r>
          </w:p>
        </w:tc>
        <w:tc>
          <w:tcPr>
            <w:tcW w:w="696"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кн.5</w:t>
            </w:r>
          </w:p>
        </w:tc>
      </w:tr>
      <w:tr w:rsidR="00D6160C" w:rsidRPr="00D6160C" w:rsidTr="00D6160C">
        <w:trPr>
          <w:trHeight w:val="77"/>
        </w:trPr>
        <w:tc>
          <w:tcPr>
            <w:tcW w:w="1289" w:type="dxa"/>
            <w:gridSpan w:val="2"/>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w:t>
            </w:r>
          </w:p>
        </w:tc>
        <w:tc>
          <w:tcPr>
            <w:tcW w:w="2432"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3</w:t>
            </w:r>
          </w:p>
        </w:tc>
        <w:tc>
          <w:tcPr>
            <w:tcW w:w="684"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4</w:t>
            </w:r>
          </w:p>
        </w:tc>
        <w:tc>
          <w:tcPr>
            <w:tcW w:w="954"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5</w:t>
            </w:r>
          </w:p>
        </w:tc>
        <w:tc>
          <w:tcPr>
            <w:tcW w:w="714"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6</w:t>
            </w:r>
          </w:p>
        </w:tc>
        <w:tc>
          <w:tcPr>
            <w:tcW w:w="700"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7</w:t>
            </w:r>
          </w:p>
        </w:tc>
        <w:tc>
          <w:tcPr>
            <w:tcW w:w="1426"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8</w:t>
            </w:r>
          </w:p>
        </w:tc>
        <w:tc>
          <w:tcPr>
            <w:tcW w:w="834"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9</w:t>
            </w:r>
          </w:p>
        </w:tc>
        <w:tc>
          <w:tcPr>
            <w:tcW w:w="883"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10</w:t>
            </w:r>
          </w:p>
        </w:tc>
        <w:tc>
          <w:tcPr>
            <w:tcW w:w="700"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11</w:t>
            </w:r>
          </w:p>
        </w:tc>
        <w:tc>
          <w:tcPr>
            <w:tcW w:w="1238"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12</w:t>
            </w:r>
          </w:p>
        </w:tc>
        <w:tc>
          <w:tcPr>
            <w:tcW w:w="642"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13</w:t>
            </w:r>
          </w:p>
        </w:tc>
        <w:tc>
          <w:tcPr>
            <w:tcW w:w="695"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14</w:t>
            </w:r>
          </w:p>
        </w:tc>
        <w:tc>
          <w:tcPr>
            <w:tcW w:w="696"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15</w:t>
            </w:r>
          </w:p>
        </w:tc>
        <w:tc>
          <w:tcPr>
            <w:tcW w:w="696"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16</w:t>
            </w:r>
          </w:p>
        </w:tc>
        <w:tc>
          <w:tcPr>
            <w:tcW w:w="696"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17</w:t>
            </w:r>
          </w:p>
        </w:tc>
      </w:tr>
      <w:tr w:rsidR="00D6160C" w:rsidRPr="00D6160C" w:rsidTr="00D6160C">
        <w:trPr>
          <w:trHeight w:val="77"/>
        </w:trPr>
        <w:tc>
          <w:tcPr>
            <w:tcW w:w="74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Объект (подъобъект):</w:t>
            </w:r>
          </w:p>
        </w:tc>
        <w:tc>
          <w:tcPr>
            <w:tcW w:w="142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83"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42"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r>
      <w:tr w:rsidR="00D6160C" w:rsidRPr="00D6160C" w:rsidTr="00D6160C">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1</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r>
      <w:tr w:rsidR="00D6160C" w:rsidRPr="00D6160C" w:rsidTr="00D6160C">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r>
      <w:tr w:rsidR="00D6160C" w:rsidRPr="00D6160C" w:rsidTr="00D6160C">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2</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r>
      <w:tr w:rsidR="00D6160C" w:rsidRPr="00D6160C" w:rsidTr="00D6160C">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r>
      <w:tr w:rsidR="00D6160C" w:rsidRPr="00D6160C" w:rsidTr="00D6160C">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3</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r>
      <w:tr w:rsidR="00D6160C" w:rsidRPr="00D6160C" w:rsidTr="00D6160C">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6160C" w:rsidRPr="00D6160C" w:rsidRDefault="00D6160C" w:rsidP="00D6160C">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 </w:t>
            </w:r>
          </w:p>
        </w:tc>
      </w:tr>
      <w:tr w:rsidR="00D6160C" w:rsidRPr="00D6160C" w:rsidTr="00D6160C">
        <w:trPr>
          <w:trHeight w:val="165"/>
        </w:trPr>
        <w:tc>
          <w:tcPr>
            <w:tcW w:w="1289" w:type="dxa"/>
            <w:gridSpan w:val="2"/>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2432"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641"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68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95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1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00"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1426" w:type="dxa"/>
            <w:gridSpan w:val="2"/>
            <w:tcBorders>
              <w:top w:val="nil"/>
              <w:left w:val="nil"/>
              <w:bottom w:val="single" w:sz="4" w:space="0" w:color="auto"/>
              <w:right w:val="nil"/>
            </w:tcBorders>
            <w:shd w:val="clear" w:color="auto" w:fill="auto"/>
            <w:noWrap/>
            <w:vAlign w:val="center"/>
            <w:hideMark/>
          </w:tcPr>
          <w:p w:rsidR="00D6160C" w:rsidRPr="00D6160C" w:rsidRDefault="00D6160C" w:rsidP="00D6160C">
            <w:pPr>
              <w:rPr>
                <w:sz w:val="20"/>
                <w:szCs w:val="20"/>
              </w:rPr>
            </w:pPr>
          </w:p>
        </w:tc>
        <w:tc>
          <w:tcPr>
            <w:tcW w:w="834" w:type="dxa"/>
            <w:tcBorders>
              <w:top w:val="nil"/>
              <w:left w:val="nil"/>
              <w:bottom w:val="single" w:sz="4" w:space="0" w:color="auto"/>
              <w:right w:val="nil"/>
            </w:tcBorders>
            <w:shd w:val="clear" w:color="auto" w:fill="auto"/>
            <w:noWrap/>
            <w:vAlign w:val="center"/>
            <w:hideMark/>
          </w:tcPr>
          <w:p w:rsidR="00D6160C" w:rsidRPr="00D6160C" w:rsidRDefault="00D6160C" w:rsidP="00D6160C">
            <w:pPr>
              <w:rPr>
                <w:sz w:val="20"/>
                <w:szCs w:val="20"/>
              </w:rPr>
            </w:pPr>
          </w:p>
        </w:tc>
        <w:tc>
          <w:tcPr>
            <w:tcW w:w="883" w:type="dxa"/>
            <w:tcBorders>
              <w:top w:val="nil"/>
              <w:left w:val="nil"/>
              <w:bottom w:val="single" w:sz="4" w:space="0" w:color="auto"/>
              <w:right w:val="nil"/>
            </w:tcBorders>
            <w:shd w:val="clear" w:color="auto" w:fill="auto"/>
            <w:noWrap/>
            <w:vAlign w:val="center"/>
            <w:hideMark/>
          </w:tcPr>
          <w:p w:rsidR="00D6160C" w:rsidRPr="00D6160C" w:rsidRDefault="00D6160C" w:rsidP="00D6160C">
            <w:pPr>
              <w:rPr>
                <w:sz w:val="20"/>
                <w:szCs w:val="20"/>
              </w:rPr>
            </w:pPr>
          </w:p>
        </w:tc>
        <w:tc>
          <w:tcPr>
            <w:tcW w:w="700" w:type="dxa"/>
            <w:tcBorders>
              <w:top w:val="nil"/>
              <w:left w:val="nil"/>
              <w:bottom w:val="single" w:sz="4" w:space="0" w:color="auto"/>
              <w:right w:val="nil"/>
            </w:tcBorders>
            <w:shd w:val="clear" w:color="auto" w:fill="auto"/>
            <w:noWrap/>
            <w:vAlign w:val="center"/>
            <w:hideMark/>
          </w:tcPr>
          <w:p w:rsidR="00D6160C" w:rsidRPr="00D6160C" w:rsidRDefault="00D6160C" w:rsidP="00D6160C">
            <w:pPr>
              <w:rPr>
                <w:sz w:val="20"/>
                <w:szCs w:val="20"/>
              </w:rPr>
            </w:pPr>
          </w:p>
        </w:tc>
        <w:tc>
          <w:tcPr>
            <w:tcW w:w="1238" w:type="dxa"/>
            <w:tcBorders>
              <w:top w:val="nil"/>
              <w:left w:val="nil"/>
              <w:bottom w:val="single" w:sz="4" w:space="0" w:color="auto"/>
              <w:right w:val="nil"/>
            </w:tcBorders>
            <w:shd w:val="clear" w:color="auto" w:fill="auto"/>
            <w:noWrap/>
            <w:vAlign w:val="center"/>
            <w:hideMark/>
          </w:tcPr>
          <w:p w:rsidR="00D6160C" w:rsidRPr="00D6160C" w:rsidRDefault="00D6160C" w:rsidP="00D6160C">
            <w:pPr>
              <w:rPr>
                <w:sz w:val="20"/>
                <w:szCs w:val="20"/>
              </w:rPr>
            </w:pPr>
          </w:p>
        </w:tc>
        <w:tc>
          <w:tcPr>
            <w:tcW w:w="642"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5"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gridSpan w:val="2"/>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r>
      <w:tr w:rsidR="00D6160C" w:rsidRPr="00D6160C" w:rsidTr="00D6160C">
        <w:trPr>
          <w:trHeight w:val="77"/>
        </w:trPr>
        <w:tc>
          <w:tcPr>
            <w:tcW w:w="1289" w:type="dxa"/>
            <w:gridSpan w:val="2"/>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Всего на объекте людских ресурсов</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638" w:type="dxa"/>
            <w:gridSpan w:val="2"/>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чел.,</w:t>
            </w:r>
          </w:p>
          <w:p w:rsidR="00D6160C" w:rsidRPr="00D6160C" w:rsidRDefault="00D6160C" w:rsidP="00D6160C">
            <w:pPr>
              <w:rPr>
                <w:sz w:val="20"/>
                <w:szCs w:val="20"/>
              </w:rPr>
            </w:pPr>
            <w:r w:rsidRPr="00D6160C">
              <w:rPr>
                <w:sz w:val="20"/>
                <w:szCs w:val="20"/>
              </w:rPr>
              <w:t>в том числе:</w:t>
            </w:r>
          </w:p>
        </w:tc>
        <w:tc>
          <w:tcPr>
            <w:tcW w:w="71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00" w:type="dxa"/>
            <w:tcBorders>
              <w:top w:val="nil"/>
              <w:left w:val="nil"/>
              <w:bottom w:val="nil"/>
              <w:right w:val="single" w:sz="4" w:space="0" w:color="auto"/>
            </w:tcBorders>
            <w:shd w:val="clear" w:color="auto" w:fill="auto"/>
            <w:vAlign w:val="center"/>
            <w:hideMark/>
          </w:tcPr>
          <w:p w:rsidR="00D6160C" w:rsidRPr="00D6160C" w:rsidRDefault="00D6160C" w:rsidP="00D6160C">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ед., в том числе:</w:t>
            </w:r>
          </w:p>
        </w:tc>
        <w:tc>
          <w:tcPr>
            <w:tcW w:w="642" w:type="dxa"/>
            <w:tcBorders>
              <w:top w:val="nil"/>
              <w:left w:val="single" w:sz="4" w:space="0" w:color="auto"/>
              <w:bottom w:val="nil"/>
              <w:right w:val="nil"/>
            </w:tcBorders>
            <w:shd w:val="clear" w:color="auto" w:fill="auto"/>
            <w:noWrap/>
            <w:vAlign w:val="center"/>
            <w:hideMark/>
          </w:tcPr>
          <w:p w:rsidR="00D6160C" w:rsidRPr="00D6160C" w:rsidRDefault="00D6160C" w:rsidP="00D6160C">
            <w:pPr>
              <w:rPr>
                <w:sz w:val="20"/>
                <w:szCs w:val="20"/>
              </w:rPr>
            </w:pPr>
          </w:p>
        </w:tc>
        <w:tc>
          <w:tcPr>
            <w:tcW w:w="695"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gridSpan w:val="2"/>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r>
      <w:tr w:rsidR="00D6160C" w:rsidRPr="00D6160C" w:rsidTr="00D6160C">
        <w:trPr>
          <w:trHeight w:val="193"/>
        </w:trPr>
        <w:tc>
          <w:tcPr>
            <w:tcW w:w="1289" w:type="dxa"/>
            <w:gridSpan w:val="2"/>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монтажники</w:t>
            </w:r>
          </w:p>
        </w:tc>
        <w:tc>
          <w:tcPr>
            <w:tcW w:w="641"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638" w:type="dxa"/>
            <w:gridSpan w:val="2"/>
            <w:tcBorders>
              <w:top w:val="single" w:sz="4" w:space="0" w:color="auto"/>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p>
        </w:tc>
        <w:tc>
          <w:tcPr>
            <w:tcW w:w="71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00" w:type="dxa"/>
            <w:tcBorders>
              <w:top w:val="nil"/>
              <w:left w:val="nil"/>
              <w:bottom w:val="nil"/>
              <w:right w:val="single" w:sz="4" w:space="0" w:color="auto"/>
            </w:tcBorders>
            <w:shd w:val="clear" w:color="auto" w:fill="auto"/>
            <w:vAlign w:val="center"/>
            <w:hideMark/>
          </w:tcPr>
          <w:p w:rsidR="00D6160C" w:rsidRPr="00D6160C" w:rsidRDefault="00D6160C" w:rsidP="00D6160C">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бульдозеры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6160C" w:rsidRPr="00D6160C" w:rsidRDefault="00D6160C" w:rsidP="00D6160C">
            <w:pPr>
              <w:rPr>
                <w:sz w:val="20"/>
                <w:szCs w:val="20"/>
              </w:rPr>
            </w:pPr>
          </w:p>
        </w:tc>
        <w:tc>
          <w:tcPr>
            <w:tcW w:w="695"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gridSpan w:val="2"/>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r>
      <w:tr w:rsidR="00D6160C" w:rsidRPr="00D6160C" w:rsidTr="00D6160C">
        <w:trPr>
          <w:trHeight w:val="112"/>
        </w:trPr>
        <w:tc>
          <w:tcPr>
            <w:tcW w:w="1289" w:type="dxa"/>
            <w:gridSpan w:val="2"/>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сварщики</w:t>
            </w:r>
          </w:p>
        </w:tc>
        <w:tc>
          <w:tcPr>
            <w:tcW w:w="641"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71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00" w:type="dxa"/>
            <w:tcBorders>
              <w:top w:val="nil"/>
              <w:left w:val="nil"/>
              <w:bottom w:val="nil"/>
              <w:right w:val="single" w:sz="4" w:space="0" w:color="auto"/>
            </w:tcBorders>
            <w:shd w:val="clear" w:color="auto" w:fill="auto"/>
            <w:vAlign w:val="center"/>
            <w:hideMark/>
          </w:tcPr>
          <w:p w:rsidR="00D6160C" w:rsidRPr="00D6160C" w:rsidRDefault="00D6160C" w:rsidP="00D6160C">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эксковаторы</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6160C" w:rsidRPr="00D6160C" w:rsidRDefault="00D6160C" w:rsidP="00D6160C">
            <w:pPr>
              <w:rPr>
                <w:sz w:val="20"/>
                <w:szCs w:val="20"/>
              </w:rPr>
            </w:pPr>
          </w:p>
        </w:tc>
        <w:tc>
          <w:tcPr>
            <w:tcW w:w="695"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gridSpan w:val="2"/>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r>
      <w:tr w:rsidR="00D6160C" w:rsidRPr="00D6160C" w:rsidTr="00D6160C">
        <w:trPr>
          <w:trHeight w:val="77"/>
        </w:trPr>
        <w:tc>
          <w:tcPr>
            <w:tcW w:w="1289" w:type="dxa"/>
            <w:gridSpan w:val="2"/>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водители</w:t>
            </w:r>
          </w:p>
        </w:tc>
        <w:tc>
          <w:tcPr>
            <w:tcW w:w="641"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71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00" w:type="dxa"/>
            <w:tcBorders>
              <w:top w:val="nil"/>
              <w:left w:val="nil"/>
              <w:bottom w:val="nil"/>
              <w:right w:val="single" w:sz="4" w:space="0" w:color="auto"/>
            </w:tcBorders>
            <w:shd w:val="clear" w:color="auto" w:fill="auto"/>
            <w:vAlign w:val="center"/>
            <w:hideMark/>
          </w:tcPr>
          <w:p w:rsidR="00D6160C" w:rsidRPr="00D6160C" w:rsidRDefault="00D6160C" w:rsidP="00D6160C">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6160C" w:rsidRPr="00D6160C" w:rsidRDefault="00D6160C" w:rsidP="00D6160C">
            <w:pPr>
              <w:rPr>
                <w:sz w:val="20"/>
                <w:szCs w:val="20"/>
              </w:rPr>
            </w:pPr>
          </w:p>
        </w:tc>
        <w:tc>
          <w:tcPr>
            <w:tcW w:w="695"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gridSpan w:val="2"/>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r>
      <w:tr w:rsidR="00D6160C" w:rsidRPr="00D6160C" w:rsidTr="00D6160C">
        <w:trPr>
          <w:trHeight w:val="77"/>
        </w:trPr>
        <w:tc>
          <w:tcPr>
            <w:tcW w:w="1289" w:type="dxa"/>
            <w:gridSpan w:val="2"/>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механизаторы</w:t>
            </w:r>
          </w:p>
        </w:tc>
        <w:tc>
          <w:tcPr>
            <w:tcW w:w="641"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71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00" w:type="dxa"/>
            <w:tcBorders>
              <w:top w:val="nil"/>
              <w:left w:val="nil"/>
              <w:bottom w:val="nil"/>
              <w:right w:val="single" w:sz="4" w:space="0" w:color="auto"/>
            </w:tcBorders>
            <w:shd w:val="clear" w:color="auto" w:fill="auto"/>
            <w:vAlign w:val="center"/>
            <w:hideMark/>
          </w:tcPr>
          <w:p w:rsidR="00D6160C" w:rsidRPr="00D6160C" w:rsidRDefault="00D6160C" w:rsidP="00D6160C">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6160C" w:rsidRPr="00D6160C" w:rsidRDefault="00D6160C" w:rsidP="00D6160C">
            <w:pPr>
              <w:rPr>
                <w:sz w:val="20"/>
                <w:szCs w:val="20"/>
              </w:rPr>
            </w:pPr>
          </w:p>
        </w:tc>
        <w:tc>
          <w:tcPr>
            <w:tcW w:w="695"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gridSpan w:val="2"/>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r>
      <w:tr w:rsidR="00D6160C" w:rsidRPr="00D6160C" w:rsidTr="00D6160C">
        <w:trPr>
          <w:trHeight w:val="77"/>
        </w:trPr>
        <w:tc>
          <w:tcPr>
            <w:tcW w:w="1289" w:type="dxa"/>
            <w:gridSpan w:val="2"/>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прочие</w:t>
            </w:r>
          </w:p>
        </w:tc>
        <w:tc>
          <w:tcPr>
            <w:tcW w:w="641" w:type="dxa"/>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D6160C" w:rsidRPr="00D6160C" w:rsidRDefault="00D6160C" w:rsidP="00D6160C">
            <w:pPr>
              <w:rPr>
                <w:sz w:val="20"/>
                <w:szCs w:val="20"/>
              </w:rPr>
            </w:pPr>
            <w:r w:rsidRPr="00D6160C">
              <w:rPr>
                <w:sz w:val="20"/>
                <w:szCs w:val="20"/>
              </w:rPr>
              <w:t> </w:t>
            </w:r>
          </w:p>
        </w:tc>
        <w:tc>
          <w:tcPr>
            <w:tcW w:w="714" w:type="dxa"/>
            <w:tcBorders>
              <w:top w:val="nil"/>
              <w:left w:val="nil"/>
              <w:bottom w:val="nil"/>
              <w:right w:val="nil"/>
            </w:tcBorders>
            <w:shd w:val="clear" w:color="auto" w:fill="auto"/>
            <w:vAlign w:val="center"/>
            <w:hideMark/>
          </w:tcPr>
          <w:p w:rsidR="00D6160C" w:rsidRPr="00D6160C" w:rsidRDefault="00D6160C" w:rsidP="00D6160C">
            <w:pPr>
              <w:rPr>
                <w:sz w:val="20"/>
                <w:szCs w:val="20"/>
              </w:rPr>
            </w:pPr>
          </w:p>
        </w:tc>
        <w:tc>
          <w:tcPr>
            <w:tcW w:w="700" w:type="dxa"/>
            <w:tcBorders>
              <w:top w:val="nil"/>
              <w:left w:val="nil"/>
              <w:bottom w:val="nil"/>
              <w:right w:val="single" w:sz="4" w:space="0" w:color="auto"/>
            </w:tcBorders>
            <w:shd w:val="clear" w:color="auto" w:fill="auto"/>
            <w:vAlign w:val="center"/>
            <w:hideMark/>
          </w:tcPr>
          <w:p w:rsidR="00D6160C" w:rsidRPr="00D6160C" w:rsidRDefault="00D6160C" w:rsidP="00D6160C">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r w:rsidRPr="00D6160C">
              <w:rPr>
                <w:sz w:val="20"/>
                <w:szCs w:val="20"/>
              </w:rPr>
              <w:t>прочие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60C" w:rsidRPr="00D6160C" w:rsidRDefault="00D6160C" w:rsidP="00D6160C">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6160C" w:rsidRPr="00D6160C" w:rsidRDefault="00D6160C" w:rsidP="00D6160C">
            <w:pPr>
              <w:rPr>
                <w:sz w:val="20"/>
                <w:szCs w:val="20"/>
              </w:rPr>
            </w:pPr>
          </w:p>
        </w:tc>
        <w:tc>
          <w:tcPr>
            <w:tcW w:w="695"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c>
          <w:tcPr>
            <w:tcW w:w="696" w:type="dxa"/>
            <w:gridSpan w:val="2"/>
            <w:tcBorders>
              <w:top w:val="nil"/>
              <w:left w:val="nil"/>
              <w:bottom w:val="nil"/>
              <w:right w:val="nil"/>
            </w:tcBorders>
            <w:shd w:val="clear" w:color="auto" w:fill="auto"/>
            <w:noWrap/>
            <w:vAlign w:val="center"/>
            <w:hideMark/>
          </w:tcPr>
          <w:p w:rsidR="00D6160C" w:rsidRPr="00D6160C" w:rsidRDefault="00D6160C" w:rsidP="00D6160C">
            <w:pPr>
              <w:rPr>
                <w:sz w:val="20"/>
                <w:szCs w:val="20"/>
              </w:rPr>
            </w:pPr>
          </w:p>
        </w:tc>
      </w:tr>
      <w:tr w:rsidR="00D6160C" w:rsidRPr="00D6160C" w:rsidTr="00D6160C">
        <w:tblPrEx>
          <w:tblCellMar>
            <w:top w:w="55" w:type="dxa"/>
            <w:left w:w="55" w:type="dxa"/>
            <w:bottom w:w="55" w:type="dxa"/>
            <w:right w:w="55" w:type="dxa"/>
          </w:tblCellMar>
          <w:tblLook w:val="0000" w:firstRow="0" w:lastRow="0" w:firstColumn="0" w:lastColumn="0" w:noHBand="0" w:noVBand="0"/>
        </w:tblPrEx>
        <w:trPr>
          <w:gridBefore w:val="1"/>
          <w:gridAfter w:val="1"/>
          <w:wBefore w:w="163" w:type="dxa"/>
          <w:wAfter w:w="644" w:type="dxa"/>
          <w:trHeight w:val="1037"/>
        </w:trPr>
        <w:tc>
          <w:tcPr>
            <w:tcW w:w="7883" w:type="dxa"/>
            <w:gridSpan w:val="8"/>
            <w:tcBorders>
              <w:bottom w:val="single" w:sz="4" w:space="0" w:color="auto"/>
            </w:tcBorders>
            <w:shd w:val="clear" w:color="auto" w:fill="auto"/>
          </w:tcPr>
          <w:p w:rsidR="00D6160C" w:rsidRPr="00D6160C" w:rsidRDefault="00D6160C" w:rsidP="00D6160C">
            <w:pPr>
              <w:jc w:val="both"/>
              <w:rPr>
                <w:sz w:val="22"/>
                <w:szCs w:val="22"/>
              </w:rPr>
            </w:pPr>
            <w:r w:rsidRPr="00D6160C">
              <w:rPr>
                <w:b/>
                <w:sz w:val="22"/>
                <w:szCs w:val="22"/>
              </w:rPr>
              <w:t>Подрядчик:</w:t>
            </w:r>
          </w:p>
          <w:p w:rsidR="00D6160C" w:rsidRPr="00D6160C" w:rsidRDefault="00D6160C" w:rsidP="00D6160C">
            <w:pPr>
              <w:jc w:val="both"/>
              <w:rPr>
                <w:sz w:val="22"/>
                <w:szCs w:val="22"/>
              </w:rPr>
            </w:pPr>
            <w:r w:rsidRPr="00D6160C">
              <w:rPr>
                <w:sz w:val="22"/>
                <w:szCs w:val="22"/>
              </w:rPr>
              <w:t>_________________/_______________________</w:t>
            </w:r>
          </w:p>
          <w:p w:rsidR="00D6160C" w:rsidRPr="00D6160C" w:rsidRDefault="00D6160C" w:rsidP="00D6160C">
            <w:pPr>
              <w:jc w:val="both"/>
              <w:rPr>
                <w:sz w:val="22"/>
                <w:szCs w:val="22"/>
              </w:rPr>
            </w:pPr>
            <w:r w:rsidRPr="00D6160C">
              <w:rPr>
                <w:sz w:val="22"/>
                <w:szCs w:val="22"/>
              </w:rPr>
              <w:t xml:space="preserve">         (подпись)           (расшифровка подписи)</w:t>
            </w:r>
          </w:p>
          <w:p w:rsidR="00D6160C" w:rsidRPr="00D6160C" w:rsidRDefault="00D6160C" w:rsidP="00D6160C">
            <w:pPr>
              <w:jc w:val="both"/>
              <w:rPr>
                <w:sz w:val="22"/>
                <w:szCs w:val="22"/>
              </w:rPr>
            </w:pPr>
            <w:r w:rsidRPr="00D6160C">
              <w:rPr>
                <w:sz w:val="22"/>
                <w:szCs w:val="22"/>
              </w:rPr>
              <w:t>мп</w:t>
            </w:r>
          </w:p>
        </w:tc>
        <w:tc>
          <w:tcPr>
            <w:tcW w:w="7230" w:type="dxa"/>
            <w:gridSpan w:val="10"/>
            <w:tcBorders>
              <w:bottom w:val="single" w:sz="4" w:space="0" w:color="auto"/>
            </w:tcBorders>
            <w:shd w:val="clear" w:color="auto" w:fill="auto"/>
          </w:tcPr>
          <w:p w:rsidR="00D6160C" w:rsidRPr="00D6160C" w:rsidRDefault="00D6160C" w:rsidP="00D6160C">
            <w:pPr>
              <w:jc w:val="both"/>
              <w:rPr>
                <w:sz w:val="22"/>
                <w:szCs w:val="22"/>
              </w:rPr>
            </w:pPr>
          </w:p>
        </w:tc>
      </w:tr>
    </w:tbl>
    <w:p w:rsidR="00D6160C" w:rsidRPr="00D6160C" w:rsidRDefault="00D6160C" w:rsidP="00D6160C">
      <w:pPr>
        <w:jc w:val="both"/>
        <w:outlineLvl w:val="1"/>
        <w:rPr>
          <w:sz w:val="22"/>
          <w:szCs w:val="22"/>
        </w:rPr>
      </w:pPr>
      <w:r w:rsidRPr="00D6160C">
        <w:rPr>
          <w:sz w:val="22"/>
          <w:szCs w:val="22"/>
        </w:rPr>
        <w:t>Окончание формы</w:t>
      </w:r>
    </w:p>
    <w:tbl>
      <w:tblPr>
        <w:tblW w:w="15113" w:type="dxa"/>
        <w:tblInd w:w="55" w:type="dxa"/>
        <w:tblLayout w:type="fixed"/>
        <w:tblCellMar>
          <w:top w:w="55" w:type="dxa"/>
          <w:left w:w="55" w:type="dxa"/>
          <w:bottom w:w="55" w:type="dxa"/>
          <w:right w:w="55" w:type="dxa"/>
        </w:tblCellMar>
        <w:tblLook w:val="0000" w:firstRow="0" w:lastRow="0" w:firstColumn="0" w:lastColumn="0" w:noHBand="0" w:noVBand="0"/>
      </w:tblPr>
      <w:tblGrid>
        <w:gridCol w:w="7883"/>
        <w:gridCol w:w="7230"/>
      </w:tblGrid>
      <w:tr w:rsidR="00D6160C" w:rsidRPr="00D6160C" w:rsidTr="00D6160C">
        <w:tc>
          <w:tcPr>
            <w:tcW w:w="7883" w:type="dxa"/>
            <w:shd w:val="clear" w:color="auto" w:fill="auto"/>
          </w:tcPr>
          <w:p w:rsidR="00D6160C" w:rsidRPr="00D6160C" w:rsidRDefault="00D6160C" w:rsidP="00D6160C">
            <w:pPr>
              <w:jc w:val="both"/>
              <w:rPr>
                <w:sz w:val="22"/>
                <w:szCs w:val="22"/>
              </w:rPr>
            </w:pPr>
            <w:r w:rsidRPr="00D6160C">
              <w:rPr>
                <w:b/>
                <w:sz w:val="22"/>
                <w:szCs w:val="22"/>
              </w:rPr>
              <w:t>Государственный заказчик:</w:t>
            </w:r>
          </w:p>
          <w:p w:rsidR="00D6160C" w:rsidRPr="00D6160C" w:rsidRDefault="00D6160C" w:rsidP="00D6160C">
            <w:pPr>
              <w:jc w:val="both"/>
              <w:rPr>
                <w:sz w:val="22"/>
                <w:szCs w:val="22"/>
              </w:rPr>
            </w:pPr>
            <w:r w:rsidRPr="00D6160C">
              <w:rPr>
                <w:sz w:val="22"/>
                <w:szCs w:val="22"/>
              </w:rPr>
              <w:t xml:space="preserve">_________________/ </w:t>
            </w:r>
            <w:r w:rsidRPr="00D6160C">
              <w:rPr>
                <w:sz w:val="22"/>
                <w:szCs w:val="22"/>
                <w:u w:val="single"/>
              </w:rPr>
              <w:t>Титов А.В.</w:t>
            </w:r>
          </w:p>
          <w:p w:rsidR="00D6160C" w:rsidRPr="00D6160C" w:rsidRDefault="00D6160C" w:rsidP="00D6160C">
            <w:pPr>
              <w:jc w:val="both"/>
              <w:rPr>
                <w:sz w:val="22"/>
                <w:szCs w:val="22"/>
              </w:rPr>
            </w:pPr>
            <w:r w:rsidRPr="00D6160C">
              <w:rPr>
                <w:sz w:val="22"/>
                <w:szCs w:val="22"/>
              </w:rPr>
              <w:t xml:space="preserve">         (подпись)           (расшифровка подписи)</w:t>
            </w:r>
          </w:p>
          <w:p w:rsidR="00D6160C" w:rsidRPr="00D6160C" w:rsidRDefault="00D6160C" w:rsidP="00D6160C">
            <w:pPr>
              <w:jc w:val="both"/>
              <w:rPr>
                <w:sz w:val="22"/>
                <w:szCs w:val="22"/>
              </w:rPr>
            </w:pPr>
            <w:r w:rsidRPr="00D6160C">
              <w:rPr>
                <w:iCs/>
                <w:sz w:val="22"/>
                <w:szCs w:val="22"/>
              </w:rPr>
              <w:t>мп</w:t>
            </w:r>
          </w:p>
        </w:tc>
        <w:tc>
          <w:tcPr>
            <w:tcW w:w="7230" w:type="dxa"/>
            <w:shd w:val="clear" w:color="auto" w:fill="auto"/>
          </w:tcPr>
          <w:p w:rsidR="00D6160C" w:rsidRPr="00D6160C" w:rsidRDefault="00D6160C" w:rsidP="00D6160C">
            <w:pPr>
              <w:jc w:val="both"/>
              <w:rPr>
                <w:sz w:val="22"/>
                <w:szCs w:val="22"/>
              </w:rPr>
            </w:pPr>
            <w:r w:rsidRPr="00D6160C">
              <w:rPr>
                <w:b/>
                <w:sz w:val="22"/>
                <w:szCs w:val="22"/>
              </w:rPr>
              <w:t>Подрядчик:</w:t>
            </w:r>
          </w:p>
          <w:p w:rsidR="00D6160C" w:rsidRPr="00D6160C" w:rsidRDefault="00D6160C" w:rsidP="00D6160C">
            <w:pPr>
              <w:jc w:val="both"/>
              <w:rPr>
                <w:sz w:val="22"/>
                <w:szCs w:val="22"/>
              </w:rPr>
            </w:pPr>
            <w:r w:rsidRPr="00D6160C">
              <w:rPr>
                <w:sz w:val="22"/>
                <w:szCs w:val="22"/>
              </w:rPr>
              <w:t>_________________/_______________________</w:t>
            </w:r>
          </w:p>
          <w:p w:rsidR="00D6160C" w:rsidRPr="00D6160C" w:rsidRDefault="00D6160C" w:rsidP="00D6160C">
            <w:pPr>
              <w:jc w:val="both"/>
              <w:rPr>
                <w:sz w:val="22"/>
                <w:szCs w:val="22"/>
              </w:rPr>
            </w:pPr>
            <w:r w:rsidRPr="00D6160C">
              <w:rPr>
                <w:sz w:val="22"/>
                <w:szCs w:val="22"/>
              </w:rPr>
              <w:t xml:space="preserve">         (подпись)           (расшифровка подписи)</w:t>
            </w:r>
          </w:p>
          <w:p w:rsidR="00D6160C" w:rsidRPr="00D6160C" w:rsidRDefault="00D6160C" w:rsidP="00D6160C">
            <w:pPr>
              <w:jc w:val="both"/>
              <w:rPr>
                <w:sz w:val="22"/>
                <w:szCs w:val="22"/>
              </w:rPr>
            </w:pPr>
            <w:r w:rsidRPr="00D6160C">
              <w:rPr>
                <w:sz w:val="22"/>
                <w:szCs w:val="22"/>
              </w:rPr>
              <w:t>мп</w:t>
            </w:r>
          </w:p>
          <w:p w:rsidR="00D6160C" w:rsidRPr="00D6160C" w:rsidRDefault="00D6160C" w:rsidP="00D6160C">
            <w:pPr>
              <w:jc w:val="right"/>
              <w:rPr>
                <w:sz w:val="22"/>
                <w:szCs w:val="22"/>
              </w:rPr>
            </w:pPr>
          </w:p>
        </w:tc>
      </w:tr>
    </w:tbl>
    <w:p w:rsidR="00D6160C" w:rsidRPr="00D6160C" w:rsidRDefault="00D6160C" w:rsidP="00D6160C">
      <w:pPr>
        <w:sectPr w:rsidR="00D6160C" w:rsidRPr="00D6160C" w:rsidSect="00D6160C">
          <w:pgSz w:w="16838" w:h="11906" w:orient="landscape"/>
          <w:pgMar w:top="426" w:right="567" w:bottom="568" w:left="567" w:header="0" w:footer="431" w:gutter="0"/>
          <w:cols w:space="720"/>
          <w:titlePg/>
          <w:docGrid w:linePitch="360"/>
        </w:sectPr>
      </w:pPr>
    </w:p>
    <w:p w:rsidR="00D6160C" w:rsidRPr="00D6160C" w:rsidRDefault="00D6160C" w:rsidP="00D6160C">
      <w:pPr>
        <w:jc w:val="right"/>
      </w:pPr>
      <w:r w:rsidRPr="00D6160C">
        <w:rPr>
          <w:noProof/>
        </w:rPr>
        <w:lastRenderedPageBreak/>
        <mc:AlternateContent>
          <mc:Choice Requires="wps">
            <w:drawing>
              <wp:anchor distT="72390" distB="72390" distL="72390" distR="72390" simplePos="0" relativeHeight="251663360" behindDoc="0" locked="0" layoutInCell="1" allowOverlap="1" wp14:anchorId="12F8161E" wp14:editId="527545E1">
                <wp:simplePos x="0" y="0"/>
                <wp:positionH relativeFrom="column">
                  <wp:posOffset>6663690</wp:posOffset>
                </wp:positionH>
                <wp:positionV relativeFrom="paragraph">
                  <wp:posOffset>10295255</wp:posOffset>
                </wp:positionV>
                <wp:extent cx="370840" cy="147955"/>
                <wp:effectExtent l="0" t="0" r="10160" b="2349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67CC7" w:rsidRPr="008C7735" w:rsidRDefault="00967CC7" w:rsidP="00D61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161E" id="Надпись 17" o:spid="_x0000_s1032" type="#_x0000_t202" style="position:absolute;left:0;text-align:left;margin-left:524.7pt;margin-top:810.65pt;width:29.2pt;height:11.65pt;z-index:2516633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" strokecolor="#3465a4">
                <v:textbox>
                  <w:txbxContent>
                    <w:p w:rsidR="00967CC7" w:rsidRPr="008C7735" w:rsidRDefault="00967CC7" w:rsidP="00D6160C"/>
                  </w:txbxContent>
                </v:textbox>
              </v:shape>
            </w:pict>
          </mc:Fallback>
        </mc:AlternateContent>
      </w:r>
      <w:r w:rsidRPr="00D6160C">
        <w:t>Приложение №10</w:t>
      </w:r>
    </w:p>
    <w:p w:rsidR="00D6160C" w:rsidRPr="00D6160C" w:rsidRDefault="00D6160C" w:rsidP="00D6160C">
      <w:pPr>
        <w:jc w:val="right"/>
      </w:pPr>
      <w:r w:rsidRPr="00D6160C">
        <w:t>к Государственному контракту</w:t>
      </w:r>
    </w:p>
    <w:p w:rsidR="00D6160C" w:rsidRPr="00D6160C" w:rsidRDefault="00D6160C" w:rsidP="00D6160C">
      <w:pPr>
        <w:jc w:val="right"/>
      </w:pPr>
      <w:r w:rsidRPr="00D6160C">
        <w:t>от «___» ________2020 г. №______________</w:t>
      </w:r>
    </w:p>
    <w:p w:rsidR="00D6160C" w:rsidRPr="00D6160C" w:rsidRDefault="00D6160C" w:rsidP="00D6160C">
      <w:pPr>
        <w:jc w:val="right"/>
      </w:pPr>
    </w:p>
    <w:p w:rsidR="00D6160C" w:rsidRPr="00D6160C" w:rsidRDefault="00D6160C" w:rsidP="00D6160C">
      <w:pPr>
        <w:jc w:val="right"/>
      </w:pPr>
      <w:r w:rsidRPr="00D6160C">
        <w:t>ФОРМА</w:t>
      </w:r>
    </w:p>
    <w:p w:rsidR="00D6160C" w:rsidRPr="00D6160C" w:rsidRDefault="00D6160C" w:rsidP="00D6160C">
      <w:pPr>
        <w:shd w:val="clear" w:color="auto" w:fill="FFFFFF"/>
        <w:spacing w:line="315" w:lineRule="atLeast"/>
        <w:jc w:val="center"/>
        <w:textAlignment w:val="baseline"/>
        <w:rPr>
          <w:b/>
          <w:bCs/>
          <w:color w:val="2D2D2D"/>
          <w:spacing w:val="2"/>
          <w:sz w:val="21"/>
          <w:szCs w:val="21"/>
        </w:rPr>
      </w:pPr>
      <w:r w:rsidRPr="00D6160C">
        <w:rPr>
          <w:b/>
          <w:bCs/>
          <w:color w:val="2D2D2D"/>
          <w:spacing w:val="2"/>
          <w:sz w:val="21"/>
          <w:szCs w:val="21"/>
        </w:rPr>
        <w:t>АКТ</w:t>
      </w:r>
      <w:r w:rsidRPr="00D6160C">
        <w:rPr>
          <w:color w:val="2D2D2D"/>
          <w:spacing w:val="2"/>
          <w:sz w:val="21"/>
          <w:szCs w:val="21"/>
        </w:rPr>
        <w:br/>
      </w:r>
      <w:r w:rsidRPr="00D6160C">
        <w:rPr>
          <w:b/>
          <w:bCs/>
          <w:color w:val="2D2D2D"/>
          <w:spacing w:val="2"/>
          <w:sz w:val="21"/>
          <w:szCs w:val="21"/>
        </w:rPr>
        <w:t>СДАЧИ-ПРИЕМКИ ЗАКОНЧЕННОГО СТРОИТЕЛЬСТВОМ ОБЪЕКТА</w:t>
      </w:r>
    </w:p>
    <w:p w:rsidR="00D6160C" w:rsidRPr="00D6160C" w:rsidRDefault="00D6160C" w:rsidP="00D6160C">
      <w:pPr>
        <w:shd w:val="clear" w:color="auto" w:fill="FFFFFF"/>
        <w:spacing w:line="315" w:lineRule="atLeast"/>
        <w:jc w:val="center"/>
        <w:textAlignment w:val="baseline"/>
        <w:rPr>
          <w:color w:val="2D2D2D"/>
          <w:spacing w:val="2"/>
          <w:sz w:val="21"/>
          <w:szCs w:val="21"/>
        </w:rPr>
      </w:pPr>
    </w:p>
    <w:tbl>
      <w:tblPr>
        <w:tblW w:w="10435" w:type="dxa"/>
        <w:tblCellMar>
          <w:left w:w="0" w:type="dxa"/>
          <w:right w:w="0" w:type="dxa"/>
        </w:tblCellMar>
        <w:tblLook w:val="04A0" w:firstRow="1" w:lastRow="0" w:firstColumn="1" w:lastColumn="0" w:noHBand="0" w:noVBand="1"/>
      </w:tblPr>
      <w:tblGrid>
        <w:gridCol w:w="370"/>
        <w:gridCol w:w="1"/>
        <w:gridCol w:w="350"/>
        <w:gridCol w:w="198"/>
        <w:gridCol w:w="353"/>
        <w:gridCol w:w="16"/>
        <w:gridCol w:w="125"/>
        <w:gridCol w:w="167"/>
        <w:gridCol w:w="61"/>
        <w:gridCol w:w="54"/>
        <w:gridCol w:w="87"/>
        <w:gridCol w:w="33"/>
        <w:gridCol w:w="135"/>
        <w:gridCol w:w="115"/>
        <w:gridCol w:w="46"/>
        <w:gridCol w:w="74"/>
        <w:gridCol w:w="223"/>
        <w:gridCol w:w="73"/>
        <w:gridCol w:w="64"/>
        <w:gridCol w:w="219"/>
        <w:gridCol w:w="3"/>
        <w:gridCol w:w="19"/>
        <w:gridCol w:w="130"/>
        <w:gridCol w:w="221"/>
        <w:gridCol w:w="69"/>
        <w:gridCol w:w="80"/>
        <w:gridCol w:w="441"/>
        <w:gridCol w:w="158"/>
        <w:gridCol w:w="82"/>
        <w:gridCol w:w="90"/>
        <w:gridCol w:w="40"/>
        <w:gridCol w:w="120"/>
        <w:gridCol w:w="4"/>
        <w:gridCol w:w="34"/>
        <w:gridCol w:w="8"/>
        <w:gridCol w:w="74"/>
        <w:gridCol w:w="38"/>
        <w:gridCol w:w="40"/>
        <w:gridCol w:w="12"/>
        <w:gridCol w:w="102"/>
        <w:gridCol w:w="184"/>
        <w:gridCol w:w="3"/>
        <w:gridCol w:w="183"/>
        <w:gridCol w:w="108"/>
        <w:gridCol w:w="79"/>
        <w:gridCol w:w="76"/>
        <w:gridCol w:w="72"/>
        <w:gridCol w:w="65"/>
        <w:gridCol w:w="19"/>
        <w:gridCol w:w="62"/>
        <w:gridCol w:w="152"/>
        <w:gridCol w:w="72"/>
        <w:gridCol w:w="6"/>
        <w:gridCol w:w="59"/>
        <w:gridCol w:w="19"/>
        <w:gridCol w:w="62"/>
        <w:gridCol w:w="123"/>
        <w:gridCol w:w="107"/>
        <w:gridCol w:w="263"/>
        <w:gridCol w:w="230"/>
        <w:gridCol w:w="370"/>
        <w:gridCol w:w="370"/>
        <w:gridCol w:w="28"/>
        <w:gridCol w:w="130"/>
        <w:gridCol w:w="2"/>
        <w:gridCol w:w="434"/>
        <w:gridCol w:w="46"/>
        <w:gridCol w:w="100"/>
        <w:gridCol w:w="391"/>
        <w:gridCol w:w="2"/>
        <w:gridCol w:w="522"/>
        <w:gridCol w:w="92"/>
        <w:gridCol w:w="487"/>
        <w:gridCol w:w="2"/>
        <w:gridCol w:w="986"/>
      </w:tblGrid>
      <w:tr w:rsidR="00D6160C" w:rsidRPr="00D6160C" w:rsidTr="00D6160C">
        <w:trPr>
          <w:trHeight w:val="15"/>
        </w:trPr>
        <w:tc>
          <w:tcPr>
            <w:tcW w:w="371" w:type="dxa"/>
            <w:gridSpan w:val="2"/>
            <w:hideMark/>
          </w:tcPr>
          <w:p w:rsidR="00D6160C" w:rsidRPr="00D6160C" w:rsidRDefault="00D6160C" w:rsidP="00D6160C">
            <w:pPr>
              <w:rPr>
                <w:color w:val="2D2D2D"/>
                <w:spacing w:val="2"/>
                <w:sz w:val="21"/>
                <w:szCs w:val="21"/>
              </w:rPr>
            </w:pPr>
          </w:p>
        </w:tc>
        <w:tc>
          <w:tcPr>
            <w:tcW w:w="351" w:type="dxa"/>
            <w:hideMark/>
          </w:tcPr>
          <w:p w:rsidR="00D6160C" w:rsidRPr="00D6160C" w:rsidRDefault="00D6160C" w:rsidP="00D6160C">
            <w:pPr>
              <w:rPr>
                <w:sz w:val="20"/>
                <w:szCs w:val="20"/>
              </w:rPr>
            </w:pPr>
          </w:p>
        </w:tc>
        <w:tc>
          <w:tcPr>
            <w:tcW w:w="693" w:type="dxa"/>
            <w:gridSpan w:val="4"/>
            <w:hideMark/>
          </w:tcPr>
          <w:p w:rsidR="00D6160C" w:rsidRPr="00D6160C" w:rsidRDefault="00D6160C" w:rsidP="00D6160C">
            <w:pPr>
              <w:rPr>
                <w:sz w:val="20"/>
                <w:szCs w:val="20"/>
              </w:rPr>
            </w:pPr>
          </w:p>
        </w:tc>
        <w:tc>
          <w:tcPr>
            <w:tcW w:w="168" w:type="dxa"/>
            <w:hideMark/>
          </w:tcPr>
          <w:p w:rsidR="00D6160C" w:rsidRPr="00D6160C" w:rsidRDefault="00D6160C" w:rsidP="00D6160C">
            <w:pPr>
              <w:rPr>
                <w:sz w:val="20"/>
                <w:szCs w:val="20"/>
              </w:rPr>
            </w:pPr>
          </w:p>
        </w:tc>
        <w:tc>
          <w:tcPr>
            <w:tcW w:w="235" w:type="dxa"/>
            <w:gridSpan w:val="4"/>
            <w:hideMark/>
          </w:tcPr>
          <w:p w:rsidR="00D6160C" w:rsidRPr="00D6160C" w:rsidRDefault="00D6160C" w:rsidP="00D6160C">
            <w:pPr>
              <w:rPr>
                <w:sz w:val="20"/>
                <w:szCs w:val="20"/>
              </w:rPr>
            </w:pPr>
          </w:p>
        </w:tc>
        <w:tc>
          <w:tcPr>
            <w:tcW w:w="296" w:type="dxa"/>
            <w:gridSpan w:val="3"/>
            <w:hideMark/>
          </w:tcPr>
          <w:p w:rsidR="00D6160C" w:rsidRPr="00D6160C" w:rsidRDefault="00D6160C" w:rsidP="00D6160C">
            <w:pPr>
              <w:rPr>
                <w:sz w:val="20"/>
                <w:szCs w:val="20"/>
              </w:rPr>
            </w:pPr>
          </w:p>
        </w:tc>
        <w:tc>
          <w:tcPr>
            <w:tcW w:w="297" w:type="dxa"/>
            <w:gridSpan w:val="2"/>
            <w:hideMark/>
          </w:tcPr>
          <w:p w:rsidR="00D6160C" w:rsidRPr="00D6160C" w:rsidRDefault="00D6160C" w:rsidP="00D6160C">
            <w:pPr>
              <w:rPr>
                <w:sz w:val="20"/>
                <w:szCs w:val="20"/>
              </w:rPr>
            </w:pPr>
          </w:p>
        </w:tc>
        <w:tc>
          <w:tcPr>
            <w:tcW w:w="356" w:type="dxa"/>
            <w:gridSpan w:val="3"/>
            <w:hideMark/>
          </w:tcPr>
          <w:p w:rsidR="00D6160C" w:rsidRPr="00D6160C" w:rsidRDefault="00D6160C" w:rsidP="00D6160C">
            <w:pPr>
              <w:rPr>
                <w:sz w:val="20"/>
                <w:szCs w:val="20"/>
              </w:rPr>
            </w:pPr>
          </w:p>
        </w:tc>
        <w:tc>
          <w:tcPr>
            <w:tcW w:w="152" w:type="dxa"/>
            <w:gridSpan w:val="3"/>
            <w:hideMark/>
          </w:tcPr>
          <w:p w:rsidR="00D6160C" w:rsidRPr="00D6160C" w:rsidRDefault="00D6160C" w:rsidP="00D6160C">
            <w:pPr>
              <w:rPr>
                <w:sz w:val="20"/>
                <w:szCs w:val="20"/>
              </w:rPr>
            </w:pPr>
          </w:p>
        </w:tc>
        <w:tc>
          <w:tcPr>
            <w:tcW w:w="290" w:type="dxa"/>
            <w:gridSpan w:val="2"/>
            <w:hideMark/>
          </w:tcPr>
          <w:p w:rsidR="00D6160C" w:rsidRPr="00D6160C" w:rsidRDefault="00D6160C" w:rsidP="00D6160C">
            <w:pPr>
              <w:rPr>
                <w:sz w:val="20"/>
                <w:szCs w:val="20"/>
              </w:rPr>
            </w:pPr>
          </w:p>
        </w:tc>
        <w:tc>
          <w:tcPr>
            <w:tcW w:w="521" w:type="dxa"/>
            <w:gridSpan w:val="2"/>
            <w:hideMark/>
          </w:tcPr>
          <w:p w:rsidR="00D6160C" w:rsidRPr="00D6160C" w:rsidRDefault="00D6160C" w:rsidP="00D6160C">
            <w:pPr>
              <w:rPr>
                <w:sz w:val="20"/>
                <w:szCs w:val="20"/>
              </w:rPr>
            </w:pPr>
          </w:p>
        </w:tc>
        <w:tc>
          <w:tcPr>
            <w:tcW w:w="158" w:type="dxa"/>
            <w:hideMark/>
          </w:tcPr>
          <w:p w:rsidR="00D6160C" w:rsidRPr="00D6160C" w:rsidRDefault="00D6160C" w:rsidP="00D6160C">
            <w:pPr>
              <w:rPr>
                <w:sz w:val="20"/>
                <w:szCs w:val="20"/>
              </w:rPr>
            </w:pPr>
          </w:p>
        </w:tc>
        <w:tc>
          <w:tcPr>
            <w:tcW w:w="172" w:type="dxa"/>
            <w:gridSpan w:val="2"/>
            <w:hideMark/>
          </w:tcPr>
          <w:p w:rsidR="00D6160C" w:rsidRPr="00D6160C" w:rsidRDefault="00D6160C" w:rsidP="00D6160C">
            <w:pPr>
              <w:rPr>
                <w:sz w:val="20"/>
                <w:szCs w:val="20"/>
              </w:rPr>
            </w:pPr>
          </w:p>
        </w:tc>
        <w:tc>
          <w:tcPr>
            <w:tcW w:w="164" w:type="dxa"/>
            <w:gridSpan w:val="3"/>
            <w:hideMark/>
          </w:tcPr>
          <w:p w:rsidR="00D6160C" w:rsidRPr="00D6160C" w:rsidRDefault="00D6160C" w:rsidP="00D6160C">
            <w:pPr>
              <w:rPr>
                <w:sz w:val="20"/>
                <w:szCs w:val="20"/>
              </w:rPr>
            </w:pPr>
          </w:p>
        </w:tc>
        <w:tc>
          <w:tcPr>
            <w:tcW w:w="154" w:type="dxa"/>
            <w:gridSpan w:val="4"/>
            <w:hideMark/>
          </w:tcPr>
          <w:p w:rsidR="00D6160C" w:rsidRPr="00D6160C" w:rsidRDefault="00D6160C" w:rsidP="00D6160C">
            <w:pPr>
              <w:rPr>
                <w:sz w:val="20"/>
                <w:szCs w:val="20"/>
              </w:rPr>
            </w:pPr>
          </w:p>
        </w:tc>
        <w:tc>
          <w:tcPr>
            <w:tcW w:w="632" w:type="dxa"/>
            <w:gridSpan w:val="7"/>
            <w:hideMark/>
          </w:tcPr>
          <w:p w:rsidR="00D6160C" w:rsidRPr="00D6160C" w:rsidRDefault="00D6160C" w:rsidP="00D6160C">
            <w:pPr>
              <w:rPr>
                <w:sz w:val="20"/>
                <w:szCs w:val="20"/>
              </w:rPr>
            </w:pPr>
          </w:p>
        </w:tc>
        <w:tc>
          <w:tcPr>
            <w:tcW w:w="155" w:type="dxa"/>
            <w:gridSpan w:val="2"/>
            <w:hideMark/>
          </w:tcPr>
          <w:p w:rsidR="00D6160C" w:rsidRPr="00D6160C" w:rsidRDefault="00D6160C" w:rsidP="00D6160C">
            <w:pPr>
              <w:rPr>
                <w:sz w:val="20"/>
                <w:szCs w:val="20"/>
              </w:rPr>
            </w:pPr>
          </w:p>
        </w:tc>
        <w:tc>
          <w:tcPr>
            <w:tcW w:w="156" w:type="dxa"/>
            <w:gridSpan w:val="3"/>
            <w:hideMark/>
          </w:tcPr>
          <w:p w:rsidR="00D6160C" w:rsidRPr="00D6160C" w:rsidRDefault="00D6160C" w:rsidP="00D6160C">
            <w:pPr>
              <w:rPr>
                <w:sz w:val="20"/>
                <w:szCs w:val="20"/>
              </w:rPr>
            </w:pPr>
          </w:p>
        </w:tc>
        <w:tc>
          <w:tcPr>
            <w:tcW w:w="292" w:type="dxa"/>
            <w:gridSpan w:val="4"/>
            <w:hideMark/>
          </w:tcPr>
          <w:p w:rsidR="00D6160C" w:rsidRPr="00D6160C" w:rsidRDefault="00D6160C" w:rsidP="00D6160C">
            <w:pPr>
              <w:rPr>
                <w:sz w:val="20"/>
                <w:szCs w:val="20"/>
              </w:rPr>
            </w:pPr>
          </w:p>
        </w:tc>
        <w:tc>
          <w:tcPr>
            <w:tcW w:w="863" w:type="dxa"/>
            <w:gridSpan w:val="7"/>
            <w:hideMark/>
          </w:tcPr>
          <w:p w:rsidR="00D6160C" w:rsidRPr="00D6160C" w:rsidRDefault="00D6160C" w:rsidP="00D6160C">
            <w:pPr>
              <w:rPr>
                <w:sz w:val="20"/>
                <w:szCs w:val="20"/>
              </w:rPr>
            </w:pPr>
          </w:p>
        </w:tc>
        <w:tc>
          <w:tcPr>
            <w:tcW w:w="370" w:type="dxa"/>
          </w:tcPr>
          <w:p w:rsidR="00D6160C" w:rsidRPr="00D6160C" w:rsidRDefault="00D6160C" w:rsidP="00D6160C">
            <w:pPr>
              <w:rPr>
                <w:sz w:val="20"/>
                <w:szCs w:val="20"/>
              </w:rPr>
            </w:pPr>
          </w:p>
        </w:tc>
        <w:tc>
          <w:tcPr>
            <w:tcW w:w="370" w:type="dxa"/>
            <w:hideMark/>
          </w:tcPr>
          <w:p w:rsidR="00D6160C" w:rsidRPr="00D6160C" w:rsidRDefault="00D6160C" w:rsidP="00D6160C">
            <w:pPr>
              <w:rPr>
                <w:sz w:val="20"/>
                <w:szCs w:val="20"/>
              </w:rPr>
            </w:pPr>
          </w:p>
        </w:tc>
        <w:tc>
          <w:tcPr>
            <w:tcW w:w="594" w:type="dxa"/>
            <w:gridSpan w:val="4"/>
            <w:hideMark/>
          </w:tcPr>
          <w:p w:rsidR="00D6160C" w:rsidRPr="00D6160C" w:rsidRDefault="00D6160C" w:rsidP="00D6160C">
            <w:pPr>
              <w:rPr>
                <w:sz w:val="20"/>
                <w:szCs w:val="20"/>
              </w:rPr>
            </w:pPr>
          </w:p>
        </w:tc>
        <w:tc>
          <w:tcPr>
            <w:tcW w:w="146" w:type="dxa"/>
            <w:gridSpan w:val="2"/>
            <w:hideMark/>
          </w:tcPr>
          <w:p w:rsidR="00D6160C" w:rsidRPr="00D6160C" w:rsidRDefault="00D6160C" w:rsidP="00D6160C">
            <w:pPr>
              <w:rPr>
                <w:sz w:val="20"/>
                <w:szCs w:val="20"/>
              </w:rPr>
            </w:pPr>
          </w:p>
        </w:tc>
        <w:tc>
          <w:tcPr>
            <w:tcW w:w="1006" w:type="dxa"/>
            <w:gridSpan w:val="4"/>
            <w:hideMark/>
          </w:tcPr>
          <w:p w:rsidR="00D6160C" w:rsidRPr="00D6160C" w:rsidRDefault="00D6160C" w:rsidP="00D6160C">
            <w:pPr>
              <w:rPr>
                <w:sz w:val="20"/>
                <w:szCs w:val="20"/>
              </w:rPr>
            </w:pPr>
          </w:p>
        </w:tc>
        <w:tc>
          <w:tcPr>
            <w:tcW w:w="1473" w:type="dxa"/>
            <w:gridSpan w:val="3"/>
            <w:hideMark/>
          </w:tcPr>
          <w:p w:rsidR="00D6160C" w:rsidRPr="00D6160C" w:rsidRDefault="00D6160C" w:rsidP="00D6160C">
            <w:pPr>
              <w:rPr>
                <w:sz w:val="20"/>
                <w:szCs w:val="20"/>
              </w:rPr>
            </w:pPr>
          </w:p>
        </w:tc>
      </w:tr>
      <w:tr w:rsidR="00D6160C" w:rsidRPr="00D6160C" w:rsidTr="00D6160C">
        <w:tc>
          <w:tcPr>
            <w:tcW w:w="722" w:type="dxa"/>
            <w:gridSpan w:val="3"/>
            <w:tcBorders>
              <w:top w:val="nil"/>
              <w:left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от "</w:t>
            </w:r>
          </w:p>
        </w:tc>
        <w:tc>
          <w:tcPr>
            <w:tcW w:w="861" w:type="dxa"/>
            <w:gridSpan w:val="5"/>
            <w:tcBorders>
              <w:top w:val="nil"/>
              <w:left w:val="nil"/>
              <w:bottom w:val="single" w:sz="4" w:space="0" w:color="auto"/>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235" w:type="dxa"/>
            <w:gridSpan w:val="4"/>
            <w:tcBorders>
              <w:top w:val="nil"/>
              <w:left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w:t>
            </w:r>
          </w:p>
        </w:tc>
        <w:tc>
          <w:tcPr>
            <w:tcW w:w="1391" w:type="dxa"/>
            <w:gridSpan w:val="13"/>
            <w:tcBorders>
              <w:top w:val="nil"/>
              <w:left w:val="nil"/>
              <w:bottom w:val="single" w:sz="4" w:space="0" w:color="auto"/>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521" w:type="dxa"/>
            <w:gridSpan w:val="2"/>
            <w:tcBorders>
              <w:top w:val="nil"/>
              <w:left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20</w:t>
            </w:r>
          </w:p>
        </w:tc>
        <w:tc>
          <w:tcPr>
            <w:tcW w:w="648" w:type="dxa"/>
            <w:gridSpan w:val="10"/>
            <w:tcBorders>
              <w:top w:val="nil"/>
              <w:left w:val="nil"/>
              <w:bottom w:val="single" w:sz="4" w:space="0" w:color="auto"/>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787" w:type="dxa"/>
            <w:gridSpan w:val="9"/>
            <w:tcBorders>
              <w:top w:val="nil"/>
              <w:left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г.</w:t>
            </w:r>
          </w:p>
        </w:tc>
        <w:tc>
          <w:tcPr>
            <w:tcW w:w="370" w:type="dxa"/>
            <w:gridSpan w:val="5"/>
            <w:tcBorders>
              <w:top w:val="nil"/>
              <w:left w:val="nil"/>
              <w:right w:val="nil"/>
            </w:tcBorders>
          </w:tcPr>
          <w:p w:rsidR="00D6160C" w:rsidRPr="00D6160C" w:rsidRDefault="00D6160C" w:rsidP="00D6160C">
            <w:pPr>
              <w:spacing w:line="315" w:lineRule="atLeast"/>
              <w:jc w:val="right"/>
              <w:textAlignment w:val="baseline"/>
              <w:rPr>
                <w:color w:val="2D2D2D"/>
                <w:sz w:val="21"/>
                <w:szCs w:val="21"/>
              </w:rPr>
            </w:pPr>
          </w:p>
        </w:tc>
        <w:tc>
          <w:tcPr>
            <w:tcW w:w="2275" w:type="dxa"/>
            <w:gridSpan w:val="15"/>
            <w:tcBorders>
              <w:top w:val="nil"/>
              <w:left w:val="nil"/>
              <w:right w:val="nil"/>
            </w:tcBorders>
            <w:tcMar>
              <w:top w:w="0" w:type="dxa"/>
              <w:left w:w="74" w:type="dxa"/>
              <w:bottom w:w="0" w:type="dxa"/>
              <w:right w:w="74" w:type="dxa"/>
            </w:tcMar>
            <w:hideMark/>
          </w:tcPr>
          <w:p w:rsidR="00D6160C" w:rsidRPr="00D6160C" w:rsidRDefault="00D6160C" w:rsidP="00D6160C">
            <w:pPr>
              <w:spacing w:line="315" w:lineRule="atLeast"/>
              <w:jc w:val="right"/>
              <w:textAlignment w:val="baseline"/>
              <w:rPr>
                <w:color w:val="2D2D2D"/>
                <w:sz w:val="21"/>
                <w:szCs w:val="21"/>
              </w:rPr>
            </w:pPr>
            <w:r w:rsidRPr="00D6160C">
              <w:rPr>
                <w:color w:val="2D2D2D"/>
                <w:sz w:val="21"/>
                <w:szCs w:val="21"/>
              </w:rPr>
              <w:t>город</w:t>
            </w:r>
          </w:p>
        </w:tc>
        <w:tc>
          <w:tcPr>
            <w:tcW w:w="2625" w:type="dxa"/>
            <w:gridSpan w:val="9"/>
            <w:tcBorders>
              <w:top w:val="nil"/>
              <w:left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r>
      <w:tr w:rsidR="00D6160C" w:rsidRPr="00D6160C" w:rsidTr="00D6160C">
        <w:tc>
          <w:tcPr>
            <w:tcW w:w="370" w:type="dxa"/>
            <w:gridSpan w:val="2"/>
            <w:tcBorders>
              <w:left w:val="nil"/>
              <w:right w:val="nil"/>
            </w:tcBorders>
          </w:tcPr>
          <w:p w:rsidR="00D6160C" w:rsidRPr="00D6160C" w:rsidRDefault="00D6160C" w:rsidP="00D6160C">
            <w:pPr>
              <w:rPr>
                <w:color w:val="2D2D2D"/>
                <w:sz w:val="21"/>
                <w:szCs w:val="21"/>
              </w:rPr>
            </w:pPr>
          </w:p>
        </w:tc>
        <w:tc>
          <w:tcPr>
            <w:tcW w:w="10065" w:type="dxa"/>
            <w:gridSpan w:val="73"/>
            <w:tcBorders>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и место расположения объекта</w:t>
            </w:r>
          </w:p>
        </w:tc>
      </w:tr>
      <w:tr w:rsidR="00D6160C" w:rsidRPr="00D6160C" w:rsidTr="00D6160C">
        <w:tc>
          <w:tcPr>
            <w:tcW w:w="5010" w:type="dxa"/>
            <w:gridSpan w:val="44"/>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Представитель застройщика/технического заказчика</w:t>
            </w:r>
          </w:p>
        </w:tc>
        <w:tc>
          <w:tcPr>
            <w:tcW w:w="370" w:type="dxa"/>
            <w:gridSpan w:val="6"/>
            <w:tcBorders>
              <w:top w:val="nil"/>
              <w:left w:val="nil"/>
              <w:bottom w:val="single" w:sz="6" w:space="0" w:color="000000"/>
              <w:right w:val="nil"/>
            </w:tcBorders>
          </w:tcPr>
          <w:p w:rsidR="00D6160C" w:rsidRPr="00D6160C" w:rsidRDefault="00D6160C" w:rsidP="00D6160C">
            <w:pPr>
              <w:rPr>
                <w:color w:val="2D2D2D"/>
                <w:sz w:val="21"/>
                <w:szCs w:val="21"/>
              </w:rPr>
            </w:pPr>
          </w:p>
        </w:tc>
        <w:tc>
          <w:tcPr>
            <w:tcW w:w="5055" w:type="dxa"/>
            <w:gridSpan w:val="25"/>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21" w:type="dxa"/>
            <w:gridSpan w:val="49"/>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nil"/>
              <w:left w:val="nil"/>
              <w:right w:val="nil"/>
            </w:tcBorders>
          </w:tcPr>
          <w:p w:rsidR="00D6160C" w:rsidRPr="00D6160C" w:rsidRDefault="00D6160C" w:rsidP="00D6160C">
            <w:pPr>
              <w:rPr>
                <w:color w:val="2D2D2D"/>
                <w:sz w:val="21"/>
                <w:szCs w:val="21"/>
              </w:rPr>
            </w:pPr>
          </w:p>
        </w:tc>
        <w:tc>
          <w:tcPr>
            <w:tcW w:w="4744" w:type="dxa"/>
            <w:gridSpan w:val="20"/>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организация, должность, инициалы, фамилия</w:t>
            </w:r>
          </w:p>
        </w:tc>
      </w:tr>
      <w:tr w:rsidR="00D6160C" w:rsidRPr="00D6160C" w:rsidTr="00D6160C">
        <w:tc>
          <w:tcPr>
            <w:tcW w:w="5383" w:type="dxa"/>
            <w:gridSpan w:val="50"/>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с одной стороны, и лицо, осуществляющее строительство</w:t>
            </w:r>
          </w:p>
        </w:tc>
        <w:tc>
          <w:tcPr>
            <w:tcW w:w="370" w:type="dxa"/>
            <w:gridSpan w:val="6"/>
            <w:tcBorders>
              <w:top w:val="nil"/>
              <w:left w:val="nil"/>
              <w:bottom w:val="single" w:sz="6" w:space="0" w:color="000000"/>
              <w:right w:val="nil"/>
            </w:tcBorders>
          </w:tcPr>
          <w:p w:rsidR="00D6160C" w:rsidRPr="00D6160C" w:rsidRDefault="00D6160C" w:rsidP="00D6160C">
            <w:pPr>
              <w:rPr>
                <w:color w:val="2D2D2D"/>
                <w:sz w:val="21"/>
                <w:szCs w:val="21"/>
              </w:rPr>
            </w:pPr>
          </w:p>
        </w:tc>
        <w:tc>
          <w:tcPr>
            <w:tcW w:w="4682" w:type="dxa"/>
            <w:gridSpan w:val="19"/>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613" w:type="dxa"/>
            <w:gridSpan w:val="53"/>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5"/>
            <w:tcBorders>
              <w:top w:val="nil"/>
              <w:left w:val="nil"/>
              <w:right w:val="nil"/>
            </w:tcBorders>
          </w:tcPr>
          <w:p w:rsidR="00D6160C" w:rsidRPr="00D6160C" w:rsidRDefault="00D6160C" w:rsidP="00D6160C">
            <w:pPr>
              <w:rPr>
                <w:color w:val="2D2D2D"/>
                <w:sz w:val="21"/>
                <w:szCs w:val="21"/>
              </w:rPr>
            </w:pPr>
          </w:p>
        </w:tc>
        <w:tc>
          <w:tcPr>
            <w:tcW w:w="4452" w:type="dxa"/>
            <w:gridSpan w:val="17"/>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организация, должность, инициалы, фамилия</w:t>
            </w: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с другой стороны, составили настоящий акт о нижеследующем:</w:t>
            </w:r>
          </w:p>
        </w:tc>
      </w:tr>
      <w:tr w:rsidR="00D6160C" w:rsidRPr="00D6160C" w:rsidTr="00D6160C">
        <w:tc>
          <w:tcPr>
            <w:tcW w:w="2919" w:type="dxa"/>
            <w:gridSpan w:val="23"/>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3"/>
            <w:tcBorders>
              <w:top w:val="nil"/>
              <w:left w:val="nil"/>
              <w:right w:val="nil"/>
            </w:tcBorders>
          </w:tcPr>
          <w:p w:rsidR="00D6160C" w:rsidRPr="00D6160C" w:rsidRDefault="00D6160C" w:rsidP="00D6160C">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1 Лицом, осуществляющим строительство, предъявлен застройщику (техническому заказчику) к приемке</w:t>
            </w: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объекта</w:t>
            </w:r>
          </w:p>
        </w:tc>
      </w:tr>
      <w:tr w:rsidR="00D6160C" w:rsidRPr="00D6160C" w:rsidTr="00D6160C">
        <w:tc>
          <w:tcPr>
            <w:tcW w:w="2548" w:type="dxa"/>
            <w:gridSpan w:val="19"/>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расположенный по адресу</w:t>
            </w:r>
          </w:p>
        </w:tc>
        <w:tc>
          <w:tcPr>
            <w:tcW w:w="370" w:type="dxa"/>
            <w:gridSpan w:val="4"/>
            <w:tcBorders>
              <w:top w:val="nil"/>
              <w:left w:val="nil"/>
              <w:bottom w:val="single" w:sz="6" w:space="0" w:color="000000"/>
              <w:right w:val="nil"/>
            </w:tcBorders>
          </w:tcPr>
          <w:p w:rsidR="00D6160C" w:rsidRPr="00D6160C" w:rsidRDefault="00D6160C" w:rsidP="00D6160C">
            <w:pPr>
              <w:rPr>
                <w:color w:val="2D2D2D"/>
                <w:sz w:val="21"/>
                <w:szCs w:val="21"/>
              </w:rPr>
            </w:pPr>
          </w:p>
        </w:tc>
        <w:tc>
          <w:tcPr>
            <w:tcW w:w="7517" w:type="dxa"/>
            <w:gridSpan w:val="52"/>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2919" w:type="dxa"/>
            <w:gridSpan w:val="23"/>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3"/>
            <w:tcBorders>
              <w:top w:val="nil"/>
              <w:left w:val="nil"/>
              <w:right w:val="nil"/>
            </w:tcBorders>
          </w:tcPr>
          <w:p w:rsidR="00D6160C" w:rsidRPr="00D6160C" w:rsidRDefault="00D6160C" w:rsidP="00D6160C">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8500" w:type="dxa"/>
            <w:gridSpan w:val="69"/>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2 Строительство производилось в соответствии с разрешением на строительство, выданным</w:t>
            </w:r>
          </w:p>
        </w:tc>
        <w:tc>
          <w:tcPr>
            <w:tcW w:w="1565" w:type="dxa"/>
            <w:gridSpan w:val="4"/>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70" w:type="dxa"/>
            <w:gridSpan w:val="2"/>
            <w:tcBorders>
              <w:top w:val="nil"/>
              <w:left w:val="nil"/>
              <w:right w:val="nil"/>
            </w:tcBorders>
          </w:tcPr>
          <w:p w:rsidR="00D6160C" w:rsidRPr="00D6160C" w:rsidRDefault="00D6160C" w:rsidP="00D6160C">
            <w:pPr>
              <w:spacing w:line="315" w:lineRule="atLeast"/>
              <w:textAlignment w:val="baseline"/>
              <w:rPr>
                <w:color w:val="2D2D2D"/>
                <w:sz w:val="21"/>
                <w:szCs w:val="21"/>
              </w:rPr>
            </w:pPr>
          </w:p>
        </w:tc>
        <w:tc>
          <w:tcPr>
            <w:tcW w:w="8592" w:type="dxa"/>
            <w:gridSpan w:val="70"/>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1473" w:type="dxa"/>
            <w:gridSpan w:val="3"/>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органа, выдавшего разрешение</w:t>
            </w:r>
          </w:p>
        </w:tc>
      </w:tr>
      <w:tr w:rsidR="00D6160C" w:rsidRPr="00D6160C" w:rsidTr="00D6160C">
        <w:tc>
          <w:tcPr>
            <w:tcW w:w="2919" w:type="dxa"/>
            <w:gridSpan w:val="23"/>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3"/>
            <w:tcBorders>
              <w:top w:val="nil"/>
              <w:left w:val="nil"/>
              <w:right w:val="nil"/>
            </w:tcBorders>
          </w:tcPr>
          <w:p w:rsidR="00D6160C" w:rsidRPr="00D6160C" w:rsidRDefault="00D6160C" w:rsidP="00D6160C">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30" w:type="dxa"/>
            <w:gridSpan w:val="27"/>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3 В строительстве принимали участие</w:t>
            </w:r>
          </w:p>
        </w:tc>
        <w:tc>
          <w:tcPr>
            <w:tcW w:w="370" w:type="dxa"/>
            <w:gridSpan w:val="4"/>
            <w:tcBorders>
              <w:top w:val="nil"/>
              <w:left w:val="nil"/>
              <w:bottom w:val="single" w:sz="6" w:space="0" w:color="000000"/>
              <w:right w:val="nil"/>
            </w:tcBorders>
          </w:tcPr>
          <w:p w:rsidR="00D6160C" w:rsidRPr="00D6160C" w:rsidRDefault="00D6160C" w:rsidP="00D6160C">
            <w:pPr>
              <w:rPr>
                <w:color w:val="2D2D2D"/>
                <w:sz w:val="21"/>
                <w:szCs w:val="21"/>
              </w:rPr>
            </w:pPr>
          </w:p>
        </w:tc>
        <w:tc>
          <w:tcPr>
            <w:tcW w:w="6335" w:type="dxa"/>
            <w:gridSpan w:val="44"/>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888" w:type="dxa"/>
            <w:gridSpan w:val="28"/>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nil"/>
              <w:left w:val="nil"/>
              <w:right w:val="nil"/>
            </w:tcBorders>
          </w:tcPr>
          <w:p w:rsidR="00D6160C" w:rsidRPr="00D6160C" w:rsidRDefault="00D6160C" w:rsidP="00D6160C">
            <w:pPr>
              <w:rPr>
                <w:color w:val="2D2D2D"/>
                <w:sz w:val="21"/>
                <w:szCs w:val="21"/>
              </w:rPr>
            </w:pPr>
          </w:p>
        </w:tc>
        <w:tc>
          <w:tcPr>
            <w:tcW w:w="6177" w:type="dxa"/>
            <w:gridSpan w:val="41"/>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организаций, их реквизиты, виды работ, номер свидетельства о допуске</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к определенному виду/видам работ, которые оказывают влияние на безопасность</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объектов капитального строительства, выполнявшихся каждой из них,</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при числе организаций более трех их перечень указывается в приложении к акту</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4 Проектная документация на строительство разработана генеральным проектировщиком</w:t>
            </w:r>
          </w:p>
          <w:p w:rsidR="00D6160C" w:rsidRPr="00D6160C" w:rsidRDefault="00D6160C" w:rsidP="00D6160C">
            <w:pPr>
              <w:spacing w:line="315" w:lineRule="atLeast"/>
              <w:textAlignment w:val="baseline"/>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организации и ее реквизиты,</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номер свидетельства о допуске к определенному виду/видам работ,</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которые оказывают влияние на безопасность объектов капитального строительства</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1583" w:type="dxa"/>
            <w:gridSpan w:val="8"/>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выполнившим</w:t>
            </w:r>
          </w:p>
        </w:tc>
        <w:tc>
          <w:tcPr>
            <w:tcW w:w="370" w:type="dxa"/>
            <w:gridSpan w:val="5"/>
            <w:tcBorders>
              <w:top w:val="nil"/>
              <w:left w:val="nil"/>
              <w:bottom w:val="single" w:sz="6" w:space="0" w:color="000000"/>
              <w:right w:val="nil"/>
            </w:tcBorders>
          </w:tcPr>
          <w:p w:rsidR="00D6160C" w:rsidRPr="00D6160C" w:rsidRDefault="00D6160C" w:rsidP="00D6160C">
            <w:pPr>
              <w:rPr>
                <w:color w:val="2D2D2D"/>
                <w:sz w:val="21"/>
                <w:szCs w:val="21"/>
              </w:rPr>
            </w:pPr>
          </w:p>
        </w:tc>
        <w:tc>
          <w:tcPr>
            <w:tcW w:w="8482" w:type="dxa"/>
            <w:gridSpan w:val="62"/>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1818" w:type="dxa"/>
            <w:gridSpan w:val="12"/>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4"/>
            <w:tcBorders>
              <w:top w:val="nil"/>
              <w:left w:val="nil"/>
              <w:right w:val="nil"/>
            </w:tcBorders>
          </w:tcPr>
          <w:p w:rsidR="00D6160C" w:rsidRPr="00D6160C" w:rsidRDefault="00D6160C" w:rsidP="00D6160C">
            <w:pPr>
              <w:rPr>
                <w:color w:val="2D2D2D"/>
                <w:sz w:val="21"/>
                <w:szCs w:val="21"/>
              </w:rPr>
            </w:pPr>
          </w:p>
        </w:tc>
        <w:tc>
          <w:tcPr>
            <w:tcW w:w="8247" w:type="dxa"/>
            <w:gridSpan w:val="59"/>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частей или разделов документации</w:t>
            </w:r>
          </w:p>
        </w:tc>
      </w:tr>
      <w:tr w:rsidR="00D6160C" w:rsidRPr="00D6160C" w:rsidTr="00D6160C">
        <w:tc>
          <w:tcPr>
            <w:tcW w:w="1698" w:type="dxa"/>
            <w:gridSpan w:val="10"/>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и организациями</w:t>
            </w:r>
          </w:p>
        </w:tc>
        <w:tc>
          <w:tcPr>
            <w:tcW w:w="370" w:type="dxa"/>
            <w:gridSpan w:val="4"/>
            <w:tcBorders>
              <w:top w:val="nil"/>
              <w:left w:val="nil"/>
              <w:bottom w:val="single" w:sz="6" w:space="0" w:color="000000"/>
              <w:right w:val="nil"/>
            </w:tcBorders>
          </w:tcPr>
          <w:p w:rsidR="00D6160C" w:rsidRPr="00D6160C" w:rsidRDefault="00D6160C" w:rsidP="00D6160C">
            <w:pPr>
              <w:rPr>
                <w:color w:val="2D2D2D"/>
                <w:sz w:val="21"/>
                <w:szCs w:val="21"/>
              </w:rPr>
            </w:pPr>
          </w:p>
        </w:tc>
        <w:tc>
          <w:tcPr>
            <w:tcW w:w="8367" w:type="dxa"/>
            <w:gridSpan w:val="61"/>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2114" w:type="dxa"/>
            <w:gridSpan w:val="15"/>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3"/>
            <w:tcBorders>
              <w:top w:val="nil"/>
              <w:left w:val="nil"/>
              <w:right w:val="nil"/>
            </w:tcBorders>
          </w:tcPr>
          <w:p w:rsidR="00D6160C" w:rsidRPr="00D6160C" w:rsidRDefault="00D6160C" w:rsidP="00D6160C">
            <w:pPr>
              <w:rPr>
                <w:color w:val="2D2D2D"/>
                <w:sz w:val="21"/>
                <w:szCs w:val="21"/>
              </w:rPr>
            </w:pPr>
          </w:p>
        </w:tc>
        <w:tc>
          <w:tcPr>
            <w:tcW w:w="7951" w:type="dxa"/>
            <w:gridSpan w:val="57"/>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организаций, их реквизиты,</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номер свидетельства о допуске к определенному виду/видам работ,</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которые оказывают влияние на безопасность объектов капитального строительства,</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и выполненные части и разделы документации</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при числе организаций более трех, их перечень указывается в приложении к акту</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4532" w:type="dxa"/>
            <w:gridSpan w:val="40"/>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5 Исходные данные для проектирования выданы</w:t>
            </w:r>
          </w:p>
        </w:tc>
        <w:tc>
          <w:tcPr>
            <w:tcW w:w="370" w:type="dxa"/>
            <w:gridSpan w:val="3"/>
            <w:tcBorders>
              <w:top w:val="nil"/>
              <w:left w:val="nil"/>
              <w:bottom w:val="single" w:sz="6" w:space="0" w:color="000000"/>
              <w:right w:val="nil"/>
            </w:tcBorders>
          </w:tcPr>
          <w:p w:rsidR="00D6160C" w:rsidRPr="00D6160C" w:rsidRDefault="00D6160C" w:rsidP="00D6160C">
            <w:pPr>
              <w:rPr>
                <w:color w:val="2D2D2D"/>
                <w:sz w:val="21"/>
                <w:szCs w:val="21"/>
              </w:rPr>
            </w:pPr>
          </w:p>
        </w:tc>
        <w:tc>
          <w:tcPr>
            <w:tcW w:w="5533" w:type="dxa"/>
            <w:gridSpan w:val="32"/>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010" w:type="dxa"/>
            <w:gridSpan w:val="44"/>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nil"/>
              <w:left w:val="nil"/>
              <w:right w:val="nil"/>
            </w:tcBorders>
          </w:tcPr>
          <w:p w:rsidR="00D6160C" w:rsidRPr="00D6160C" w:rsidRDefault="00D6160C" w:rsidP="00D6160C">
            <w:pPr>
              <w:rPr>
                <w:color w:val="2D2D2D"/>
                <w:sz w:val="21"/>
                <w:szCs w:val="21"/>
              </w:rPr>
            </w:pPr>
          </w:p>
        </w:tc>
        <w:tc>
          <w:tcPr>
            <w:tcW w:w="5055" w:type="dxa"/>
            <w:gridSpan w:val="25"/>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научно-исследовательских, изыскательских и других организаций</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rPr>
                <w:sz w:val="20"/>
                <w:szCs w:val="20"/>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3730" w:type="dxa"/>
            <w:gridSpan w:val="27"/>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6 Проектная документация утверждена</w:t>
            </w:r>
          </w:p>
        </w:tc>
        <w:tc>
          <w:tcPr>
            <w:tcW w:w="370" w:type="dxa"/>
            <w:gridSpan w:val="4"/>
            <w:tcBorders>
              <w:top w:val="nil"/>
              <w:left w:val="nil"/>
              <w:bottom w:val="single" w:sz="6" w:space="0" w:color="000000"/>
              <w:right w:val="nil"/>
            </w:tcBorders>
          </w:tcPr>
          <w:p w:rsidR="00D6160C" w:rsidRPr="00D6160C" w:rsidRDefault="00D6160C" w:rsidP="00D6160C">
            <w:pPr>
              <w:rPr>
                <w:color w:val="2D2D2D"/>
                <w:sz w:val="21"/>
                <w:szCs w:val="21"/>
              </w:rPr>
            </w:pPr>
          </w:p>
        </w:tc>
        <w:tc>
          <w:tcPr>
            <w:tcW w:w="6335" w:type="dxa"/>
            <w:gridSpan w:val="44"/>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4060" w:type="dxa"/>
            <w:gridSpan w:val="30"/>
            <w:tcBorders>
              <w:top w:val="nil"/>
              <w:left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9"/>
            <w:tcBorders>
              <w:top w:val="nil"/>
              <w:left w:val="nil"/>
              <w:right w:val="nil"/>
            </w:tcBorders>
          </w:tcPr>
          <w:p w:rsidR="00D6160C" w:rsidRPr="00D6160C" w:rsidRDefault="00D6160C" w:rsidP="00D6160C">
            <w:pPr>
              <w:rPr>
                <w:color w:val="2D2D2D"/>
                <w:sz w:val="21"/>
                <w:szCs w:val="21"/>
              </w:rPr>
            </w:pPr>
          </w:p>
        </w:tc>
        <w:tc>
          <w:tcPr>
            <w:tcW w:w="6005" w:type="dxa"/>
            <w:gridSpan w:val="36"/>
            <w:tcBorders>
              <w:top w:val="nil"/>
              <w:left w:val="nil"/>
              <w:right w:val="nil"/>
            </w:tcBorders>
            <w:tcMar>
              <w:top w:w="0" w:type="dxa"/>
              <w:left w:w="74" w:type="dxa"/>
              <w:bottom w:w="0" w:type="dxa"/>
              <w:right w:w="74" w:type="dxa"/>
            </w:tcMar>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органа, утвердившего (переутвердившего) документацию</w:t>
            </w:r>
          </w:p>
          <w:p w:rsidR="00D6160C" w:rsidRPr="00D6160C" w:rsidRDefault="00D6160C" w:rsidP="00D6160C">
            <w:pPr>
              <w:spacing w:line="315" w:lineRule="atLeast"/>
              <w:jc w:val="center"/>
              <w:textAlignment w:val="baseline"/>
              <w:rPr>
                <w:color w:val="2D2D2D"/>
                <w:sz w:val="18"/>
                <w:szCs w:val="18"/>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 объект, этап строительства</w:t>
            </w:r>
          </w:p>
        </w:tc>
      </w:tr>
      <w:tr w:rsidR="00D6160C" w:rsidRPr="00D6160C" w:rsidTr="00D6160C">
        <w:tc>
          <w:tcPr>
            <w:tcW w:w="370" w:type="dxa"/>
            <w:gridSpan w:val="2"/>
            <w:tcBorders>
              <w:top w:val="nil"/>
              <w:left w:val="nil"/>
              <w:bottom w:val="nil"/>
              <w:right w:val="nil"/>
            </w:tcBorders>
          </w:tcPr>
          <w:p w:rsidR="00D6160C" w:rsidRPr="00D6160C" w:rsidRDefault="00D6160C" w:rsidP="00D6160C">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71" w:type="dxa"/>
            <w:gridSpan w:val="2"/>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N</w:t>
            </w:r>
          </w:p>
        </w:tc>
        <w:tc>
          <w:tcPr>
            <w:tcW w:w="1044" w:type="dxa"/>
            <w:gridSpan w:val="5"/>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996" w:type="dxa"/>
            <w:gridSpan w:val="10"/>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356" w:type="dxa"/>
            <w:gridSpan w:val="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w:t>
            </w:r>
          </w:p>
        </w:tc>
        <w:tc>
          <w:tcPr>
            <w:tcW w:w="1121" w:type="dxa"/>
            <w:gridSpan w:val="8"/>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336"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w:t>
            </w:r>
          </w:p>
        </w:tc>
        <w:tc>
          <w:tcPr>
            <w:tcW w:w="2252" w:type="dxa"/>
            <w:gridSpan w:val="27"/>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370" w:type="dxa"/>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370" w:type="dxa"/>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20</w:t>
            </w:r>
          </w:p>
        </w:tc>
        <w:tc>
          <w:tcPr>
            <w:tcW w:w="740" w:type="dxa"/>
            <w:gridSpan w:val="6"/>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2479" w:type="dxa"/>
            <w:gridSpan w:val="7"/>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г.</w:t>
            </w:r>
          </w:p>
        </w:tc>
      </w:tr>
      <w:tr w:rsidR="00D6160C" w:rsidRPr="00D6160C" w:rsidTr="00D6160C">
        <w:tc>
          <w:tcPr>
            <w:tcW w:w="1274"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Заключение</w:t>
            </w:r>
          </w:p>
        </w:tc>
        <w:tc>
          <w:tcPr>
            <w:tcW w:w="370" w:type="dxa"/>
            <w:gridSpan w:val="4"/>
            <w:tcBorders>
              <w:top w:val="nil"/>
              <w:left w:val="nil"/>
              <w:bottom w:val="single" w:sz="6" w:space="0" w:color="000000"/>
              <w:right w:val="nil"/>
            </w:tcBorders>
          </w:tcPr>
          <w:p w:rsidR="00D6160C" w:rsidRPr="00D6160C" w:rsidRDefault="00D6160C" w:rsidP="00D6160C">
            <w:pPr>
              <w:rPr>
                <w:color w:val="2D2D2D"/>
                <w:sz w:val="21"/>
                <w:szCs w:val="21"/>
              </w:rPr>
            </w:pPr>
          </w:p>
        </w:tc>
        <w:tc>
          <w:tcPr>
            <w:tcW w:w="8791" w:type="dxa"/>
            <w:gridSpan w:val="66"/>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1415" w:type="dxa"/>
            <w:gridSpan w:val="7"/>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18"/>
                <w:szCs w:val="18"/>
              </w:rPr>
            </w:pPr>
          </w:p>
        </w:tc>
        <w:tc>
          <w:tcPr>
            <w:tcW w:w="370" w:type="dxa"/>
            <w:gridSpan w:val="4"/>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8650" w:type="dxa"/>
            <w:gridSpan w:val="64"/>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органа экспертизы проектной документации</w:t>
            </w:r>
          </w:p>
        </w:tc>
      </w:tr>
      <w:tr w:rsidR="00D6160C" w:rsidRPr="00D6160C" w:rsidTr="00D6160C">
        <w:tc>
          <w:tcPr>
            <w:tcW w:w="370" w:type="dxa"/>
            <w:gridSpan w:val="2"/>
            <w:tcBorders>
              <w:top w:val="nil"/>
              <w:left w:val="nil"/>
              <w:bottom w:val="nil"/>
              <w:right w:val="nil"/>
            </w:tcBorders>
          </w:tcPr>
          <w:p w:rsidR="00D6160C" w:rsidRPr="00D6160C" w:rsidRDefault="00D6160C" w:rsidP="00D6160C">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7 Строительно-монтажные работы осуществлены в сроки:</w:t>
            </w:r>
          </w:p>
        </w:tc>
      </w:tr>
      <w:tr w:rsidR="00D6160C" w:rsidRPr="00D6160C" w:rsidTr="00D6160C">
        <w:tc>
          <w:tcPr>
            <w:tcW w:w="1415" w:type="dxa"/>
            <w:gridSpan w:val="7"/>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начало</w:t>
            </w:r>
          </w:p>
        </w:tc>
        <w:tc>
          <w:tcPr>
            <w:tcW w:w="2645" w:type="dxa"/>
            <w:gridSpan w:val="23"/>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370" w:type="dxa"/>
            <w:gridSpan w:val="9"/>
            <w:tcBorders>
              <w:top w:val="nil"/>
              <w:left w:val="nil"/>
              <w:bottom w:val="nil"/>
              <w:right w:val="nil"/>
            </w:tcBorders>
          </w:tcPr>
          <w:p w:rsidR="00D6160C" w:rsidRPr="00D6160C" w:rsidRDefault="00D6160C" w:rsidP="00D6160C">
            <w:pPr>
              <w:rPr>
                <w:sz w:val="20"/>
                <w:szCs w:val="20"/>
              </w:rPr>
            </w:pPr>
          </w:p>
        </w:tc>
        <w:tc>
          <w:tcPr>
            <w:tcW w:w="6005" w:type="dxa"/>
            <w:gridSpan w:val="36"/>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1415" w:type="dxa"/>
            <w:gridSpan w:val="7"/>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2645" w:type="dxa"/>
            <w:gridSpan w:val="2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месяц, год</w:t>
            </w:r>
          </w:p>
        </w:tc>
        <w:tc>
          <w:tcPr>
            <w:tcW w:w="370" w:type="dxa"/>
            <w:gridSpan w:val="9"/>
            <w:tcBorders>
              <w:top w:val="nil"/>
              <w:left w:val="nil"/>
              <w:bottom w:val="nil"/>
              <w:right w:val="nil"/>
            </w:tcBorders>
          </w:tcPr>
          <w:p w:rsidR="00D6160C" w:rsidRPr="00D6160C" w:rsidRDefault="00D6160C" w:rsidP="00D6160C">
            <w:pPr>
              <w:rPr>
                <w:color w:val="2D2D2D"/>
                <w:sz w:val="21"/>
                <w:szCs w:val="21"/>
              </w:rPr>
            </w:pPr>
          </w:p>
        </w:tc>
        <w:tc>
          <w:tcPr>
            <w:tcW w:w="6005" w:type="dxa"/>
            <w:gridSpan w:val="36"/>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1415" w:type="dxa"/>
            <w:gridSpan w:val="7"/>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окончание</w:t>
            </w:r>
          </w:p>
        </w:tc>
        <w:tc>
          <w:tcPr>
            <w:tcW w:w="2645" w:type="dxa"/>
            <w:gridSpan w:val="23"/>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370" w:type="dxa"/>
            <w:gridSpan w:val="9"/>
            <w:tcBorders>
              <w:top w:val="nil"/>
              <w:left w:val="nil"/>
              <w:bottom w:val="nil"/>
              <w:right w:val="nil"/>
            </w:tcBorders>
          </w:tcPr>
          <w:p w:rsidR="00D6160C" w:rsidRPr="00D6160C" w:rsidRDefault="00D6160C" w:rsidP="00D6160C">
            <w:pPr>
              <w:rPr>
                <w:sz w:val="20"/>
                <w:szCs w:val="20"/>
              </w:rPr>
            </w:pPr>
          </w:p>
        </w:tc>
        <w:tc>
          <w:tcPr>
            <w:tcW w:w="6005" w:type="dxa"/>
            <w:gridSpan w:val="36"/>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1415" w:type="dxa"/>
            <w:gridSpan w:val="7"/>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2645" w:type="dxa"/>
            <w:gridSpan w:val="2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месяц, год</w:t>
            </w:r>
          </w:p>
        </w:tc>
        <w:tc>
          <w:tcPr>
            <w:tcW w:w="370" w:type="dxa"/>
            <w:gridSpan w:val="9"/>
            <w:tcBorders>
              <w:top w:val="nil"/>
              <w:left w:val="nil"/>
              <w:bottom w:val="nil"/>
              <w:right w:val="nil"/>
            </w:tcBorders>
          </w:tcPr>
          <w:p w:rsidR="00D6160C" w:rsidRPr="00D6160C" w:rsidRDefault="00D6160C" w:rsidP="00D6160C">
            <w:pPr>
              <w:rPr>
                <w:color w:val="2D2D2D"/>
                <w:sz w:val="21"/>
                <w:szCs w:val="21"/>
              </w:rPr>
            </w:pPr>
          </w:p>
        </w:tc>
        <w:tc>
          <w:tcPr>
            <w:tcW w:w="6005" w:type="dxa"/>
            <w:gridSpan w:val="36"/>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rPr>
                <w:sz w:val="20"/>
                <w:szCs w:val="20"/>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8 Предъявленный к приемке в эксплуатацию объект имеет следующие показатели:</w:t>
            </w: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21"/>
                <w:szCs w:val="21"/>
              </w:rPr>
            </w:pPr>
            <w:r w:rsidRPr="00D6160C">
              <w:rPr>
                <w:color w:val="2D2D2D"/>
                <w:sz w:val="21"/>
                <w:szCs w:val="21"/>
              </w:rPr>
              <w:t>Наименование показателя</w:t>
            </w: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jc w:val="center"/>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jc w:val="center"/>
              <w:textAlignment w:val="baseline"/>
              <w:rPr>
                <w:color w:val="2D2D2D"/>
                <w:sz w:val="21"/>
                <w:szCs w:val="21"/>
              </w:rPr>
            </w:pPr>
            <w:r w:rsidRPr="00D6160C">
              <w:rPr>
                <w:color w:val="2D2D2D"/>
                <w:sz w:val="21"/>
                <w:szCs w:val="21"/>
              </w:rPr>
              <w:t>Ед. изм.</w:t>
            </w: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21"/>
                <w:szCs w:val="21"/>
              </w:rPr>
            </w:pPr>
            <w:r w:rsidRPr="00D6160C">
              <w:rPr>
                <w:color w:val="2D2D2D"/>
                <w:sz w:val="21"/>
                <w:szCs w:val="21"/>
              </w:rPr>
              <w:t>Фактически</w:t>
            </w: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rPr>
          <w:trHeight w:val="15"/>
        </w:trPr>
        <w:tc>
          <w:tcPr>
            <w:tcW w:w="370" w:type="dxa"/>
            <w:gridSpan w:val="2"/>
          </w:tcPr>
          <w:p w:rsidR="00D6160C" w:rsidRPr="00D6160C" w:rsidRDefault="00D6160C" w:rsidP="00D6160C">
            <w:pPr>
              <w:rPr>
                <w:color w:val="242424"/>
                <w:spacing w:val="2"/>
                <w:sz w:val="18"/>
                <w:szCs w:val="18"/>
              </w:rPr>
            </w:pPr>
          </w:p>
        </w:tc>
        <w:tc>
          <w:tcPr>
            <w:tcW w:w="10065" w:type="dxa"/>
            <w:gridSpan w:val="73"/>
            <w:hideMark/>
          </w:tcPr>
          <w:p w:rsidR="00D6160C" w:rsidRPr="00D6160C" w:rsidRDefault="00D6160C" w:rsidP="00D6160C">
            <w:pPr>
              <w:rPr>
                <w:color w:val="242424"/>
                <w:spacing w:val="2"/>
                <w:sz w:val="18"/>
                <w:szCs w:val="18"/>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9 На объекте установлено предусмотренное проектом оборудование в количестве согласно актам* о его приемке после индивидуальных испытаний и комплексного опробования.</w:t>
            </w: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10 Внешние наружные коммуникации холодного и горячего водоснабжения, канализации, теплоснабжения, газоснабжения, энергоснабжения и связи обеспечивают формальную эксплуатацию объекта.</w:t>
            </w: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11 Неотъемлемые приложения к настоящему акту - исполнительная документация и энергетический паспорт объекта.</w:t>
            </w: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D6160C" w:rsidRPr="00D6160C" w:rsidRDefault="00D6160C" w:rsidP="00D6160C">
            <w:pPr>
              <w:spacing w:line="315" w:lineRule="atLeast"/>
              <w:textAlignment w:val="baseline"/>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12 Работы, выполнение которых в связи с приемкой объекта в неблагоприятный период времени переносится, должны быть выполнены:</w:t>
            </w:r>
          </w:p>
        </w:tc>
      </w:tr>
      <w:tr w:rsidR="00D6160C" w:rsidRPr="00D6160C" w:rsidTr="00D6160C">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21"/>
                <w:szCs w:val="21"/>
              </w:rPr>
            </w:pPr>
            <w:r w:rsidRPr="00D6160C">
              <w:rPr>
                <w:color w:val="2D2D2D"/>
                <w:sz w:val="21"/>
                <w:szCs w:val="21"/>
              </w:rPr>
              <w:t>Вид работы, единица измерения</w:t>
            </w:r>
          </w:p>
        </w:tc>
        <w:tc>
          <w:tcPr>
            <w:tcW w:w="370" w:type="dxa"/>
            <w:gridSpan w:val="2"/>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spacing w:line="315" w:lineRule="atLeast"/>
              <w:jc w:val="center"/>
              <w:textAlignment w:val="baseline"/>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21"/>
                <w:szCs w:val="21"/>
              </w:rPr>
            </w:pPr>
            <w:r w:rsidRPr="00D6160C">
              <w:rPr>
                <w:color w:val="2D2D2D"/>
                <w:sz w:val="21"/>
                <w:szCs w:val="21"/>
              </w:rPr>
              <w:t>Объем работ</w:t>
            </w: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21"/>
                <w:szCs w:val="21"/>
              </w:rPr>
            </w:pPr>
            <w:r w:rsidRPr="00D6160C">
              <w:rPr>
                <w:color w:val="2D2D2D"/>
                <w:sz w:val="21"/>
                <w:szCs w:val="21"/>
              </w:rPr>
              <w:t>Срок выполнения</w:t>
            </w:r>
          </w:p>
        </w:tc>
      </w:tr>
      <w:tr w:rsidR="00D6160C" w:rsidRPr="00D6160C" w:rsidTr="00D6160C">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1</w:t>
            </w:r>
          </w:p>
        </w:tc>
        <w:tc>
          <w:tcPr>
            <w:tcW w:w="370" w:type="dxa"/>
            <w:gridSpan w:val="2"/>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2</w:t>
            </w:r>
          </w:p>
        </w:tc>
        <w:tc>
          <w:tcPr>
            <w:tcW w:w="370" w:type="dxa"/>
            <w:gridSpan w:val="2"/>
            <w:tcBorders>
              <w:top w:val="single" w:sz="6" w:space="0" w:color="000000"/>
              <w:left w:val="single" w:sz="6" w:space="0" w:color="000000"/>
              <w:bottom w:val="single" w:sz="6" w:space="0" w:color="000000"/>
              <w:right w:val="single" w:sz="6" w:space="0" w:color="000000"/>
            </w:tcBorders>
          </w:tcPr>
          <w:p w:rsidR="00D6160C" w:rsidRPr="00D6160C" w:rsidRDefault="00D6160C" w:rsidP="00D6160C">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rPr>
          <w:trHeight w:val="15"/>
        </w:trPr>
        <w:tc>
          <w:tcPr>
            <w:tcW w:w="920" w:type="dxa"/>
            <w:gridSpan w:val="4"/>
            <w:hideMark/>
          </w:tcPr>
          <w:p w:rsidR="00D6160C" w:rsidRPr="00D6160C" w:rsidRDefault="00D6160C" w:rsidP="00D6160C">
            <w:pPr>
              <w:rPr>
                <w:color w:val="242424"/>
                <w:spacing w:val="2"/>
                <w:sz w:val="18"/>
                <w:szCs w:val="18"/>
              </w:rPr>
            </w:pPr>
          </w:p>
        </w:tc>
        <w:tc>
          <w:tcPr>
            <w:tcW w:w="1869" w:type="dxa"/>
            <w:gridSpan w:val="18"/>
            <w:hideMark/>
          </w:tcPr>
          <w:p w:rsidR="00D6160C" w:rsidRPr="00D6160C" w:rsidRDefault="00D6160C" w:rsidP="00D6160C">
            <w:pPr>
              <w:rPr>
                <w:sz w:val="20"/>
                <w:szCs w:val="20"/>
              </w:rPr>
            </w:pPr>
          </w:p>
        </w:tc>
        <w:tc>
          <w:tcPr>
            <w:tcW w:w="1181" w:type="dxa"/>
            <w:gridSpan w:val="7"/>
            <w:hideMark/>
          </w:tcPr>
          <w:p w:rsidR="00D6160C" w:rsidRPr="00D6160C" w:rsidRDefault="00D6160C" w:rsidP="00D6160C">
            <w:pPr>
              <w:rPr>
                <w:sz w:val="20"/>
                <w:szCs w:val="20"/>
              </w:rPr>
            </w:pPr>
          </w:p>
        </w:tc>
        <w:tc>
          <w:tcPr>
            <w:tcW w:w="296" w:type="dxa"/>
            <w:gridSpan w:val="6"/>
            <w:hideMark/>
          </w:tcPr>
          <w:p w:rsidR="00D6160C" w:rsidRPr="00D6160C" w:rsidRDefault="00D6160C" w:rsidP="00D6160C">
            <w:pPr>
              <w:rPr>
                <w:sz w:val="20"/>
                <w:szCs w:val="20"/>
              </w:rPr>
            </w:pPr>
          </w:p>
        </w:tc>
        <w:tc>
          <w:tcPr>
            <w:tcW w:w="152" w:type="dxa"/>
            <w:gridSpan w:val="3"/>
            <w:hideMark/>
          </w:tcPr>
          <w:p w:rsidR="00D6160C" w:rsidRPr="00D6160C" w:rsidRDefault="00D6160C" w:rsidP="00D6160C">
            <w:pPr>
              <w:rPr>
                <w:sz w:val="20"/>
                <w:szCs w:val="20"/>
              </w:rPr>
            </w:pPr>
          </w:p>
        </w:tc>
        <w:tc>
          <w:tcPr>
            <w:tcW w:w="298" w:type="dxa"/>
            <w:gridSpan w:val="3"/>
            <w:hideMark/>
          </w:tcPr>
          <w:p w:rsidR="00D6160C" w:rsidRPr="00D6160C" w:rsidRDefault="00D6160C" w:rsidP="00D6160C">
            <w:pPr>
              <w:rPr>
                <w:sz w:val="20"/>
                <w:szCs w:val="20"/>
              </w:rPr>
            </w:pPr>
          </w:p>
        </w:tc>
        <w:tc>
          <w:tcPr>
            <w:tcW w:w="586" w:type="dxa"/>
            <w:gridSpan w:val="7"/>
            <w:hideMark/>
          </w:tcPr>
          <w:p w:rsidR="00D6160C" w:rsidRPr="00D6160C" w:rsidRDefault="00D6160C" w:rsidP="00D6160C">
            <w:pPr>
              <w:rPr>
                <w:sz w:val="20"/>
                <w:szCs w:val="20"/>
              </w:rPr>
            </w:pPr>
          </w:p>
        </w:tc>
        <w:tc>
          <w:tcPr>
            <w:tcW w:w="370" w:type="dxa"/>
            <w:gridSpan w:val="6"/>
          </w:tcPr>
          <w:p w:rsidR="00D6160C" w:rsidRPr="00D6160C" w:rsidRDefault="00D6160C" w:rsidP="00D6160C">
            <w:pPr>
              <w:rPr>
                <w:sz w:val="20"/>
                <w:szCs w:val="20"/>
              </w:rPr>
            </w:pPr>
          </w:p>
        </w:tc>
        <w:tc>
          <w:tcPr>
            <w:tcW w:w="1701" w:type="dxa"/>
            <w:gridSpan w:val="10"/>
            <w:hideMark/>
          </w:tcPr>
          <w:p w:rsidR="00D6160C" w:rsidRPr="00D6160C" w:rsidRDefault="00D6160C" w:rsidP="00D6160C">
            <w:pPr>
              <w:rPr>
                <w:sz w:val="20"/>
                <w:szCs w:val="20"/>
              </w:rPr>
            </w:pPr>
          </w:p>
        </w:tc>
        <w:tc>
          <w:tcPr>
            <w:tcW w:w="973" w:type="dxa"/>
            <w:gridSpan w:val="5"/>
            <w:hideMark/>
          </w:tcPr>
          <w:p w:rsidR="00D6160C" w:rsidRPr="00D6160C" w:rsidRDefault="00D6160C" w:rsidP="00D6160C">
            <w:pPr>
              <w:rPr>
                <w:sz w:val="20"/>
                <w:szCs w:val="20"/>
              </w:rPr>
            </w:pPr>
          </w:p>
        </w:tc>
        <w:tc>
          <w:tcPr>
            <w:tcW w:w="1103" w:type="dxa"/>
            <w:gridSpan w:val="4"/>
            <w:hideMark/>
          </w:tcPr>
          <w:p w:rsidR="00D6160C" w:rsidRPr="00D6160C" w:rsidRDefault="00D6160C" w:rsidP="00D6160C">
            <w:pPr>
              <w:rPr>
                <w:sz w:val="20"/>
                <w:szCs w:val="20"/>
              </w:rPr>
            </w:pPr>
          </w:p>
        </w:tc>
        <w:tc>
          <w:tcPr>
            <w:tcW w:w="986" w:type="dxa"/>
            <w:gridSpan w:val="2"/>
            <w:hideMark/>
          </w:tcPr>
          <w:p w:rsidR="00D6160C" w:rsidRPr="00D6160C" w:rsidRDefault="00D6160C" w:rsidP="00D6160C">
            <w:pPr>
              <w:rPr>
                <w:sz w:val="20"/>
                <w:szCs w:val="20"/>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13 Мероприятия по охране труда, обеспечению пожаро- и взрывобезопасности, охране окружающей среды, предусмотренные проектом</w:t>
            </w:r>
          </w:p>
          <w:p w:rsidR="00D6160C" w:rsidRPr="00D6160C" w:rsidRDefault="00D6160C" w:rsidP="00D6160C">
            <w:pPr>
              <w:spacing w:line="315" w:lineRule="atLeast"/>
              <w:textAlignment w:val="baseline"/>
              <w:rPr>
                <w:color w:val="2D2D2D"/>
                <w:sz w:val="21"/>
                <w:szCs w:val="21"/>
              </w:rPr>
            </w:pPr>
          </w:p>
        </w:tc>
      </w:tr>
      <w:tr w:rsidR="00D6160C" w:rsidRPr="00D6160C" w:rsidTr="00D6160C">
        <w:tc>
          <w:tcPr>
            <w:tcW w:w="370" w:type="dxa"/>
            <w:gridSpan w:val="2"/>
            <w:tcBorders>
              <w:top w:val="nil"/>
              <w:left w:val="nil"/>
              <w:bottom w:val="single" w:sz="6" w:space="0" w:color="000000"/>
              <w:right w:val="nil"/>
            </w:tcBorders>
          </w:tcPr>
          <w:p w:rsidR="00D6160C" w:rsidRPr="00D6160C" w:rsidRDefault="00D6160C" w:rsidP="00D6160C">
            <w:pPr>
              <w:rPr>
                <w:color w:val="2D2D2D"/>
                <w:sz w:val="21"/>
                <w:szCs w:val="21"/>
              </w:rPr>
            </w:pPr>
          </w:p>
        </w:tc>
        <w:tc>
          <w:tcPr>
            <w:tcW w:w="10065" w:type="dxa"/>
            <w:gridSpan w:val="73"/>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70" w:type="dxa"/>
            <w:gridSpan w:val="2"/>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21"/>
                <w:szCs w:val="21"/>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21"/>
                <w:szCs w:val="21"/>
              </w:rPr>
            </w:pPr>
            <w:r w:rsidRPr="00D6160C">
              <w:rPr>
                <w:color w:val="2D2D2D"/>
                <w:sz w:val="21"/>
                <w:szCs w:val="21"/>
              </w:rPr>
              <w:t>сведения о выполнении</w:t>
            </w:r>
          </w:p>
        </w:tc>
      </w:tr>
      <w:tr w:rsidR="00D6160C" w:rsidRPr="00D6160C" w:rsidTr="00D6160C">
        <w:tc>
          <w:tcPr>
            <w:tcW w:w="370" w:type="dxa"/>
            <w:gridSpan w:val="2"/>
            <w:tcBorders>
              <w:top w:val="nil"/>
              <w:left w:val="nil"/>
              <w:bottom w:val="nil"/>
              <w:right w:val="nil"/>
            </w:tcBorders>
          </w:tcPr>
          <w:p w:rsidR="00D6160C" w:rsidRPr="00D6160C" w:rsidRDefault="00D6160C" w:rsidP="00D6160C">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14 Стоимость объекта по утвержденной проектной документации</w:t>
            </w:r>
          </w:p>
        </w:tc>
      </w:tr>
      <w:tr w:rsidR="00D6160C" w:rsidRPr="00D6160C" w:rsidTr="00D6160C">
        <w:tc>
          <w:tcPr>
            <w:tcW w:w="920" w:type="dxa"/>
            <w:gridSpan w:val="4"/>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Всего</w:t>
            </w:r>
          </w:p>
        </w:tc>
        <w:tc>
          <w:tcPr>
            <w:tcW w:w="370" w:type="dxa"/>
            <w:gridSpan w:val="2"/>
            <w:tcBorders>
              <w:top w:val="nil"/>
              <w:left w:val="nil"/>
              <w:bottom w:val="single" w:sz="6" w:space="0" w:color="000000"/>
              <w:right w:val="nil"/>
            </w:tcBorders>
          </w:tcPr>
          <w:p w:rsidR="00D6160C" w:rsidRPr="00D6160C" w:rsidRDefault="00D6160C" w:rsidP="00D6160C">
            <w:pPr>
              <w:rPr>
                <w:color w:val="2D2D2D"/>
                <w:sz w:val="21"/>
                <w:szCs w:val="21"/>
              </w:rPr>
            </w:pPr>
          </w:p>
        </w:tc>
        <w:tc>
          <w:tcPr>
            <w:tcW w:w="6083" w:type="dxa"/>
            <w:gridSpan w:val="58"/>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986" w:type="dxa"/>
            <w:gridSpan w:val="2"/>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коп.</w:t>
            </w:r>
          </w:p>
        </w:tc>
      </w:tr>
      <w:tr w:rsidR="00D6160C" w:rsidRPr="00D6160C" w:rsidTr="00D6160C">
        <w:tc>
          <w:tcPr>
            <w:tcW w:w="370" w:type="dxa"/>
            <w:gridSpan w:val="2"/>
            <w:tcBorders>
              <w:top w:val="nil"/>
              <w:left w:val="nil"/>
              <w:bottom w:val="nil"/>
              <w:right w:val="nil"/>
            </w:tcBorders>
          </w:tcPr>
          <w:p w:rsidR="00D6160C" w:rsidRPr="00D6160C" w:rsidRDefault="00D6160C" w:rsidP="00D6160C">
            <w:pPr>
              <w:spacing w:line="315" w:lineRule="atLeast"/>
              <w:textAlignment w:val="baseline"/>
              <w:rPr>
                <w:color w:val="2D2D2D"/>
                <w:sz w:val="21"/>
                <w:szCs w:val="21"/>
              </w:rPr>
            </w:pPr>
          </w:p>
        </w:tc>
        <w:tc>
          <w:tcPr>
            <w:tcW w:w="7003" w:type="dxa"/>
            <w:gridSpan w:val="62"/>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в том числе:</w:t>
            </w:r>
          </w:p>
        </w:tc>
        <w:tc>
          <w:tcPr>
            <w:tcW w:w="973"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1103" w:type="dxa"/>
            <w:gridSpan w:val="4"/>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86" w:type="dxa"/>
            <w:gridSpan w:val="2"/>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3970" w:type="dxa"/>
            <w:gridSpan w:val="29"/>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стоимость строительно-монтажных работ</w:t>
            </w:r>
          </w:p>
        </w:tc>
        <w:tc>
          <w:tcPr>
            <w:tcW w:w="370" w:type="dxa"/>
            <w:gridSpan w:val="7"/>
            <w:tcBorders>
              <w:top w:val="nil"/>
              <w:left w:val="nil"/>
              <w:bottom w:val="single" w:sz="6" w:space="0" w:color="000000"/>
              <w:right w:val="nil"/>
            </w:tcBorders>
          </w:tcPr>
          <w:p w:rsidR="00D6160C" w:rsidRPr="00D6160C" w:rsidRDefault="00D6160C" w:rsidP="00D6160C">
            <w:pPr>
              <w:rPr>
                <w:color w:val="2D2D2D"/>
                <w:sz w:val="21"/>
                <w:szCs w:val="21"/>
              </w:rPr>
            </w:pPr>
          </w:p>
        </w:tc>
        <w:tc>
          <w:tcPr>
            <w:tcW w:w="3033" w:type="dxa"/>
            <w:gridSpan w:val="28"/>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986" w:type="dxa"/>
            <w:gridSpan w:val="2"/>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коп.</w:t>
            </w:r>
          </w:p>
        </w:tc>
      </w:tr>
      <w:tr w:rsidR="00D6160C" w:rsidRPr="00D6160C" w:rsidTr="00D6160C">
        <w:tc>
          <w:tcPr>
            <w:tcW w:w="4716" w:type="dxa"/>
            <w:gridSpan w:val="42"/>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стоимость оборудования, инструмента, инвентаря</w:t>
            </w:r>
          </w:p>
        </w:tc>
        <w:tc>
          <w:tcPr>
            <w:tcW w:w="370" w:type="dxa"/>
            <w:gridSpan w:val="3"/>
            <w:tcBorders>
              <w:top w:val="nil"/>
              <w:left w:val="nil"/>
              <w:bottom w:val="single" w:sz="6" w:space="0" w:color="000000"/>
              <w:right w:val="nil"/>
            </w:tcBorders>
          </w:tcPr>
          <w:p w:rsidR="00D6160C" w:rsidRPr="00D6160C" w:rsidRDefault="00D6160C" w:rsidP="00D6160C">
            <w:pPr>
              <w:rPr>
                <w:color w:val="2D2D2D"/>
                <w:sz w:val="21"/>
                <w:szCs w:val="21"/>
              </w:rPr>
            </w:pPr>
          </w:p>
        </w:tc>
        <w:tc>
          <w:tcPr>
            <w:tcW w:w="2287" w:type="dxa"/>
            <w:gridSpan w:val="20"/>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986" w:type="dxa"/>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textAlignment w:val="baseline"/>
              <w:rPr>
                <w:color w:val="2D2D2D"/>
                <w:sz w:val="21"/>
                <w:szCs w:val="21"/>
              </w:rPr>
            </w:pPr>
            <w:r w:rsidRPr="00D6160C">
              <w:rPr>
                <w:color w:val="2D2D2D"/>
                <w:sz w:val="21"/>
                <w:szCs w:val="21"/>
              </w:rPr>
              <w:t>коп.</w:t>
            </w:r>
          </w:p>
        </w:tc>
      </w:tr>
      <w:tr w:rsidR="00D6160C" w:rsidRPr="00D6160C" w:rsidTr="00D6160C">
        <w:tc>
          <w:tcPr>
            <w:tcW w:w="4716" w:type="dxa"/>
            <w:gridSpan w:val="42"/>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370" w:type="dxa"/>
            <w:gridSpan w:val="3"/>
            <w:tcBorders>
              <w:top w:val="single" w:sz="6" w:space="0" w:color="000000"/>
              <w:left w:val="nil"/>
              <w:bottom w:val="nil"/>
              <w:right w:val="nil"/>
            </w:tcBorders>
          </w:tcPr>
          <w:p w:rsidR="00D6160C" w:rsidRPr="00D6160C" w:rsidRDefault="00D6160C" w:rsidP="00D6160C">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4716" w:type="dxa"/>
            <w:gridSpan w:val="42"/>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r w:rsidRPr="00D6160C">
              <w:rPr>
                <w:color w:val="2D2D2D"/>
                <w:sz w:val="21"/>
                <w:szCs w:val="21"/>
              </w:rPr>
              <w:t>15 Стоимость принимаемых основных фондов</w:t>
            </w:r>
          </w:p>
        </w:tc>
        <w:tc>
          <w:tcPr>
            <w:tcW w:w="370" w:type="dxa"/>
            <w:gridSpan w:val="3"/>
            <w:tcBorders>
              <w:left w:val="nil"/>
              <w:bottom w:val="single" w:sz="6" w:space="0" w:color="000000"/>
              <w:right w:val="nil"/>
            </w:tcBorders>
          </w:tcPr>
          <w:p w:rsidR="00D6160C" w:rsidRPr="00D6160C" w:rsidRDefault="00D6160C" w:rsidP="00D6160C">
            <w:pPr>
              <w:rPr>
                <w:sz w:val="20"/>
                <w:szCs w:val="20"/>
              </w:rPr>
            </w:pPr>
          </w:p>
        </w:tc>
        <w:tc>
          <w:tcPr>
            <w:tcW w:w="2287" w:type="dxa"/>
            <w:gridSpan w:val="20"/>
            <w:tcBorders>
              <w:left w:val="nil"/>
              <w:bottom w:val="single" w:sz="6" w:space="0" w:color="000000"/>
              <w:right w:val="nil"/>
            </w:tcBorders>
            <w:tcMar>
              <w:top w:w="0" w:type="dxa"/>
              <w:left w:w="74" w:type="dxa"/>
              <w:bottom w:w="0" w:type="dxa"/>
              <w:right w:w="74" w:type="dxa"/>
            </w:tcMar>
            <w:hideMark/>
          </w:tcPr>
          <w:p w:rsidR="00D6160C" w:rsidRPr="00D6160C" w:rsidRDefault="00D6160C" w:rsidP="00D6160C">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r w:rsidRPr="00D6160C">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r w:rsidRPr="00D6160C">
              <w:rPr>
                <w:sz w:val="20"/>
                <w:szCs w:val="20"/>
              </w:rPr>
              <w:t>коп.</w:t>
            </w:r>
          </w:p>
        </w:tc>
      </w:tr>
      <w:tr w:rsidR="00D6160C" w:rsidRPr="00D6160C" w:rsidTr="00D6160C">
        <w:tc>
          <w:tcPr>
            <w:tcW w:w="4716" w:type="dxa"/>
            <w:gridSpan w:val="42"/>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r w:rsidRPr="00D6160C">
              <w:rPr>
                <w:color w:val="2D2D2D"/>
                <w:sz w:val="21"/>
                <w:szCs w:val="21"/>
              </w:rPr>
              <w:t>в том числе:</w:t>
            </w:r>
          </w:p>
        </w:tc>
        <w:tc>
          <w:tcPr>
            <w:tcW w:w="370" w:type="dxa"/>
            <w:gridSpan w:val="3"/>
            <w:tcBorders>
              <w:left w:val="nil"/>
              <w:right w:val="nil"/>
            </w:tcBorders>
          </w:tcPr>
          <w:p w:rsidR="00D6160C" w:rsidRPr="00D6160C" w:rsidRDefault="00D6160C" w:rsidP="00D6160C">
            <w:pPr>
              <w:rPr>
                <w:sz w:val="20"/>
                <w:szCs w:val="20"/>
              </w:rPr>
            </w:pPr>
          </w:p>
        </w:tc>
        <w:tc>
          <w:tcPr>
            <w:tcW w:w="2287" w:type="dxa"/>
            <w:gridSpan w:val="20"/>
            <w:tcBorders>
              <w:left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73" w:type="dxa"/>
            <w:gridSpan w:val="5"/>
            <w:tcBorders>
              <w:top w:val="nil"/>
              <w:left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1103" w:type="dxa"/>
            <w:gridSpan w:val="4"/>
            <w:tcBorders>
              <w:top w:val="single" w:sz="6" w:space="0" w:color="000000"/>
              <w:left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rPr>
          <w:trHeight w:val="457"/>
        </w:trPr>
        <w:tc>
          <w:tcPr>
            <w:tcW w:w="4716" w:type="dxa"/>
            <w:gridSpan w:val="42"/>
            <w:tcBorders>
              <w:top w:val="nil"/>
              <w:left w:val="nil"/>
              <w:bottom w:val="nil"/>
              <w:right w:val="nil"/>
            </w:tcBorders>
            <w:tcMar>
              <w:top w:w="0" w:type="dxa"/>
              <w:left w:w="74" w:type="dxa"/>
              <w:bottom w:w="0" w:type="dxa"/>
              <w:right w:w="74" w:type="dxa"/>
            </w:tcMar>
            <w:vAlign w:val="bottom"/>
            <w:hideMark/>
          </w:tcPr>
          <w:p w:rsidR="00D6160C" w:rsidRPr="00D6160C" w:rsidRDefault="00D6160C" w:rsidP="00D6160C">
            <w:pPr>
              <w:rPr>
                <w:color w:val="2D2D2D"/>
                <w:sz w:val="21"/>
                <w:szCs w:val="21"/>
              </w:rPr>
            </w:pPr>
            <w:r w:rsidRPr="00D6160C">
              <w:rPr>
                <w:color w:val="2D2D2D"/>
                <w:sz w:val="21"/>
                <w:szCs w:val="21"/>
              </w:rPr>
              <w:t>стоимость строительно-монтажных работ</w:t>
            </w:r>
          </w:p>
        </w:tc>
        <w:tc>
          <w:tcPr>
            <w:tcW w:w="370" w:type="dxa"/>
            <w:gridSpan w:val="3"/>
            <w:tcBorders>
              <w:left w:val="nil"/>
              <w:bottom w:val="nil"/>
              <w:right w:val="nil"/>
            </w:tcBorders>
          </w:tcPr>
          <w:p w:rsidR="00D6160C" w:rsidRPr="00D6160C" w:rsidRDefault="00D6160C" w:rsidP="00D6160C">
            <w:pPr>
              <w:rPr>
                <w:sz w:val="20"/>
                <w:szCs w:val="20"/>
              </w:rPr>
            </w:pPr>
          </w:p>
        </w:tc>
        <w:tc>
          <w:tcPr>
            <w:tcW w:w="2287" w:type="dxa"/>
            <w:gridSpan w:val="20"/>
            <w:tcBorders>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73" w:type="dxa"/>
            <w:gridSpan w:val="5"/>
            <w:tcBorders>
              <w:left w:val="nil"/>
              <w:bottom w:val="nil"/>
              <w:right w:val="nil"/>
            </w:tcBorders>
            <w:tcMar>
              <w:top w:w="0" w:type="dxa"/>
              <w:left w:w="74" w:type="dxa"/>
              <w:bottom w:w="0" w:type="dxa"/>
              <w:right w:w="74" w:type="dxa"/>
            </w:tcMar>
            <w:vAlign w:val="bottom"/>
            <w:hideMark/>
          </w:tcPr>
          <w:p w:rsidR="00D6160C" w:rsidRPr="00D6160C" w:rsidRDefault="00D6160C" w:rsidP="00D6160C">
            <w:pPr>
              <w:rPr>
                <w:sz w:val="20"/>
                <w:szCs w:val="20"/>
              </w:rPr>
            </w:pPr>
            <w:r w:rsidRPr="00D6160C">
              <w:rPr>
                <w:sz w:val="20"/>
                <w:szCs w:val="20"/>
              </w:rPr>
              <w:t>тыс. руб.</w:t>
            </w:r>
          </w:p>
        </w:tc>
        <w:tc>
          <w:tcPr>
            <w:tcW w:w="1103" w:type="dxa"/>
            <w:gridSpan w:val="4"/>
            <w:tcBorders>
              <w:left w:val="nil"/>
              <w:bottom w:val="nil"/>
              <w:right w:val="nil"/>
            </w:tcBorders>
            <w:tcMar>
              <w:top w:w="0" w:type="dxa"/>
              <w:left w:w="74" w:type="dxa"/>
              <w:bottom w:w="0" w:type="dxa"/>
              <w:right w:w="74" w:type="dxa"/>
            </w:tcMar>
            <w:vAlign w:val="bottom"/>
            <w:hideMark/>
          </w:tcPr>
          <w:p w:rsidR="00D6160C" w:rsidRPr="00D6160C" w:rsidRDefault="00D6160C" w:rsidP="00D6160C">
            <w:pPr>
              <w:rPr>
                <w:sz w:val="20"/>
                <w:szCs w:val="20"/>
              </w:rPr>
            </w:pPr>
          </w:p>
        </w:tc>
        <w:tc>
          <w:tcPr>
            <w:tcW w:w="986" w:type="dxa"/>
            <w:tcBorders>
              <w:top w:val="nil"/>
              <w:left w:val="nil"/>
              <w:bottom w:val="nil"/>
              <w:right w:val="nil"/>
            </w:tcBorders>
            <w:tcMar>
              <w:top w:w="0" w:type="dxa"/>
              <w:left w:w="74" w:type="dxa"/>
              <w:bottom w:w="0" w:type="dxa"/>
              <w:right w:w="74" w:type="dxa"/>
            </w:tcMar>
            <w:vAlign w:val="bottom"/>
            <w:hideMark/>
          </w:tcPr>
          <w:p w:rsidR="00D6160C" w:rsidRPr="00D6160C" w:rsidRDefault="00D6160C" w:rsidP="00D6160C">
            <w:pPr>
              <w:rPr>
                <w:sz w:val="20"/>
                <w:szCs w:val="20"/>
              </w:rPr>
            </w:pPr>
            <w:r w:rsidRPr="00D6160C">
              <w:rPr>
                <w:sz w:val="20"/>
                <w:szCs w:val="20"/>
              </w:rPr>
              <w:t>коп.</w:t>
            </w:r>
          </w:p>
        </w:tc>
      </w:tr>
      <w:tr w:rsidR="00D6160C" w:rsidRPr="00D6160C" w:rsidTr="00D6160C">
        <w:trPr>
          <w:trHeight w:val="404"/>
        </w:trPr>
        <w:tc>
          <w:tcPr>
            <w:tcW w:w="4716" w:type="dxa"/>
            <w:gridSpan w:val="42"/>
            <w:tcBorders>
              <w:top w:val="nil"/>
              <w:left w:val="nil"/>
              <w:bottom w:val="nil"/>
              <w:right w:val="nil"/>
            </w:tcBorders>
            <w:tcMar>
              <w:top w:w="0" w:type="dxa"/>
              <w:left w:w="74" w:type="dxa"/>
              <w:bottom w:w="0" w:type="dxa"/>
              <w:right w:w="74" w:type="dxa"/>
            </w:tcMar>
            <w:vAlign w:val="bottom"/>
            <w:hideMark/>
          </w:tcPr>
          <w:p w:rsidR="00D6160C" w:rsidRPr="00D6160C" w:rsidRDefault="00D6160C" w:rsidP="00D6160C">
            <w:pPr>
              <w:rPr>
                <w:color w:val="2D2D2D"/>
                <w:sz w:val="21"/>
                <w:szCs w:val="21"/>
              </w:rPr>
            </w:pPr>
            <w:r w:rsidRPr="00D6160C">
              <w:rPr>
                <w:color w:val="2D2D2D"/>
                <w:sz w:val="21"/>
                <w:szCs w:val="21"/>
              </w:rPr>
              <w:lastRenderedPageBreak/>
              <w:t>стоимость оборудования, инструмента, инвентаря</w:t>
            </w:r>
          </w:p>
        </w:tc>
        <w:tc>
          <w:tcPr>
            <w:tcW w:w="370" w:type="dxa"/>
            <w:gridSpan w:val="3"/>
            <w:tcBorders>
              <w:top w:val="single" w:sz="6" w:space="0" w:color="000000"/>
              <w:left w:val="nil"/>
              <w:bottom w:val="nil"/>
              <w:right w:val="nil"/>
            </w:tcBorders>
          </w:tcPr>
          <w:p w:rsidR="00D6160C" w:rsidRPr="00D6160C" w:rsidRDefault="00D6160C" w:rsidP="00D6160C">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73" w:type="dxa"/>
            <w:gridSpan w:val="5"/>
            <w:tcBorders>
              <w:top w:val="nil"/>
              <w:left w:val="nil"/>
              <w:bottom w:val="nil"/>
              <w:right w:val="nil"/>
            </w:tcBorders>
            <w:tcMar>
              <w:top w:w="0" w:type="dxa"/>
              <w:left w:w="74" w:type="dxa"/>
              <w:bottom w:w="0" w:type="dxa"/>
              <w:right w:w="74" w:type="dxa"/>
            </w:tcMar>
            <w:vAlign w:val="bottom"/>
            <w:hideMark/>
          </w:tcPr>
          <w:p w:rsidR="00D6160C" w:rsidRPr="00D6160C" w:rsidRDefault="00D6160C" w:rsidP="00D6160C">
            <w:pPr>
              <w:rPr>
                <w:sz w:val="20"/>
                <w:szCs w:val="20"/>
              </w:rPr>
            </w:pPr>
            <w:r w:rsidRPr="00D6160C">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vAlign w:val="bottom"/>
            <w:hideMark/>
          </w:tcPr>
          <w:p w:rsidR="00D6160C" w:rsidRPr="00D6160C" w:rsidRDefault="00D6160C" w:rsidP="00D6160C">
            <w:pPr>
              <w:rPr>
                <w:sz w:val="20"/>
                <w:szCs w:val="20"/>
              </w:rPr>
            </w:pPr>
          </w:p>
        </w:tc>
        <w:tc>
          <w:tcPr>
            <w:tcW w:w="986" w:type="dxa"/>
            <w:tcBorders>
              <w:top w:val="nil"/>
              <w:left w:val="nil"/>
              <w:bottom w:val="nil"/>
              <w:right w:val="nil"/>
            </w:tcBorders>
            <w:tcMar>
              <w:top w:w="0" w:type="dxa"/>
              <w:left w:w="74" w:type="dxa"/>
              <w:bottom w:w="0" w:type="dxa"/>
              <w:right w:w="74" w:type="dxa"/>
            </w:tcMar>
            <w:vAlign w:val="bottom"/>
            <w:hideMark/>
          </w:tcPr>
          <w:p w:rsidR="00D6160C" w:rsidRPr="00D6160C" w:rsidRDefault="00D6160C" w:rsidP="00D6160C">
            <w:pPr>
              <w:rPr>
                <w:sz w:val="20"/>
                <w:szCs w:val="20"/>
              </w:rPr>
            </w:pPr>
            <w:r w:rsidRPr="00D6160C">
              <w:rPr>
                <w:sz w:val="20"/>
                <w:szCs w:val="20"/>
              </w:rPr>
              <w:t>коп.</w:t>
            </w:r>
          </w:p>
        </w:tc>
      </w:tr>
      <w:tr w:rsidR="00D6160C" w:rsidRPr="00D6160C" w:rsidTr="00D6160C">
        <w:tc>
          <w:tcPr>
            <w:tcW w:w="4716" w:type="dxa"/>
            <w:gridSpan w:val="42"/>
            <w:tcBorders>
              <w:top w:val="nil"/>
              <w:left w:val="nil"/>
              <w:bottom w:val="nil"/>
              <w:right w:val="nil"/>
            </w:tcBorders>
            <w:tcMar>
              <w:top w:w="0" w:type="dxa"/>
              <w:left w:w="74" w:type="dxa"/>
              <w:bottom w:w="0" w:type="dxa"/>
              <w:right w:w="74" w:type="dxa"/>
            </w:tcMar>
            <w:hideMark/>
          </w:tcPr>
          <w:p w:rsidR="00D6160C" w:rsidRPr="00D6160C" w:rsidRDefault="00D6160C" w:rsidP="00D6160C">
            <w:pPr>
              <w:rPr>
                <w:color w:val="2D2D2D"/>
                <w:sz w:val="21"/>
                <w:szCs w:val="21"/>
              </w:rPr>
            </w:pPr>
          </w:p>
        </w:tc>
        <w:tc>
          <w:tcPr>
            <w:tcW w:w="370" w:type="dxa"/>
            <w:gridSpan w:val="3"/>
            <w:tcBorders>
              <w:top w:val="single" w:sz="6" w:space="0" w:color="000000"/>
              <w:left w:val="nil"/>
              <w:bottom w:val="nil"/>
              <w:right w:val="nil"/>
            </w:tcBorders>
          </w:tcPr>
          <w:p w:rsidR="00D6160C" w:rsidRPr="00D6160C" w:rsidRDefault="00D6160C" w:rsidP="00D6160C">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D6160C" w:rsidRPr="00D6160C" w:rsidRDefault="00D6160C" w:rsidP="00D6160C">
            <w:pPr>
              <w:rPr>
                <w:sz w:val="20"/>
                <w:szCs w:val="20"/>
              </w:rPr>
            </w:pPr>
          </w:p>
        </w:tc>
      </w:tr>
      <w:tr w:rsidR="00D6160C" w:rsidRPr="00D6160C" w:rsidTr="00D6160C">
        <w:tc>
          <w:tcPr>
            <w:tcW w:w="370" w:type="dxa"/>
            <w:tcBorders>
              <w:top w:val="nil"/>
              <w:left w:val="nil"/>
              <w:bottom w:val="nil"/>
              <w:right w:val="nil"/>
            </w:tcBorders>
          </w:tcPr>
          <w:p w:rsidR="00D6160C" w:rsidRPr="00D6160C" w:rsidRDefault="00D6160C" w:rsidP="00D6160C">
            <w:pPr>
              <w:jc w:val="both"/>
              <w:rPr>
                <w:sz w:val="20"/>
                <w:szCs w:val="20"/>
              </w:rPr>
            </w:pPr>
          </w:p>
        </w:tc>
        <w:tc>
          <w:tcPr>
            <w:tcW w:w="10065" w:type="dxa"/>
            <w:gridSpan w:val="74"/>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sz w:val="20"/>
                <w:szCs w:val="20"/>
              </w:rPr>
            </w:pPr>
          </w:p>
        </w:tc>
      </w:tr>
      <w:tr w:rsidR="00D6160C" w:rsidRPr="00D6160C" w:rsidTr="00D6160C">
        <w:tc>
          <w:tcPr>
            <w:tcW w:w="370" w:type="dxa"/>
            <w:tcBorders>
              <w:top w:val="nil"/>
              <w:left w:val="nil"/>
              <w:bottom w:val="nil"/>
              <w:right w:val="nil"/>
            </w:tcBorders>
          </w:tcPr>
          <w:p w:rsidR="00D6160C" w:rsidRPr="00D6160C" w:rsidRDefault="00D6160C" w:rsidP="00D6160C">
            <w:pPr>
              <w:spacing w:line="315" w:lineRule="atLeast"/>
              <w:jc w:val="both"/>
              <w:textAlignment w:val="baseline"/>
              <w:rPr>
                <w:b/>
                <w:bCs/>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21"/>
                <w:szCs w:val="21"/>
              </w:rPr>
            </w:pPr>
            <w:r w:rsidRPr="00D6160C">
              <w:rPr>
                <w:b/>
                <w:bCs/>
                <w:color w:val="2D2D2D"/>
                <w:sz w:val="21"/>
                <w:szCs w:val="21"/>
              </w:rPr>
              <w:t>Решение застройщика (технического заказчика)</w:t>
            </w:r>
          </w:p>
        </w:tc>
      </w:tr>
      <w:tr w:rsidR="00D6160C" w:rsidRPr="00D6160C" w:rsidTr="00D6160C">
        <w:tc>
          <w:tcPr>
            <w:tcW w:w="2767" w:type="dxa"/>
            <w:gridSpan w:val="21"/>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21"/>
                <w:szCs w:val="21"/>
              </w:rPr>
            </w:pPr>
            <w:r w:rsidRPr="00D6160C">
              <w:rPr>
                <w:color w:val="2D2D2D"/>
                <w:sz w:val="21"/>
                <w:szCs w:val="21"/>
              </w:rPr>
              <w:t>Предъявленный к приемке</w:t>
            </w:r>
          </w:p>
        </w:tc>
        <w:tc>
          <w:tcPr>
            <w:tcW w:w="370" w:type="dxa"/>
            <w:gridSpan w:val="3"/>
            <w:tcBorders>
              <w:top w:val="nil"/>
              <w:left w:val="nil"/>
              <w:bottom w:val="single" w:sz="6" w:space="0" w:color="000000"/>
              <w:right w:val="nil"/>
            </w:tcBorders>
          </w:tcPr>
          <w:p w:rsidR="00D6160C" w:rsidRPr="00D6160C" w:rsidRDefault="00D6160C" w:rsidP="00D6160C">
            <w:pPr>
              <w:jc w:val="both"/>
              <w:rPr>
                <w:color w:val="2D2D2D"/>
                <w:sz w:val="21"/>
                <w:szCs w:val="21"/>
              </w:rPr>
            </w:pPr>
          </w:p>
        </w:tc>
        <w:tc>
          <w:tcPr>
            <w:tcW w:w="7298" w:type="dxa"/>
            <w:gridSpan w:val="51"/>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jc w:val="both"/>
              <w:rPr>
                <w:color w:val="2D2D2D"/>
                <w:sz w:val="21"/>
                <w:szCs w:val="21"/>
              </w:rPr>
            </w:pPr>
          </w:p>
        </w:tc>
      </w:tr>
      <w:tr w:rsidR="00D6160C" w:rsidRPr="00D6160C" w:rsidTr="00D6160C">
        <w:trPr>
          <w:trHeight w:val="128"/>
        </w:trPr>
        <w:tc>
          <w:tcPr>
            <w:tcW w:w="2767" w:type="dxa"/>
            <w:gridSpan w:val="21"/>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sz w:val="20"/>
                <w:szCs w:val="20"/>
              </w:rPr>
            </w:pPr>
          </w:p>
        </w:tc>
        <w:tc>
          <w:tcPr>
            <w:tcW w:w="370" w:type="dxa"/>
            <w:gridSpan w:val="3"/>
            <w:tcBorders>
              <w:top w:val="single" w:sz="6" w:space="0" w:color="000000"/>
              <w:left w:val="nil"/>
              <w:bottom w:val="nil"/>
              <w:right w:val="nil"/>
            </w:tcBorders>
          </w:tcPr>
          <w:p w:rsidR="00D6160C" w:rsidRPr="00D6160C" w:rsidRDefault="00D6160C" w:rsidP="00D6160C">
            <w:pPr>
              <w:spacing w:line="315" w:lineRule="atLeast"/>
              <w:jc w:val="center"/>
              <w:textAlignment w:val="baseline"/>
              <w:rPr>
                <w:color w:val="2D2D2D"/>
                <w:sz w:val="18"/>
                <w:szCs w:val="18"/>
              </w:rPr>
            </w:pPr>
          </w:p>
        </w:tc>
        <w:tc>
          <w:tcPr>
            <w:tcW w:w="7298" w:type="dxa"/>
            <w:gridSpan w:val="51"/>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center"/>
              <w:textAlignment w:val="baseline"/>
              <w:rPr>
                <w:color w:val="2D2D2D"/>
                <w:sz w:val="18"/>
                <w:szCs w:val="18"/>
              </w:rPr>
            </w:pPr>
            <w:r w:rsidRPr="00D6160C">
              <w:rPr>
                <w:color w:val="2D2D2D"/>
                <w:sz w:val="18"/>
                <w:szCs w:val="18"/>
              </w:rPr>
              <w:t>(наименование объекта, его местонахождение)</w:t>
            </w:r>
          </w:p>
        </w:tc>
      </w:tr>
      <w:tr w:rsidR="00D6160C" w:rsidRPr="00D6160C" w:rsidTr="00D6160C">
        <w:tc>
          <w:tcPr>
            <w:tcW w:w="370" w:type="dxa"/>
            <w:tcBorders>
              <w:top w:val="nil"/>
              <w:left w:val="nil"/>
              <w:bottom w:val="nil"/>
              <w:right w:val="nil"/>
            </w:tcBorders>
          </w:tcPr>
          <w:p w:rsidR="00D6160C" w:rsidRPr="00D6160C" w:rsidRDefault="00D6160C" w:rsidP="00D6160C">
            <w:pPr>
              <w:jc w:val="both"/>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color w:val="2D2D2D"/>
                <w:sz w:val="21"/>
                <w:szCs w:val="21"/>
              </w:rPr>
            </w:pPr>
          </w:p>
        </w:tc>
      </w:tr>
      <w:tr w:rsidR="00D6160C" w:rsidRPr="00D6160C" w:rsidTr="00D6160C">
        <w:tc>
          <w:tcPr>
            <w:tcW w:w="370" w:type="dxa"/>
            <w:tcBorders>
              <w:top w:val="nil"/>
              <w:left w:val="nil"/>
              <w:bottom w:val="nil"/>
              <w:right w:val="nil"/>
            </w:tcBorders>
          </w:tcPr>
          <w:p w:rsidR="00D6160C" w:rsidRPr="00D6160C" w:rsidRDefault="00D6160C" w:rsidP="00D6160C">
            <w:pPr>
              <w:spacing w:line="315" w:lineRule="atLeast"/>
              <w:jc w:val="both"/>
              <w:textAlignment w:val="baseline"/>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21"/>
                <w:szCs w:val="21"/>
              </w:rPr>
            </w:pPr>
            <w:r w:rsidRPr="00D6160C">
              <w:rPr>
                <w:color w:val="2D2D2D"/>
                <w:sz w:val="21"/>
                <w:szCs w:val="21"/>
              </w:rPr>
              <w:t>выполнен в соответствии с градостроительным планом, утвержденной проектной документацией и требованиями нормативных документов, в том числе требованием энергетической эффективности, требованием оснащенности объекта капитального строительства приборами учета используемых энергетических ресурсов, подготовлен к вводу в эксплуатацию и принят.</w:t>
            </w:r>
          </w:p>
        </w:tc>
      </w:tr>
      <w:tr w:rsidR="00D6160C" w:rsidRPr="00D6160C" w:rsidTr="00D6160C">
        <w:tc>
          <w:tcPr>
            <w:tcW w:w="370" w:type="dxa"/>
            <w:tcBorders>
              <w:top w:val="nil"/>
              <w:left w:val="nil"/>
              <w:bottom w:val="nil"/>
              <w:right w:val="nil"/>
            </w:tcBorders>
          </w:tcPr>
          <w:p w:rsidR="00D6160C" w:rsidRPr="00D6160C" w:rsidRDefault="00D6160C" w:rsidP="00D6160C">
            <w:pPr>
              <w:jc w:val="both"/>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color w:val="2D2D2D"/>
                <w:sz w:val="21"/>
                <w:szCs w:val="21"/>
              </w:rPr>
            </w:pPr>
          </w:p>
        </w:tc>
      </w:tr>
      <w:tr w:rsidR="00D6160C" w:rsidRPr="00D6160C" w:rsidTr="00D6160C">
        <w:tc>
          <w:tcPr>
            <w:tcW w:w="370" w:type="dxa"/>
            <w:tcBorders>
              <w:top w:val="nil"/>
              <w:left w:val="nil"/>
              <w:bottom w:val="nil"/>
              <w:right w:val="nil"/>
            </w:tcBorders>
          </w:tcPr>
          <w:p w:rsidR="00D6160C" w:rsidRPr="00D6160C" w:rsidRDefault="00D6160C" w:rsidP="00D6160C">
            <w:pPr>
              <w:jc w:val="both"/>
              <w:rPr>
                <w:sz w:val="20"/>
                <w:szCs w:val="20"/>
              </w:rPr>
            </w:pPr>
          </w:p>
        </w:tc>
        <w:tc>
          <w:tcPr>
            <w:tcW w:w="10065" w:type="dxa"/>
            <w:gridSpan w:val="74"/>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sz w:val="20"/>
                <w:szCs w:val="20"/>
              </w:rPr>
            </w:pPr>
          </w:p>
        </w:tc>
      </w:tr>
      <w:tr w:rsidR="00D6160C" w:rsidRPr="00D6160C" w:rsidTr="00D6160C">
        <w:tc>
          <w:tcPr>
            <w:tcW w:w="4217" w:type="dxa"/>
            <w:gridSpan w:val="32"/>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21"/>
                <w:szCs w:val="21"/>
              </w:rPr>
            </w:pPr>
            <w:r w:rsidRPr="00D6160C">
              <w:rPr>
                <w:color w:val="2D2D2D"/>
                <w:sz w:val="21"/>
                <w:szCs w:val="21"/>
              </w:rPr>
              <w:t>Объект сдал</w:t>
            </w:r>
          </w:p>
          <w:p w:rsidR="00D6160C" w:rsidRPr="00D6160C" w:rsidRDefault="00D6160C" w:rsidP="00D6160C">
            <w:pPr>
              <w:spacing w:line="315" w:lineRule="atLeast"/>
              <w:jc w:val="both"/>
              <w:textAlignment w:val="baseline"/>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color w:val="2D2D2D"/>
                <w:sz w:val="21"/>
                <w:szCs w:val="21"/>
              </w:rPr>
            </w:pPr>
          </w:p>
        </w:tc>
        <w:tc>
          <w:tcPr>
            <w:tcW w:w="370" w:type="dxa"/>
            <w:gridSpan w:val="5"/>
            <w:tcBorders>
              <w:top w:val="nil"/>
              <w:left w:val="nil"/>
              <w:bottom w:val="nil"/>
              <w:right w:val="nil"/>
            </w:tcBorders>
          </w:tcPr>
          <w:p w:rsidR="00D6160C" w:rsidRPr="00D6160C" w:rsidRDefault="00D6160C" w:rsidP="00D6160C">
            <w:pPr>
              <w:spacing w:line="315" w:lineRule="atLeast"/>
              <w:jc w:val="both"/>
              <w:textAlignment w:val="baseline"/>
              <w:rPr>
                <w:color w:val="2D2D2D"/>
                <w:sz w:val="21"/>
                <w:szCs w:val="21"/>
              </w:rPr>
            </w:pPr>
          </w:p>
        </w:tc>
        <w:tc>
          <w:tcPr>
            <w:tcW w:w="4831" w:type="dxa"/>
            <w:gridSpan w:val="2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21"/>
                <w:szCs w:val="21"/>
              </w:rPr>
            </w:pPr>
            <w:r w:rsidRPr="00D6160C">
              <w:rPr>
                <w:color w:val="2D2D2D"/>
                <w:sz w:val="21"/>
                <w:szCs w:val="21"/>
              </w:rPr>
              <w:t>Объект принял</w:t>
            </w:r>
          </w:p>
        </w:tc>
      </w:tr>
      <w:tr w:rsidR="00D6160C" w:rsidRPr="00D6160C" w:rsidTr="00D6160C">
        <w:tc>
          <w:tcPr>
            <w:tcW w:w="4217" w:type="dxa"/>
            <w:gridSpan w:val="32"/>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sz w:val="20"/>
                <w:szCs w:val="20"/>
              </w:rPr>
            </w:pPr>
          </w:p>
        </w:tc>
        <w:tc>
          <w:tcPr>
            <w:tcW w:w="370" w:type="dxa"/>
            <w:gridSpan w:val="5"/>
            <w:tcBorders>
              <w:top w:val="nil"/>
              <w:left w:val="nil"/>
              <w:bottom w:val="single" w:sz="6" w:space="0" w:color="000000"/>
              <w:right w:val="nil"/>
            </w:tcBorders>
          </w:tcPr>
          <w:p w:rsidR="00D6160C" w:rsidRPr="00D6160C" w:rsidRDefault="00D6160C" w:rsidP="00D6160C">
            <w:pPr>
              <w:jc w:val="both"/>
              <w:rPr>
                <w:sz w:val="20"/>
                <w:szCs w:val="20"/>
              </w:rPr>
            </w:pPr>
          </w:p>
        </w:tc>
        <w:tc>
          <w:tcPr>
            <w:tcW w:w="4831" w:type="dxa"/>
            <w:gridSpan w:val="23"/>
            <w:tcBorders>
              <w:top w:val="nil"/>
              <w:left w:val="nil"/>
              <w:bottom w:val="single" w:sz="6" w:space="0" w:color="000000"/>
              <w:right w:val="nil"/>
            </w:tcBorders>
            <w:tcMar>
              <w:top w:w="0" w:type="dxa"/>
              <w:left w:w="74" w:type="dxa"/>
              <w:bottom w:w="0" w:type="dxa"/>
              <w:right w:w="74" w:type="dxa"/>
            </w:tcMar>
            <w:hideMark/>
          </w:tcPr>
          <w:p w:rsidR="00D6160C" w:rsidRPr="00D6160C" w:rsidRDefault="00D6160C" w:rsidP="00D6160C">
            <w:pPr>
              <w:jc w:val="both"/>
              <w:rPr>
                <w:sz w:val="20"/>
                <w:szCs w:val="20"/>
              </w:rPr>
            </w:pPr>
          </w:p>
        </w:tc>
      </w:tr>
      <w:tr w:rsidR="00D6160C" w:rsidRPr="00D6160C" w:rsidTr="00D6160C">
        <w:tc>
          <w:tcPr>
            <w:tcW w:w="4217" w:type="dxa"/>
            <w:gridSpan w:val="32"/>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18"/>
                <w:szCs w:val="18"/>
              </w:rPr>
            </w:pPr>
            <w:r w:rsidRPr="00D6160C">
              <w:rPr>
                <w:color w:val="2D2D2D"/>
                <w:sz w:val="18"/>
                <w:szCs w:val="18"/>
              </w:rPr>
              <w:t>(лицо, осуществляющее строительство)</w:t>
            </w:r>
          </w:p>
        </w:tc>
        <w:tc>
          <w:tcPr>
            <w:tcW w:w="1017" w:type="dxa"/>
            <w:gridSpan w:val="15"/>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color w:val="2D2D2D"/>
                <w:sz w:val="18"/>
                <w:szCs w:val="18"/>
              </w:rPr>
            </w:pPr>
          </w:p>
        </w:tc>
        <w:tc>
          <w:tcPr>
            <w:tcW w:w="370" w:type="dxa"/>
            <w:gridSpan w:val="5"/>
            <w:tcBorders>
              <w:top w:val="single" w:sz="6" w:space="0" w:color="000000"/>
              <w:left w:val="nil"/>
              <w:bottom w:val="nil"/>
              <w:right w:val="nil"/>
            </w:tcBorders>
          </w:tcPr>
          <w:p w:rsidR="00D6160C" w:rsidRPr="00D6160C" w:rsidRDefault="00D6160C" w:rsidP="00D6160C">
            <w:pPr>
              <w:spacing w:line="315" w:lineRule="atLeast"/>
              <w:jc w:val="both"/>
              <w:textAlignment w:val="baseline"/>
              <w:rPr>
                <w:color w:val="2D2D2D"/>
                <w:sz w:val="18"/>
                <w:szCs w:val="18"/>
              </w:rPr>
            </w:pPr>
          </w:p>
        </w:tc>
        <w:tc>
          <w:tcPr>
            <w:tcW w:w="4831" w:type="dxa"/>
            <w:gridSpan w:val="23"/>
            <w:tcBorders>
              <w:top w:val="single" w:sz="6" w:space="0" w:color="000000"/>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18"/>
                <w:szCs w:val="18"/>
              </w:rPr>
            </w:pPr>
            <w:r w:rsidRPr="00D6160C">
              <w:rPr>
                <w:color w:val="2D2D2D"/>
                <w:sz w:val="18"/>
                <w:szCs w:val="18"/>
              </w:rPr>
              <w:t>(застройщик (технический заказчик)</w:t>
            </w:r>
          </w:p>
        </w:tc>
      </w:tr>
      <w:tr w:rsidR="00D6160C" w:rsidRPr="00D6160C" w:rsidTr="00D6160C">
        <w:tc>
          <w:tcPr>
            <w:tcW w:w="4217" w:type="dxa"/>
            <w:gridSpan w:val="32"/>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sz w:val="20"/>
                <w:szCs w:val="20"/>
              </w:rPr>
            </w:pPr>
          </w:p>
        </w:tc>
        <w:tc>
          <w:tcPr>
            <w:tcW w:w="370" w:type="dxa"/>
            <w:gridSpan w:val="5"/>
            <w:tcBorders>
              <w:top w:val="nil"/>
              <w:left w:val="nil"/>
              <w:bottom w:val="nil"/>
              <w:right w:val="nil"/>
            </w:tcBorders>
          </w:tcPr>
          <w:p w:rsidR="00D6160C" w:rsidRPr="00D6160C" w:rsidRDefault="00D6160C" w:rsidP="00D6160C">
            <w:pPr>
              <w:jc w:val="both"/>
              <w:rPr>
                <w:sz w:val="20"/>
                <w:szCs w:val="20"/>
              </w:rPr>
            </w:pPr>
          </w:p>
        </w:tc>
        <w:tc>
          <w:tcPr>
            <w:tcW w:w="4831" w:type="dxa"/>
            <w:gridSpan w:val="23"/>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sz w:val="20"/>
                <w:szCs w:val="20"/>
              </w:rPr>
            </w:pPr>
          </w:p>
        </w:tc>
      </w:tr>
      <w:tr w:rsidR="00D6160C" w:rsidRPr="00D6160C" w:rsidTr="00D6160C">
        <w:tc>
          <w:tcPr>
            <w:tcW w:w="4217" w:type="dxa"/>
            <w:gridSpan w:val="32"/>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21"/>
                <w:szCs w:val="21"/>
              </w:rPr>
            </w:pPr>
            <w:r w:rsidRPr="00D6160C">
              <w:rPr>
                <w:color w:val="2D2D2D"/>
                <w:sz w:val="21"/>
                <w:szCs w:val="21"/>
              </w:rPr>
              <w:t>М.П.</w:t>
            </w:r>
          </w:p>
        </w:tc>
        <w:tc>
          <w:tcPr>
            <w:tcW w:w="1017" w:type="dxa"/>
            <w:gridSpan w:val="15"/>
            <w:tcBorders>
              <w:top w:val="nil"/>
              <w:left w:val="nil"/>
              <w:bottom w:val="nil"/>
              <w:right w:val="nil"/>
            </w:tcBorders>
            <w:tcMar>
              <w:top w:w="0" w:type="dxa"/>
              <w:left w:w="74" w:type="dxa"/>
              <w:bottom w:w="0" w:type="dxa"/>
              <w:right w:w="74" w:type="dxa"/>
            </w:tcMar>
            <w:hideMark/>
          </w:tcPr>
          <w:p w:rsidR="00D6160C" w:rsidRPr="00D6160C" w:rsidRDefault="00D6160C" w:rsidP="00D6160C">
            <w:pPr>
              <w:jc w:val="both"/>
              <w:rPr>
                <w:color w:val="2D2D2D"/>
                <w:sz w:val="21"/>
                <w:szCs w:val="21"/>
              </w:rPr>
            </w:pPr>
          </w:p>
        </w:tc>
        <w:tc>
          <w:tcPr>
            <w:tcW w:w="370" w:type="dxa"/>
            <w:gridSpan w:val="5"/>
            <w:tcBorders>
              <w:top w:val="nil"/>
              <w:left w:val="nil"/>
              <w:bottom w:val="nil"/>
              <w:right w:val="nil"/>
            </w:tcBorders>
          </w:tcPr>
          <w:p w:rsidR="00D6160C" w:rsidRPr="00D6160C" w:rsidRDefault="00D6160C" w:rsidP="00D6160C">
            <w:pPr>
              <w:spacing w:line="315" w:lineRule="atLeast"/>
              <w:jc w:val="both"/>
              <w:textAlignment w:val="baseline"/>
              <w:rPr>
                <w:color w:val="2D2D2D"/>
                <w:sz w:val="21"/>
                <w:szCs w:val="21"/>
              </w:rPr>
            </w:pPr>
          </w:p>
        </w:tc>
        <w:tc>
          <w:tcPr>
            <w:tcW w:w="4831" w:type="dxa"/>
            <w:gridSpan w:val="23"/>
            <w:tcBorders>
              <w:top w:val="nil"/>
              <w:left w:val="nil"/>
              <w:bottom w:val="nil"/>
              <w:right w:val="nil"/>
            </w:tcBorders>
            <w:tcMar>
              <w:top w:w="0" w:type="dxa"/>
              <w:left w:w="74" w:type="dxa"/>
              <w:bottom w:w="0" w:type="dxa"/>
              <w:right w:w="74" w:type="dxa"/>
            </w:tcMar>
            <w:hideMark/>
          </w:tcPr>
          <w:p w:rsidR="00D6160C" w:rsidRPr="00D6160C" w:rsidRDefault="00D6160C" w:rsidP="00D6160C">
            <w:pPr>
              <w:spacing w:line="315" w:lineRule="atLeast"/>
              <w:jc w:val="both"/>
              <w:textAlignment w:val="baseline"/>
              <w:rPr>
                <w:color w:val="2D2D2D"/>
                <w:sz w:val="21"/>
                <w:szCs w:val="21"/>
              </w:rPr>
            </w:pPr>
            <w:r w:rsidRPr="00D6160C">
              <w:rPr>
                <w:color w:val="2D2D2D"/>
                <w:sz w:val="21"/>
                <w:szCs w:val="21"/>
              </w:rPr>
              <w:t>М.П.</w:t>
            </w:r>
          </w:p>
        </w:tc>
      </w:tr>
    </w:tbl>
    <w:p w:rsidR="00D6160C" w:rsidRPr="00D6160C" w:rsidRDefault="00D6160C" w:rsidP="00D6160C">
      <w:pPr>
        <w:pBdr>
          <w:bottom w:val="single" w:sz="12" w:space="1" w:color="auto"/>
        </w:pBdr>
        <w:jc w:val="both"/>
        <w:outlineLvl w:val="1"/>
        <w:rPr>
          <w:b/>
          <w:i/>
        </w:rPr>
      </w:pPr>
    </w:p>
    <w:p w:rsidR="00D6160C" w:rsidRPr="00D6160C" w:rsidRDefault="00D6160C" w:rsidP="00D6160C">
      <w:pPr>
        <w:jc w:val="both"/>
        <w:outlineLvl w:val="1"/>
      </w:pPr>
      <w:r w:rsidRPr="00D6160C">
        <w:t>Окончание формы</w:t>
      </w:r>
    </w:p>
    <w:p w:rsidR="00D6160C" w:rsidRPr="00D6160C" w:rsidRDefault="00D6160C" w:rsidP="00D6160C">
      <w:pPr>
        <w:spacing w:line="252" w:lineRule="auto"/>
        <w:jc w:val="both"/>
        <w:rPr>
          <w:sz w:val="20"/>
          <w:szCs w:val="20"/>
        </w:rPr>
      </w:pPr>
    </w:p>
    <w:p w:rsidR="00D6160C" w:rsidRPr="00D6160C" w:rsidRDefault="00D6160C" w:rsidP="00D6160C">
      <w:pPr>
        <w:spacing w:line="252" w:lineRule="auto"/>
        <w:jc w:val="both"/>
        <w:rPr>
          <w:sz w:val="20"/>
          <w:szCs w:val="20"/>
        </w:rPr>
      </w:pPr>
    </w:p>
    <w:p w:rsidR="00D6160C" w:rsidRPr="00D6160C" w:rsidRDefault="00D6160C" w:rsidP="00D6160C">
      <w:pPr>
        <w:spacing w:line="252" w:lineRule="auto"/>
        <w:jc w:val="both"/>
        <w:rPr>
          <w:sz w:val="20"/>
          <w:szCs w:val="20"/>
        </w:rPr>
      </w:pPr>
    </w:p>
    <w:p w:rsidR="00D6160C" w:rsidRPr="00D6160C" w:rsidRDefault="00D6160C" w:rsidP="00D6160C">
      <w:pPr>
        <w:spacing w:line="252" w:lineRule="auto"/>
        <w:jc w:val="both"/>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6160C" w:rsidRPr="00D6160C" w:rsidTr="00D6160C">
        <w:tc>
          <w:tcPr>
            <w:tcW w:w="5190" w:type="dxa"/>
            <w:shd w:val="clear" w:color="auto" w:fill="auto"/>
          </w:tcPr>
          <w:p w:rsidR="00D6160C" w:rsidRPr="00D6160C" w:rsidRDefault="00D6160C" w:rsidP="00D6160C">
            <w:pPr>
              <w:jc w:val="both"/>
            </w:pPr>
            <w:r w:rsidRPr="00D6160C">
              <w:rPr>
                <w:b/>
              </w:rPr>
              <w:t>Государственный заказчик:</w:t>
            </w:r>
          </w:p>
          <w:p w:rsidR="00D6160C" w:rsidRPr="00D6160C" w:rsidRDefault="00D6160C" w:rsidP="00D6160C">
            <w:pPr>
              <w:jc w:val="both"/>
            </w:pPr>
          </w:p>
          <w:p w:rsidR="00D6160C" w:rsidRPr="00D6160C" w:rsidRDefault="00D6160C" w:rsidP="00D6160C">
            <w:pPr>
              <w:jc w:val="both"/>
              <w:rPr>
                <w:u w:val="single"/>
              </w:rPr>
            </w:pPr>
            <w:r w:rsidRPr="00D6160C">
              <w:t xml:space="preserve">_________________/ </w:t>
            </w:r>
            <w:r w:rsidRPr="00D6160C">
              <w:rPr>
                <w:u w:val="single"/>
              </w:rPr>
              <w:t>Титов А.В.</w:t>
            </w:r>
          </w:p>
          <w:p w:rsidR="00D6160C" w:rsidRPr="00D6160C" w:rsidRDefault="00D6160C" w:rsidP="00D6160C">
            <w:pPr>
              <w:jc w:val="both"/>
            </w:pPr>
            <w:r w:rsidRPr="00D6160C">
              <w:t xml:space="preserve">         (подпись)           (расшифровка подписи)</w:t>
            </w:r>
          </w:p>
          <w:p w:rsidR="00D6160C" w:rsidRPr="00D6160C" w:rsidRDefault="00D6160C" w:rsidP="00D6160C">
            <w:pPr>
              <w:jc w:val="both"/>
            </w:pPr>
            <w:r w:rsidRPr="00D6160C">
              <w:rPr>
                <w:iCs/>
              </w:rPr>
              <w:t>мп</w:t>
            </w:r>
          </w:p>
        </w:tc>
        <w:tc>
          <w:tcPr>
            <w:tcW w:w="5016" w:type="dxa"/>
            <w:shd w:val="clear" w:color="auto" w:fill="auto"/>
          </w:tcPr>
          <w:p w:rsidR="00D6160C" w:rsidRPr="00D6160C" w:rsidRDefault="00D6160C" w:rsidP="00D6160C">
            <w:pPr>
              <w:jc w:val="both"/>
            </w:pPr>
            <w:r w:rsidRPr="00D6160C">
              <w:rPr>
                <w:b/>
              </w:rPr>
              <w:t>Подрядчик:</w:t>
            </w:r>
          </w:p>
          <w:p w:rsidR="00D6160C" w:rsidRPr="00D6160C" w:rsidRDefault="00D6160C" w:rsidP="00D6160C">
            <w:pPr>
              <w:jc w:val="both"/>
            </w:pPr>
          </w:p>
          <w:p w:rsidR="00D6160C" w:rsidRPr="00D6160C" w:rsidRDefault="00D6160C" w:rsidP="00D6160C">
            <w:pPr>
              <w:jc w:val="both"/>
            </w:pPr>
            <w:r w:rsidRPr="00D6160C">
              <w:t>_________________/_______________________</w:t>
            </w:r>
          </w:p>
          <w:p w:rsidR="00D6160C" w:rsidRPr="00D6160C" w:rsidRDefault="00D6160C" w:rsidP="00D6160C">
            <w:pPr>
              <w:jc w:val="both"/>
            </w:pPr>
            <w:r w:rsidRPr="00D6160C">
              <w:t xml:space="preserve">         (подпись)           (расшифровка подписи)</w:t>
            </w:r>
          </w:p>
          <w:p w:rsidR="00D6160C" w:rsidRPr="00D6160C" w:rsidRDefault="00D6160C" w:rsidP="00D6160C">
            <w:pPr>
              <w:jc w:val="both"/>
            </w:pPr>
            <w:r w:rsidRPr="00D6160C">
              <w:t>мп</w:t>
            </w:r>
          </w:p>
        </w:tc>
      </w:tr>
    </w:tbl>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D6160C" w:rsidRDefault="00D6160C" w:rsidP="00D6160C">
      <w:pPr>
        <w:spacing w:line="252" w:lineRule="auto"/>
        <w:rPr>
          <w:sz w:val="20"/>
          <w:szCs w:val="20"/>
        </w:rPr>
      </w:pPr>
    </w:p>
    <w:p w:rsidR="00D6160C" w:rsidRPr="00924388" w:rsidRDefault="00D6160C" w:rsidP="00C17152">
      <w:pPr>
        <w:ind w:firstLine="709"/>
        <w:contextualSpacing/>
        <w:rPr>
          <w:bCs/>
        </w:rPr>
      </w:pPr>
    </w:p>
    <w:p w:rsidR="00C17152" w:rsidRDefault="00C17152" w:rsidP="00E56462"/>
    <w:p w:rsidR="00C17152" w:rsidRPr="002C3889" w:rsidRDefault="00C17152" w:rsidP="00E56462">
      <w:pPr>
        <w:sectPr w:rsidR="00C17152" w:rsidRPr="002C3889" w:rsidSect="00C17152">
          <w:headerReference w:type="even" r:id="rId73"/>
          <w:footerReference w:type="even" r:id="rId74"/>
          <w:headerReference w:type="first" r:id="rId75"/>
          <w:footerReference w:type="first" r:id="rId76"/>
          <w:pgSz w:w="11906" w:h="16838"/>
          <w:pgMar w:top="567" w:right="850" w:bottom="719" w:left="1418" w:header="708" w:footer="708" w:gutter="0"/>
          <w:cols w:space="708"/>
          <w:titlePg/>
          <w:docGrid w:linePitch="360"/>
        </w:sectPr>
      </w:pPr>
    </w:p>
    <w:p w:rsidR="004F7C27" w:rsidRPr="007D027A" w:rsidRDefault="004F7C27" w:rsidP="004F7C27">
      <w:pPr>
        <w:jc w:val="center"/>
        <w:rPr>
          <w:i/>
          <w:sz w:val="18"/>
          <w:szCs w:val="18"/>
        </w:rPr>
      </w:pPr>
      <w:r w:rsidRPr="007D027A">
        <w:rPr>
          <w:b/>
          <w:bCs/>
        </w:rPr>
        <w:lastRenderedPageBreak/>
        <w:t xml:space="preserve">Форма 1. СОГЛАСИЕ В ОТНОШЕНИИ ОБЪЕКТА ЗАКУПКИ </w:t>
      </w:r>
    </w:p>
    <w:p w:rsidR="004F7C27" w:rsidRPr="007D027A" w:rsidRDefault="004F7C27" w:rsidP="004F7C27">
      <w:pPr>
        <w:pStyle w:val="a7"/>
        <w:spacing w:before="0" w:beforeAutospacing="0" w:after="0" w:afterAutospacing="0"/>
      </w:pPr>
      <w:r w:rsidRPr="007D027A">
        <w:t> </w:t>
      </w:r>
    </w:p>
    <w:p w:rsidR="004F7C27" w:rsidRPr="007D027A" w:rsidRDefault="004F7C27" w:rsidP="004F7C27">
      <w:pPr>
        <w:pStyle w:val="a7"/>
        <w:spacing w:before="0" w:beforeAutospacing="0" w:after="0" w:afterAutospacing="0"/>
        <w:ind w:firstLine="0"/>
        <w:rPr>
          <w:i/>
        </w:rPr>
      </w:pPr>
      <w:r w:rsidRPr="007D027A">
        <w:rPr>
          <w:i/>
        </w:rPr>
        <w:t>На бланке участника закупки</w:t>
      </w:r>
    </w:p>
    <w:p w:rsidR="004F7C27" w:rsidRPr="007D027A" w:rsidRDefault="004F7C27" w:rsidP="004F7C27">
      <w:pPr>
        <w:pStyle w:val="a7"/>
        <w:spacing w:before="0" w:beforeAutospacing="0" w:after="0" w:afterAutospacing="0"/>
        <w:ind w:firstLine="0"/>
        <w:rPr>
          <w:i/>
        </w:rPr>
      </w:pPr>
      <w:r w:rsidRPr="007D027A">
        <w:rPr>
          <w:i/>
        </w:rPr>
        <w:t>(при наличии)</w:t>
      </w:r>
    </w:p>
    <w:p w:rsidR="004F7C27" w:rsidRPr="007D027A" w:rsidRDefault="004F7C27" w:rsidP="004F7C27">
      <w:pPr>
        <w:pStyle w:val="a7"/>
        <w:spacing w:before="0" w:beforeAutospacing="0" w:after="0" w:afterAutospacing="0"/>
        <w:ind w:firstLine="0"/>
        <w:rPr>
          <w:i/>
        </w:rPr>
      </w:pPr>
      <w:r w:rsidRPr="007D027A">
        <w:rPr>
          <w:i/>
        </w:rPr>
        <w:t>Дата, исх. Номер</w:t>
      </w:r>
    </w:p>
    <w:p w:rsidR="004F7C27" w:rsidRPr="007D027A" w:rsidRDefault="004F7C27" w:rsidP="004F7C27">
      <w:pPr>
        <w:pStyle w:val="a7"/>
        <w:spacing w:before="0" w:beforeAutospacing="0" w:after="0" w:afterAutospacing="0"/>
        <w:ind w:firstLine="0"/>
        <w:rPr>
          <w:b/>
        </w:rPr>
      </w:pPr>
    </w:p>
    <w:p w:rsidR="004F7C27" w:rsidRPr="007D027A" w:rsidRDefault="004F7C27" w:rsidP="004F7C27">
      <w:pPr>
        <w:pStyle w:val="a7"/>
        <w:spacing w:before="0" w:beforeAutospacing="0" w:after="0" w:afterAutospacing="0"/>
        <w:ind w:firstLine="0"/>
      </w:pPr>
      <w:r w:rsidRPr="007D027A">
        <w:t xml:space="preserve">На право заключения с _____________________________________________________ </w:t>
      </w:r>
    </w:p>
    <w:p w:rsidR="004F7C27" w:rsidRPr="007D027A" w:rsidRDefault="004F7C27" w:rsidP="004F7C27">
      <w:pPr>
        <w:pStyle w:val="a7"/>
        <w:spacing w:before="0" w:beforeAutospacing="0" w:after="0" w:afterAutospacing="0"/>
        <w:ind w:firstLine="0"/>
        <w:jc w:val="center"/>
        <w:rPr>
          <w:i/>
          <w:sz w:val="18"/>
          <w:szCs w:val="18"/>
        </w:rPr>
      </w:pPr>
      <w:r w:rsidRPr="007D027A">
        <w:rPr>
          <w:i/>
          <w:sz w:val="18"/>
          <w:szCs w:val="18"/>
        </w:rPr>
        <w:t>(указывается наименование заказчика)</w:t>
      </w:r>
    </w:p>
    <w:p w:rsidR="004F7C27" w:rsidRPr="007D027A" w:rsidRDefault="004F7C27" w:rsidP="004F7C27">
      <w:pPr>
        <w:pStyle w:val="a7"/>
        <w:spacing w:before="0" w:beforeAutospacing="0" w:after="0" w:afterAutospacing="0"/>
        <w:ind w:firstLine="0"/>
        <w:rPr>
          <w:i/>
          <w:sz w:val="18"/>
          <w:szCs w:val="18"/>
        </w:rPr>
      </w:pPr>
      <w:r w:rsidRPr="007D027A">
        <w:t xml:space="preserve">Государственного контракта на______________________________________________ </w:t>
      </w:r>
      <w:r w:rsidRPr="007D027A">
        <w:br/>
        <w:t xml:space="preserve"> </w:t>
      </w:r>
      <w:r w:rsidRPr="007D027A">
        <w:rPr>
          <w:i/>
          <w:sz w:val="18"/>
          <w:szCs w:val="18"/>
        </w:rPr>
        <w:t xml:space="preserve">                                                                                                  (указывается предмет контракта)</w:t>
      </w:r>
    </w:p>
    <w:p w:rsidR="004F7C27" w:rsidRPr="007D027A" w:rsidRDefault="004F7C27" w:rsidP="004F7C27">
      <w:pPr>
        <w:pStyle w:val="a7"/>
        <w:spacing w:before="0" w:beforeAutospacing="0" w:after="0" w:afterAutospacing="0"/>
        <w:ind w:firstLine="0"/>
      </w:pPr>
      <w:r w:rsidRPr="007D027A">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4F7C27" w:rsidRPr="007D027A" w:rsidRDefault="004F7C27" w:rsidP="004F7C27">
      <w:pPr>
        <w:jc w:val="center"/>
        <w:rPr>
          <w:i/>
          <w:sz w:val="18"/>
          <w:szCs w:val="18"/>
        </w:rPr>
      </w:pPr>
      <w:r w:rsidRPr="007D027A">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7D027A">
        <w:t xml:space="preserve"> (_____________________________________________________________________________), </w:t>
      </w:r>
      <w:r w:rsidRPr="007D027A">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4F7C27" w:rsidRPr="007D027A" w:rsidRDefault="004F7C27" w:rsidP="004F7C27">
      <w:pPr>
        <w:jc w:val="both"/>
      </w:pPr>
      <w:r w:rsidRPr="007D027A">
        <w:rPr>
          <w:i/>
          <w:sz w:val="18"/>
          <w:szCs w:val="18"/>
        </w:rPr>
        <w:t xml:space="preserve"> </w:t>
      </w:r>
      <w:r w:rsidRPr="007D027A">
        <w:t>находящийся по адресу: __________________________________________________________</w:t>
      </w:r>
    </w:p>
    <w:p w:rsidR="004F7C27" w:rsidRPr="007D027A" w:rsidRDefault="004F7C27" w:rsidP="004F7C27">
      <w:pPr>
        <w:jc w:val="center"/>
      </w:pPr>
      <w:r w:rsidRPr="007D027A">
        <w:t>(</w:t>
      </w:r>
      <w:r w:rsidRPr="007D027A">
        <w:rPr>
          <w:i/>
          <w:sz w:val="18"/>
          <w:szCs w:val="18"/>
        </w:rPr>
        <w:t>адрес местонахождения, почтовый адрес (для юридических лиц), место жительства (для физических лиц) контактный телефон)</w:t>
      </w:r>
    </w:p>
    <w:p w:rsidR="004F7C27" w:rsidRPr="007D027A" w:rsidRDefault="004F7C27" w:rsidP="004F7C27">
      <w:r w:rsidRPr="007D027A">
        <w:t xml:space="preserve">в лице _________________________________________________________________________, </w:t>
      </w:r>
    </w:p>
    <w:p w:rsidR="004F7C27" w:rsidRPr="007D027A" w:rsidRDefault="004F7C27" w:rsidP="004F7C27">
      <w:pPr>
        <w:jc w:val="center"/>
        <w:rPr>
          <w:i/>
          <w:sz w:val="18"/>
          <w:szCs w:val="18"/>
        </w:rPr>
      </w:pPr>
      <w:r w:rsidRPr="007D027A">
        <w:rPr>
          <w:i/>
          <w:sz w:val="18"/>
          <w:szCs w:val="18"/>
        </w:rPr>
        <w:t>(наименование должности руководителя и его Ф.И.О.)</w:t>
      </w:r>
    </w:p>
    <w:p w:rsidR="004F7C27" w:rsidRPr="007D027A" w:rsidRDefault="004F7C27" w:rsidP="004F7C27">
      <w:pPr>
        <w:pStyle w:val="a7"/>
        <w:spacing w:before="0" w:beforeAutospacing="0" w:after="0" w:afterAutospacing="0"/>
        <w:ind w:firstLine="0"/>
      </w:pPr>
      <w:r w:rsidRPr="007D027A">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4F7C27" w:rsidRPr="007D027A" w:rsidRDefault="004F7C27" w:rsidP="004F7C27">
      <w:pPr>
        <w:pStyle w:val="a7"/>
        <w:spacing w:before="0" w:beforeAutospacing="0" w:after="0" w:afterAutospacing="0"/>
        <w:ind w:firstLine="0"/>
      </w:pPr>
    </w:p>
    <w:p w:rsidR="004F7C27" w:rsidRPr="007D027A" w:rsidRDefault="004F7C27" w:rsidP="004F7C27">
      <w:pPr>
        <w:pStyle w:val="a7"/>
        <w:spacing w:before="0" w:beforeAutospacing="0" w:after="0" w:afterAutospacing="0"/>
      </w:pPr>
      <w:r w:rsidRPr="007D027A">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в соответствии с требованиями извещения и проектом государственного контракта: с авансом в размере </w:t>
      </w:r>
      <w:r w:rsidRPr="007D027A">
        <w:rPr>
          <w:b/>
          <w:i/>
        </w:rPr>
        <w:t>___% / без аванса</w:t>
      </w:r>
      <w:r w:rsidRPr="007D027A">
        <w:t xml:space="preserve">,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4F7C27" w:rsidRPr="007D027A" w:rsidRDefault="004F7C27" w:rsidP="004F7C27">
      <w:pPr>
        <w:pStyle w:val="a7"/>
        <w:spacing w:before="0" w:beforeAutospacing="0" w:after="0" w:afterAutospacing="0"/>
      </w:pPr>
      <w:r w:rsidRPr="007D027A">
        <w:t>В качестве обеспечения исполнения Государственного контракта</w:t>
      </w:r>
      <w:r w:rsidRPr="007D027A">
        <w:rPr>
          <w:b/>
        </w:rPr>
        <w:t xml:space="preserve"> будет предоставлена банковская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rsidR="004F7C27" w:rsidRPr="007D027A" w:rsidRDefault="004F7C27" w:rsidP="004F7C27">
      <w:pPr>
        <w:pStyle w:val="a7"/>
        <w:spacing w:before="0" w:beforeAutospacing="0" w:after="0" w:afterAutospacing="0"/>
      </w:pPr>
      <w:r w:rsidRPr="007D027A">
        <w:t xml:space="preserve">  </w:t>
      </w:r>
    </w:p>
    <w:p w:rsidR="004F7C27" w:rsidRPr="007D027A" w:rsidRDefault="004F7C27" w:rsidP="004F7C27">
      <w:pPr>
        <w:jc w:val="both"/>
      </w:pPr>
      <w:r w:rsidRPr="007D027A">
        <w:t xml:space="preserve">2). К настоящей заявке на участие в закупке прилагаются документы, являющиеся неотъемлемой частью нашей заявки на участие в закупке на _____л. </w:t>
      </w:r>
    </w:p>
    <w:p w:rsidR="004F7C27" w:rsidRPr="007D027A" w:rsidRDefault="004F7C27" w:rsidP="004F7C27">
      <w:pPr>
        <w:jc w:val="both"/>
      </w:pPr>
    </w:p>
    <w:p w:rsidR="004F7C27" w:rsidRPr="007D027A" w:rsidRDefault="004F7C27" w:rsidP="004F7C27">
      <w:pPr>
        <w:ind w:firstLine="709"/>
        <w:jc w:val="right"/>
      </w:pPr>
    </w:p>
    <w:p w:rsidR="004F7C27" w:rsidRPr="007D027A" w:rsidRDefault="004F7C27" w:rsidP="004F7C27">
      <w:pPr>
        <w:rPr>
          <w:b/>
        </w:rPr>
      </w:pPr>
      <w:r w:rsidRPr="007D027A">
        <w:rPr>
          <w:b/>
        </w:rPr>
        <w:t>Руководитель участника закупки</w:t>
      </w:r>
    </w:p>
    <w:p w:rsidR="004F7C27" w:rsidRPr="007D027A" w:rsidRDefault="004F7C27" w:rsidP="004F7C27">
      <w:r w:rsidRPr="007D027A">
        <w:rPr>
          <w:b/>
        </w:rPr>
        <w:t xml:space="preserve">___________________________________,            </w:t>
      </w:r>
      <w:r w:rsidRPr="007D027A">
        <w:t>_________________ (_______________)</w:t>
      </w:r>
    </w:p>
    <w:p w:rsidR="004F7C27" w:rsidRPr="007D027A" w:rsidRDefault="004F7C27" w:rsidP="004F7C27">
      <w:r w:rsidRPr="007D027A">
        <w:t>(должность)                                                                     (подпись)                           (Ф.И.О.)</w:t>
      </w:r>
    </w:p>
    <w:p w:rsidR="004F7C27" w:rsidRPr="007D027A" w:rsidRDefault="004F7C27" w:rsidP="004F7C27">
      <w:r w:rsidRPr="007D027A">
        <w:t>М.П.</w:t>
      </w:r>
    </w:p>
    <w:p w:rsidR="004F7C27" w:rsidRPr="007D027A" w:rsidRDefault="004F7C27" w:rsidP="004F7C27">
      <w:pPr>
        <w:jc w:val="both"/>
      </w:pPr>
      <w:r w:rsidRPr="007D027A">
        <w:rPr>
          <w:i/>
        </w:rPr>
        <w:t>*</w:t>
      </w:r>
      <w:r w:rsidRPr="007D027A">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7D027A">
        <w:rPr>
          <w:i/>
        </w:rPr>
        <w:t xml:space="preserve"> </w:t>
      </w:r>
    </w:p>
    <w:p w:rsidR="00523939" w:rsidRPr="002C3889" w:rsidRDefault="004F7C27" w:rsidP="00E56462">
      <w:pPr>
        <w:ind w:left="993"/>
        <w:jc w:val="center"/>
        <w:rPr>
          <w:b/>
        </w:rPr>
      </w:pPr>
      <w:r>
        <w:rPr>
          <w:b/>
        </w:rPr>
        <w:br w:type="column"/>
      </w:r>
      <w:r w:rsidR="00523939" w:rsidRPr="002C3889">
        <w:rPr>
          <w:b/>
        </w:rPr>
        <w:lastRenderedPageBreak/>
        <w:t>ФОРМА 2. ИНФОРМАЦИЯ ОБ УЧАСТНИКЕ</w:t>
      </w:r>
    </w:p>
    <w:p w:rsidR="00523939" w:rsidRPr="002C3889" w:rsidRDefault="00523939" w:rsidP="00E56462">
      <w:pPr>
        <w:ind w:left="993"/>
        <w:jc w:val="center"/>
        <w:rPr>
          <w:b/>
        </w:rPr>
      </w:pPr>
    </w:p>
    <w:tbl>
      <w:tblPr>
        <w:tblStyle w:val="af5"/>
        <w:tblW w:w="0" w:type="auto"/>
        <w:tblInd w:w="993" w:type="dxa"/>
        <w:tblLook w:val="04A0" w:firstRow="1" w:lastRow="0" w:firstColumn="1" w:lastColumn="0" w:noHBand="0" w:noVBand="1"/>
      </w:tblPr>
      <w:tblGrid>
        <w:gridCol w:w="4581"/>
        <w:gridCol w:w="4054"/>
      </w:tblGrid>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2C3889"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r w:rsidR="00F64082" w:rsidRPr="002C3889"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C3889" w:rsidRDefault="00F64082">
            <w:pPr>
              <w:jc w:val="center"/>
            </w:pPr>
            <w:r w:rsidRPr="002C3889">
              <w:t>ОКПО</w:t>
            </w:r>
          </w:p>
          <w:p w:rsidR="00F64082" w:rsidRDefault="00F64082">
            <w:pPr>
              <w:jc w:val="center"/>
            </w:pPr>
            <w:r w:rsidRPr="002C3889">
              <w:t>ОКТМО</w:t>
            </w:r>
          </w:p>
          <w:p w:rsidR="00A35DB7" w:rsidRPr="002C3889" w:rsidRDefault="00A35DB7">
            <w:pPr>
              <w:jc w:val="center"/>
            </w:pPr>
            <w:r>
              <w:t>КПП</w:t>
            </w:r>
          </w:p>
        </w:tc>
        <w:tc>
          <w:tcPr>
            <w:tcW w:w="5267" w:type="dxa"/>
            <w:tcBorders>
              <w:top w:val="single" w:sz="4" w:space="0" w:color="000000"/>
              <w:left w:val="single" w:sz="4" w:space="0" w:color="000000"/>
              <w:bottom w:val="single" w:sz="4" w:space="0" w:color="000000"/>
              <w:right w:val="single" w:sz="4" w:space="0" w:color="000000"/>
            </w:tcBorders>
          </w:tcPr>
          <w:p w:rsidR="00F64082" w:rsidRPr="002C3889" w:rsidRDefault="00F64082">
            <w:pPr>
              <w:jc w:val="center"/>
            </w:pPr>
          </w:p>
        </w:tc>
      </w:tr>
    </w:tbl>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A10C84" w:rsidRPr="002C3889" w:rsidRDefault="00A10C84" w:rsidP="00A10C84">
      <w:pPr>
        <w:ind w:left="993"/>
        <w:rPr>
          <w:b/>
        </w:rPr>
      </w:pPr>
      <w:r w:rsidRPr="002C3889">
        <w:rPr>
          <w:b/>
        </w:rPr>
        <w:t>Руководитель участника закупки</w:t>
      </w:r>
    </w:p>
    <w:p w:rsidR="00A10C84" w:rsidRPr="002C3889" w:rsidRDefault="00A10C84" w:rsidP="00A10C84">
      <w:pPr>
        <w:ind w:left="993"/>
        <w:rPr>
          <w:b/>
        </w:rPr>
      </w:pPr>
    </w:p>
    <w:p w:rsidR="00A10C84" w:rsidRPr="002C3889" w:rsidRDefault="00A10C84" w:rsidP="00A10C84">
      <w:pPr>
        <w:ind w:left="993"/>
        <w:jc w:val="center"/>
        <w:rPr>
          <w:b/>
        </w:rPr>
      </w:pPr>
      <w:r w:rsidRPr="002C3889">
        <w:rPr>
          <w:b/>
        </w:rPr>
        <w:t>___________________________________,            _________________ (_______________)</w:t>
      </w:r>
    </w:p>
    <w:p w:rsidR="00A10C84" w:rsidRPr="002C3889" w:rsidRDefault="00A10C84" w:rsidP="00A10C84">
      <w:pPr>
        <w:ind w:left="993"/>
        <w:jc w:val="center"/>
        <w:rPr>
          <w:b/>
        </w:rPr>
      </w:pPr>
      <w:r w:rsidRPr="002C3889">
        <w:rPr>
          <w:b/>
        </w:rPr>
        <w:t>(должность)                                                                  (подпись)                       (Ф.И.О.)</w:t>
      </w:r>
    </w:p>
    <w:p w:rsidR="00523939" w:rsidRPr="002C3889" w:rsidRDefault="00A10C84" w:rsidP="00A10C84">
      <w:pPr>
        <w:ind w:left="993"/>
        <w:rPr>
          <w:b/>
        </w:rPr>
      </w:pPr>
      <w:r w:rsidRPr="002C3889">
        <w:rPr>
          <w:b/>
        </w:rPr>
        <w:t>М.П.</w:t>
      </w: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523939" w:rsidRPr="002C3889" w:rsidRDefault="00523939" w:rsidP="00E56462">
      <w:pPr>
        <w:ind w:left="993"/>
        <w:jc w:val="center"/>
        <w:rPr>
          <w:b/>
        </w:rPr>
      </w:pPr>
    </w:p>
    <w:p w:rsidR="00F64082" w:rsidRPr="002C3889" w:rsidRDefault="00F64082" w:rsidP="00F64082">
      <w:pPr>
        <w:rPr>
          <w:b/>
        </w:rPr>
        <w:sectPr w:rsidR="00F64082" w:rsidRPr="002C3889" w:rsidSect="00C9008C">
          <w:headerReference w:type="default" r:id="rId77"/>
          <w:pgSz w:w="11906" w:h="16838"/>
          <w:pgMar w:top="1134" w:right="850" w:bottom="1134" w:left="1418" w:header="708" w:footer="152" w:gutter="0"/>
          <w:cols w:space="708"/>
          <w:docGrid w:linePitch="360"/>
        </w:sectPr>
      </w:pPr>
    </w:p>
    <w:p w:rsidR="00E56462" w:rsidRPr="002C3889" w:rsidRDefault="00E56462" w:rsidP="00E56462">
      <w:pPr>
        <w:ind w:left="993"/>
        <w:jc w:val="center"/>
        <w:rPr>
          <w:b/>
        </w:rPr>
      </w:pPr>
      <w:r w:rsidRPr="002C3889">
        <w:rPr>
          <w:b/>
        </w:rPr>
        <w:lastRenderedPageBreak/>
        <w:t xml:space="preserve">ФОРМА </w:t>
      </w:r>
      <w:r w:rsidR="00523939" w:rsidRPr="002C3889">
        <w:rPr>
          <w:b/>
        </w:rPr>
        <w:t>3</w:t>
      </w:r>
      <w:r w:rsidRPr="002C3889">
        <w:rPr>
          <w:b/>
        </w:rPr>
        <w:t xml:space="preserve">. ДЕКЛАРАЦИЯ СООТВЕТСТВИЯ УЧАСТНИКА </w:t>
      </w:r>
      <w:r w:rsidR="006B1BDC" w:rsidRPr="002C3889">
        <w:rPr>
          <w:b/>
        </w:rPr>
        <w:t>ЗАКУПКИ</w:t>
      </w:r>
      <w:r w:rsidRPr="002C3889">
        <w:rPr>
          <w:b/>
        </w:rPr>
        <w:t>, УСТАНОВЛЕННЫМ ТРЕБОВАНИЯМ</w:t>
      </w:r>
    </w:p>
    <w:p w:rsidR="00DD011A" w:rsidRPr="002C3889" w:rsidRDefault="00DD011A" w:rsidP="00E56462">
      <w:pPr>
        <w:ind w:left="993"/>
        <w:jc w:val="center"/>
        <w:rPr>
          <w:b/>
        </w:rPr>
      </w:pPr>
    </w:p>
    <w:p w:rsidR="00DD011A" w:rsidRPr="002C3889" w:rsidRDefault="00DD011A" w:rsidP="00E56462">
      <w:pPr>
        <w:ind w:left="993"/>
        <w:jc w:val="center"/>
        <w:rPr>
          <w:b/>
        </w:rPr>
      </w:pPr>
    </w:p>
    <w:p w:rsidR="00D3226C" w:rsidRPr="002C3889" w:rsidRDefault="000F290C" w:rsidP="000F290C">
      <w:pPr>
        <w:ind w:firstLine="851"/>
        <w:jc w:val="both"/>
      </w:pPr>
      <w:r w:rsidRPr="002C3889">
        <w:t xml:space="preserve">Настоящим документом подтверждаем (ю), что на момент подачи заявки на участие </w:t>
      </w:r>
      <w:r w:rsidR="00DD011A" w:rsidRPr="002C3889">
        <w:rPr>
          <w:i/>
        </w:rPr>
        <w:t>_______________________ (наименование</w:t>
      </w:r>
      <w:r w:rsidR="00DD011A" w:rsidRPr="002C3889">
        <w:t xml:space="preserve"> </w:t>
      </w:r>
      <w:r w:rsidRPr="002C3889">
        <w:rPr>
          <w:i/>
        </w:rPr>
        <w:t>юридическое лицо//физическое лицо</w:t>
      </w:r>
      <w:r w:rsidR="00DD011A" w:rsidRPr="002C3889">
        <w:rPr>
          <w:i/>
        </w:rPr>
        <w:t>)</w:t>
      </w:r>
      <w:r w:rsidRPr="002C3889">
        <w:t xml:space="preserve"> соответствует требованиям, установленным пунктами 3 – 10 части 1 статьи 31 Федерального закона от 05.04.2013 </w:t>
      </w:r>
      <w:r w:rsidR="00DD011A" w:rsidRPr="002C3889">
        <w:t>№</w:t>
      </w:r>
      <w:r w:rsidRPr="002C3889">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rsidR="00D3226C" w:rsidRPr="002C3889" w:rsidRDefault="000F290C" w:rsidP="00D3226C">
      <w:pPr>
        <w:autoSpaceDE w:val="0"/>
        <w:autoSpaceDN w:val="0"/>
        <w:adjustRightInd w:val="0"/>
        <w:ind w:left="142" w:firstLine="709"/>
        <w:jc w:val="both"/>
      </w:pPr>
      <w:r w:rsidRPr="002C3889">
        <w:t>1</w:t>
      </w:r>
      <w:r w:rsidR="00D3226C" w:rsidRPr="002C3889">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Pr="002C3889" w:rsidRDefault="000F290C" w:rsidP="00D3226C">
      <w:pPr>
        <w:autoSpaceDE w:val="0"/>
        <w:autoSpaceDN w:val="0"/>
        <w:adjustRightInd w:val="0"/>
        <w:ind w:left="142" w:firstLine="709"/>
        <w:jc w:val="both"/>
      </w:pPr>
      <w:r w:rsidRPr="002C3889">
        <w:t>2</w:t>
      </w:r>
      <w:r w:rsidR="00D3226C" w:rsidRPr="002C3889">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rsidRPr="002C3889">
        <w:t>закупке</w:t>
      </w:r>
      <w:r w:rsidR="00D3226C" w:rsidRPr="002C3889">
        <w:t xml:space="preserve">; </w:t>
      </w:r>
    </w:p>
    <w:p w:rsidR="00D3226C" w:rsidRPr="002C3889" w:rsidRDefault="000F290C" w:rsidP="00D3226C">
      <w:pPr>
        <w:autoSpaceDE w:val="0"/>
        <w:autoSpaceDN w:val="0"/>
        <w:adjustRightInd w:val="0"/>
        <w:ind w:left="142" w:firstLine="709"/>
        <w:jc w:val="both"/>
      </w:pPr>
      <w:r w:rsidRPr="002C3889">
        <w:t>3</w:t>
      </w:r>
      <w:r w:rsidR="00D3226C" w:rsidRPr="002C3889">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Pr="002C3889" w:rsidRDefault="000F290C" w:rsidP="00D3226C">
      <w:pPr>
        <w:autoSpaceDE w:val="0"/>
        <w:autoSpaceDN w:val="0"/>
        <w:adjustRightInd w:val="0"/>
        <w:ind w:left="142" w:firstLine="709"/>
        <w:jc w:val="both"/>
      </w:pPr>
      <w:r w:rsidRPr="002C3889">
        <w:t>4</w:t>
      </w:r>
      <w:r w:rsidR="00D3226C" w:rsidRPr="002C3889">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Pr="002C3889" w:rsidRDefault="000F290C" w:rsidP="00D3226C">
      <w:pPr>
        <w:autoSpaceDE w:val="0"/>
        <w:autoSpaceDN w:val="0"/>
        <w:adjustRightInd w:val="0"/>
        <w:ind w:left="142" w:firstLine="709"/>
        <w:jc w:val="both"/>
      </w:pPr>
      <w:r w:rsidRPr="002C3889">
        <w:t>5</w:t>
      </w:r>
      <w:r w:rsidR="00D3226C" w:rsidRPr="002C3889">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w:t>
      </w:r>
      <w:r w:rsidR="00D3226C" w:rsidRPr="002C3889">
        <w:lastRenderedPageBreak/>
        <w:t>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Pr="002C3889" w:rsidRDefault="000F290C" w:rsidP="00D3226C">
      <w:pPr>
        <w:autoSpaceDE w:val="0"/>
        <w:autoSpaceDN w:val="0"/>
        <w:adjustRightInd w:val="0"/>
        <w:ind w:left="142" w:firstLine="709"/>
        <w:jc w:val="both"/>
      </w:pPr>
      <w:r w:rsidRPr="002C3889">
        <w:t>6</w:t>
      </w:r>
      <w:r w:rsidR="00D3226C" w:rsidRPr="002C3889">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Pr="002C3889" w:rsidRDefault="000F290C" w:rsidP="00D3226C">
      <w:pPr>
        <w:autoSpaceDE w:val="0"/>
        <w:autoSpaceDN w:val="0"/>
        <w:adjustRightInd w:val="0"/>
        <w:ind w:left="142" w:firstLine="709"/>
        <w:jc w:val="both"/>
      </w:pPr>
      <w:r w:rsidRPr="002C3889">
        <w:t>7</w:t>
      </w:r>
      <w:r w:rsidR="00D3226C" w:rsidRPr="002C3889">
        <w:t>. Участник закупки не является офшорной компанией.</w:t>
      </w:r>
    </w:p>
    <w:p w:rsidR="000F290C" w:rsidRPr="002C3889" w:rsidRDefault="000F290C" w:rsidP="00D3226C">
      <w:pPr>
        <w:autoSpaceDE w:val="0"/>
        <w:autoSpaceDN w:val="0"/>
        <w:adjustRightInd w:val="0"/>
        <w:ind w:left="142" w:firstLine="709"/>
        <w:jc w:val="both"/>
      </w:pPr>
    </w:p>
    <w:p w:rsidR="000F290C" w:rsidRPr="002C3889" w:rsidRDefault="000F290C" w:rsidP="000F290C">
      <w:pPr>
        <w:autoSpaceDE w:val="0"/>
        <w:autoSpaceDN w:val="0"/>
        <w:adjustRightInd w:val="0"/>
        <w:ind w:firstLine="851"/>
        <w:jc w:val="both"/>
      </w:pPr>
      <w:r w:rsidRPr="002C3889">
        <w:t>А также</w:t>
      </w:r>
      <w:r w:rsidR="00DD011A" w:rsidRPr="002C3889">
        <w:t xml:space="preserve"> _____________________</w:t>
      </w:r>
      <w:r w:rsidRPr="002C3889">
        <w:t xml:space="preserve"> </w:t>
      </w:r>
      <w:r w:rsidR="00DD011A" w:rsidRPr="002C3889">
        <w:t>(</w:t>
      </w:r>
      <w:r w:rsidR="00DD011A" w:rsidRPr="002C3889">
        <w:rPr>
          <w:i/>
        </w:rPr>
        <w:t xml:space="preserve">наименование </w:t>
      </w:r>
      <w:r w:rsidRPr="002C3889">
        <w:rPr>
          <w:i/>
        </w:rPr>
        <w:t>юридическо</w:t>
      </w:r>
      <w:r w:rsidR="00DD011A" w:rsidRPr="002C3889">
        <w:rPr>
          <w:i/>
        </w:rPr>
        <w:t>го</w:t>
      </w:r>
      <w:r w:rsidRPr="002C3889">
        <w:rPr>
          <w:i/>
        </w:rPr>
        <w:t xml:space="preserve"> лиц</w:t>
      </w:r>
      <w:r w:rsidR="00DD011A" w:rsidRPr="002C3889">
        <w:rPr>
          <w:i/>
        </w:rPr>
        <w:t>а</w:t>
      </w:r>
      <w:r w:rsidRPr="002C3889">
        <w:rPr>
          <w:i/>
        </w:rPr>
        <w:t>//физическ</w:t>
      </w:r>
      <w:r w:rsidR="00DD011A" w:rsidRPr="002C3889">
        <w:rPr>
          <w:i/>
        </w:rPr>
        <w:t>ого лица)</w:t>
      </w:r>
      <w:r w:rsidRPr="002C3889">
        <w:rPr>
          <w:i/>
        </w:rPr>
        <w:t xml:space="preserve"> </w:t>
      </w:r>
      <w:r w:rsidRPr="002C3889">
        <w:t>подтверждает:</w:t>
      </w:r>
    </w:p>
    <w:p w:rsidR="00D3226C" w:rsidRPr="002C3889" w:rsidRDefault="000F290C" w:rsidP="000F290C">
      <w:pPr>
        <w:pStyle w:val="aff"/>
        <w:autoSpaceDE w:val="0"/>
        <w:autoSpaceDN w:val="0"/>
        <w:adjustRightInd w:val="0"/>
        <w:ind w:left="0" w:firstLine="851"/>
        <w:jc w:val="both"/>
      </w:pPr>
      <w:r w:rsidRPr="002C3889">
        <w:t>1. </w:t>
      </w:r>
      <w:r w:rsidR="00D3226C" w:rsidRPr="002C3889">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Pr="002C3889" w:rsidRDefault="000F290C" w:rsidP="000F290C">
      <w:pPr>
        <w:pStyle w:val="aff"/>
        <w:autoSpaceDE w:val="0"/>
        <w:autoSpaceDN w:val="0"/>
        <w:adjustRightInd w:val="0"/>
        <w:ind w:left="0" w:firstLine="851"/>
        <w:jc w:val="both"/>
      </w:pPr>
      <w:r w:rsidRPr="002C3889">
        <w:t xml:space="preserve">2. Отсутствие </w:t>
      </w:r>
      <w:r w:rsidR="00DD011A" w:rsidRPr="002C3889">
        <w:t xml:space="preserve">в предусмотренном Федеральным законом от 18.07.2011 № 223-ФЗ </w:t>
      </w:r>
      <w:r w:rsidR="00DD011A" w:rsidRPr="002C3889">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56462" w:rsidRPr="002C3889" w:rsidRDefault="000F290C" w:rsidP="000F290C">
      <w:pPr>
        <w:autoSpaceDE w:val="0"/>
        <w:autoSpaceDN w:val="0"/>
        <w:adjustRightInd w:val="0"/>
        <w:ind w:firstLine="851"/>
        <w:jc w:val="both"/>
      </w:pPr>
      <w:r w:rsidRPr="002C3889">
        <w:t>3</w:t>
      </w:r>
      <w:r w:rsidR="00D3226C" w:rsidRPr="002C3889">
        <w:t>.</w:t>
      </w:r>
      <w:r w:rsidRPr="002C3889">
        <w:t> </w:t>
      </w:r>
      <w:r w:rsidR="00D3226C" w:rsidRPr="002C3889">
        <w:t>Отсутствие у участника закупки ограничений для участия в закупках, установленных законодательством Российской Федерации.</w:t>
      </w:r>
    </w:p>
    <w:p w:rsidR="00D3226C" w:rsidRPr="002C3889" w:rsidRDefault="00D3226C" w:rsidP="00D3226C">
      <w:pPr>
        <w:autoSpaceDE w:val="0"/>
        <w:autoSpaceDN w:val="0"/>
        <w:adjustRightInd w:val="0"/>
        <w:ind w:left="142" w:firstLine="709"/>
        <w:jc w:val="both"/>
      </w:pPr>
    </w:p>
    <w:p w:rsidR="00D3226C" w:rsidRPr="002C3889"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2C3889" w:rsidTr="00392888">
        <w:tc>
          <w:tcPr>
            <w:tcW w:w="3936" w:type="dxa"/>
          </w:tcPr>
          <w:p w:rsidR="00E56462" w:rsidRPr="002C3889" w:rsidRDefault="00E56462" w:rsidP="00D3226C">
            <w:pPr>
              <w:widowControl w:val="0"/>
              <w:tabs>
                <w:tab w:val="left" w:pos="0"/>
              </w:tabs>
            </w:pPr>
            <w:r w:rsidRPr="002C3889">
              <w:t>_____________________</w:t>
            </w:r>
          </w:p>
        </w:tc>
        <w:tc>
          <w:tcPr>
            <w:tcW w:w="3628" w:type="dxa"/>
          </w:tcPr>
          <w:p w:rsidR="00E56462" w:rsidRPr="002C3889" w:rsidRDefault="00E56462" w:rsidP="00187D3C">
            <w:pPr>
              <w:widowControl w:val="0"/>
              <w:tabs>
                <w:tab w:val="left" w:pos="1080"/>
              </w:tabs>
              <w:ind w:left="993"/>
              <w:jc w:val="center"/>
            </w:pPr>
            <w:r w:rsidRPr="002C3889">
              <w:t>___________</w:t>
            </w:r>
          </w:p>
        </w:tc>
        <w:tc>
          <w:tcPr>
            <w:tcW w:w="2609" w:type="dxa"/>
          </w:tcPr>
          <w:p w:rsidR="00E56462" w:rsidRPr="002C3889" w:rsidRDefault="00E56462" w:rsidP="00392888">
            <w:pPr>
              <w:widowControl w:val="0"/>
              <w:tabs>
                <w:tab w:val="left" w:pos="1080"/>
              </w:tabs>
            </w:pPr>
            <w:r w:rsidRPr="002C3889">
              <w:t>______________</w:t>
            </w:r>
          </w:p>
        </w:tc>
      </w:tr>
      <w:tr w:rsidR="00E56462" w:rsidRPr="002C3889" w:rsidTr="00392888">
        <w:tc>
          <w:tcPr>
            <w:tcW w:w="3936" w:type="dxa"/>
          </w:tcPr>
          <w:p w:rsidR="00E56462" w:rsidRPr="002C3889" w:rsidRDefault="00E56462" w:rsidP="005C4149">
            <w:pPr>
              <w:widowControl w:val="0"/>
              <w:tabs>
                <w:tab w:val="left" w:pos="567"/>
              </w:tabs>
              <w:rPr>
                <w:sz w:val="18"/>
                <w:szCs w:val="18"/>
              </w:rPr>
            </w:pPr>
            <w:r w:rsidRPr="002C3889">
              <w:rPr>
                <w:sz w:val="18"/>
                <w:szCs w:val="18"/>
              </w:rPr>
              <w:t>(</w:t>
            </w:r>
            <w:r w:rsidR="005C4149" w:rsidRPr="002C3889">
              <w:rPr>
                <w:sz w:val="18"/>
                <w:szCs w:val="18"/>
              </w:rPr>
              <w:t>руководитель участника закупки</w:t>
            </w:r>
            <w:r w:rsidRPr="002C3889">
              <w:rPr>
                <w:sz w:val="18"/>
                <w:szCs w:val="18"/>
              </w:rPr>
              <w:t>,</w:t>
            </w:r>
            <w:r w:rsidR="00D3226C" w:rsidRPr="002C3889">
              <w:rPr>
                <w:sz w:val="18"/>
                <w:szCs w:val="18"/>
              </w:rPr>
              <w:t xml:space="preserve"> </w:t>
            </w:r>
            <w:r w:rsidRPr="002C3889">
              <w:rPr>
                <w:sz w:val="18"/>
                <w:szCs w:val="18"/>
              </w:rPr>
              <w:t xml:space="preserve">ФИО для физического лица, </w:t>
            </w:r>
            <w:r w:rsidRPr="002C3889">
              <w:rPr>
                <w:bCs/>
                <w:sz w:val="18"/>
                <w:szCs w:val="18"/>
              </w:rPr>
              <w:t>зарегистрированного в качестве</w:t>
            </w:r>
            <w:r w:rsidR="00D3226C" w:rsidRPr="002C3889">
              <w:rPr>
                <w:bCs/>
                <w:sz w:val="18"/>
                <w:szCs w:val="18"/>
              </w:rPr>
              <w:t xml:space="preserve"> </w:t>
            </w:r>
            <w:r w:rsidRPr="002C3889">
              <w:rPr>
                <w:bCs/>
                <w:sz w:val="18"/>
                <w:szCs w:val="18"/>
              </w:rPr>
              <w:t>индивидуального предпринимателя</w:t>
            </w:r>
            <w:r w:rsidRPr="002C3889">
              <w:rPr>
                <w:sz w:val="18"/>
                <w:szCs w:val="18"/>
              </w:rPr>
              <w:t>)</w:t>
            </w:r>
          </w:p>
        </w:tc>
        <w:tc>
          <w:tcPr>
            <w:tcW w:w="3628" w:type="dxa"/>
          </w:tcPr>
          <w:p w:rsidR="00E56462" w:rsidRPr="002C3889" w:rsidRDefault="00E56462" w:rsidP="00187D3C">
            <w:pPr>
              <w:widowControl w:val="0"/>
              <w:tabs>
                <w:tab w:val="left" w:pos="567"/>
              </w:tabs>
              <w:ind w:left="993"/>
              <w:jc w:val="center"/>
              <w:rPr>
                <w:sz w:val="18"/>
                <w:szCs w:val="18"/>
              </w:rPr>
            </w:pPr>
            <w:r w:rsidRPr="002C3889">
              <w:rPr>
                <w:sz w:val="18"/>
                <w:szCs w:val="18"/>
              </w:rPr>
              <w:t>(подпись)</w:t>
            </w:r>
          </w:p>
        </w:tc>
        <w:tc>
          <w:tcPr>
            <w:tcW w:w="2609" w:type="dxa"/>
          </w:tcPr>
          <w:p w:rsidR="00E56462" w:rsidRPr="002C3889" w:rsidRDefault="00E56462" w:rsidP="00392888">
            <w:pPr>
              <w:widowControl w:val="0"/>
              <w:tabs>
                <w:tab w:val="left" w:pos="567"/>
              </w:tabs>
              <w:rPr>
                <w:sz w:val="18"/>
                <w:szCs w:val="18"/>
              </w:rPr>
            </w:pPr>
            <w:r w:rsidRPr="002C3889">
              <w:rPr>
                <w:sz w:val="18"/>
                <w:szCs w:val="18"/>
              </w:rPr>
              <w:t>(расшифровка подписи)</w:t>
            </w:r>
          </w:p>
        </w:tc>
      </w:tr>
    </w:tbl>
    <w:p w:rsidR="00E56462" w:rsidRPr="002C3889" w:rsidRDefault="00E56462" w:rsidP="00E56462">
      <w:pPr>
        <w:widowControl w:val="0"/>
        <w:tabs>
          <w:tab w:val="left" w:pos="567"/>
        </w:tabs>
        <w:ind w:left="993"/>
      </w:pPr>
      <w:r w:rsidRPr="002C3889">
        <w:t>МП</w:t>
      </w:r>
    </w:p>
    <w:p w:rsidR="00E56462" w:rsidRPr="002C3889" w:rsidRDefault="00E56462"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355A51" w:rsidRPr="002C3889" w:rsidRDefault="00355A51" w:rsidP="00E56462">
      <w:pPr>
        <w:rPr>
          <w:sz w:val="22"/>
          <w:szCs w:val="22"/>
          <w:lang w:eastAsia="en-US"/>
        </w:rPr>
      </w:pPr>
    </w:p>
    <w:p w:rsidR="00355A51" w:rsidRPr="002C3889" w:rsidRDefault="00355A51" w:rsidP="00E56462">
      <w:pPr>
        <w:rPr>
          <w:sz w:val="22"/>
          <w:szCs w:val="22"/>
          <w:lang w:eastAsia="en-US"/>
        </w:rPr>
      </w:pPr>
    </w:p>
    <w:p w:rsidR="00355A51" w:rsidRPr="002C3889" w:rsidRDefault="00355A51" w:rsidP="00E56462">
      <w:pPr>
        <w:rPr>
          <w:sz w:val="22"/>
          <w:szCs w:val="22"/>
          <w:lang w:eastAsia="en-US"/>
        </w:rPr>
      </w:pPr>
    </w:p>
    <w:p w:rsidR="00355A51" w:rsidRPr="002C3889" w:rsidRDefault="00355A51" w:rsidP="00E56462">
      <w:pPr>
        <w:rPr>
          <w:sz w:val="22"/>
          <w:szCs w:val="22"/>
          <w:lang w:eastAsia="en-US"/>
        </w:rPr>
      </w:pPr>
    </w:p>
    <w:p w:rsidR="00355A51" w:rsidRDefault="00355A51" w:rsidP="00E56462">
      <w:pPr>
        <w:rPr>
          <w:sz w:val="22"/>
          <w:szCs w:val="22"/>
          <w:lang w:eastAsia="en-US"/>
        </w:rPr>
      </w:pPr>
    </w:p>
    <w:p w:rsidR="00A35DB7" w:rsidRDefault="00A35DB7" w:rsidP="00E56462">
      <w:pPr>
        <w:rPr>
          <w:sz w:val="22"/>
          <w:szCs w:val="22"/>
          <w:lang w:eastAsia="en-US"/>
        </w:rPr>
      </w:pPr>
    </w:p>
    <w:p w:rsidR="00A35DB7" w:rsidRPr="002C3889" w:rsidRDefault="00A35DB7" w:rsidP="00E56462">
      <w:pPr>
        <w:rPr>
          <w:sz w:val="22"/>
          <w:szCs w:val="22"/>
          <w:lang w:eastAsia="en-US"/>
        </w:rPr>
      </w:pPr>
    </w:p>
    <w:p w:rsidR="00355A51" w:rsidRPr="002C3889" w:rsidRDefault="00355A51" w:rsidP="00E56462">
      <w:pPr>
        <w:rPr>
          <w:sz w:val="22"/>
          <w:szCs w:val="22"/>
          <w:lang w:eastAsia="en-US"/>
        </w:rPr>
      </w:pPr>
    </w:p>
    <w:p w:rsidR="00355A51" w:rsidRPr="002C3889" w:rsidRDefault="00355A51" w:rsidP="00E56462">
      <w:pPr>
        <w:rPr>
          <w:sz w:val="22"/>
          <w:szCs w:val="22"/>
          <w:lang w:eastAsia="en-US"/>
        </w:rPr>
      </w:pPr>
    </w:p>
    <w:p w:rsidR="00355A51" w:rsidRPr="002C3889" w:rsidRDefault="00355A51" w:rsidP="00355A51">
      <w:pPr>
        <w:pStyle w:val="a7"/>
        <w:spacing w:before="0" w:beforeAutospacing="0" w:after="0" w:afterAutospacing="0"/>
        <w:jc w:val="center"/>
        <w:rPr>
          <w:b/>
        </w:rPr>
      </w:pPr>
      <w:r w:rsidRPr="002C3889">
        <w:rPr>
          <w:b/>
        </w:rPr>
        <w:lastRenderedPageBreak/>
        <w:t>ФОРМА 4 Образец заполнения конверта</w:t>
      </w:r>
    </w:p>
    <w:p w:rsidR="00355A51" w:rsidRPr="002C3889" w:rsidRDefault="00355A51" w:rsidP="00355A51">
      <w:pPr>
        <w:pStyle w:val="a7"/>
        <w:spacing w:before="0" w:beforeAutospacing="0" w:after="0" w:afterAutospacing="0"/>
      </w:pPr>
    </w:p>
    <w:p w:rsidR="00355A51" w:rsidRPr="002C3889" w:rsidRDefault="00355A51" w:rsidP="00355A51">
      <w:pPr>
        <w:pStyle w:val="a7"/>
        <w:spacing w:before="0" w:beforeAutospacing="0" w:after="0" w:afterAutospacing="0"/>
      </w:pPr>
    </w:p>
    <w:p w:rsidR="00355A51" w:rsidRPr="002C3889" w:rsidRDefault="00355A51" w:rsidP="00355A51">
      <w:pPr>
        <w:pStyle w:val="a7"/>
        <w:spacing w:before="0" w:beforeAutospacing="0" w:after="0" w:afterAutospacing="0"/>
      </w:pPr>
    </w:p>
    <w:p w:rsidR="00355A51" w:rsidRPr="002C3889" w:rsidRDefault="00355A51" w:rsidP="00355A51">
      <w:pPr>
        <w:pStyle w:val="a7"/>
        <w:spacing w:before="0" w:beforeAutospacing="0" w:after="0" w:afterAutospacing="0"/>
      </w:pPr>
    </w:p>
    <w:p w:rsidR="00355A51" w:rsidRPr="002C3889" w:rsidRDefault="00355A51" w:rsidP="00355A51">
      <w:pPr>
        <w:pStyle w:val="a7"/>
        <w:spacing w:before="0" w:beforeAutospacing="0" w:after="0" w:afterAutospacing="0"/>
      </w:pPr>
    </w:p>
    <w:p w:rsidR="00355A51" w:rsidRPr="002C3889" w:rsidRDefault="00355A51" w:rsidP="00355A51">
      <w:pPr>
        <w:pStyle w:val="a7"/>
        <w:spacing w:before="0" w:beforeAutospacing="0" w:after="0" w:afterAutospacing="0"/>
      </w:pPr>
      <w:r w:rsidRPr="002C3889">
        <w:t> </w:t>
      </w:r>
    </w:p>
    <w:p w:rsidR="00355A51" w:rsidRPr="002C3889" w:rsidRDefault="00355A51" w:rsidP="00355A51">
      <w:pPr>
        <w:pStyle w:val="a7"/>
        <w:spacing w:before="0" w:beforeAutospacing="0" w:after="0" w:afterAutospacing="0"/>
      </w:pPr>
      <w:r w:rsidRPr="002C3889">
        <w:t> </w:t>
      </w:r>
    </w:p>
    <w:p w:rsidR="00355A51" w:rsidRPr="002C3889" w:rsidRDefault="00355A51" w:rsidP="00355A51">
      <w:pPr>
        <w:jc w:val="center"/>
        <w:rPr>
          <w:b/>
          <w:bCs/>
        </w:rPr>
      </w:pPr>
      <w:r w:rsidRPr="002C3889">
        <w:rPr>
          <w:b/>
          <w:bCs/>
        </w:rPr>
        <w:t>Заявка</w:t>
      </w:r>
    </w:p>
    <w:p w:rsidR="00355A51" w:rsidRPr="002C3889" w:rsidRDefault="00355A51" w:rsidP="00355A51">
      <w:pPr>
        <w:pStyle w:val="a7"/>
        <w:spacing w:before="0" w:beforeAutospacing="0" w:after="0" w:afterAutospacing="0"/>
      </w:pPr>
      <w:r w:rsidRPr="002C3889">
        <w:t> </w:t>
      </w:r>
    </w:p>
    <w:p w:rsidR="00355A51" w:rsidRPr="002C3889" w:rsidRDefault="00355A51" w:rsidP="00355A51">
      <w:pPr>
        <w:jc w:val="both"/>
      </w:pPr>
      <w:r w:rsidRPr="002C3889">
        <w:rPr>
          <w:sz w:val="20"/>
          <w:szCs w:val="20"/>
        </w:rPr>
        <w:t xml:space="preserve">на участие в закупке </w:t>
      </w:r>
      <w:r w:rsidRPr="002C3889">
        <w:rPr>
          <w:b/>
        </w:rPr>
        <w:t xml:space="preserve">Извещение от «___» _____________ 2020 г. № </w:t>
      </w:r>
      <w:r w:rsidR="003845D2" w:rsidRPr="002C3889">
        <w:rPr>
          <w:b/>
        </w:rPr>
        <w:t>_____.</w:t>
      </w:r>
      <w:r w:rsidRPr="002C3889">
        <w:t xml:space="preserve"> </w:t>
      </w:r>
    </w:p>
    <w:p w:rsidR="00355A51" w:rsidRPr="002C3889" w:rsidRDefault="00355A51" w:rsidP="00355A51">
      <w:pPr>
        <w:jc w:val="both"/>
      </w:pPr>
    </w:p>
    <w:p w:rsidR="00355A51" w:rsidRPr="002C3889" w:rsidRDefault="00355A51" w:rsidP="00355A51">
      <w:pPr>
        <w:jc w:val="both"/>
        <w:rPr>
          <w:b/>
          <w:sz w:val="20"/>
          <w:szCs w:val="20"/>
        </w:rPr>
      </w:pPr>
      <w:r w:rsidRPr="002C3889">
        <w:rPr>
          <w:b/>
        </w:rPr>
        <w:t>«___________________________________________________________________________»</w:t>
      </w:r>
    </w:p>
    <w:p w:rsidR="00355A51" w:rsidRPr="002C3889" w:rsidRDefault="00355A51" w:rsidP="00355A51">
      <w:pPr>
        <w:pStyle w:val="a7"/>
        <w:spacing w:before="0" w:beforeAutospacing="0" w:after="0" w:afterAutospacing="0"/>
        <w:rPr>
          <w:sz w:val="20"/>
          <w:szCs w:val="20"/>
        </w:rPr>
      </w:pPr>
      <w:r w:rsidRPr="002C3889">
        <w:rPr>
          <w:sz w:val="20"/>
          <w:szCs w:val="20"/>
        </w:rPr>
        <w:t> </w:t>
      </w:r>
    </w:p>
    <w:p w:rsidR="00355A51" w:rsidRPr="002C3889" w:rsidRDefault="00355A51" w:rsidP="00355A51">
      <w:pPr>
        <w:pStyle w:val="a7"/>
        <w:spacing w:before="0" w:beforeAutospacing="0" w:after="0" w:afterAutospacing="0"/>
        <w:rPr>
          <w:sz w:val="20"/>
          <w:szCs w:val="20"/>
        </w:rPr>
      </w:pPr>
      <w:r w:rsidRPr="002C3889">
        <w:rPr>
          <w:sz w:val="20"/>
          <w:szCs w:val="20"/>
        </w:rPr>
        <w:t> </w:t>
      </w:r>
    </w:p>
    <w:p w:rsidR="00355A51" w:rsidRPr="002C3889" w:rsidRDefault="00355A51" w:rsidP="00355A51">
      <w:pPr>
        <w:pStyle w:val="a7"/>
        <w:spacing w:before="0" w:beforeAutospacing="0" w:after="0" w:afterAutospacing="0"/>
        <w:rPr>
          <w:sz w:val="20"/>
          <w:szCs w:val="20"/>
        </w:rPr>
      </w:pPr>
      <w:r w:rsidRPr="002C3889">
        <w:rPr>
          <w:sz w:val="20"/>
          <w:szCs w:val="20"/>
        </w:rPr>
        <w:t> </w:t>
      </w:r>
    </w:p>
    <w:p w:rsidR="00355A51" w:rsidRPr="002C3889" w:rsidRDefault="00355A51" w:rsidP="00355A51">
      <w:pPr>
        <w:pStyle w:val="a7"/>
        <w:spacing w:before="0" w:beforeAutospacing="0" w:after="0" w:afterAutospacing="0"/>
        <w:rPr>
          <w:sz w:val="20"/>
          <w:szCs w:val="20"/>
        </w:rPr>
      </w:pPr>
      <w:r w:rsidRPr="002C3889">
        <w:rPr>
          <w:rStyle w:val="ab"/>
          <w:sz w:val="20"/>
          <w:szCs w:val="20"/>
        </w:rPr>
        <w:t>Дата "___" _______________ 2020 г.</w:t>
      </w:r>
    </w:p>
    <w:p w:rsidR="00355A51" w:rsidRPr="002C3889" w:rsidRDefault="00355A51" w:rsidP="00355A51">
      <w:pPr>
        <w:pStyle w:val="a7"/>
        <w:spacing w:before="0" w:beforeAutospacing="0" w:after="0" w:afterAutospacing="0"/>
        <w:rPr>
          <w:sz w:val="20"/>
          <w:szCs w:val="20"/>
        </w:rPr>
      </w:pPr>
      <w:r w:rsidRPr="002C3889">
        <w:rPr>
          <w:sz w:val="20"/>
          <w:szCs w:val="20"/>
        </w:rPr>
        <w:t> </w:t>
      </w:r>
    </w:p>
    <w:p w:rsidR="00355A51" w:rsidRPr="002C3889" w:rsidRDefault="00355A51" w:rsidP="00355A51">
      <w:pPr>
        <w:pStyle w:val="a7"/>
        <w:spacing w:before="0" w:beforeAutospacing="0" w:after="0" w:afterAutospacing="0"/>
        <w:rPr>
          <w:sz w:val="20"/>
          <w:szCs w:val="20"/>
        </w:rPr>
      </w:pPr>
      <w:r w:rsidRPr="002C3889">
        <w:rPr>
          <w:sz w:val="20"/>
          <w:szCs w:val="20"/>
        </w:rPr>
        <w:t> </w:t>
      </w:r>
    </w:p>
    <w:p w:rsidR="00355A51" w:rsidRPr="002C3889" w:rsidRDefault="00355A51" w:rsidP="00355A51">
      <w:pPr>
        <w:pStyle w:val="a7"/>
        <w:spacing w:before="0" w:beforeAutospacing="0" w:after="0" w:afterAutospacing="0"/>
        <w:rPr>
          <w:sz w:val="20"/>
          <w:szCs w:val="20"/>
        </w:rPr>
      </w:pPr>
      <w:r w:rsidRPr="002C3889">
        <w:rPr>
          <w:sz w:val="20"/>
          <w:szCs w:val="20"/>
        </w:rPr>
        <w:t> </w:t>
      </w:r>
    </w:p>
    <w:p w:rsidR="00355A51" w:rsidRPr="002C3889" w:rsidRDefault="00355A51" w:rsidP="00355A51">
      <w:pPr>
        <w:pStyle w:val="a7"/>
        <w:spacing w:before="0" w:beforeAutospacing="0" w:after="0" w:afterAutospacing="0"/>
        <w:rPr>
          <w:sz w:val="20"/>
          <w:szCs w:val="20"/>
        </w:rPr>
      </w:pPr>
      <w:r w:rsidRPr="002C3889">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2C3889" w:rsidRPr="002C3889" w:rsidTr="00786743">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55A51" w:rsidRPr="002C3889" w:rsidRDefault="00355A51" w:rsidP="00786743">
            <w:pPr>
              <w:jc w:val="center"/>
              <w:rPr>
                <w:rStyle w:val="ab"/>
                <w:bCs/>
              </w:rPr>
            </w:pPr>
            <w:r w:rsidRPr="002C3889">
              <w:rPr>
                <w:rStyle w:val="ab"/>
              </w:rPr>
              <w:t xml:space="preserve">Почтовый адрес и полное наименование </w:t>
            </w:r>
          </w:p>
          <w:p w:rsidR="00355A51" w:rsidRPr="002C3889" w:rsidRDefault="00355A51" w:rsidP="00786743">
            <w:pPr>
              <w:jc w:val="center"/>
              <w:rPr>
                <w:rStyle w:val="ab"/>
                <w:bCs/>
              </w:rPr>
            </w:pPr>
            <w:r w:rsidRPr="002C3889">
              <w:rPr>
                <w:rStyle w:val="ab"/>
              </w:rPr>
              <w:t>Государственного заказчика:</w:t>
            </w:r>
          </w:p>
          <w:p w:rsidR="00355A51" w:rsidRPr="002C3889" w:rsidRDefault="00355A51" w:rsidP="00786743">
            <w:pPr>
              <w:jc w:val="center"/>
              <w:rPr>
                <w:b/>
              </w:rPr>
            </w:pPr>
            <w:r w:rsidRPr="002C3889">
              <w:rPr>
                <w:b/>
              </w:rPr>
              <w:t>Государственное казенное учреждение Республики Крым «Инвестиционно-строительное управление Республики Крым»</w:t>
            </w:r>
          </w:p>
          <w:p w:rsidR="00355A51" w:rsidRPr="002C3889" w:rsidRDefault="00355A51" w:rsidP="00786743">
            <w:pPr>
              <w:jc w:val="center"/>
              <w:rPr>
                <w:b/>
              </w:rPr>
            </w:pPr>
            <w:r w:rsidRPr="002C3889">
              <w:rPr>
                <w:b/>
              </w:rPr>
              <w:t>место нахождения: 295000, г. Симферополь, ул. Речная, 10</w:t>
            </w:r>
          </w:p>
          <w:p w:rsidR="00355A51" w:rsidRPr="002C3889" w:rsidRDefault="00355A51" w:rsidP="00786743">
            <w:pPr>
              <w:jc w:val="center"/>
              <w:rPr>
                <w:b/>
              </w:rPr>
            </w:pPr>
            <w:r w:rsidRPr="002C3889">
              <w:rPr>
                <w:b/>
              </w:rPr>
              <w:t xml:space="preserve">Почтовый адрес: 295048, Республика Крым, г. Симферополь, </w:t>
            </w:r>
          </w:p>
          <w:p w:rsidR="00355A51" w:rsidRPr="002C3889" w:rsidRDefault="00AD792B" w:rsidP="00786743">
            <w:pPr>
              <w:jc w:val="center"/>
              <w:rPr>
                <w:b/>
              </w:rPr>
            </w:pPr>
            <w:r w:rsidRPr="002C3889">
              <w:rPr>
                <w:b/>
              </w:rPr>
              <w:t>ул. Трубаченко, д. 23А</w:t>
            </w:r>
          </w:p>
          <w:p w:rsidR="00355A51" w:rsidRPr="002C3889" w:rsidRDefault="00355A51" w:rsidP="00786743">
            <w:pPr>
              <w:jc w:val="center"/>
              <w:rPr>
                <w:sz w:val="20"/>
                <w:szCs w:val="20"/>
              </w:rPr>
            </w:pPr>
          </w:p>
        </w:tc>
      </w:tr>
    </w:tbl>
    <w:p w:rsidR="00355A51" w:rsidRPr="002C3889" w:rsidRDefault="00355A51"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BE142A" w:rsidRPr="002C3889" w:rsidRDefault="00BE142A" w:rsidP="00392888">
      <w:pPr>
        <w:tabs>
          <w:tab w:val="left" w:pos="1500"/>
        </w:tabs>
        <w:rPr>
          <w:rStyle w:val="ab"/>
          <w:bCs/>
          <w:sz w:val="28"/>
          <w:szCs w:val="28"/>
        </w:rPr>
      </w:pPr>
    </w:p>
    <w:sectPr w:rsidR="00BE142A" w:rsidRPr="002C3889"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CC7" w:rsidRDefault="00967CC7" w:rsidP="00E56462">
      <w:r>
        <w:separator/>
      </w:r>
    </w:p>
  </w:endnote>
  <w:endnote w:type="continuationSeparator" w:id="0">
    <w:p w:rsidR="00967CC7" w:rsidRDefault="00967CC7"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MS Gothic"/>
    <w:charset w:val="80"/>
    <w:family w:val="auto"/>
    <w:pitch w:val="default"/>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PT Astra Serif">
    <w:altName w:val="Cambria"/>
    <w:charset w:val="CC"/>
    <w:family w:val="roman"/>
    <w:pitch w:val="variable"/>
    <w:sig w:usb0="A00002EF" w:usb1="5000204B" w:usb2="00000020" w:usb3="00000000" w:csb0="00000097" w:csb1="00000000"/>
  </w:font>
  <w:font w:name="TimesNewRoman">
    <w:altName w:val="MS Gothic"/>
    <w:panose1 w:val="00000000000000000000"/>
    <w:charset w:val="80"/>
    <w:family w:val="auto"/>
    <w:notTrueType/>
    <w:pitch w:val="default"/>
    <w:sig w:usb0="00000001" w:usb1="08070000" w:usb2="00000010" w:usb3="00000000" w:csb0="00020000"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Pr="004C6A07" w:rsidRDefault="00967CC7">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967CC7" w:rsidRPr="004C6A07" w:rsidRDefault="00967CC7">
    <w:pPr>
      <w:pStyle w:val="aff0"/>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D6160C"/>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178266"/>
      <w:docPartObj>
        <w:docPartGallery w:val="Page Numbers (Bottom of Page)"/>
        <w:docPartUnique/>
      </w:docPartObj>
    </w:sdtPr>
    <w:sdtContent>
      <w:p w:rsidR="00967CC7" w:rsidRDefault="00967CC7">
        <w:pPr>
          <w:pStyle w:val="aff0"/>
          <w:jc w:val="right"/>
        </w:pPr>
        <w:r>
          <w:fldChar w:fldCharType="begin"/>
        </w:r>
        <w:r>
          <w:instrText>PAGE   \* MERGEFORMAT</w:instrText>
        </w:r>
        <w:r>
          <w:fldChar w:fldCharType="separate"/>
        </w:r>
        <w:r w:rsidR="00C7110B">
          <w:rPr>
            <w:noProof/>
          </w:rPr>
          <w:t>123</w:t>
        </w:r>
        <w:r>
          <w:rPr>
            <w:noProof/>
          </w:rPr>
          <w:fldChar w:fldCharType="end"/>
        </w:r>
      </w:p>
    </w:sdtContent>
  </w:sdt>
  <w:p w:rsidR="00967CC7" w:rsidRDefault="00967CC7"/>
  <w:p w:rsidR="00967CC7" w:rsidRDefault="00967CC7" w:rsidP="00D6160C"/>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617FFD"/>
  <w:p w:rsidR="00967CC7" w:rsidRDefault="00967CC7"/>
  <w:p w:rsidR="00967CC7" w:rsidRDefault="00967CC7"/>
  <w:p w:rsidR="00967CC7" w:rsidRDefault="00967CC7"/>
  <w:p w:rsidR="00967CC7" w:rsidRDefault="00967CC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Pr>
      <w:pStyle w:val="aff0"/>
      <w:jc w:val="right"/>
    </w:pPr>
    <w:r>
      <w:fldChar w:fldCharType="begin"/>
    </w:r>
    <w:r>
      <w:instrText>PAGE   \* MERGEFORMAT</w:instrText>
    </w:r>
    <w:r>
      <w:fldChar w:fldCharType="separate"/>
    </w:r>
    <w:r w:rsidR="009E1752">
      <w:rPr>
        <w:noProof/>
      </w:rPr>
      <w:t>124</w:t>
    </w:r>
    <w:r>
      <w:rPr>
        <w:noProof/>
      </w:rPr>
      <w:fldChar w:fldCharType="end"/>
    </w:r>
  </w:p>
  <w:p w:rsidR="00967CC7" w:rsidRDefault="00967CC7"/>
  <w:p w:rsidR="00967CC7" w:rsidRDefault="00967CC7" w:rsidP="00617FFD"/>
  <w:p w:rsidR="00967CC7" w:rsidRDefault="00967CC7"/>
  <w:p w:rsidR="00967CC7" w:rsidRDefault="00967CC7"/>
  <w:p w:rsidR="00967CC7" w:rsidRDefault="00967CC7"/>
  <w:p w:rsidR="00967CC7" w:rsidRDefault="00967CC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0C05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6341"/>
      <w:docPartObj>
        <w:docPartGallery w:val="Page Numbers (Bottom of Page)"/>
        <w:docPartUnique/>
      </w:docPartObj>
    </w:sdtPr>
    <w:sdtContent>
      <w:p w:rsidR="00967CC7" w:rsidRDefault="00967CC7">
        <w:pPr>
          <w:pStyle w:val="aff0"/>
          <w:jc w:val="right"/>
        </w:pPr>
        <w:r>
          <w:fldChar w:fldCharType="begin"/>
        </w:r>
        <w:r>
          <w:instrText>PAGE   \* MERGEFORMAT</w:instrText>
        </w:r>
        <w:r>
          <w:fldChar w:fldCharType="separate"/>
        </w:r>
        <w:r>
          <w:rPr>
            <w:noProof/>
          </w:rPr>
          <w:t>1</w:t>
        </w:r>
        <w:r>
          <w:rPr>
            <w:noProof/>
          </w:rPr>
          <w:fldChar w:fldCharType="end"/>
        </w:r>
      </w:p>
    </w:sdtContent>
  </w:sdt>
  <w:p w:rsidR="00967CC7" w:rsidRDefault="00967CC7"/>
  <w:p w:rsidR="00967CC7" w:rsidRDefault="00967CC7" w:rsidP="000C054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Pr>
      <w:pStyle w:val="aff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Pr>
      <w:pStyle w:val="aff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rsidP="00D6160C">
    <w:pPr>
      <w:pStyle w:val="aff0"/>
      <w:jc w:val="righ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Pr>
      <w:pStyle w:val="af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CC7" w:rsidRDefault="00967CC7" w:rsidP="00E56462">
      <w:r>
        <w:separator/>
      </w:r>
    </w:p>
  </w:footnote>
  <w:footnote w:type="continuationSeparator" w:id="0">
    <w:p w:rsidR="00967CC7" w:rsidRDefault="00967CC7" w:rsidP="00E56462">
      <w:r>
        <w:continuationSeparator/>
      </w:r>
    </w:p>
  </w:footnote>
  <w:footnote w:id="1">
    <w:p w:rsidR="00967CC7" w:rsidRPr="009D5838" w:rsidRDefault="00967CC7" w:rsidP="00D6160C">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rsidR="00967CC7" w:rsidRPr="009D5838" w:rsidRDefault="00967CC7" w:rsidP="00D6160C">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p>
    <w:p w:rsidR="00967CC7" w:rsidRPr="009D5838" w:rsidRDefault="00967CC7" w:rsidP="00D6160C">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967CC7" w:rsidRPr="009D5838" w:rsidRDefault="00967CC7" w:rsidP="00D6160C">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967CC7" w:rsidRPr="009D5838" w:rsidRDefault="00967CC7" w:rsidP="00D6160C">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967CC7" w:rsidRPr="009D5838" w:rsidRDefault="00967CC7" w:rsidP="00D6160C">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967CC7" w:rsidRPr="009D5838" w:rsidRDefault="00967CC7" w:rsidP="00D6160C">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967CC7" w:rsidRPr="009D5838" w:rsidRDefault="00967CC7" w:rsidP="00D6160C">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967CC7" w:rsidRPr="009D5838" w:rsidRDefault="00967CC7" w:rsidP="00D6160C">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967CC7" w:rsidRPr="009D5838" w:rsidRDefault="00967CC7" w:rsidP="00D6160C">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rsidR="00967CC7" w:rsidRPr="009D5838" w:rsidRDefault="00967CC7" w:rsidP="00D6160C">
      <w:pPr>
        <w:rPr>
          <w:sz w:val="16"/>
          <w:szCs w:val="16"/>
        </w:rPr>
      </w:pPr>
    </w:p>
  </w:footnote>
  <w:footnote w:id="2">
    <w:p w:rsidR="00967CC7" w:rsidRPr="00637A2E" w:rsidRDefault="00967CC7" w:rsidP="00D6160C">
      <w:pPr>
        <w:rPr>
          <w:rFonts w:eastAsia="Droid Sans Fallback"/>
          <w:color w:val="00B050"/>
          <w:sz w:val="16"/>
          <w:szCs w:val="16"/>
        </w:rPr>
      </w:pPr>
      <w:r w:rsidRPr="00637A2E">
        <w:rPr>
          <w:color w:val="00B050"/>
          <w:sz w:val="16"/>
          <w:szCs w:val="16"/>
        </w:rPr>
        <w:footnoteRef/>
      </w:r>
      <w:r w:rsidRPr="00637A2E">
        <w:rPr>
          <w:color w:val="00B050"/>
          <w:sz w:val="16"/>
          <w:szCs w:val="16"/>
        </w:rPr>
        <w:t xml:space="preserve"> </w:t>
      </w:r>
      <w:r w:rsidRPr="00637A2E">
        <w:rPr>
          <w:rFonts w:eastAsia="Droid Sans Fallback"/>
          <w:color w:val="00B050"/>
          <w:sz w:val="16"/>
          <w:szCs w:val="16"/>
        </w:rPr>
        <w:t>Размер штрафа определяется в следующем порядке:</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а) в случае, если цена контракта не превышает начальную (максимальную) цену контракта:</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начальной (максимальной) цены контракта, если цена контракта не превышает 3 млн. рублей;</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5 процентов начальной (максимальной) цены контракта, если цена контракта составляет от 3 млн. рублей до 50 млн. рублей (включительно);</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1 процент начальной (максимальной) цены контракта, если цена контракта составляет от 50 млн. рублей до 100 млн. рублей (включительно);</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б) в случае, если цена контракта превышает начальную (максимальную) цену контракта:</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цены контракта, если цена контракта не превышает 3 млн. рублей;</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5 процентов цены контракта, если цена контракта составляет от 3 млн. рублей до 50 млн. рублей (включительно);</w:t>
      </w:r>
    </w:p>
    <w:p w:rsidR="00967CC7" w:rsidRPr="00637A2E" w:rsidRDefault="00967CC7" w:rsidP="00D6160C">
      <w:pPr>
        <w:pStyle w:val="aff4"/>
        <w:rPr>
          <w:rFonts w:ascii="Times New Roman" w:hAnsi="Times New Roman"/>
          <w:color w:val="00B050"/>
          <w:sz w:val="16"/>
          <w:szCs w:val="16"/>
        </w:rPr>
      </w:pPr>
      <w:r w:rsidRPr="00637A2E">
        <w:rPr>
          <w:rFonts w:ascii="Times New Roman" w:hAnsi="Times New Roman"/>
          <w:color w:val="00B050"/>
          <w:sz w:val="16"/>
          <w:szCs w:val="16"/>
        </w:rPr>
        <w:t>1 процент цены контракта, если цена контракта составляет от 50 млн. рублей до 100 млн. рублей (включительно).</w:t>
      </w:r>
    </w:p>
    <w:p w:rsidR="00967CC7" w:rsidRPr="009D5838" w:rsidRDefault="00967CC7" w:rsidP="00D6160C">
      <w:pPr>
        <w:rPr>
          <w:sz w:val="16"/>
          <w:szCs w:val="16"/>
        </w:rPr>
      </w:pPr>
    </w:p>
  </w:footnote>
  <w:footnote w:id="3">
    <w:p w:rsidR="00967CC7" w:rsidRDefault="00967CC7" w:rsidP="00D6160C">
      <w:pPr>
        <w:rPr>
          <w:sz w:val="16"/>
          <w:szCs w:val="16"/>
        </w:rPr>
      </w:pPr>
      <w:r>
        <w:rPr>
          <w:sz w:val="16"/>
          <w:szCs w:val="16"/>
        </w:rPr>
        <w:footnoteRef/>
      </w:r>
      <w:r>
        <w:rPr>
          <w:sz w:val="16"/>
          <w:szCs w:val="16"/>
        </w:rPr>
        <w:t xml:space="preserve"> Размер штрафа определяется в следующем порядке:</w:t>
      </w:r>
    </w:p>
    <w:p w:rsidR="00967CC7" w:rsidRDefault="00967CC7" w:rsidP="00D6160C">
      <w:pPr>
        <w:rPr>
          <w:sz w:val="16"/>
          <w:szCs w:val="16"/>
        </w:rPr>
      </w:pPr>
      <w:r>
        <w:rPr>
          <w:sz w:val="16"/>
          <w:szCs w:val="16"/>
        </w:rPr>
        <w:t>а) 1000 рублей, если цена контракта не превышает 3 млн. рублей;</w:t>
      </w:r>
    </w:p>
    <w:p w:rsidR="00967CC7" w:rsidRDefault="00967CC7" w:rsidP="00D6160C">
      <w:pPr>
        <w:rPr>
          <w:sz w:val="16"/>
          <w:szCs w:val="16"/>
        </w:rPr>
      </w:pPr>
      <w:r>
        <w:rPr>
          <w:sz w:val="16"/>
          <w:szCs w:val="16"/>
        </w:rPr>
        <w:t>б) 5000 рублей, если цена контракта составляет от 3 млн. рублей до 50 млн. рублей (включительно);</w:t>
      </w:r>
    </w:p>
    <w:p w:rsidR="00967CC7" w:rsidRDefault="00967CC7" w:rsidP="00D6160C">
      <w:pPr>
        <w:rPr>
          <w:sz w:val="16"/>
          <w:szCs w:val="16"/>
        </w:rPr>
      </w:pPr>
      <w:r>
        <w:rPr>
          <w:sz w:val="16"/>
          <w:szCs w:val="16"/>
        </w:rPr>
        <w:t>в) 10000 рублей, если цена контракта составляет от 50 млн. рублей до 100 млн. рублей (включительно);</w:t>
      </w:r>
    </w:p>
    <w:p w:rsidR="00967CC7" w:rsidRDefault="00967CC7" w:rsidP="00D6160C">
      <w:pPr>
        <w:rPr>
          <w:sz w:val="16"/>
          <w:szCs w:val="16"/>
        </w:rPr>
      </w:pPr>
      <w:r>
        <w:rPr>
          <w:sz w:val="16"/>
          <w:szCs w:val="16"/>
        </w:rPr>
        <w:t>г) 100000 рублей, если цена контракта превышает 100 млн. рублей.</w:t>
      </w:r>
    </w:p>
    <w:p w:rsidR="00967CC7" w:rsidRDefault="00967CC7" w:rsidP="00D6160C">
      <w:pPr>
        <w:rPr>
          <w:sz w:val="20"/>
          <w:szCs w:val="20"/>
        </w:rPr>
      </w:pPr>
    </w:p>
  </w:footnote>
  <w:footnote w:id="4">
    <w:p w:rsidR="00967CC7" w:rsidRDefault="00967CC7" w:rsidP="00D6160C">
      <w:pPr>
        <w:rPr>
          <w:sz w:val="16"/>
          <w:szCs w:val="16"/>
        </w:rPr>
      </w:pPr>
      <w:r>
        <w:rPr>
          <w:sz w:val="16"/>
          <w:szCs w:val="16"/>
        </w:rPr>
        <w:footnoteRef/>
      </w:r>
      <w:r>
        <w:rPr>
          <w:sz w:val="16"/>
          <w:szCs w:val="16"/>
        </w:rPr>
        <w:t xml:space="preserve"> Размер штрафа определяется в следующем порядке:</w:t>
      </w:r>
    </w:p>
    <w:p w:rsidR="00967CC7" w:rsidRDefault="00967CC7" w:rsidP="00D6160C">
      <w:pPr>
        <w:rPr>
          <w:sz w:val="16"/>
          <w:szCs w:val="16"/>
        </w:rPr>
      </w:pPr>
      <w:r>
        <w:rPr>
          <w:sz w:val="16"/>
          <w:szCs w:val="16"/>
        </w:rPr>
        <w:t>а) 1000 рублей, если цена контракта не превышает 3 млн. рублей (включительно);</w:t>
      </w:r>
    </w:p>
    <w:p w:rsidR="00967CC7" w:rsidRDefault="00967CC7" w:rsidP="00D6160C">
      <w:pPr>
        <w:rPr>
          <w:sz w:val="16"/>
          <w:szCs w:val="16"/>
        </w:rPr>
      </w:pPr>
      <w:r>
        <w:rPr>
          <w:sz w:val="16"/>
          <w:szCs w:val="16"/>
        </w:rPr>
        <w:t>б) 5000 рублей, если цена контракта составляет от 3 млн. рублей до 50 млн. рублей (включительно);</w:t>
      </w:r>
    </w:p>
    <w:p w:rsidR="00967CC7" w:rsidRDefault="00967CC7" w:rsidP="00D6160C">
      <w:pPr>
        <w:rPr>
          <w:sz w:val="16"/>
          <w:szCs w:val="16"/>
        </w:rPr>
      </w:pPr>
      <w:r>
        <w:rPr>
          <w:sz w:val="16"/>
          <w:szCs w:val="16"/>
        </w:rPr>
        <w:t>в) 10000 рублей, если цена контракта составляет от 50 млн. рублей до 100 млн. рублей (включительно);</w:t>
      </w:r>
    </w:p>
    <w:p w:rsidR="00967CC7" w:rsidRDefault="00967CC7" w:rsidP="00D6160C">
      <w:pPr>
        <w:rPr>
          <w:sz w:val="16"/>
          <w:szCs w:val="16"/>
        </w:rPr>
      </w:pPr>
      <w:r>
        <w:rPr>
          <w:sz w:val="16"/>
          <w:szCs w:val="16"/>
        </w:rPr>
        <w:t>г) 100000 рублей, если цена контракта превышает 100 млн. рублей.</w:t>
      </w:r>
    </w:p>
    <w:p w:rsidR="00967CC7" w:rsidRDefault="00967CC7" w:rsidP="00D6160C">
      <w:pPr>
        <w:rPr>
          <w:sz w:val="16"/>
          <w:szCs w:val="16"/>
        </w:rPr>
      </w:pPr>
    </w:p>
  </w:footnote>
  <w:footnote w:id="5">
    <w:p w:rsidR="00967CC7" w:rsidRPr="00384A39" w:rsidRDefault="00967CC7" w:rsidP="00D6160C">
      <w:pPr>
        <w:pStyle w:val="ad"/>
        <w:rPr>
          <w:sz w:val="16"/>
          <w:szCs w:val="16"/>
        </w:rPr>
      </w:pPr>
      <w:r>
        <w:rPr>
          <w:rStyle w:val="af"/>
        </w:rPr>
        <w:footnoteRef/>
      </w:r>
      <w:r>
        <w:t xml:space="preserve"> </w:t>
      </w:r>
      <w:r w:rsidRPr="00384A39">
        <w:rPr>
          <w:sz w:val="16"/>
          <w:szCs w:val="16"/>
        </w:rPr>
        <w:t>Настоящая статья вступает в силу при наличии условий</w:t>
      </w:r>
      <w:r>
        <w:rPr>
          <w:sz w:val="16"/>
          <w:szCs w:val="16"/>
        </w:rPr>
        <w:t xml:space="preserve"> о выплате аванса и цене Контракта свыше 1 млн.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Pr="00F96CAC" w:rsidRDefault="00967CC7" w:rsidP="00F96CAC">
    <w:pPr>
      <w:pStyle w:val="aff5"/>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D6160C"/>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D6160C"/>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617FFD"/>
  <w:p w:rsidR="00967CC7" w:rsidRDefault="00967CC7"/>
  <w:p w:rsidR="00967CC7" w:rsidRDefault="00967CC7"/>
  <w:p w:rsidR="00967CC7" w:rsidRDefault="00967CC7"/>
  <w:p w:rsidR="00967CC7" w:rsidRDefault="00967CC7"/>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617FFD"/>
  <w:p w:rsidR="00967CC7" w:rsidRDefault="00967CC7"/>
  <w:p w:rsidR="00967CC7" w:rsidRDefault="00967CC7"/>
  <w:p w:rsidR="00967CC7" w:rsidRDefault="00967CC7"/>
  <w:p w:rsidR="00967CC7" w:rsidRDefault="00967CC7"/>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Pr="007A51A0" w:rsidRDefault="00967CC7">
    <w:pPr>
      <w:pStyle w:val="aff5"/>
      <w:jc w:val="center"/>
    </w:pPr>
  </w:p>
  <w:p w:rsidR="00967CC7" w:rsidRDefault="00967CC7">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0C05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rsidP="000C054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rsidP="00D6160C">
    <w:pPr>
      <w:pStyle w:val="aff5"/>
      <w:ind w:right="360"/>
    </w:pPr>
    <w:r>
      <w:rPr>
        <w:noProof/>
        <w:sz w:val="14"/>
        <w:szCs w:val="14"/>
      </w:rPr>
      <mc:AlternateContent>
        <mc:Choice Requires="wps">
          <w:drawing>
            <wp:anchor distT="0" distB="0" distL="0" distR="0" simplePos="0" relativeHeight="251659264" behindDoc="0" locked="0" layoutInCell="1" allowOverlap="1" wp14:anchorId="2E23E4E6" wp14:editId="321115BD">
              <wp:simplePos x="0" y="0"/>
              <wp:positionH relativeFrom="page">
                <wp:posOffset>7005320</wp:posOffset>
              </wp:positionH>
              <wp:positionV relativeFrom="paragraph">
                <wp:posOffset>635</wp:posOffset>
              </wp:positionV>
              <wp:extent cx="13970" cy="145415"/>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CC7" w:rsidRDefault="00967CC7">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3E4E6" id="_x0000_t202" coordsize="21600,21600" o:spt="202" path="m,l,21600r21600,l21600,xe">
              <v:stroke joinstyle="miter"/>
              <v:path gradientshapeok="t" o:connecttype="rect"/>
            </v:shapetype>
            <v:shape id="Text Box 2" o:spid="_x0000_s1033"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3siAIAABo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" stroked="f">
              <v:fill opacity="0"/>
              <v:textbox inset="0,0,0,0">
                <w:txbxContent>
                  <w:p w:rsidR="00967CC7" w:rsidRDefault="00967CC7">
                    <w:pPr>
                      <w:pStyle w:val="aff5"/>
                    </w:pPr>
                  </w:p>
                </w:txbxContent>
              </v:textbox>
              <w10:wrap type="square" side="largest"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Default="00967CC7"/>
  <w:p w:rsidR="00967CC7" w:rsidRDefault="00967CC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Pr="00966D1B" w:rsidRDefault="00967CC7" w:rsidP="00D6160C">
    <w:pPr>
      <w:pStyle w:val="aff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C7" w:rsidRPr="000263BB" w:rsidRDefault="00967CC7" w:rsidP="00D6160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49CBDE8"/>
    <w:lvl w:ilvl="0">
      <w:start w:val="5"/>
      <w:numFmt w:val="decimal"/>
      <w:lvlText w:val="%1."/>
      <w:lvlJc w:val="left"/>
      <w:pPr>
        <w:ind w:left="360" w:hanging="360"/>
      </w:pPr>
      <w:rPr>
        <w:rFonts w:hint="default"/>
      </w:rPr>
    </w:lvl>
    <w:lvl w:ilvl="1">
      <w:start w:val="1"/>
      <w:numFmt w:val="decimal"/>
      <w:lvlText w:val="%1.%2."/>
      <w:lvlJc w:val="left"/>
      <w:pPr>
        <w:ind w:left="163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1906CD1"/>
    <w:multiLevelType w:val="multilevel"/>
    <w:tmpl w:val="2B3637C8"/>
    <w:lvl w:ilvl="0">
      <w:start w:val="5"/>
      <w:numFmt w:val="decimal"/>
      <w:lvlText w:val="%1."/>
      <w:lvlJc w:val="left"/>
      <w:pPr>
        <w:ind w:left="360" w:hanging="360"/>
      </w:pPr>
      <w:rPr>
        <w:rFonts w:hint="default"/>
      </w:rPr>
    </w:lvl>
    <w:lvl w:ilvl="1">
      <w:start w:val="1"/>
      <w:numFmt w:val="decimal"/>
      <w:lvlText w:val="%1.%2."/>
      <w:lvlJc w:val="left"/>
      <w:pPr>
        <w:ind w:left="1637" w:hanging="360"/>
      </w:pPr>
      <w:rPr>
        <w:rFonts w:ascii="Times New Roman" w:hAnsi="Times New Roman" w:cs="Times New Roman" w:hint="default"/>
        <w:b/>
        <w:bCs/>
        <w:sz w:val="24"/>
        <w:szCs w:val="24"/>
      </w:rPr>
    </w:lvl>
    <w:lvl w:ilvl="2">
      <w:start w:val="1"/>
      <w:numFmt w:val="decimal"/>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8AB7B0E"/>
    <w:multiLevelType w:val="multilevel"/>
    <w:tmpl w:val="366C35B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0"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2"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390A4E"/>
    <w:multiLevelType w:val="multilevel"/>
    <w:tmpl w:val="9028EF9A"/>
    <w:lvl w:ilvl="0">
      <w:start w:val="9"/>
      <w:numFmt w:val="decimal"/>
      <w:lvlText w:val="%1."/>
      <w:lvlJc w:val="left"/>
      <w:pPr>
        <w:ind w:left="360" w:hanging="360"/>
      </w:pPr>
      <w:rPr>
        <w:rFonts w:hint="default"/>
      </w:rPr>
    </w:lvl>
    <w:lvl w:ilvl="1">
      <w:start w:val="1"/>
      <w:numFmt w:val="decimal"/>
      <w:lvlText w:val="%1.%2."/>
      <w:lvlJc w:val="left"/>
      <w:pPr>
        <w:ind w:left="927" w:hanging="360"/>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1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F105876"/>
    <w:multiLevelType w:val="hybridMultilevel"/>
    <w:tmpl w:val="2E5868EE"/>
    <w:lvl w:ilvl="0" w:tplc="3BCEDF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7C232CAC"/>
    <w:multiLevelType w:val="multilevel"/>
    <w:tmpl w:val="24C62E6C"/>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EBD7148"/>
    <w:multiLevelType w:val="multilevel"/>
    <w:tmpl w:val="3D1CEF9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22"/>
  </w:num>
  <w:num w:numId="8">
    <w:abstractNumId w:val="9"/>
  </w:num>
  <w:num w:numId="9">
    <w:abstractNumId w:val="21"/>
  </w:num>
  <w:num w:numId="10">
    <w:abstractNumId w:val="11"/>
  </w:num>
  <w:num w:numId="1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9"/>
  </w:num>
  <w:num w:numId="14">
    <w:abstractNumId w:val="15"/>
  </w:num>
  <w:num w:numId="15">
    <w:abstractNumId w:val="18"/>
  </w:num>
  <w:num w:numId="16">
    <w:abstractNumId w:val="20"/>
  </w:num>
  <w:num w:numId="17">
    <w:abstractNumId w:val="12"/>
  </w:num>
  <w:num w:numId="18">
    <w:abstractNumId w:val="13"/>
  </w:num>
  <w:num w:numId="19">
    <w:abstractNumId w:val="23"/>
  </w:num>
  <w:num w:numId="20">
    <w:abstractNumId w:val="6"/>
  </w:num>
  <w:num w:numId="21">
    <w:abstractNumId w:val="24"/>
  </w:num>
  <w:num w:numId="22">
    <w:abstractNumId w:val="7"/>
  </w:num>
  <w:num w:numId="23">
    <w:abstractNumId w:val="25"/>
  </w:num>
  <w:num w:numId="24">
    <w:abstractNumId w:val="14"/>
  </w:num>
  <w:num w:numId="25">
    <w:abstractNumId w:val="8"/>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2F1A"/>
    <w:rsid w:val="00003A8E"/>
    <w:rsid w:val="00010C3C"/>
    <w:rsid w:val="00012789"/>
    <w:rsid w:val="00020CC9"/>
    <w:rsid w:val="00022DC6"/>
    <w:rsid w:val="00026159"/>
    <w:rsid w:val="00035066"/>
    <w:rsid w:val="00036E44"/>
    <w:rsid w:val="000523EC"/>
    <w:rsid w:val="000555BE"/>
    <w:rsid w:val="00056BAD"/>
    <w:rsid w:val="0006533A"/>
    <w:rsid w:val="00066E90"/>
    <w:rsid w:val="00070B39"/>
    <w:rsid w:val="000721A6"/>
    <w:rsid w:val="00072929"/>
    <w:rsid w:val="00076663"/>
    <w:rsid w:val="00077AE6"/>
    <w:rsid w:val="000820F5"/>
    <w:rsid w:val="00094D43"/>
    <w:rsid w:val="000A047F"/>
    <w:rsid w:val="000A5A60"/>
    <w:rsid w:val="000B1C6F"/>
    <w:rsid w:val="000B2689"/>
    <w:rsid w:val="000B461A"/>
    <w:rsid w:val="000B66D3"/>
    <w:rsid w:val="000B7AF6"/>
    <w:rsid w:val="000C054A"/>
    <w:rsid w:val="000C1128"/>
    <w:rsid w:val="000C607D"/>
    <w:rsid w:val="000C7AD2"/>
    <w:rsid w:val="000D21DE"/>
    <w:rsid w:val="000D28B0"/>
    <w:rsid w:val="000E02E8"/>
    <w:rsid w:val="000E33FF"/>
    <w:rsid w:val="000E37E0"/>
    <w:rsid w:val="000F290C"/>
    <w:rsid w:val="00102106"/>
    <w:rsid w:val="00106845"/>
    <w:rsid w:val="00106B26"/>
    <w:rsid w:val="0011280C"/>
    <w:rsid w:val="00130135"/>
    <w:rsid w:val="00142A91"/>
    <w:rsid w:val="00154A0B"/>
    <w:rsid w:val="00157BF3"/>
    <w:rsid w:val="001604D9"/>
    <w:rsid w:val="001635DF"/>
    <w:rsid w:val="0016747F"/>
    <w:rsid w:val="0016788C"/>
    <w:rsid w:val="0017047C"/>
    <w:rsid w:val="001712AF"/>
    <w:rsid w:val="00171B76"/>
    <w:rsid w:val="00172E50"/>
    <w:rsid w:val="00174CF3"/>
    <w:rsid w:val="00177612"/>
    <w:rsid w:val="00182FA2"/>
    <w:rsid w:val="0018612F"/>
    <w:rsid w:val="00186E7C"/>
    <w:rsid w:val="00187D3C"/>
    <w:rsid w:val="00191BFE"/>
    <w:rsid w:val="00193C92"/>
    <w:rsid w:val="00197A84"/>
    <w:rsid w:val="001A0655"/>
    <w:rsid w:val="001A0AAD"/>
    <w:rsid w:val="001B0041"/>
    <w:rsid w:val="001B61A8"/>
    <w:rsid w:val="001C1E0F"/>
    <w:rsid w:val="001E0CB0"/>
    <w:rsid w:val="001E32D1"/>
    <w:rsid w:val="001E7044"/>
    <w:rsid w:val="001F1718"/>
    <w:rsid w:val="00202949"/>
    <w:rsid w:val="002030A4"/>
    <w:rsid w:val="00207841"/>
    <w:rsid w:val="00226B36"/>
    <w:rsid w:val="00235F42"/>
    <w:rsid w:val="0023616D"/>
    <w:rsid w:val="00252ECD"/>
    <w:rsid w:val="0025315A"/>
    <w:rsid w:val="0025482A"/>
    <w:rsid w:val="00254C3D"/>
    <w:rsid w:val="00257857"/>
    <w:rsid w:val="00261420"/>
    <w:rsid w:val="002614AE"/>
    <w:rsid w:val="00271A2F"/>
    <w:rsid w:val="002739C6"/>
    <w:rsid w:val="00273A64"/>
    <w:rsid w:val="002869F2"/>
    <w:rsid w:val="00286AAC"/>
    <w:rsid w:val="00293275"/>
    <w:rsid w:val="0029374F"/>
    <w:rsid w:val="002977AA"/>
    <w:rsid w:val="002A08F8"/>
    <w:rsid w:val="002A1AD0"/>
    <w:rsid w:val="002A4A03"/>
    <w:rsid w:val="002A55CD"/>
    <w:rsid w:val="002A7832"/>
    <w:rsid w:val="002A7E11"/>
    <w:rsid w:val="002B5B9C"/>
    <w:rsid w:val="002C3889"/>
    <w:rsid w:val="002C3B42"/>
    <w:rsid w:val="002C4C69"/>
    <w:rsid w:val="002D6525"/>
    <w:rsid w:val="002E4E6F"/>
    <w:rsid w:val="002E62CE"/>
    <w:rsid w:val="002E742A"/>
    <w:rsid w:val="002F03F3"/>
    <w:rsid w:val="003060B9"/>
    <w:rsid w:val="00306A28"/>
    <w:rsid w:val="00312FED"/>
    <w:rsid w:val="003149F7"/>
    <w:rsid w:val="00316B1B"/>
    <w:rsid w:val="00317C49"/>
    <w:rsid w:val="00320EB7"/>
    <w:rsid w:val="00323F37"/>
    <w:rsid w:val="00343700"/>
    <w:rsid w:val="00347391"/>
    <w:rsid w:val="00350BD6"/>
    <w:rsid w:val="00352B7C"/>
    <w:rsid w:val="00355A51"/>
    <w:rsid w:val="00360772"/>
    <w:rsid w:val="003747CE"/>
    <w:rsid w:val="00380FA6"/>
    <w:rsid w:val="003845D2"/>
    <w:rsid w:val="00384870"/>
    <w:rsid w:val="00392888"/>
    <w:rsid w:val="00397C50"/>
    <w:rsid w:val="003A46E5"/>
    <w:rsid w:val="003C1394"/>
    <w:rsid w:val="003C69AC"/>
    <w:rsid w:val="003D00C5"/>
    <w:rsid w:val="003D4108"/>
    <w:rsid w:val="003D521E"/>
    <w:rsid w:val="003E1531"/>
    <w:rsid w:val="003E5447"/>
    <w:rsid w:val="003E5596"/>
    <w:rsid w:val="003F1805"/>
    <w:rsid w:val="00400031"/>
    <w:rsid w:val="00401B2B"/>
    <w:rsid w:val="00402C11"/>
    <w:rsid w:val="0040569C"/>
    <w:rsid w:val="00407F83"/>
    <w:rsid w:val="00420DBD"/>
    <w:rsid w:val="00425973"/>
    <w:rsid w:val="00426014"/>
    <w:rsid w:val="0043404E"/>
    <w:rsid w:val="00440DFD"/>
    <w:rsid w:val="00446090"/>
    <w:rsid w:val="00457196"/>
    <w:rsid w:val="004604C1"/>
    <w:rsid w:val="0046086B"/>
    <w:rsid w:val="00467725"/>
    <w:rsid w:val="00482DA4"/>
    <w:rsid w:val="00495A37"/>
    <w:rsid w:val="004A7B80"/>
    <w:rsid w:val="004B2A5B"/>
    <w:rsid w:val="004C6A07"/>
    <w:rsid w:val="004D49EE"/>
    <w:rsid w:val="004D5B23"/>
    <w:rsid w:val="004E647D"/>
    <w:rsid w:val="004F05F6"/>
    <w:rsid w:val="004F7675"/>
    <w:rsid w:val="004F7C27"/>
    <w:rsid w:val="005037E6"/>
    <w:rsid w:val="00504516"/>
    <w:rsid w:val="00506357"/>
    <w:rsid w:val="00513670"/>
    <w:rsid w:val="005176C8"/>
    <w:rsid w:val="00521681"/>
    <w:rsid w:val="00523336"/>
    <w:rsid w:val="00523939"/>
    <w:rsid w:val="005252A0"/>
    <w:rsid w:val="00526E32"/>
    <w:rsid w:val="00545345"/>
    <w:rsid w:val="0054619C"/>
    <w:rsid w:val="0055153B"/>
    <w:rsid w:val="00555336"/>
    <w:rsid w:val="00561219"/>
    <w:rsid w:val="00561A63"/>
    <w:rsid w:val="00562DA6"/>
    <w:rsid w:val="0056516E"/>
    <w:rsid w:val="0056640D"/>
    <w:rsid w:val="00576A4B"/>
    <w:rsid w:val="0059596D"/>
    <w:rsid w:val="005960AA"/>
    <w:rsid w:val="00597807"/>
    <w:rsid w:val="005B76D4"/>
    <w:rsid w:val="005C4149"/>
    <w:rsid w:val="005D4A09"/>
    <w:rsid w:val="005D6AA9"/>
    <w:rsid w:val="005F3BF9"/>
    <w:rsid w:val="005F50D1"/>
    <w:rsid w:val="005F7600"/>
    <w:rsid w:val="0060298F"/>
    <w:rsid w:val="006109F2"/>
    <w:rsid w:val="00611DE3"/>
    <w:rsid w:val="006163BD"/>
    <w:rsid w:val="00617789"/>
    <w:rsid w:val="00617FFD"/>
    <w:rsid w:val="0062202C"/>
    <w:rsid w:val="00646569"/>
    <w:rsid w:val="006624C6"/>
    <w:rsid w:val="006829B5"/>
    <w:rsid w:val="0068420F"/>
    <w:rsid w:val="0068592F"/>
    <w:rsid w:val="00692BF7"/>
    <w:rsid w:val="0069598A"/>
    <w:rsid w:val="006A251E"/>
    <w:rsid w:val="006B1BDC"/>
    <w:rsid w:val="006B23C9"/>
    <w:rsid w:val="006B52C1"/>
    <w:rsid w:val="006B5DC6"/>
    <w:rsid w:val="006C0AE0"/>
    <w:rsid w:val="006C1C11"/>
    <w:rsid w:val="006D0DE7"/>
    <w:rsid w:val="006D76FE"/>
    <w:rsid w:val="006E0BF5"/>
    <w:rsid w:val="006E3E62"/>
    <w:rsid w:val="006E4963"/>
    <w:rsid w:val="006F0776"/>
    <w:rsid w:val="006F3426"/>
    <w:rsid w:val="006F40FC"/>
    <w:rsid w:val="00703E3A"/>
    <w:rsid w:val="00707CF3"/>
    <w:rsid w:val="0071367E"/>
    <w:rsid w:val="00730682"/>
    <w:rsid w:val="00753700"/>
    <w:rsid w:val="00755ABE"/>
    <w:rsid w:val="007609F0"/>
    <w:rsid w:val="0077099E"/>
    <w:rsid w:val="00781181"/>
    <w:rsid w:val="00784B60"/>
    <w:rsid w:val="00786743"/>
    <w:rsid w:val="00791824"/>
    <w:rsid w:val="007A080F"/>
    <w:rsid w:val="007A352B"/>
    <w:rsid w:val="007B1472"/>
    <w:rsid w:val="007B2381"/>
    <w:rsid w:val="007B7DFD"/>
    <w:rsid w:val="007C1332"/>
    <w:rsid w:val="007D013F"/>
    <w:rsid w:val="007D2950"/>
    <w:rsid w:val="007D467A"/>
    <w:rsid w:val="007F3A1E"/>
    <w:rsid w:val="007F4D8D"/>
    <w:rsid w:val="007F62FF"/>
    <w:rsid w:val="00801A3E"/>
    <w:rsid w:val="008055D6"/>
    <w:rsid w:val="008071D9"/>
    <w:rsid w:val="008073D0"/>
    <w:rsid w:val="008101AF"/>
    <w:rsid w:val="00820E91"/>
    <w:rsid w:val="008254A9"/>
    <w:rsid w:val="0083108E"/>
    <w:rsid w:val="008411F2"/>
    <w:rsid w:val="00851FB1"/>
    <w:rsid w:val="00856884"/>
    <w:rsid w:val="00863D2C"/>
    <w:rsid w:val="0086705D"/>
    <w:rsid w:val="008756F5"/>
    <w:rsid w:val="00881F6A"/>
    <w:rsid w:val="00892EA4"/>
    <w:rsid w:val="008941AD"/>
    <w:rsid w:val="008943A7"/>
    <w:rsid w:val="0089519A"/>
    <w:rsid w:val="00895F74"/>
    <w:rsid w:val="008961E0"/>
    <w:rsid w:val="008A1D72"/>
    <w:rsid w:val="008A51B8"/>
    <w:rsid w:val="008C3EA7"/>
    <w:rsid w:val="008D5DB8"/>
    <w:rsid w:val="008E0E0C"/>
    <w:rsid w:val="008E3ED6"/>
    <w:rsid w:val="008E486F"/>
    <w:rsid w:val="008E61E1"/>
    <w:rsid w:val="008F396A"/>
    <w:rsid w:val="008F3F86"/>
    <w:rsid w:val="008F4DD3"/>
    <w:rsid w:val="008F7C30"/>
    <w:rsid w:val="00911191"/>
    <w:rsid w:val="00933EE6"/>
    <w:rsid w:val="009363F4"/>
    <w:rsid w:val="0094025D"/>
    <w:rsid w:val="00946C09"/>
    <w:rsid w:val="00946C5E"/>
    <w:rsid w:val="00951CF6"/>
    <w:rsid w:val="0096232F"/>
    <w:rsid w:val="00965401"/>
    <w:rsid w:val="00967CC7"/>
    <w:rsid w:val="00971533"/>
    <w:rsid w:val="009747F6"/>
    <w:rsid w:val="009821BE"/>
    <w:rsid w:val="00983DBE"/>
    <w:rsid w:val="009A11CD"/>
    <w:rsid w:val="009A1D58"/>
    <w:rsid w:val="009A547E"/>
    <w:rsid w:val="009A6094"/>
    <w:rsid w:val="009B0588"/>
    <w:rsid w:val="009B5BAD"/>
    <w:rsid w:val="009C0459"/>
    <w:rsid w:val="009D227D"/>
    <w:rsid w:val="009D2CD0"/>
    <w:rsid w:val="009D52EB"/>
    <w:rsid w:val="009D7BAB"/>
    <w:rsid w:val="009E1752"/>
    <w:rsid w:val="009E4B12"/>
    <w:rsid w:val="009F7CA6"/>
    <w:rsid w:val="009F7EE7"/>
    <w:rsid w:val="00A06FF4"/>
    <w:rsid w:val="00A07F8A"/>
    <w:rsid w:val="00A10C84"/>
    <w:rsid w:val="00A13936"/>
    <w:rsid w:val="00A16080"/>
    <w:rsid w:val="00A20134"/>
    <w:rsid w:val="00A238ED"/>
    <w:rsid w:val="00A27F86"/>
    <w:rsid w:val="00A350D6"/>
    <w:rsid w:val="00A35B23"/>
    <w:rsid w:val="00A35DB7"/>
    <w:rsid w:val="00A40F7B"/>
    <w:rsid w:val="00A41FE8"/>
    <w:rsid w:val="00A4597B"/>
    <w:rsid w:val="00A56C6F"/>
    <w:rsid w:val="00A623DC"/>
    <w:rsid w:val="00A62982"/>
    <w:rsid w:val="00A64802"/>
    <w:rsid w:val="00A677B1"/>
    <w:rsid w:val="00A75A12"/>
    <w:rsid w:val="00A822F2"/>
    <w:rsid w:val="00A83679"/>
    <w:rsid w:val="00A85EBB"/>
    <w:rsid w:val="00A87994"/>
    <w:rsid w:val="00A94D93"/>
    <w:rsid w:val="00A95AD9"/>
    <w:rsid w:val="00AA1F7D"/>
    <w:rsid w:val="00AB1DA0"/>
    <w:rsid w:val="00AB5AB1"/>
    <w:rsid w:val="00AB788C"/>
    <w:rsid w:val="00AC6097"/>
    <w:rsid w:val="00AD3427"/>
    <w:rsid w:val="00AD644D"/>
    <w:rsid w:val="00AD792B"/>
    <w:rsid w:val="00AE03F2"/>
    <w:rsid w:val="00AE2F21"/>
    <w:rsid w:val="00AE63AC"/>
    <w:rsid w:val="00AF60D9"/>
    <w:rsid w:val="00AF6F66"/>
    <w:rsid w:val="00B052A2"/>
    <w:rsid w:val="00B1226E"/>
    <w:rsid w:val="00B16159"/>
    <w:rsid w:val="00B21829"/>
    <w:rsid w:val="00B22BB9"/>
    <w:rsid w:val="00B26204"/>
    <w:rsid w:val="00B309DD"/>
    <w:rsid w:val="00B35012"/>
    <w:rsid w:val="00B36234"/>
    <w:rsid w:val="00B4077A"/>
    <w:rsid w:val="00B442B0"/>
    <w:rsid w:val="00B5215B"/>
    <w:rsid w:val="00B56A3B"/>
    <w:rsid w:val="00B62F93"/>
    <w:rsid w:val="00B842FB"/>
    <w:rsid w:val="00B84571"/>
    <w:rsid w:val="00B86A95"/>
    <w:rsid w:val="00B908B7"/>
    <w:rsid w:val="00B96ABD"/>
    <w:rsid w:val="00BA0DE8"/>
    <w:rsid w:val="00BA3171"/>
    <w:rsid w:val="00BA3F8E"/>
    <w:rsid w:val="00BA61BE"/>
    <w:rsid w:val="00BB02B6"/>
    <w:rsid w:val="00BB1B70"/>
    <w:rsid w:val="00BB62AB"/>
    <w:rsid w:val="00BD067A"/>
    <w:rsid w:val="00BD0787"/>
    <w:rsid w:val="00BD0BA8"/>
    <w:rsid w:val="00BD2A55"/>
    <w:rsid w:val="00BE09C3"/>
    <w:rsid w:val="00BE142A"/>
    <w:rsid w:val="00BE1FC9"/>
    <w:rsid w:val="00BE3CAD"/>
    <w:rsid w:val="00BE4D2F"/>
    <w:rsid w:val="00C04FDB"/>
    <w:rsid w:val="00C06843"/>
    <w:rsid w:val="00C17152"/>
    <w:rsid w:val="00C27C86"/>
    <w:rsid w:val="00C32124"/>
    <w:rsid w:val="00C3416B"/>
    <w:rsid w:val="00C37184"/>
    <w:rsid w:val="00C43A2B"/>
    <w:rsid w:val="00C47E74"/>
    <w:rsid w:val="00C6668A"/>
    <w:rsid w:val="00C7110B"/>
    <w:rsid w:val="00C71E3A"/>
    <w:rsid w:val="00C854E8"/>
    <w:rsid w:val="00C86370"/>
    <w:rsid w:val="00C9008C"/>
    <w:rsid w:val="00C91A8F"/>
    <w:rsid w:val="00C9228A"/>
    <w:rsid w:val="00CA2E59"/>
    <w:rsid w:val="00CA53E9"/>
    <w:rsid w:val="00CC1F0B"/>
    <w:rsid w:val="00CC3FF5"/>
    <w:rsid w:val="00CD23F6"/>
    <w:rsid w:val="00CE23E1"/>
    <w:rsid w:val="00CE45B9"/>
    <w:rsid w:val="00CF0241"/>
    <w:rsid w:val="00CF2C46"/>
    <w:rsid w:val="00D14843"/>
    <w:rsid w:val="00D15238"/>
    <w:rsid w:val="00D23AD9"/>
    <w:rsid w:val="00D3226C"/>
    <w:rsid w:val="00D3489D"/>
    <w:rsid w:val="00D6160C"/>
    <w:rsid w:val="00D61747"/>
    <w:rsid w:val="00D62AC9"/>
    <w:rsid w:val="00D64F8B"/>
    <w:rsid w:val="00D75BD9"/>
    <w:rsid w:val="00D82C94"/>
    <w:rsid w:val="00D847EB"/>
    <w:rsid w:val="00D84EA3"/>
    <w:rsid w:val="00D87370"/>
    <w:rsid w:val="00D95179"/>
    <w:rsid w:val="00D97E65"/>
    <w:rsid w:val="00DA0C60"/>
    <w:rsid w:val="00DA651A"/>
    <w:rsid w:val="00DB5D4D"/>
    <w:rsid w:val="00DD011A"/>
    <w:rsid w:val="00DD2D9A"/>
    <w:rsid w:val="00DD7FF3"/>
    <w:rsid w:val="00DF7D78"/>
    <w:rsid w:val="00E000E3"/>
    <w:rsid w:val="00E03952"/>
    <w:rsid w:val="00E05D18"/>
    <w:rsid w:val="00E066F3"/>
    <w:rsid w:val="00E13F75"/>
    <w:rsid w:val="00E149DD"/>
    <w:rsid w:val="00E20865"/>
    <w:rsid w:val="00E40705"/>
    <w:rsid w:val="00E408C5"/>
    <w:rsid w:val="00E40A72"/>
    <w:rsid w:val="00E41DE8"/>
    <w:rsid w:val="00E4278D"/>
    <w:rsid w:val="00E4623B"/>
    <w:rsid w:val="00E46DA5"/>
    <w:rsid w:val="00E4754A"/>
    <w:rsid w:val="00E54F4E"/>
    <w:rsid w:val="00E56462"/>
    <w:rsid w:val="00E63ED6"/>
    <w:rsid w:val="00E65360"/>
    <w:rsid w:val="00E85C4B"/>
    <w:rsid w:val="00E86F86"/>
    <w:rsid w:val="00E9349B"/>
    <w:rsid w:val="00E947D8"/>
    <w:rsid w:val="00E955A9"/>
    <w:rsid w:val="00E95CF5"/>
    <w:rsid w:val="00EA1567"/>
    <w:rsid w:val="00EB47E1"/>
    <w:rsid w:val="00EB5C98"/>
    <w:rsid w:val="00EC6120"/>
    <w:rsid w:val="00EC65B0"/>
    <w:rsid w:val="00ED6A3A"/>
    <w:rsid w:val="00EE1DDF"/>
    <w:rsid w:val="00EF26DE"/>
    <w:rsid w:val="00EF5AF9"/>
    <w:rsid w:val="00F00E03"/>
    <w:rsid w:val="00F141E6"/>
    <w:rsid w:val="00F16F1E"/>
    <w:rsid w:val="00F270EE"/>
    <w:rsid w:val="00F30CE4"/>
    <w:rsid w:val="00F35B47"/>
    <w:rsid w:val="00F407A9"/>
    <w:rsid w:val="00F45F93"/>
    <w:rsid w:val="00F56D46"/>
    <w:rsid w:val="00F62673"/>
    <w:rsid w:val="00F63B57"/>
    <w:rsid w:val="00F64082"/>
    <w:rsid w:val="00F66CBB"/>
    <w:rsid w:val="00F81CA0"/>
    <w:rsid w:val="00F82A71"/>
    <w:rsid w:val="00F849A4"/>
    <w:rsid w:val="00F851C6"/>
    <w:rsid w:val="00F95735"/>
    <w:rsid w:val="00F96CAC"/>
    <w:rsid w:val="00FA00D8"/>
    <w:rsid w:val="00FA4EF3"/>
    <w:rsid w:val="00FA73C1"/>
    <w:rsid w:val="00FB0896"/>
    <w:rsid w:val="00FB7285"/>
    <w:rsid w:val="00FC4C29"/>
    <w:rsid w:val="00FC4E10"/>
    <w:rsid w:val="00FD745B"/>
    <w:rsid w:val="00FF0316"/>
    <w:rsid w:val="00FF098D"/>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1D6ADB"/>
  <w15:docId w15:val="{67229641-3261-44AE-968D-6F5C89CE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Знак2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Знак2 Знак1,Знак2 Знак Знак"/>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Обычный отступ Знак,Знак1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rsid w:val="00E56462"/>
    <w:pPr>
      <w:widowControl w:val="0"/>
      <w:autoSpaceDE w:val="0"/>
      <w:autoSpaceDN w:val="0"/>
      <w:adjustRightInd w:val="0"/>
      <w:spacing w:line="276" w:lineRule="exact"/>
      <w:ind w:firstLine="564"/>
      <w:jc w:val="both"/>
    </w:pPr>
  </w:style>
  <w:style w:type="paragraph" w:customStyle="1" w:styleId="Style8">
    <w:name w:val="Style8"/>
    <w:basedOn w:val="a3"/>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qFormat/>
    <w:rsid w:val="006109F2"/>
    <w:pPr>
      <w:shd w:val="clear" w:color="auto" w:fill="FFFFFF"/>
      <w:spacing w:before="240" w:after="300" w:line="0" w:lineRule="atLeast"/>
      <w:jc w:val="both"/>
    </w:pPr>
    <w:rPr>
      <w:spacing w:val="3"/>
      <w:sz w:val="22"/>
      <w:szCs w:val="22"/>
    </w:rPr>
  </w:style>
  <w:style w:type="paragraph" w:customStyle="1" w:styleId="s26">
    <w:name w:val="s26"/>
    <w:basedOn w:val="a3"/>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Обычный (веб)1 Знак"/>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rsid w:val="006109F2"/>
    <w:rPr>
      <w:b/>
      <w:lang w:eastAsia="ar-SA"/>
    </w:rPr>
  </w:style>
  <w:style w:type="paragraph" w:customStyle="1" w:styleId="afffffc">
    <w:name w:val="Горизонтальная линия"/>
    <w:basedOn w:val="a3"/>
    <w:next w:val="af8"/>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rsid w:val="006109F2"/>
    <w:pPr>
      <w:ind w:firstLine="705"/>
    </w:pPr>
    <w:rPr>
      <w:lang w:eastAsia="ar-SA"/>
    </w:rPr>
  </w:style>
  <w:style w:type="paragraph" w:customStyle="1" w:styleId="affffff0">
    <w:name w:val="Содержимое списка"/>
    <w:basedOn w:val="a3"/>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rsid w:val="006109F2"/>
    <w:pPr>
      <w:autoSpaceDE w:val="0"/>
      <w:spacing w:line="274" w:lineRule="exact"/>
      <w:ind w:firstLine="682"/>
    </w:pPr>
    <w:rPr>
      <w:lang w:eastAsia="ar-SA"/>
    </w:rPr>
  </w:style>
  <w:style w:type="paragraph" w:customStyle="1" w:styleId="consplusnormal1">
    <w:name w:val="consplusnormal"/>
    <w:basedOn w:val="a3"/>
    <w:rsid w:val="006109F2"/>
    <w:pPr>
      <w:spacing w:before="187" w:after="187"/>
      <w:ind w:left="187" w:right="187"/>
    </w:pPr>
    <w:rPr>
      <w:lang w:eastAsia="ar-SA"/>
    </w:rPr>
  </w:style>
  <w:style w:type="paragraph" w:customStyle="1" w:styleId="1ffe">
    <w:name w:val="Знак1 Знак Знак"/>
    <w:basedOn w:val="a3"/>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rsid w:val="006109F2"/>
    <w:pPr>
      <w:tabs>
        <w:tab w:val="num" w:pos="360"/>
      </w:tabs>
      <w:ind w:left="360" w:hanging="360"/>
      <w:jc w:val="both"/>
    </w:pPr>
    <w:rPr>
      <w:sz w:val="28"/>
      <w:szCs w:val="28"/>
    </w:rPr>
  </w:style>
  <w:style w:type="paragraph" w:customStyle="1" w:styleId="Standard">
    <w:name w:val="Standard"/>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a">
    <w:name w:val="Название объекта2"/>
    <w:basedOn w:val="a3"/>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3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semiHidden/>
    <w:rsid w:val="006109F2"/>
    <w:rPr>
      <w:rFonts w:ascii="Consolas" w:eastAsia="Times New Roman" w:hAnsi="Consolas"/>
      <w:sz w:val="20"/>
      <w:szCs w:val="20"/>
      <w:lang w:eastAsia="ar-SA"/>
    </w:rPr>
  </w:style>
  <w:style w:type="character" w:customStyle="1" w:styleId="1fff8">
    <w:name w:val="Текст примечания Знак1"/>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rsid w:val="006109F2"/>
    <w:pPr>
      <w:spacing w:before="100" w:beforeAutospacing="1" w:after="100" w:afterAutospacing="1"/>
    </w:pPr>
  </w:style>
  <w:style w:type="paragraph" w:customStyle="1" w:styleId="pj">
    <w:name w:val="pj"/>
    <w:basedOn w:val="a3"/>
    <w:rsid w:val="006109F2"/>
    <w:pPr>
      <w:spacing w:before="100" w:beforeAutospacing="1" w:after="100" w:afterAutospacing="1"/>
    </w:pPr>
  </w:style>
  <w:style w:type="paragraph" w:customStyle="1" w:styleId="TableContents">
    <w:name w:val="Table Contents"/>
    <w:basedOn w:val="a3"/>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qFormat/>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affffffff3">
    <w:name w:val="Название"/>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4">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a">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b">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5">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c">
    <w:name w:val="Нет списка3"/>
    <w:next w:val="a6"/>
    <w:uiPriority w:val="99"/>
    <w:semiHidden/>
    <w:unhideWhenUsed/>
    <w:rsid w:val="00D6160C"/>
  </w:style>
  <w:style w:type="table" w:customStyle="1" w:styleId="102">
    <w:name w:val="Сетка таблицы10"/>
    <w:basedOn w:val="a5"/>
    <w:next w:val="af5"/>
    <w:uiPriority w:val="39"/>
    <w:rsid w:val="00D6160C"/>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6160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5">
    <w:name w:val="Нет списка12"/>
    <w:next w:val="a6"/>
    <w:uiPriority w:val="99"/>
    <w:semiHidden/>
    <w:unhideWhenUsed/>
    <w:rsid w:val="00D6160C"/>
  </w:style>
  <w:style w:type="table" w:customStyle="1" w:styleId="126">
    <w:name w:val="Сетка таблицы12"/>
    <w:basedOn w:val="a5"/>
    <w:next w:val="af5"/>
    <w:uiPriority w:val="59"/>
    <w:rsid w:val="00D6160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D6160C"/>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8">
    <w:name w:val="Нет списка21"/>
    <w:next w:val="a6"/>
    <w:uiPriority w:val="99"/>
    <w:semiHidden/>
    <w:unhideWhenUsed/>
    <w:rsid w:val="00D6160C"/>
  </w:style>
  <w:style w:type="table" w:customStyle="1" w:styleId="219">
    <w:name w:val="Сетка таблицы21"/>
    <w:basedOn w:val="a5"/>
    <w:next w:val="af5"/>
    <w:uiPriority w:val="5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5"/>
    <w:uiPriority w:val="5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next w:val="af5"/>
    <w:uiPriority w:val="5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next w:val="af5"/>
    <w:uiPriority w:val="3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next w:val="af5"/>
    <w:uiPriority w:val="5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next w:val="af5"/>
    <w:uiPriority w:val="5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5"/>
    <w:uiPriority w:val="3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next w:val="af5"/>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f5"/>
    <w:uiPriority w:val="5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f5"/>
    <w:uiPriority w:val="59"/>
    <w:rsid w:val="00D61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5"/>
    <w:next w:val="af5"/>
    <w:uiPriority w:val="39"/>
    <w:rsid w:val="0097153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5"/>
    <w:next w:val="af5"/>
    <w:uiPriority w:val="39"/>
    <w:rsid w:val="00C47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1" Type="http://schemas.openxmlformats.org/officeDocument/2006/relationships/image" Target="media/image3.wmf"/><Relationship Id="rId42" Type="http://schemas.openxmlformats.org/officeDocument/2006/relationships/hyperlink" Target="consultantplus://offline/ref=89CF880298D2E6C3E10F10E507346BB1F4A494EF73A7CC8D64D8554CF79D2E0CB99AF1ECEF3449F11A1B440006FF25835DE293F1E29F648056V6O" TargetMode="External"/><Relationship Id="rId47" Type="http://schemas.openxmlformats.org/officeDocument/2006/relationships/hyperlink" Target="https://login.consultant.ru/link/?rnd=E88E81A60863F2EAC770A956BC112C72&amp;req=doc&amp;base=LAW&amp;n=351490&amp;dst=1321&amp;fld=134&amp;date=26.10.2020" TargetMode="External"/><Relationship Id="rId63" Type="http://schemas.openxmlformats.org/officeDocument/2006/relationships/footer" Target="footer7.xml"/><Relationship Id="rId68" Type="http://schemas.openxmlformats.org/officeDocument/2006/relationships/footer" Target="footer10.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hyperlink" Target="http://www.consultant.ru/document/cons_doc_LAW_218692/" TargetMode="External"/><Relationship Id="rId37" Type="http://schemas.openxmlformats.org/officeDocument/2006/relationships/hyperlink" Target="http://files.stroyinf.ru/data1/46/46433/index.htm" TargetMode="External"/><Relationship Id="rId40" Type="http://schemas.openxmlformats.org/officeDocument/2006/relationships/hyperlink" Target="http://internet.garant.ru/" TargetMode="External"/><Relationship Id="rId45" Type="http://schemas.openxmlformats.org/officeDocument/2006/relationships/hyperlink" Target="https://login.consultant.ru/link/?rnd=E88E81A60863F2EAC770A956BC112C72&amp;req=doc&amp;base=LAW&amp;n=351490&amp;dst=1320&amp;fld=134&amp;date=26.10.2020" TargetMode="External"/><Relationship Id="rId53" Type="http://schemas.openxmlformats.org/officeDocument/2006/relationships/hyperlink" Target="http://internet.garant.ru/" TargetMode="External"/><Relationship Id="rId58" Type="http://schemas.openxmlformats.org/officeDocument/2006/relationships/footer" Target="footer5.xml"/><Relationship Id="rId66" Type="http://schemas.openxmlformats.org/officeDocument/2006/relationships/footer" Target="footer9.xml"/><Relationship Id="rId74" Type="http://schemas.openxmlformats.org/officeDocument/2006/relationships/footer" Target="footer1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Relationship Id="rId14" Type="http://schemas.openxmlformats.org/officeDocument/2006/relationships/footer" Target="footer2.xml"/><Relationship Id="rId22" Type="http://schemas.openxmlformats.org/officeDocument/2006/relationships/image" Target="media/image4.wmf"/><Relationship Id="rId27" Type="http://schemas.openxmlformats.org/officeDocument/2006/relationships/hyperlink" Target="http://docs.cntd.ru/document/499068563" TargetMode="External"/><Relationship Id="rId30" Type="http://schemas.openxmlformats.org/officeDocument/2006/relationships/hyperlink" Target="http://docs.cntd.ru/document/420396996" TargetMode="External"/><Relationship Id="rId35" Type="http://schemas.openxmlformats.org/officeDocument/2006/relationships/hyperlink" Target="http://www.consultant.ru/document/cons_doc_LAW_113658/" TargetMode="External"/><Relationship Id="rId43" Type="http://schemas.openxmlformats.org/officeDocument/2006/relationships/hyperlink" Target="https://login.consultant.ru/link/?rnd=E88E81A60863F2EAC770A956BC112C72&amp;req=doc&amp;base=LAW&amp;n=351490&amp;dst=1319&amp;fld=134&amp;date=26.10.2020" TargetMode="External"/><Relationship Id="rId48" Type="http://schemas.openxmlformats.org/officeDocument/2006/relationships/hyperlink" Target="https://login.consultant.ru/link/?rnd=E88E81A60863F2EAC770A956BC112C72&amp;req=doc&amp;base=LAW&amp;n=351490&amp;dst=1320&amp;fld=134&amp;date=26.10.2020" TargetMode="External"/><Relationship Id="rId56" Type="http://schemas.openxmlformats.org/officeDocument/2006/relationships/header" Target="header5.xml"/><Relationship Id="rId64" Type="http://schemas.openxmlformats.org/officeDocument/2006/relationships/footer" Target="footer8.xml"/><Relationship Id="rId69" Type="http://schemas.openxmlformats.org/officeDocument/2006/relationships/header" Target="header11.xml"/><Relationship Id="rId77" Type="http://schemas.openxmlformats.org/officeDocument/2006/relationships/header" Target="header14.xml"/><Relationship Id="rId8" Type="http://schemas.openxmlformats.org/officeDocument/2006/relationships/hyperlink" Target="http://www.is-rk.ru/" TargetMode="External"/><Relationship Id="rId51" Type="http://schemas.openxmlformats.org/officeDocument/2006/relationships/hyperlink" Target="http://mobileonline.garant.ru/" TargetMode="External"/><Relationship Id="rId72" Type="http://schemas.openxmlformats.org/officeDocument/2006/relationships/hyperlink" Target="http://mobileonline.garant.r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25" Type="http://schemas.openxmlformats.org/officeDocument/2006/relationships/hyperlink" Target="http://mobileonline.garant.ru/" TargetMode="External"/><Relationship Id="rId33" Type="http://schemas.openxmlformats.org/officeDocument/2006/relationships/hyperlink" Target="http://docs.cntd.ru/document/420200885" TargetMode="External"/><Relationship Id="rId38" Type="http://schemas.openxmlformats.org/officeDocument/2006/relationships/hyperlink" Target="http://mobileonline.garant.ru/" TargetMode="External"/><Relationship Id="rId46" Type="http://schemas.openxmlformats.org/officeDocument/2006/relationships/hyperlink" Target="https://login.consultant.ru/link/?rnd=E88E81A60863F2EAC770A956BC112C72&amp;req=doc&amp;base=LAW&amp;n=351490&amp;dst=1320&amp;fld=134&amp;date=26.10.2020" TargetMode="External"/><Relationship Id="rId59" Type="http://schemas.openxmlformats.org/officeDocument/2006/relationships/header" Target="header6.xml"/><Relationship Id="rId67" Type="http://schemas.openxmlformats.org/officeDocument/2006/relationships/header" Target="header10.xml"/><Relationship Id="rId20" Type="http://schemas.openxmlformats.org/officeDocument/2006/relationships/image" Target="media/image2.wmf"/><Relationship Id="rId41" Type="http://schemas.openxmlformats.org/officeDocument/2006/relationships/hyperlink" Target="consultantplus://offline/ref=89CF880298D2E6C3E10F10E507346BB1F6A490EF75A1CC8D64D8554CF79D2E0CB99AF1EEEE3340FB4E4154044FAB2B9C5EF98DF6FC9F56V4O" TargetMode="External"/><Relationship Id="rId54" Type="http://schemas.openxmlformats.org/officeDocument/2006/relationships/hyperlink" Target="https://login.consultant.ru/link/?req=doc&amp;base=LAW&amp;n=349443&amp;date=22.04.2020&amp;dst=1112&amp;fld=134" TargetMode="External"/><Relationship Id="rId62" Type="http://schemas.openxmlformats.org/officeDocument/2006/relationships/header" Target="header8.xml"/><Relationship Id="rId70" Type="http://schemas.openxmlformats.org/officeDocument/2006/relationships/footer" Target="footer11.xm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hyperlink" Target="http://docs.cntd.ru/document/499093917" TargetMode="External"/><Relationship Id="rId36" Type="http://schemas.openxmlformats.org/officeDocument/2006/relationships/hyperlink" Target="http://docs.cntd.ru/document/902111644" TargetMode="External"/><Relationship Id="rId49" Type="http://schemas.openxmlformats.org/officeDocument/2006/relationships/hyperlink" Target="https://login.consultant.ru/link/?rnd=E88E81A60863F2EAC770A956BC112C72&amp;req=doc&amp;base=LAW&amp;n=351490&amp;dst=1321&amp;fld=134&amp;date=26.10.2020"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docs.cntd.ru/document/420396996" TargetMode="External"/><Relationship Id="rId44" Type="http://schemas.openxmlformats.org/officeDocument/2006/relationships/hyperlink" Target="https://login.consultant.ru/link/?rnd=E88E81A60863F2EAC770A956BC112C72&amp;req=doc&amp;base=LAW&amp;n=351490&amp;dst=1320&amp;fld=134&amp;date=26.10.2020" TargetMode="External"/><Relationship Id="rId52" Type="http://schemas.openxmlformats.org/officeDocument/2006/relationships/hyperlink" Target="http://mobileonline.garant.ru/" TargetMode="External"/><Relationship Id="rId60" Type="http://schemas.openxmlformats.org/officeDocument/2006/relationships/footer" Target="footer6.xml"/><Relationship Id="rId65" Type="http://schemas.openxmlformats.org/officeDocument/2006/relationships/header" Target="header9.xml"/><Relationship Id="rId73" Type="http://schemas.openxmlformats.org/officeDocument/2006/relationships/header" Target="header1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5C2C83304E8BAB89E2333FDBE62798E5D848813357A2F6EF8E5599D64065FD1CE2BC5BE91051EE9B2Y4M" TargetMode="External"/><Relationship Id="rId13" Type="http://schemas.openxmlformats.org/officeDocument/2006/relationships/header" Target="header2.xml"/><Relationship Id="rId18"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39" Type="http://schemas.openxmlformats.org/officeDocument/2006/relationships/hyperlink" Target="https://login.consultant.ru/link/?rnd=FEE14E8A87479E350F122177FC30B140&amp;req=doc&amp;base=LAW&amp;n=340325&amp;REFFIELD=134&amp;REFDST=100055&amp;REFDOC=346324&amp;REFBASE=LAW&amp;stat=refcode%3D16876%3Bindex%3D92&amp;date=07.04.2020" TargetMode="External"/><Relationship Id="rId34" Type="http://schemas.openxmlformats.org/officeDocument/2006/relationships/hyperlink" Target="http://www.normacs.ru/Doclist/doc/11PV3.html" TargetMode="External"/><Relationship Id="rId50" Type="http://schemas.openxmlformats.org/officeDocument/2006/relationships/hyperlink" Target="http://mobileonline.garant.ru/" TargetMode="External"/><Relationship Id="rId55" Type="http://schemas.openxmlformats.org/officeDocument/2006/relationships/header" Target="header4.xml"/><Relationship Id="rId7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yperlink" Target="http://mobileonline.garant.ru/" TargetMode="External"/><Relationship Id="rId2" Type="http://schemas.openxmlformats.org/officeDocument/2006/relationships/numbering" Target="numbering.xml"/><Relationship Id="rId29" Type="http://schemas.openxmlformats.org/officeDocument/2006/relationships/hyperlink" Target="http://docs.cntd.ru/document/4203969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A0EE0-F8D8-479A-9704-2F61E789D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57113</Words>
  <Characters>325546</Characters>
  <Application>Microsoft Office Word</Application>
  <DocSecurity>0</DocSecurity>
  <Lines>2712</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Азиатцева Мария Васильевна</cp:lastModifiedBy>
  <cp:revision>3</cp:revision>
  <cp:lastPrinted>2020-06-19T11:45:00Z</cp:lastPrinted>
  <dcterms:created xsi:type="dcterms:W3CDTF">2020-11-04T12:11:00Z</dcterms:created>
  <dcterms:modified xsi:type="dcterms:W3CDTF">2020-11-04T12:12:00Z</dcterms:modified>
</cp:coreProperties>
</file>