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1CBC4483" w:rsidR="00E56462" w:rsidRPr="001735D1"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w:t>
      </w:r>
      <w:r w:rsidR="00505395" w:rsidRPr="00C21BF4">
        <w:rPr>
          <w:b/>
          <w:bCs/>
          <w:sz w:val="28"/>
        </w:rPr>
        <w:t xml:space="preserve">ОТ </w:t>
      </w:r>
      <w:r w:rsidR="005635D4" w:rsidRPr="00C21BF4">
        <w:rPr>
          <w:b/>
          <w:bCs/>
          <w:sz w:val="28"/>
        </w:rPr>
        <w:t>1</w:t>
      </w:r>
      <w:r w:rsidR="00C21BF4" w:rsidRPr="00C21BF4">
        <w:rPr>
          <w:b/>
          <w:bCs/>
          <w:sz w:val="28"/>
        </w:rPr>
        <w:t>6</w:t>
      </w:r>
      <w:r w:rsidR="005635D4" w:rsidRPr="00C21BF4">
        <w:rPr>
          <w:b/>
          <w:bCs/>
          <w:sz w:val="28"/>
        </w:rPr>
        <w:t>.</w:t>
      </w:r>
      <w:r w:rsidR="005635D4">
        <w:rPr>
          <w:b/>
          <w:bCs/>
          <w:sz w:val="28"/>
        </w:rPr>
        <w:t>12</w:t>
      </w:r>
      <w:r w:rsidR="00593E51" w:rsidRPr="001735D1">
        <w:rPr>
          <w:b/>
          <w:bCs/>
          <w:sz w:val="28"/>
        </w:rPr>
        <w:t>.2020</w:t>
      </w:r>
      <w:r w:rsidR="00E46DA5" w:rsidRPr="001735D1">
        <w:rPr>
          <w:b/>
          <w:bCs/>
          <w:sz w:val="28"/>
        </w:rPr>
        <w:t xml:space="preserve"> </w:t>
      </w:r>
      <w:r w:rsidR="00B65D22" w:rsidRPr="001735D1">
        <w:rPr>
          <w:b/>
          <w:bCs/>
          <w:sz w:val="28"/>
        </w:rPr>
        <w:t>№</w:t>
      </w:r>
      <w:r w:rsidR="005956F6" w:rsidRPr="001735D1">
        <w:rPr>
          <w:b/>
          <w:bCs/>
          <w:sz w:val="28"/>
        </w:rPr>
        <w:t xml:space="preserve"> </w:t>
      </w:r>
      <w:r w:rsidR="005635D4">
        <w:rPr>
          <w:b/>
          <w:bCs/>
          <w:sz w:val="28"/>
        </w:rPr>
        <w:t>7</w:t>
      </w:r>
      <w:r w:rsidR="008271F3">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BC5FA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90C300F" w:rsidR="0059596D" w:rsidRPr="008271F3" w:rsidRDefault="008271F3" w:rsidP="005635D4">
            <w:pPr>
              <w:jc w:val="both"/>
              <w:rPr>
                <w:color w:val="000000"/>
                <w:sz w:val="20"/>
                <w:szCs w:val="20"/>
              </w:rPr>
            </w:pPr>
            <w:r w:rsidRPr="008271F3">
              <w:rPr>
                <w:sz w:val="20"/>
                <w:szCs w:val="20"/>
                <w:lang w:eastAsia="en-US"/>
              </w:rPr>
              <w:t>Выполнение строительно-монтажных работ по объекту: «Строительство 108 квартирного жилого дома в г. Евпатория»</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7B30542"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252F1">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3DB79A9" w:rsidR="00BD2A55" w:rsidRPr="001735D1" w:rsidRDefault="005635D4" w:rsidP="00187D3C">
            <w:pPr>
              <w:jc w:val="both"/>
              <w:rPr>
                <w:sz w:val="20"/>
                <w:szCs w:val="20"/>
              </w:rPr>
            </w:pPr>
            <w:r>
              <w:rPr>
                <w:sz w:val="20"/>
                <w:szCs w:val="20"/>
              </w:rPr>
              <w:t>5</w:t>
            </w:r>
            <w:r w:rsidR="005252F1">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84B6885" w:rsidR="00E56462" w:rsidRPr="00C21BF4" w:rsidRDefault="008271F3" w:rsidP="00C21BF4">
            <w:pPr>
              <w:autoSpaceDE w:val="0"/>
              <w:autoSpaceDN w:val="0"/>
              <w:adjustRightInd w:val="0"/>
              <w:jc w:val="both"/>
              <w:rPr>
                <w:sz w:val="20"/>
                <w:szCs w:val="20"/>
                <w:lang w:eastAsia="en-US"/>
              </w:rPr>
            </w:pPr>
            <w:r w:rsidRPr="008271F3">
              <w:rPr>
                <w:rFonts w:hint="eastAsia"/>
                <w:sz w:val="20"/>
                <w:szCs w:val="20"/>
                <w:lang w:eastAsia="en-US"/>
              </w:rPr>
              <w:t>РФ</w:t>
            </w:r>
            <w:r w:rsidRPr="008271F3">
              <w:rPr>
                <w:sz w:val="20"/>
                <w:szCs w:val="20"/>
                <w:lang w:eastAsia="en-US"/>
              </w:rPr>
              <w:t xml:space="preserve">, </w:t>
            </w:r>
            <w:r w:rsidRPr="008271F3">
              <w:rPr>
                <w:rFonts w:hint="eastAsia"/>
                <w:sz w:val="20"/>
                <w:szCs w:val="20"/>
                <w:lang w:eastAsia="en-US"/>
              </w:rPr>
              <w:t>Республика</w:t>
            </w:r>
            <w:r w:rsidRPr="008271F3">
              <w:rPr>
                <w:sz w:val="20"/>
                <w:szCs w:val="20"/>
                <w:lang w:eastAsia="en-US"/>
              </w:rPr>
              <w:t xml:space="preserve"> </w:t>
            </w:r>
            <w:r w:rsidRPr="008271F3">
              <w:rPr>
                <w:rFonts w:hint="eastAsia"/>
                <w:sz w:val="20"/>
                <w:szCs w:val="20"/>
                <w:lang w:eastAsia="en-US"/>
              </w:rPr>
              <w:t>Крым</w:t>
            </w:r>
            <w:r w:rsidRPr="008271F3">
              <w:rPr>
                <w:sz w:val="20"/>
                <w:szCs w:val="20"/>
                <w:lang w:eastAsia="en-US"/>
              </w:rPr>
              <w:t xml:space="preserve">, г. Евпатория, </w:t>
            </w:r>
            <w:r w:rsidR="00C21BF4">
              <w:rPr>
                <w:sz w:val="20"/>
                <w:szCs w:val="20"/>
                <w:lang w:eastAsia="en-US"/>
              </w:rPr>
              <w:t xml:space="preserve">пересечение улиц 9 Мая и 60 лет ВЛКСМ. </w:t>
            </w:r>
            <w:r w:rsidRPr="008271F3">
              <w:rPr>
                <w:rFonts w:hint="eastAsia"/>
                <w:sz w:val="20"/>
                <w:szCs w:val="20"/>
                <w:lang w:eastAsia="en-US"/>
              </w:rPr>
              <w:t>Кадастровый</w:t>
            </w:r>
            <w:r w:rsidRPr="008271F3">
              <w:rPr>
                <w:sz w:val="20"/>
                <w:szCs w:val="20"/>
                <w:lang w:eastAsia="en-US"/>
              </w:rPr>
              <w:t xml:space="preserve"> </w:t>
            </w:r>
            <w:r w:rsidRPr="008271F3">
              <w:rPr>
                <w:rFonts w:hint="eastAsia"/>
                <w:sz w:val="20"/>
                <w:szCs w:val="20"/>
                <w:lang w:eastAsia="en-US"/>
              </w:rPr>
              <w:t>номер</w:t>
            </w:r>
            <w:r w:rsidRPr="008271F3">
              <w:rPr>
                <w:sz w:val="20"/>
                <w:szCs w:val="20"/>
                <w:lang w:eastAsia="en-US"/>
              </w:rPr>
              <w:t xml:space="preserve"> </w:t>
            </w:r>
            <w:r w:rsidRPr="008271F3">
              <w:rPr>
                <w:rFonts w:hint="eastAsia"/>
                <w:sz w:val="20"/>
                <w:szCs w:val="20"/>
                <w:lang w:eastAsia="en-US"/>
              </w:rPr>
              <w:t>земельного</w:t>
            </w:r>
            <w:r w:rsidRPr="008271F3">
              <w:rPr>
                <w:sz w:val="20"/>
                <w:szCs w:val="20"/>
                <w:lang w:eastAsia="en-US"/>
              </w:rPr>
              <w:t xml:space="preserve"> </w:t>
            </w:r>
            <w:r w:rsidRPr="008271F3">
              <w:rPr>
                <w:rFonts w:hint="eastAsia"/>
                <w:sz w:val="20"/>
                <w:szCs w:val="20"/>
                <w:lang w:eastAsia="en-US"/>
              </w:rPr>
              <w:t>участка</w:t>
            </w:r>
            <w:r w:rsidRPr="008271F3">
              <w:rPr>
                <w:sz w:val="20"/>
                <w:szCs w:val="20"/>
                <w:lang w:eastAsia="en-US"/>
              </w:rPr>
              <w:t xml:space="preserve"> 90:18:010142:99</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B1F6B06" w14:textId="77777777" w:rsidR="005252F1" w:rsidRPr="005252F1" w:rsidRDefault="005252F1" w:rsidP="005252F1">
            <w:pPr>
              <w:jc w:val="both"/>
              <w:rPr>
                <w:sz w:val="20"/>
                <w:szCs w:val="20"/>
              </w:rPr>
            </w:pPr>
            <w:r w:rsidRPr="005252F1">
              <w:rPr>
                <w:sz w:val="20"/>
                <w:szCs w:val="20"/>
              </w:rPr>
              <w:t>Начало работ – с момента подписания Контракта.</w:t>
            </w:r>
          </w:p>
          <w:p w14:paraId="1F5995E1" w14:textId="37719FF2" w:rsidR="005252F1" w:rsidRPr="005252F1" w:rsidRDefault="005252F1" w:rsidP="005252F1">
            <w:pPr>
              <w:jc w:val="both"/>
              <w:rPr>
                <w:sz w:val="20"/>
                <w:szCs w:val="20"/>
              </w:rPr>
            </w:pPr>
            <w:r w:rsidRPr="005252F1">
              <w:rPr>
                <w:sz w:val="20"/>
                <w:szCs w:val="20"/>
              </w:rPr>
              <w:t>Окончание строительно-монтажных работ – не позднее «3</w:t>
            </w:r>
            <w:r w:rsidR="00C55E79">
              <w:rPr>
                <w:sz w:val="20"/>
                <w:szCs w:val="20"/>
              </w:rPr>
              <w:t>0</w:t>
            </w:r>
            <w:r w:rsidRPr="005252F1">
              <w:rPr>
                <w:sz w:val="20"/>
                <w:szCs w:val="20"/>
              </w:rPr>
              <w:t xml:space="preserve">» </w:t>
            </w:r>
            <w:r w:rsidR="008271F3">
              <w:rPr>
                <w:sz w:val="20"/>
                <w:szCs w:val="20"/>
              </w:rPr>
              <w:t>декабря</w:t>
            </w:r>
            <w:r w:rsidRPr="005252F1">
              <w:rPr>
                <w:sz w:val="20"/>
                <w:szCs w:val="20"/>
              </w:rPr>
              <w:t xml:space="preserve"> 2021 г.</w:t>
            </w:r>
          </w:p>
          <w:p w14:paraId="49337A37" w14:textId="242D2D6E" w:rsidR="00E56462" w:rsidRPr="001735D1" w:rsidRDefault="005252F1" w:rsidP="008271F3">
            <w:pPr>
              <w:pStyle w:val="aff4"/>
              <w:ind w:left="0"/>
              <w:jc w:val="both"/>
              <w:rPr>
                <w:sz w:val="20"/>
                <w:szCs w:val="20"/>
              </w:rPr>
            </w:pPr>
            <w:r w:rsidRPr="005252F1">
              <w:rPr>
                <w:sz w:val="20"/>
                <w:szCs w:val="20"/>
              </w:rPr>
              <w:t>Получение ЗОС и подписание Акта сдачи приемки законченного строительством объекта (окончание стр</w:t>
            </w:r>
            <w:r w:rsidR="008271F3">
              <w:rPr>
                <w:sz w:val="20"/>
                <w:szCs w:val="20"/>
              </w:rPr>
              <w:t>оительства) – не позднее «28</w:t>
            </w:r>
            <w:r w:rsidRPr="005252F1">
              <w:rPr>
                <w:sz w:val="20"/>
                <w:szCs w:val="20"/>
              </w:rPr>
              <w:t xml:space="preserve">» </w:t>
            </w:r>
            <w:r w:rsidR="008271F3">
              <w:rPr>
                <w:sz w:val="20"/>
                <w:szCs w:val="20"/>
              </w:rPr>
              <w:t>февраля</w:t>
            </w:r>
            <w:r w:rsidRPr="005252F1">
              <w:rPr>
                <w:sz w:val="20"/>
                <w:szCs w:val="20"/>
              </w:rPr>
              <w:t xml:space="preserve">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2D12794" w:rsidR="00E56462" w:rsidRPr="008271F3" w:rsidRDefault="008271F3" w:rsidP="005252F1">
            <w:pPr>
              <w:jc w:val="both"/>
              <w:rPr>
                <w:bCs/>
                <w:sz w:val="20"/>
                <w:szCs w:val="20"/>
              </w:rPr>
            </w:pPr>
            <w:r w:rsidRPr="008271F3">
              <w:rPr>
                <w:rFonts w:eastAsia="Calibri"/>
                <w:color w:val="000000" w:themeColor="text1"/>
                <w:sz w:val="20"/>
                <w:szCs w:val="20"/>
                <w:lang w:eastAsia="en-US"/>
              </w:rPr>
              <w:t>388 607 868 (Триста восемьдесят восемь миллионов шестьсот семь тысяч восемьсот шестьдесят восемь) рублей 14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7777777"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rsidRPr="001735D1">
              <w:rPr>
                <w:sz w:val="20"/>
                <w:szCs w:val="20"/>
              </w:rPr>
              <w:t>ки Крым и г. Севастополя до 2024</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6E1D8D" w14:textId="77777777" w:rsidR="008271F3" w:rsidRPr="008271F3" w:rsidRDefault="008271F3" w:rsidP="008271F3">
            <w:pPr>
              <w:jc w:val="both"/>
              <w:rPr>
                <w:iCs/>
                <w:sz w:val="20"/>
                <w:szCs w:val="20"/>
              </w:rPr>
            </w:pPr>
            <w:r w:rsidRPr="008271F3">
              <w:rPr>
                <w:sz w:val="20"/>
                <w:szCs w:val="20"/>
              </w:rPr>
              <w:t xml:space="preserve">Оплата выполненных Подрядчиком </w:t>
            </w:r>
            <w:r w:rsidRPr="008271F3">
              <w:rPr>
                <w:iCs/>
                <w:sz w:val="20"/>
                <w:szCs w:val="20"/>
              </w:rPr>
              <w:t xml:space="preserve">строительно-монтажных работ, в пределах 95%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w:t>
            </w:r>
            <w:r w:rsidRPr="008271F3">
              <w:rPr>
                <w:iCs/>
                <w:sz w:val="20"/>
                <w:szCs w:val="20"/>
              </w:rPr>
              <w:lastRenderedPageBreak/>
              <w:t>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4DCEDAB2" w:rsidR="00BD64F0" w:rsidRPr="008271F3" w:rsidRDefault="008271F3" w:rsidP="00BD64F0">
            <w:pPr>
              <w:jc w:val="both"/>
              <w:rPr>
                <w:sz w:val="20"/>
                <w:szCs w:val="20"/>
              </w:rPr>
            </w:pPr>
            <w:r w:rsidRPr="008271F3">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77777777" w:rsidR="00F00E03" w:rsidRPr="001735D1" w:rsidRDefault="009808EB" w:rsidP="002C0A23">
            <w:pPr>
              <w:jc w:val="both"/>
              <w:rPr>
                <w:sz w:val="20"/>
                <w:szCs w:val="20"/>
              </w:rPr>
            </w:pPr>
            <w:r w:rsidRPr="001735D1">
              <w:rPr>
                <w:sz w:val="20"/>
                <w:szCs w:val="20"/>
              </w:rPr>
              <w:t>Авансовый платеж не предусмотрен</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w:t>
            </w:r>
            <w:r w:rsidRPr="001735D1">
              <w:rPr>
                <w:sz w:val="20"/>
                <w:szCs w:val="20"/>
              </w:rPr>
              <w:lastRenderedPageBreak/>
              <w:t>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1735D1">
              <w:rPr>
                <w:sz w:val="20"/>
                <w:szCs w:val="20"/>
              </w:rPr>
              <w:lastRenderedPageBreak/>
              <w:t>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5E54D20F"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 xml:space="preserve">действующая выписка реестра членов СРО по форме, утвержденной Приказом Ростехнадзора от 04.03.2019 № 86, </w:t>
            </w:r>
            <w:r w:rsidR="0064558C" w:rsidRPr="000B461A">
              <w:rPr>
                <w:sz w:val="20"/>
                <w:szCs w:val="20"/>
              </w:rPr>
              <w:t xml:space="preserve">подтверждающая на </w:t>
            </w:r>
            <w:r w:rsidR="0064558C">
              <w:rPr>
                <w:sz w:val="20"/>
                <w:szCs w:val="20"/>
              </w:rPr>
              <w:t>момент рассмотрения</w:t>
            </w:r>
            <w:r w:rsidR="0064558C" w:rsidRPr="000B461A">
              <w:rPr>
                <w:sz w:val="20"/>
                <w:szCs w:val="20"/>
              </w:rPr>
              <w:t xml:space="preserve"> заявки соответствие требованиям</w:t>
            </w:r>
            <w:r w:rsidRPr="001735D1">
              <w:rPr>
                <w:sz w:val="20"/>
                <w:szCs w:val="20"/>
              </w:rPr>
              <w:t>,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w:t>
            </w:r>
            <w:r w:rsidR="000B461A" w:rsidRPr="001735D1">
              <w:rPr>
                <w:sz w:val="20"/>
                <w:szCs w:val="20"/>
              </w:rPr>
              <w:lastRenderedPageBreak/>
              <w:t>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735D1">
              <w:rPr>
                <w:sz w:val="20"/>
                <w:szCs w:val="20"/>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w:t>
            </w:r>
            <w:r w:rsidRPr="001735D1">
              <w:rPr>
                <w:sz w:val="20"/>
                <w:szCs w:val="20"/>
              </w:rPr>
              <w:lastRenderedPageBreak/>
              <w:t xml:space="preserve">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w:t>
            </w:r>
            <w:r w:rsidRPr="001735D1">
              <w:rPr>
                <w:sz w:val="20"/>
                <w:szCs w:val="20"/>
              </w:rPr>
              <w:lastRenderedPageBreak/>
              <w:t xml:space="preserve">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8271F3">
        <w:trPr>
          <w:trHeight w:val="24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F61E604" w:rsidR="00252ECD" w:rsidRPr="00BC5FA7" w:rsidRDefault="00A40F7B" w:rsidP="00187D3C">
            <w:pPr>
              <w:jc w:val="both"/>
              <w:rPr>
                <w:sz w:val="20"/>
                <w:szCs w:val="20"/>
              </w:rPr>
            </w:pPr>
            <w:r w:rsidRPr="00BC5FA7">
              <w:rPr>
                <w:sz w:val="20"/>
                <w:szCs w:val="20"/>
              </w:rPr>
              <w:t xml:space="preserve">До </w:t>
            </w:r>
            <w:r w:rsidR="00380FA6" w:rsidRPr="00BC5FA7">
              <w:rPr>
                <w:sz w:val="20"/>
                <w:szCs w:val="20"/>
              </w:rPr>
              <w:t>18</w:t>
            </w:r>
            <w:r w:rsidRPr="00BC5FA7">
              <w:rPr>
                <w:sz w:val="20"/>
                <w:szCs w:val="20"/>
              </w:rPr>
              <w:t>:</w:t>
            </w:r>
            <w:r w:rsidR="00380FA6" w:rsidRPr="00BC5FA7">
              <w:rPr>
                <w:sz w:val="20"/>
                <w:szCs w:val="20"/>
              </w:rPr>
              <w:t>00</w:t>
            </w:r>
            <w:r w:rsidRPr="00BC5FA7">
              <w:rPr>
                <w:sz w:val="20"/>
                <w:szCs w:val="20"/>
              </w:rPr>
              <w:t xml:space="preserve"> </w:t>
            </w:r>
            <w:r w:rsidR="00252ECD" w:rsidRPr="00BC5FA7">
              <w:rPr>
                <w:sz w:val="20"/>
                <w:szCs w:val="20"/>
              </w:rPr>
              <w:t>«</w:t>
            </w:r>
            <w:r w:rsidR="005252F1" w:rsidRPr="00BC5FA7">
              <w:rPr>
                <w:sz w:val="20"/>
                <w:szCs w:val="20"/>
              </w:rPr>
              <w:t>1</w:t>
            </w:r>
            <w:r w:rsidR="00BC5FA7" w:rsidRPr="00BC5FA7">
              <w:rPr>
                <w:sz w:val="20"/>
                <w:szCs w:val="20"/>
              </w:rPr>
              <w:t>7</w:t>
            </w:r>
            <w:r w:rsidR="00252ECD" w:rsidRPr="00BC5FA7">
              <w:rPr>
                <w:sz w:val="20"/>
                <w:szCs w:val="20"/>
              </w:rPr>
              <w:t xml:space="preserve">» </w:t>
            </w:r>
            <w:r w:rsidR="00DE5692" w:rsidRPr="00BC5FA7">
              <w:rPr>
                <w:sz w:val="20"/>
                <w:szCs w:val="20"/>
              </w:rPr>
              <w:t>декабря</w:t>
            </w:r>
            <w:r w:rsidR="00252ECD" w:rsidRPr="00BC5FA7">
              <w:rPr>
                <w:sz w:val="20"/>
                <w:szCs w:val="20"/>
              </w:rPr>
              <w:t xml:space="preserve"> </w:t>
            </w:r>
            <w:r w:rsidR="00380FA6" w:rsidRPr="00BC5FA7">
              <w:rPr>
                <w:sz w:val="20"/>
                <w:szCs w:val="20"/>
              </w:rPr>
              <w:t>2020</w:t>
            </w:r>
            <w:r w:rsidR="00252ECD" w:rsidRPr="00BC5FA7">
              <w:rPr>
                <w:sz w:val="20"/>
                <w:szCs w:val="20"/>
              </w:rPr>
              <w:t xml:space="preserve"> г.</w:t>
            </w:r>
          </w:p>
          <w:p w14:paraId="7C859D96" w14:textId="77777777" w:rsidR="00E56462" w:rsidRPr="00BC5FA7" w:rsidRDefault="00252ECD" w:rsidP="00187D3C">
            <w:pPr>
              <w:jc w:val="both"/>
              <w:rPr>
                <w:sz w:val="20"/>
                <w:szCs w:val="20"/>
              </w:rPr>
            </w:pPr>
            <w:r w:rsidRPr="00BC5FA7">
              <w:rPr>
                <w:sz w:val="20"/>
                <w:szCs w:val="20"/>
              </w:rPr>
              <w:t>(один рабочий день с момента публикации извещения)</w:t>
            </w:r>
            <w:bookmarkStart w:id="0" w:name="_GoBack"/>
            <w:bookmarkEnd w:id="0"/>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A1DB2F0" w:rsidR="00E56462" w:rsidRPr="001735D1" w:rsidRDefault="006F6862" w:rsidP="005252F1">
            <w:pPr>
              <w:jc w:val="both"/>
              <w:rPr>
                <w:bCs/>
                <w:sz w:val="20"/>
                <w:szCs w:val="20"/>
                <w:highlight w:val="yellow"/>
              </w:rPr>
            </w:pPr>
            <w:r w:rsidRPr="001735D1">
              <w:rPr>
                <w:bCs/>
                <w:sz w:val="20"/>
                <w:szCs w:val="20"/>
              </w:rPr>
              <w:t>0,5</w:t>
            </w:r>
            <w:r w:rsidR="00773C7F" w:rsidRPr="001735D1">
              <w:rPr>
                <w:bCs/>
                <w:sz w:val="20"/>
                <w:szCs w:val="20"/>
              </w:rPr>
              <w:t xml:space="preserve"> </w:t>
            </w:r>
            <w:r w:rsidR="00323F37" w:rsidRPr="001735D1">
              <w:rPr>
                <w:bCs/>
                <w:sz w:val="20"/>
                <w:szCs w:val="20"/>
              </w:rPr>
              <w:t xml:space="preserve">% от начальной максимальной цены контракта, что </w:t>
            </w:r>
            <w:r w:rsidR="00323F37" w:rsidRPr="00DC3864">
              <w:rPr>
                <w:bCs/>
                <w:sz w:val="20"/>
                <w:szCs w:val="20"/>
              </w:rPr>
              <w:t xml:space="preserve">составляет </w:t>
            </w:r>
            <w:r w:rsidR="00DC3864" w:rsidRPr="00DC3864">
              <w:rPr>
                <w:sz w:val="20"/>
                <w:szCs w:val="20"/>
              </w:rPr>
              <w:t>1 943 039 (Один миллион девятьсот сорок три тысячи тридцать девять) рублей 34 копейки.</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63F5BD" w14:textId="77777777" w:rsidR="00BB02B6" w:rsidRPr="00DC3864" w:rsidRDefault="00BB02B6" w:rsidP="00BB02B6">
            <w:pPr>
              <w:jc w:val="both"/>
              <w:rPr>
                <w:sz w:val="20"/>
                <w:szCs w:val="20"/>
              </w:rPr>
            </w:pPr>
            <w:r w:rsidRPr="00DC3864">
              <w:rPr>
                <w:sz w:val="20"/>
                <w:szCs w:val="20"/>
              </w:rPr>
              <w:t>Получатель: Государственное казенное учреждение Республики Крым «Инвестиционно-строительное управление Республики Крым»</w:t>
            </w:r>
          </w:p>
          <w:p w14:paraId="0FD737FE" w14:textId="77777777" w:rsidR="00BB02B6" w:rsidRPr="00DC3864" w:rsidRDefault="00BB02B6" w:rsidP="00BB02B6">
            <w:pPr>
              <w:jc w:val="both"/>
              <w:rPr>
                <w:sz w:val="20"/>
                <w:szCs w:val="20"/>
              </w:rPr>
            </w:pPr>
            <w:r w:rsidRPr="00DC3864">
              <w:rPr>
                <w:sz w:val="20"/>
                <w:szCs w:val="20"/>
              </w:rPr>
              <w:t>ИНН 9102187428</w:t>
            </w:r>
          </w:p>
          <w:p w14:paraId="4E8BC711" w14:textId="77777777" w:rsidR="00BB02B6" w:rsidRPr="00DC3864" w:rsidRDefault="00BB02B6" w:rsidP="00BB02B6">
            <w:pPr>
              <w:jc w:val="both"/>
              <w:rPr>
                <w:sz w:val="20"/>
                <w:szCs w:val="20"/>
              </w:rPr>
            </w:pPr>
            <w:r w:rsidRPr="00DC3864">
              <w:rPr>
                <w:sz w:val="20"/>
                <w:szCs w:val="20"/>
              </w:rPr>
              <w:t>КПП 910201001</w:t>
            </w:r>
          </w:p>
          <w:p w14:paraId="6360AF11" w14:textId="77777777" w:rsidR="00BB02B6" w:rsidRPr="00DC3864" w:rsidRDefault="00BB02B6" w:rsidP="00BB02B6">
            <w:pPr>
              <w:jc w:val="both"/>
              <w:rPr>
                <w:sz w:val="20"/>
                <w:szCs w:val="20"/>
              </w:rPr>
            </w:pPr>
            <w:r w:rsidRPr="00DC3864">
              <w:rPr>
                <w:sz w:val="20"/>
                <w:szCs w:val="20"/>
              </w:rPr>
              <w:t xml:space="preserve">УФК по Республике Крым (ГКУ «Инвестстрой Республики Крым» л/с 05752J47730) </w:t>
            </w:r>
          </w:p>
          <w:p w14:paraId="0F28FB7E" w14:textId="77777777" w:rsidR="00BB02B6" w:rsidRPr="00DC3864" w:rsidRDefault="00BB02B6" w:rsidP="00BB02B6">
            <w:pPr>
              <w:jc w:val="both"/>
              <w:rPr>
                <w:sz w:val="20"/>
                <w:szCs w:val="20"/>
              </w:rPr>
            </w:pPr>
            <w:r w:rsidRPr="00DC3864">
              <w:rPr>
                <w:sz w:val="20"/>
                <w:szCs w:val="20"/>
              </w:rPr>
              <w:t>р/с 40302810435102000284 в Отделении по Республике Крым Южного главного управления Центрального банка Российской Федерации</w:t>
            </w:r>
          </w:p>
          <w:p w14:paraId="3244BBDC" w14:textId="77777777" w:rsidR="00BB02B6" w:rsidRPr="00DC3864" w:rsidRDefault="00BB02B6" w:rsidP="00BB02B6">
            <w:pPr>
              <w:jc w:val="both"/>
              <w:rPr>
                <w:sz w:val="20"/>
                <w:szCs w:val="20"/>
              </w:rPr>
            </w:pPr>
            <w:r w:rsidRPr="00DC3864">
              <w:rPr>
                <w:sz w:val="20"/>
                <w:szCs w:val="20"/>
              </w:rPr>
              <w:t>БИК 043510001</w:t>
            </w:r>
          </w:p>
          <w:p w14:paraId="11E7AB69" w14:textId="1A93CABF" w:rsidR="00A07F8A" w:rsidRPr="00DC3864" w:rsidRDefault="00BB02B6" w:rsidP="00DC3864">
            <w:pPr>
              <w:jc w:val="both"/>
              <w:rPr>
                <w:sz w:val="20"/>
                <w:szCs w:val="20"/>
              </w:rPr>
            </w:pPr>
            <w:r w:rsidRPr="00DC3864">
              <w:rPr>
                <w:sz w:val="20"/>
                <w:szCs w:val="20"/>
              </w:rPr>
              <w:t xml:space="preserve">Назначение платежа: «Обеспечение исполнения государственного контракта </w:t>
            </w:r>
            <w:r w:rsidR="007501EE" w:rsidRPr="00DC3864">
              <w:rPr>
                <w:sz w:val="20"/>
                <w:szCs w:val="20"/>
              </w:rPr>
              <w:br/>
            </w:r>
            <w:r w:rsidRPr="00DC3864">
              <w:rPr>
                <w:sz w:val="20"/>
                <w:szCs w:val="20"/>
              </w:rPr>
              <w:t>(ИКЗ</w:t>
            </w:r>
            <w:r w:rsidR="009F7EE7" w:rsidRPr="00DC3864">
              <w:rPr>
                <w:sz w:val="20"/>
                <w:szCs w:val="20"/>
              </w:rPr>
              <w:t xml:space="preserve"> №</w:t>
            </w:r>
            <w:r w:rsidR="003838CC" w:rsidRPr="00DC3864">
              <w:rPr>
                <w:sz w:val="20"/>
                <w:szCs w:val="20"/>
              </w:rPr>
              <w:t xml:space="preserve"> </w:t>
            </w:r>
            <w:r w:rsidR="00DC3864" w:rsidRPr="00DC3864">
              <w:rPr>
                <w:sz w:val="20"/>
                <w:szCs w:val="20"/>
              </w:rPr>
              <w:t>202910218742891020100103430004120414</w:t>
            </w:r>
            <w:r w:rsidRPr="00DC3864">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 xml:space="preserve">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w:t>
            </w:r>
            <w:r w:rsidRPr="001735D1">
              <w:rPr>
                <w:sz w:val="20"/>
                <w:szCs w:val="20"/>
              </w:rPr>
              <w:lastRenderedPageBreak/>
              <w:t>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lastRenderedPageBreak/>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38464BA" w:rsidR="009A11CD" w:rsidRPr="00DC3864" w:rsidRDefault="003E0B0B" w:rsidP="003D7E01">
            <w:pPr>
              <w:pStyle w:val="aff4"/>
              <w:ind w:left="0"/>
              <w:jc w:val="both"/>
              <w:rPr>
                <w:sz w:val="20"/>
                <w:szCs w:val="20"/>
              </w:rPr>
            </w:pPr>
            <w:r w:rsidRPr="00DC3864">
              <w:rPr>
                <w:bCs/>
                <w:sz w:val="20"/>
                <w:szCs w:val="20"/>
              </w:rPr>
              <w:t>5</w:t>
            </w:r>
            <w:r w:rsidR="005837AB" w:rsidRPr="00DC3864">
              <w:rPr>
                <w:bCs/>
                <w:sz w:val="20"/>
                <w:szCs w:val="20"/>
              </w:rPr>
              <w:t xml:space="preserve"> % от начальной максимальной цены контракта, что составляет </w:t>
            </w:r>
            <w:r w:rsidR="00DC3864" w:rsidRPr="00DC3864">
              <w:rPr>
                <w:sz w:val="20"/>
                <w:szCs w:val="20"/>
                <w:shd w:val="clear" w:color="auto" w:fill="FFFFFF"/>
              </w:rPr>
              <w:t>19 430 393 (Девятнадцать миллионов четыреста тридцать тысяч триста девяносто три) рубля 41 копейка</w:t>
            </w:r>
            <w:r w:rsidR="002A73BD" w:rsidRPr="00DC3864">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w:t>
            </w:r>
            <w:r w:rsidRPr="001735D1">
              <w:rPr>
                <w:sz w:val="20"/>
                <w:szCs w:val="20"/>
              </w:rPr>
              <w:lastRenderedPageBreak/>
              <w:t xml:space="preserve">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lastRenderedPageBreak/>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479C972" w14:textId="77777777" w:rsidR="00BB02B6" w:rsidRPr="001735D1" w:rsidRDefault="00BB02B6" w:rsidP="00BB02B6">
            <w:pPr>
              <w:jc w:val="both"/>
              <w:rPr>
                <w:sz w:val="20"/>
                <w:szCs w:val="20"/>
              </w:rPr>
            </w:pPr>
            <w:r w:rsidRPr="001735D1">
              <w:rPr>
                <w:sz w:val="20"/>
                <w:szCs w:val="20"/>
              </w:rPr>
              <w:t>Получатель: Государственное казенное учреждение Республики Крым «Инвестиционно-строительное управление Республики Крым»</w:t>
            </w:r>
          </w:p>
          <w:p w14:paraId="1F31DF47" w14:textId="77777777" w:rsidR="00BB02B6" w:rsidRPr="001735D1" w:rsidRDefault="00BB02B6" w:rsidP="00BB02B6">
            <w:pPr>
              <w:jc w:val="both"/>
              <w:rPr>
                <w:sz w:val="20"/>
                <w:szCs w:val="20"/>
              </w:rPr>
            </w:pPr>
            <w:r w:rsidRPr="001735D1">
              <w:rPr>
                <w:sz w:val="20"/>
                <w:szCs w:val="20"/>
              </w:rPr>
              <w:t>ИНН 9102187428</w:t>
            </w:r>
          </w:p>
          <w:p w14:paraId="574F577F" w14:textId="77777777" w:rsidR="00BB02B6" w:rsidRPr="001735D1" w:rsidRDefault="00BB02B6" w:rsidP="00BB02B6">
            <w:pPr>
              <w:jc w:val="both"/>
              <w:rPr>
                <w:sz w:val="20"/>
                <w:szCs w:val="20"/>
              </w:rPr>
            </w:pPr>
            <w:r w:rsidRPr="001735D1">
              <w:rPr>
                <w:sz w:val="20"/>
                <w:szCs w:val="20"/>
              </w:rPr>
              <w:t>КПП 910201001</w:t>
            </w:r>
          </w:p>
          <w:p w14:paraId="19DC7F87" w14:textId="77777777" w:rsidR="00BB02B6" w:rsidRPr="001735D1" w:rsidRDefault="00BB02B6" w:rsidP="00BB02B6">
            <w:pPr>
              <w:jc w:val="both"/>
              <w:rPr>
                <w:sz w:val="20"/>
                <w:szCs w:val="20"/>
              </w:rPr>
            </w:pPr>
            <w:r w:rsidRPr="001735D1">
              <w:rPr>
                <w:sz w:val="20"/>
                <w:szCs w:val="20"/>
              </w:rPr>
              <w:t xml:space="preserve">УФК по Республике Крым (ГКУ «Инвестстрой Республики Крым» л/с 05752J47730) </w:t>
            </w:r>
          </w:p>
          <w:p w14:paraId="3B151018" w14:textId="77777777" w:rsidR="00BB02B6" w:rsidRPr="001735D1" w:rsidRDefault="00BB02B6" w:rsidP="00BB02B6">
            <w:pPr>
              <w:jc w:val="both"/>
              <w:rPr>
                <w:sz w:val="20"/>
                <w:szCs w:val="20"/>
              </w:rPr>
            </w:pPr>
            <w:r w:rsidRPr="001735D1">
              <w:rPr>
                <w:sz w:val="20"/>
                <w:szCs w:val="20"/>
              </w:rPr>
              <w:lastRenderedPageBreak/>
              <w:t>р/с 40302810435102000284 в Отделении по Республике Крым Южного главного управления Центрального банка Российской Федерации</w:t>
            </w:r>
          </w:p>
          <w:p w14:paraId="32174F72" w14:textId="77777777" w:rsidR="00BB02B6" w:rsidRPr="001735D1" w:rsidRDefault="00BB02B6" w:rsidP="00BB02B6">
            <w:pPr>
              <w:jc w:val="both"/>
              <w:rPr>
                <w:sz w:val="20"/>
                <w:szCs w:val="20"/>
              </w:rPr>
            </w:pPr>
            <w:r w:rsidRPr="001735D1">
              <w:rPr>
                <w:sz w:val="20"/>
                <w:szCs w:val="20"/>
              </w:rPr>
              <w:t>БИК 043510001</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D9E11BB" w:rsidR="009A11CD" w:rsidRPr="001735D1" w:rsidRDefault="00147FA0" w:rsidP="00863FD5">
            <w:pPr>
              <w:jc w:val="both"/>
              <w:rPr>
                <w:sz w:val="20"/>
                <w:szCs w:val="20"/>
              </w:rPr>
            </w:pPr>
            <w:r>
              <w:rPr>
                <w:sz w:val="20"/>
                <w:szCs w:val="20"/>
              </w:rPr>
              <w:t>Не предусмотрено</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lastRenderedPageBreak/>
        <w:t>ОБОСНОВАНИЕ НАЧАЛЬНОЙ (МАКСИМАЛЬНОЙ) ЦЕНЫ КОНТРАКТА</w:t>
      </w:r>
    </w:p>
    <w:p w14:paraId="0DA2B115" w14:textId="77777777" w:rsidR="008004AA" w:rsidRPr="001735D1" w:rsidRDefault="008004AA" w:rsidP="008004AA">
      <w:pPr>
        <w:jc w:val="right"/>
        <w:rPr>
          <w:b/>
        </w:rPr>
      </w:pPr>
    </w:p>
    <w:p w14:paraId="2C6A9FC6" w14:textId="77777777" w:rsidR="00400763" w:rsidRDefault="00400763" w:rsidP="00400763">
      <w:pPr>
        <w:jc w:val="center"/>
        <w:rPr>
          <w:b/>
        </w:rPr>
      </w:pPr>
      <w:r>
        <w:rPr>
          <w:b/>
        </w:rPr>
        <w:t>Обоснование начальной (максимальной) цены контракта</w:t>
      </w:r>
    </w:p>
    <w:p w14:paraId="11803AE9" w14:textId="77777777" w:rsidR="00400763" w:rsidRDefault="00400763" w:rsidP="00400763">
      <w:pPr>
        <w:jc w:val="center"/>
        <w:rPr>
          <w:b/>
        </w:rPr>
      </w:pPr>
      <w:r>
        <w:rPr>
          <w:b/>
        </w:rPr>
        <w:t xml:space="preserve">на выполнение строительно-монтажных работ на объекте: </w:t>
      </w:r>
    </w:p>
    <w:p w14:paraId="7F60B729" w14:textId="77777777" w:rsidR="00400763" w:rsidRDefault="00400763" w:rsidP="00400763">
      <w:pPr>
        <w:jc w:val="center"/>
        <w:rPr>
          <w:b/>
        </w:rPr>
      </w:pPr>
      <w:r>
        <w:rPr>
          <w:b/>
        </w:rPr>
        <w:t>«</w:t>
      </w:r>
      <w:r w:rsidRPr="00EA1FB2">
        <w:rPr>
          <w:b/>
        </w:rPr>
        <w:t>Строительство 108 квартирного жилого дома в г. Евпатория»</w:t>
      </w:r>
    </w:p>
    <w:p w14:paraId="3C5F9AC7" w14:textId="77777777" w:rsidR="00400763" w:rsidRPr="00EA1FB2" w:rsidRDefault="00400763" w:rsidP="00400763">
      <w:pPr>
        <w:jc w:val="center"/>
        <w:rPr>
          <w:b/>
        </w:rPr>
      </w:pPr>
    </w:p>
    <w:tbl>
      <w:tblPr>
        <w:tblStyle w:val="afa"/>
        <w:tblW w:w="0" w:type="auto"/>
        <w:tblLook w:val="04A0" w:firstRow="1" w:lastRow="0" w:firstColumn="1" w:lastColumn="0" w:noHBand="0" w:noVBand="1"/>
      </w:tblPr>
      <w:tblGrid>
        <w:gridCol w:w="4497"/>
        <w:gridCol w:w="4847"/>
      </w:tblGrid>
      <w:tr w:rsidR="00400763" w14:paraId="74D456E8" w14:textId="77777777" w:rsidTr="004C17E6">
        <w:tc>
          <w:tcPr>
            <w:tcW w:w="14560" w:type="dxa"/>
            <w:gridSpan w:val="2"/>
          </w:tcPr>
          <w:p w14:paraId="3AC199F0" w14:textId="77777777" w:rsidR="00400763" w:rsidRPr="00175CEF" w:rsidRDefault="00400763" w:rsidP="004C17E6">
            <w:pPr>
              <w:jc w:val="both"/>
            </w:pPr>
            <w:r w:rsidRPr="00175CEF">
              <w:t>Начальная (максимальная) цена контракта сформирована в соответствии с:</w:t>
            </w:r>
          </w:p>
          <w:p w14:paraId="303B5744" w14:textId="77777777" w:rsidR="00400763" w:rsidRPr="00175CEF" w:rsidRDefault="00400763" w:rsidP="004C17E6">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F8FA5B0" w14:textId="77777777" w:rsidR="00400763" w:rsidRDefault="00400763" w:rsidP="004C17E6">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00763" w14:paraId="3979AFCC" w14:textId="77777777" w:rsidTr="004C17E6">
        <w:tc>
          <w:tcPr>
            <w:tcW w:w="14560" w:type="dxa"/>
            <w:gridSpan w:val="2"/>
          </w:tcPr>
          <w:p w14:paraId="1116F9CC" w14:textId="77777777" w:rsidR="00400763" w:rsidRDefault="00400763" w:rsidP="004C17E6">
            <w:r>
              <w:t>Начальная (максимальная) цена контракта определена и обоснована посредством применения проектно-сметного метода.</w:t>
            </w:r>
          </w:p>
        </w:tc>
      </w:tr>
      <w:tr w:rsidR="00400763" w14:paraId="7A0ED805" w14:textId="77777777" w:rsidTr="004C17E6">
        <w:tc>
          <w:tcPr>
            <w:tcW w:w="7280" w:type="dxa"/>
          </w:tcPr>
          <w:p w14:paraId="0C59F0CA" w14:textId="77777777" w:rsidR="00400763" w:rsidRDefault="00400763" w:rsidP="004C17E6">
            <w:r>
              <w:t>Основные характеристики объекта закупки</w:t>
            </w:r>
          </w:p>
        </w:tc>
        <w:tc>
          <w:tcPr>
            <w:tcW w:w="7280" w:type="dxa"/>
          </w:tcPr>
          <w:p w14:paraId="71773A64" w14:textId="77777777" w:rsidR="00400763" w:rsidRDefault="00400763" w:rsidP="004C17E6"/>
          <w:p w14:paraId="0607F356" w14:textId="77777777" w:rsidR="00400763" w:rsidRDefault="00400763" w:rsidP="004C17E6">
            <w:r>
              <w:t>Согласно техническому заданию</w:t>
            </w:r>
          </w:p>
        </w:tc>
      </w:tr>
      <w:tr w:rsidR="00400763" w14:paraId="39B54087" w14:textId="77777777" w:rsidTr="004C17E6">
        <w:tc>
          <w:tcPr>
            <w:tcW w:w="7280" w:type="dxa"/>
          </w:tcPr>
          <w:p w14:paraId="26823759" w14:textId="77777777" w:rsidR="00400763" w:rsidRDefault="00400763" w:rsidP="004C17E6">
            <w:r>
              <w:t>Используемый метод определения НМЦК с обоснованием:</w:t>
            </w:r>
          </w:p>
        </w:tc>
        <w:tc>
          <w:tcPr>
            <w:tcW w:w="7280" w:type="dxa"/>
          </w:tcPr>
          <w:p w14:paraId="6C920ACD" w14:textId="77777777" w:rsidR="00400763" w:rsidRDefault="00400763" w:rsidP="004C17E6">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ГАУ РК «Госстройэкспертиза» </w:t>
            </w:r>
            <w:r w:rsidRPr="0056761B">
              <w:t>от  13.12.2020 № 91-1-1-3-064011-2020</w:t>
            </w:r>
          </w:p>
        </w:tc>
      </w:tr>
      <w:tr w:rsidR="00400763" w14:paraId="5BA9A625" w14:textId="77777777" w:rsidTr="004C17E6">
        <w:tc>
          <w:tcPr>
            <w:tcW w:w="7280" w:type="dxa"/>
          </w:tcPr>
          <w:p w14:paraId="79793DCD" w14:textId="77777777" w:rsidR="00400763" w:rsidRDefault="00400763" w:rsidP="004C17E6">
            <w:r>
              <w:t>Расчёт НМЦК</w:t>
            </w:r>
          </w:p>
        </w:tc>
        <w:tc>
          <w:tcPr>
            <w:tcW w:w="7280" w:type="dxa"/>
          </w:tcPr>
          <w:p w14:paraId="3B44DB9B" w14:textId="77777777" w:rsidR="00400763" w:rsidRDefault="00400763" w:rsidP="004C17E6">
            <w:pPr>
              <w:jc w:val="both"/>
            </w:pPr>
            <w:r>
              <w:t>388 607 868,14</w:t>
            </w:r>
            <w:r w:rsidRPr="000A419F">
              <w:t xml:space="preserve"> </w:t>
            </w:r>
            <w:r>
              <w:t>рублей (сводный сметный расчёт, локальные сметы приложены отдельным файлом)</w:t>
            </w:r>
          </w:p>
        </w:tc>
      </w:tr>
      <w:tr w:rsidR="00400763" w14:paraId="6C31A373" w14:textId="77777777" w:rsidTr="004C17E6">
        <w:tc>
          <w:tcPr>
            <w:tcW w:w="14560" w:type="dxa"/>
            <w:gridSpan w:val="2"/>
          </w:tcPr>
          <w:p w14:paraId="1657B54E" w14:textId="77777777" w:rsidR="00400763" w:rsidRDefault="00400763" w:rsidP="004C17E6">
            <w:r>
              <w:t>Дата подготовки обоснования НМЦК: «____» _______________ 2020 г.</w:t>
            </w:r>
          </w:p>
          <w:p w14:paraId="3DD33F56" w14:textId="77777777" w:rsidR="00400763" w:rsidRDefault="00400763" w:rsidP="004C17E6"/>
        </w:tc>
      </w:tr>
    </w:tbl>
    <w:p w14:paraId="4758717B" w14:textId="77777777" w:rsidR="00400763" w:rsidRDefault="00400763" w:rsidP="00400763"/>
    <w:p w14:paraId="27065B85" w14:textId="77777777" w:rsidR="00400763" w:rsidRDefault="00400763" w:rsidP="00400763"/>
    <w:p w14:paraId="39F1BD02" w14:textId="77777777" w:rsidR="00400763" w:rsidRDefault="00400763" w:rsidP="00400763"/>
    <w:p w14:paraId="09ECB857" w14:textId="77777777" w:rsidR="00400763" w:rsidRDefault="00400763" w:rsidP="00400763"/>
    <w:p w14:paraId="5968A770" w14:textId="77777777" w:rsidR="00400763" w:rsidRDefault="00400763" w:rsidP="00400763">
      <w:pPr>
        <w:jc w:val="right"/>
        <w:rPr>
          <w:b/>
        </w:rPr>
      </w:pPr>
    </w:p>
    <w:p w14:paraId="1EEC589E" w14:textId="77777777" w:rsidR="00400763" w:rsidRDefault="00400763" w:rsidP="00400763">
      <w:pPr>
        <w:jc w:val="right"/>
        <w:rPr>
          <w:b/>
        </w:rPr>
      </w:pPr>
    </w:p>
    <w:p w14:paraId="6C107292" w14:textId="77777777" w:rsidR="00400763" w:rsidRDefault="00400763" w:rsidP="00400763">
      <w:pPr>
        <w:jc w:val="right"/>
        <w:rPr>
          <w:b/>
        </w:rPr>
      </w:pPr>
    </w:p>
    <w:p w14:paraId="4E084EB0" w14:textId="77777777" w:rsidR="00400763" w:rsidRDefault="00400763" w:rsidP="00400763">
      <w:pPr>
        <w:jc w:val="right"/>
        <w:rPr>
          <w:b/>
        </w:rPr>
      </w:pPr>
    </w:p>
    <w:p w14:paraId="2FBF9553" w14:textId="77777777" w:rsidR="00400763" w:rsidRPr="00F54C90" w:rsidRDefault="00400763" w:rsidP="00400763">
      <w:pPr>
        <w:jc w:val="right"/>
        <w:rPr>
          <w:b/>
        </w:rPr>
      </w:pPr>
    </w:p>
    <w:p w14:paraId="63D04D65" w14:textId="77777777" w:rsidR="00400763" w:rsidRPr="00444C4D" w:rsidRDefault="00400763" w:rsidP="00400763">
      <w:pPr>
        <w:tabs>
          <w:tab w:val="left" w:pos="4069"/>
        </w:tabs>
        <w:sectPr w:rsidR="00400763" w:rsidRPr="00444C4D" w:rsidSect="004C17E6">
          <w:pgSz w:w="11906" w:h="16838"/>
          <w:pgMar w:top="1134" w:right="1134" w:bottom="1134" w:left="1418" w:header="709" w:footer="709" w:gutter="0"/>
          <w:cols w:space="708"/>
          <w:docGrid w:linePitch="360"/>
        </w:sectPr>
      </w:pPr>
    </w:p>
    <w:p w14:paraId="4935F707" w14:textId="77777777" w:rsidR="00400763" w:rsidRDefault="00400763" w:rsidP="00400763">
      <w:pPr>
        <w:spacing w:line="276" w:lineRule="auto"/>
        <w:jc w:val="center"/>
        <w:rPr>
          <w:b/>
        </w:rPr>
      </w:pPr>
      <w:r>
        <w:rPr>
          <w:b/>
        </w:rPr>
        <w:lastRenderedPageBreak/>
        <w:t>Протокол</w:t>
      </w:r>
    </w:p>
    <w:p w14:paraId="3652B17E" w14:textId="77777777" w:rsidR="00400763" w:rsidRDefault="00400763" w:rsidP="00400763">
      <w:pPr>
        <w:spacing w:line="276" w:lineRule="auto"/>
        <w:jc w:val="center"/>
        <w:rPr>
          <w:b/>
        </w:rPr>
      </w:pPr>
      <w:r>
        <w:rPr>
          <w:b/>
        </w:rPr>
        <w:t>начальной (максимальной) цены контракта</w:t>
      </w:r>
    </w:p>
    <w:p w14:paraId="1D700279" w14:textId="77777777" w:rsidR="00400763" w:rsidRDefault="00400763" w:rsidP="00400763">
      <w:pPr>
        <w:spacing w:line="276" w:lineRule="auto"/>
        <w:jc w:val="center"/>
        <w:rPr>
          <w:b/>
        </w:rPr>
      </w:pPr>
    </w:p>
    <w:p w14:paraId="6D1B8B4F" w14:textId="77777777" w:rsidR="00400763" w:rsidRDefault="00400763" w:rsidP="00400763">
      <w:pPr>
        <w:spacing w:line="276" w:lineRule="auto"/>
        <w:jc w:val="both"/>
      </w:pPr>
      <w:r>
        <w:t>Объект закупки</w:t>
      </w:r>
    </w:p>
    <w:p w14:paraId="54BC4E1C" w14:textId="77777777" w:rsidR="00400763" w:rsidRPr="004B4067" w:rsidRDefault="00400763" w:rsidP="00400763">
      <w:pPr>
        <w:spacing w:line="276" w:lineRule="auto"/>
        <w:jc w:val="both"/>
        <w:rPr>
          <w:u w:val="single"/>
        </w:rPr>
      </w:pPr>
      <w:r>
        <w:rPr>
          <w:u w:val="single"/>
        </w:rPr>
        <w:t xml:space="preserve">выполнение строительно-монтажных работ на объекте: </w:t>
      </w:r>
      <w:r w:rsidRPr="00593110">
        <w:rPr>
          <w:u w:val="single"/>
        </w:rPr>
        <w:t>«</w:t>
      </w:r>
      <w:r w:rsidRPr="004B4067">
        <w:rPr>
          <w:u w:val="single"/>
        </w:rPr>
        <w:t>Строительство 108 квартирного жилого дома в г. Евпатория».</w:t>
      </w:r>
    </w:p>
    <w:p w14:paraId="570D5E1D" w14:textId="77777777" w:rsidR="00400763" w:rsidRPr="00F00A93" w:rsidRDefault="00400763" w:rsidP="00400763">
      <w:pPr>
        <w:spacing w:line="276" w:lineRule="auto"/>
        <w:jc w:val="both"/>
        <w:rPr>
          <w:u w:val="single"/>
        </w:rPr>
      </w:pPr>
    </w:p>
    <w:p w14:paraId="36E0657D" w14:textId="77777777" w:rsidR="00400763" w:rsidRDefault="00400763" w:rsidP="00400763">
      <w:pPr>
        <w:spacing w:line="276" w:lineRule="auto"/>
        <w:jc w:val="both"/>
      </w:pPr>
      <w:r>
        <w:t>Начальная (максимальная) цена контракта составляет</w:t>
      </w:r>
    </w:p>
    <w:p w14:paraId="59A235EA" w14:textId="77777777" w:rsidR="00400763" w:rsidRPr="00712139" w:rsidRDefault="00400763" w:rsidP="00400763">
      <w:pPr>
        <w:spacing w:line="276" w:lineRule="auto"/>
        <w:jc w:val="both"/>
        <w:rPr>
          <w:u w:val="single"/>
        </w:rPr>
      </w:pPr>
      <w:r w:rsidRPr="008148DA">
        <w:rPr>
          <w:u w:val="single"/>
        </w:rPr>
        <w:t>388 607 868 рубл</w:t>
      </w:r>
      <w:r>
        <w:rPr>
          <w:u w:val="single"/>
        </w:rPr>
        <w:t>ей</w:t>
      </w:r>
      <w:r w:rsidRPr="008148DA">
        <w:rPr>
          <w:u w:val="single"/>
        </w:rPr>
        <w:t xml:space="preserve"> 14 копеек (</w:t>
      </w:r>
      <w:r>
        <w:rPr>
          <w:u w:val="single"/>
        </w:rPr>
        <w:t>триста восемьдесят восемь</w:t>
      </w:r>
      <w:r w:rsidRPr="008148DA">
        <w:rPr>
          <w:u w:val="single"/>
        </w:rPr>
        <w:t xml:space="preserve"> миллион</w:t>
      </w:r>
      <w:r>
        <w:rPr>
          <w:u w:val="single"/>
        </w:rPr>
        <w:t>ов</w:t>
      </w:r>
      <w:r w:rsidRPr="008148DA">
        <w:rPr>
          <w:u w:val="single"/>
        </w:rPr>
        <w:t xml:space="preserve"> </w:t>
      </w:r>
      <w:r>
        <w:rPr>
          <w:u w:val="single"/>
        </w:rPr>
        <w:t>шестьсот семь</w:t>
      </w:r>
      <w:r w:rsidRPr="008148DA">
        <w:rPr>
          <w:u w:val="single"/>
        </w:rPr>
        <w:t xml:space="preserve"> тысяч восемьсот </w:t>
      </w:r>
      <w:r>
        <w:rPr>
          <w:u w:val="single"/>
        </w:rPr>
        <w:t>шестьдесят восемь</w:t>
      </w:r>
      <w:r w:rsidRPr="008148DA">
        <w:rPr>
          <w:u w:val="single"/>
        </w:rPr>
        <w:t>) рубл</w:t>
      </w:r>
      <w:r>
        <w:rPr>
          <w:u w:val="single"/>
        </w:rPr>
        <w:t>ей</w:t>
      </w:r>
      <w:r w:rsidRPr="008148DA">
        <w:rPr>
          <w:u w:val="single"/>
        </w:rPr>
        <w:t xml:space="preserve"> 14 копеек.</w:t>
      </w:r>
    </w:p>
    <w:p w14:paraId="3EFB331E" w14:textId="77777777" w:rsidR="00400763" w:rsidRDefault="00400763" w:rsidP="00400763">
      <w:pPr>
        <w:spacing w:line="276" w:lineRule="auto"/>
        <w:jc w:val="center"/>
        <w:rPr>
          <w:sz w:val="20"/>
          <w:szCs w:val="20"/>
        </w:rPr>
      </w:pPr>
      <w:r w:rsidRPr="00593110">
        <w:rPr>
          <w:sz w:val="20"/>
          <w:szCs w:val="20"/>
        </w:rPr>
        <w:t>(сумма цифрами и прописью)</w:t>
      </w:r>
    </w:p>
    <w:p w14:paraId="45E4C8F6" w14:textId="77777777" w:rsidR="00400763" w:rsidRDefault="00400763" w:rsidP="00400763">
      <w:pPr>
        <w:spacing w:line="276" w:lineRule="auto"/>
        <w:jc w:val="both"/>
      </w:pPr>
    </w:p>
    <w:p w14:paraId="74FE4EA5" w14:textId="77777777" w:rsidR="00400763" w:rsidRDefault="00400763" w:rsidP="00400763">
      <w:pPr>
        <w:spacing w:line="276" w:lineRule="auto"/>
        <w:jc w:val="both"/>
      </w:pPr>
      <w:r>
        <w:t>Начальная (максимальная цена контракта включает в себя расходы на</w:t>
      </w:r>
    </w:p>
    <w:p w14:paraId="5B1C0281" w14:textId="77777777" w:rsidR="00400763" w:rsidRPr="00593110" w:rsidRDefault="00400763" w:rsidP="00400763">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5C9904B9" w14:textId="77777777" w:rsidR="00400763" w:rsidRDefault="00400763" w:rsidP="00400763">
      <w:pPr>
        <w:spacing w:line="276" w:lineRule="auto"/>
        <w:jc w:val="both"/>
      </w:pPr>
    </w:p>
    <w:p w14:paraId="755722B1" w14:textId="77777777" w:rsidR="00400763" w:rsidRDefault="00400763" w:rsidP="00400763">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выполнение</w:t>
      </w:r>
      <w:r w:rsidRPr="00593110">
        <w:t xml:space="preserve"> строительно-монтажных работ </w:t>
      </w:r>
      <w:r>
        <w:t>на объекте:</w:t>
      </w:r>
      <w:r w:rsidRPr="00593110">
        <w:t xml:space="preserve"> </w:t>
      </w:r>
      <w:r w:rsidRPr="00957D40">
        <w:t>«</w:t>
      </w:r>
      <w:r w:rsidRPr="00E248F8">
        <w:t xml:space="preserve">Строительство </w:t>
      </w:r>
      <w:r>
        <w:t xml:space="preserve">108 квартирного жилого дома в </w:t>
      </w:r>
      <w:r w:rsidRPr="00457E77">
        <w:t>г. Евпатория</w:t>
      </w:r>
      <w:r w:rsidRPr="00957D40">
        <w:t xml:space="preserve">» </w:t>
      </w:r>
    </w:p>
    <w:p w14:paraId="2ADAD950" w14:textId="77777777" w:rsidR="00400763" w:rsidRDefault="00400763" w:rsidP="00400763">
      <w:pPr>
        <w:spacing w:line="276" w:lineRule="auto"/>
        <w:jc w:val="both"/>
      </w:pPr>
    </w:p>
    <w:p w14:paraId="28CF9307" w14:textId="77777777" w:rsidR="00400763" w:rsidRDefault="00400763" w:rsidP="00400763">
      <w:pPr>
        <w:spacing w:line="276" w:lineRule="auto"/>
        <w:jc w:val="both"/>
      </w:pPr>
    </w:p>
    <w:p w14:paraId="3E483987" w14:textId="77777777" w:rsidR="00400763" w:rsidRDefault="00400763" w:rsidP="00400763">
      <w:pPr>
        <w:spacing w:line="276" w:lineRule="auto"/>
        <w:jc w:val="both"/>
      </w:pPr>
    </w:p>
    <w:p w14:paraId="73D3BC8B" w14:textId="77777777" w:rsidR="00400763" w:rsidRDefault="00400763" w:rsidP="00400763">
      <w:pPr>
        <w:spacing w:line="276" w:lineRule="auto"/>
        <w:jc w:val="both"/>
      </w:pPr>
    </w:p>
    <w:p w14:paraId="1CF50BCC" w14:textId="77777777" w:rsidR="00400763" w:rsidRDefault="00400763" w:rsidP="00400763">
      <w:pPr>
        <w:spacing w:line="276" w:lineRule="auto"/>
        <w:jc w:val="both"/>
      </w:pPr>
      <w:r>
        <w:t>Директор дирекции по строительству</w:t>
      </w:r>
    </w:p>
    <w:p w14:paraId="7FD248C7" w14:textId="77777777" w:rsidR="00400763" w:rsidRDefault="00400763" w:rsidP="00400763">
      <w:pPr>
        <w:spacing w:line="276" w:lineRule="auto"/>
        <w:jc w:val="both"/>
      </w:pPr>
      <w:r>
        <w:t xml:space="preserve">объектов социальной сферы                      </w:t>
      </w:r>
      <w:r>
        <w:tab/>
      </w:r>
      <w:r>
        <w:tab/>
        <w:t xml:space="preserve">          ________________ /</w:t>
      </w:r>
      <w:r>
        <w:tab/>
        <w:t>Р.Ш. Курамшин</w:t>
      </w:r>
    </w:p>
    <w:p w14:paraId="413EF8EC" w14:textId="77777777" w:rsidR="00400763" w:rsidRDefault="00400763" w:rsidP="00400763">
      <w:pPr>
        <w:spacing w:line="276" w:lineRule="auto"/>
        <w:jc w:val="both"/>
        <w:rPr>
          <w:b/>
        </w:rPr>
      </w:pPr>
    </w:p>
    <w:p w14:paraId="27E04EAD" w14:textId="77777777" w:rsidR="00400763" w:rsidRDefault="00400763" w:rsidP="00400763">
      <w:pPr>
        <w:spacing w:line="276" w:lineRule="auto"/>
        <w:ind w:left="4956" w:firstLine="708"/>
      </w:pPr>
      <w:r>
        <w:t>«____» _______________ 2020 г.</w:t>
      </w:r>
    </w:p>
    <w:p w14:paraId="63370DA0" w14:textId="77777777" w:rsidR="00400763" w:rsidRDefault="00400763" w:rsidP="00400763">
      <w:pPr>
        <w:jc w:val="center"/>
        <w:rPr>
          <w:b/>
        </w:rPr>
      </w:pPr>
    </w:p>
    <w:p w14:paraId="5212979A" w14:textId="77777777" w:rsidR="00400763" w:rsidRDefault="00400763" w:rsidP="00400763">
      <w:pPr>
        <w:jc w:val="right"/>
        <w:rPr>
          <w:b/>
        </w:rPr>
      </w:pPr>
    </w:p>
    <w:p w14:paraId="2E4EDF0A" w14:textId="77777777" w:rsidR="00400763" w:rsidRDefault="00400763" w:rsidP="00400763">
      <w:pPr>
        <w:jc w:val="right"/>
        <w:rPr>
          <w:b/>
        </w:rPr>
      </w:pPr>
    </w:p>
    <w:p w14:paraId="22CF5249" w14:textId="77777777" w:rsidR="00400763" w:rsidRDefault="00400763" w:rsidP="00400763">
      <w:pPr>
        <w:jc w:val="right"/>
        <w:rPr>
          <w:b/>
        </w:rPr>
      </w:pPr>
    </w:p>
    <w:p w14:paraId="06947139" w14:textId="77777777" w:rsidR="00400763" w:rsidRDefault="00400763" w:rsidP="00400763">
      <w:pPr>
        <w:jc w:val="right"/>
        <w:rPr>
          <w:b/>
        </w:rPr>
      </w:pPr>
    </w:p>
    <w:p w14:paraId="07C83BC0" w14:textId="77777777" w:rsidR="00400763" w:rsidRDefault="00400763" w:rsidP="00400763">
      <w:pPr>
        <w:jc w:val="right"/>
        <w:rPr>
          <w:b/>
        </w:rPr>
      </w:pPr>
    </w:p>
    <w:p w14:paraId="27A8F664" w14:textId="77777777" w:rsidR="00400763" w:rsidRDefault="00400763" w:rsidP="00400763">
      <w:pPr>
        <w:jc w:val="right"/>
        <w:rPr>
          <w:b/>
        </w:rPr>
      </w:pPr>
    </w:p>
    <w:p w14:paraId="1801124D" w14:textId="77777777" w:rsidR="00400763" w:rsidRDefault="00400763" w:rsidP="00400763">
      <w:pPr>
        <w:jc w:val="right"/>
        <w:rPr>
          <w:b/>
        </w:rPr>
      </w:pPr>
    </w:p>
    <w:p w14:paraId="7C27E1BF" w14:textId="77777777" w:rsidR="00400763" w:rsidRDefault="00400763" w:rsidP="00400763">
      <w:pPr>
        <w:jc w:val="right"/>
        <w:rPr>
          <w:b/>
        </w:rPr>
      </w:pPr>
    </w:p>
    <w:p w14:paraId="210C4B0F" w14:textId="77777777" w:rsidR="00400763" w:rsidRDefault="00400763" w:rsidP="00400763">
      <w:pPr>
        <w:jc w:val="right"/>
        <w:rPr>
          <w:b/>
        </w:rPr>
      </w:pPr>
    </w:p>
    <w:p w14:paraId="6FA83CDD" w14:textId="77777777" w:rsidR="00400763" w:rsidRDefault="00400763" w:rsidP="00400763">
      <w:pPr>
        <w:jc w:val="right"/>
        <w:rPr>
          <w:b/>
        </w:rPr>
      </w:pPr>
    </w:p>
    <w:p w14:paraId="2433CFE4" w14:textId="77777777" w:rsidR="00400763" w:rsidRDefault="00400763" w:rsidP="00400763">
      <w:pPr>
        <w:jc w:val="right"/>
        <w:rPr>
          <w:b/>
        </w:rPr>
      </w:pPr>
    </w:p>
    <w:p w14:paraId="72BB1CFD" w14:textId="77777777" w:rsidR="00400763" w:rsidRDefault="00400763" w:rsidP="00400763">
      <w:pPr>
        <w:jc w:val="right"/>
        <w:rPr>
          <w:b/>
        </w:rPr>
      </w:pPr>
    </w:p>
    <w:p w14:paraId="0F541AD6" w14:textId="77777777" w:rsidR="00400763" w:rsidRDefault="00400763" w:rsidP="00400763">
      <w:pPr>
        <w:jc w:val="right"/>
        <w:rPr>
          <w:b/>
        </w:rPr>
      </w:pPr>
    </w:p>
    <w:p w14:paraId="28964036" w14:textId="77777777" w:rsidR="00400763" w:rsidRDefault="00400763" w:rsidP="00400763">
      <w:pPr>
        <w:jc w:val="right"/>
        <w:rPr>
          <w:b/>
        </w:rPr>
      </w:pPr>
    </w:p>
    <w:p w14:paraId="272A2180" w14:textId="77777777" w:rsidR="00400763" w:rsidRDefault="00400763" w:rsidP="00400763">
      <w:pPr>
        <w:jc w:val="right"/>
        <w:rPr>
          <w:b/>
        </w:rPr>
      </w:pPr>
    </w:p>
    <w:p w14:paraId="1653E2BA" w14:textId="77777777" w:rsidR="00400763" w:rsidRDefault="00400763" w:rsidP="00400763">
      <w:pPr>
        <w:rPr>
          <w:b/>
        </w:rPr>
      </w:pPr>
    </w:p>
    <w:p w14:paraId="2B2DA807" w14:textId="77777777" w:rsidR="00400763" w:rsidRDefault="00400763" w:rsidP="00400763">
      <w:pPr>
        <w:rPr>
          <w:b/>
        </w:rPr>
      </w:pPr>
    </w:p>
    <w:p w14:paraId="1193DFB3" w14:textId="77777777" w:rsidR="00400763" w:rsidRDefault="00400763" w:rsidP="00400763">
      <w:pPr>
        <w:jc w:val="right"/>
        <w:rPr>
          <w:b/>
        </w:rPr>
      </w:pPr>
    </w:p>
    <w:p w14:paraId="70F9909E" w14:textId="77777777" w:rsidR="00400763" w:rsidRDefault="00400763" w:rsidP="00400763">
      <w:pPr>
        <w:jc w:val="right"/>
        <w:rPr>
          <w:b/>
        </w:rPr>
      </w:pPr>
    </w:p>
    <w:p w14:paraId="312DFF40" w14:textId="77777777" w:rsidR="00400763" w:rsidRDefault="00400763" w:rsidP="00400763">
      <w:pPr>
        <w:jc w:val="right"/>
        <w:rPr>
          <w:b/>
        </w:rPr>
      </w:pPr>
    </w:p>
    <w:p w14:paraId="4CA60BD9" w14:textId="77777777" w:rsidR="00400763" w:rsidRDefault="00400763" w:rsidP="00400763">
      <w:pPr>
        <w:jc w:val="right"/>
        <w:rPr>
          <w:b/>
        </w:rPr>
      </w:pPr>
    </w:p>
    <w:p w14:paraId="19215641" w14:textId="77777777" w:rsidR="00400763" w:rsidRDefault="00400763" w:rsidP="00400763">
      <w:pPr>
        <w:jc w:val="right"/>
        <w:rPr>
          <w:b/>
        </w:rPr>
      </w:pPr>
    </w:p>
    <w:p w14:paraId="2EF6CDF6" w14:textId="77777777" w:rsidR="00400763" w:rsidRDefault="00400763" w:rsidP="00400763">
      <w:pPr>
        <w:jc w:val="right"/>
        <w:rPr>
          <w:b/>
        </w:rPr>
      </w:pPr>
    </w:p>
    <w:p w14:paraId="4D4821BF" w14:textId="77777777" w:rsidR="00400763" w:rsidRDefault="00400763" w:rsidP="00400763">
      <w:pPr>
        <w:jc w:val="right"/>
        <w:rPr>
          <w:b/>
        </w:rPr>
      </w:pPr>
      <w:r>
        <w:rPr>
          <w:b/>
        </w:rPr>
        <w:t>Приложение №1</w:t>
      </w:r>
    </w:p>
    <w:p w14:paraId="63436BE2" w14:textId="77777777" w:rsidR="00400763" w:rsidRDefault="00400763" w:rsidP="00400763">
      <w:pPr>
        <w:jc w:val="center"/>
        <w:rPr>
          <w:b/>
        </w:rPr>
      </w:pPr>
    </w:p>
    <w:p w14:paraId="2C8EB297" w14:textId="77777777" w:rsidR="00400763" w:rsidRPr="001458A8" w:rsidRDefault="00400763" w:rsidP="00400763">
      <w:pPr>
        <w:jc w:val="center"/>
        <w:rPr>
          <w:b/>
          <w:bCs/>
          <w:sz w:val="20"/>
          <w:szCs w:val="20"/>
        </w:rPr>
      </w:pPr>
      <w:r w:rsidRPr="001458A8">
        <w:rPr>
          <w:b/>
          <w:sz w:val="20"/>
          <w:szCs w:val="20"/>
        </w:rPr>
        <w:t>Расчёт начальной (максимальной</w:t>
      </w:r>
      <w:r w:rsidRPr="001458A8">
        <w:rPr>
          <w:b/>
          <w:bCs/>
          <w:sz w:val="20"/>
          <w:szCs w:val="20"/>
        </w:rPr>
        <w:t>) цены контракта по объекту закупки:</w:t>
      </w:r>
    </w:p>
    <w:p w14:paraId="79661D80" w14:textId="77777777" w:rsidR="00400763" w:rsidRPr="001458A8" w:rsidRDefault="00400763" w:rsidP="00400763">
      <w:pPr>
        <w:jc w:val="center"/>
        <w:rPr>
          <w:b/>
          <w:bCs/>
          <w:sz w:val="20"/>
          <w:szCs w:val="20"/>
        </w:rPr>
      </w:pPr>
      <w:r w:rsidRPr="001458A8">
        <w:rPr>
          <w:b/>
          <w:bCs/>
          <w:sz w:val="20"/>
          <w:szCs w:val="20"/>
        </w:rPr>
        <w:t>«Строительство 108 квартирного жилого дома в г. Евпатория»</w:t>
      </w:r>
    </w:p>
    <w:p w14:paraId="5D869EC0" w14:textId="77777777" w:rsidR="00400763" w:rsidRPr="001458A8" w:rsidRDefault="00400763" w:rsidP="00400763">
      <w:pPr>
        <w:jc w:val="center"/>
        <w:rPr>
          <w:b/>
          <w:sz w:val="20"/>
          <w:szCs w:val="20"/>
        </w:rPr>
      </w:pPr>
    </w:p>
    <w:p w14:paraId="10851148" w14:textId="77777777" w:rsidR="00400763" w:rsidRPr="001458A8" w:rsidRDefault="00400763" w:rsidP="00400763">
      <w:pPr>
        <w:rPr>
          <w:b/>
          <w:sz w:val="20"/>
          <w:szCs w:val="20"/>
        </w:rPr>
      </w:pPr>
      <w:r w:rsidRPr="001458A8">
        <w:rPr>
          <w:b/>
          <w:sz w:val="20"/>
          <w:szCs w:val="20"/>
        </w:rPr>
        <w:t>Основания для расчета:</w:t>
      </w:r>
    </w:p>
    <w:p w14:paraId="5BF4AF5A" w14:textId="77777777" w:rsidR="00400763" w:rsidRPr="001458A8" w:rsidRDefault="00400763" w:rsidP="00400763">
      <w:pPr>
        <w:pStyle w:val="aff4"/>
        <w:numPr>
          <w:ilvl w:val="0"/>
          <w:numId w:val="9"/>
        </w:numPr>
        <w:spacing w:after="160" w:line="259" w:lineRule="auto"/>
        <w:jc w:val="both"/>
        <w:rPr>
          <w:sz w:val="20"/>
          <w:szCs w:val="20"/>
        </w:rPr>
      </w:pPr>
      <w:r w:rsidRPr="001458A8">
        <w:rPr>
          <w:sz w:val="20"/>
          <w:szCs w:val="20"/>
        </w:rPr>
        <w:t>Приказ об утверждении проектной документации, включая сводный сметный расчет стоимости строительства от 15.15.2020 №388;</w:t>
      </w:r>
    </w:p>
    <w:p w14:paraId="54F7F260" w14:textId="77777777" w:rsidR="00400763" w:rsidRPr="001458A8" w:rsidRDefault="00400763" w:rsidP="00400763">
      <w:pPr>
        <w:pStyle w:val="aff4"/>
        <w:numPr>
          <w:ilvl w:val="0"/>
          <w:numId w:val="9"/>
        </w:numPr>
        <w:jc w:val="both"/>
        <w:rPr>
          <w:sz w:val="20"/>
          <w:szCs w:val="20"/>
        </w:rPr>
      </w:pPr>
      <w:r w:rsidRPr="001458A8">
        <w:rPr>
          <w:sz w:val="20"/>
          <w:szCs w:val="20"/>
        </w:rPr>
        <w:t xml:space="preserve">Заключение государственной экспертизы (ГАУ РК "ГОССТРОЙЭКСПЕРТИЗА")  </w:t>
      </w:r>
    </w:p>
    <w:p w14:paraId="471A2F2E" w14:textId="77777777" w:rsidR="00400763" w:rsidRPr="001458A8" w:rsidRDefault="00400763" w:rsidP="00400763">
      <w:pPr>
        <w:pStyle w:val="aff4"/>
        <w:rPr>
          <w:sz w:val="20"/>
          <w:szCs w:val="20"/>
        </w:rPr>
      </w:pPr>
      <w:r w:rsidRPr="001458A8">
        <w:rPr>
          <w:sz w:val="20"/>
          <w:szCs w:val="20"/>
        </w:rPr>
        <w:t>от 13.12.2020 № 91-1-1-3-064011-2020;</w:t>
      </w:r>
    </w:p>
    <w:p w14:paraId="5290DD8A" w14:textId="77777777" w:rsidR="00400763" w:rsidRPr="001458A8" w:rsidRDefault="00400763" w:rsidP="00400763">
      <w:pPr>
        <w:pStyle w:val="aff4"/>
        <w:numPr>
          <w:ilvl w:val="0"/>
          <w:numId w:val="9"/>
        </w:numPr>
        <w:jc w:val="both"/>
        <w:rPr>
          <w:sz w:val="20"/>
          <w:szCs w:val="20"/>
        </w:rPr>
      </w:pPr>
      <w:r w:rsidRPr="001458A8">
        <w:rPr>
          <w:sz w:val="20"/>
          <w:szCs w:val="20"/>
        </w:rPr>
        <w:t xml:space="preserve">Утвержденный сводный сметный расчет в сумме 383 760,80 тыс. руб. </w:t>
      </w:r>
    </w:p>
    <w:p w14:paraId="1A8FCB34" w14:textId="77777777" w:rsidR="00400763" w:rsidRPr="001458A8" w:rsidRDefault="00400763" w:rsidP="00400763">
      <w:pPr>
        <w:pStyle w:val="aff4"/>
        <w:rPr>
          <w:sz w:val="20"/>
          <w:szCs w:val="20"/>
        </w:rPr>
      </w:pPr>
      <w:r w:rsidRPr="001458A8">
        <w:rPr>
          <w:sz w:val="20"/>
          <w:szCs w:val="20"/>
        </w:rPr>
        <w:t>в ценах на 4 квартал 2016/1 квартал 2020 года</w:t>
      </w:r>
    </w:p>
    <w:p w14:paraId="19735C17" w14:textId="77777777" w:rsidR="00400763" w:rsidRDefault="00400763" w:rsidP="00400763">
      <w:pPr>
        <w:pStyle w:val="aff4"/>
        <w:rPr>
          <w:sz w:val="23"/>
          <w:szCs w:val="23"/>
        </w:rPr>
      </w:pPr>
    </w:p>
    <w:tbl>
      <w:tblPr>
        <w:tblW w:w="9951" w:type="dxa"/>
        <w:tblLook w:val="04A0" w:firstRow="1" w:lastRow="0" w:firstColumn="1" w:lastColumn="0" w:noHBand="0" w:noVBand="1"/>
      </w:tblPr>
      <w:tblGrid>
        <w:gridCol w:w="1838"/>
        <w:gridCol w:w="1559"/>
        <w:gridCol w:w="1200"/>
        <w:gridCol w:w="1635"/>
        <w:gridCol w:w="1900"/>
        <w:gridCol w:w="1819"/>
      </w:tblGrid>
      <w:tr w:rsidR="00400763" w:rsidRPr="006F474C" w14:paraId="7B1001F4" w14:textId="77777777" w:rsidTr="004C17E6">
        <w:trPr>
          <w:trHeight w:val="315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9BCB" w14:textId="77777777" w:rsidR="00400763" w:rsidRPr="006F474C" w:rsidRDefault="00400763" w:rsidP="004C17E6">
            <w:pPr>
              <w:jc w:val="center"/>
              <w:rPr>
                <w:sz w:val="18"/>
                <w:szCs w:val="18"/>
              </w:rPr>
            </w:pPr>
            <w:r w:rsidRPr="006F474C">
              <w:rPr>
                <w:sz w:val="18"/>
                <w:szCs w:val="18"/>
              </w:rPr>
              <w:t>Наименование работ и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85B8DA" w14:textId="77777777" w:rsidR="00400763" w:rsidRPr="006F474C" w:rsidRDefault="00400763" w:rsidP="004C17E6">
            <w:pPr>
              <w:jc w:val="center"/>
              <w:rPr>
                <w:sz w:val="18"/>
                <w:szCs w:val="18"/>
              </w:rPr>
            </w:pPr>
            <w:r w:rsidRPr="006F474C">
              <w:rPr>
                <w:sz w:val="18"/>
                <w:szCs w:val="18"/>
              </w:rPr>
              <w:t xml:space="preserve">Стоимость работ в ценах на дату утверждения сметной документации </w:t>
            </w:r>
            <w:r w:rsidRPr="006F474C">
              <w:rPr>
                <w:sz w:val="18"/>
                <w:szCs w:val="18"/>
              </w:rPr>
              <w:br/>
              <w:t xml:space="preserve">"квартал" 3 </w:t>
            </w:r>
            <w:r w:rsidRPr="006F474C">
              <w:rPr>
                <w:sz w:val="18"/>
                <w:szCs w:val="18"/>
              </w:rPr>
              <w:br/>
              <w:t xml:space="preserve">"год" </w:t>
            </w:r>
            <w:r w:rsidRPr="006F474C">
              <w:rPr>
                <w:sz w:val="18"/>
                <w:szCs w:val="18"/>
                <w:u w:val="single"/>
              </w:rPr>
              <w:t xml:space="preserve">2020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21151A6" w14:textId="77777777" w:rsidR="00400763" w:rsidRPr="006F474C" w:rsidRDefault="00400763" w:rsidP="004C17E6">
            <w:pPr>
              <w:jc w:val="center"/>
              <w:rPr>
                <w:sz w:val="18"/>
                <w:szCs w:val="18"/>
              </w:rPr>
            </w:pPr>
            <w:r w:rsidRPr="006F474C">
              <w:rPr>
                <w:sz w:val="18"/>
                <w:szCs w:val="18"/>
              </w:rPr>
              <w:t>Индекс фактической инфляции</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0D76079A" w14:textId="77777777" w:rsidR="00400763" w:rsidRPr="006F474C" w:rsidRDefault="00400763" w:rsidP="004C17E6">
            <w:pPr>
              <w:jc w:val="center"/>
              <w:rPr>
                <w:sz w:val="18"/>
                <w:szCs w:val="18"/>
              </w:rPr>
            </w:pPr>
            <w:r w:rsidRPr="006F474C">
              <w:rPr>
                <w:sz w:val="18"/>
                <w:szCs w:val="18"/>
              </w:rPr>
              <w:t>Стоимость работ в ценах на дату формирования начальной (максимальной) цены контракта "месяц" декабрь</w:t>
            </w:r>
            <w:r w:rsidRPr="006F474C">
              <w:rPr>
                <w:sz w:val="18"/>
                <w:szCs w:val="18"/>
                <w:u w:val="single"/>
              </w:rPr>
              <w:t xml:space="preserve"> </w:t>
            </w:r>
            <w:r w:rsidRPr="006F474C">
              <w:rPr>
                <w:sz w:val="18"/>
                <w:szCs w:val="18"/>
              </w:rPr>
              <w:t xml:space="preserve">"год" </w:t>
            </w:r>
            <w:r w:rsidRPr="006F474C">
              <w:rPr>
                <w:sz w:val="18"/>
                <w:szCs w:val="18"/>
                <w:u w:val="single"/>
              </w:rPr>
              <w:t>2020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40E5E90" w14:textId="77777777" w:rsidR="00400763" w:rsidRPr="006F474C" w:rsidRDefault="00400763" w:rsidP="004C17E6">
            <w:pPr>
              <w:jc w:val="center"/>
              <w:rPr>
                <w:sz w:val="18"/>
                <w:szCs w:val="18"/>
              </w:rPr>
            </w:pPr>
            <w:r w:rsidRPr="006F474C">
              <w:rPr>
                <w:sz w:val="18"/>
                <w:szCs w:val="18"/>
              </w:rPr>
              <w:t>Индекс прогнозный инфляции на период выполнения работ</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64E75F5" w14:textId="77777777" w:rsidR="00400763" w:rsidRPr="006F474C" w:rsidRDefault="00400763" w:rsidP="004C17E6">
            <w:pPr>
              <w:jc w:val="center"/>
              <w:rPr>
                <w:sz w:val="18"/>
                <w:szCs w:val="18"/>
              </w:rPr>
            </w:pPr>
            <w:r w:rsidRPr="006F474C">
              <w:rPr>
                <w:sz w:val="18"/>
                <w:szCs w:val="18"/>
              </w:rPr>
              <w:t>Начальная (максимальная) цена контракта с учетом индекса прогнозной инфляции на период выполнения работ</w:t>
            </w:r>
          </w:p>
        </w:tc>
      </w:tr>
      <w:tr w:rsidR="00400763" w:rsidRPr="006F474C" w14:paraId="53949E3D" w14:textId="77777777" w:rsidTr="004C17E6">
        <w:trPr>
          <w:trHeight w:val="31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027F88F" w14:textId="77777777" w:rsidR="00400763" w:rsidRPr="006F474C" w:rsidRDefault="00400763" w:rsidP="004C17E6">
            <w:pPr>
              <w:jc w:val="center"/>
              <w:rPr>
                <w:sz w:val="18"/>
                <w:szCs w:val="18"/>
              </w:rPr>
            </w:pPr>
            <w:r w:rsidRPr="006F474C">
              <w:rPr>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14:paraId="087756CD" w14:textId="77777777" w:rsidR="00400763" w:rsidRPr="006F474C" w:rsidRDefault="00400763" w:rsidP="004C17E6">
            <w:pPr>
              <w:jc w:val="center"/>
              <w:rPr>
                <w:sz w:val="18"/>
                <w:szCs w:val="18"/>
              </w:rPr>
            </w:pPr>
            <w:r w:rsidRPr="006F474C">
              <w:rPr>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14:paraId="6549A992" w14:textId="77777777" w:rsidR="00400763" w:rsidRPr="006F474C" w:rsidRDefault="00400763" w:rsidP="004C17E6">
            <w:pPr>
              <w:jc w:val="center"/>
              <w:rPr>
                <w:sz w:val="18"/>
                <w:szCs w:val="18"/>
              </w:rPr>
            </w:pPr>
            <w:r w:rsidRPr="006F474C">
              <w:rPr>
                <w:sz w:val="18"/>
                <w:szCs w:val="18"/>
              </w:rPr>
              <w:t>3</w:t>
            </w:r>
          </w:p>
        </w:tc>
        <w:tc>
          <w:tcPr>
            <w:tcW w:w="1635" w:type="dxa"/>
            <w:tcBorders>
              <w:top w:val="nil"/>
              <w:left w:val="nil"/>
              <w:bottom w:val="single" w:sz="4" w:space="0" w:color="auto"/>
              <w:right w:val="single" w:sz="4" w:space="0" w:color="auto"/>
            </w:tcBorders>
            <w:shd w:val="clear" w:color="auto" w:fill="auto"/>
            <w:vAlign w:val="center"/>
            <w:hideMark/>
          </w:tcPr>
          <w:p w14:paraId="55FB4198" w14:textId="77777777" w:rsidR="00400763" w:rsidRPr="006F474C" w:rsidRDefault="00400763" w:rsidP="004C17E6">
            <w:pPr>
              <w:jc w:val="center"/>
              <w:rPr>
                <w:sz w:val="18"/>
                <w:szCs w:val="18"/>
              </w:rPr>
            </w:pPr>
            <w:r w:rsidRPr="006F474C">
              <w:rPr>
                <w:sz w:val="18"/>
                <w:szCs w:val="18"/>
              </w:rPr>
              <w:t>4</w:t>
            </w:r>
          </w:p>
        </w:tc>
        <w:tc>
          <w:tcPr>
            <w:tcW w:w="1900" w:type="dxa"/>
            <w:tcBorders>
              <w:top w:val="nil"/>
              <w:left w:val="nil"/>
              <w:bottom w:val="single" w:sz="4" w:space="0" w:color="auto"/>
              <w:right w:val="single" w:sz="4" w:space="0" w:color="auto"/>
            </w:tcBorders>
            <w:shd w:val="clear" w:color="auto" w:fill="auto"/>
            <w:vAlign w:val="center"/>
            <w:hideMark/>
          </w:tcPr>
          <w:p w14:paraId="23105237" w14:textId="77777777" w:rsidR="00400763" w:rsidRPr="006F474C" w:rsidRDefault="00400763" w:rsidP="004C17E6">
            <w:pPr>
              <w:jc w:val="center"/>
              <w:rPr>
                <w:sz w:val="18"/>
                <w:szCs w:val="18"/>
              </w:rPr>
            </w:pPr>
            <w:r w:rsidRPr="006F474C">
              <w:rPr>
                <w:sz w:val="18"/>
                <w:szCs w:val="18"/>
              </w:rPr>
              <w:t>5</w:t>
            </w:r>
          </w:p>
        </w:tc>
        <w:tc>
          <w:tcPr>
            <w:tcW w:w="1819" w:type="dxa"/>
            <w:tcBorders>
              <w:top w:val="nil"/>
              <w:left w:val="nil"/>
              <w:bottom w:val="single" w:sz="4" w:space="0" w:color="auto"/>
              <w:right w:val="single" w:sz="4" w:space="0" w:color="auto"/>
            </w:tcBorders>
            <w:shd w:val="clear" w:color="auto" w:fill="auto"/>
            <w:vAlign w:val="center"/>
            <w:hideMark/>
          </w:tcPr>
          <w:p w14:paraId="442ED455" w14:textId="77777777" w:rsidR="00400763" w:rsidRPr="006F474C" w:rsidRDefault="00400763" w:rsidP="004C17E6">
            <w:pPr>
              <w:jc w:val="center"/>
              <w:rPr>
                <w:sz w:val="18"/>
                <w:szCs w:val="18"/>
              </w:rPr>
            </w:pPr>
            <w:r w:rsidRPr="006F474C">
              <w:rPr>
                <w:sz w:val="18"/>
                <w:szCs w:val="18"/>
              </w:rPr>
              <w:t>6</w:t>
            </w:r>
          </w:p>
        </w:tc>
      </w:tr>
      <w:tr w:rsidR="00400763" w:rsidRPr="006F474C" w14:paraId="300CB617"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7877071" w14:textId="77777777" w:rsidR="00400763" w:rsidRPr="006F474C" w:rsidRDefault="00400763" w:rsidP="004C17E6">
            <w:pPr>
              <w:rPr>
                <w:sz w:val="18"/>
                <w:szCs w:val="18"/>
              </w:rPr>
            </w:pPr>
            <w:r w:rsidRPr="006F474C">
              <w:rPr>
                <w:sz w:val="18"/>
                <w:szCs w:val="18"/>
              </w:rPr>
              <w:t>Строительно-монтажные работы</w:t>
            </w:r>
          </w:p>
        </w:tc>
        <w:tc>
          <w:tcPr>
            <w:tcW w:w="1559" w:type="dxa"/>
            <w:tcBorders>
              <w:top w:val="nil"/>
              <w:left w:val="nil"/>
              <w:bottom w:val="single" w:sz="4" w:space="0" w:color="auto"/>
              <w:right w:val="single" w:sz="4" w:space="0" w:color="auto"/>
            </w:tcBorders>
            <w:shd w:val="clear" w:color="auto" w:fill="auto"/>
            <w:vAlign w:val="center"/>
            <w:hideMark/>
          </w:tcPr>
          <w:p w14:paraId="71F15033" w14:textId="77777777" w:rsidR="00400763" w:rsidRPr="006F474C" w:rsidRDefault="00400763" w:rsidP="004C17E6">
            <w:pPr>
              <w:jc w:val="right"/>
              <w:rPr>
                <w:sz w:val="18"/>
                <w:szCs w:val="18"/>
              </w:rPr>
            </w:pPr>
            <w:r w:rsidRPr="006F474C">
              <w:rPr>
                <w:sz w:val="18"/>
                <w:szCs w:val="18"/>
              </w:rPr>
              <w:t>288 764 380,00</w:t>
            </w:r>
          </w:p>
        </w:tc>
        <w:tc>
          <w:tcPr>
            <w:tcW w:w="1200" w:type="dxa"/>
            <w:tcBorders>
              <w:top w:val="nil"/>
              <w:left w:val="nil"/>
              <w:bottom w:val="single" w:sz="4" w:space="0" w:color="auto"/>
              <w:right w:val="single" w:sz="4" w:space="0" w:color="auto"/>
            </w:tcBorders>
            <w:shd w:val="clear" w:color="auto" w:fill="auto"/>
            <w:vAlign w:val="center"/>
            <w:hideMark/>
          </w:tcPr>
          <w:p w14:paraId="519EBAB9" w14:textId="77777777" w:rsidR="00400763" w:rsidRPr="006F474C" w:rsidRDefault="00400763" w:rsidP="004C17E6">
            <w:pPr>
              <w:jc w:val="center"/>
              <w:rPr>
                <w:sz w:val="18"/>
                <w:szCs w:val="18"/>
              </w:rPr>
            </w:pPr>
            <w:r w:rsidRPr="006F474C">
              <w:rPr>
                <w:sz w:val="18"/>
                <w:szCs w:val="18"/>
              </w:rPr>
              <w:t>1</w:t>
            </w:r>
          </w:p>
        </w:tc>
        <w:tc>
          <w:tcPr>
            <w:tcW w:w="1635" w:type="dxa"/>
            <w:tcBorders>
              <w:top w:val="nil"/>
              <w:left w:val="nil"/>
              <w:bottom w:val="single" w:sz="4" w:space="0" w:color="auto"/>
              <w:right w:val="single" w:sz="4" w:space="0" w:color="auto"/>
            </w:tcBorders>
            <w:shd w:val="clear" w:color="auto" w:fill="auto"/>
            <w:vAlign w:val="center"/>
            <w:hideMark/>
          </w:tcPr>
          <w:p w14:paraId="516E3155" w14:textId="77777777" w:rsidR="00400763" w:rsidRPr="006F474C" w:rsidRDefault="00400763" w:rsidP="004C17E6">
            <w:pPr>
              <w:jc w:val="right"/>
              <w:rPr>
                <w:sz w:val="18"/>
                <w:szCs w:val="18"/>
              </w:rPr>
            </w:pPr>
            <w:r w:rsidRPr="006F474C">
              <w:rPr>
                <w:sz w:val="18"/>
                <w:szCs w:val="18"/>
              </w:rPr>
              <w:t>288 764 380,00</w:t>
            </w:r>
          </w:p>
        </w:tc>
        <w:tc>
          <w:tcPr>
            <w:tcW w:w="1900" w:type="dxa"/>
            <w:tcBorders>
              <w:top w:val="nil"/>
              <w:left w:val="nil"/>
              <w:bottom w:val="single" w:sz="4" w:space="0" w:color="auto"/>
              <w:right w:val="single" w:sz="4" w:space="0" w:color="auto"/>
            </w:tcBorders>
            <w:shd w:val="clear" w:color="auto" w:fill="auto"/>
            <w:vAlign w:val="center"/>
            <w:hideMark/>
          </w:tcPr>
          <w:p w14:paraId="0B6779D3" w14:textId="77777777" w:rsidR="00400763" w:rsidRPr="006F474C" w:rsidRDefault="00400763" w:rsidP="004C17E6">
            <w:pPr>
              <w:jc w:val="center"/>
              <w:rPr>
                <w:sz w:val="18"/>
                <w:szCs w:val="18"/>
              </w:rPr>
            </w:pPr>
            <w:r w:rsidRPr="006F474C">
              <w:rPr>
                <w:sz w:val="18"/>
                <w:szCs w:val="18"/>
              </w:rPr>
              <w:t>1,02230</w:t>
            </w:r>
          </w:p>
        </w:tc>
        <w:tc>
          <w:tcPr>
            <w:tcW w:w="1819" w:type="dxa"/>
            <w:tcBorders>
              <w:top w:val="nil"/>
              <w:left w:val="nil"/>
              <w:bottom w:val="single" w:sz="4" w:space="0" w:color="auto"/>
              <w:right w:val="single" w:sz="4" w:space="0" w:color="auto"/>
            </w:tcBorders>
            <w:shd w:val="clear" w:color="auto" w:fill="auto"/>
            <w:vAlign w:val="center"/>
            <w:hideMark/>
          </w:tcPr>
          <w:p w14:paraId="1BB9555E" w14:textId="77777777" w:rsidR="00400763" w:rsidRPr="006F474C" w:rsidRDefault="00400763" w:rsidP="004C17E6">
            <w:pPr>
              <w:jc w:val="right"/>
              <w:rPr>
                <w:sz w:val="18"/>
                <w:szCs w:val="18"/>
              </w:rPr>
            </w:pPr>
            <w:r w:rsidRPr="006F474C">
              <w:rPr>
                <w:sz w:val="18"/>
                <w:szCs w:val="18"/>
              </w:rPr>
              <w:t>295 203 825,67</w:t>
            </w:r>
          </w:p>
        </w:tc>
      </w:tr>
      <w:tr w:rsidR="00400763" w:rsidRPr="006F474C" w14:paraId="0D419482"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2B25A02" w14:textId="77777777" w:rsidR="00400763" w:rsidRPr="006F474C" w:rsidRDefault="00400763" w:rsidP="004C17E6">
            <w:pPr>
              <w:rPr>
                <w:sz w:val="18"/>
                <w:szCs w:val="18"/>
              </w:rPr>
            </w:pPr>
            <w:r w:rsidRPr="006F474C">
              <w:rPr>
                <w:sz w:val="18"/>
                <w:szCs w:val="18"/>
              </w:rPr>
              <w:t>Стоимость оборудования</w:t>
            </w:r>
          </w:p>
        </w:tc>
        <w:tc>
          <w:tcPr>
            <w:tcW w:w="1559" w:type="dxa"/>
            <w:tcBorders>
              <w:top w:val="nil"/>
              <w:left w:val="nil"/>
              <w:bottom w:val="single" w:sz="4" w:space="0" w:color="auto"/>
              <w:right w:val="single" w:sz="4" w:space="0" w:color="auto"/>
            </w:tcBorders>
            <w:shd w:val="clear" w:color="auto" w:fill="auto"/>
            <w:vAlign w:val="center"/>
            <w:hideMark/>
          </w:tcPr>
          <w:p w14:paraId="3F33EDC5" w14:textId="77777777" w:rsidR="00400763" w:rsidRPr="006F474C" w:rsidRDefault="00400763" w:rsidP="004C17E6">
            <w:pPr>
              <w:jc w:val="right"/>
              <w:rPr>
                <w:sz w:val="18"/>
                <w:szCs w:val="18"/>
              </w:rPr>
            </w:pPr>
            <w:r w:rsidRPr="006F474C">
              <w:rPr>
                <w:sz w:val="18"/>
                <w:szCs w:val="18"/>
              </w:rPr>
              <w:t>16 753 400,00</w:t>
            </w:r>
          </w:p>
        </w:tc>
        <w:tc>
          <w:tcPr>
            <w:tcW w:w="1200" w:type="dxa"/>
            <w:tcBorders>
              <w:top w:val="nil"/>
              <w:left w:val="nil"/>
              <w:bottom w:val="single" w:sz="4" w:space="0" w:color="auto"/>
              <w:right w:val="single" w:sz="4" w:space="0" w:color="auto"/>
            </w:tcBorders>
            <w:shd w:val="clear" w:color="auto" w:fill="auto"/>
            <w:vAlign w:val="center"/>
            <w:hideMark/>
          </w:tcPr>
          <w:p w14:paraId="46357FE6" w14:textId="77777777" w:rsidR="00400763" w:rsidRPr="006F474C" w:rsidRDefault="00400763" w:rsidP="004C17E6">
            <w:pPr>
              <w:jc w:val="center"/>
              <w:rPr>
                <w:sz w:val="18"/>
                <w:szCs w:val="18"/>
              </w:rPr>
            </w:pPr>
            <w:r w:rsidRPr="006F474C">
              <w:rPr>
                <w:sz w:val="18"/>
                <w:szCs w:val="18"/>
              </w:rPr>
              <w:t>1</w:t>
            </w:r>
          </w:p>
        </w:tc>
        <w:tc>
          <w:tcPr>
            <w:tcW w:w="1635" w:type="dxa"/>
            <w:tcBorders>
              <w:top w:val="nil"/>
              <w:left w:val="nil"/>
              <w:bottom w:val="single" w:sz="4" w:space="0" w:color="auto"/>
              <w:right w:val="single" w:sz="4" w:space="0" w:color="auto"/>
            </w:tcBorders>
            <w:shd w:val="clear" w:color="auto" w:fill="auto"/>
            <w:vAlign w:val="center"/>
            <w:hideMark/>
          </w:tcPr>
          <w:p w14:paraId="0D787286" w14:textId="77777777" w:rsidR="00400763" w:rsidRPr="006F474C" w:rsidRDefault="00400763" w:rsidP="004C17E6">
            <w:pPr>
              <w:jc w:val="right"/>
              <w:rPr>
                <w:sz w:val="18"/>
                <w:szCs w:val="18"/>
              </w:rPr>
            </w:pPr>
            <w:r w:rsidRPr="006F474C">
              <w:rPr>
                <w:sz w:val="18"/>
                <w:szCs w:val="18"/>
              </w:rPr>
              <w:t>16 753 400,00</w:t>
            </w:r>
          </w:p>
        </w:tc>
        <w:tc>
          <w:tcPr>
            <w:tcW w:w="1900" w:type="dxa"/>
            <w:tcBorders>
              <w:top w:val="nil"/>
              <w:left w:val="nil"/>
              <w:bottom w:val="single" w:sz="4" w:space="0" w:color="auto"/>
              <w:right w:val="single" w:sz="4" w:space="0" w:color="auto"/>
            </w:tcBorders>
            <w:shd w:val="clear" w:color="auto" w:fill="auto"/>
            <w:vAlign w:val="center"/>
            <w:hideMark/>
          </w:tcPr>
          <w:p w14:paraId="60CE3B98" w14:textId="77777777" w:rsidR="00400763" w:rsidRPr="006F474C" w:rsidRDefault="00400763" w:rsidP="004C17E6">
            <w:pPr>
              <w:jc w:val="center"/>
              <w:rPr>
                <w:sz w:val="18"/>
                <w:szCs w:val="18"/>
              </w:rPr>
            </w:pPr>
            <w:r w:rsidRPr="006F474C">
              <w:rPr>
                <w:sz w:val="18"/>
                <w:szCs w:val="18"/>
              </w:rPr>
              <w:t>1,02230</w:t>
            </w:r>
          </w:p>
        </w:tc>
        <w:tc>
          <w:tcPr>
            <w:tcW w:w="1819" w:type="dxa"/>
            <w:tcBorders>
              <w:top w:val="nil"/>
              <w:left w:val="nil"/>
              <w:bottom w:val="single" w:sz="4" w:space="0" w:color="auto"/>
              <w:right w:val="single" w:sz="4" w:space="0" w:color="auto"/>
            </w:tcBorders>
            <w:shd w:val="clear" w:color="auto" w:fill="auto"/>
            <w:vAlign w:val="center"/>
            <w:hideMark/>
          </w:tcPr>
          <w:p w14:paraId="62D129E8" w14:textId="77777777" w:rsidR="00400763" w:rsidRPr="006F474C" w:rsidRDefault="00400763" w:rsidP="004C17E6">
            <w:pPr>
              <w:jc w:val="right"/>
              <w:rPr>
                <w:sz w:val="18"/>
                <w:szCs w:val="18"/>
              </w:rPr>
            </w:pPr>
            <w:r w:rsidRPr="006F474C">
              <w:rPr>
                <w:sz w:val="18"/>
                <w:szCs w:val="18"/>
              </w:rPr>
              <w:t>17 127 000,82</w:t>
            </w:r>
          </w:p>
        </w:tc>
      </w:tr>
      <w:tr w:rsidR="00400763" w:rsidRPr="006F474C" w14:paraId="347B361C"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7EAEFEF" w14:textId="77777777" w:rsidR="00400763" w:rsidRPr="006F474C" w:rsidRDefault="00400763" w:rsidP="004C17E6">
            <w:pPr>
              <w:rPr>
                <w:sz w:val="18"/>
                <w:szCs w:val="18"/>
              </w:rPr>
            </w:pPr>
            <w:r w:rsidRPr="006F474C">
              <w:rPr>
                <w:sz w:val="18"/>
                <w:szCs w:val="18"/>
              </w:rPr>
              <w:t>Пусконаладочные работы</w:t>
            </w:r>
          </w:p>
        </w:tc>
        <w:tc>
          <w:tcPr>
            <w:tcW w:w="1559" w:type="dxa"/>
            <w:tcBorders>
              <w:top w:val="nil"/>
              <w:left w:val="nil"/>
              <w:bottom w:val="single" w:sz="4" w:space="0" w:color="auto"/>
              <w:right w:val="single" w:sz="4" w:space="0" w:color="auto"/>
            </w:tcBorders>
            <w:shd w:val="clear" w:color="auto" w:fill="auto"/>
            <w:vAlign w:val="center"/>
            <w:hideMark/>
          </w:tcPr>
          <w:p w14:paraId="7B0359D8" w14:textId="77777777" w:rsidR="00400763" w:rsidRPr="006F474C" w:rsidRDefault="00400763" w:rsidP="004C17E6">
            <w:pPr>
              <w:jc w:val="right"/>
              <w:rPr>
                <w:sz w:val="18"/>
                <w:szCs w:val="18"/>
              </w:rPr>
            </w:pPr>
            <w:r w:rsidRPr="006F474C">
              <w:rPr>
                <w:sz w:val="18"/>
                <w:szCs w:val="18"/>
              </w:rPr>
              <w:t>3 816 470,00</w:t>
            </w:r>
          </w:p>
        </w:tc>
        <w:tc>
          <w:tcPr>
            <w:tcW w:w="1200" w:type="dxa"/>
            <w:tcBorders>
              <w:top w:val="nil"/>
              <w:left w:val="nil"/>
              <w:bottom w:val="single" w:sz="4" w:space="0" w:color="auto"/>
              <w:right w:val="single" w:sz="4" w:space="0" w:color="auto"/>
            </w:tcBorders>
            <w:shd w:val="clear" w:color="auto" w:fill="auto"/>
            <w:noWrap/>
            <w:vAlign w:val="center"/>
            <w:hideMark/>
          </w:tcPr>
          <w:p w14:paraId="4A9AB23F" w14:textId="77777777" w:rsidR="00400763" w:rsidRPr="006F474C" w:rsidRDefault="00400763" w:rsidP="004C17E6">
            <w:pPr>
              <w:jc w:val="center"/>
              <w:rPr>
                <w:sz w:val="18"/>
                <w:szCs w:val="18"/>
              </w:rPr>
            </w:pPr>
            <w:r w:rsidRPr="006F474C">
              <w:rPr>
                <w:sz w:val="18"/>
                <w:szCs w:val="18"/>
              </w:rPr>
              <w:t>1</w:t>
            </w:r>
          </w:p>
        </w:tc>
        <w:tc>
          <w:tcPr>
            <w:tcW w:w="1635" w:type="dxa"/>
            <w:tcBorders>
              <w:top w:val="nil"/>
              <w:left w:val="nil"/>
              <w:bottom w:val="single" w:sz="4" w:space="0" w:color="auto"/>
              <w:right w:val="single" w:sz="4" w:space="0" w:color="auto"/>
            </w:tcBorders>
            <w:shd w:val="clear" w:color="auto" w:fill="auto"/>
            <w:vAlign w:val="center"/>
            <w:hideMark/>
          </w:tcPr>
          <w:p w14:paraId="2BB5019D" w14:textId="77777777" w:rsidR="00400763" w:rsidRPr="006F474C" w:rsidRDefault="00400763" w:rsidP="004C17E6">
            <w:pPr>
              <w:jc w:val="right"/>
              <w:rPr>
                <w:sz w:val="18"/>
                <w:szCs w:val="18"/>
              </w:rPr>
            </w:pPr>
            <w:r w:rsidRPr="006F474C">
              <w:rPr>
                <w:sz w:val="18"/>
                <w:szCs w:val="18"/>
              </w:rPr>
              <w:t>3 816 470,00</w:t>
            </w:r>
          </w:p>
        </w:tc>
        <w:tc>
          <w:tcPr>
            <w:tcW w:w="1900" w:type="dxa"/>
            <w:tcBorders>
              <w:top w:val="nil"/>
              <w:left w:val="nil"/>
              <w:bottom w:val="single" w:sz="4" w:space="0" w:color="auto"/>
              <w:right w:val="single" w:sz="4" w:space="0" w:color="auto"/>
            </w:tcBorders>
            <w:shd w:val="clear" w:color="auto" w:fill="auto"/>
            <w:vAlign w:val="center"/>
            <w:hideMark/>
          </w:tcPr>
          <w:p w14:paraId="5A0BBEFF" w14:textId="77777777" w:rsidR="00400763" w:rsidRPr="006F474C" w:rsidRDefault="00400763" w:rsidP="004C17E6">
            <w:pPr>
              <w:jc w:val="center"/>
              <w:rPr>
                <w:sz w:val="18"/>
                <w:szCs w:val="18"/>
              </w:rPr>
            </w:pPr>
            <w:r w:rsidRPr="006F474C">
              <w:rPr>
                <w:sz w:val="18"/>
                <w:szCs w:val="18"/>
              </w:rPr>
              <w:t>1,02230</w:t>
            </w:r>
          </w:p>
        </w:tc>
        <w:tc>
          <w:tcPr>
            <w:tcW w:w="1819" w:type="dxa"/>
            <w:tcBorders>
              <w:top w:val="nil"/>
              <w:left w:val="nil"/>
              <w:bottom w:val="single" w:sz="4" w:space="0" w:color="auto"/>
              <w:right w:val="single" w:sz="4" w:space="0" w:color="auto"/>
            </w:tcBorders>
            <w:shd w:val="clear" w:color="auto" w:fill="auto"/>
            <w:vAlign w:val="center"/>
            <w:hideMark/>
          </w:tcPr>
          <w:p w14:paraId="0FAB2A1C" w14:textId="77777777" w:rsidR="00400763" w:rsidRPr="006F474C" w:rsidRDefault="00400763" w:rsidP="004C17E6">
            <w:pPr>
              <w:jc w:val="right"/>
              <w:rPr>
                <w:sz w:val="18"/>
                <w:szCs w:val="18"/>
              </w:rPr>
            </w:pPr>
            <w:r w:rsidRPr="006F474C">
              <w:rPr>
                <w:sz w:val="18"/>
                <w:szCs w:val="18"/>
              </w:rPr>
              <w:t>3 901 577,28</w:t>
            </w:r>
          </w:p>
        </w:tc>
      </w:tr>
      <w:tr w:rsidR="00400763" w:rsidRPr="006F474C" w14:paraId="39A60533"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D7A404" w14:textId="77777777" w:rsidR="00400763" w:rsidRPr="006F474C" w:rsidRDefault="00400763" w:rsidP="004C17E6">
            <w:pPr>
              <w:rPr>
                <w:sz w:val="18"/>
                <w:szCs w:val="18"/>
              </w:rPr>
            </w:pPr>
            <w:r w:rsidRPr="006F474C">
              <w:rPr>
                <w:sz w:val="18"/>
                <w:szCs w:val="18"/>
              </w:rPr>
              <w:t>Временные здания и сооружения</w:t>
            </w:r>
          </w:p>
        </w:tc>
        <w:tc>
          <w:tcPr>
            <w:tcW w:w="1559" w:type="dxa"/>
            <w:tcBorders>
              <w:top w:val="nil"/>
              <w:left w:val="nil"/>
              <w:bottom w:val="single" w:sz="4" w:space="0" w:color="auto"/>
              <w:right w:val="single" w:sz="4" w:space="0" w:color="auto"/>
            </w:tcBorders>
            <w:shd w:val="clear" w:color="auto" w:fill="auto"/>
            <w:vAlign w:val="center"/>
            <w:hideMark/>
          </w:tcPr>
          <w:p w14:paraId="6CBC111B" w14:textId="77777777" w:rsidR="00400763" w:rsidRPr="006F474C" w:rsidRDefault="00400763" w:rsidP="004C17E6">
            <w:pPr>
              <w:jc w:val="right"/>
              <w:rPr>
                <w:sz w:val="18"/>
                <w:szCs w:val="18"/>
              </w:rPr>
            </w:pPr>
            <w:r w:rsidRPr="006F474C">
              <w:rPr>
                <w:sz w:val="18"/>
                <w:szCs w:val="18"/>
              </w:rPr>
              <w:t>436 950,00</w:t>
            </w:r>
          </w:p>
        </w:tc>
        <w:tc>
          <w:tcPr>
            <w:tcW w:w="1200" w:type="dxa"/>
            <w:tcBorders>
              <w:top w:val="nil"/>
              <w:left w:val="nil"/>
              <w:bottom w:val="single" w:sz="4" w:space="0" w:color="auto"/>
              <w:right w:val="single" w:sz="4" w:space="0" w:color="auto"/>
            </w:tcBorders>
            <w:shd w:val="clear" w:color="auto" w:fill="auto"/>
            <w:vAlign w:val="center"/>
            <w:hideMark/>
          </w:tcPr>
          <w:p w14:paraId="05E92921" w14:textId="77777777" w:rsidR="00400763" w:rsidRPr="006F474C" w:rsidRDefault="00400763" w:rsidP="004C17E6">
            <w:pPr>
              <w:jc w:val="center"/>
              <w:rPr>
                <w:sz w:val="18"/>
                <w:szCs w:val="18"/>
              </w:rPr>
            </w:pPr>
            <w:r w:rsidRPr="006F474C">
              <w:rPr>
                <w:sz w:val="18"/>
                <w:szCs w:val="18"/>
              </w:rPr>
              <w:t>1</w:t>
            </w:r>
          </w:p>
        </w:tc>
        <w:tc>
          <w:tcPr>
            <w:tcW w:w="1635" w:type="dxa"/>
            <w:tcBorders>
              <w:top w:val="nil"/>
              <w:left w:val="nil"/>
              <w:bottom w:val="single" w:sz="4" w:space="0" w:color="auto"/>
              <w:right w:val="single" w:sz="4" w:space="0" w:color="auto"/>
            </w:tcBorders>
            <w:shd w:val="clear" w:color="auto" w:fill="auto"/>
            <w:vAlign w:val="center"/>
            <w:hideMark/>
          </w:tcPr>
          <w:p w14:paraId="5CDB9541" w14:textId="77777777" w:rsidR="00400763" w:rsidRPr="006F474C" w:rsidRDefault="00400763" w:rsidP="004C17E6">
            <w:pPr>
              <w:jc w:val="right"/>
              <w:rPr>
                <w:sz w:val="18"/>
                <w:szCs w:val="18"/>
              </w:rPr>
            </w:pPr>
            <w:r w:rsidRPr="006F474C">
              <w:rPr>
                <w:sz w:val="18"/>
                <w:szCs w:val="18"/>
              </w:rPr>
              <w:t>436 950,00</w:t>
            </w:r>
          </w:p>
        </w:tc>
        <w:tc>
          <w:tcPr>
            <w:tcW w:w="1900" w:type="dxa"/>
            <w:tcBorders>
              <w:top w:val="nil"/>
              <w:left w:val="nil"/>
              <w:bottom w:val="single" w:sz="4" w:space="0" w:color="auto"/>
              <w:right w:val="single" w:sz="4" w:space="0" w:color="auto"/>
            </w:tcBorders>
            <w:shd w:val="clear" w:color="auto" w:fill="auto"/>
            <w:vAlign w:val="center"/>
            <w:hideMark/>
          </w:tcPr>
          <w:p w14:paraId="6EF9B647" w14:textId="77777777" w:rsidR="00400763" w:rsidRPr="006F474C" w:rsidRDefault="00400763" w:rsidP="004C17E6">
            <w:pPr>
              <w:jc w:val="center"/>
              <w:rPr>
                <w:sz w:val="18"/>
                <w:szCs w:val="18"/>
              </w:rPr>
            </w:pPr>
            <w:r w:rsidRPr="006F474C">
              <w:rPr>
                <w:sz w:val="18"/>
                <w:szCs w:val="18"/>
              </w:rPr>
              <w:t>1,02230</w:t>
            </w:r>
          </w:p>
        </w:tc>
        <w:tc>
          <w:tcPr>
            <w:tcW w:w="1819" w:type="dxa"/>
            <w:tcBorders>
              <w:top w:val="nil"/>
              <w:left w:val="nil"/>
              <w:bottom w:val="single" w:sz="4" w:space="0" w:color="auto"/>
              <w:right w:val="single" w:sz="4" w:space="0" w:color="auto"/>
            </w:tcBorders>
            <w:shd w:val="clear" w:color="auto" w:fill="auto"/>
            <w:vAlign w:val="center"/>
            <w:hideMark/>
          </w:tcPr>
          <w:p w14:paraId="7CD2AF8F" w14:textId="77777777" w:rsidR="00400763" w:rsidRPr="006F474C" w:rsidRDefault="00400763" w:rsidP="004C17E6">
            <w:pPr>
              <w:jc w:val="right"/>
              <w:rPr>
                <w:sz w:val="18"/>
                <w:szCs w:val="18"/>
              </w:rPr>
            </w:pPr>
            <w:r w:rsidRPr="006F474C">
              <w:rPr>
                <w:sz w:val="18"/>
                <w:szCs w:val="18"/>
              </w:rPr>
              <w:t>446 693,99</w:t>
            </w:r>
          </w:p>
        </w:tc>
      </w:tr>
      <w:tr w:rsidR="00400763" w:rsidRPr="006F474C" w14:paraId="71CC889B" w14:textId="77777777" w:rsidTr="004C17E6">
        <w:trPr>
          <w:trHeight w:val="166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1223FEF" w14:textId="77777777" w:rsidR="00400763" w:rsidRPr="006F474C" w:rsidRDefault="00400763" w:rsidP="004C17E6">
            <w:pPr>
              <w:rPr>
                <w:sz w:val="18"/>
                <w:szCs w:val="18"/>
              </w:rPr>
            </w:pPr>
            <w:r w:rsidRPr="006F474C">
              <w:rPr>
                <w:sz w:val="18"/>
                <w:szCs w:val="18"/>
              </w:rPr>
              <w:t>Затраты на осуществление работ вахтовым методом, командирование рабочих, перебазирование строительно-монтажных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09FB7577" w14:textId="77777777" w:rsidR="00400763" w:rsidRPr="006F474C" w:rsidRDefault="00400763" w:rsidP="004C17E6">
            <w:pPr>
              <w:rPr>
                <w:sz w:val="18"/>
                <w:szCs w:val="18"/>
              </w:rPr>
            </w:pPr>
            <w:r w:rsidRPr="006F474C">
              <w:rPr>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14:paraId="0ED60E35"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44EBAEAB" w14:textId="77777777" w:rsidR="00400763" w:rsidRPr="006F474C" w:rsidRDefault="00400763" w:rsidP="004C17E6">
            <w:pPr>
              <w:rPr>
                <w:sz w:val="18"/>
                <w:szCs w:val="18"/>
              </w:rPr>
            </w:pPr>
            <w:r w:rsidRPr="006F474C">
              <w:rPr>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14:paraId="20989E6E" w14:textId="77777777" w:rsidR="00400763" w:rsidRPr="006F474C" w:rsidRDefault="00400763" w:rsidP="004C17E6">
            <w:pPr>
              <w:jc w:val="cente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1A02A04E" w14:textId="77777777" w:rsidR="00400763" w:rsidRPr="006F474C" w:rsidRDefault="00400763" w:rsidP="004C17E6">
            <w:pPr>
              <w:rPr>
                <w:sz w:val="18"/>
                <w:szCs w:val="18"/>
              </w:rPr>
            </w:pPr>
            <w:r w:rsidRPr="006F474C">
              <w:rPr>
                <w:sz w:val="18"/>
                <w:szCs w:val="18"/>
              </w:rPr>
              <w:t> </w:t>
            </w:r>
          </w:p>
        </w:tc>
      </w:tr>
      <w:tr w:rsidR="00400763" w:rsidRPr="006F474C" w14:paraId="591BEE6F"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A18BF5" w14:textId="77777777" w:rsidR="00400763" w:rsidRPr="006F474C" w:rsidRDefault="00400763" w:rsidP="004C17E6">
            <w:pPr>
              <w:rPr>
                <w:sz w:val="18"/>
                <w:szCs w:val="18"/>
              </w:rPr>
            </w:pPr>
            <w:r w:rsidRPr="006F474C">
              <w:rPr>
                <w:sz w:val="18"/>
                <w:szCs w:val="18"/>
              </w:rPr>
              <w:t>Удорожание работ в зимнее время</w:t>
            </w:r>
          </w:p>
        </w:tc>
        <w:tc>
          <w:tcPr>
            <w:tcW w:w="1559" w:type="dxa"/>
            <w:tcBorders>
              <w:top w:val="nil"/>
              <w:left w:val="nil"/>
              <w:bottom w:val="single" w:sz="4" w:space="0" w:color="auto"/>
              <w:right w:val="single" w:sz="4" w:space="0" w:color="auto"/>
            </w:tcBorders>
            <w:shd w:val="clear" w:color="auto" w:fill="auto"/>
            <w:vAlign w:val="center"/>
            <w:hideMark/>
          </w:tcPr>
          <w:p w14:paraId="26831457" w14:textId="77777777" w:rsidR="00400763" w:rsidRPr="006F474C" w:rsidRDefault="00400763" w:rsidP="004C17E6">
            <w:pPr>
              <w:rPr>
                <w:sz w:val="18"/>
                <w:szCs w:val="18"/>
              </w:rPr>
            </w:pPr>
            <w:r w:rsidRPr="006F474C">
              <w:rPr>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14:paraId="0DB01B62"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381746E8" w14:textId="77777777" w:rsidR="00400763" w:rsidRPr="006F474C" w:rsidRDefault="00400763" w:rsidP="004C17E6">
            <w:pPr>
              <w:rPr>
                <w:sz w:val="18"/>
                <w:szCs w:val="18"/>
              </w:rPr>
            </w:pPr>
            <w:r w:rsidRPr="006F474C">
              <w:rPr>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14:paraId="700816FB" w14:textId="77777777" w:rsidR="00400763" w:rsidRPr="006F474C" w:rsidRDefault="00400763" w:rsidP="004C17E6">
            <w:pPr>
              <w:jc w:val="cente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0166A02F" w14:textId="77777777" w:rsidR="00400763" w:rsidRPr="006F474C" w:rsidRDefault="00400763" w:rsidP="004C17E6">
            <w:pPr>
              <w:rPr>
                <w:sz w:val="18"/>
                <w:szCs w:val="18"/>
              </w:rPr>
            </w:pPr>
            <w:r w:rsidRPr="006F474C">
              <w:rPr>
                <w:sz w:val="18"/>
                <w:szCs w:val="18"/>
              </w:rPr>
              <w:t> </w:t>
            </w:r>
          </w:p>
        </w:tc>
      </w:tr>
      <w:tr w:rsidR="00400763" w:rsidRPr="006F474C" w14:paraId="0FCC7290"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F96FD7B" w14:textId="77777777" w:rsidR="00400763" w:rsidRPr="006F474C" w:rsidRDefault="00400763" w:rsidP="004C17E6">
            <w:pPr>
              <w:rPr>
                <w:sz w:val="18"/>
                <w:szCs w:val="18"/>
              </w:rPr>
            </w:pPr>
            <w:r w:rsidRPr="006F474C">
              <w:rPr>
                <w:sz w:val="18"/>
                <w:szCs w:val="18"/>
              </w:rPr>
              <w:t>Иные прочие работы и затраты</w:t>
            </w:r>
          </w:p>
        </w:tc>
        <w:tc>
          <w:tcPr>
            <w:tcW w:w="1559" w:type="dxa"/>
            <w:tcBorders>
              <w:top w:val="nil"/>
              <w:left w:val="nil"/>
              <w:bottom w:val="single" w:sz="4" w:space="0" w:color="auto"/>
              <w:right w:val="single" w:sz="4" w:space="0" w:color="auto"/>
            </w:tcBorders>
            <w:shd w:val="clear" w:color="auto" w:fill="auto"/>
            <w:vAlign w:val="center"/>
            <w:hideMark/>
          </w:tcPr>
          <w:p w14:paraId="7E871EDD" w14:textId="77777777" w:rsidR="00400763" w:rsidRPr="006F474C" w:rsidRDefault="00400763" w:rsidP="004C17E6">
            <w:pPr>
              <w:jc w:val="right"/>
              <w:rPr>
                <w:sz w:val="18"/>
                <w:szCs w:val="18"/>
              </w:rPr>
            </w:pPr>
            <w:r w:rsidRPr="006F474C">
              <w:rPr>
                <w:sz w:val="18"/>
                <w:szCs w:val="18"/>
              </w:rPr>
              <w:t>7 004 590,00</w:t>
            </w:r>
          </w:p>
        </w:tc>
        <w:tc>
          <w:tcPr>
            <w:tcW w:w="1200" w:type="dxa"/>
            <w:tcBorders>
              <w:top w:val="nil"/>
              <w:left w:val="nil"/>
              <w:bottom w:val="single" w:sz="4" w:space="0" w:color="auto"/>
              <w:right w:val="single" w:sz="4" w:space="0" w:color="auto"/>
            </w:tcBorders>
            <w:shd w:val="clear" w:color="auto" w:fill="auto"/>
            <w:vAlign w:val="center"/>
            <w:hideMark/>
          </w:tcPr>
          <w:p w14:paraId="20B7F38E" w14:textId="77777777" w:rsidR="00400763" w:rsidRPr="006F474C" w:rsidRDefault="00400763" w:rsidP="004C17E6">
            <w:pPr>
              <w:jc w:val="center"/>
              <w:rPr>
                <w:sz w:val="18"/>
                <w:szCs w:val="18"/>
              </w:rPr>
            </w:pPr>
            <w:r w:rsidRPr="006F474C">
              <w:rPr>
                <w:sz w:val="18"/>
                <w:szCs w:val="18"/>
              </w:rPr>
              <w:t>1</w:t>
            </w:r>
          </w:p>
        </w:tc>
        <w:tc>
          <w:tcPr>
            <w:tcW w:w="1635" w:type="dxa"/>
            <w:tcBorders>
              <w:top w:val="nil"/>
              <w:left w:val="nil"/>
              <w:bottom w:val="single" w:sz="4" w:space="0" w:color="auto"/>
              <w:right w:val="single" w:sz="4" w:space="0" w:color="auto"/>
            </w:tcBorders>
            <w:shd w:val="clear" w:color="auto" w:fill="auto"/>
            <w:vAlign w:val="center"/>
            <w:hideMark/>
          </w:tcPr>
          <w:p w14:paraId="4C075E62" w14:textId="77777777" w:rsidR="00400763" w:rsidRPr="006F474C" w:rsidRDefault="00400763" w:rsidP="004C17E6">
            <w:pPr>
              <w:jc w:val="right"/>
              <w:rPr>
                <w:sz w:val="18"/>
                <w:szCs w:val="18"/>
              </w:rPr>
            </w:pPr>
            <w:r w:rsidRPr="006F474C">
              <w:rPr>
                <w:sz w:val="18"/>
                <w:szCs w:val="18"/>
              </w:rPr>
              <w:t>7 004 590,00</w:t>
            </w:r>
          </w:p>
        </w:tc>
        <w:tc>
          <w:tcPr>
            <w:tcW w:w="1900" w:type="dxa"/>
            <w:tcBorders>
              <w:top w:val="nil"/>
              <w:left w:val="nil"/>
              <w:bottom w:val="single" w:sz="4" w:space="0" w:color="auto"/>
              <w:right w:val="single" w:sz="4" w:space="0" w:color="auto"/>
            </w:tcBorders>
            <w:shd w:val="clear" w:color="auto" w:fill="auto"/>
            <w:vAlign w:val="center"/>
            <w:hideMark/>
          </w:tcPr>
          <w:p w14:paraId="51BCC099" w14:textId="77777777" w:rsidR="00400763" w:rsidRPr="006F474C" w:rsidRDefault="00400763" w:rsidP="004C17E6">
            <w:pPr>
              <w:jc w:val="center"/>
              <w:rPr>
                <w:sz w:val="18"/>
                <w:szCs w:val="18"/>
              </w:rPr>
            </w:pPr>
            <w:r w:rsidRPr="006F474C">
              <w:rPr>
                <w:sz w:val="18"/>
                <w:szCs w:val="18"/>
              </w:rPr>
              <w:t>1,02230</w:t>
            </w:r>
          </w:p>
        </w:tc>
        <w:tc>
          <w:tcPr>
            <w:tcW w:w="1819" w:type="dxa"/>
            <w:tcBorders>
              <w:top w:val="nil"/>
              <w:left w:val="nil"/>
              <w:bottom w:val="single" w:sz="4" w:space="0" w:color="auto"/>
              <w:right w:val="single" w:sz="4" w:space="0" w:color="auto"/>
            </w:tcBorders>
            <w:shd w:val="clear" w:color="auto" w:fill="auto"/>
            <w:vAlign w:val="center"/>
            <w:hideMark/>
          </w:tcPr>
          <w:p w14:paraId="5135961B" w14:textId="77777777" w:rsidR="00400763" w:rsidRPr="006F474C" w:rsidRDefault="00400763" w:rsidP="004C17E6">
            <w:pPr>
              <w:jc w:val="right"/>
              <w:rPr>
                <w:sz w:val="18"/>
                <w:szCs w:val="18"/>
              </w:rPr>
            </w:pPr>
            <w:r w:rsidRPr="006F474C">
              <w:rPr>
                <w:sz w:val="18"/>
                <w:szCs w:val="18"/>
              </w:rPr>
              <w:t>7 160 792,36</w:t>
            </w:r>
          </w:p>
        </w:tc>
      </w:tr>
      <w:tr w:rsidR="00400763" w:rsidRPr="006F474C" w14:paraId="7DF04FEB" w14:textId="77777777" w:rsidTr="004C17E6">
        <w:trPr>
          <w:trHeight w:val="94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153AF3E" w14:textId="77777777" w:rsidR="00400763" w:rsidRPr="006F474C" w:rsidRDefault="00400763" w:rsidP="004C17E6">
            <w:pPr>
              <w:rPr>
                <w:sz w:val="18"/>
                <w:szCs w:val="18"/>
              </w:rPr>
            </w:pPr>
            <w:r w:rsidRPr="006F474C">
              <w:rPr>
                <w:sz w:val="18"/>
                <w:szCs w:val="18"/>
              </w:rPr>
              <w:t>Резерв средств на непредвиденные работы и затраты (1 %)</w:t>
            </w:r>
          </w:p>
        </w:tc>
        <w:tc>
          <w:tcPr>
            <w:tcW w:w="1559" w:type="dxa"/>
            <w:tcBorders>
              <w:top w:val="nil"/>
              <w:left w:val="nil"/>
              <w:bottom w:val="single" w:sz="4" w:space="0" w:color="auto"/>
              <w:right w:val="single" w:sz="4" w:space="0" w:color="auto"/>
            </w:tcBorders>
            <w:shd w:val="clear" w:color="auto" w:fill="auto"/>
            <w:vAlign w:val="center"/>
            <w:hideMark/>
          </w:tcPr>
          <w:p w14:paraId="7276A873" w14:textId="77777777" w:rsidR="00400763" w:rsidRPr="006F474C" w:rsidRDefault="00400763" w:rsidP="004C17E6">
            <w:pPr>
              <w:rPr>
                <w:sz w:val="18"/>
                <w:szCs w:val="18"/>
              </w:rPr>
            </w:pPr>
            <w:r w:rsidRPr="006F474C">
              <w:rPr>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14:paraId="4D293631"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4110DDBA" w14:textId="77777777" w:rsidR="00400763" w:rsidRPr="006F474C" w:rsidRDefault="00400763" w:rsidP="004C17E6">
            <w:pPr>
              <w:rPr>
                <w:sz w:val="18"/>
                <w:szCs w:val="18"/>
              </w:rPr>
            </w:pPr>
            <w:r w:rsidRPr="006F474C">
              <w:rPr>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14:paraId="3F16FFF0" w14:textId="77777777" w:rsidR="00400763" w:rsidRPr="006F474C" w:rsidRDefault="00400763" w:rsidP="004C17E6">
            <w:pP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70656C15" w14:textId="77777777" w:rsidR="00400763" w:rsidRPr="006F474C" w:rsidRDefault="00400763" w:rsidP="004C17E6">
            <w:pPr>
              <w:rPr>
                <w:sz w:val="18"/>
                <w:szCs w:val="18"/>
              </w:rPr>
            </w:pPr>
            <w:r w:rsidRPr="006F474C">
              <w:rPr>
                <w:sz w:val="18"/>
                <w:szCs w:val="18"/>
              </w:rPr>
              <w:t> </w:t>
            </w:r>
          </w:p>
        </w:tc>
      </w:tr>
      <w:tr w:rsidR="00400763" w:rsidRPr="006F474C" w14:paraId="191CC13E" w14:textId="77777777" w:rsidTr="004C17E6">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736F8F7" w14:textId="77777777" w:rsidR="00400763" w:rsidRPr="006F474C" w:rsidRDefault="00400763" w:rsidP="004C17E6">
            <w:pPr>
              <w:rPr>
                <w:sz w:val="18"/>
                <w:szCs w:val="18"/>
              </w:rPr>
            </w:pPr>
            <w:r w:rsidRPr="006F474C">
              <w:rPr>
                <w:sz w:val="18"/>
                <w:szCs w:val="18"/>
              </w:rPr>
              <w:t>НМЦК без учета НДС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62F9C251" w14:textId="77777777" w:rsidR="00400763" w:rsidRPr="006F474C" w:rsidRDefault="00400763" w:rsidP="004C17E6">
            <w:pPr>
              <w:jc w:val="right"/>
              <w:rPr>
                <w:sz w:val="18"/>
                <w:szCs w:val="18"/>
              </w:rPr>
            </w:pPr>
            <w:r w:rsidRPr="006F474C">
              <w:rPr>
                <w:sz w:val="18"/>
                <w:szCs w:val="18"/>
              </w:rPr>
              <w:t>316 775 790,00</w:t>
            </w:r>
          </w:p>
        </w:tc>
        <w:tc>
          <w:tcPr>
            <w:tcW w:w="1200" w:type="dxa"/>
            <w:tcBorders>
              <w:top w:val="nil"/>
              <w:left w:val="nil"/>
              <w:bottom w:val="single" w:sz="4" w:space="0" w:color="auto"/>
              <w:right w:val="single" w:sz="4" w:space="0" w:color="auto"/>
            </w:tcBorders>
            <w:shd w:val="clear" w:color="auto" w:fill="auto"/>
            <w:vAlign w:val="center"/>
            <w:hideMark/>
          </w:tcPr>
          <w:p w14:paraId="22A08C2C"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042E394C" w14:textId="77777777" w:rsidR="00400763" w:rsidRPr="006F474C" w:rsidRDefault="00400763" w:rsidP="004C17E6">
            <w:pPr>
              <w:jc w:val="right"/>
              <w:rPr>
                <w:sz w:val="18"/>
                <w:szCs w:val="18"/>
              </w:rPr>
            </w:pPr>
            <w:r w:rsidRPr="006F474C">
              <w:rPr>
                <w:sz w:val="18"/>
                <w:szCs w:val="18"/>
              </w:rPr>
              <w:t>316 775 790,00</w:t>
            </w:r>
          </w:p>
        </w:tc>
        <w:tc>
          <w:tcPr>
            <w:tcW w:w="1900" w:type="dxa"/>
            <w:tcBorders>
              <w:top w:val="nil"/>
              <w:left w:val="nil"/>
              <w:bottom w:val="single" w:sz="4" w:space="0" w:color="auto"/>
              <w:right w:val="single" w:sz="4" w:space="0" w:color="auto"/>
            </w:tcBorders>
            <w:shd w:val="clear" w:color="auto" w:fill="auto"/>
            <w:vAlign w:val="center"/>
            <w:hideMark/>
          </w:tcPr>
          <w:p w14:paraId="7C58CCC2" w14:textId="77777777" w:rsidR="00400763" w:rsidRPr="006F474C" w:rsidRDefault="00400763" w:rsidP="004C17E6">
            <w:pP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75B4187F" w14:textId="77777777" w:rsidR="00400763" w:rsidRPr="006F474C" w:rsidRDefault="00400763" w:rsidP="004C17E6">
            <w:pPr>
              <w:jc w:val="right"/>
              <w:rPr>
                <w:sz w:val="18"/>
                <w:szCs w:val="18"/>
              </w:rPr>
            </w:pPr>
            <w:r w:rsidRPr="006F474C">
              <w:rPr>
                <w:sz w:val="18"/>
                <w:szCs w:val="18"/>
              </w:rPr>
              <w:t>323 839 890,12</w:t>
            </w:r>
          </w:p>
        </w:tc>
      </w:tr>
      <w:tr w:rsidR="00400763" w:rsidRPr="006F474C" w14:paraId="4CC62B4B" w14:textId="77777777" w:rsidTr="004C17E6">
        <w:trPr>
          <w:trHeight w:val="61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F2E19CC" w14:textId="77777777" w:rsidR="00400763" w:rsidRPr="006F474C" w:rsidRDefault="00400763" w:rsidP="004C17E6">
            <w:pPr>
              <w:rPr>
                <w:sz w:val="18"/>
                <w:szCs w:val="18"/>
              </w:rPr>
            </w:pPr>
            <w:r w:rsidRPr="006F474C">
              <w:rPr>
                <w:sz w:val="18"/>
                <w:szCs w:val="18"/>
              </w:rPr>
              <w:lastRenderedPageBreak/>
              <w:t>НДС ( 20 %)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26A0A2BE" w14:textId="77777777" w:rsidR="00400763" w:rsidRPr="006F474C" w:rsidRDefault="00400763" w:rsidP="004C17E6">
            <w:pPr>
              <w:jc w:val="right"/>
              <w:rPr>
                <w:sz w:val="18"/>
                <w:szCs w:val="18"/>
              </w:rPr>
            </w:pPr>
            <w:r w:rsidRPr="006F474C">
              <w:rPr>
                <w:sz w:val="18"/>
                <w:szCs w:val="18"/>
              </w:rPr>
              <w:t>63 355 158,00</w:t>
            </w:r>
          </w:p>
        </w:tc>
        <w:tc>
          <w:tcPr>
            <w:tcW w:w="1200" w:type="dxa"/>
            <w:tcBorders>
              <w:top w:val="nil"/>
              <w:left w:val="nil"/>
              <w:bottom w:val="single" w:sz="4" w:space="0" w:color="auto"/>
              <w:right w:val="single" w:sz="4" w:space="0" w:color="auto"/>
            </w:tcBorders>
            <w:shd w:val="clear" w:color="auto" w:fill="auto"/>
            <w:vAlign w:val="center"/>
            <w:hideMark/>
          </w:tcPr>
          <w:p w14:paraId="7B9021C5"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636C7F18" w14:textId="77777777" w:rsidR="00400763" w:rsidRPr="006F474C" w:rsidRDefault="00400763" w:rsidP="004C17E6">
            <w:pPr>
              <w:jc w:val="right"/>
              <w:rPr>
                <w:sz w:val="18"/>
                <w:szCs w:val="18"/>
              </w:rPr>
            </w:pPr>
            <w:r w:rsidRPr="006F474C">
              <w:rPr>
                <w:sz w:val="18"/>
                <w:szCs w:val="18"/>
              </w:rPr>
              <w:t>63 355 158,00</w:t>
            </w:r>
          </w:p>
        </w:tc>
        <w:tc>
          <w:tcPr>
            <w:tcW w:w="1900" w:type="dxa"/>
            <w:tcBorders>
              <w:top w:val="nil"/>
              <w:left w:val="nil"/>
              <w:bottom w:val="single" w:sz="4" w:space="0" w:color="auto"/>
              <w:right w:val="single" w:sz="4" w:space="0" w:color="auto"/>
            </w:tcBorders>
            <w:shd w:val="clear" w:color="auto" w:fill="auto"/>
            <w:vAlign w:val="center"/>
            <w:hideMark/>
          </w:tcPr>
          <w:p w14:paraId="5454B7B9" w14:textId="77777777" w:rsidR="00400763" w:rsidRPr="006F474C" w:rsidRDefault="00400763" w:rsidP="004C17E6">
            <w:pP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511925A6" w14:textId="77777777" w:rsidR="00400763" w:rsidRPr="006F474C" w:rsidRDefault="00400763" w:rsidP="004C17E6">
            <w:pPr>
              <w:jc w:val="right"/>
              <w:rPr>
                <w:sz w:val="18"/>
                <w:szCs w:val="18"/>
              </w:rPr>
            </w:pPr>
            <w:r w:rsidRPr="006F474C">
              <w:rPr>
                <w:sz w:val="18"/>
                <w:szCs w:val="18"/>
              </w:rPr>
              <w:t>64 767 978,02</w:t>
            </w:r>
          </w:p>
        </w:tc>
      </w:tr>
      <w:tr w:rsidR="00400763" w:rsidRPr="006F474C" w14:paraId="5167E62D" w14:textId="77777777" w:rsidTr="004C17E6">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977BBDA" w14:textId="77777777" w:rsidR="00400763" w:rsidRPr="006F474C" w:rsidRDefault="00400763" w:rsidP="004C17E6">
            <w:pPr>
              <w:rPr>
                <w:sz w:val="18"/>
                <w:szCs w:val="18"/>
              </w:rPr>
            </w:pPr>
            <w:r w:rsidRPr="006F474C">
              <w:rPr>
                <w:sz w:val="18"/>
                <w:szCs w:val="18"/>
              </w:rPr>
              <w:t>НМЦК с учетом НДС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316E91B5" w14:textId="77777777" w:rsidR="00400763" w:rsidRPr="006F474C" w:rsidRDefault="00400763" w:rsidP="004C17E6">
            <w:pPr>
              <w:jc w:val="right"/>
              <w:rPr>
                <w:sz w:val="18"/>
                <w:szCs w:val="18"/>
              </w:rPr>
            </w:pPr>
            <w:r w:rsidRPr="006F474C">
              <w:rPr>
                <w:sz w:val="18"/>
                <w:szCs w:val="18"/>
              </w:rPr>
              <w:t>380 130 948,00</w:t>
            </w:r>
          </w:p>
        </w:tc>
        <w:tc>
          <w:tcPr>
            <w:tcW w:w="1200" w:type="dxa"/>
            <w:tcBorders>
              <w:top w:val="nil"/>
              <w:left w:val="nil"/>
              <w:bottom w:val="single" w:sz="4" w:space="0" w:color="auto"/>
              <w:right w:val="single" w:sz="4" w:space="0" w:color="auto"/>
            </w:tcBorders>
            <w:shd w:val="clear" w:color="auto" w:fill="auto"/>
            <w:vAlign w:val="center"/>
            <w:hideMark/>
          </w:tcPr>
          <w:p w14:paraId="79D89BBA" w14:textId="77777777" w:rsidR="00400763" w:rsidRPr="006F474C" w:rsidRDefault="00400763" w:rsidP="004C17E6">
            <w:pPr>
              <w:jc w:val="center"/>
              <w:rPr>
                <w:sz w:val="18"/>
                <w:szCs w:val="18"/>
              </w:rPr>
            </w:pPr>
            <w:r w:rsidRPr="006F474C">
              <w:rPr>
                <w:sz w:val="18"/>
                <w:szCs w:val="18"/>
              </w:rPr>
              <w:t> </w:t>
            </w:r>
          </w:p>
        </w:tc>
        <w:tc>
          <w:tcPr>
            <w:tcW w:w="1635" w:type="dxa"/>
            <w:tcBorders>
              <w:top w:val="nil"/>
              <w:left w:val="nil"/>
              <w:bottom w:val="single" w:sz="4" w:space="0" w:color="auto"/>
              <w:right w:val="single" w:sz="4" w:space="0" w:color="auto"/>
            </w:tcBorders>
            <w:shd w:val="clear" w:color="auto" w:fill="auto"/>
            <w:vAlign w:val="center"/>
            <w:hideMark/>
          </w:tcPr>
          <w:p w14:paraId="05DB19A6" w14:textId="77777777" w:rsidR="00400763" w:rsidRPr="006F474C" w:rsidRDefault="00400763" w:rsidP="004C17E6">
            <w:pPr>
              <w:jc w:val="right"/>
              <w:rPr>
                <w:sz w:val="18"/>
                <w:szCs w:val="18"/>
              </w:rPr>
            </w:pPr>
            <w:r w:rsidRPr="006F474C">
              <w:rPr>
                <w:sz w:val="18"/>
                <w:szCs w:val="18"/>
              </w:rPr>
              <w:t>380 130 948,00</w:t>
            </w:r>
          </w:p>
        </w:tc>
        <w:tc>
          <w:tcPr>
            <w:tcW w:w="1900" w:type="dxa"/>
            <w:tcBorders>
              <w:top w:val="nil"/>
              <w:left w:val="nil"/>
              <w:bottom w:val="single" w:sz="4" w:space="0" w:color="auto"/>
              <w:right w:val="single" w:sz="4" w:space="0" w:color="auto"/>
            </w:tcBorders>
            <w:shd w:val="clear" w:color="auto" w:fill="auto"/>
            <w:vAlign w:val="center"/>
            <w:hideMark/>
          </w:tcPr>
          <w:p w14:paraId="41739826" w14:textId="77777777" w:rsidR="00400763" w:rsidRPr="006F474C" w:rsidRDefault="00400763" w:rsidP="004C17E6">
            <w:pPr>
              <w:rPr>
                <w:sz w:val="18"/>
                <w:szCs w:val="18"/>
              </w:rPr>
            </w:pPr>
            <w:r w:rsidRPr="006F474C">
              <w:rPr>
                <w:sz w:val="18"/>
                <w:szCs w:val="18"/>
              </w:rPr>
              <w:t> </w:t>
            </w:r>
          </w:p>
        </w:tc>
        <w:tc>
          <w:tcPr>
            <w:tcW w:w="1819" w:type="dxa"/>
            <w:tcBorders>
              <w:top w:val="nil"/>
              <w:left w:val="nil"/>
              <w:bottom w:val="single" w:sz="4" w:space="0" w:color="auto"/>
              <w:right w:val="single" w:sz="4" w:space="0" w:color="auto"/>
            </w:tcBorders>
            <w:shd w:val="clear" w:color="auto" w:fill="auto"/>
            <w:vAlign w:val="center"/>
            <w:hideMark/>
          </w:tcPr>
          <w:p w14:paraId="0AA0AF0B" w14:textId="77777777" w:rsidR="00400763" w:rsidRPr="006F474C" w:rsidRDefault="00400763" w:rsidP="004C17E6">
            <w:pPr>
              <w:jc w:val="right"/>
              <w:rPr>
                <w:sz w:val="18"/>
                <w:szCs w:val="18"/>
              </w:rPr>
            </w:pPr>
            <w:r w:rsidRPr="006F474C">
              <w:rPr>
                <w:sz w:val="18"/>
                <w:szCs w:val="18"/>
              </w:rPr>
              <w:t>388 607 868,14</w:t>
            </w:r>
          </w:p>
        </w:tc>
      </w:tr>
      <w:tr w:rsidR="00400763" w:rsidRPr="006F474C" w14:paraId="15CB2CCB" w14:textId="77777777" w:rsidTr="004C17E6">
        <w:trPr>
          <w:trHeight w:val="315"/>
        </w:trPr>
        <w:tc>
          <w:tcPr>
            <w:tcW w:w="1838" w:type="dxa"/>
            <w:tcBorders>
              <w:top w:val="nil"/>
              <w:left w:val="nil"/>
              <w:bottom w:val="nil"/>
              <w:right w:val="nil"/>
            </w:tcBorders>
            <w:shd w:val="clear" w:color="auto" w:fill="auto"/>
            <w:noWrap/>
            <w:vAlign w:val="bottom"/>
            <w:hideMark/>
          </w:tcPr>
          <w:p w14:paraId="19F63A7F" w14:textId="77777777" w:rsidR="00400763" w:rsidRPr="006F474C" w:rsidRDefault="00400763" w:rsidP="004C17E6">
            <w:pPr>
              <w:jc w:val="right"/>
              <w:rPr>
                <w:sz w:val="18"/>
                <w:szCs w:val="18"/>
              </w:rPr>
            </w:pPr>
          </w:p>
        </w:tc>
        <w:tc>
          <w:tcPr>
            <w:tcW w:w="1559" w:type="dxa"/>
            <w:tcBorders>
              <w:top w:val="nil"/>
              <w:left w:val="nil"/>
              <w:bottom w:val="nil"/>
              <w:right w:val="nil"/>
            </w:tcBorders>
            <w:shd w:val="clear" w:color="auto" w:fill="auto"/>
            <w:noWrap/>
            <w:vAlign w:val="bottom"/>
            <w:hideMark/>
          </w:tcPr>
          <w:p w14:paraId="162ECE11" w14:textId="77777777" w:rsidR="00400763" w:rsidRPr="006F474C" w:rsidRDefault="00400763" w:rsidP="004C17E6">
            <w:pPr>
              <w:rPr>
                <w:sz w:val="20"/>
                <w:szCs w:val="20"/>
              </w:rPr>
            </w:pPr>
          </w:p>
        </w:tc>
        <w:tc>
          <w:tcPr>
            <w:tcW w:w="1200" w:type="dxa"/>
            <w:tcBorders>
              <w:top w:val="nil"/>
              <w:left w:val="nil"/>
              <w:bottom w:val="nil"/>
              <w:right w:val="nil"/>
            </w:tcBorders>
            <w:shd w:val="clear" w:color="auto" w:fill="auto"/>
            <w:noWrap/>
            <w:vAlign w:val="bottom"/>
            <w:hideMark/>
          </w:tcPr>
          <w:p w14:paraId="1CA410EF" w14:textId="77777777" w:rsidR="00400763" w:rsidRPr="006F474C" w:rsidRDefault="00400763" w:rsidP="004C17E6">
            <w:pPr>
              <w:rPr>
                <w:sz w:val="20"/>
                <w:szCs w:val="20"/>
              </w:rPr>
            </w:pPr>
          </w:p>
        </w:tc>
        <w:tc>
          <w:tcPr>
            <w:tcW w:w="1635" w:type="dxa"/>
            <w:tcBorders>
              <w:top w:val="nil"/>
              <w:left w:val="nil"/>
              <w:bottom w:val="nil"/>
              <w:right w:val="nil"/>
            </w:tcBorders>
            <w:shd w:val="clear" w:color="auto" w:fill="auto"/>
            <w:noWrap/>
            <w:vAlign w:val="bottom"/>
            <w:hideMark/>
          </w:tcPr>
          <w:p w14:paraId="5D2A617C" w14:textId="77777777" w:rsidR="00400763" w:rsidRPr="006F474C" w:rsidRDefault="00400763" w:rsidP="004C17E6">
            <w:pPr>
              <w:rPr>
                <w:sz w:val="20"/>
                <w:szCs w:val="20"/>
              </w:rPr>
            </w:pPr>
          </w:p>
        </w:tc>
        <w:tc>
          <w:tcPr>
            <w:tcW w:w="1900" w:type="dxa"/>
            <w:tcBorders>
              <w:top w:val="nil"/>
              <w:left w:val="nil"/>
              <w:bottom w:val="nil"/>
              <w:right w:val="nil"/>
            </w:tcBorders>
            <w:shd w:val="clear" w:color="auto" w:fill="auto"/>
            <w:noWrap/>
            <w:vAlign w:val="bottom"/>
            <w:hideMark/>
          </w:tcPr>
          <w:p w14:paraId="3DEAC8E2" w14:textId="77777777" w:rsidR="00400763" w:rsidRPr="006F474C" w:rsidRDefault="00400763" w:rsidP="004C17E6">
            <w:pPr>
              <w:rPr>
                <w:sz w:val="20"/>
                <w:szCs w:val="20"/>
              </w:rPr>
            </w:pPr>
          </w:p>
        </w:tc>
        <w:tc>
          <w:tcPr>
            <w:tcW w:w="1819" w:type="dxa"/>
            <w:tcBorders>
              <w:top w:val="nil"/>
              <w:left w:val="nil"/>
              <w:bottom w:val="nil"/>
              <w:right w:val="nil"/>
            </w:tcBorders>
            <w:shd w:val="clear" w:color="auto" w:fill="auto"/>
            <w:vAlign w:val="center"/>
            <w:hideMark/>
          </w:tcPr>
          <w:p w14:paraId="73296316" w14:textId="77777777" w:rsidR="00400763" w:rsidRPr="006F474C" w:rsidRDefault="00400763" w:rsidP="004C17E6">
            <w:r w:rsidRPr="006F474C">
              <w:t> </w:t>
            </w:r>
          </w:p>
        </w:tc>
      </w:tr>
      <w:tr w:rsidR="00400763" w:rsidRPr="006F474C" w14:paraId="24B3BD31" w14:textId="77777777" w:rsidTr="004C17E6">
        <w:trPr>
          <w:trHeight w:val="315"/>
        </w:trPr>
        <w:tc>
          <w:tcPr>
            <w:tcW w:w="6232" w:type="dxa"/>
            <w:gridSpan w:val="4"/>
            <w:tcBorders>
              <w:top w:val="nil"/>
              <w:left w:val="nil"/>
              <w:bottom w:val="nil"/>
              <w:right w:val="nil"/>
            </w:tcBorders>
            <w:shd w:val="clear" w:color="auto" w:fill="auto"/>
            <w:noWrap/>
            <w:vAlign w:val="center"/>
            <w:hideMark/>
          </w:tcPr>
          <w:p w14:paraId="2E822D81" w14:textId="77777777" w:rsidR="00400763" w:rsidRPr="006F474C" w:rsidRDefault="00400763" w:rsidP="004C17E6">
            <w:pPr>
              <w:rPr>
                <w:sz w:val="18"/>
                <w:szCs w:val="18"/>
              </w:rPr>
            </w:pPr>
            <w:r w:rsidRPr="006F474C">
              <w:rPr>
                <w:sz w:val="18"/>
                <w:szCs w:val="18"/>
              </w:rPr>
              <w:t>Продолжительность строительства - с момента заключения контракта 10 мес.</w:t>
            </w:r>
          </w:p>
        </w:tc>
        <w:tc>
          <w:tcPr>
            <w:tcW w:w="1900" w:type="dxa"/>
            <w:tcBorders>
              <w:top w:val="nil"/>
              <w:left w:val="nil"/>
              <w:bottom w:val="nil"/>
              <w:right w:val="nil"/>
            </w:tcBorders>
            <w:shd w:val="clear" w:color="auto" w:fill="auto"/>
            <w:noWrap/>
            <w:vAlign w:val="bottom"/>
            <w:hideMark/>
          </w:tcPr>
          <w:p w14:paraId="53188BD3" w14:textId="77777777" w:rsidR="00400763" w:rsidRPr="006F474C" w:rsidRDefault="00400763" w:rsidP="004C17E6"/>
        </w:tc>
        <w:tc>
          <w:tcPr>
            <w:tcW w:w="1819" w:type="dxa"/>
            <w:tcBorders>
              <w:top w:val="nil"/>
              <w:left w:val="nil"/>
              <w:bottom w:val="nil"/>
              <w:right w:val="nil"/>
            </w:tcBorders>
            <w:shd w:val="clear" w:color="auto" w:fill="auto"/>
            <w:vAlign w:val="center"/>
            <w:hideMark/>
          </w:tcPr>
          <w:p w14:paraId="6FB8EEF2" w14:textId="77777777" w:rsidR="00400763" w:rsidRPr="006F474C" w:rsidRDefault="00400763" w:rsidP="004C17E6">
            <w:pPr>
              <w:rPr>
                <w:sz w:val="20"/>
                <w:szCs w:val="20"/>
              </w:rPr>
            </w:pPr>
          </w:p>
        </w:tc>
      </w:tr>
      <w:tr w:rsidR="00400763" w:rsidRPr="006F474C" w14:paraId="06C7C567" w14:textId="77777777" w:rsidTr="004C17E6">
        <w:trPr>
          <w:trHeight w:val="315"/>
        </w:trPr>
        <w:tc>
          <w:tcPr>
            <w:tcW w:w="3397" w:type="dxa"/>
            <w:gridSpan w:val="2"/>
            <w:tcBorders>
              <w:top w:val="nil"/>
              <w:left w:val="nil"/>
              <w:bottom w:val="nil"/>
              <w:right w:val="nil"/>
            </w:tcBorders>
            <w:shd w:val="clear" w:color="auto" w:fill="auto"/>
            <w:noWrap/>
            <w:vAlign w:val="center"/>
            <w:hideMark/>
          </w:tcPr>
          <w:p w14:paraId="1E6DBD45" w14:textId="77777777" w:rsidR="00400763" w:rsidRPr="006F474C" w:rsidRDefault="00400763" w:rsidP="004C17E6">
            <w:pPr>
              <w:rPr>
                <w:sz w:val="18"/>
                <w:szCs w:val="18"/>
              </w:rPr>
            </w:pPr>
            <w:r w:rsidRPr="006F474C">
              <w:rPr>
                <w:sz w:val="18"/>
                <w:szCs w:val="18"/>
              </w:rPr>
              <w:t>Начало строительства декабрь 2020</w:t>
            </w:r>
          </w:p>
        </w:tc>
        <w:tc>
          <w:tcPr>
            <w:tcW w:w="1200" w:type="dxa"/>
            <w:tcBorders>
              <w:top w:val="nil"/>
              <w:left w:val="nil"/>
              <w:bottom w:val="nil"/>
              <w:right w:val="nil"/>
            </w:tcBorders>
            <w:shd w:val="clear" w:color="auto" w:fill="auto"/>
            <w:vAlign w:val="center"/>
            <w:hideMark/>
          </w:tcPr>
          <w:p w14:paraId="7302C9F1" w14:textId="77777777" w:rsidR="00400763" w:rsidRPr="006F474C" w:rsidRDefault="00400763" w:rsidP="004C17E6"/>
        </w:tc>
        <w:tc>
          <w:tcPr>
            <w:tcW w:w="1635" w:type="dxa"/>
            <w:tcBorders>
              <w:top w:val="nil"/>
              <w:left w:val="nil"/>
              <w:bottom w:val="nil"/>
              <w:right w:val="nil"/>
            </w:tcBorders>
            <w:shd w:val="clear" w:color="auto" w:fill="auto"/>
            <w:vAlign w:val="center"/>
            <w:hideMark/>
          </w:tcPr>
          <w:p w14:paraId="4D0A2680" w14:textId="77777777" w:rsidR="00400763" w:rsidRPr="006F474C" w:rsidRDefault="00400763" w:rsidP="004C17E6">
            <w:pPr>
              <w:rPr>
                <w:sz w:val="20"/>
                <w:szCs w:val="20"/>
              </w:rPr>
            </w:pPr>
          </w:p>
        </w:tc>
        <w:tc>
          <w:tcPr>
            <w:tcW w:w="1900" w:type="dxa"/>
            <w:tcBorders>
              <w:top w:val="nil"/>
              <w:left w:val="nil"/>
              <w:bottom w:val="nil"/>
              <w:right w:val="nil"/>
            </w:tcBorders>
            <w:shd w:val="clear" w:color="auto" w:fill="auto"/>
            <w:noWrap/>
            <w:vAlign w:val="bottom"/>
            <w:hideMark/>
          </w:tcPr>
          <w:p w14:paraId="1973D165" w14:textId="77777777" w:rsidR="00400763" w:rsidRPr="006F474C" w:rsidRDefault="00400763" w:rsidP="004C17E6">
            <w:pPr>
              <w:rPr>
                <w:sz w:val="20"/>
                <w:szCs w:val="20"/>
              </w:rPr>
            </w:pPr>
          </w:p>
        </w:tc>
        <w:tc>
          <w:tcPr>
            <w:tcW w:w="1819" w:type="dxa"/>
            <w:tcBorders>
              <w:top w:val="nil"/>
              <w:left w:val="nil"/>
              <w:bottom w:val="nil"/>
              <w:right w:val="nil"/>
            </w:tcBorders>
            <w:shd w:val="clear" w:color="auto" w:fill="auto"/>
            <w:vAlign w:val="center"/>
            <w:hideMark/>
          </w:tcPr>
          <w:p w14:paraId="0B34E1D1" w14:textId="77777777" w:rsidR="00400763" w:rsidRPr="006F474C" w:rsidRDefault="00400763" w:rsidP="004C17E6">
            <w:pPr>
              <w:rPr>
                <w:sz w:val="20"/>
                <w:szCs w:val="20"/>
              </w:rPr>
            </w:pPr>
          </w:p>
        </w:tc>
      </w:tr>
    </w:tbl>
    <w:p w14:paraId="38ECB5EB" w14:textId="77777777" w:rsidR="00400763" w:rsidRDefault="00400763" w:rsidP="00400763">
      <w:pPr>
        <w:pStyle w:val="aff4"/>
        <w:rPr>
          <w:sz w:val="23"/>
          <w:szCs w:val="23"/>
        </w:rPr>
      </w:pPr>
    </w:p>
    <w:p w14:paraId="6C0BC65E" w14:textId="77777777" w:rsidR="00400763" w:rsidRDefault="00400763" w:rsidP="00400763">
      <w:pPr>
        <w:pStyle w:val="aff4"/>
        <w:rPr>
          <w:sz w:val="23"/>
          <w:szCs w:val="23"/>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1897"/>
        <w:gridCol w:w="2028"/>
      </w:tblGrid>
      <w:tr w:rsidR="00400763" w:rsidRPr="00400763" w14:paraId="1B08B710" w14:textId="77777777" w:rsidTr="004C17E6">
        <w:trPr>
          <w:trHeight w:val="500"/>
        </w:trPr>
        <w:tc>
          <w:tcPr>
            <w:tcW w:w="5282" w:type="dxa"/>
          </w:tcPr>
          <w:p w14:paraId="1AC607BA" w14:textId="77777777" w:rsidR="00400763" w:rsidRPr="00400763" w:rsidRDefault="00400763" w:rsidP="004C17E6">
            <w:pPr>
              <w:rPr>
                <w:sz w:val="20"/>
                <w:szCs w:val="20"/>
              </w:rPr>
            </w:pPr>
            <w:r w:rsidRPr="00400763">
              <w:rPr>
                <w:sz w:val="20"/>
                <w:szCs w:val="20"/>
              </w:rPr>
              <w:t>Расчёт составил:</w:t>
            </w:r>
          </w:p>
          <w:p w14:paraId="3A231C8C" w14:textId="77777777" w:rsidR="00400763" w:rsidRPr="00400763" w:rsidRDefault="00400763" w:rsidP="004C17E6">
            <w:pPr>
              <w:rPr>
                <w:sz w:val="20"/>
                <w:szCs w:val="20"/>
              </w:rPr>
            </w:pPr>
            <w:r w:rsidRPr="00400763">
              <w:rPr>
                <w:sz w:val="20"/>
                <w:szCs w:val="20"/>
              </w:rPr>
              <w:t>Ведущий инженер сметной группы ПТУ ДСОСС</w:t>
            </w:r>
          </w:p>
        </w:tc>
        <w:tc>
          <w:tcPr>
            <w:tcW w:w="1897" w:type="dxa"/>
            <w:tcBorders>
              <w:bottom w:val="single" w:sz="4" w:space="0" w:color="auto"/>
            </w:tcBorders>
          </w:tcPr>
          <w:p w14:paraId="700B069D" w14:textId="77777777" w:rsidR="00400763" w:rsidRPr="00400763" w:rsidRDefault="00400763" w:rsidP="004C17E6">
            <w:pPr>
              <w:rPr>
                <w:sz w:val="20"/>
                <w:szCs w:val="20"/>
              </w:rPr>
            </w:pPr>
          </w:p>
        </w:tc>
        <w:tc>
          <w:tcPr>
            <w:tcW w:w="2028" w:type="dxa"/>
          </w:tcPr>
          <w:p w14:paraId="7209BA7B" w14:textId="77777777" w:rsidR="00400763" w:rsidRPr="00400763" w:rsidRDefault="00400763" w:rsidP="004C17E6">
            <w:pPr>
              <w:rPr>
                <w:sz w:val="20"/>
                <w:szCs w:val="20"/>
              </w:rPr>
            </w:pPr>
          </w:p>
          <w:p w14:paraId="7A43EDDA" w14:textId="77777777" w:rsidR="00400763" w:rsidRPr="00400763" w:rsidRDefault="00400763" w:rsidP="004C17E6">
            <w:pPr>
              <w:rPr>
                <w:sz w:val="20"/>
                <w:szCs w:val="20"/>
              </w:rPr>
            </w:pPr>
            <w:r w:rsidRPr="00400763">
              <w:rPr>
                <w:sz w:val="20"/>
                <w:szCs w:val="20"/>
              </w:rPr>
              <w:t>С.Ю. Полякова</w:t>
            </w:r>
          </w:p>
        </w:tc>
      </w:tr>
      <w:tr w:rsidR="00400763" w:rsidRPr="00400763" w14:paraId="7437D49F" w14:textId="77777777" w:rsidTr="004C17E6">
        <w:trPr>
          <w:trHeight w:val="485"/>
        </w:trPr>
        <w:tc>
          <w:tcPr>
            <w:tcW w:w="5282" w:type="dxa"/>
          </w:tcPr>
          <w:p w14:paraId="3863A5D2" w14:textId="77777777" w:rsidR="00400763" w:rsidRPr="00400763" w:rsidRDefault="00400763" w:rsidP="004C17E6">
            <w:pPr>
              <w:rPr>
                <w:sz w:val="20"/>
                <w:szCs w:val="20"/>
              </w:rPr>
            </w:pPr>
            <w:r w:rsidRPr="00400763">
              <w:rPr>
                <w:sz w:val="20"/>
                <w:szCs w:val="20"/>
              </w:rPr>
              <w:t>Обоснование подготовил:</w:t>
            </w:r>
          </w:p>
          <w:p w14:paraId="61DD4E4A" w14:textId="77777777" w:rsidR="00400763" w:rsidRPr="00400763" w:rsidRDefault="00400763" w:rsidP="004C17E6">
            <w:pPr>
              <w:rPr>
                <w:sz w:val="20"/>
                <w:szCs w:val="20"/>
              </w:rPr>
            </w:pPr>
            <w:r w:rsidRPr="00400763">
              <w:rPr>
                <w:sz w:val="20"/>
                <w:szCs w:val="20"/>
              </w:rPr>
              <w:t>Инженер ГПГЗ ПТУ ДСОСС</w:t>
            </w:r>
          </w:p>
        </w:tc>
        <w:tc>
          <w:tcPr>
            <w:tcW w:w="1897" w:type="dxa"/>
            <w:tcBorders>
              <w:top w:val="single" w:sz="4" w:space="0" w:color="auto"/>
              <w:bottom w:val="single" w:sz="4" w:space="0" w:color="auto"/>
            </w:tcBorders>
          </w:tcPr>
          <w:p w14:paraId="02116765" w14:textId="77777777" w:rsidR="00400763" w:rsidRPr="00400763" w:rsidRDefault="00400763" w:rsidP="004C17E6">
            <w:pPr>
              <w:rPr>
                <w:sz w:val="20"/>
                <w:szCs w:val="20"/>
              </w:rPr>
            </w:pPr>
          </w:p>
        </w:tc>
        <w:tc>
          <w:tcPr>
            <w:tcW w:w="2028" w:type="dxa"/>
          </w:tcPr>
          <w:p w14:paraId="70B8407D" w14:textId="77777777" w:rsidR="00400763" w:rsidRPr="00400763" w:rsidRDefault="00400763" w:rsidP="004C17E6">
            <w:pPr>
              <w:rPr>
                <w:sz w:val="20"/>
                <w:szCs w:val="20"/>
              </w:rPr>
            </w:pPr>
          </w:p>
          <w:p w14:paraId="678F0175" w14:textId="77777777" w:rsidR="00400763" w:rsidRPr="00400763" w:rsidRDefault="00400763" w:rsidP="004C17E6">
            <w:pPr>
              <w:rPr>
                <w:sz w:val="20"/>
                <w:szCs w:val="20"/>
              </w:rPr>
            </w:pPr>
            <w:r w:rsidRPr="00400763">
              <w:rPr>
                <w:sz w:val="20"/>
                <w:szCs w:val="20"/>
              </w:rPr>
              <w:t>А.Г. Мироненко</w:t>
            </w:r>
          </w:p>
        </w:tc>
      </w:tr>
    </w:tbl>
    <w:p w14:paraId="35702A74" w14:textId="77777777" w:rsidR="008004AA" w:rsidRPr="001735D1" w:rsidRDefault="008004AA" w:rsidP="008004AA">
      <w:pPr>
        <w:jc w:val="right"/>
        <w:rPr>
          <w:b/>
        </w:rPr>
      </w:pPr>
    </w:p>
    <w:p w14:paraId="2B1963FB" w14:textId="77777777" w:rsidR="008004AA" w:rsidRPr="001735D1" w:rsidRDefault="008004AA" w:rsidP="008004AA">
      <w:pPr>
        <w:jc w:val="right"/>
        <w:rPr>
          <w:b/>
        </w:rPr>
      </w:pPr>
    </w:p>
    <w:p w14:paraId="081D64BC" w14:textId="77777777" w:rsidR="008004AA" w:rsidRPr="001735D1" w:rsidRDefault="008004AA" w:rsidP="008004AA">
      <w:pPr>
        <w:jc w:val="right"/>
        <w:rPr>
          <w:b/>
        </w:rPr>
      </w:pPr>
    </w:p>
    <w:p w14:paraId="6AAE3DE3" w14:textId="77777777" w:rsidR="008004AA" w:rsidRPr="001735D1" w:rsidRDefault="008004AA" w:rsidP="008004AA">
      <w:pPr>
        <w:jc w:val="right"/>
        <w:rPr>
          <w:b/>
        </w:rPr>
      </w:pPr>
    </w:p>
    <w:p w14:paraId="39891325" w14:textId="77777777" w:rsidR="008004AA" w:rsidRPr="001735D1" w:rsidRDefault="008004AA" w:rsidP="008004AA">
      <w:pPr>
        <w:jc w:val="right"/>
        <w:rPr>
          <w:b/>
        </w:rPr>
      </w:pPr>
    </w:p>
    <w:p w14:paraId="5AB03893" w14:textId="77777777" w:rsidR="008004AA" w:rsidRPr="001735D1" w:rsidRDefault="008004AA" w:rsidP="008004AA">
      <w:pPr>
        <w:jc w:val="right"/>
        <w:rPr>
          <w:b/>
        </w:rPr>
      </w:pPr>
    </w:p>
    <w:p w14:paraId="357739D7" w14:textId="77777777" w:rsidR="008004AA" w:rsidRPr="001735D1" w:rsidRDefault="008004AA" w:rsidP="008004AA">
      <w:pPr>
        <w:jc w:val="right"/>
        <w:rPr>
          <w:b/>
        </w:rPr>
      </w:pPr>
    </w:p>
    <w:p w14:paraId="39F2D029" w14:textId="77777777" w:rsidR="008004AA" w:rsidRPr="001735D1" w:rsidRDefault="008004AA" w:rsidP="008004AA">
      <w:pPr>
        <w:jc w:val="right"/>
        <w:rPr>
          <w:b/>
        </w:rPr>
      </w:pPr>
    </w:p>
    <w:p w14:paraId="332893AE" w14:textId="77777777" w:rsidR="008004AA" w:rsidRPr="001735D1" w:rsidRDefault="008004AA" w:rsidP="008004AA">
      <w:pPr>
        <w:jc w:val="right"/>
        <w:rPr>
          <w:b/>
        </w:rPr>
      </w:pPr>
    </w:p>
    <w:p w14:paraId="36B64B6F" w14:textId="77777777" w:rsidR="008004AA" w:rsidRPr="001735D1" w:rsidRDefault="008004AA" w:rsidP="008004AA">
      <w:pPr>
        <w:jc w:val="right"/>
        <w:rPr>
          <w:b/>
        </w:rPr>
      </w:pPr>
    </w:p>
    <w:p w14:paraId="19EB8CA2" w14:textId="77777777" w:rsidR="008004AA" w:rsidRPr="001735D1" w:rsidRDefault="008004AA" w:rsidP="008004AA">
      <w:pPr>
        <w:jc w:val="right"/>
        <w:rPr>
          <w:b/>
        </w:rPr>
      </w:pPr>
    </w:p>
    <w:p w14:paraId="7C7ED6C6" w14:textId="77777777" w:rsidR="008004AA" w:rsidRPr="001735D1" w:rsidRDefault="008004AA" w:rsidP="008004AA">
      <w:pPr>
        <w:jc w:val="right"/>
        <w:rPr>
          <w:b/>
        </w:rPr>
      </w:pPr>
    </w:p>
    <w:p w14:paraId="2902656A" w14:textId="77777777" w:rsidR="008004AA" w:rsidRPr="001735D1" w:rsidRDefault="008004AA" w:rsidP="008004AA">
      <w:pPr>
        <w:jc w:val="right"/>
        <w:rPr>
          <w:b/>
        </w:rPr>
      </w:pPr>
    </w:p>
    <w:p w14:paraId="19EC2832" w14:textId="77777777" w:rsidR="006507BC" w:rsidRPr="001735D1" w:rsidRDefault="006507BC" w:rsidP="006507BC">
      <w:pPr>
        <w:spacing w:line="276" w:lineRule="auto"/>
        <w:ind w:left="4956" w:firstLine="708"/>
      </w:pPr>
    </w:p>
    <w:p w14:paraId="23DA0766" w14:textId="77777777" w:rsidR="00AC24BF" w:rsidRPr="001735D1" w:rsidRDefault="00AC24BF" w:rsidP="00AC24BF"/>
    <w:p w14:paraId="53437799" w14:textId="77777777" w:rsidR="001712AF" w:rsidRPr="001735D1" w:rsidRDefault="001712AF" w:rsidP="001712AF"/>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A902937" w14:textId="77777777" w:rsidR="00B27959" w:rsidRPr="00160F58" w:rsidRDefault="00B27959" w:rsidP="00B27959">
      <w:pPr>
        <w:tabs>
          <w:tab w:val="left" w:pos="360"/>
        </w:tabs>
        <w:autoSpaceDE w:val="0"/>
        <w:autoSpaceDN w:val="0"/>
        <w:adjustRightInd w:val="0"/>
        <w:ind w:firstLine="720"/>
        <w:contextualSpacing/>
        <w:jc w:val="center"/>
        <w:rPr>
          <w:b/>
          <w:bCs/>
        </w:rPr>
      </w:pPr>
      <w:r w:rsidRPr="00160F58">
        <w:rPr>
          <w:b/>
          <w:bCs/>
        </w:rPr>
        <w:t>на выполнение строительно-монтажных работ по объекту:</w:t>
      </w:r>
    </w:p>
    <w:p w14:paraId="6789FF4A" w14:textId="77777777" w:rsidR="00B27959" w:rsidRPr="001E2D03" w:rsidRDefault="00B27959" w:rsidP="00B27959">
      <w:pPr>
        <w:tabs>
          <w:tab w:val="left" w:pos="360"/>
        </w:tabs>
        <w:autoSpaceDE w:val="0"/>
        <w:autoSpaceDN w:val="0"/>
        <w:adjustRightInd w:val="0"/>
        <w:ind w:firstLine="720"/>
        <w:contextualSpacing/>
        <w:jc w:val="center"/>
        <w:rPr>
          <w:rFonts w:eastAsia="MS Mincho"/>
          <w:b/>
          <w:lang w:eastAsia="ar-SA"/>
        </w:rPr>
      </w:pPr>
      <w:r w:rsidRPr="00574CEC">
        <w:rPr>
          <w:b/>
          <w:bCs/>
        </w:rPr>
        <w:t>«</w:t>
      </w:r>
      <w:r w:rsidRPr="00960E6D">
        <w:rPr>
          <w:b/>
        </w:rPr>
        <w:t xml:space="preserve">Строительство </w:t>
      </w:r>
      <w:r w:rsidRPr="00960E6D">
        <w:rPr>
          <w:rFonts w:eastAsia="MS Mincho"/>
          <w:b/>
          <w:lang w:eastAsia="ar-SA"/>
        </w:rPr>
        <w:t>108 квартирного жилого дома в г. Евпатория</w:t>
      </w:r>
      <w:r w:rsidRPr="00960E6D">
        <w:rPr>
          <w:b/>
        </w:rPr>
        <w:t>»</w:t>
      </w:r>
      <w:r w:rsidRPr="001E2D03">
        <w:rPr>
          <w:rFonts w:eastAsia="MS Mincho"/>
          <w:b/>
          <w:lang w:eastAsia="ar-SA"/>
        </w:rPr>
        <w:t>.</w:t>
      </w:r>
    </w:p>
    <w:tbl>
      <w:tblPr>
        <w:tblW w:w="10206" w:type="dxa"/>
        <w:tblInd w:w="-572" w:type="dxa"/>
        <w:tblLayout w:type="fixed"/>
        <w:tblLook w:val="0020" w:firstRow="1" w:lastRow="0" w:firstColumn="0" w:lastColumn="0" w:noHBand="0" w:noVBand="0"/>
      </w:tblPr>
      <w:tblGrid>
        <w:gridCol w:w="567"/>
        <w:gridCol w:w="3374"/>
        <w:gridCol w:w="6265"/>
      </w:tblGrid>
      <w:tr w:rsidR="00B27959" w:rsidRPr="00B27959" w14:paraId="62C487BD" w14:textId="77777777" w:rsidTr="004C17E6">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294BE25" w14:textId="77777777" w:rsidR="00B27959" w:rsidRPr="00B27959" w:rsidRDefault="00B27959" w:rsidP="004C17E6">
            <w:pPr>
              <w:keepNext/>
              <w:keepLines/>
              <w:widowControl w:val="0"/>
              <w:suppressLineNumbers/>
              <w:suppressAutoHyphens/>
              <w:jc w:val="center"/>
              <w:rPr>
                <w:b/>
                <w:bCs/>
                <w:sz w:val="20"/>
                <w:szCs w:val="20"/>
                <w:lang w:eastAsia="ar-SA"/>
              </w:rPr>
            </w:pPr>
            <w:r w:rsidRPr="00B27959">
              <w:rPr>
                <w:b/>
                <w:bCs/>
                <w:sz w:val="20"/>
                <w:szCs w:val="20"/>
                <w:lang w:eastAsia="ar-SA"/>
              </w:rPr>
              <w:t>№</w:t>
            </w:r>
          </w:p>
          <w:p w14:paraId="4F4F9264" w14:textId="77777777" w:rsidR="00B27959" w:rsidRPr="00B27959" w:rsidRDefault="00B27959" w:rsidP="004C17E6">
            <w:pPr>
              <w:keepNext/>
              <w:keepLines/>
              <w:widowControl w:val="0"/>
              <w:suppressLineNumbers/>
              <w:suppressAutoHyphens/>
              <w:jc w:val="center"/>
              <w:rPr>
                <w:b/>
                <w:bCs/>
                <w:sz w:val="20"/>
                <w:szCs w:val="20"/>
                <w:lang w:eastAsia="ar-SA"/>
              </w:rPr>
            </w:pPr>
            <w:r w:rsidRPr="00B27959">
              <w:rPr>
                <w:b/>
                <w:bCs/>
                <w:sz w:val="20"/>
                <w:szCs w:val="20"/>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3AAFF765" w14:textId="77777777" w:rsidR="00B27959" w:rsidRPr="00B27959" w:rsidRDefault="00B27959" w:rsidP="004C17E6">
            <w:pPr>
              <w:keepNext/>
              <w:keepLines/>
              <w:widowControl w:val="0"/>
              <w:suppressLineNumbers/>
              <w:suppressAutoHyphens/>
              <w:jc w:val="center"/>
              <w:rPr>
                <w:b/>
                <w:bCs/>
                <w:sz w:val="20"/>
                <w:szCs w:val="20"/>
                <w:lang w:eastAsia="ar-SA"/>
              </w:rPr>
            </w:pPr>
            <w:r w:rsidRPr="00B27959">
              <w:rPr>
                <w:b/>
                <w:bCs/>
                <w:sz w:val="20"/>
                <w:szCs w:val="20"/>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0BB2BB35" w14:textId="77777777" w:rsidR="00B27959" w:rsidRPr="00B27959" w:rsidRDefault="00B27959" w:rsidP="004C17E6">
            <w:pPr>
              <w:keepNext/>
              <w:keepLines/>
              <w:widowControl w:val="0"/>
              <w:suppressLineNumbers/>
              <w:suppressAutoHyphens/>
              <w:jc w:val="center"/>
              <w:rPr>
                <w:b/>
                <w:bCs/>
                <w:sz w:val="20"/>
                <w:szCs w:val="20"/>
                <w:lang w:eastAsia="ar-SA"/>
              </w:rPr>
            </w:pPr>
            <w:r w:rsidRPr="00B27959">
              <w:rPr>
                <w:b/>
                <w:bCs/>
                <w:sz w:val="20"/>
                <w:szCs w:val="20"/>
                <w:lang w:eastAsia="ar-SA"/>
              </w:rPr>
              <w:t>Информация</w:t>
            </w:r>
          </w:p>
        </w:tc>
      </w:tr>
      <w:tr w:rsidR="00B27959" w:rsidRPr="00B27959" w14:paraId="129A8C54" w14:textId="77777777" w:rsidTr="004C17E6">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898534D" w14:textId="77777777" w:rsidR="00B27959" w:rsidRPr="00B27959" w:rsidRDefault="00B27959" w:rsidP="00B27959">
            <w:pPr>
              <w:numPr>
                <w:ilvl w:val="0"/>
                <w:numId w:val="53"/>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6C06B30" w14:textId="77777777" w:rsidR="00B27959" w:rsidRPr="00B27959" w:rsidRDefault="00B27959" w:rsidP="004C17E6">
            <w:pPr>
              <w:keepNext/>
              <w:keepLines/>
              <w:widowControl w:val="0"/>
              <w:suppressLineNumbers/>
              <w:suppressAutoHyphens/>
              <w:jc w:val="both"/>
              <w:rPr>
                <w:sz w:val="20"/>
                <w:szCs w:val="20"/>
                <w:lang w:eastAsia="ar-SA"/>
              </w:rPr>
            </w:pPr>
            <w:r w:rsidRPr="00B27959">
              <w:rPr>
                <w:sz w:val="20"/>
                <w:szCs w:val="20"/>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4EDD15CF" w14:textId="77777777" w:rsidR="00B27959" w:rsidRPr="00B27959" w:rsidRDefault="00B27959" w:rsidP="004C17E6">
            <w:pPr>
              <w:widowControl w:val="0"/>
              <w:autoSpaceDE w:val="0"/>
              <w:autoSpaceDN w:val="0"/>
              <w:adjustRightInd w:val="0"/>
              <w:jc w:val="both"/>
              <w:rPr>
                <w:sz w:val="20"/>
                <w:szCs w:val="20"/>
              </w:rPr>
            </w:pPr>
            <w:r w:rsidRPr="00B27959">
              <w:rPr>
                <w:sz w:val="20"/>
                <w:szCs w:val="20"/>
              </w:rPr>
              <w:t>В соответствии с проектной документацией</w:t>
            </w:r>
          </w:p>
        </w:tc>
      </w:tr>
      <w:tr w:rsidR="00B27959" w:rsidRPr="00B27959" w14:paraId="2F44D561" w14:textId="77777777" w:rsidTr="004C17E6">
        <w:tc>
          <w:tcPr>
            <w:tcW w:w="567" w:type="dxa"/>
            <w:tcBorders>
              <w:top w:val="single" w:sz="4" w:space="0" w:color="auto"/>
              <w:left w:val="single" w:sz="4" w:space="0" w:color="auto"/>
              <w:bottom w:val="single" w:sz="4" w:space="0" w:color="auto"/>
              <w:right w:val="single" w:sz="4" w:space="0" w:color="auto"/>
            </w:tcBorders>
            <w:vAlign w:val="center"/>
          </w:tcPr>
          <w:p w14:paraId="4E063C18" w14:textId="77777777" w:rsidR="00B27959" w:rsidRPr="00B27959" w:rsidRDefault="00B27959" w:rsidP="00B27959">
            <w:pPr>
              <w:numPr>
                <w:ilvl w:val="0"/>
                <w:numId w:val="53"/>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03C4CCB" w14:textId="77777777" w:rsidR="00B27959" w:rsidRPr="00B27959" w:rsidRDefault="00B27959" w:rsidP="004C17E6">
            <w:pPr>
              <w:keepNext/>
              <w:keepLines/>
              <w:widowControl w:val="0"/>
              <w:suppressLineNumbers/>
              <w:suppressAutoHyphens/>
              <w:jc w:val="both"/>
              <w:rPr>
                <w:sz w:val="20"/>
                <w:szCs w:val="20"/>
                <w:lang w:eastAsia="ar-SA"/>
              </w:rPr>
            </w:pPr>
            <w:r w:rsidRPr="00B27959">
              <w:rPr>
                <w:sz w:val="20"/>
                <w:szCs w:val="20"/>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045AED0E" w14:textId="77777777" w:rsidR="00B27959" w:rsidRPr="00B27959" w:rsidRDefault="00B27959" w:rsidP="004C17E6">
            <w:pPr>
              <w:widowControl w:val="0"/>
              <w:autoSpaceDE w:val="0"/>
              <w:autoSpaceDN w:val="0"/>
              <w:adjustRightInd w:val="0"/>
              <w:jc w:val="both"/>
              <w:rPr>
                <w:sz w:val="20"/>
                <w:szCs w:val="20"/>
              </w:rPr>
            </w:pPr>
            <w:r w:rsidRPr="00B27959">
              <w:rPr>
                <w:sz w:val="20"/>
                <w:szCs w:val="20"/>
              </w:rPr>
              <w:t>Код ОКПД 2: 41.20.30.000 Работы по возведению жилых зданий</w:t>
            </w:r>
          </w:p>
        </w:tc>
      </w:tr>
      <w:tr w:rsidR="00B27959" w:rsidRPr="00B27959" w14:paraId="523DD16D" w14:textId="77777777" w:rsidTr="004C17E6">
        <w:tc>
          <w:tcPr>
            <w:tcW w:w="567" w:type="dxa"/>
            <w:tcBorders>
              <w:top w:val="single" w:sz="4" w:space="0" w:color="auto"/>
              <w:left w:val="single" w:sz="4" w:space="0" w:color="auto"/>
              <w:bottom w:val="single" w:sz="4" w:space="0" w:color="auto"/>
              <w:right w:val="single" w:sz="4" w:space="0" w:color="auto"/>
            </w:tcBorders>
            <w:vAlign w:val="center"/>
          </w:tcPr>
          <w:p w14:paraId="7EBAB2EA" w14:textId="77777777" w:rsidR="00B27959" w:rsidRPr="00B27959" w:rsidRDefault="00B27959" w:rsidP="00B27959">
            <w:pPr>
              <w:numPr>
                <w:ilvl w:val="0"/>
                <w:numId w:val="53"/>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B6EC28D" w14:textId="77777777" w:rsidR="00B27959" w:rsidRPr="00B27959" w:rsidRDefault="00B27959" w:rsidP="004C17E6">
            <w:pPr>
              <w:suppressAutoHyphens/>
              <w:jc w:val="both"/>
              <w:rPr>
                <w:sz w:val="20"/>
                <w:szCs w:val="20"/>
                <w:lang w:eastAsia="ar-SA"/>
              </w:rPr>
            </w:pPr>
            <w:r w:rsidRPr="00B27959">
              <w:rPr>
                <w:sz w:val="20"/>
                <w:szCs w:val="20"/>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432A8BB1" w14:textId="77777777" w:rsidR="00B27959" w:rsidRPr="00B27959" w:rsidRDefault="00B27959" w:rsidP="004C17E6">
            <w:pPr>
              <w:widowControl w:val="0"/>
              <w:autoSpaceDE w:val="0"/>
              <w:autoSpaceDN w:val="0"/>
              <w:adjustRightInd w:val="0"/>
              <w:jc w:val="both"/>
              <w:rPr>
                <w:sz w:val="20"/>
                <w:szCs w:val="20"/>
              </w:rPr>
            </w:pPr>
            <w:r w:rsidRPr="00B27959">
              <w:rPr>
                <w:sz w:val="20"/>
                <w:szCs w:val="20"/>
              </w:rP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27959" w:rsidRPr="00B27959" w14:paraId="432502A3" w14:textId="77777777" w:rsidTr="00B27959">
        <w:trPr>
          <w:trHeight w:val="2374"/>
        </w:trPr>
        <w:tc>
          <w:tcPr>
            <w:tcW w:w="567" w:type="dxa"/>
            <w:tcBorders>
              <w:top w:val="single" w:sz="4" w:space="0" w:color="auto"/>
              <w:left w:val="single" w:sz="4" w:space="0" w:color="auto"/>
              <w:bottom w:val="single" w:sz="4" w:space="0" w:color="auto"/>
              <w:right w:val="single" w:sz="4" w:space="0" w:color="auto"/>
            </w:tcBorders>
            <w:vAlign w:val="center"/>
          </w:tcPr>
          <w:p w14:paraId="2898316B" w14:textId="77777777" w:rsidR="00B27959" w:rsidRPr="00B27959" w:rsidRDefault="00B27959" w:rsidP="00B27959">
            <w:pPr>
              <w:numPr>
                <w:ilvl w:val="0"/>
                <w:numId w:val="53"/>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1ACA225" w14:textId="77777777" w:rsidR="00B27959" w:rsidRPr="00B27959" w:rsidRDefault="00B27959" w:rsidP="004C17E6">
            <w:pPr>
              <w:suppressAutoHyphens/>
              <w:jc w:val="both"/>
              <w:rPr>
                <w:sz w:val="20"/>
                <w:szCs w:val="20"/>
                <w:lang w:eastAsia="ar-SA"/>
              </w:rPr>
            </w:pPr>
            <w:r w:rsidRPr="00B27959">
              <w:rPr>
                <w:sz w:val="20"/>
                <w:szCs w:val="20"/>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06D56233" w14:textId="77777777" w:rsidR="00B27959" w:rsidRPr="00B27959" w:rsidRDefault="00B27959" w:rsidP="004C17E6">
            <w:pPr>
              <w:suppressAutoHyphens/>
              <w:ind w:right="79"/>
              <w:contextualSpacing/>
              <w:jc w:val="both"/>
              <w:rPr>
                <w:sz w:val="20"/>
                <w:szCs w:val="20"/>
                <w:lang w:eastAsia="ar-SA"/>
              </w:rPr>
            </w:pPr>
            <w:r w:rsidRPr="00B27959">
              <w:rPr>
                <w:iCs/>
                <w:sz w:val="20"/>
                <w:szCs w:val="20"/>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DE30552" w14:textId="77777777" w:rsidR="00B27959" w:rsidRPr="00160F58" w:rsidRDefault="00B27959" w:rsidP="00B27959">
      <w:pPr>
        <w:tabs>
          <w:tab w:val="left" w:pos="360"/>
        </w:tabs>
        <w:autoSpaceDE w:val="0"/>
        <w:autoSpaceDN w:val="0"/>
        <w:adjustRightInd w:val="0"/>
        <w:jc w:val="center"/>
        <w:rPr>
          <w:b/>
          <w:bCs/>
        </w:rPr>
      </w:pPr>
    </w:p>
    <w:p w14:paraId="09502064" w14:textId="77777777" w:rsidR="00B27959" w:rsidRPr="00160F58" w:rsidRDefault="00B27959" w:rsidP="00B27959">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B27959" w:rsidRPr="00160F58" w14:paraId="04DF6CD7" w14:textId="77777777" w:rsidTr="004C17E6">
        <w:trPr>
          <w:tblHeader/>
        </w:trPr>
        <w:tc>
          <w:tcPr>
            <w:tcW w:w="567" w:type="dxa"/>
            <w:shd w:val="clear" w:color="auto" w:fill="auto"/>
            <w:vAlign w:val="center"/>
          </w:tcPr>
          <w:p w14:paraId="61F74AB5" w14:textId="77777777" w:rsidR="00B27959" w:rsidRPr="00B27959" w:rsidRDefault="00B27959" w:rsidP="004C17E6">
            <w:pPr>
              <w:jc w:val="center"/>
              <w:rPr>
                <w:b/>
                <w:sz w:val="20"/>
                <w:szCs w:val="20"/>
                <w:lang w:eastAsia="en-US"/>
              </w:rPr>
            </w:pPr>
            <w:r w:rsidRPr="00B27959">
              <w:rPr>
                <w:b/>
                <w:sz w:val="20"/>
                <w:szCs w:val="20"/>
                <w:lang w:eastAsia="en-US"/>
              </w:rPr>
              <w:t>№ п/п</w:t>
            </w:r>
          </w:p>
        </w:tc>
        <w:tc>
          <w:tcPr>
            <w:tcW w:w="3402" w:type="dxa"/>
            <w:shd w:val="clear" w:color="auto" w:fill="auto"/>
            <w:vAlign w:val="center"/>
          </w:tcPr>
          <w:p w14:paraId="66F9EC4D" w14:textId="77777777" w:rsidR="00B27959" w:rsidRPr="00B27959" w:rsidRDefault="00B27959" w:rsidP="004C17E6">
            <w:pPr>
              <w:jc w:val="center"/>
              <w:rPr>
                <w:b/>
                <w:sz w:val="20"/>
                <w:szCs w:val="20"/>
                <w:lang w:eastAsia="en-US"/>
              </w:rPr>
            </w:pPr>
            <w:r w:rsidRPr="00B27959">
              <w:rPr>
                <w:b/>
                <w:sz w:val="20"/>
                <w:szCs w:val="20"/>
                <w:lang w:eastAsia="en-US"/>
              </w:rPr>
              <w:t>Перечень основных требований</w:t>
            </w:r>
          </w:p>
        </w:tc>
        <w:tc>
          <w:tcPr>
            <w:tcW w:w="6209" w:type="dxa"/>
            <w:shd w:val="clear" w:color="auto" w:fill="auto"/>
            <w:vAlign w:val="center"/>
          </w:tcPr>
          <w:p w14:paraId="1CEB2B0E" w14:textId="77777777" w:rsidR="00B27959" w:rsidRPr="00B27959" w:rsidRDefault="00B27959" w:rsidP="004C17E6">
            <w:pPr>
              <w:jc w:val="center"/>
              <w:rPr>
                <w:b/>
                <w:sz w:val="20"/>
                <w:szCs w:val="20"/>
                <w:lang w:eastAsia="en-US"/>
              </w:rPr>
            </w:pPr>
            <w:r w:rsidRPr="00B27959">
              <w:rPr>
                <w:b/>
                <w:sz w:val="20"/>
                <w:szCs w:val="20"/>
                <w:lang w:eastAsia="en-US"/>
              </w:rPr>
              <w:t>Содержание требований</w:t>
            </w:r>
          </w:p>
        </w:tc>
      </w:tr>
      <w:tr w:rsidR="00B27959" w:rsidRPr="00160F58" w14:paraId="29B05C9C" w14:textId="77777777" w:rsidTr="004C17E6">
        <w:trPr>
          <w:tblHeader/>
        </w:trPr>
        <w:tc>
          <w:tcPr>
            <w:tcW w:w="567" w:type="dxa"/>
            <w:shd w:val="clear" w:color="auto" w:fill="auto"/>
            <w:vAlign w:val="center"/>
          </w:tcPr>
          <w:p w14:paraId="0A5F22CA" w14:textId="77777777" w:rsidR="00B27959" w:rsidRPr="00B27959" w:rsidRDefault="00B27959" w:rsidP="004C17E6">
            <w:pPr>
              <w:jc w:val="center"/>
              <w:rPr>
                <w:sz w:val="20"/>
                <w:szCs w:val="20"/>
                <w:lang w:eastAsia="en-US"/>
              </w:rPr>
            </w:pPr>
            <w:r w:rsidRPr="00B27959">
              <w:rPr>
                <w:sz w:val="20"/>
                <w:szCs w:val="20"/>
                <w:lang w:eastAsia="en-US"/>
              </w:rPr>
              <w:t>1</w:t>
            </w:r>
          </w:p>
        </w:tc>
        <w:tc>
          <w:tcPr>
            <w:tcW w:w="3402" w:type="dxa"/>
            <w:shd w:val="clear" w:color="auto" w:fill="auto"/>
            <w:vAlign w:val="center"/>
          </w:tcPr>
          <w:p w14:paraId="7EC65913" w14:textId="77777777" w:rsidR="00B27959" w:rsidRPr="00B27959" w:rsidRDefault="00B27959" w:rsidP="004C17E6">
            <w:pPr>
              <w:jc w:val="center"/>
              <w:rPr>
                <w:sz w:val="20"/>
                <w:szCs w:val="20"/>
                <w:lang w:eastAsia="en-US"/>
              </w:rPr>
            </w:pPr>
            <w:r w:rsidRPr="00B27959">
              <w:rPr>
                <w:sz w:val="20"/>
                <w:szCs w:val="20"/>
                <w:lang w:eastAsia="en-US"/>
              </w:rPr>
              <w:t>2</w:t>
            </w:r>
          </w:p>
        </w:tc>
        <w:tc>
          <w:tcPr>
            <w:tcW w:w="6209" w:type="dxa"/>
            <w:shd w:val="clear" w:color="auto" w:fill="auto"/>
            <w:vAlign w:val="center"/>
          </w:tcPr>
          <w:p w14:paraId="1A5428DD" w14:textId="77777777" w:rsidR="00B27959" w:rsidRPr="00B27959" w:rsidRDefault="00B27959" w:rsidP="004C17E6">
            <w:pPr>
              <w:jc w:val="center"/>
              <w:rPr>
                <w:sz w:val="20"/>
                <w:szCs w:val="20"/>
                <w:lang w:eastAsia="en-US"/>
              </w:rPr>
            </w:pPr>
            <w:r w:rsidRPr="00B27959">
              <w:rPr>
                <w:sz w:val="20"/>
                <w:szCs w:val="20"/>
                <w:lang w:eastAsia="en-US"/>
              </w:rPr>
              <w:t>3</w:t>
            </w:r>
          </w:p>
        </w:tc>
      </w:tr>
      <w:tr w:rsidR="00B27959" w:rsidRPr="00160F58" w14:paraId="7B2DE3C9" w14:textId="77777777" w:rsidTr="004C17E6">
        <w:trPr>
          <w:trHeight w:val="567"/>
        </w:trPr>
        <w:tc>
          <w:tcPr>
            <w:tcW w:w="567" w:type="dxa"/>
            <w:shd w:val="clear" w:color="auto" w:fill="auto"/>
          </w:tcPr>
          <w:p w14:paraId="6DDD9A98" w14:textId="77777777" w:rsidR="00B27959" w:rsidRPr="00B27959" w:rsidRDefault="00B27959" w:rsidP="004C17E6">
            <w:pPr>
              <w:spacing w:after="200"/>
              <w:rPr>
                <w:sz w:val="20"/>
                <w:szCs w:val="20"/>
                <w:lang w:eastAsia="en-US"/>
              </w:rPr>
            </w:pPr>
            <w:r w:rsidRPr="00B27959">
              <w:rPr>
                <w:sz w:val="20"/>
                <w:szCs w:val="20"/>
                <w:lang w:eastAsia="en-US"/>
              </w:rPr>
              <w:t>1.</w:t>
            </w:r>
          </w:p>
        </w:tc>
        <w:tc>
          <w:tcPr>
            <w:tcW w:w="3402" w:type="dxa"/>
            <w:shd w:val="clear" w:color="auto" w:fill="auto"/>
          </w:tcPr>
          <w:p w14:paraId="6980B5D3" w14:textId="77777777" w:rsidR="00B27959" w:rsidRPr="00B27959" w:rsidRDefault="00B27959" w:rsidP="004C17E6">
            <w:pPr>
              <w:spacing w:after="200"/>
              <w:rPr>
                <w:sz w:val="20"/>
                <w:szCs w:val="20"/>
                <w:lang w:eastAsia="en-US"/>
              </w:rPr>
            </w:pPr>
            <w:r w:rsidRPr="00B27959">
              <w:rPr>
                <w:sz w:val="20"/>
                <w:szCs w:val="20"/>
                <w:lang w:eastAsia="en-US"/>
              </w:rPr>
              <w:t>Место выполнения работ</w:t>
            </w:r>
          </w:p>
        </w:tc>
        <w:tc>
          <w:tcPr>
            <w:tcW w:w="6209" w:type="dxa"/>
            <w:shd w:val="clear" w:color="auto" w:fill="auto"/>
          </w:tcPr>
          <w:p w14:paraId="09CC3C31" w14:textId="140063F0" w:rsidR="00B27959" w:rsidRPr="00B27959" w:rsidRDefault="00E55D0F" w:rsidP="004C17E6">
            <w:pPr>
              <w:jc w:val="both"/>
              <w:rPr>
                <w:sz w:val="20"/>
                <w:szCs w:val="20"/>
                <w:lang w:eastAsia="en-US"/>
              </w:rPr>
            </w:pPr>
            <w:r w:rsidRPr="008271F3">
              <w:rPr>
                <w:rFonts w:hint="eastAsia"/>
                <w:sz w:val="20"/>
                <w:szCs w:val="20"/>
                <w:lang w:eastAsia="en-US"/>
              </w:rPr>
              <w:t>РФ</w:t>
            </w:r>
            <w:r w:rsidRPr="008271F3">
              <w:rPr>
                <w:sz w:val="20"/>
                <w:szCs w:val="20"/>
                <w:lang w:eastAsia="en-US"/>
              </w:rPr>
              <w:t xml:space="preserve">, </w:t>
            </w:r>
            <w:r w:rsidRPr="008271F3">
              <w:rPr>
                <w:rFonts w:hint="eastAsia"/>
                <w:sz w:val="20"/>
                <w:szCs w:val="20"/>
                <w:lang w:eastAsia="en-US"/>
              </w:rPr>
              <w:t>Республика</w:t>
            </w:r>
            <w:r w:rsidRPr="008271F3">
              <w:rPr>
                <w:sz w:val="20"/>
                <w:szCs w:val="20"/>
                <w:lang w:eastAsia="en-US"/>
              </w:rPr>
              <w:t xml:space="preserve"> </w:t>
            </w:r>
            <w:r w:rsidRPr="008271F3">
              <w:rPr>
                <w:rFonts w:hint="eastAsia"/>
                <w:sz w:val="20"/>
                <w:szCs w:val="20"/>
                <w:lang w:eastAsia="en-US"/>
              </w:rPr>
              <w:t>Крым</w:t>
            </w:r>
            <w:r w:rsidRPr="008271F3">
              <w:rPr>
                <w:sz w:val="20"/>
                <w:szCs w:val="20"/>
                <w:lang w:eastAsia="en-US"/>
              </w:rPr>
              <w:t xml:space="preserve">, г. Евпатория, </w:t>
            </w:r>
            <w:r>
              <w:rPr>
                <w:sz w:val="20"/>
                <w:szCs w:val="20"/>
                <w:lang w:eastAsia="en-US"/>
              </w:rPr>
              <w:t xml:space="preserve">пересечение улиц 9 Мая и 60 лет ВЛКСМ. </w:t>
            </w:r>
            <w:r w:rsidRPr="008271F3">
              <w:rPr>
                <w:rFonts w:hint="eastAsia"/>
                <w:sz w:val="20"/>
                <w:szCs w:val="20"/>
                <w:lang w:eastAsia="en-US"/>
              </w:rPr>
              <w:t>Кадастровый</w:t>
            </w:r>
            <w:r w:rsidRPr="008271F3">
              <w:rPr>
                <w:sz w:val="20"/>
                <w:szCs w:val="20"/>
                <w:lang w:eastAsia="en-US"/>
              </w:rPr>
              <w:t xml:space="preserve"> </w:t>
            </w:r>
            <w:r w:rsidRPr="008271F3">
              <w:rPr>
                <w:rFonts w:hint="eastAsia"/>
                <w:sz w:val="20"/>
                <w:szCs w:val="20"/>
                <w:lang w:eastAsia="en-US"/>
              </w:rPr>
              <w:t>номер</w:t>
            </w:r>
            <w:r w:rsidRPr="008271F3">
              <w:rPr>
                <w:sz w:val="20"/>
                <w:szCs w:val="20"/>
                <w:lang w:eastAsia="en-US"/>
              </w:rPr>
              <w:t xml:space="preserve"> </w:t>
            </w:r>
            <w:r w:rsidRPr="008271F3">
              <w:rPr>
                <w:rFonts w:hint="eastAsia"/>
                <w:sz w:val="20"/>
                <w:szCs w:val="20"/>
                <w:lang w:eastAsia="en-US"/>
              </w:rPr>
              <w:t>земельного</w:t>
            </w:r>
            <w:r w:rsidRPr="008271F3">
              <w:rPr>
                <w:sz w:val="20"/>
                <w:szCs w:val="20"/>
                <w:lang w:eastAsia="en-US"/>
              </w:rPr>
              <w:t xml:space="preserve"> </w:t>
            </w:r>
            <w:r w:rsidRPr="008271F3">
              <w:rPr>
                <w:rFonts w:hint="eastAsia"/>
                <w:sz w:val="20"/>
                <w:szCs w:val="20"/>
                <w:lang w:eastAsia="en-US"/>
              </w:rPr>
              <w:t>участка</w:t>
            </w:r>
            <w:r w:rsidRPr="008271F3">
              <w:rPr>
                <w:sz w:val="20"/>
                <w:szCs w:val="20"/>
                <w:lang w:eastAsia="en-US"/>
              </w:rPr>
              <w:t xml:space="preserve"> 90:18:010142:99</w:t>
            </w:r>
          </w:p>
        </w:tc>
      </w:tr>
      <w:tr w:rsidR="00B27959" w:rsidRPr="00160F58" w14:paraId="2F46CF37" w14:textId="77777777" w:rsidTr="004C17E6">
        <w:tc>
          <w:tcPr>
            <w:tcW w:w="567" w:type="dxa"/>
            <w:shd w:val="clear" w:color="auto" w:fill="auto"/>
          </w:tcPr>
          <w:p w14:paraId="2A889ADE" w14:textId="77777777" w:rsidR="00B27959" w:rsidRPr="00B27959" w:rsidRDefault="00B27959" w:rsidP="004C17E6">
            <w:pPr>
              <w:rPr>
                <w:sz w:val="20"/>
                <w:szCs w:val="20"/>
                <w:lang w:eastAsia="en-US"/>
              </w:rPr>
            </w:pPr>
            <w:r w:rsidRPr="00B27959">
              <w:rPr>
                <w:sz w:val="20"/>
                <w:szCs w:val="20"/>
                <w:lang w:eastAsia="en-US"/>
              </w:rPr>
              <w:t>2.</w:t>
            </w:r>
          </w:p>
        </w:tc>
        <w:tc>
          <w:tcPr>
            <w:tcW w:w="3402" w:type="dxa"/>
            <w:shd w:val="clear" w:color="auto" w:fill="auto"/>
          </w:tcPr>
          <w:p w14:paraId="55AA126F" w14:textId="77777777" w:rsidR="00B27959" w:rsidRPr="00B27959" w:rsidRDefault="00B27959" w:rsidP="004C17E6">
            <w:pPr>
              <w:rPr>
                <w:sz w:val="20"/>
                <w:szCs w:val="20"/>
                <w:lang w:eastAsia="en-US"/>
              </w:rPr>
            </w:pPr>
            <w:r w:rsidRPr="00B27959">
              <w:rPr>
                <w:sz w:val="20"/>
                <w:szCs w:val="20"/>
                <w:lang w:eastAsia="en-US"/>
              </w:rPr>
              <w:t>Заказчик</w:t>
            </w:r>
          </w:p>
        </w:tc>
        <w:tc>
          <w:tcPr>
            <w:tcW w:w="6209" w:type="dxa"/>
            <w:shd w:val="clear" w:color="auto" w:fill="auto"/>
          </w:tcPr>
          <w:p w14:paraId="789219B7" w14:textId="77777777" w:rsidR="00B27959" w:rsidRPr="00B27959" w:rsidRDefault="00B27959" w:rsidP="004C17E6">
            <w:pPr>
              <w:jc w:val="both"/>
              <w:rPr>
                <w:sz w:val="20"/>
                <w:szCs w:val="20"/>
                <w:lang w:eastAsia="en-US"/>
              </w:rPr>
            </w:pPr>
            <w:r w:rsidRPr="00B27959">
              <w:rPr>
                <w:sz w:val="20"/>
                <w:szCs w:val="20"/>
                <w:lang w:eastAsia="en-US"/>
              </w:rPr>
              <w:t xml:space="preserve">Государственное казенное учреждение Республики Крым «Инвестиционно-строительное управление Республики Крым». </w:t>
            </w:r>
          </w:p>
          <w:p w14:paraId="17F1892E" w14:textId="77777777" w:rsidR="00B27959" w:rsidRPr="00B27959" w:rsidRDefault="00B27959" w:rsidP="004C17E6">
            <w:pPr>
              <w:suppressAutoHyphens/>
              <w:jc w:val="both"/>
              <w:rPr>
                <w:sz w:val="20"/>
                <w:szCs w:val="20"/>
                <w:lang w:eastAsia="ar-SA"/>
              </w:rPr>
            </w:pPr>
            <w:r w:rsidRPr="00B27959">
              <w:rPr>
                <w:sz w:val="20"/>
                <w:szCs w:val="20"/>
                <w:lang w:eastAsia="en-US"/>
              </w:rPr>
              <w:t xml:space="preserve">Юридический адрес: </w:t>
            </w:r>
            <w:r w:rsidRPr="00B27959">
              <w:rPr>
                <w:sz w:val="20"/>
                <w:szCs w:val="20"/>
                <w:lang w:eastAsia="ar-SA"/>
              </w:rPr>
              <w:t xml:space="preserve">295048, Республика Крым, </w:t>
            </w:r>
          </w:p>
          <w:p w14:paraId="28285B64" w14:textId="77777777" w:rsidR="00B27959" w:rsidRPr="00B27959" w:rsidRDefault="00B27959" w:rsidP="004C17E6">
            <w:pPr>
              <w:suppressAutoHyphens/>
              <w:jc w:val="both"/>
              <w:rPr>
                <w:sz w:val="20"/>
                <w:szCs w:val="20"/>
                <w:lang w:eastAsia="ar-SA"/>
              </w:rPr>
            </w:pPr>
            <w:r w:rsidRPr="00B27959">
              <w:rPr>
                <w:sz w:val="20"/>
                <w:szCs w:val="20"/>
                <w:lang w:eastAsia="ar-SA"/>
              </w:rPr>
              <w:t xml:space="preserve">г. Симферополь, ул. Трубаченко, д. 23А. </w:t>
            </w:r>
          </w:p>
        </w:tc>
      </w:tr>
      <w:tr w:rsidR="00B27959" w:rsidRPr="00160F58" w14:paraId="6C3334AF" w14:textId="77777777" w:rsidTr="004C17E6">
        <w:tc>
          <w:tcPr>
            <w:tcW w:w="567" w:type="dxa"/>
            <w:shd w:val="clear" w:color="auto" w:fill="auto"/>
          </w:tcPr>
          <w:p w14:paraId="4A883A2F" w14:textId="77777777" w:rsidR="00B27959" w:rsidRPr="00B27959" w:rsidRDefault="00B27959" w:rsidP="004C17E6">
            <w:pPr>
              <w:rPr>
                <w:sz w:val="20"/>
                <w:szCs w:val="20"/>
                <w:lang w:eastAsia="en-US"/>
              </w:rPr>
            </w:pPr>
            <w:r w:rsidRPr="00B27959">
              <w:rPr>
                <w:sz w:val="20"/>
                <w:szCs w:val="20"/>
                <w:lang w:eastAsia="en-US"/>
              </w:rPr>
              <w:t>3.</w:t>
            </w:r>
          </w:p>
        </w:tc>
        <w:tc>
          <w:tcPr>
            <w:tcW w:w="3402" w:type="dxa"/>
            <w:shd w:val="clear" w:color="auto" w:fill="auto"/>
          </w:tcPr>
          <w:p w14:paraId="672D08AB" w14:textId="77777777" w:rsidR="00B27959" w:rsidRPr="00B27959" w:rsidRDefault="00B27959" w:rsidP="004C17E6">
            <w:pPr>
              <w:rPr>
                <w:sz w:val="20"/>
                <w:szCs w:val="20"/>
                <w:lang w:eastAsia="en-US"/>
              </w:rPr>
            </w:pPr>
            <w:r w:rsidRPr="00B27959">
              <w:rPr>
                <w:sz w:val="20"/>
                <w:szCs w:val="20"/>
                <w:lang w:eastAsia="en-US"/>
              </w:rPr>
              <w:t>Подрядная организация</w:t>
            </w:r>
          </w:p>
        </w:tc>
        <w:tc>
          <w:tcPr>
            <w:tcW w:w="6209" w:type="dxa"/>
            <w:shd w:val="clear" w:color="auto" w:fill="auto"/>
          </w:tcPr>
          <w:p w14:paraId="45B28208" w14:textId="77777777" w:rsidR="00B27959" w:rsidRPr="00B27959" w:rsidRDefault="00B27959" w:rsidP="004C17E6">
            <w:pPr>
              <w:jc w:val="both"/>
              <w:rPr>
                <w:sz w:val="20"/>
                <w:szCs w:val="20"/>
                <w:lang w:eastAsia="en-US"/>
              </w:rPr>
            </w:pPr>
            <w:r w:rsidRPr="00B27959">
              <w:rPr>
                <w:sz w:val="20"/>
                <w:szCs w:val="20"/>
                <w:lang w:eastAsia="en-US"/>
              </w:rPr>
              <w:t>Определяется по результатам процедуры закупки у единственного поставщика (подрядчика, исполнителя)</w:t>
            </w:r>
          </w:p>
        </w:tc>
      </w:tr>
      <w:tr w:rsidR="00B27959" w:rsidRPr="00160F58" w14:paraId="67E39398" w14:textId="77777777" w:rsidTr="004C17E6">
        <w:tc>
          <w:tcPr>
            <w:tcW w:w="567" w:type="dxa"/>
            <w:shd w:val="clear" w:color="auto" w:fill="auto"/>
          </w:tcPr>
          <w:p w14:paraId="03791E3B" w14:textId="77777777" w:rsidR="00B27959" w:rsidRPr="00B27959" w:rsidRDefault="00B27959" w:rsidP="004C17E6">
            <w:pPr>
              <w:rPr>
                <w:sz w:val="20"/>
                <w:szCs w:val="20"/>
                <w:lang w:eastAsia="en-US"/>
              </w:rPr>
            </w:pPr>
            <w:r w:rsidRPr="00B27959">
              <w:rPr>
                <w:sz w:val="20"/>
                <w:szCs w:val="20"/>
                <w:lang w:eastAsia="en-US"/>
              </w:rPr>
              <w:t>4.</w:t>
            </w:r>
          </w:p>
        </w:tc>
        <w:tc>
          <w:tcPr>
            <w:tcW w:w="3402" w:type="dxa"/>
            <w:shd w:val="clear" w:color="auto" w:fill="auto"/>
          </w:tcPr>
          <w:p w14:paraId="58896C43" w14:textId="77777777" w:rsidR="00B27959" w:rsidRPr="00B27959" w:rsidRDefault="00B27959" w:rsidP="004C17E6">
            <w:pPr>
              <w:rPr>
                <w:sz w:val="20"/>
                <w:szCs w:val="20"/>
                <w:lang w:eastAsia="en-US"/>
              </w:rPr>
            </w:pPr>
            <w:r w:rsidRPr="00B27959">
              <w:rPr>
                <w:sz w:val="20"/>
                <w:szCs w:val="20"/>
                <w:lang w:eastAsia="en-US"/>
              </w:rPr>
              <w:t>Объект</w:t>
            </w:r>
          </w:p>
        </w:tc>
        <w:tc>
          <w:tcPr>
            <w:tcW w:w="6209" w:type="dxa"/>
            <w:shd w:val="clear" w:color="auto" w:fill="auto"/>
          </w:tcPr>
          <w:p w14:paraId="2B0B3456" w14:textId="77777777" w:rsidR="00B27959" w:rsidRPr="00B27959" w:rsidRDefault="00B27959" w:rsidP="004C17E6">
            <w:pPr>
              <w:jc w:val="both"/>
              <w:rPr>
                <w:sz w:val="20"/>
                <w:szCs w:val="20"/>
                <w:lang w:eastAsia="en-US"/>
              </w:rPr>
            </w:pPr>
            <w:r w:rsidRPr="00B27959">
              <w:rPr>
                <w:sz w:val="20"/>
                <w:szCs w:val="20"/>
              </w:rPr>
              <w:t xml:space="preserve">«Строительство </w:t>
            </w:r>
            <w:r w:rsidRPr="00B27959">
              <w:rPr>
                <w:rFonts w:eastAsia="MS Mincho"/>
                <w:sz w:val="20"/>
                <w:szCs w:val="20"/>
                <w:lang w:eastAsia="ar-SA"/>
              </w:rPr>
              <w:t>108 квартирного жилого дома в г. Евпатория</w:t>
            </w:r>
            <w:r w:rsidRPr="00B27959">
              <w:rPr>
                <w:sz w:val="20"/>
                <w:szCs w:val="20"/>
              </w:rPr>
              <w:t>»</w:t>
            </w:r>
          </w:p>
        </w:tc>
      </w:tr>
      <w:tr w:rsidR="00B27959" w:rsidRPr="00160F58" w14:paraId="0302D56D" w14:textId="77777777" w:rsidTr="004C17E6">
        <w:trPr>
          <w:trHeight w:val="401"/>
        </w:trPr>
        <w:tc>
          <w:tcPr>
            <w:tcW w:w="567" w:type="dxa"/>
            <w:shd w:val="clear" w:color="auto" w:fill="auto"/>
          </w:tcPr>
          <w:p w14:paraId="20A20B95" w14:textId="77777777" w:rsidR="00B27959" w:rsidRPr="00B27959" w:rsidRDefault="00B27959" w:rsidP="004C17E6">
            <w:pPr>
              <w:rPr>
                <w:sz w:val="20"/>
                <w:szCs w:val="20"/>
                <w:lang w:eastAsia="en-US"/>
              </w:rPr>
            </w:pPr>
            <w:r w:rsidRPr="00B27959">
              <w:rPr>
                <w:sz w:val="20"/>
                <w:szCs w:val="20"/>
                <w:lang w:eastAsia="en-US"/>
              </w:rPr>
              <w:t>5.</w:t>
            </w:r>
          </w:p>
        </w:tc>
        <w:tc>
          <w:tcPr>
            <w:tcW w:w="3402" w:type="dxa"/>
            <w:shd w:val="clear" w:color="auto" w:fill="auto"/>
          </w:tcPr>
          <w:p w14:paraId="03A3130C" w14:textId="77777777" w:rsidR="00B27959" w:rsidRPr="00B27959" w:rsidRDefault="00B27959" w:rsidP="004C17E6">
            <w:pPr>
              <w:rPr>
                <w:sz w:val="20"/>
                <w:szCs w:val="20"/>
                <w:lang w:eastAsia="en-US"/>
              </w:rPr>
            </w:pPr>
            <w:r w:rsidRPr="00B27959">
              <w:rPr>
                <w:sz w:val="20"/>
                <w:szCs w:val="20"/>
                <w:lang w:eastAsia="ar-SA"/>
              </w:rPr>
              <w:t>Назначение объекта</w:t>
            </w:r>
          </w:p>
        </w:tc>
        <w:tc>
          <w:tcPr>
            <w:tcW w:w="6209" w:type="dxa"/>
            <w:shd w:val="clear" w:color="auto" w:fill="auto"/>
          </w:tcPr>
          <w:p w14:paraId="221E6484" w14:textId="77777777" w:rsidR="00B27959" w:rsidRPr="00B27959" w:rsidRDefault="00B27959" w:rsidP="004C17E6">
            <w:pPr>
              <w:jc w:val="both"/>
              <w:rPr>
                <w:color w:val="000000"/>
                <w:sz w:val="20"/>
                <w:szCs w:val="20"/>
                <w:lang w:eastAsia="en-US"/>
              </w:rPr>
            </w:pPr>
            <w:r w:rsidRPr="00B27959">
              <w:rPr>
                <w:sz w:val="20"/>
                <w:szCs w:val="20"/>
                <w:lang w:eastAsia="en-US"/>
              </w:rPr>
              <w:t xml:space="preserve">В соответствии с Общероссийским классификатором основных фондов </w:t>
            </w:r>
            <w:r w:rsidRPr="00B27959">
              <w:rPr>
                <w:color w:val="000000"/>
                <w:sz w:val="20"/>
                <w:szCs w:val="20"/>
                <w:lang w:eastAsia="en-US"/>
              </w:rPr>
              <w:t>ОК 013-2014 (СНС 2008),</w:t>
            </w:r>
            <w:r w:rsidRPr="00B27959">
              <w:rPr>
                <w:color w:val="FF0000"/>
                <w:sz w:val="20"/>
                <w:szCs w:val="20"/>
                <w:lang w:eastAsia="en-US"/>
              </w:rPr>
              <w:t xml:space="preserve"> </w:t>
            </w:r>
            <w:r w:rsidRPr="00B27959">
              <w:rPr>
                <w:color w:val="000000"/>
                <w:sz w:val="20"/>
                <w:szCs w:val="20"/>
                <w:lang w:eastAsia="en-US"/>
              </w:rPr>
              <w:t>соответствует 100.00.20.00 Здания жилые, входящие в жилищный фонд</w:t>
            </w:r>
          </w:p>
        </w:tc>
      </w:tr>
      <w:tr w:rsidR="00B27959" w:rsidRPr="00160F58" w14:paraId="0074AACB" w14:textId="77777777" w:rsidTr="004C17E6">
        <w:trPr>
          <w:trHeight w:val="632"/>
        </w:trPr>
        <w:tc>
          <w:tcPr>
            <w:tcW w:w="567" w:type="dxa"/>
            <w:shd w:val="clear" w:color="auto" w:fill="auto"/>
          </w:tcPr>
          <w:p w14:paraId="1EC2764A" w14:textId="77777777" w:rsidR="00B27959" w:rsidRPr="00B27959" w:rsidRDefault="00B27959" w:rsidP="004C17E6">
            <w:pPr>
              <w:rPr>
                <w:sz w:val="20"/>
                <w:szCs w:val="20"/>
                <w:lang w:eastAsia="en-US"/>
              </w:rPr>
            </w:pPr>
            <w:r w:rsidRPr="00B27959">
              <w:rPr>
                <w:sz w:val="20"/>
                <w:szCs w:val="20"/>
                <w:lang w:eastAsia="en-US"/>
              </w:rPr>
              <w:t>6.</w:t>
            </w:r>
          </w:p>
        </w:tc>
        <w:tc>
          <w:tcPr>
            <w:tcW w:w="3402" w:type="dxa"/>
            <w:shd w:val="clear" w:color="auto" w:fill="auto"/>
          </w:tcPr>
          <w:p w14:paraId="2540B780" w14:textId="77777777" w:rsidR="00B27959" w:rsidRPr="00B27959" w:rsidRDefault="00B27959" w:rsidP="004C17E6">
            <w:pPr>
              <w:rPr>
                <w:sz w:val="20"/>
                <w:szCs w:val="20"/>
                <w:lang w:eastAsia="en-US"/>
              </w:rPr>
            </w:pPr>
            <w:r w:rsidRPr="00B27959">
              <w:rPr>
                <w:sz w:val="20"/>
                <w:szCs w:val="20"/>
                <w:lang w:eastAsia="en-US"/>
              </w:rPr>
              <w:t>Основание для выполнения работ</w:t>
            </w:r>
          </w:p>
        </w:tc>
        <w:tc>
          <w:tcPr>
            <w:tcW w:w="6209" w:type="dxa"/>
            <w:shd w:val="clear" w:color="auto" w:fill="auto"/>
          </w:tcPr>
          <w:p w14:paraId="51A2BFD8" w14:textId="77777777" w:rsidR="00E55D0F" w:rsidRPr="00E55D0F" w:rsidRDefault="00E55D0F" w:rsidP="00E55D0F">
            <w:pPr>
              <w:jc w:val="both"/>
              <w:rPr>
                <w:sz w:val="20"/>
                <w:szCs w:val="20"/>
                <w:lang w:eastAsia="en-US"/>
              </w:rPr>
            </w:pPr>
            <w:r w:rsidRPr="00E55D0F">
              <w:rPr>
                <w:sz w:val="20"/>
                <w:szCs w:val="20"/>
                <w:lang w:eastAsia="en-US"/>
              </w:rPr>
              <w:t>Распоряжения Совета министров Республики Крым от 22.05.2020 № 655-р (приложение, п. 29), от 19 ноября 2019 года N 1440-р в редакции от 28.10.2020 № 1752-р (приложение 5, п.180), в редакции от 04.12.2020 №1976-р (приложение 6, п.25)</w:t>
            </w:r>
          </w:p>
          <w:p w14:paraId="418AAF52" w14:textId="6BA6B53B" w:rsidR="00B27959" w:rsidRPr="00E55D0F" w:rsidRDefault="00E55D0F" w:rsidP="00E55D0F">
            <w:pPr>
              <w:jc w:val="both"/>
              <w:rPr>
                <w:sz w:val="20"/>
                <w:szCs w:val="20"/>
                <w:lang w:eastAsia="en-US"/>
              </w:rPr>
            </w:pPr>
            <w:r w:rsidRPr="00E55D0F">
              <w:rPr>
                <w:sz w:val="20"/>
                <w:szCs w:val="20"/>
                <w:lang w:eastAsia="en-US"/>
              </w:rPr>
              <w:t>Дополнительное соглашение к Соглашению о предоставлении субсидии из федерального бюджета бюджету субъекта Российской Федерации от 20.12.2019 № 139-09-2020-016 (приложение 1, п.1) в части сроков выполнения работ.</w:t>
            </w:r>
          </w:p>
        </w:tc>
      </w:tr>
      <w:tr w:rsidR="00B27959" w:rsidRPr="00160F58" w14:paraId="7210770D" w14:textId="77777777" w:rsidTr="004C17E6">
        <w:trPr>
          <w:trHeight w:val="70"/>
        </w:trPr>
        <w:tc>
          <w:tcPr>
            <w:tcW w:w="567" w:type="dxa"/>
            <w:shd w:val="clear" w:color="auto" w:fill="auto"/>
          </w:tcPr>
          <w:p w14:paraId="16C8E499" w14:textId="77777777" w:rsidR="00B27959" w:rsidRPr="00B27959" w:rsidRDefault="00B27959" w:rsidP="004C17E6">
            <w:pPr>
              <w:rPr>
                <w:sz w:val="20"/>
                <w:szCs w:val="20"/>
                <w:lang w:eastAsia="en-US"/>
              </w:rPr>
            </w:pPr>
            <w:r w:rsidRPr="00B27959">
              <w:rPr>
                <w:sz w:val="20"/>
                <w:szCs w:val="20"/>
                <w:lang w:eastAsia="en-US"/>
              </w:rPr>
              <w:t>7.</w:t>
            </w:r>
          </w:p>
        </w:tc>
        <w:tc>
          <w:tcPr>
            <w:tcW w:w="3402" w:type="dxa"/>
            <w:shd w:val="clear" w:color="auto" w:fill="auto"/>
          </w:tcPr>
          <w:p w14:paraId="33F67390" w14:textId="77777777" w:rsidR="00B27959" w:rsidRPr="00B27959" w:rsidRDefault="00B27959" w:rsidP="004C17E6">
            <w:pPr>
              <w:rPr>
                <w:sz w:val="20"/>
                <w:szCs w:val="20"/>
                <w:lang w:eastAsia="en-US"/>
              </w:rPr>
            </w:pPr>
            <w:r w:rsidRPr="00B27959">
              <w:rPr>
                <w:sz w:val="20"/>
                <w:szCs w:val="20"/>
                <w:lang w:eastAsia="en-US"/>
              </w:rPr>
              <w:t>Краткое описание объекта</w:t>
            </w:r>
          </w:p>
        </w:tc>
        <w:tc>
          <w:tcPr>
            <w:tcW w:w="6209" w:type="dxa"/>
            <w:shd w:val="clear" w:color="auto" w:fill="auto"/>
          </w:tcPr>
          <w:p w14:paraId="10BC2036" w14:textId="77777777" w:rsidR="00B27959" w:rsidRPr="00B27959" w:rsidRDefault="00B27959" w:rsidP="004C17E6">
            <w:pPr>
              <w:jc w:val="both"/>
              <w:rPr>
                <w:sz w:val="20"/>
                <w:szCs w:val="20"/>
                <w:lang w:eastAsia="en-US"/>
              </w:rPr>
            </w:pPr>
            <w:r w:rsidRPr="00B27959">
              <w:rPr>
                <w:sz w:val="20"/>
                <w:szCs w:val="20"/>
                <w:lang w:eastAsia="en-US"/>
              </w:rPr>
              <w:t>Назначение и описание объекта указано в Приложении 1 к Техническому заданию. (проектная документация)</w:t>
            </w:r>
          </w:p>
          <w:p w14:paraId="1C2C7EFD" w14:textId="77777777" w:rsidR="00B27959" w:rsidRPr="00B27959" w:rsidRDefault="00B27959" w:rsidP="004C17E6">
            <w:pPr>
              <w:jc w:val="both"/>
              <w:rPr>
                <w:sz w:val="20"/>
                <w:szCs w:val="20"/>
                <w:lang w:eastAsia="en-US"/>
              </w:rPr>
            </w:pPr>
            <w:r w:rsidRPr="00B27959">
              <w:rPr>
                <w:sz w:val="20"/>
                <w:szCs w:val="20"/>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w:t>
            </w:r>
            <w:r w:rsidRPr="00B27959">
              <w:rPr>
                <w:sz w:val="20"/>
                <w:szCs w:val="20"/>
                <w:lang w:eastAsia="en-US"/>
              </w:rPr>
              <w:lastRenderedPageBreak/>
              <w:t>Федерации» (утверждена приказом Министерства строительства и жилищно- коммунального хозяйства Российской Федерации от 4 августа 2020 г. № 421/пр),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27959" w:rsidRPr="00160F58" w14:paraId="213A31DB" w14:textId="77777777" w:rsidTr="004C17E6">
        <w:tc>
          <w:tcPr>
            <w:tcW w:w="567" w:type="dxa"/>
            <w:shd w:val="clear" w:color="auto" w:fill="auto"/>
          </w:tcPr>
          <w:p w14:paraId="7CB42CAF" w14:textId="77777777" w:rsidR="00B27959" w:rsidRPr="00B27959" w:rsidRDefault="00B27959" w:rsidP="004C17E6">
            <w:pPr>
              <w:rPr>
                <w:sz w:val="20"/>
                <w:szCs w:val="20"/>
                <w:lang w:eastAsia="en-US"/>
              </w:rPr>
            </w:pPr>
            <w:r w:rsidRPr="00B27959">
              <w:rPr>
                <w:sz w:val="20"/>
                <w:szCs w:val="20"/>
                <w:lang w:eastAsia="en-US"/>
              </w:rPr>
              <w:lastRenderedPageBreak/>
              <w:t>8.</w:t>
            </w:r>
          </w:p>
        </w:tc>
        <w:tc>
          <w:tcPr>
            <w:tcW w:w="3402" w:type="dxa"/>
            <w:shd w:val="clear" w:color="auto" w:fill="auto"/>
          </w:tcPr>
          <w:p w14:paraId="27234105" w14:textId="77777777" w:rsidR="00B27959" w:rsidRPr="00B27959" w:rsidRDefault="00B27959" w:rsidP="004C17E6">
            <w:pPr>
              <w:rPr>
                <w:sz w:val="20"/>
                <w:szCs w:val="20"/>
                <w:lang w:eastAsia="en-US"/>
              </w:rPr>
            </w:pPr>
            <w:r w:rsidRPr="00B27959">
              <w:rPr>
                <w:sz w:val="20"/>
                <w:szCs w:val="20"/>
                <w:lang w:eastAsia="en-US"/>
              </w:rPr>
              <w:t>Требования к выполнению работ</w:t>
            </w:r>
          </w:p>
        </w:tc>
        <w:tc>
          <w:tcPr>
            <w:tcW w:w="6209" w:type="dxa"/>
            <w:shd w:val="clear" w:color="auto" w:fill="auto"/>
          </w:tcPr>
          <w:p w14:paraId="0E8211A5" w14:textId="77777777" w:rsidR="00B27959" w:rsidRPr="00B27959" w:rsidRDefault="00B27959" w:rsidP="004C17E6">
            <w:pPr>
              <w:widowControl w:val="0"/>
              <w:ind w:right="37"/>
              <w:jc w:val="both"/>
              <w:rPr>
                <w:bCs/>
                <w:sz w:val="20"/>
                <w:szCs w:val="20"/>
              </w:rPr>
            </w:pPr>
            <w:r w:rsidRPr="00B27959">
              <w:rPr>
                <w:bCs/>
                <w:sz w:val="20"/>
                <w:szCs w:val="20"/>
              </w:rPr>
              <w:t>Комплекс работ по строительству объекта согласно:</w:t>
            </w:r>
          </w:p>
          <w:p w14:paraId="2EEB9C97"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Государственному контракту;</w:t>
            </w:r>
          </w:p>
          <w:p w14:paraId="1FE328CB"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Смете контракта (приложение 1 к проекту Государственного контракта);</w:t>
            </w:r>
          </w:p>
          <w:p w14:paraId="68A0C8B6"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Графику выполнения строительно-монтажных работ (приложение 2 к проекту Государственного контракта);</w:t>
            </w:r>
          </w:p>
          <w:p w14:paraId="7B40ED91"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Детализированному графику выполнения строительно-монтажных работ (форма по приложению 2.1 к проекту Государственного контракта);</w:t>
            </w:r>
          </w:p>
          <w:p w14:paraId="04E6D2C2"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Проектной документации, разработанной ИП Роленко Ю.В. (приложение 1 к Техническому заданию);</w:t>
            </w:r>
          </w:p>
          <w:p w14:paraId="2630125A"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Сметной документации, разработанной ИП Роленко Ю.В (приложение 2 к Техническому заданию);</w:t>
            </w:r>
          </w:p>
          <w:p w14:paraId="1D3CD12D" w14:textId="77777777" w:rsidR="00B27959" w:rsidRPr="00B27959" w:rsidRDefault="00B27959" w:rsidP="00B27959">
            <w:pPr>
              <w:widowControl w:val="0"/>
              <w:numPr>
                <w:ilvl w:val="0"/>
                <w:numId w:val="54"/>
              </w:numPr>
              <w:ind w:right="37"/>
              <w:jc w:val="both"/>
              <w:rPr>
                <w:bCs/>
                <w:sz w:val="20"/>
                <w:szCs w:val="20"/>
              </w:rPr>
            </w:pPr>
            <w:r w:rsidRPr="00B27959">
              <w:rPr>
                <w:bCs/>
                <w:sz w:val="20"/>
                <w:szCs w:val="20"/>
              </w:rPr>
              <w:t>Рабочей документации, разработанной ИП Роленко Ю.В</w:t>
            </w:r>
          </w:p>
          <w:p w14:paraId="413173F4" w14:textId="77777777" w:rsidR="00B27959" w:rsidRPr="00B27959" w:rsidRDefault="00B27959" w:rsidP="004C17E6">
            <w:pPr>
              <w:widowControl w:val="0"/>
              <w:ind w:left="720" w:right="37"/>
              <w:jc w:val="both"/>
              <w:rPr>
                <w:bCs/>
                <w:sz w:val="20"/>
                <w:szCs w:val="20"/>
              </w:rPr>
            </w:pPr>
          </w:p>
        </w:tc>
      </w:tr>
      <w:tr w:rsidR="00B27959" w:rsidRPr="00160F58" w14:paraId="40C365F6" w14:textId="77777777" w:rsidTr="004C17E6">
        <w:trPr>
          <w:trHeight w:val="379"/>
        </w:trPr>
        <w:tc>
          <w:tcPr>
            <w:tcW w:w="567" w:type="dxa"/>
            <w:shd w:val="clear" w:color="auto" w:fill="auto"/>
          </w:tcPr>
          <w:p w14:paraId="50976CB5" w14:textId="77777777" w:rsidR="00B27959" w:rsidRPr="00B27959" w:rsidRDefault="00B27959" w:rsidP="004C17E6">
            <w:pPr>
              <w:rPr>
                <w:sz w:val="20"/>
                <w:szCs w:val="20"/>
                <w:lang w:eastAsia="en-US"/>
              </w:rPr>
            </w:pPr>
            <w:r w:rsidRPr="00B27959">
              <w:rPr>
                <w:sz w:val="20"/>
                <w:szCs w:val="20"/>
                <w:lang w:eastAsia="en-US"/>
              </w:rPr>
              <w:t>9.</w:t>
            </w:r>
          </w:p>
        </w:tc>
        <w:tc>
          <w:tcPr>
            <w:tcW w:w="3402" w:type="dxa"/>
            <w:shd w:val="clear" w:color="auto" w:fill="auto"/>
          </w:tcPr>
          <w:p w14:paraId="5C3246E6" w14:textId="77777777" w:rsidR="00B27959" w:rsidRPr="00B27959" w:rsidRDefault="00B27959" w:rsidP="004C17E6">
            <w:pPr>
              <w:rPr>
                <w:sz w:val="20"/>
                <w:szCs w:val="20"/>
                <w:lang w:eastAsia="en-US"/>
              </w:rPr>
            </w:pPr>
            <w:r w:rsidRPr="00B27959">
              <w:rPr>
                <w:sz w:val="20"/>
                <w:szCs w:val="20"/>
                <w:lang w:eastAsia="en-US"/>
              </w:rPr>
              <w:t>Источник финансирования</w:t>
            </w:r>
          </w:p>
        </w:tc>
        <w:tc>
          <w:tcPr>
            <w:tcW w:w="6209" w:type="dxa"/>
            <w:shd w:val="clear" w:color="auto" w:fill="auto"/>
          </w:tcPr>
          <w:p w14:paraId="0FD6DC05" w14:textId="77777777" w:rsidR="00B27959" w:rsidRPr="00B27959" w:rsidRDefault="00B27959" w:rsidP="004C17E6">
            <w:pPr>
              <w:widowControl w:val="0"/>
              <w:jc w:val="both"/>
              <w:rPr>
                <w:sz w:val="20"/>
                <w:szCs w:val="20"/>
              </w:rPr>
            </w:pPr>
            <w:r w:rsidRPr="00B27959">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tc>
      </w:tr>
      <w:tr w:rsidR="00B27959" w:rsidRPr="00160F58" w14:paraId="47BD841C" w14:textId="77777777" w:rsidTr="004C17E6">
        <w:trPr>
          <w:trHeight w:val="542"/>
        </w:trPr>
        <w:tc>
          <w:tcPr>
            <w:tcW w:w="567" w:type="dxa"/>
            <w:shd w:val="clear" w:color="auto" w:fill="auto"/>
          </w:tcPr>
          <w:p w14:paraId="232B6669" w14:textId="77777777" w:rsidR="00B27959" w:rsidRPr="00B27959" w:rsidRDefault="00B27959" w:rsidP="004C17E6">
            <w:pPr>
              <w:rPr>
                <w:sz w:val="20"/>
                <w:szCs w:val="20"/>
                <w:lang w:eastAsia="en-US"/>
              </w:rPr>
            </w:pPr>
            <w:r w:rsidRPr="00B27959">
              <w:rPr>
                <w:sz w:val="20"/>
                <w:szCs w:val="20"/>
                <w:lang w:eastAsia="en-US"/>
              </w:rPr>
              <w:t>10.</w:t>
            </w:r>
          </w:p>
        </w:tc>
        <w:tc>
          <w:tcPr>
            <w:tcW w:w="3402" w:type="dxa"/>
            <w:shd w:val="clear" w:color="auto" w:fill="auto"/>
          </w:tcPr>
          <w:p w14:paraId="53048E07" w14:textId="77777777" w:rsidR="00B27959" w:rsidRPr="00B27959" w:rsidRDefault="00B27959" w:rsidP="004C17E6">
            <w:pPr>
              <w:rPr>
                <w:sz w:val="20"/>
                <w:szCs w:val="20"/>
                <w:lang w:eastAsia="en-US"/>
              </w:rPr>
            </w:pPr>
            <w:r w:rsidRPr="00B27959">
              <w:rPr>
                <w:sz w:val="20"/>
                <w:szCs w:val="20"/>
                <w:lang w:eastAsia="en-US"/>
              </w:rPr>
              <w:t>Срок выполнения работ</w:t>
            </w:r>
          </w:p>
        </w:tc>
        <w:tc>
          <w:tcPr>
            <w:tcW w:w="6209" w:type="dxa"/>
            <w:shd w:val="clear" w:color="auto" w:fill="auto"/>
          </w:tcPr>
          <w:p w14:paraId="70C9921C" w14:textId="77777777" w:rsidR="00B27959" w:rsidRPr="00B27959" w:rsidRDefault="00B27959" w:rsidP="004C17E6">
            <w:pPr>
              <w:jc w:val="both"/>
              <w:rPr>
                <w:color w:val="000000"/>
                <w:sz w:val="20"/>
                <w:szCs w:val="20"/>
              </w:rPr>
            </w:pPr>
            <w:r w:rsidRPr="00B27959">
              <w:rPr>
                <w:color w:val="000000"/>
                <w:sz w:val="20"/>
                <w:szCs w:val="20"/>
              </w:rPr>
              <w:t>– начало работ: со дня заключения Контракта;</w:t>
            </w:r>
          </w:p>
          <w:p w14:paraId="7FF727C4" w14:textId="77777777" w:rsidR="00B27959" w:rsidRPr="00B27959" w:rsidRDefault="00B27959" w:rsidP="004C17E6">
            <w:pPr>
              <w:jc w:val="both"/>
              <w:rPr>
                <w:color w:val="000000"/>
                <w:sz w:val="20"/>
                <w:szCs w:val="20"/>
              </w:rPr>
            </w:pPr>
            <w:r w:rsidRPr="00B27959">
              <w:rPr>
                <w:color w:val="000000"/>
                <w:sz w:val="20"/>
                <w:szCs w:val="20"/>
              </w:rPr>
              <w:t>– окончание работ: не позднее 30.12.2021г.</w:t>
            </w:r>
          </w:p>
        </w:tc>
      </w:tr>
      <w:tr w:rsidR="00B27959" w:rsidRPr="00160F58" w14:paraId="7022A28C" w14:textId="77777777" w:rsidTr="004C17E6">
        <w:trPr>
          <w:trHeight w:val="259"/>
        </w:trPr>
        <w:tc>
          <w:tcPr>
            <w:tcW w:w="567" w:type="dxa"/>
            <w:shd w:val="clear" w:color="auto" w:fill="auto"/>
          </w:tcPr>
          <w:p w14:paraId="4C821464" w14:textId="77777777" w:rsidR="00B27959" w:rsidRPr="00B27959" w:rsidRDefault="00B27959" w:rsidP="004C17E6">
            <w:pPr>
              <w:rPr>
                <w:sz w:val="20"/>
                <w:szCs w:val="20"/>
                <w:lang w:eastAsia="en-US"/>
              </w:rPr>
            </w:pPr>
            <w:r w:rsidRPr="00B27959">
              <w:rPr>
                <w:sz w:val="20"/>
                <w:szCs w:val="20"/>
                <w:lang w:eastAsia="en-US"/>
              </w:rPr>
              <w:t>11.</w:t>
            </w:r>
          </w:p>
        </w:tc>
        <w:tc>
          <w:tcPr>
            <w:tcW w:w="3402" w:type="dxa"/>
            <w:shd w:val="clear" w:color="auto" w:fill="auto"/>
          </w:tcPr>
          <w:p w14:paraId="35552196" w14:textId="77777777" w:rsidR="00B27959" w:rsidRPr="00B27959" w:rsidRDefault="00B27959" w:rsidP="004C17E6">
            <w:pPr>
              <w:rPr>
                <w:sz w:val="20"/>
                <w:szCs w:val="20"/>
                <w:lang w:eastAsia="en-US"/>
              </w:rPr>
            </w:pPr>
            <w:r w:rsidRPr="00B27959">
              <w:rPr>
                <w:sz w:val="20"/>
                <w:szCs w:val="20"/>
                <w:lang w:eastAsia="en-US"/>
              </w:rPr>
              <w:t>Основные требования к проведению и качеству работ</w:t>
            </w:r>
          </w:p>
        </w:tc>
        <w:tc>
          <w:tcPr>
            <w:tcW w:w="6209" w:type="dxa"/>
            <w:shd w:val="clear" w:color="auto" w:fill="auto"/>
          </w:tcPr>
          <w:p w14:paraId="1DF6487E" w14:textId="77777777" w:rsidR="00B27959" w:rsidRPr="00B27959" w:rsidRDefault="00B27959" w:rsidP="004C17E6">
            <w:pPr>
              <w:jc w:val="both"/>
              <w:rPr>
                <w:color w:val="000000"/>
                <w:sz w:val="20"/>
                <w:szCs w:val="20"/>
              </w:rPr>
            </w:pPr>
            <w:r w:rsidRPr="00B27959">
              <w:rPr>
                <w:color w:val="000000"/>
                <w:sz w:val="20"/>
                <w:szCs w:val="2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C47CAD1" w14:textId="77777777" w:rsidR="00B27959" w:rsidRPr="00B27959" w:rsidRDefault="00B27959" w:rsidP="004C17E6">
            <w:pPr>
              <w:jc w:val="both"/>
              <w:rPr>
                <w:color w:val="000000"/>
                <w:sz w:val="20"/>
                <w:szCs w:val="20"/>
              </w:rPr>
            </w:pPr>
            <w:r w:rsidRPr="00B27959">
              <w:rPr>
                <w:color w:val="000000"/>
                <w:sz w:val="20"/>
                <w:szCs w:val="20"/>
              </w:rPr>
              <w:t>Геодезические работы подрядчик выполняет за свой счет.</w:t>
            </w:r>
          </w:p>
          <w:p w14:paraId="393C5A84" w14:textId="77777777" w:rsidR="00B27959" w:rsidRPr="00B27959" w:rsidRDefault="00B27959" w:rsidP="004C17E6">
            <w:pPr>
              <w:jc w:val="both"/>
              <w:rPr>
                <w:color w:val="000000"/>
                <w:sz w:val="20"/>
                <w:szCs w:val="20"/>
              </w:rPr>
            </w:pPr>
            <w:r w:rsidRPr="00B27959">
              <w:rPr>
                <w:color w:val="000000"/>
                <w:sz w:val="20"/>
                <w:szCs w:val="20"/>
              </w:rPr>
              <w:t>Выполняет и предоставляет все исполнительные съемки.</w:t>
            </w:r>
          </w:p>
          <w:p w14:paraId="5B694255" w14:textId="77777777" w:rsidR="00B27959" w:rsidRPr="00B27959" w:rsidRDefault="00B27959" w:rsidP="004C17E6">
            <w:pPr>
              <w:jc w:val="both"/>
              <w:rPr>
                <w:color w:val="000000"/>
                <w:sz w:val="20"/>
                <w:szCs w:val="20"/>
              </w:rPr>
            </w:pPr>
            <w:r w:rsidRPr="00B27959">
              <w:rPr>
                <w:color w:val="000000"/>
                <w:sz w:val="20"/>
                <w:szCs w:val="2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B27959">
                <w:rPr>
                  <w:sz w:val="20"/>
                  <w:szCs w:val="20"/>
                </w:rPr>
                <w:t>СП 48.13330.2019</w:t>
              </w:r>
            </w:hyperlink>
            <w:r w:rsidRPr="00B27959">
              <w:rPr>
                <w:sz w:val="20"/>
                <w:szCs w:val="20"/>
              </w:rPr>
              <w:t xml:space="preserve"> «Организация строительства. Актуализированная редакция СНиП 12-01-2004».</w:t>
            </w:r>
          </w:p>
        </w:tc>
      </w:tr>
      <w:tr w:rsidR="00B27959" w:rsidRPr="00160F58" w14:paraId="448F99F4" w14:textId="77777777" w:rsidTr="004C17E6">
        <w:tc>
          <w:tcPr>
            <w:tcW w:w="567" w:type="dxa"/>
            <w:shd w:val="clear" w:color="auto" w:fill="auto"/>
          </w:tcPr>
          <w:p w14:paraId="7BC2D5BC" w14:textId="77777777" w:rsidR="00B27959" w:rsidRPr="00B27959" w:rsidRDefault="00B27959" w:rsidP="004C17E6">
            <w:pPr>
              <w:rPr>
                <w:sz w:val="20"/>
                <w:szCs w:val="20"/>
                <w:lang w:eastAsia="en-US"/>
              </w:rPr>
            </w:pPr>
            <w:r w:rsidRPr="00B27959">
              <w:rPr>
                <w:sz w:val="20"/>
                <w:szCs w:val="20"/>
                <w:lang w:eastAsia="en-US"/>
              </w:rPr>
              <w:lastRenderedPageBreak/>
              <w:t>12.</w:t>
            </w:r>
          </w:p>
        </w:tc>
        <w:tc>
          <w:tcPr>
            <w:tcW w:w="3402" w:type="dxa"/>
            <w:shd w:val="clear" w:color="auto" w:fill="auto"/>
          </w:tcPr>
          <w:p w14:paraId="7C8E7751" w14:textId="77777777" w:rsidR="00B27959" w:rsidRPr="00B27959" w:rsidRDefault="00B27959" w:rsidP="004C17E6">
            <w:pPr>
              <w:rPr>
                <w:sz w:val="20"/>
                <w:szCs w:val="20"/>
                <w:lang w:eastAsia="en-US"/>
              </w:rPr>
            </w:pPr>
            <w:r w:rsidRPr="00B27959">
              <w:rPr>
                <w:sz w:val="20"/>
                <w:szCs w:val="20"/>
                <w:lang w:eastAsia="en-US"/>
              </w:rPr>
              <w:t>Основные требования к оборудованию и материалам при выполнении работ</w:t>
            </w:r>
          </w:p>
        </w:tc>
        <w:tc>
          <w:tcPr>
            <w:tcW w:w="6209" w:type="dxa"/>
            <w:shd w:val="clear" w:color="auto" w:fill="auto"/>
          </w:tcPr>
          <w:p w14:paraId="00845F88" w14:textId="77777777" w:rsidR="00B27959" w:rsidRPr="00B27959" w:rsidRDefault="00B27959" w:rsidP="004C17E6">
            <w:pPr>
              <w:jc w:val="both"/>
              <w:rPr>
                <w:color w:val="000000"/>
                <w:sz w:val="20"/>
                <w:szCs w:val="20"/>
              </w:rPr>
            </w:pPr>
            <w:r w:rsidRPr="00B27959">
              <w:rPr>
                <w:color w:val="000000"/>
                <w:sz w:val="20"/>
                <w:szCs w:val="20"/>
              </w:rPr>
              <w:t>Применяемые материалы и оборудование должны соответствовать проектной документации, указанной в</w:t>
            </w:r>
            <w:r w:rsidRPr="00B27959">
              <w:rPr>
                <w:color w:val="FF0000"/>
                <w:sz w:val="20"/>
                <w:szCs w:val="20"/>
              </w:rPr>
              <w:t xml:space="preserve"> </w:t>
            </w:r>
            <w:r w:rsidRPr="00B27959">
              <w:rPr>
                <w:color w:val="000000"/>
                <w:sz w:val="20"/>
                <w:szCs w:val="20"/>
              </w:rPr>
              <w:t>Приложении №1 к Техническому заданию.</w:t>
            </w:r>
          </w:p>
          <w:p w14:paraId="715196AE" w14:textId="77777777" w:rsidR="00B27959" w:rsidRPr="00B27959" w:rsidRDefault="00B27959" w:rsidP="004C17E6">
            <w:pPr>
              <w:jc w:val="both"/>
              <w:rPr>
                <w:color w:val="000000"/>
                <w:sz w:val="20"/>
                <w:szCs w:val="20"/>
              </w:rPr>
            </w:pPr>
            <w:r w:rsidRPr="00B27959">
              <w:rPr>
                <w:color w:val="000000"/>
                <w:sz w:val="20"/>
                <w:szCs w:val="2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20E8CD8" w14:textId="77777777" w:rsidR="00B27959" w:rsidRPr="00B27959" w:rsidRDefault="00B27959" w:rsidP="004C17E6">
            <w:pPr>
              <w:jc w:val="both"/>
              <w:rPr>
                <w:color w:val="000000"/>
                <w:sz w:val="20"/>
                <w:szCs w:val="20"/>
              </w:rPr>
            </w:pPr>
            <w:r w:rsidRPr="00B27959">
              <w:rPr>
                <w:color w:val="000000"/>
                <w:sz w:val="20"/>
                <w:szCs w:val="2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633E149B" w14:textId="77777777" w:rsidR="00B27959" w:rsidRPr="00B27959" w:rsidRDefault="00B27959" w:rsidP="004C17E6">
            <w:pPr>
              <w:jc w:val="both"/>
              <w:rPr>
                <w:color w:val="000000"/>
                <w:sz w:val="20"/>
                <w:szCs w:val="20"/>
              </w:rPr>
            </w:pPr>
            <w:r w:rsidRPr="00B27959">
              <w:rPr>
                <w:color w:val="000000"/>
                <w:sz w:val="20"/>
                <w:szCs w:val="2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5FA96BDA" w14:textId="77777777" w:rsidR="00B27959" w:rsidRPr="00B27959" w:rsidRDefault="00B27959" w:rsidP="004C17E6">
            <w:pPr>
              <w:jc w:val="both"/>
              <w:rPr>
                <w:sz w:val="20"/>
                <w:szCs w:val="20"/>
                <w:lang w:eastAsia="ar-SA"/>
              </w:rPr>
            </w:pPr>
            <w:r w:rsidRPr="00B27959">
              <w:rPr>
                <w:color w:val="000000"/>
                <w:sz w:val="20"/>
                <w:szCs w:val="20"/>
              </w:rPr>
              <w:t>Перечень требуемых товаров (материалов) при выполнении</w:t>
            </w:r>
            <w:r w:rsidRPr="00B27959">
              <w:rPr>
                <w:sz w:val="20"/>
                <w:szCs w:val="20"/>
                <w:lang w:eastAsia="ar-SA"/>
              </w:rPr>
              <w:t xml:space="preserve"> работ установлен проектной и рабочей документацией</w:t>
            </w:r>
            <w:r w:rsidRPr="00B27959">
              <w:rPr>
                <w:sz w:val="20"/>
                <w:szCs w:val="20"/>
              </w:rPr>
              <w:t xml:space="preserve">. </w:t>
            </w:r>
            <w:r w:rsidRPr="00B27959">
              <w:rPr>
                <w:sz w:val="20"/>
                <w:szCs w:val="20"/>
                <w:lang w:eastAsia="ar-SA"/>
              </w:rPr>
              <w:t xml:space="preserve">В случае если в </w:t>
            </w:r>
            <w:r w:rsidRPr="00B27959">
              <w:rPr>
                <w:sz w:val="20"/>
                <w:szCs w:val="20"/>
              </w:rPr>
              <w:t>проектной</w:t>
            </w:r>
            <w:r w:rsidRPr="00B27959">
              <w:rPr>
                <w:sz w:val="20"/>
                <w:szCs w:val="20"/>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19B7978" w14:textId="77777777" w:rsidR="00B27959" w:rsidRPr="00B27959" w:rsidRDefault="00B27959" w:rsidP="004C17E6">
            <w:pPr>
              <w:jc w:val="both"/>
              <w:rPr>
                <w:sz w:val="20"/>
                <w:szCs w:val="20"/>
                <w:lang w:eastAsia="ar-SA"/>
              </w:rPr>
            </w:pPr>
          </w:p>
        </w:tc>
      </w:tr>
      <w:tr w:rsidR="00B27959" w:rsidRPr="00160F58" w14:paraId="36B2109C" w14:textId="77777777" w:rsidTr="004C17E6">
        <w:trPr>
          <w:trHeight w:val="713"/>
        </w:trPr>
        <w:tc>
          <w:tcPr>
            <w:tcW w:w="567" w:type="dxa"/>
            <w:shd w:val="clear" w:color="auto" w:fill="auto"/>
          </w:tcPr>
          <w:p w14:paraId="541209AC" w14:textId="77777777" w:rsidR="00B27959" w:rsidRPr="00B27959" w:rsidRDefault="00B27959" w:rsidP="004C17E6">
            <w:pPr>
              <w:rPr>
                <w:sz w:val="20"/>
                <w:szCs w:val="20"/>
                <w:lang w:eastAsia="en-US"/>
              </w:rPr>
            </w:pPr>
            <w:r w:rsidRPr="00B27959">
              <w:rPr>
                <w:sz w:val="20"/>
                <w:szCs w:val="20"/>
                <w:lang w:eastAsia="en-US"/>
              </w:rPr>
              <w:t>13.</w:t>
            </w:r>
          </w:p>
        </w:tc>
        <w:tc>
          <w:tcPr>
            <w:tcW w:w="3402" w:type="dxa"/>
            <w:shd w:val="clear" w:color="auto" w:fill="auto"/>
          </w:tcPr>
          <w:p w14:paraId="5309DD3B" w14:textId="77777777" w:rsidR="00B27959" w:rsidRPr="00B27959" w:rsidRDefault="00B27959" w:rsidP="004C17E6">
            <w:pPr>
              <w:rPr>
                <w:sz w:val="20"/>
                <w:szCs w:val="20"/>
                <w:lang w:eastAsia="en-US"/>
              </w:rPr>
            </w:pPr>
            <w:r w:rsidRPr="00B27959">
              <w:rPr>
                <w:sz w:val="20"/>
                <w:szCs w:val="20"/>
                <w:lang w:eastAsia="en-US"/>
              </w:rPr>
              <w:t>Требования к сдаче-приемке законченных работ</w:t>
            </w:r>
          </w:p>
        </w:tc>
        <w:tc>
          <w:tcPr>
            <w:tcW w:w="6209" w:type="dxa"/>
            <w:shd w:val="clear" w:color="auto" w:fill="auto"/>
          </w:tcPr>
          <w:p w14:paraId="3C7900CB" w14:textId="77777777" w:rsidR="00B27959" w:rsidRPr="00B27959" w:rsidRDefault="00B27959" w:rsidP="004C17E6">
            <w:pPr>
              <w:jc w:val="both"/>
              <w:rPr>
                <w:sz w:val="20"/>
                <w:szCs w:val="20"/>
              </w:rPr>
            </w:pPr>
            <w:r w:rsidRPr="00B27959">
              <w:rPr>
                <w:sz w:val="20"/>
                <w:szCs w:val="20"/>
                <w:lang w:eastAsia="en-US"/>
              </w:rPr>
              <w:t xml:space="preserve">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B27959">
                <w:rPr>
                  <w:sz w:val="20"/>
                  <w:szCs w:val="20"/>
                </w:rPr>
                <w:t>СП 48.13330.2019</w:t>
              </w:r>
            </w:hyperlink>
            <w:r w:rsidRPr="00B27959">
              <w:rPr>
                <w:sz w:val="20"/>
                <w:szCs w:val="20"/>
              </w:rPr>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92035DB" w14:textId="77777777" w:rsidR="00B27959" w:rsidRPr="00B27959" w:rsidRDefault="00B27959" w:rsidP="004C17E6">
            <w:pPr>
              <w:jc w:val="both"/>
              <w:rPr>
                <w:sz w:val="20"/>
                <w:szCs w:val="20"/>
                <w:lang w:eastAsia="en-US"/>
              </w:rPr>
            </w:pPr>
            <w:r w:rsidRPr="00B27959">
              <w:rPr>
                <w:sz w:val="20"/>
                <w:szCs w:val="20"/>
                <w:lang w:eastAsia="en-US"/>
              </w:rPr>
              <w:t>При завершении отдельных видов и/или этапов строительно-монтажных работ – в соответствии с Государственным контрактом.</w:t>
            </w:r>
          </w:p>
          <w:p w14:paraId="33BEB853" w14:textId="77777777" w:rsidR="00B27959" w:rsidRPr="00B27959" w:rsidRDefault="00B27959" w:rsidP="004C17E6">
            <w:pPr>
              <w:jc w:val="both"/>
              <w:rPr>
                <w:sz w:val="20"/>
                <w:szCs w:val="20"/>
                <w:lang w:eastAsia="en-US"/>
              </w:rPr>
            </w:pPr>
          </w:p>
        </w:tc>
      </w:tr>
    </w:tbl>
    <w:p w14:paraId="6833FCF2" w14:textId="77777777" w:rsidR="00B27959" w:rsidRDefault="00B27959" w:rsidP="00B27959">
      <w:pPr>
        <w:jc w:val="center"/>
        <w:rPr>
          <w:b/>
          <w:bCs/>
          <w:color w:val="000000"/>
        </w:rPr>
      </w:pPr>
    </w:p>
    <w:p w14:paraId="44FEA1B7" w14:textId="77777777" w:rsidR="00B27959" w:rsidRDefault="00B27959" w:rsidP="00B27959">
      <w:pPr>
        <w:jc w:val="center"/>
        <w:rPr>
          <w:b/>
          <w:bCs/>
          <w:color w:val="000000"/>
        </w:rPr>
      </w:pPr>
      <w:r w:rsidRPr="009E6746">
        <w:rPr>
          <w:b/>
          <w:bCs/>
          <w:color w:val="000000"/>
        </w:rPr>
        <w:t>Технико-экономические показатели</w:t>
      </w:r>
    </w:p>
    <w:p w14:paraId="778EC843" w14:textId="77777777" w:rsidR="00B27959" w:rsidRPr="009F7B3E" w:rsidRDefault="00B27959" w:rsidP="00B27959"/>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713"/>
        <w:gridCol w:w="1411"/>
        <w:gridCol w:w="1682"/>
      </w:tblGrid>
      <w:tr w:rsidR="00B27959" w:rsidRPr="00B27959" w14:paraId="22103FBF" w14:textId="77777777" w:rsidTr="00B27959">
        <w:trPr>
          <w:trHeight w:val="128"/>
        </w:trPr>
        <w:tc>
          <w:tcPr>
            <w:tcW w:w="964" w:type="dxa"/>
            <w:shd w:val="clear" w:color="auto" w:fill="auto"/>
            <w:vAlign w:val="center"/>
          </w:tcPr>
          <w:p w14:paraId="3BA5A9ED" w14:textId="77777777" w:rsidR="00B27959" w:rsidRPr="00B27959" w:rsidRDefault="00B27959" w:rsidP="004C17E6">
            <w:pPr>
              <w:spacing w:line="360" w:lineRule="auto"/>
              <w:jc w:val="center"/>
              <w:rPr>
                <w:sz w:val="20"/>
                <w:szCs w:val="20"/>
              </w:rPr>
            </w:pPr>
            <w:r w:rsidRPr="00B27959">
              <w:rPr>
                <w:sz w:val="20"/>
                <w:szCs w:val="20"/>
              </w:rPr>
              <w:lastRenderedPageBreak/>
              <w:t>№ п/п</w:t>
            </w:r>
          </w:p>
        </w:tc>
        <w:tc>
          <w:tcPr>
            <w:tcW w:w="5713" w:type="dxa"/>
            <w:shd w:val="clear" w:color="auto" w:fill="auto"/>
            <w:vAlign w:val="center"/>
          </w:tcPr>
          <w:p w14:paraId="5D74BF0A" w14:textId="77777777" w:rsidR="00B27959" w:rsidRPr="00B27959" w:rsidRDefault="00B27959" w:rsidP="004C17E6">
            <w:pPr>
              <w:spacing w:line="360" w:lineRule="auto"/>
              <w:jc w:val="center"/>
              <w:rPr>
                <w:sz w:val="20"/>
                <w:szCs w:val="20"/>
              </w:rPr>
            </w:pPr>
            <w:r w:rsidRPr="00B27959">
              <w:rPr>
                <w:sz w:val="20"/>
                <w:szCs w:val="20"/>
              </w:rPr>
              <w:t>Наименование</w:t>
            </w:r>
          </w:p>
        </w:tc>
        <w:tc>
          <w:tcPr>
            <w:tcW w:w="1411" w:type="dxa"/>
            <w:shd w:val="clear" w:color="auto" w:fill="auto"/>
            <w:vAlign w:val="center"/>
          </w:tcPr>
          <w:p w14:paraId="62D1C995" w14:textId="77777777" w:rsidR="00B27959" w:rsidRPr="00B27959" w:rsidRDefault="00B27959" w:rsidP="004C17E6">
            <w:pPr>
              <w:spacing w:line="360" w:lineRule="auto"/>
              <w:jc w:val="center"/>
              <w:rPr>
                <w:sz w:val="20"/>
                <w:szCs w:val="20"/>
              </w:rPr>
            </w:pPr>
            <w:r w:rsidRPr="00B27959">
              <w:rPr>
                <w:sz w:val="20"/>
                <w:szCs w:val="20"/>
              </w:rPr>
              <w:t>Ед. изм.</w:t>
            </w:r>
          </w:p>
        </w:tc>
        <w:tc>
          <w:tcPr>
            <w:tcW w:w="1682" w:type="dxa"/>
            <w:shd w:val="clear" w:color="auto" w:fill="auto"/>
            <w:vAlign w:val="center"/>
          </w:tcPr>
          <w:p w14:paraId="252F4900" w14:textId="77777777" w:rsidR="00B27959" w:rsidRPr="00B27959" w:rsidRDefault="00B27959" w:rsidP="004C17E6">
            <w:pPr>
              <w:spacing w:line="360" w:lineRule="auto"/>
              <w:jc w:val="center"/>
              <w:rPr>
                <w:sz w:val="20"/>
                <w:szCs w:val="20"/>
              </w:rPr>
            </w:pPr>
            <w:r w:rsidRPr="00B27959">
              <w:rPr>
                <w:sz w:val="20"/>
                <w:szCs w:val="20"/>
              </w:rPr>
              <w:t>Количество</w:t>
            </w:r>
          </w:p>
        </w:tc>
      </w:tr>
      <w:tr w:rsidR="00B27959" w:rsidRPr="00B27959" w14:paraId="1B852FE1" w14:textId="77777777" w:rsidTr="004C17E6">
        <w:trPr>
          <w:trHeight w:val="420"/>
        </w:trPr>
        <w:tc>
          <w:tcPr>
            <w:tcW w:w="964" w:type="dxa"/>
            <w:shd w:val="clear" w:color="auto" w:fill="auto"/>
            <w:vAlign w:val="center"/>
          </w:tcPr>
          <w:p w14:paraId="646A4572" w14:textId="77777777" w:rsidR="00B27959" w:rsidRPr="00B27959" w:rsidRDefault="00B27959" w:rsidP="004C17E6">
            <w:pPr>
              <w:spacing w:line="360" w:lineRule="auto"/>
              <w:jc w:val="center"/>
              <w:rPr>
                <w:sz w:val="20"/>
                <w:szCs w:val="20"/>
              </w:rPr>
            </w:pPr>
            <w:r w:rsidRPr="00B27959">
              <w:rPr>
                <w:sz w:val="20"/>
                <w:szCs w:val="20"/>
              </w:rPr>
              <w:t>1</w:t>
            </w:r>
          </w:p>
        </w:tc>
        <w:tc>
          <w:tcPr>
            <w:tcW w:w="5713" w:type="dxa"/>
            <w:shd w:val="clear" w:color="auto" w:fill="auto"/>
            <w:vAlign w:val="center"/>
          </w:tcPr>
          <w:p w14:paraId="5BF7160E" w14:textId="77777777" w:rsidR="00B27959" w:rsidRPr="00B27959" w:rsidRDefault="00B27959" w:rsidP="004C17E6">
            <w:pPr>
              <w:spacing w:line="360" w:lineRule="auto"/>
              <w:rPr>
                <w:sz w:val="20"/>
                <w:szCs w:val="20"/>
              </w:rPr>
            </w:pPr>
            <w:r w:rsidRPr="00B27959">
              <w:rPr>
                <w:sz w:val="20"/>
                <w:szCs w:val="20"/>
              </w:rPr>
              <w:t>Этажность</w:t>
            </w:r>
          </w:p>
        </w:tc>
        <w:tc>
          <w:tcPr>
            <w:tcW w:w="1411" w:type="dxa"/>
            <w:shd w:val="clear" w:color="auto" w:fill="auto"/>
            <w:vAlign w:val="center"/>
          </w:tcPr>
          <w:p w14:paraId="311609A7" w14:textId="77777777" w:rsidR="00B27959" w:rsidRPr="00B27959" w:rsidRDefault="00B27959" w:rsidP="004C17E6">
            <w:pPr>
              <w:spacing w:line="360" w:lineRule="auto"/>
              <w:jc w:val="center"/>
              <w:rPr>
                <w:sz w:val="20"/>
                <w:szCs w:val="20"/>
              </w:rPr>
            </w:pPr>
            <w:r w:rsidRPr="00B27959">
              <w:rPr>
                <w:sz w:val="20"/>
                <w:szCs w:val="20"/>
              </w:rPr>
              <w:t>эт.</w:t>
            </w:r>
          </w:p>
        </w:tc>
        <w:tc>
          <w:tcPr>
            <w:tcW w:w="1682" w:type="dxa"/>
            <w:shd w:val="clear" w:color="auto" w:fill="auto"/>
            <w:vAlign w:val="center"/>
          </w:tcPr>
          <w:p w14:paraId="357D1B18" w14:textId="77777777" w:rsidR="00B27959" w:rsidRPr="00B27959" w:rsidRDefault="00B27959" w:rsidP="004C17E6">
            <w:pPr>
              <w:spacing w:line="360" w:lineRule="auto"/>
              <w:jc w:val="center"/>
              <w:rPr>
                <w:sz w:val="20"/>
                <w:szCs w:val="20"/>
              </w:rPr>
            </w:pPr>
            <w:r w:rsidRPr="00B27959">
              <w:rPr>
                <w:sz w:val="20"/>
                <w:szCs w:val="20"/>
              </w:rPr>
              <w:t>10</w:t>
            </w:r>
          </w:p>
        </w:tc>
      </w:tr>
      <w:tr w:rsidR="00B27959" w:rsidRPr="00B27959" w14:paraId="53CAFC78" w14:textId="77777777" w:rsidTr="004C17E6">
        <w:trPr>
          <w:trHeight w:val="420"/>
        </w:trPr>
        <w:tc>
          <w:tcPr>
            <w:tcW w:w="964" w:type="dxa"/>
            <w:shd w:val="clear" w:color="auto" w:fill="auto"/>
            <w:vAlign w:val="center"/>
          </w:tcPr>
          <w:p w14:paraId="5F8A7B24" w14:textId="77777777" w:rsidR="00B27959" w:rsidRPr="00B27959" w:rsidRDefault="00B27959" w:rsidP="004C17E6">
            <w:pPr>
              <w:spacing w:line="360" w:lineRule="auto"/>
              <w:jc w:val="center"/>
              <w:rPr>
                <w:sz w:val="20"/>
                <w:szCs w:val="20"/>
              </w:rPr>
            </w:pPr>
            <w:r w:rsidRPr="00B27959">
              <w:rPr>
                <w:sz w:val="20"/>
                <w:szCs w:val="20"/>
              </w:rPr>
              <w:t>2</w:t>
            </w:r>
          </w:p>
        </w:tc>
        <w:tc>
          <w:tcPr>
            <w:tcW w:w="5713" w:type="dxa"/>
            <w:shd w:val="clear" w:color="auto" w:fill="auto"/>
            <w:vAlign w:val="center"/>
          </w:tcPr>
          <w:p w14:paraId="5EA2FAF4" w14:textId="77777777" w:rsidR="00B27959" w:rsidRPr="00B27959" w:rsidRDefault="00B27959" w:rsidP="004C17E6">
            <w:pPr>
              <w:spacing w:line="360" w:lineRule="auto"/>
              <w:rPr>
                <w:sz w:val="20"/>
                <w:szCs w:val="20"/>
              </w:rPr>
            </w:pPr>
            <w:r w:rsidRPr="00B27959">
              <w:rPr>
                <w:sz w:val="20"/>
                <w:szCs w:val="20"/>
              </w:rPr>
              <w:t>Количество этажей</w:t>
            </w:r>
          </w:p>
        </w:tc>
        <w:tc>
          <w:tcPr>
            <w:tcW w:w="1411" w:type="dxa"/>
            <w:shd w:val="clear" w:color="auto" w:fill="auto"/>
            <w:vAlign w:val="center"/>
          </w:tcPr>
          <w:p w14:paraId="2D824B8B" w14:textId="77777777" w:rsidR="00B27959" w:rsidRPr="00B27959" w:rsidRDefault="00B27959" w:rsidP="004C17E6">
            <w:pPr>
              <w:spacing w:line="360" w:lineRule="auto"/>
              <w:jc w:val="center"/>
              <w:rPr>
                <w:sz w:val="20"/>
                <w:szCs w:val="20"/>
              </w:rPr>
            </w:pPr>
            <w:r w:rsidRPr="00B27959">
              <w:rPr>
                <w:sz w:val="20"/>
                <w:szCs w:val="20"/>
              </w:rPr>
              <w:t>эт.</w:t>
            </w:r>
          </w:p>
        </w:tc>
        <w:tc>
          <w:tcPr>
            <w:tcW w:w="1682" w:type="dxa"/>
            <w:shd w:val="clear" w:color="auto" w:fill="auto"/>
            <w:vAlign w:val="center"/>
          </w:tcPr>
          <w:p w14:paraId="7A98D25C" w14:textId="77777777" w:rsidR="00B27959" w:rsidRPr="00B27959" w:rsidRDefault="00B27959" w:rsidP="004C17E6">
            <w:pPr>
              <w:spacing w:line="360" w:lineRule="auto"/>
              <w:jc w:val="center"/>
              <w:rPr>
                <w:sz w:val="20"/>
                <w:szCs w:val="20"/>
              </w:rPr>
            </w:pPr>
            <w:r w:rsidRPr="00B27959">
              <w:rPr>
                <w:sz w:val="20"/>
                <w:szCs w:val="20"/>
              </w:rPr>
              <w:t>11</w:t>
            </w:r>
          </w:p>
        </w:tc>
      </w:tr>
      <w:tr w:rsidR="00B27959" w:rsidRPr="00B27959" w14:paraId="33598CC7" w14:textId="77777777" w:rsidTr="004C17E6">
        <w:trPr>
          <w:trHeight w:val="420"/>
        </w:trPr>
        <w:tc>
          <w:tcPr>
            <w:tcW w:w="964" w:type="dxa"/>
            <w:shd w:val="clear" w:color="auto" w:fill="auto"/>
            <w:vAlign w:val="center"/>
          </w:tcPr>
          <w:p w14:paraId="2D447AE9" w14:textId="77777777" w:rsidR="00B27959" w:rsidRPr="00B27959" w:rsidRDefault="00B27959" w:rsidP="004C17E6">
            <w:pPr>
              <w:spacing w:line="360" w:lineRule="auto"/>
              <w:jc w:val="center"/>
              <w:rPr>
                <w:sz w:val="20"/>
                <w:szCs w:val="20"/>
              </w:rPr>
            </w:pPr>
            <w:r w:rsidRPr="00B27959">
              <w:rPr>
                <w:sz w:val="20"/>
                <w:szCs w:val="20"/>
              </w:rPr>
              <w:t>2.1</w:t>
            </w:r>
          </w:p>
        </w:tc>
        <w:tc>
          <w:tcPr>
            <w:tcW w:w="5713" w:type="dxa"/>
            <w:shd w:val="clear" w:color="auto" w:fill="auto"/>
            <w:vAlign w:val="center"/>
          </w:tcPr>
          <w:p w14:paraId="372C0507" w14:textId="77777777" w:rsidR="00B27959" w:rsidRPr="00B27959" w:rsidRDefault="00B27959" w:rsidP="004C17E6">
            <w:pPr>
              <w:spacing w:line="360" w:lineRule="auto"/>
              <w:rPr>
                <w:sz w:val="20"/>
                <w:szCs w:val="20"/>
              </w:rPr>
            </w:pPr>
            <w:r w:rsidRPr="00B27959">
              <w:rPr>
                <w:sz w:val="20"/>
                <w:szCs w:val="20"/>
              </w:rPr>
              <w:t>Количество этажей (без учета технических этажей)</w:t>
            </w:r>
          </w:p>
        </w:tc>
        <w:tc>
          <w:tcPr>
            <w:tcW w:w="1411" w:type="dxa"/>
            <w:shd w:val="clear" w:color="auto" w:fill="auto"/>
            <w:vAlign w:val="center"/>
          </w:tcPr>
          <w:p w14:paraId="2EC9A2DA" w14:textId="77777777" w:rsidR="00B27959" w:rsidRPr="00B27959" w:rsidRDefault="00B27959" w:rsidP="004C17E6">
            <w:pPr>
              <w:spacing w:line="360" w:lineRule="auto"/>
              <w:jc w:val="center"/>
              <w:rPr>
                <w:sz w:val="20"/>
                <w:szCs w:val="20"/>
              </w:rPr>
            </w:pPr>
            <w:r w:rsidRPr="00B27959">
              <w:rPr>
                <w:sz w:val="20"/>
                <w:szCs w:val="20"/>
              </w:rPr>
              <w:t>эт.</w:t>
            </w:r>
          </w:p>
        </w:tc>
        <w:tc>
          <w:tcPr>
            <w:tcW w:w="1682" w:type="dxa"/>
            <w:shd w:val="clear" w:color="auto" w:fill="auto"/>
            <w:vAlign w:val="center"/>
          </w:tcPr>
          <w:p w14:paraId="08795FB6" w14:textId="77777777" w:rsidR="00B27959" w:rsidRPr="00B27959" w:rsidRDefault="00B27959" w:rsidP="004C17E6">
            <w:pPr>
              <w:spacing w:line="360" w:lineRule="auto"/>
              <w:jc w:val="center"/>
              <w:rPr>
                <w:sz w:val="20"/>
                <w:szCs w:val="20"/>
              </w:rPr>
            </w:pPr>
            <w:r w:rsidRPr="00B27959">
              <w:rPr>
                <w:sz w:val="20"/>
                <w:szCs w:val="20"/>
              </w:rPr>
              <w:t>9</w:t>
            </w:r>
          </w:p>
        </w:tc>
      </w:tr>
      <w:tr w:rsidR="00B27959" w:rsidRPr="00B27959" w14:paraId="1945D474" w14:textId="77777777" w:rsidTr="00B27959">
        <w:trPr>
          <w:trHeight w:val="56"/>
        </w:trPr>
        <w:tc>
          <w:tcPr>
            <w:tcW w:w="964" w:type="dxa"/>
            <w:shd w:val="clear" w:color="auto" w:fill="auto"/>
            <w:vAlign w:val="center"/>
          </w:tcPr>
          <w:p w14:paraId="0D7A88F6" w14:textId="77777777" w:rsidR="00B27959" w:rsidRPr="00B27959" w:rsidRDefault="00B27959" w:rsidP="004C17E6">
            <w:pPr>
              <w:spacing w:line="360" w:lineRule="auto"/>
              <w:jc w:val="center"/>
              <w:rPr>
                <w:sz w:val="20"/>
                <w:szCs w:val="20"/>
              </w:rPr>
            </w:pPr>
            <w:r w:rsidRPr="00B27959">
              <w:rPr>
                <w:sz w:val="20"/>
                <w:szCs w:val="20"/>
              </w:rPr>
              <w:t>3</w:t>
            </w:r>
          </w:p>
        </w:tc>
        <w:tc>
          <w:tcPr>
            <w:tcW w:w="5713" w:type="dxa"/>
            <w:shd w:val="clear" w:color="auto" w:fill="auto"/>
            <w:vAlign w:val="center"/>
          </w:tcPr>
          <w:p w14:paraId="30E4F09A" w14:textId="77777777" w:rsidR="00B27959" w:rsidRPr="00B27959" w:rsidRDefault="00B27959" w:rsidP="004C17E6">
            <w:pPr>
              <w:spacing w:line="360" w:lineRule="auto"/>
              <w:rPr>
                <w:sz w:val="20"/>
                <w:szCs w:val="20"/>
              </w:rPr>
            </w:pPr>
            <w:r w:rsidRPr="00B27959">
              <w:rPr>
                <w:sz w:val="20"/>
                <w:szCs w:val="20"/>
              </w:rPr>
              <w:t xml:space="preserve">Площадь жилого здания </w:t>
            </w:r>
          </w:p>
        </w:tc>
        <w:tc>
          <w:tcPr>
            <w:tcW w:w="1411" w:type="dxa"/>
            <w:vMerge w:val="restart"/>
            <w:shd w:val="clear" w:color="auto" w:fill="auto"/>
            <w:vAlign w:val="center"/>
          </w:tcPr>
          <w:p w14:paraId="59EF165D" w14:textId="77777777" w:rsidR="00B27959" w:rsidRPr="00B27959" w:rsidRDefault="00B27959" w:rsidP="004C17E6">
            <w:pPr>
              <w:autoSpaceDE w:val="0"/>
              <w:autoSpaceDN w:val="0"/>
              <w:adjustRightInd w:val="0"/>
              <w:jc w:val="center"/>
              <w:rPr>
                <w:b/>
                <w:sz w:val="20"/>
                <w:szCs w:val="20"/>
              </w:rPr>
            </w:pPr>
            <w:r w:rsidRPr="00B27959">
              <w:rPr>
                <w:sz w:val="20"/>
                <w:szCs w:val="20"/>
              </w:rPr>
              <w:t>м</w:t>
            </w:r>
            <w:r w:rsidRPr="00B27959">
              <w:rPr>
                <w:sz w:val="20"/>
                <w:szCs w:val="20"/>
                <w:vertAlign w:val="superscript"/>
              </w:rPr>
              <w:t>2</w:t>
            </w:r>
          </w:p>
          <w:p w14:paraId="4439E67F" w14:textId="77777777" w:rsidR="00B27959" w:rsidRPr="00B27959" w:rsidRDefault="00B27959" w:rsidP="004C17E6">
            <w:pPr>
              <w:spacing w:line="360" w:lineRule="auto"/>
              <w:jc w:val="center"/>
              <w:rPr>
                <w:sz w:val="20"/>
                <w:szCs w:val="20"/>
              </w:rPr>
            </w:pPr>
          </w:p>
        </w:tc>
        <w:tc>
          <w:tcPr>
            <w:tcW w:w="1682" w:type="dxa"/>
            <w:shd w:val="clear" w:color="auto" w:fill="auto"/>
            <w:vAlign w:val="center"/>
          </w:tcPr>
          <w:p w14:paraId="7C4C6183" w14:textId="77777777" w:rsidR="00B27959" w:rsidRPr="00B27959" w:rsidRDefault="00B27959" w:rsidP="004C17E6">
            <w:pPr>
              <w:spacing w:line="360" w:lineRule="auto"/>
              <w:jc w:val="center"/>
              <w:rPr>
                <w:sz w:val="20"/>
                <w:szCs w:val="20"/>
              </w:rPr>
            </w:pPr>
            <w:r w:rsidRPr="00B27959">
              <w:rPr>
                <w:sz w:val="20"/>
                <w:szCs w:val="20"/>
              </w:rPr>
              <w:t>8957,52</w:t>
            </w:r>
          </w:p>
        </w:tc>
      </w:tr>
      <w:tr w:rsidR="00B27959" w:rsidRPr="00B27959" w14:paraId="0B23283A" w14:textId="77777777" w:rsidTr="004C17E6">
        <w:trPr>
          <w:trHeight w:val="420"/>
        </w:trPr>
        <w:tc>
          <w:tcPr>
            <w:tcW w:w="964" w:type="dxa"/>
            <w:shd w:val="clear" w:color="auto" w:fill="auto"/>
            <w:vAlign w:val="center"/>
          </w:tcPr>
          <w:p w14:paraId="26F43557" w14:textId="77777777" w:rsidR="00B27959" w:rsidRPr="00B27959" w:rsidRDefault="00B27959" w:rsidP="004C17E6">
            <w:pPr>
              <w:spacing w:line="360" w:lineRule="auto"/>
              <w:jc w:val="center"/>
              <w:rPr>
                <w:sz w:val="20"/>
                <w:szCs w:val="20"/>
              </w:rPr>
            </w:pPr>
            <w:r w:rsidRPr="00B27959">
              <w:rPr>
                <w:sz w:val="20"/>
                <w:szCs w:val="20"/>
              </w:rPr>
              <w:t>3.1</w:t>
            </w:r>
          </w:p>
        </w:tc>
        <w:tc>
          <w:tcPr>
            <w:tcW w:w="5713" w:type="dxa"/>
            <w:shd w:val="clear" w:color="auto" w:fill="auto"/>
            <w:vAlign w:val="center"/>
          </w:tcPr>
          <w:p w14:paraId="01AF2439" w14:textId="77777777" w:rsidR="00B27959" w:rsidRPr="00B27959" w:rsidRDefault="00B27959" w:rsidP="004C17E6">
            <w:pPr>
              <w:spacing w:line="360" w:lineRule="auto"/>
              <w:rPr>
                <w:sz w:val="20"/>
                <w:szCs w:val="20"/>
              </w:rPr>
            </w:pPr>
            <w:r w:rsidRPr="00B27959">
              <w:rPr>
                <w:sz w:val="20"/>
                <w:szCs w:val="20"/>
              </w:rPr>
              <w:t>в т.ч. площадь открытых помещений</w:t>
            </w:r>
          </w:p>
        </w:tc>
        <w:tc>
          <w:tcPr>
            <w:tcW w:w="1411" w:type="dxa"/>
            <w:vMerge/>
            <w:shd w:val="clear" w:color="auto" w:fill="auto"/>
            <w:vAlign w:val="center"/>
          </w:tcPr>
          <w:p w14:paraId="370D5B7A" w14:textId="77777777" w:rsidR="00B27959" w:rsidRPr="00B27959" w:rsidRDefault="00B27959" w:rsidP="004C17E6">
            <w:pPr>
              <w:spacing w:line="360" w:lineRule="auto"/>
              <w:jc w:val="center"/>
              <w:rPr>
                <w:b/>
                <w:sz w:val="20"/>
                <w:szCs w:val="20"/>
                <w:highlight w:val="yellow"/>
              </w:rPr>
            </w:pPr>
          </w:p>
        </w:tc>
        <w:tc>
          <w:tcPr>
            <w:tcW w:w="1682" w:type="dxa"/>
            <w:shd w:val="clear" w:color="auto" w:fill="auto"/>
            <w:vAlign w:val="center"/>
          </w:tcPr>
          <w:p w14:paraId="167B16B7" w14:textId="77777777" w:rsidR="00B27959" w:rsidRPr="00B27959" w:rsidRDefault="00B27959" w:rsidP="004C17E6">
            <w:pPr>
              <w:spacing w:line="360" w:lineRule="auto"/>
              <w:jc w:val="center"/>
              <w:rPr>
                <w:sz w:val="20"/>
                <w:szCs w:val="20"/>
              </w:rPr>
            </w:pPr>
            <w:r w:rsidRPr="00B27959">
              <w:rPr>
                <w:sz w:val="20"/>
                <w:szCs w:val="20"/>
              </w:rPr>
              <w:t>749,17</w:t>
            </w:r>
          </w:p>
        </w:tc>
      </w:tr>
      <w:tr w:rsidR="00B27959" w:rsidRPr="00B27959" w14:paraId="471E6B01" w14:textId="77777777" w:rsidTr="004C17E6">
        <w:trPr>
          <w:trHeight w:val="420"/>
        </w:trPr>
        <w:tc>
          <w:tcPr>
            <w:tcW w:w="964" w:type="dxa"/>
            <w:shd w:val="clear" w:color="auto" w:fill="auto"/>
            <w:vAlign w:val="center"/>
          </w:tcPr>
          <w:p w14:paraId="5ECADFF5" w14:textId="77777777" w:rsidR="00B27959" w:rsidRPr="00B27959" w:rsidRDefault="00B27959" w:rsidP="004C17E6">
            <w:pPr>
              <w:spacing w:line="360" w:lineRule="auto"/>
              <w:jc w:val="center"/>
              <w:rPr>
                <w:sz w:val="20"/>
                <w:szCs w:val="20"/>
              </w:rPr>
            </w:pPr>
            <w:r w:rsidRPr="00B27959">
              <w:rPr>
                <w:sz w:val="20"/>
                <w:szCs w:val="20"/>
              </w:rPr>
              <w:t>4</w:t>
            </w:r>
          </w:p>
        </w:tc>
        <w:tc>
          <w:tcPr>
            <w:tcW w:w="5713" w:type="dxa"/>
            <w:shd w:val="clear" w:color="auto" w:fill="auto"/>
            <w:vAlign w:val="center"/>
          </w:tcPr>
          <w:p w14:paraId="27FE9E42" w14:textId="77777777" w:rsidR="00B27959" w:rsidRPr="00B27959" w:rsidRDefault="00B27959" w:rsidP="004C17E6">
            <w:pPr>
              <w:spacing w:line="360" w:lineRule="auto"/>
              <w:rPr>
                <w:sz w:val="20"/>
                <w:szCs w:val="20"/>
              </w:rPr>
            </w:pPr>
            <w:r w:rsidRPr="00B27959">
              <w:rPr>
                <w:sz w:val="20"/>
                <w:szCs w:val="20"/>
              </w:rPr>
              <w:t>Общая площадь квартир</w:t>
            </w:r>
          </w:p>
        </w:tc>
        <w:tc>
          <w:tcPr>
            <w:tcW w:w="1411" w:type="dxa"/>
            <w:vMerge/>
            <w:shd w:val="clear" w:color="auto" w:fill="auto"/>
            <w:vAlign w:val="center"/>
          </w:tcPr>
          <w:p w14:paraId="6E0A2529" w14:textId="77777777" w:rsidR="00B27959" w:rsidRPr="00B27959" w:rsidRDefault="00B27959" w:rsidP="004C17E6">
            <w:pPr>
              <w:spacing w:line="360" w:lineRule="auto"/>
              <w:jc w:val="center"/>
              <w:rPr>
                <w:b/>
                <w:sz w:val="20"/>
                <w:szCs w:val="20"/>
                <w:highlight w:val="yellow"/>
              </w:rPr>
            </w:pPr>
          </w:p>
        </w:tc>
        <w:tc>
          <w:tcPr>
            <w:tcW w:w="1682" w:type="dxa"/>
            <w:shd w:val="clear" w:color="auto" w:fill="auto"/>
            <w:vAlign w:val="center"/>
          </w:tcPr>
          <w:p w14:paraId="16409846" w14:textId="77777777" w:rsidR="00B27959" w:rsidRPr="00B27959" w:rsidRDefault="00B27959" w:rsidP="004C17E6">
            <w:pPr>
              <w:spacing w:line="360" w:lineRule="auto"/>
              <w:jc w:val="center"/>
              <w:rPr>
                <w:sz w:val="20"/>
                <w:szCs w:val="20"/>
              </w:rPr>
            </w:pPr>
            <w:r w:rsidRPr="00B27959">
              <w:rPr>
                <w:sz w:val="20"/>
                <w:szCs w:val="20"/>
              </w:rPr>
              <w:t>7233,08</w:t>
            </w:r>
          </w:p>
        </w:tc>
      </w:tr>
      <w:tr w:rsidR="00B27959" w:rsidRPr="00B27959" w14:paraId="18B60EEE" w14:textId="77777777" w:rsidTr="004C17E6">
        <w:trPr>
          <w:trHeight w:val="420"/>
        </w:trPr>
        <w:tc>
          <w:tcPr>
            <w:tcW w:w="964" w:type="dxa"/>
            <w:shd w:val="clear" w:color="auto" w:fill="auto"/>
            <w:vAlign w:val="center"/>
          </w:tcPr>
          <w:p w14:paraId="74FBDA54" w14:textId="77777777" w:rsidR="00B27959" w:rsidRPr="00B27959" w:rsidRDefault="00B27959" w:rsidP="004C17E6">
            <w:pPr>
              <w:spacing w:line="360" w:lineRule="auto"/>
              <w:jc w:val="center"/>
              <w:rPr>
                <w:sz w:val="20"/>
                <w:szCs w:val="20"/>
              </w:rPr>
            </w:pPr>
            <w:r w:rsidRPr="00B27959">
              <w:rPr>
                <w:sz w:val="20"/>
                <w:szCs w:val="20"/>
              </w:rPr>
              <w:t>5</w:t>
            </w:r>
          </w:p>
        </w:tc>
        <w:tc>
          <w:tcPr>
            <w:tcW w:w="5713" w:type="dxa"/>
            <w:shd w:val="clear" w:color="auto" w:fill="auto"/>
            <w:vAlign w:val="center"/>
          </w:tcPr>
          <w:p w14:paraId="7CF3C7F7" w14:textId="77777777" w:rsidR="00B27959" w:rsidRPr="00B27959" w:rsidRDefault="00B27959" w:rsidP="004C17E6">
            <w:pPr>
              <w:spacing w:line="360" w:lineRule="auto"/>
              <w:rPr>
                <w:sz w:val="20"/>
                <w:szCs w:val="20"/>
              </w:rPr>
            </w:pPr>
            <w:r w:rsidRPr="00B27959">
              <w:rPr>
                <w:sz w:val="20"/>
                <w:szCs w:val="20"/>
              </w:rPr>
              <w:t>Площадь квартир в доме</w:t>
            </w:r>
          </w:p>
        </w:tc>
        <w:tc>
          <w:tcPr>
            <w:tcW w:w="1411" w:type="dxa"/>
            <w:vMerge/>
            <w:shd w:val="clear" w:color="auto" w:fill="auto"/>
            <w:vAlign w:val="center"/>
          </w:tcPr>
          <w:p w14:paraId="2F4B4DE3" w14:textId="77777777" w:rsidR="00B27959" w:rsidRPr="00B27959" w:rsidRDefault="00B27959" w:rsidP="004C17E6">
            <w:pPr>
              <w:spacing w:line="360" w:lineRule="auto"/>
              <w:jc w:val="center"/>
              <w:rPr>
                <w:b/>
                <w:sz w:val="20"/>
                <w:szCs w:val="20"/>
                <w:highlight w:val="yellow"/>
              </w:rPr>
            </w:pPr>
          </w:p>
        </w:tc>
        <w:tc>
          <w:tcPr>
            <w:tcW w:w="1682" w:type="dxa"/>
            <w:shd w:val="clear" w:color="auto" w:fill="auto"/>
            <w:vAlign w:val="center"/>
          </w:tcPr>
          <w:p w14:paraId="76F7BA61" w14:textId="77777777" w:rsidR="00B27959" w:rsidRPr="00B27959" w:rsidRDefault="00B27959" w:rsidP="004C17E6">
            <w:pPr>
              <w:spacing w:line="360" w:lineRule="auto"/>
              <w:jc w:val="center"/>
              <w:rPr>
                <w:sz w:val="20"/>
                <w:szCs w:val="20"/>
                <w:highlight w:val="green"/>
              </w:rPr>
            </w:pPr>
            <w:r w:rsidRPr="00B27959">
              <w:rPr>
                <w:sz w:val="20"/>
                <w:szCs w:val="20"/>
              </w:rPr>
              <w:t>6483,91</w:t>
            </w:r>
          </w:p>
        </w:tc>
      </w:tr>
      <w:tr w:rsidR="00B27959" w:rsidRPr="00B27959" w14:paraId="1735931E" w14:textId="77777777" w:rsidTr="004C17E6">
        <w:trPr>
          <w:trHeight w:val="420"/>
        </w:trPr>
        <w:tc>
          <w:tcPr>
            <w:tcW w:w="964" w:type="dxa"/>
            <w:shd w:val="clear" w:color="auto" w:fill="auto"/>
            <w:vAlign w:val="center"/>
          </w:tcPr>
          <w:p w14:paraId="1B678553" w14:textId="77777777" w:rsidR="00B27959" w:rsidRPr="00B27959" w:rsidRDefault="00B27959" w:rsidP="004C17E6">
            <w:pPr>
              <w:spacing w:line="360" w:lineRule="auto"/>
              <w:jc w:val="center"/>
              <w:rPr>
                <w:sz w:val="20"/>
                <w:szCs w:val="20"/>
              </w:rPr>
            </w:pPr>
            <w:r w:rsidRPr="00B27959">
              <w:rPr>
                <w:sz w:val="20"/>
                <w:szCs w:val="20"/>
              </w:rPr>
              <w:t>6</w:t>
            </w:r>
          </w:p>
        </w:tc>
        <w:tc>
          <w:tcPr>
            <w:tcW w:w="5713" w:type="dxa"/>
            <w:shd w:val="clear" w:color="auto" w:fill="auto"/>
            <w:vAlign w:val="center"/>
          </w:tcPr>
          <w:p w14:paraId="6D7271DA" w14:textId="77777777" w:rsidR="00B27959" w:rsidRPr="00B27959" w:rsidRDefault="00B27959" w:rsidP="004C17E6">
            <w:pPr>
              <w:spacing w:line="360" w:lineRule="auto"/>
              <w:rPr>
                <w:sz w:val="20"/>
                <w:szCs w:val="20"/>
              </w:rPr>
            </w:pPr>
            <w:r w:rsidRPr="00B27959">
              <w:rPr>
                <w:sz w:val="20"/>
                <w:szCs w:val="20"/>
              </w:rPr>
              <w:t>Жилая площадь</w:t>
            </w:r>
          </w:p>
        </w:tc>
        <w:tc>
          <w:tcPr>
            <w:tcW w:w="1411" w:type="dxa"/>
            <w:vMerge/>
            <w:shd w:val="clear" w:color="auto" w:fill="auto"/>
            <w:vAlign w:val="center"/>
          </w:tcPr>
          <w:p w14:paraId="5A86BAF2" w14:textId="77777777" w:rsidR="00B27959" w:rsidRPr="00B27959" w:rsidRDefault="00B27959" w:rsidP="004C17E6">
            <w:pPr>
              <w:spacing w:line="360" w:lineRule="auto"/>
              <w:jc w:val="center"/>
              <w:rPr>
                <w:b/>
                <w:sz w:val="20"/>
                <w:szCs w:val="20"/>
                <w:highlight w:val="yellow"/>
              </w:rPr>
            </w:pPr>
          </w:p>
        </w:tc>
        <w:tc>
          <w:tcPr>
            <w:tcW w:w="1682" w:type="dxa"/>
            <w:shd w:val="clear" w:color="auto" w:fill="auto"/>
            <w:vAlign w:val="center"/>
          </w:tcPr>
          <w:p w14:paraId="7DBEAE67" w14:textId="77777777" w:rsidR="00B27959" w:rsidRPr="00B27959" w:rsidRDefault="00B27959" w:rsidP="004C17E6">
            <w:pPr>
              <w:spacing w:line="360" w:lineRule="auto"/>
              <w:jc w:val="center"/>
              <w:rPr>
                <w:sz w:val="20"/>
                <w:szCs w:val="20"/>
              </w:rPr>
            </w:pPr>
            <w:r w:rsidRPr="00B27959">
              <w:rPr>
                <w:sz w:val="20"/>
                <w:szCs w:val="20"/>
              </w:rPr>
              <w:t>3613,41</w:t>
            </w:r>
          </w:p>
        </w:tc>
      </w:tr>
      <w:tr w:rsidR="00B27959" w:rsidRPr="00B27959" w14:paraId="329E330B" w14:textId="77777777" w:rsidTr="004C17E6">
        <w:trPr>
          <w:trHeight w:val="399"/>
        </w:trPr>
        <w:tc>
          <w:tcPr>
            <w:tcW w:w="964" w:type="dxa"/>
            <w:shd w:val="clear" w:color="auto" w:fill="auto"/>
            <w:vAlign w:val="center"/>
          </w:tcPr>
          <w:p w14:paraId="7D599660" w14:textId="77777777" w:rsidR="00B27959" w:rsidRPr="00B27959" w:rsidRDefault="00B27959" w:rsidP="004C17E6">
            <w:pPr>
              <w:spacing w:line="360" w:lineRule="auto"/>
              <w:jc w:val="center"/>
              <w:rPr>
                <w:sz w:val="20"/>
                <w:szCs w:val="20"/>
              </w:rPr>
            </w:pPr>
            <w:r w:rsidRPr="00B27959">
              <w:rPr>
                <w:sz w:val="20"/>
                <w:szCs w:val="20"/>
              </w:rPr>
              <w:t>7</w:t>
            </w:r>
          </w:p>
        </w:tc>
        <w:tc>
          <w:tcPr>
            <w:tcW w:w="5713" w:type="dxa"/>
            <w:shd w:val="clear" w:color="auto" w:fill="auto"/>
            <w:vAlign w:val="center"/>
          </w:tcPr>
          <w:p w14:paraId="70EACEB8" w14:textId="77777777" w:rsidR="00B27959" w:rsidRPr="00B27959" w:rsidRDefault="00B27959" w:rsidP="004C17E6">
            <w:pPr>
              <w:spacing w:line="360" w:lineRule="auto"/>
              <w:rPr>
                <w:sz w:val="20"/>
                <w:szCs w:val="20"/>
              </w:rPr>
            </w:pPr>
            <w:r w:rsidRPr="00B27959">
              <w:rPr>
                <w:sz w:val="20"/>
                <w:szCs w:val="20"/>
              </w:rPr>
              <w:t xml:space="preserve">Площадь застройки </w:t>
            </w:r>
          </w:p>
        </w:tc>
        <w:tc>
          <w:tcPr>
            <w:tcW w:w="1411" w:type="dxa"/>
            <w:vMerge/>
            <w:shd w:val="clear" w:color="auto" w:fill="auto"/>
            <w:vAlign w:val="center"/>
          </w:tcPr>
          <w:p w14:paraId="7B094DC5" w14:textId="77777777" w:rsidR="00B27959" w:rsidRPr="00B27959" w:rsidRDefault="00B27959" w:rsidP="004C17E6">
            <w:pPr>
              <w:spacing w:line="360" w:lineRule="auto"/>
              <w:jc w:val="center"/>
              <w:rPr>
                <w:b/>
                <w:sz w:val="20"/>
                <w:szCs w:val="20"/>
              </w:rPr>
            </w:pPr>
          </w:p>
        </w:tc>
        <w:tc>
          <w:tcPr>
            <w:tcW w:w="1682" w:type="dxa"/>
            <w:shd w:val="clear" w:color="auto" w:fill="auto"/>
            <w:vAlign w:val="center"/>
          </w:tcPr>
          <w:p w14:paraId="2EF9722F" w14:textId="77777777" w:rsidR="00B27959" w:rsidRPr="00B27959" w:rsidRDefault="00B27959" w:rsidP="004C17E6">
            <w:pPr>
              <w:spacing w:line="360" w:lineRule="auto"/>
              <w:jc w:val="center"/>
              <w:rPr>
                <w:sz w:val="20"/>
                <w:szCs w:val="20"/>
                <w:highlight w:val="yellow"/>
              </w:rPr>
            </w:pPr>
            <w:r w:rsidRPr="00B27959">
              <w:rPr>
                <w:sz w:val="20"/>
                <w:szCs w:val="20"/>
              </w:rPr>
              <w:t>1231,10</w:t>
            </w:r>
          </w:p>
        </w:tc>
      </w:tr>
      <w:tr w:rsidR="00B27959" w:rsidRPr="00B27959" w14:paraId="3E206C93" w14:textId="77777777" w:rsidTr="004C17E6">
        <w:trPr>
          <w:trHeight w:val="398"/>
        </w:trPr>
        <w:tc>
          <w:tcPr>
            <w:tcW w:w="964" w:type="dxa"/>
            <w:shd w:val="clear" w:color="auto" w:fill="auto"/>
            <w:vAlign w:val="center"/>
          </w:tcPr>
          <w:p w14:paraId="7A18E8C9" w14:textId="77777777" w:rsidR="00B27959" w:rsidRPr="00B27959" w:rsidRDefault="00B27959" w:rsidP="004C17E6">
            <w:pPr>
              <w:spacing w:line="360" w:lineRule="auto"/>
              <w:jc w:val="center"/>
              <w:rPr>
                <w:sz w:val="20"/>
                <w:szCs w:val="20"/>
              </w:rPr>
            </w:pPr>
            <w:r w:rsidRPr="00B27959">
              <w:rPr>
                <w:sz w:val="20"/>
                <w:szCs w:val="20"/>
              </w:rPr>
              <w:t>8</w:t>
            </w:r>
          </w:p>
        </w:tc>
        <w:tc>
          <w:tcPr>
            <w:tcW w:w="5713" w:type="dxa"/>
            <w:shd w:val="clear" w:color="auto" w:fill="auto"/>
            <w:vAlign w:val="center"/>
          </w:tcPr>
          <w:p w14:paraId="28A76547" w14:textId="77777777" w:rsidR="00B27959" w:rsidRPr="00B27959" w:rsidRDefault="00B27959" w:rsidP="004C17E6">
            <w:pPr>
              <w:rPr>
                <w:sz w:val="20"/>
                <w:szCs w:val="20"/>
              </w:rPr>
            </w:pPr>
            <w:r w:rsidRPr="00B27959">
              <w:rPr>
                <w:sz w:val="20"/>
                <w:szCs w:val="20"/>
              </w:rPr>
              <w:t>Строительный объем, всего в т.ч.:</w:t>
            </w:r>
          </w:p>
          <w:p w14:paraId="38E50AD1" w14:textId="77777777" w:rsidR="00B27959" w:rsidRPr="00B27959" w:rsidRDefault="00B27959" w:rsidP="004C17E6">
            <w:pPr>
              <w:rPr>
                <w:sz w:val="20"/>
                <w:szCs w:val="20"/>
              </w:rPr>
            </w:pPr>
            <w:r w:rsidRPr="00B27959">
              <w:rPr>
                <w:sz w:val="20"/>
                <w:szCs w:val="20"/>
              </w:rPr>
              <w:t xml:space="preserve">Подземной части (ниже 0.000) </w:t>
            </w:r>
          </w:p>
        </w:tc>
        <w:tc>
          <w:tcPr>
            <w:tcW w:w="1411" w:type="dxa"/>
            <w:shd w:val="clear" w:color="auto" w:fill="auto"/>
            <w:vAlign w:val="center"/>
          </w:tcPr>
          <w:p w14:paraId="45DCCC57" w14:textId="77777777" w:rsidR="00B27959" w:rsidRPr="00B27959" w:rsidRDefault="00B27959" w:rsidP="004C17E6">
            <w:pPr>
              <w:spacing w:line="360" w:lineRule="auto"/>
              <w:jc w:val="center"/>
              <w:rPr>
                <w:sz w:val="20"/>
                <w:szCs w:val="20"/>
                <w:vertAlign w:val="superscript"/>
              </w:rPr>
            </w:pPr>
            <w:r w:rsidRPr="00B27959">
              <w:rPr>
                <w:sz w:val="20"/>
                <w:szCs w:val="20"/>
              </w:rPr>
              <w:t>м</w:t>
            </w:r>
            <w:r w:rsidRPr="00B27959">
              <w:rPr>
                <w:sz w:val="20"/>
                <w:szCs w:val="20"/>
                <w:vertAlign w:val="superscript"/>
              </w:rPr>
              <w:t>3</w:t>
            </w:r>
          </w:p>
        </w:tc>
        <w:tc>
          <w:tcPr>
            <w:tcW w:w="1682" w:type="dxa"/>
            <w:shd w:val="clear" w:color="auto" w:fill="auto"/>
            <w:vAlign w:val="center"/>
          </w:tcPr>
          <w:p w14:paraId="42980C55" w14:textId="77777777" w:rsidR="00B27959" w:rsidRPr="00B27959" w:rsidRDefault="00B27959" w:rsidP="004C17E6">
            <w:pPr>
              <w:jc w:val="center"/>
              <w:rPr>
                <w:sz w:val="20"/>
                <w:szCs w:val="20"/>
              </w:rPr>
            </w:pPr>
            <w:r w:rsidRPr="00B27959">
              <w:rPr>
                <w:sz w:val="20"/>
                <w:szCs w:val="20"/>
              </w:rPr>
              <w:t>32036,07</w:t>
            </w:r>
          </w:p>
          <w:p w14:paraId="5E1DF3D7" w14:textId="77777777" w:rsidR="00B27959" w:rsidRPr="00B27959" w:rsidRDefault="00B27959" w:rsidP="004C17E6">
            <w:pPr>
              <w:jc w:val="center"/>
              <w:rPr>
                <w:sz w:val="20"/>
                <w:szCs w:val="20"/>
                <w:highlight w:val="yellow"/>
              </w:rPr>
            </w:pPr>
            <w:r w:rsidRPr="00B27959">
              <w:rPr>
                <w:sz w:val="20"/>
                <w:szCs w:val="20"/>
              </w:rPr>
              <w:t>2726,99</w:t>
            </w:r>
          </w:p>
        </w:tc>
      </w:tr>
      <w:tr w:rsidR="00B27959" w:rsidRPr="00B27959" w14:paraId="100DC84C" w14:textId="77777777" w:rsidTr="004C17E6">
        <w:trPr>
          <w:trHeight w:val="91"/>
        </w:trPr>
        <w:tc>
          <w:tcPr>
            <w:tcW w:w="964" w:type="dxa"/>
            <w:shd w:val="clear" w:color="auto" w:fill="auto"/>
            <w:vAlign w:val="center"/>
          </w:tcPr>
          <w:p w14:paraId="7CF22BB3" w14:textId="77777777" w:rsidR="00B27959" w:rsidRPr="00B27959" w:rsidRDefault="00B27959" w:rsidP="004C17E6">
            <w:pPr>
              <w:spacing w:line="360" w:lineRule="auto"/>
              <w:jc w:val="center"/>
              <w:rPr>
                <w:sz w:val="20"/>
                <w:szCs w:val="20"/>
              </w:rPr>
            </w:pPr>
            <w:r w:rsidRPr="00B27959">
              <w:rPr>
                <w:sz w:val="20"/>
                <w:szCs w:val="20"/>
              </w:rPr>
              <w:t>9</w:t>
            </w:r>
          </w:p>
        </w:tc>
        <w:tc>
          <w:tcPr>
            <w:tcW w:w="5713" w:type="dxa"/>
            <w:shd w:val="clear" w:color="auto" w:fill="auto"/>
            <w:vAlign w:val="center"/>
          </w:tcPr>
          <w:p w14:paraId="71836C3C" w14:textId="77777777" w:rsidR="00B27959" w:rsidRPr="00B27959" w:rsidRDefault="00B27959" w:rsidP="004C17E6">
            <w:pPr>
              <w:spacing w:line="360" w:lineRule="auto"/>
              <w:rPr>
                <w:sz w:val="20"/>
                <w:szCs w:val="20"/>
              </w:rPr>
            </w:pPr>
            <w:r w:rsidRPr="00B27959">
              <w:rPr>
                <w:sz w:val="20"/>
                <w:szCs w:val="20"/>
              </w:rPr>
              <w:t>Площадь озеленения</w:t>
            </w:r>
          </w:p>
        </w:tc>
        <w:tc>
          <w:tcPr>
            <w:tcW w:w="1411" w:type="dxa"/>
            <w:shd w:val="clear" w:color="auto" w:fill="auto"/>
          </w:tcPr>
          <w:p w14:paraId="59DC1D86" w14:textId="77777777" w:rsidR="00B27959" w:rsidRPr="00B27959" w:rsidRDefault="00B27959" w:rsidP="004C17E6">
            <w:pPr>
              <w:autoSpaceDE w:val="0"/>
              <w:autoSpaceDN w:val="0"/>
              <w:adjustRightInd w:val="0"/>
              <w:jc w:val="center"/>
              <w:rPr>
                <w:b/>
                <w:sz w:val="20"/>
                <w:szCs w:val="20"/>
              </w:rPr>
            </w:pPr>
            <w:r w:rsidRPr="00B27959">
              <w:rPr>
                <w:sz w:val="20"/>
                <w:szCs w:val="20"/>
              </w:rPr>
              <w:t>м</w:t>
            </w:r>
            <w:r w:rsidRPr="00B27959">
              <w:rPr>
                <w:sz w:val="20"/>
                <w:szCs w:val="20"/>
                <w:vertAlign w:val="superscript"/>
              </w:rPr>
              <w:t>2</w:t>
            </w:r>
          </w:p>
        </w:tc>
        <w:tc>
          <w:tcPr>
            <w:tcW w:w="1682" w:type="dxa"/>
            <w:shd w:val="clear" w:color="auto" w:fill="auto"/>
            <w:vAlign w:val="center"/>
          </w:tcPr>
          <w:p w14:paraId="6C6594E3" w14:textId="77777777" w:rsidR="00B27959" w:rsidRPr="00B27959" w:rsidRDefault="00B27959" w:rsidP="004C17E6">
            <w:pPr>
              <w:spacing w:line="360" w:lineRule="auto"/>
              <w:jc w:val="center"/>
              <w:rPr>
                <w:sz w:val="20"/>
                <w:szCs w:val="20"/>
                <w:highlight w:val="yellow"/>
              </w:rPr>
            </w:pPr>
            <w:r w:rsidRPr="00B27959">
              <w:rPr>
                <w:sz w:val="20"/>
                <w:szCs w:val="20"/>
              </w:rPr>
              <w:t>3024,60</w:t>
            </w:r>
          </w:p>
        </w:tc>
      </w:tr>
      <w:tr w:rsidR="00B27959" w:rsidRPr="00B27959" w14:paraId="2885834D" w14:textId="77777777" w:rsidTr="004C17E6">
        <w:trPr>
          <w:trHeight w:val="91"/>
        </w:trPr>
        <w:tc>
          <w:tcPr>
            <w:tcW w:w="964" w:type="dxa"/>
            <w:shd w:val="clear" w:color="auto" w:fill="auto"/>
            <w:vAlign w:val="center"/>
          </w:tcPr>
          <w:p w14:paraId="7BC9BA96" w14:textId="77777777" w:rsidR="00B27959" w:rsidRPr="00B27959" w:rsidRDefault="00B27959" w:rsidP="004C17E6">
            <w:pPr>
              <w:spacing w:line="360" w:lineRule="auto"/>
              <w:jc w:val="center"/>
              <w:rPr>
                <w:sz w:val="20"/>
                <w:szCs w:val="20"/>
              </w:rPr>
            </w:pPr>
            <w:r w:rsidRPr="00B27959">
              <w:rPr>
                <w:sz w:val="20"/>
                <w:szCs w:val="20"/>
              </w:rPr>
              <w:t>10</w:t>
            </w:r>
          </w:p>
        </w:tc>
        <w:tc>
          <w:tcPr>
            <w:tcW w:w="5713" w:type="dxa"/>
            <w:shd w:val="clear" w:color="auto" w:fill="auto"/>
            <w:vAlign w:val="center"/>
          </w:tcPr>
          <w:p w14:paraId="0508086D" w14:textId="77777777" w:rsidR="00B27959" w:rsidRPr="00B27959" w:rsidRDefault="00B27959" w:rsidP="004C17E6">
            <w:pPr>
              <w:spacing w:line="360" w:lineRule="auto"/>
              <w:rPr>
                <w:sz w:val="20"/>
                <w:szCs w:val="20"/>
              </w:rPr>
            </w:pPr>
            <w:r w:rsidRPr="00B27959">
              <w:rPr>
                <w:sz w:val="20"/>
                <w:szCs w:val="20"/>
              </w:rPr>
              <w:t>Площадь покрытий</w:t>
            </w:r>
          </w:p>
        </w:tc>
        <w:tc>
          <w:tcPr>
            <w:tcW w:w="1411" w:type="dxa"/>
            <w:shd w:val="clear" w:color="auto" w:fill="auto"/>
          </w:tcPr>
          <w:p w14:paraId="203801DC" w14:textId="77777777" w:rsidR="00B27959" w:rsidRPr="00B27959" w:rsidRDefault="00B27959" w:rsidP="004C17E6">
            <w:pPr>
              <w:autoSpaceDE w:val="0"/>
              <w:autoSpaceDN w:val="0"/>
              <w:adjustRightInd w:val="0"/>
              <w:jc w:val="center"/>
              <w:rPr>
                <w:b/>
                <w:sz w:val="20"/>
                <w:szCs w:val="20"/>
              </w:rPr>
            </w:pPr>
            <w:r w:rsidRPr="00B27959">
              <w:rPr>
                <w:sz w:val="20"/>
                <w:szCs w:val="20"/>
              </w:rPr>
              <w:t>м</w:t>
            </w:r>
            <w:r w:rsidRPr="00B27959">
              <w:rPr>
                <w:sz w:val="20"/>
                <w:szCs w:val="20"/>
                <w:vertAlign w:val="superscript"/>
              </w:rPr>
              <w:t>2</w:t>
            </w:r>
          </w:p>
        </w:tc>
        <w:tc>
          <w:tcPr>
            <w:tcW w:w="1682" w:type="dxa"/>
            <w:shd w:val="clear" w:color="auto" w:fill="auto"/>
            <w:vAlign w:val="center"/>
          </w:tcPr>
          <w:p w14:paraId="1FAC1A9C" w14:textId="77777777" w:rsidR="00B27959" w:rsidRPr="00B27959" w:rsidRDefault="00B27959" w:rsidP="004C17E6">
            <w:pPr>
              <w:spacing w:line="360" w:lineRule="auto"/>
              <w:jc w:val="center"/>
              <w:rPr>
                <w:sz w:val="20"/>
                <w:szCs w:val="20"/>
              </w:rPr>
            </w:pPr>
            <w:r w:rsidRPr="00B27959">
              <w:rPr>
                <w:sz w:val="20"/>
                <w:szCs w:val="20"/>
              </w:rPr>
              <w:t>5355,30</w:t>
            </w:r>
          </w:p>
        </w:tc>
      </w:tr>
      <w:tr w:rsidR="00B27959" w:rsidRPr="00B27959" w14:paraId="04231FBE" w14:textId="77777777" w:rsidTr="004C17E6">
        <w:trPr>
          <w:trHeight w:val="91"/>
        </w:trPr>
        <w:tc>
          <w:tcPr>
            <w:tcW w:w="964" w:type="dxa"/>
            <w:shd w:val="clear" w:color="auto" w:fill="auto"/>
            <w:vAlign w:val="center"/>
          </w:tcPr>
          <w:p w14:paraId="250AF665" w14:textId="77777777" w:rsidR="00B27959" w:rsidRPr="00B27959" w:rsidRDefault="00B27959" w:rsidP="004C17E6">
            <w:pPr>
              <w:spacing w:line="360" w:lineRule="auto"/>
              <w:jc w:val="center"/>
              <w:rPr>
                <w:sz w:val="20"/>
                <w:szCs w:val="20"/>
              </w:rPr>
            </w:pPr>
            <w:r w:rsidRPr="00B27959">
              <w:rPr>
                <w:sz w:val="20"/>
                <w:szCs w:val="20"/>
              </w:rPr>
              <w:t>11</w:t>
            </w:r>
          </w:p>
        </w:tc>
        <w:tc>
          <w:tcPr>
            <w:tcW w:w="5713" w:type="dxa"/>
            <w:shd w:val="clear" w:color="auto" w:fill="auto"/>
            <w:vAlign w:val="center"/>
          </w:tcPr>
          <w:p w14:paraId="309B36DE" w14:textId="77777777" w:rsidR="00B27959" w:rsidRPr="00B27959" w:rsidRDefault="00B27959" w:rsidP="004C17E6">
            <w:pPr>
              <w:rPr>
                <w:sz w:val="20"/>
                <w:szCs w:val="20"/>
              </w:rPr>
            </w:pPr>
            <w:r w:rsidRPr="00B27959">
              <w:rPr>
                <w:sz w:val="20"/>
                <w:szCs w:val="20"/>
              </w:rPr>
              <w:t>Количество квартир, в том числе:</w:t>
            </w:r>
          </w:p>
        </w:tc>
        <w:tc>
          <w:tcPr>
            <w:tcW w:w="1411" w:type="dxa"/>
            <w:shd w:val="clear" w:color="auto" w:fill="auto"/>
          </w:tcPr>
          <w:p w14:paraId="4D94A2A3" w14:textId="77777777" w:rsidR="00B27959" w:rsidRPr="00B27959" w:rsidRDefault="00B27959" w:rsidP="004C17E6">
            <w:pPr>
              <w:jc w:val="center"/>
              <w:rPr>
                <w:sz w:val="20"/>
                <w:szCs w:val="20"/>
              </w:rPr>
            </w:pPr>
            <w:r w:rsidRPr="00B27959">
              <w:rPr>
                <w:sz w:val="20"/>
                <w:szCs w:val="20"/>
              </w:rPr>
              <w:t>квартир</w:t>
            </w:r>
          </w:p>
        </w:tc>
        <w:tc>
          <w:tcPr>
            <w:tcW w:w="1682" w:type="dxa"/>
            <w:shd w:val="clear" w:color="auto" w:fill="auto"/>
            <w:vAlign w:val="center"/>
          </w:tcPr>
          <w:p w14:paraId="5A3025B3" w14:textId="77777777" w:rsidR="00B27959" w:rsidRPr="00B27959" w:rsidRDefault="00B27959" w:rsidP="004C17E6">
            <w:pPr>
              <w:spacing w:line="360" w:lineRule="auto"/>
              <w:jc w:val="center"/>
              <w:rPr>
                <w:sz w:val="20"/>
                <w:szCs w:val="20"/>
              </w:rPr>
            </w:pPr>
            <w:r w:rsidRPr="00B27959">
              <w:rPr>
                <w:sz w:val="20"/>
                <w:szCs w:val="20"/>
              </w:rPr>
              <w:t>108</w:t>
            </w:r>
          </w:p>
        </w:tc>
      </w:tr>
      <w:tr w:rsidR="00B27959" w:rsidRPr="00B27959" w14:paraId="38AE2C31" w14:textId="77777777" w:rsidTr="004C17E6">
        <w:trPr>
          <w:trHeight w:val="422"/>
        </w:trPr>
        <w:tc>
          <w:tcPr>
            <w:tcW w:w="964" w:type="dxa"/>
            <w:shd w:val="clear" w:color="auto" w:fill="auto"/>
            <w:vAlign w:val="center"/>
          </w:tcPr>
          <w:p w14:paraId="52857C16" w14:textId="77777777" w:rsidR="00B27959" w:rsidRPr="00B27959" w:rsidRDefault="00B27959" w:rsidP="004C17E6">
            <w:pPr>
              <w:spacing w:line="360" w:lineRule="auto"/>
              <w:jc w:val="center"/>
              <w:rPr>
                <w:sz w:val="20"/>
                <w:szCs w:val="20"/>
              </w:rPr>
            </w:pPr>
            <w:r w:rsidRPr="00B27959">
              <w:rPr>
                <w:sz w:val="20"/>
                <w:szCs w:val="20"/>
              </w:rPr>
              <w:t>11.1</w:t>
            </w:r>
          </w:p>
        </w:tc>
        <w:tc>
          <w:tcPr>
            <w:tcW w:w="5713" w:type="dxa"/>
            <w:shd w:val="clear" w:color="auto" w:fill="auto"/>
            <w:vAlign w:val="center"/>
          </w:tcPr>
          <w:p w14:paraId="65F63D71" w14:textId="77777777" w:rsidR="00B27959" w:rsidRPr="00B27959" w:rsidRDefault="00B27959" w:rsidP="004C17E6">
            <w:pPr>
              <w:rPr>
                <w:sz w:val="20"/>
                <w:szCs w:val="20"/>
              </w:rPr>
            </w:pPr>
            <w:r w:rsidRPr="00B27959">
              <w:rPr>
                <w:sz w:val="20"/>
                <w:szCs w:val="20"/>
              </w:rPr>
              <w:t xml:space="preserve">1 комнатных </w:t>
            </w:r>
          </w:p>
        </w:tc>
        <w:tc>
          <w:tcPr>
            <w:tcW w:w="1411" w:type="dxa"/>
            <w:shd w:val="clear" w:color="auto" w:fill="auto"/>
          </w:tcPr>
          <w:p w14:paraId="32A01602" w14:textId="77777777" w:rsidR="00B27959" w:rsidRPr="00B27959" w:rsidRDefault="00B27959" w:rsidP="004C17E6">
            <w:pPr>
              <w:jc w:val="center"/>
              <w:rPr>
                <w:sz w:val="20"/>
                <w:szCs w:val="20"/>
              </w:rPr>
            </w:pPr>
            <w:r w:rsidRPr="00B27959">
              <w:rPr>
                <w:sz w:val="20"/>
                <w:szCs w:val="20"/>
              </w:rPr>
              <w:t>квартир</w:t>
            </w:r>
          </w:p>
        </w:tc>
        <w:tc>
          <w:tcPr>
            <w:tcW w:w="1682" w:type="dxa"/>
            <w:shd w:val="clear" w:color="auto" w:fill="auto"/>
            <w:vAlign w:val="center"/>
          </w:tcPr>
          <w:p w14:paraId="42790B2A" w14:textId="77777777" w:rsidR="00B27959" w:rsidRPr="00B27959" w:rsidRDefault="00B27959" w:rsidP="004C17E6">
            <w:pPr>
              <w:spacing w:line="360" w:lineRule="auto"/>
              <w:jc w:val="center"/>
              <w:rPr>
                <w:sz w:val="20"/>
                <w:szCs w:val="20"/>
              </w:rPr>
            </w:pPr>
            <w:r w:rsidRPr="00B27959">
              <w:rPr>
                <w:sz w:val="20"/>
                <w:szCs w:val="20"/>
              </w:rPr>
              <w:t>27</w:t>
            </w:r>
          </w:p>
        </w:tc>
      </w:tr>
      <w:tr w:rsidR="00B27959" w:rsidRPr="00B27959" w14:paraId="2637F60C" w14:textId="77777777" w:rsidTr="004C17E6">
        <w:trPr>
          <w:trHeight w:val="91"/>
        </w:trPr>
        <w:tc>
          <w:tcPr>
            <w:tcW w:w="964" w:type="dxa"/>
            <w:shd w:val="clear" w:color="auto" w:fill="auto"/>
            <w:vAlign w:val="center"/>
          </w:tcPr>
          <w:p w14:paraId="0CE216CA" w14:textId="77777777" w:rsidR="00B27959" w:rsidRPr="00B27959" w:rsidRDefault="00B27959" w:rsidP="004C17E6">
            <w:pPr>
              <w:spacing w:line="360" w:lineRule="auto"/>
              <w:jc w:val="center"/>
              <w:rPr>
                <w:sz w:val="20"/>
                <w:szCs w:val="20"/>
              </w:rPr>
            </w:pPr>
            <w:r w:rsidRPr="00B27959">
              <w:rPr>
                <w:sz w:val="20"/>
                <w:szCs w:val="20"/>
              </w:rPr>
              <w:t>11.2</w:t>
            </w:r>
          </w:p>
        </w:tc>
        <w:tc>
          <w:tcPr>
            <w:tcW w:w="5713" w:type="dxa"/>
            <w:shd w:val="clear" w:color="auto" w:fill="auto"/>
            <w:vAlign w:val="center"/>
          </w:tcPr>
          <w:p w14:paraId="589105B1" w14:textId="77777777" w:rsidR="00B27959" w:rsidRPr="00B27959" w:rsidRDefault="00B27959" w:rsidP="004C17E6">
            <w:pPr>
              <w:spacing w:line="360" w:lineRule="auto"/>
              <w:rPr>
                <w:sz w:val="20"/>
                <w:szCs w:val="20"/>
              </w:rPr>
            </w:pPr>
            <w:r w:rsidRPr="00B27959">
              <w:rPr>
                <w:sz w:val="20"/>
                <w:szCs w:val="20"/>
              </w:rPr>
              <w:t>2 комнатных</w:t>
            </w:r>
          </w:p>
        </w:tc>
        <w:tc>
          <w:tcPr>
            <w:tcW w:w="1411" w:type="dxa"/>
            <w:shd w:val="clear" w:color="auto" w:fill="auto"/>
          </w:tcPr>
          <w:p w14:paraId="4E944DFD" w14:textId="77777777" w:rsidR="00B27959" w:rsidRPr="00B27959" w:rsidRDefault="00B27959" w:rsidP="004C17E6">
            <w:pPr>
              <w:spacing w:line="360" w:lineRule="auto"/>
              <w:jc w:val="center"/>
              <w:rPr>
                <w:sz w:val="20"/>
                <w:szCs w:val="20"/>
              </w:rPr>
            </w:pPr>
            <w:r w:rsidRPr="00B27959">
              <w:rPr>
                <w:sz w:val="20"/>
                <w:szCs w:val="20"/>
              </w:rPr>
              <w:t>квартир</w:t>
            </w:r>
          </w:p>
        </w:tc>
        <w:tc>
          <w:tcPr>
            <w:tcW w:w="1682" w:type="dxa"/>
            <w:shd w:val="clear" w:color="auto" w:fill="auto"/>
            <w:vAlign w:val="center"/>
          </w:tcPr>
          <w:p w14:paraId="2A80B1F6" w14:textId="77777777" w:rsidR="00B27959" w:rsidRPr="00B27959" w:rsidRDefault="00B27959" w:rsidP="004C17E6">
            <w:pPr>
              <w:spacing w:line="360" w:lineRule="auto"/>
              <w:jc w:val="center"/>
              <w:rPr>
                <w:sz w:val="20"/>
                <w:szCs w:val="20"/>
              </w:rPr>
            </w:pPr>
            <w:r w:rsidRPr="00B27959">
              <w:rPr>
                <w:sz w:val="20"/>
                <w:szCs w:val="20"/>
              </w:rPr>
              <w:t>45</w:t>
            </w:r>
          </w:p>
        </w:tc>
      </w:tr>
      <w:tr w:rsidR="00B27959" w:rsidRPr="00B27959" w14:paraId="3FD840A0" w14:textId="77777777" w:rsidTr="004C17E6">
        <w:trPr>
          <w:trHeight w:val="91"/>
        </w:trPr>
        <w:tc>
          <w:tcPr>
            <w:tcW w:w="964" w:type="dxa"/>
            <w:shd w:val="clear" w:color="auto" w:fill="auto"/>
            <w:vAlign w:val="center"/>
          </w:tcPr>
          <w:p w14:paraId="4BE6EF5E" w14:textId="77777777" w:rsidR="00B27959" w:rsidRPr="00B27959" w:rsidRDefault="00B27959" w:rsidP="004C17E6">
            <w:pPr>
              <w:spacing w:line="360" w:lineRule="auto"/>
              <w:jc w:val="center"/>
              <w:rPr>
                <w:sz w:val="20"/>
                <w:szCs w:val="20"/>
              </w:rPr>
            </w:pPr>
            <w:r w:rsidRPr="00B27959">
              <w:rPr>
                <w:sz w:val="20"/>
                <w:szCs w:val="20"/>
              </w:rPr>
              <w:t>11.3</w:t>
            </w:r>
          </w:p>
        </w:tc>
        <w:tc>
          <w:tcPr>
            <w:tcW w:w="5713" w:type="dxa"/>
            <w:shd w:val="clear" w:color="auto" w:fill="auto"/>
            <w:vAlign w:val="center"/>
          </w:tcPr>
          <w:p w14:paraId="7579CE26" w14:textId="77777777" w:rsidR="00B27959" w:rsidRPr="00B27959" w:rsidRDefault="00B27959" w:rsidP="004C17E6">
            <w:pPr>
              <w:spacing w:line="360" w:lineRule="auto"/>
              <w:rPr>
                <w:sz w:val="20"/>
                <w:szCs w:val="20"/>
              </w:rPr>
            </w:pPr>
            <w:r w:rsidRPr="00B27959">
              <w:rPr>
                <w:sz w:val="20"/>
                <w:szCs w:val="20"/>
              </w:rPr>
              <w:t>3 комнатных</w:t>
            </w:r>
          </w:p>
        </w:tc>
        <w:tc>
          <w:tcPr>
            <w:tcW w:w="1411" w:type="dxa"/>
            <w:shd w:val="clear" w:color="auto" w:fill="auto"/>
          </w:tcPr>
          <w:p w14:paraId="5CE68250" w14:textId="77777777" w:rsidR="00B27959" w:rsidRPr="00B27959" w:rsidRDefault="00B27959" w:rsidP="004C17E6">
            <w:pPr>
              <w:jc w:val="center"/>
              <w:rPr>
                <w:sz w:val="20"/>
                <w:szCs w:val="20"/>
              </w:rPr>
            </w:pPr>
            <w:r w:rsidRPr="00B27959">
              <w:rPr>
                <w:sz w:val="20"/>
                <w:szCs w:val="20"/>
              </w:rPr>
              <w:t>квартир</w:t>
            </w:r>
          </w:p>
        </w:tc>
        <w:tc>
          <w:tcPr>
            <w:tcW w:w="1682" w:type="dxa"/>
            <w:shd w:val="clear" w:color="auto" w:fill="auto"/>
            <w:vAlign w:val="center"/>
          </w:tcPr>
          <w:p w14:paraId="1222104E" w14:textId="77777777" w:rsidR="00B27959" w:rsidRPr="00B27959" w:rsidRDefault="00B27959" w:rsidP="004C17E6">
            <w:pPr>
              <w:spacing w:line="360" w:lineRule="auto"/>
              <w:jc w:val="center"/>
              <w:rPr>
                <w:sz w:val="20"/>
                <w:szCs w:val="20"/>
              </w:rPr>
            </w:pPr>
            <w:r w:rsidRPr="00B27959">
              <w:rPr>
                <w:sz w:val="20"/>
                <w:szCs w:val="20"/>
              </w:rPr>
              <w:t>27</w:t>
            </w:r>
          </w:p>
        </w:tc>
      </w:tr>
      <w:tr w:rsidR="00B27959" w:rsidRPr="00B27959" w14:paraId="22423D71" w14:textId="77777777" w:rsidTr="004C17E6">
        <w:trPr>
          <w:trHeight w:val="91"/>
        </w:trPr>
        <w:tc>
          <w:tcPr>
            <w:tcW w:w="964" w:type="dxa"/>
            <w:shd w:val="clear" w:color="auto" w:fill="auto"/>
            <w:vAlign w:val="center"/>
          </w:tcPr>
          <w:p w14:paraId="66340E1E" w14:textId="77777777" w:rsidR="00B27959" w:rsidRPr="00B27959" w:rsidRDefault="00B27959" w:rsidP="004C17E6">
            <w:pPr>
              <w:spacing w:line="360" w:lineRule="auto"/>
              <w:jc w:val="center"/>
              <w:rPr>
                <w:sz w:val="20"/>
                <w:szCs w:val="20"/>
              </w:rPr>
            </w:pPr>
            <w:r w:rsidRPr="00B27959">
              <w:rPr>
                <w:sz w:val="20"/>
                <w:szCs w:val="20"/>
              </w:rPr>
              <w:t>11.4</w:t>
            </w:r>
          </w:p>
        </w:tc>
        <w:tc>
          <w:tcPr>
            <w:tcW w:w="5713" w:type="dxa"/>
            <w:shd w:val="clear" w:color="auto" w:fill="auto"/>
            <w:vAlign w:val="center"/>
          </w:tcPr>
          <w:p w14:paraId="760E867D" w14:textId="77777777" w:rsidR="00B27959" w:rsidRPr="00B27959" w:rsidRDefault="00B27959" w:rsidP="004C17E6">
            <w:pPr>
              <w:spacing w:line="360" w:lineRule="auto"/>
              <w:rPr>
                <w:sz w:val="20"/>
                <w:szCs w:val="20"/>
              </w:rPr>
            </w:pPr>
            <w:r w:rsidRPr="00B27959">
              <w:rPr>
                <w:sz w:val="20"/>
                <w:szCs w:val="20"/>
              </w:rPr>
              <w:t>4 комнатных</w:t>
            </w:r>
          </w:p>
        </w:tc>
        <w:tc>
          <w:tcPr>
            <w:tcW w:w="1411" w:type="dxa"/>
            <w:shd w:val="clear" w:color="auto" w:fill="auto"/>
          </w:tcPr>
          <w:p w14:paraId="264A5156" w14:textId="77777777" w:rsidR="00B27959" w:rsidRPr="00B27959" w:rsidRDefault="00B27959" w:rsidP="004C17E6">
            <w:pPr>
              <w:jc w:val="center"/>
              <w:rPr>
                <w:sz w:val="20"/>
                <w:szCs w:val="20"/>
              </w:rPr>
            </w:pPr>
            <w:r w:rsidRPr="00B27959">
              <w:rPr>
                <w:sz w:val="20"/>
                <w:szCs w:val="20"/>
              </w:rPr>
              <w:t>квартир</w:t>
            </w:r>
          </w:p>
        </w:tc>
        <w:tc>
          <w:tcPr>
            <w:tcW w:w="1682" w:type="dxa"/>
            <w:shd w:val="clear" w:color="auto" w:fill="auto"/>
            <w:vAlign w:val="center"/>
          </w:tcPr>
          <w:p w14:paraId="0C1F27B0" w14:textId="77777777" w:rsidR="00B27959" w:rsidRPr="00B27959" w:rsidRDefault="00B27959" w:rsidP="004C17E6">
            <w:pPr>
              <w:spacing w:line="360" w:lineRule="auto"/>
              <w:jc w:val="center"/>
              <w:rPr>
                <w:sz w:val="20"/>
                <w:szCs w:val="20"/>
              </w:rPr>
            </w:pPr>
            <w:r w:rsidRPr="00B27959">
              <w:rPr>
                <w:sz w:val="20"/>
                <w:szCs w:val="20"/>
              </w:rPr>
              <w:t>9</w:t>
            </w:r>
          </w:p>
        </w:tc>
      </w:tr>
      <w:tr w:rsidR="00B27959" w:rsidRPr="00B27959" w14:paraId="63602F5A" w14:textId="77777777" w:rsidTr="004C17E6">
        <w:trPr>
          <w:trHeight w:val="91"/>
        </w:trPr>
        <w:tc>
          <w:tcPr>
            <w:tcW w:w="964" w:type="dxa"/>
            <w:shd w:val="clear" w:color="auto" w:fill="auto"/>
            <w:vAlign w:val="center"/>
          </w:tcPr>
          <w:p w14:paraId="623BDBDC" w14:textId="77777777" w:rsidR="00B27959" w:rsidRPr="00B27959" w:rsidRDefault="00B27959" w:rsidP="004C17E6">
            <w:pPr>
              <w:spacing w:line="360" w:lineRule="auto"/>
              <w:jc w:val="center"/>
              <w:rPr>
                <w:sz w:val="20"/>
                <w:szCs w:val="20"/>
              </w:rPr>
            </w:pPr>
            <w:r w:rsidRPr="00B27959">
              <w:rPr>
                <w:sz w:val="20"/>
                <w:szCs w:val="20"/>
              </w:rPr>
              <w:t>12</w:t>
            </w:r>
          </w:p>
        </w:tc>
        <w:tc>
          <w:tcPr>
            <w:tcW w:w="5713" w:type="dxa"/>
            <w:shd w:val="clear" w:color="auto" w:fill="auto"/>
            <w:vAlign w:val="center"/>
          </w:tcPr>
          <w:p w14:paraId="2D6E6F86" w14:textId="77777777" w:rsidR="00B27959" w:rsidRPr="00B27959" w:rsidRDefault="00B27959" w:rsidP="004C17E6">
            <w:pPr>
              <w:spacing w:line="360" w:lineRule="auto"/>
              <w:rPr>
                <w:sz w:val="20"/>
                <w:szCs w:val="20"/>
              </w:rPr>
            </w:pPr>
            <w:r w:rsidRPr="00B27959">
              <w:rPr>
                <w:sz w:val="20"/>
                <w:szCs w:val="20"/>
              </w:rPr>
              <w:t>Вид строительства</w:t>
            </w:r>
          </w:p>
        </w:tc>
        <w:tc>
          <w:tcPr>
            <w:tcW w:w="1411" w:type="dxa"/>
            <w:shd w:val="clear" w:color="auto" w:fill="auto"/>
          </w:tcPr>
          <w:p w14:paraId="00B9310A" w14:textId="77777777" w:rsidR="00B27959" w:rsidRPr="00B27959" w:rsidRDefault="00B27959" w:rsidP="004C17E6">
            <w:pPr>
              <w:spacing w:line="360" w:lineRule="auto"/>
              <w:jc w:val="center"/>
              <w:rPr>
                <w:sz w:val="20"/>
                <w:szCs w:val="20"/>
              </w:rPr>
            </w:pPr>
            <w:r w:rsidRPr="00B27959">
              <w:rPr>
                <w:sz w:val="20"/>
                <w:szCs w:val="20"/>
              </w:rPr>
              <w:t>-</w:t>
            </w:r>
          </w:p>
        </w:tc>
        <w:tc>
          <w:tcPr>
            <w:tcW w:w="1682" w:type="dxa"/>
            <w:shd w:val="clear" w:color="auto" w:fill="auto"/>
            <w:vAlign w:val="center"/>
          </w:tcPr>
          <w:p w14:paraId="5B9AF970" w14:textId="77777777" w:rsidR="00B27959" w:rsidRPr="00B27959" w:rsidRDefault="00B27959" w:rsidP="004C17E6">
            <w:pPr>
              <w:spacing w:line="360" w:lineRule="auto"/>
              <w:jc w:val="center"/>
              <w:rPr>
                <w:sz w:val="20"/>
                <w:szCs w:val="20"/>
              </w:rPr>
            </w:pPr>
            <w:r w:rsidRPr="00B27959">
              <w:rPr>
                <w:sz w:val="20"/>
                <w:szCs w:val="20"/>
              </w:rPr>
              <w:t>строительство</w:t>
            </w:r>
          </w:p>
        </w:tc>
      </w:tr>
      <w:tr w:rsidR="00B27959" w:rsidRPr="00B27959" w14:paraId="57A11C45" w14:textId="77777777" w:rsidTr="004C17E6">
        <w:trPr>
          <w:trHeight w:val="595"/>
        </w:trPr>
        <w:tc>
          <w:tcPr>
            <w:tcW w:w="964" w:type="dxa"/>
            <w:shd w:val="clear" w:color="auto" w:fill="auto"/>
            <w:vAlign w:val="center"/>
          </w:tcPr>
          <w:p w14:paraId="7C058A0D" w14:textId="77777777" w:rsidR="00B27959" w:rsidRPr="00B27959" w:rsidRDefault="00B27959" w:rsidP="004C17E6">
            <w:pPr>
              <w:spacing w:line="360" w:lineRule="auto"/>
              <w:jc w:val="center"/>
              <w:rPr>
                <w:sz w:val="20"/>
                <w:szCs w:val="20"/>
              </w:rPr>
            </w:pPr>
            <w:r w:rsidRPr="00B27959">
              <w:rPr>
                <w:sz w:val="20"/>
                <w:szCs w:val="20"/>
              </w:rPr>
              <w:t>13</w:t>
            </w:r>
          </w:p>
        </w:tc>
        <w:tc>
          <w:tcPr>
            <w:tcW w:w="5713" w:type="dxa"/>
            <w:shd w:val="clear" w:color="auto" w:fill="auto"/>
            <w:vAlign w:val="center"/>
          </w:tcPr>
          <w:p w14:paraId="7B8E0650" w14:textId="77777777" w:rsidR="00B27959" w:rsidRPr="00B27959" w:rsidRDefault="00B27959" w:rsidP="004C17E6">
            <w:pPr>
              <w:rPr>
                <w:sz w:val="20"/>
                <w:szCs w:val="20"/>
              </w:rPr>
            </w:pPr>
            <w:r w:rsidRPr="00B27959">
              <w:rPr>
                <w:sz w:val="20"/>
                <w:szCs w:val="20"/>
              </w:rPr>
              <w:t>Уровень ответственности здания</w:t>
            </w:r>
          </w:p>
          <w:p w14:paraId="129512FE" w14:textId="77777777" w:rsidR="00B27959" w:rsidRPr="00B27959" w:rsidRDefault="00B27959" w:rsidP="004C17E6">
            <w:pPr>
              <w:rPr>
                <w:sz w:val="20"/>
                <w:szCs w:val="20"/>
              </w:rPr>
            </w:pPr>
            <w:r w:rsidRPr="00B27959">
              <w:rPr>
                <w:sz w:val="20"/>
                <w:szCs w:val="20"/>
              </w:rPr>
              <w:t xml:space="preserve"> (ФЗ №384-ФЗ от 30.12.09 ст. 4 п.7)</w:t>
            </w:r>
          </w:p>
        </w:tc>
        <w:tc>
          <w:tcPr>
            <w:tcW w:w="1411" w:type="dxa"/>
            <w:shd w:val="clear" w:color="auto" w:fill="auto"/>
          </w:tcPr>
          <w:p w14:paraId="7C064B59" w14:textId="77777777" w:rsidR="00B27959" w:rsidRPr="00B27959" w:rsidRDefault="00B27959" w:rsidP="004C17E6">
            <w:pPr>
              <w:spacing w:line="360" w:lineRule="auto"/>
              <w:jc w:val="center"/>
              <w:rPr>
                <w:sz w:val="20"/>
                <w:szCs w:val="20"/>
              </w:rPr>
            </w:pPr>
            <w:r w:rsidRPr="00B27959">
              <w:rPr>
                <w:sz w:val="20"/>
                <w:szCs w:val="20"/>
              </w:rPr>
              <w:t>-</w:t>
            </w:r>
          </w:p>
        </w:tc>
        <w:tc>
          <w:tcPr>
            <w:tcW w:w="1682" w:type="dxa"/>
            <w:shd w:val="clear" w:color="auto" w:fill="auto"/>
            <w:vAlign w:val="center"/>
          </w:tcPr>
          <w:p w14:paraId="18859490" w14:textId="77777777" w:rsidR="00B27959" w:rsidRPr="00B27959" w:rsidRDefault="00B27959" w:rsidP="004C17E6">
            <w:pPr>
              <w:spacing w:line="360" w:lineRule="auto"/>
              <w:jc w:val="center"/>
              <w:rPr>
                <w:sz w:val="20"/>
                <w:szCs w:val="20"/>
              </w:rPr>
            </w:pPr>
            <w:r w:rsidRPr="00B27959">
              <w:rPr>
                <w:bCs/>
                <w:sz w:val="20"/>
                <w:szCs w:val="20"/>
              </w:rPr>
              <w:t>н</w:t>
            </w:r>
            <w:r w:rsidRPr="00B27959">
              <w:rPr>
                <w:sz w:val="20"/>
                <w:szCs w:val="20"/>
              </w:rPr>
              <w:t>ормальный</w:t>
            </w:r>
          </w:p>
        </w:tc>
      </w:tr>
      <w:tr w:rsidR="00B27959" w:rsidRPr="00B27959" w14:paraId="4749B66E" w14:textId="77777777" w:rsidTr="004C17E6">
        <w:trPr>
          <w:trHeight w:val="91"/>
        </w:trPr>
        <w:tc>
          <w:tcPr>
            <w:tcW w:w="964" w:type="dxa"/>
            <w:shd w:val="clear" w:color="auto" w:fill="auto"/>
            <w:vAlign w:val="center"/>
          </w:tcPr>
          <w:p w14:paraId="5AC6799A" w14:textId="77777777" w:rsidR="00B27959" w:rsidRPr="00B27959" w:rsidRDefault="00B27959" w:rsidP="004C17E6">
            <w:pPr>
              <w:spacing w:line="360" w:lineRule="auto"/>
              <w:jc w:val="center"/>
              <w:rPr>
                <w:sz w:val="20"/>
                <w:szCs w:val="20"/>
              </w:rPr>
            </w:pPr>
            <w:r w:rsidRPr="00B27959">
              <w:rPr>
                <w:sz w:val="20"/>
                <w:szCs w:val="20"/>
                <w:lang w:val="en-US"/>
              </w:rPr>
              <w:t>1</w:t>
            </w:r>
            <w:r w:rsidRPr="00B27959">
              <w:rPr>
                <w:sz w:val="20"/>
                <w:szCs w:val="20"/>
              </w:rPr>
              <w:t>4</w:t>
            </w:r>
          </w:p>
        </w:tc>
        <w:tc>
          <w:tcPr>
            <w:tcW w:w="5713" w:type="dxa"/>
            <w:shd w:val="clear" w:color="auto" w:fill="auto"/>
            <w:vAlign w:val="center"/>
          </w:tcPr>
          <w:p w14:paraId="0B33F06D" w14:textId="77777777" w:rsidR="00B27959" w:rsidRPr="00B27959" w:rsidRDefault="00B27959" w:rsidP="004C17E6">
            <w:pPr>
              <w:spacing w:line="360" w:lineRule="auto"/>
              <w:rPr>
                <w:sz w:val="20"/>
                <w:szCs w:val="20"/>
              </w:rPr>
            </w:pPr>
            <w:r w:rsidRPr="00B27959">
              <w:rPr>
                <w:sz w:val="20"/>
                <w:szCs w:val="20"/>
              </w:rPr>
              <w:t>Класс энергосбережения</w:t>
            </w:r>
          </w:p>
        </w:tc>
        <w:tc>
          <w:tcPr>
            <w:tcW w:w="1411" w:type="dxa"/>
            <w:shd w:val="clear" w:color="auto" w:fill="auto"/>
          </w:tcPr>
          <w:p w14:paraId="629B3327" w14:textId="77777777" w:rsidR="00B27959" w:rsidRPr="00B27959" w:rsidRDefault="00B27959" w:rsidP="004C17E6">
            <w:pPr>
              <w:spacing w:line="360" w:lineRule="auto"/>
              <w:jc w:val="center"/>
              <w:rPr>
                <w:sz w:val="20"/>
                <w:szCs w:val="20"/>
              </w:rPr>
            </w:pPr>
            <w:r w:rsidRPr="00B27959">
              <w:rPr>
                <w:sz w:val="20"/>
                <w:szCs w:val="20"/>
              </w:rPr>
              <w:t>-</w:t>
            </w:r>
          </w:p>
        </w:tc>
        <w:tc>
          <w:tcPr>
            <w:tcW w:w="1682" w:type="dxa"/>
            <w:shd w:val="clear" w:color="auto" w:fill="auto"/>
            <w:vAlign w:val="center"/>
          </w:tcPr>
          <w:p w14:paraId="770649CA" w14:textId="77777777" w:rsidR="00B27959" w:rsidRPr="00B27959" w:rsidRDefault="00B27959" w:rsidP="004C17E6">
            <w:pPr>
              <w:jc w:val="center"/>
              <w:rPr>
                <w:sz w:val="20"/>
                <w:szCs w:val="20"/>
              </w:rPr>
            </w:pPr>
            <w:r w:rsidRPr="00B27959">
              <w:rPr>
                <w:sz w:val="20"/>
                <w:szCs w:val="20"/>
              </w:rPr>
              <w:t>С (нормальный)</w:t>
            </w:r>
          </w:p>
        </w:tc>
      </w:tr>
    </w:tbl>
    <w:p w14:paraId="71E8711A" w14:textId="77777777" w:rsidR="00B27959" w:rsidRDefault="00B27959" w:rsidP="00B27959">
      <w:pPr>
        <w:ind w:left="-426" w:firstLine="852"/>
        <w:jc w:val="both"/>
        <w:rPr>
          <w:lang w:eastAsia="en-US"/>
        </w:rPr>
      </w:pPr>
    </w:p>
    <w:p w14:paraId="7D47D5CC" w14:textId="77777777" w:rsidR="00B27959" w:rsidRPr="00B27959" w:rsidRDefault="00B27959" w:rsidP="00B27959">
      <w:pPr>
        <w:ind w:left="-426" w:firstLine="852"/>
        <w:jc w:val="both"/>
        <w:rPr>
          <w:sz w:val="20"/>
          <w:szCs w:val="20"/>
          <w:lang w:eastAsia="en-US"/>
        </w:rPr>
      </w:pPr>
      <w:r w:rsidRPr="00B27959">
        <w:rPr>
          <w:sz w:val="20"/>
          <w:szCs w:val="20"/>
          <w:lang w:eastAsia="en-US"/>
        </w:rPr>
        <w:t>Приложения:</w:t>
      </w:r>
    </w:p>
    <w:p w14:paraId="47E1EDEB" w14:textId="77777777" w:rsidR="00B27959" w:rsidRPr="00B27959" w:rsidRDefault="00B27959" w:rsidP="00B27959">
      <w:pPr>
        <w:jc w:val="both"/>
        <w:rPr>
          <w:sz w:val="20"/>
          <w:szCs w:val="20"/>
          <w:lang w:eastAsia="en-US"/>
        </w:rPr>
      </w:pPr>
      <w:r w:rsidRPr="00B27959">
        <w:rPr>
          <w:sz w:val="20"/>
          <w:szCs w:val="20"/>
          <w:lang w:eastAsia="en-US"/>
        </w:rPr>
        <w:t>Приложение № 1 - Проектная документация (публикуется отдельным файлом);</w:t>
      </w:r>
    </w:p>
    <w:p w14:paraId="41711F1F" w14:textId="77777777" w:rsidR="00B27959" w:rsidRPr="00B27959" w:rsidRDefault="00B27959" w:rsidP="00B27959">
      <w:pPr>
        <w:jc w:val="both"/>
        <w:rPr>
          <w:sz w:val="20"/>
          <w:szCs w:val="20"/>
          <w:lang w:eastAsia="en-US"/>
        </w:rPr>
      </w:pPr>
      <w:r w:rsidRPr="00B27959">
        <w:rPr>
          <w:sz w:val="20"/>
          <w:szCs w:val="20"/>
          <w:lang w:eastAsia="en-US"/>
        </w:rPr>
        <w:t>Приложение № 2 - Сметная документация (публикуется отдельным файлом);</w:t>
      </w:r>
    </w:p>
    <w:p w14:paraId="2BC3BE6E" w14:textId="77777777" w:rsidR="00B27959" w:rsidRPr="00B27959" w:rsidRDefault="00B27959" w:rsidP="00B27959">
      <w:pPr>
        <w:ind w:left="-426"/>
        <w:jc w:val="both"/>
        <w:rPr>
          <w:sz w:val="20"/>
          <w:szCs w:val="20"/>
          <w:lang w:eastAsia="en-US"/>
        </w:rPr>
      </w:pPr>
      <w:r w:rsidRPr="00B27959">
        <w:rPr>
          <w:sz w:val="20"/>
          <w:szCs w:val="20"/>
          <w:lang w:eastAsia="en-US"/>
        </w:rPr>
        <w:t xml:space="preserve">       Приложение № 3 - Положительное заключение экспертизы (проектная документация)    </w:t>
      </w:r>
    </w:p>
    <w:p w14:paraId="0F6D5775" w14:textId="77777777" w:rsidR="00B27959" w:rsidRPr="00B27959" w:rsidRDefault="00B27959" w:rsidP="00B27959">
      <w:pPr>
        <w:ind w:left="-426"/>
        <w:jc w:val="both"/>
        <w:rPr>
          <w:sz w:val="20"/>
          <w:szCs w:val="20"/>
          <w:lang w:eastAsia="en-US"/>
        </w:rPr>
      </w:pPr>
      <w:r w:rsidRPr="00B27959">
        <w:rPr>
          <w:sz w:val="20"/>
          <w:szCs w:val="20"/>
          <w:lang w:eastAsia="en-US"/>
        </w:rPr>
        <w:t xml:space="preserve">       (публикуется отдельным файлом);</w:t>
      </w:r>
    </w:p>
    <w:p w14:paraId="70C0E0A5" w14:textId="77777777" w:rsidR="00B27959" w:rsidRPr="00B27959" w:rsidRDefault="00B27959" w:rsidP="00B27959">
      <w:pPr>
        <w:jc w:val="both"/>
        <w:rPr>
          <w:sz w:val="20"/>
          <w:szCs w:val="20"/>
          <w:lang w:eastAsia="en-US"/>
        </w:rPr>
      </w:pPr>
      <w:r w:rsidRPr="00B27959">
        <w:rPr>
          <w:sz w:val="20"/>
          <w:szCs w:val="20"/>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3276FC2C" w14:textId="77777777" w:rsidR="00B27959" w:rsidRPr="00B27959" w:rsidRDefault="00B27959" w:rsidP="00B27959">
      <w:pPr>
        <w:jc w:val="both"/>
        <w:rPr>
          <w:sz w:val="20"/>
          <w:szCs w:val="20"/>
          <w:lang w:eastAsia="en-US"/>
        </w:rPr>
      </w:pPr>
      <w:r w:rsidRPr="00B27959">
        <w:rPr>
          <w:sz w:val="20"/>
          <w:szCs w:val="20"/>
          <w:lang w:eastAsia="en-US"/>
        </w:rPr>
        <w:t xml:space="preserve">Приложение № 5 - Проект сметы контракта на выполнение строительно-монтажных работ по объекту: </w:t>
      </w:r>
      <w:r w:rsidRPr="00B27959">
        <w:rPr>
          <w:sz w:val="20"/>
          <w:szCs w:val="20"/>
        </w:rPr>
        <w:t xml:space="preserve">«Строительство </w:t>
      </w:r>
      <w:r w:rsidRPr="00B27959">
        <w:rPr>
          <w:rFonts w:eastAsia="MS Mincho"/>
          <w:sz w:val="20"/>
          <w:szCs w:val="20"/>
          <w:lang w:eastAsia="ar-SA"/>
        </w:rPr>
        <w:t>108 квартирного жилого дома в г. Евпатория</w:t>
      </w:r>
      <w:r w:rsidRPr="00B27959">
        <w:rPr>
          <w:sz w:val="20"/>
          <w:szCs w:val="20"/>
        </w:rPr>
        <w:t>»</w:t>
      </w:r>
      <w:r w:rsidRPr="00B27959">
        <w:rPr>
          <w:sz w:val="20"/>
          <w:szCs w:val="20"/>
          <w:lang w:eastAsia="en-US"/>
        </w:rPr>
        <w:t>.</w:t>
      </w:r>
    </w:p>
    <w:p w14:paraId="67E5AAFB" w14:textId="77777777" w:rsidR="00B27959" w:rsidRDefault="00B27959" w:rsidP="00B27959">
      <w:pPr>
        <w:pStyle w:val="aff9"/>
        <w:rPr>
          <w:sz w:val="24"/>
          <w:szCs w:val="24"/>
        </w:rPr>
      </w:pPr>
    </w:p>
    <w:p w14:paraId="70DD4C5A" w14:textId="77777777" w:rsidR="00B27959" w:rsidRDefault="00B27959" w:rsidP="00B27959">
      <w:pPr>
        <w:autoSpaceDE w:val="0"/>
        <w:autoSpaceDN w:val="0"/>
        <w:adjustRightInd w:val="0"/>
        <w:jc w:val="center"/>
        <w:rPr>
          <w:b/>
        </w:rPr>
        <w:sectPr w:rsidR="00B27959" w:rsidSect="004C17E6">
          <w:headerReference w:type="default" r:id="rId14"/>
          <w:pgSz w:w="11906" w:h="16838" w:code="9"/>
          <w:pgMar w:top="567" w:right="567" w:bottom="851" w:left="1559" w:header="720" w:footer="414" w:gutter="0"/>
          <w:cols w:space="720"/>
          <w:titlePg/>
          <w:docGrid w:linePitch="354"/>
        </w:sectPr>
      </w:pPr>
    </w:p>
    <w:p w14:paraId="74C70B7C" w14:textId="77777777" w:rsidR="00B27959" w:rsidRPr="00DF1730" w:rsidRDefault="00B27959" w:rsidP="00B27959">
      <w:pPr>
        <w:jc w:val="right"/>
        <w:rPr>
          <w:bCs/>
          <w:sz w:val="20"/>
        </w:rPr>
      </w:pPr>
      <w:r w:rsidRPr="00DF1730">
        <w:rPr>
          <w:bCs/>
          <w:sz w:val="20"/>
        </w:rPr>
        <w:lastRenderedPageBreak/>
        <w:t xml:space="preserve">Приложение № 5 </w:t>
      </w:r>
    </w:p>
    <w:p w14:paraId="13107861" w14:textId="77777777" w:rsidR="00B27959" w:rsidRPr="00DF1730" w:rsidRDefault="00B27959" w:rsidP="00B27959">
      <w:pPr>
        <w:jc w:val="right"/>
        <w:rPr>
          <w:bCs/>
          <w:sz w:val="20"/>
        </w:rPr>
      </w:pPr>
      <w:r w:rsidRPr="00DF1730">
        <w:rPr>
          <w:bCs/>
          <w:sz w:val="20"/>
        </w:rPr>
        <w:t xml:space="preserve">к Описанию объекта закупки </w:t>
      </w:r>
    </w:p>
    <w:p w14:paraId="79E6DD1A" w14:textId="77777777" w:rsidR="00B27959" w:rsidRDefault="00B27959" w:rsidP="00B27959">
      <w:pPr>
        <w:autoSpaceDE w:val="0"/>
        <w:autoSpaceDN w:val="0"/>
        <w:adjustRightInd w:val="0"/>
        <w:jc w:val="right"/>
        <w:rPr>
          <w:bCs/>
          <w:sz w:val="20"/>
        </w:rPr>
      </w:pPr>
      <w:r w:rsidRPr="00DF1730">
        <w:rPr>
          <w:bCs/>
          <w:sz w:val="20"/>
        </w:rPr>
        <w:t>(Техническому заданию</w:t>
      </w:r>
      <w:r>
        <w:rPr>
          <w:bCs/>
          <w:sz w:val="20"/>
        </w:rPr>
        <w:t>)</w:t>
      </w:r>
    </w:p>
    <w:p w14:paraId="28BD33AB" w14:textId="77777777" w:rsidR="00B27959" w:rsidRDefault="00B27959" w:rsidP="00B27959">
      <w:pPr>
        <w:autoSpaceDE w:val="0"/>
        <w:autoSpaceDN w:val="0"/>
        <w:adjustRightInd w:val="0"/>
        <w:jc w:val="right"/>
        <w:rPr>
          <w:b/>
        </w:rPr>
      </w:pPr>
    </w:p>
    <w:p w14:paraId="7DE8F1DC" w14:textId="77777777" w:rsidR="008344CB" w:rsidRDefault="008344CB" w:rsidP="00B27959">
      <w:pPr>
        <w:autoSpaceDE w:val="0"/>
        <w:autoSpaceDN w:val="0"/>
        <w:adjustRightInd w:val="0"/>
        <w:jc w:val="center"/>
        <w:rPr>
          <w:b/>
          <w:bCs/>
          <w:sz w:val="28"/>
          <w:szCs w:val="28"/>
        </w:rPr>
      </w:pPr>
    </w:p>
    <w:p w14:paraId="7D73FF75" w14:textId="5DA429EB" w:rsidR="00B27959" w:rsidRDefault="00B27959" w:rsidP="00B27959">
      <w:pPr>
        <w:autoSpaceDE w:val="0"/>
        <w:autoSpaceDN w:val="0"/>
        <w:adjustRightInd w:val="0"/>
        <w:jc w:val="center"/>
        <w:rPr>
          <w:b/>
        </w:rPr>
      </w:pPr>
      <w:r w:rsidRPr="00474C12">
        <w:rPr>
          <w:b/>
          <w:bCs/>
          <w:sz w:val="28"/>
          <w:szCs w:val="28"/>
        </w:rPr>
        <w:t>Проект сметы контракта</w:t>
      </w:r>
    </w:p>
    <w:p w14:paraId="661C31A0" w14:textId="53BDF7FF" w:rsidR="00B27959" w:rsidRDefault="00B27959" w:rsidP="00B27959">
      <w:pPr>
        <w:autoSpaceDE w:val="0"/>
        <w:autoSpaceDN w:val="0"/>
        <w:adjustRightInd w:val="0"/>
        <w:jc w:val="center"/>
        <w:rPr>
          <w:b/>
        </w:rPr>
      </w:pPr>
      <w:r w:rsidRPr="003207A6">
        <w:rPr>
          <w:b/>
        </w:rPr>
        <w:t>на выполнение строительно-монтажных работ по объекту</w:t>
      </w:r>
      <w:r>
        <w:rPr>
          <w:b/>
        </w:rPr>
        <w:t>:</w:t>
      </w:r>
      <w:r w:rsidRPr="003207A6">
        <w:rPr>
          <w:b/>
        </w:rPr>
        <w:t xml:space="preserve"> </w:t>
      </w:r>
      <w:r w:rsidRPr="00E33447">
        <w:rPr>
          <w:b/>
        </w:rPr>
        <w:t xml:space="preserve">«Строительство </w:t>
      </w:r>
      <w:r w:rsidRPr="00E33447">
        <w:rPr>
          <w:rFonts w:eastAsia="MS Mincho"/>
          <w:b/>
          <w:lang w:eastAsia="ar-SA"/>
        </w:rPr>
        <w:t>108 квартирного жилого дома в г. Евпатория</w:t>
      </w:r>
      <w:r w:rsidRPr="00E33447">
        <w:rPr>
          <w:b/>
        </w:rPr>
        <w:t>»</w:t>
      </w:r>
    </w:p>
    <w:p w14:paraId="39DFE6C0" w14:textId="77777777" w:rsidR="008344CB" w:rsidRDefault="008344CB" w:rsidP="00B27959">
      <w:pPr>
        <w:autoSpaceDE w:val="0"/>
        <w:autoSpaceDN w:val="0"/>
        <w:adjustRightInd w:val="0"/>
        <w:jc w:val="center"/>
        <w:rPr>
          <w:b/>
        </w:rPr>
      </w:pPr>
    </w:p>
    <w:tbl>
      <w:tblPr>
        <w:tblW w:w="15321" w:type="dxa"/>
        <w:tblLook w:val="04A0" w:firstRow="1" w:lastRow="0" w:firstColumn="1" w:lastColumn="0" w:noHBand="0" w:noVBand="1"/>
      </w:tblPr>
      <w:tblGrid>
        <w:gridCol w:w="820"/>
        <w:gridCol w:w="8531"/>
        <w:gridCol w:w="1260"/>
        <w:gridCol w:w="1360"/>
        <w:gridCol w:w="10"/>
        <w:gridCol w:w="1550"/>
        <w:gridCol w:w="10"/>
        <w:gridCol w:w="1770"/>
        <w:gridCol w:w="10"/>
      </w:tblGrid>
      <w:tr w:rsidR="00B27959" w:rsidRPr="00B27959" w14:paraId="52D88096" w14:textId="77777777" w:rsidTr="00B27959">
        <w:trPr>
          <w:gridAfter w:val="1"/>
          <w:wAfter w:w="10" w:type="dxa"/>
          <w:trHeight w:val="51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A6F6E" w14:textId="77777777" w:rsidR="00B27959" w:rsidRPr="00B27959" w:rsidRDefault="00B27959" w:rsidP="004C17E6">
            <w:pPr>
              <w:jc w:val="center"/>
              <w:rPr>
                <w:b/>
                <w:bCs/>
                <w:sz w:val="20"/>
                <w:szCs w:val="20"/>
              </w:rPr>
            </w:pPr>
            <w:r w:rsidRPr="00B27959">
              <w:rPr>
                <w:b/>
                <w:bCs/>
                <w:sz w:val="20"/>
                <w:szCs w:val="20"/>
              </w:rPr>
              <w:t>№ п/п</w:t>
            </w:r>
          </w:p>
        </w:tc>
        <w:tc>
          <w:tcPr>
            <w:tcW w:w="8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1A26E" w14:textId="77777777" w:rsidR="00B27959" w:rsidRPr="00B27959" w:rsidRDefault="00B27959" w:rsidP="004C17E6">
            <w:pPr>
              <w:jc w:val="center"/>
              <w:rPr>
                <w:b/>
                <w:bCs/>
                <w:sz w:val="20"/>
                <w:szCs w:val="20"/>
              </w:rPr>
            </w:pPr>
            <w:r w:rsidRPr="00B27959">
              <w:rPr>
                <w:b/>
                <w:bCs/>
                <w:sz w:val="20"/>
                <w:szCs w:val="20"/>
              </w:rPr>
              <w:t>Наименование конструктивных решений (элементов), комплексов (видов) работ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13D23" w14:textId="77777777" w:rsidR="00B27959" w:rsidRPr="00B27959" w:rsidRDefault="00B27959" w:rsidP="004C17E6">
            <w:pPr>
              <w:jc w:val="center"/>
              <w:rPr>
                <w:b/>
                <w:bCs/>
                <w:sz w:val="20"/>
                <w:szCs w:val="20"/>
              </w:rPr>
            </w:pPr>
            <w:r w:rsidRPr="00B27959">
              <w:rPr>
                <w:b/>
                <w:bCs/>
                <w:sz w:val="20"/>
                <w:szCs w:val="20"/>
              </w:rPr>
              <w:t>Единица измерения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34632" w14:textId="77777777" w:rsidR="00B27959" w:rsidRPr="00B27959" w:rsidRDefault="00B27959" w:rsidP="004C17E6">
            <w:pPr>
              <w:jc w:val="center"/>
              <w:rPr>
                <w:b/>
                <w:bCs/>
                <w:sz w:val="20"/>
                <w:szCs w:val="20"/>
              </w:rPr>
            </w:pPr>
            <w:r w:rsidRPr="00B27959">
              <w:rPr>
                <w:b/>
                <w:bCs/>
                <w:sz w:val="20"/>
                <w:szCs w:val="20"/>
              </w:rPr>
              <w:t>Количество (объем работ)</w:t>
            </w:r>
          </w:p>
        </w:tc>
        <w:tc>
          <w:tcPr>
            <w:tcW w:w="3340" w:type="dxa"/>
            <w:gridSpan w:val="4"/>
            <w:tcBorders>
              <w:top w:val="single" w:sz="4" w:space="0" w:color="auto"/>
              <w:left w:val="nil"/>
              <w:bottom w:val="single" w:sz="4" w:space="0" w:color="auto"/>
              <w:right w:val="single" w:sz="4" w:space="0" w:color="auto"/>
            </w:tcBorders>
            <w:shd w:val="clear" w:color="auto" w:fill="auto"/>
            <w:vAlign w:val="center"/>
            <w:hideMark/>
          </w:tcPr>
          <w:p w14:paraId="72F8EE3D" w14:textId="77777777" w:rsidR="00B27959" w:rsidRPr="00B27959" w:rsidRDefault="00B27959" w:rsidP="004C17E6">
            <w:pPr>
              <w:jc w:val="center"/>
              <w:rPr>
                <w:b/>
                <w:bCs/>
                <w:sz w:val="20"/>
                <w:szCs w:val="20"/>
              </w:rPr>
            </w:pPr>
            <w:r w:rsidRPr="00B27959">
              <w:rPr>
                <w:b/>
                <w:bCs/>
                <w:sz w:val="20"/>
                <w:szCs w:val="20"/>
              </w:rPr>
              <w:t xml:space="preserve">Цена, руб. </w:t>
            </w:r>
          </w:p>
        </w:tc>
      </w:tr>
      <w:tr w:rsidR="00B27959" w:rsidRPr="00B27959" w14:paraId="2EDBECA5" w14:textId="77777777" w:rsidTr="00B27959">
        <w:trPr>
          <w:gridAfter w:val="1"/>
          <w:wAfter w:w="10" w:type="dxa"/>
          <w:trHeight w:val="75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6C9E005" w14:textId="77777777" w:rsidR="00B27959" w:rsidRPr="00B27959" w:rsidRDefault="00B27959" w:rsidP="004C17E6">
            <w:pPr>
              <w:rPr>
                <w:b/>
                <w:bCs/>
                <w:sz w:val="20"/>
                <w:szCs w:val="20"/>
              </w:rPr>
            </w:pPr>
          </w:p>
        </w:tc>
        <w:tc>
          <w:tcPr>
            <w:tcW w:w="8531" w:type="dxa"/>
            <w:vMerge/>
            <w:tcBorders>
              <w:top w:val="single" w:sz="4" w:space="0" w:color="auto"/>
              <w:left w:val="single" w:sz="4" w:space="0" w:color="auto"/>
              <w:bottom w:val="single" w:sz="4" w:space="0" w:color="auto"/>
              <w:right w:val="single" w:sz="4" w:space="0" w:color="auto"/>
            </w:tcBorders>
            <w:vAlign w:val="center"/>
            <w:hideMark/>
          </w:tcPr>
          <w:p w14:paraId="19A3FE61" w14:textId="77777777" w:rsidR="00B27959" w:rsidRPr="00B27959" w:rsidRDefault="00B27959" w:rsidP="004C17E6">
            <w:pPr>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628B8E" w14:textId="77777777" w:rsidR="00B27959" w:rsidRPr="00B27959" w:rsidRDefault="00B27959" w:rsidP="004C17E6">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690A8E5" w14:textId="77777777" w:rsidR="00B27959" w:rsidRPr="00B27959" w:rsidRDefault="00B27959" w:rsidP="004C17E6">
            <w:pPr>
              <w:rPr>
                <w:b/>
                <w:bCs/>
                <w:sz w:val="20"/>
                <w:szCs w:val="2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6AC18A7" w14:textId="77777777" w:rsidR="00B27959" w:rsidRPr="00B27959" w:rsidRDefault="00B27959" w:rsidP="004C17E6">
            <w:pPr>
              <w:jc w:val="center"/>
              <w:rPr>
                <w:b/>
                <w:bCs/>
                <w:sz w:val="20"/>
                <w:szCs w:val="20"/>
              </w:rPr>
            </w:pPr>
            <w:r w:rsidRPr="00B27959">
              <w:rPr>
                <w:b/>
                <w:bCs/>
                <w:sz w:val="20"/>
                <w:szCs w:val="20"/>
              </w:rPr>
              <w:t xml:space="preserve">На единицу измерения </w:t>
            </w:r>
          </w:p>
        </w:tc>
        <w:tc>
          <w:tcPr>
            <w:tcW w:w="1780" w:type="dxa"/>
            <w:gridSpan w:val="2"/>
            <w:tcBorders>
              <w:top w:val="nil"/>
              <w:left w:val="nil"/>
              <w:bottom w:val="single" w:sz="4" w:space="0" w:color="auto"/>
              <w:right w:val="single" w:sz="4" w:space="0" w:color="auto"/>
            </w:tcBorders>
            <w:shd w:val="clear" w:color="auto" w:fill="auto"/>
            <w:vAlign w:val="center"/>
            <w:hideMark/>
          </w:tcPr>
          <w:p w14:paraId="733AB919" w14:textId="77777777" w:rsidR="00B27959" w:rsidRPr="00B27959" w:rsidRDefault="00B27959" w:rsidP="004C17E6">
            <w:pPr>
              <w:jc w:val="center"/>
              <w:rPr>
                <w:b/>
                <w:bCs/>
                <w:sz w:val="20"/>
                <w:szCs w:val="20"/>
              </w:rPr>
            </w:pPr>
            <w:r w:rsidRPr="00B27959">
              <w:rPr>
                <w:b/>
                <w:bCs/>
                <w:sz w:val="20"/>
                <w:szCs w:val="20"/>
              </w:rPr>
              <w:t>Всего</w:t>
            </w:r>
          </w:p>
        </w:tc>
      </w:tr>
      <w:tr w:rsidR="00B27959" w:rsidRPr="00B27959" w14:paraId="57406C2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123375" w14:textId="77777777" w:rsidR="00B27959" w:rsidRPr="00B27959" w:rsidRDefault="00B27959" w:rsidP="004C17E6">
            <w:pPr>
              <w:jc w:val="center"/>
              <w:rPr>
                <w:sz w:val="20"/>
                <w:szCs w:val="20"/>
              </w:rPr>
            </w:pPr>
            <w:r w:rsidRPr="00B27959">
              <w:rPr>
                <w:sz w:val="20"/>
                <w:szCs w:val="20"/>
              </w:rPr>
              <w:t>1</w:t>
            </w:r>
          </w:p>
        </w:tc>
        <w:tc>
          <w:tcPr>
            <w:tcW w:w="8531" w:type="dxa"/>
            <w:tcBorders>
              <w:top w:val="nil"/>
              <w:left w:val="nil"/>
              <w:bottom w:val="single" w:sz="4" w:space="0" w:color="auto"/>
              <w:right w:val="single" w:sz="4" w:space="0" w:color="auto"/>
            </w:tcBorders>
            <w:shd w:val="clear" w:color="auto" w:fill="auto"/>
            <w:vAlign w:val="center"/>
            <w:hideMark/>
          </w:tcPr>
          <w:p w14:paraId="434CEE37" w14:textId="77777777" w:rsidR="00B27959" w:rsidRPr="00B27959" w:rsidRDefault="00B27959" w:rsidP="004C17E6">
            <w:pPr>
              <w:jc w:val="center"/>
              <w:rPr>
                <w:sz w:val="20"/>
                <w:szCs w:val="20"/>
              </w:rPr>
            </w:pPr>
            <w:r w:rsidRPr="00B27959">
              <w:rPr>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795B7E3B" w14:textId="77777777" w:rsidR="00B27959" w:rsidRPr="00B27959" w:rsidRDefault="00B27959" w:rsidP="004C17E6">
            <w:pPr>
              <w:jc w:val="center"/>
              <w:rPr>
                <w:sz w:val="20"/>
                <w:szCs w:val="20"/>
              </w:rPr>
            </w:pPr>
            <w:r w:rsidRPr="00B27959">
              <w:rPr>
                <w:sz w:val="20"/>
                <w:szCs w:val="20"/>
              </w:rPr>
              <w:t>3</w:t>
            </w:r>
          </w:p>
        </w:tc>
        <w:tc>
          <w:tcPr>
            <w:tcW w:w="1360" w:type="dxa"/>
            <w:tcBorders>
              <w:top w:val="nil"/>
              <w:left w:val="nil"/>
              <w:bottom w:val="single" w:sz="4" w:space="0" w:color="auto"/>
              <w:right w:val="single" w:sz="4" w:space="0" w:color="auto"/>
            </w:tcBorders>
            <w:shd w:val="clear" w:color="auto" w:fill="auto"/>
            <w:vAlign w:val="center"/>
            <w:hideMark/>
          </w:tcPr>
          <w:p w14:paraId="46069DDC" w14:textId="77777777" w:rsidR="00B27959" w:rsidRPr="00B27959" w:rsidRDefault="00B27959" w:rsidP="004C17E6">
            <w:pPr>
              <w:jc w:val="center"/>
              <w:rPr>
                <w:sz w:val="20"/>
                <w:szCs w:val="20"/>
              </w:rPr>
            </w:pPr>
            <w:r w:rsidRPr="00B27959">
              <w:rPr>
                <w:sz w:val="20"/>
                <w:szCs w:val="2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06E2E7A7" w14:textId="77777777" w:rsidR="00B27959" w:rsidRPr="00B27959" w:rsidRDefault="00B27959" w:rsidP="004C17E6">
            <w:pPr>
              <w:jc w:val="center"/>
              <w:rPr>
                <w:sz w:val="20"/>
                <w:szCs w:val="20"/>
              </w:rPr>
            </w:pPr>
            <w:r w:rsidRPr="00B27959">
              <w:rPr>
                <w:sz w:val="20"/>
                <w:szCs w:val="20"/>
              </w:rPr>
              <w:t>5</w:t>
            </w:r>
          </w:p>
        </w:tc>
        <w:tc>
          <w:tcPr>
            <w:tcW w:w="1780" w:type="dxa"/>
            <w:gridSpan w:val="2"/>
            <w:tcBorders>
              <w:top w:val="nil"/>
              <w:left w:val="nil"/>
              <w:bottom w:val="single" w:sz="4" w:space="0" w:color="auto"/>
              <w:right w:val="single" w:sz="4" w:space="0" w:color="auto"/>
            </w:tcBorders>
            <w:shd w:val="clear" w:color="auto" w:fill="auto"/>
            <w:vAlign w:val="center"/>
            <w:hideMark/>
          </w:tcPr>
          <w:p w14:paraId="49DDA644" w14:textId="77777777" w:rsidR="00B27959" w:rsidRPr="00B27959" w:rsidRDefault="00B27959" w:rsidP="004C17E6">
            <w:pPr>
              <w:jc w:val="center"/>
              <w:rPr>
                <w:sz w:val="20"/>
                <w:szCs w:val="20"/>
              </w:rPr>
            </w:pPr>
            <w:r w:rsidRPr="00B27959">
              <w:rPr>
                <w:sz w:val="20"/>
                <w:szCs w:val="20"/>
              </w:rPr>
              <w:t>6</w:t>
            </w:r>
          </w:p>
        </w:tc>
      </w:tr>
      <w:tr w:rsidR="00B27959" w:rsidRPr="00B27959" w14:paraId="3EADF024" w14:textId="77777777" w:rsidTr="00B27959">
        <w:trPr>
          <w:gridAfter w:val="1"/>
          <w:wAfter w:w="10" w:type="dxa"/>
          <w:trHeight w:val="315"/>
        </w:trPr>
        <w:tc>
          <w:tcPr>
            <w:tcW w:w="820" w:type="dxa"/>
            <w:tcBorders>
              <w:top w:val="nil"/>
              <w:left w:val="single" w:sz="4" w:space="0" w:color="auto"/>
              <w:bottom w:val="single" w:sz="4" w:space="0" w:color="auto"/>
              <w:right w:val="single" w:sz="4" w:space="0" w:color="auto"/>
            </w:tcBorders>
            <w:shd w:val="clear" w:color="000000" w:fill="FABF8F"/>
            <w:vAlign w:val="center"/>
            <w:hideMark/>
          </w:tcPr>
          <w:p w14:paraId="5D82BC48"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000000" w:fill="FABF8F"/>
            <w:vAlign w:val="center"/>
            <w:hideMark/>
          </w:tcPr>
          <w:p w14:paraId="7B7E105C" w14:textId="77777777" w:rsidR="00B27959" w:rsidRPr="00B27959" w:rsidRDefault="00B27959" w:rsidP="004C17E6">
            <w:pPr>
              <w:rPr>
                <w:b/>
                <w:bCs/>
                <w:sz w:val="20"/>
                <w:szCs w:val="20"/>
                <w:u w:val="single"/>
              </w:rPr>
            </w:pPr>
            <w:r w:rsidRPr="00B27959">
              <w:rPr>
                <w:b/>
                <w:bCs/>
                <w:sz w:val="20"/>
                <w:szCs w:val="20"/>
                <w:u w:val="single"/>
              </w:rPr>
              <w:t>Объект строительства</w:t>
            </w:r>
          </w:p>
        </w:tc>
        <w:tc>
          <w:tcPr>
            <w:tcW w:w="1260" w:type="dxa"/>
            <w:tcBorders>
              <w:top w:val="nil"/>
              <w:left w:val="nil"/>
              <w:bottom w:val="single" w:sz="4" w:space="0" w:color="auto"/>
              <w:right w:val="single" w:sz="4" w:space="0" w:color="auto"/>
            </w:tcBorders>
            <w:shd w:val="clear" w:color="000000" w:fill="FABF8F"/>
            <w:vAlign w:val="center"/>
            <w:hideMark/>
          </w:tcPr>
          <w:p w14:paraId="2E46A371"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FABF8F"/>
            <w:vAlign w:val="center"/>
            <w:hideMark/>
          </w:tcPr>
          <w:p w14:paraId="66F8F001"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FABF8F"/>
            <w:vAlign w:val="center"/>
            <w:hideMark/>
          </w:tcPr>
          <w:p w14:paraId="771C3AEA"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FABF8F"/>
            <w:vAlign w:val="center"/>
            <w:hideMark/>
          </w:tcPr>
          <w:p w14:paraId="110D1A12" w14:textId="77777777" w:rsidR="00B27959" w:rsidRPr="00B27959" w:rsidRDefault="00B27959" w:rsidP="004C17E6">
            <w:pPr>
              <w:jc w:val="center"/>
              <w:rPr>
                <w:b/>
                <w:bCs/>
                <w:sz w:val="20"/>
                <w:szCs w:val="20"/>
              </w:rPr>
            </w:pPr>
            <w:r w:rsidRPr="00B27959">
              <w:rPr>
                <w:b/>
                <w:bCs/>
                <w:sz w:val="20"/>
                <w:szCs w:val="20"/>
              </w:rPr>
              <w:t>323 839 890,12</w:t>
            </w:r>
          </w:p>
        </w:tc>
      </w:tr>
      <w:tr w:rsidR="00B27959" w:rsidRPr="00B27959" w14:paraId="3393A30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31E2797C" w14:textId="77777777" w:rsidR="00B27959" w:rsidRPr="00B27959" w:rsidRDefault="00B27959" w:rsidP="004C17E6">
            <w:pPr>
              <w:jc w:val="center"/>
              <w:rPr>
                <w:rFonts w:ascii="Arial CYR" w:hAnsi="Arial CYR" w:cs="Arial CYR"/>
                <w:sz w:val="20"/>
                <w:szCs w:val="20"/>
              </w:rPr>
            </w:pPr>
            <w:r w:rsidRPr="00B27959">
              <w:rPr>
                <w:rFonts w:ascii="Arial CYR" w:hAnsi="Arial CYR" w:cs="Arial CYR"/>
                <w:sz w:val="20"/>
                <w:szCs w:val="20"/>
              </w:rPr>
              <w:t>1</w:t>
            </w:r>
          </w:p>
        </w:tc>
        <w:tc>
          <w:tcPr>
            <w:tcW w:w="8531" w:type="dxa"/>
            <w:tcBorders>
              <w:top w:val="nil"/>
              <w:left w:val="nil"/>
              <w:bottom w:val="single" w:sz="4" w:space="0" w:color="auto"/>
              <w:right w:val="single" w:sz="4" w:space="0" w:color="auto"/>
            </w:tcBorders>
            <w:shd w:val="clear" w:color="000000" w:fill="C4D79B"/>
            <w:noWrap/>
            <w:vAlign w:val="center"/>
            <w:hideMark/>
          </w:tcPr>
          <w:p w14:paraId="585B4CCF" w14:textId="77777777" w:rsidR="00B27959" w:rsidRPr="00B27959" w:rsidRDefault="00B27959" w:rsidP="004C17E6">
            <w:pPr>
              <w:rPr>
                <w:sz w:val="20"/>
                <w:szCs w:val="20"/>
              </w:rPr>
            </w:pPr>
            <w:r w:rsidRPr="00B27959">
              <w:rPr>
                <w:sz w:val="20"/>
                <w:szCs w:val="20"/>
              </w:rPr>
              <w:t>Подготовительные работы</w:t>
            </w:r>
          </w:p>
        </w:tc>
        <w:tc>
          <w:tcPr>
            <w:tcW w:w="1260" w:type="dxa"/>
            <w:tcBorders>
              <w:top w:val="nil"/>
              <w:left w:val="nil"/>
              <w:bottom w:val="single" w:sz="4" w:space="0" w:color="auto"/>
              <w:right w:val="single" w:sz="4" w:space="0" w:color="auto"/>
            </w:tcBorders>
            <w:shd w:val="clear" w:color="000000" w:fill="C4D79B"/>
            <w:vAlign w:val="center"/>
            <w:hideMark/>
          </w:tcPr>
          <w:p w14:paraId="419E74F8"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76FA2AC7"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76480894" w14:textId="77777777" w:rsidR="00B27959" w:rsidRPr="00B27959" w:rsidRDefault="00B27959" w:rsidP="004C17E6">
            <w:pPr>
              <w:rPr>
                <w:rFonts w:ascii="Arial CYR" w:hAnsi="Arial CYR" w:cs="Arial CYR"/>
                <w:sz w:val="20"/>
                <w:szCs w:val="20"/>
              </w:rPr>
            </w:pPr>
            <w:r w:rsidRPr="00B27959">
              <w:rPr>
                <w:rFonts w:ascii="Arial CYR" w:hAnsi="Arial CYR" w:cs="Arial CY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447E125F" w14:textId="77777777" w:rsidR="00B27959" w:rsidRPr="00B27959" w:rsidRDefault="00B27959" w:rsidP="004C17E6">
            <w:pPr>
              <w:jc w:val="center"/>
              <w:rPr>
                <w:b/>
                <w:bCs/>
                <w:sz w:val="20"/>
                <w:szCs w:val="20"/>
              </w:rPr>
            </w:pPr>
            <w:r w:rsidRPr="00B27959">
              <w:rPr>
                <w:b/>
                <w:bCs/>
                <w:sz w:val="20"/>
                <w:szCs w:val="20"/>
              </w:rPr>
              <w:t>88 265,38</w:t>
            </w:r>
          </w:p>
        </w:tc>
      </w:tr>
      <w:tr w:rsidR="00B27959" w:rsidRPr="00B27959" w14:paraId="48BC6C0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E2E9B6" w14:textId="77777777" w:rsidR="00B27959" w:rsidRPr="00B27959" w:rsidRDefault="00B27959" w:rsidP="004C17E6">
            <w:pPr>
              <w:jc w:val="center"/>
              <w:rPr>
                <w:rFonts w:ascii="Arial CYR" w:hAnsi="Arial CYR" w:cs="Arial CYR"/>
                <w:sz w:val="20"/>
                <w:szCs w:val="20"/>
              </w:rPr>
            </w:pPr>
            <w:r w:rsidRPr="00B27959">
              <w:rPr>
                <w:rFonts w:ascii="Arial CYR" w:hAnsi="Arial CYR" w:cs="Arial CY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92CC99A" w14:textId="77777777" w:rsidR="00B27959" w:rsidRPr="00B27959" w:rsidRDefault="00B27959" w:rsidP="004C17E6">
            <w:pPr>
              <w:rPr>
                <w:sz w:val="20"/>
                <w:szCs w:val="20"/>
              </w:rPr>
            </w:pPr>
            <w:r w:rsidRPr="00B27959">
              <w:rPr>
                <w:sz w:val="20"/>
                <w:szCs w:val="20"/>
              </w:rPr>
              <w:t>Перенос водопровода</w:t>
            </w:r>
          </w:p>
        </w:tc>
        <w:tc>
          <w:tcPr>
            <w:tcW w:w="1260" w:type="dxa"/>
            <w:tcBorders>
              <w:top w:val="nil"/>
              <w:left w:val="nil"/>
              <w:bottom w:val="single" w:sz="4" w:space="0" w:color="auto"/>
              <w:right w:val="single" w:sz="4" w:space="0" w:color="auto"/>
            </w:tcBorders>
            <w:shd w:val="clear" w:color="auto" w:fill="auto"/>
            <w:vAlign w:val="center"/>
            <w:hideMark/>
          </w:tcPr>
          <w:p w14:paraId="063EF4A9" w14:textId="77777777" w:rsidR="00B27959" w:rsidRPr="00B27959" w:rsidRDefault="00B27959" w:rsidP="004C17E6">
            <w:pPr>
              <w:jc w:val="center"/>
              <w:rPr>
                <w:sz w:val="20"/>
                <w:szCs w:val="20"/>
              </w:rPr>
            </w:pPr>
            <w:r w:rsidRPr="00B27959">
              <w:rPr>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383CB776"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C56E8F6" w14:textId="77777777" w:rsidR="00B27959" w:rsidRPr="00B27959" w:rsidRDefault="00B27959" w:rsidP="004C17E6">
            <w:pPr>
              <w:jc w:val="center"/>
              <w:rPr>
                <w:sz w:val="20"/>
                <w:szCs w:val="20"/>
              </w:rPr>
            </w:pPr>
            <w:r w:rsidRPr="00B27959">
              <w:rPr>
                <w:sz w:val="20"/>
                <w:szCs w:val="20"/>
              </w:rPr>
              <w:t>88 265,38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D33D697" w14:textId="77777777" w:rsidR="00B27959" w:rsidRPr="00B27959" w:rsidRDefault="00B27959" w:rsidP="004C17E6">
            <w:pPr>
              <w:jc w:val="center"/>
              <w:rPr>
                <w:sz w:val="20"/>
                <w:szCs w:val="20"/>
              </w:rPr>
            </w:pPr>
            <w:r w:rsidRPr="00B27959">
              <w:rPr>
                <w:sz w:val="20"/>
                <w:szCs w:val="20"/>
              </w:rPr>
              <w:t>88 265,38</w:t>
            </w:r>
          </w:p>
        </w:tc>
      </w:tr>
      <w:tr w:rsidR="00B27959" w:rsidRPr="00B27959" w14:paraId="3E69047D" w14:textId="77777777" w:rsidTr="00B27959">
        <w:trPr>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7F88DDBE" w14:textId="77777777" w:rsidR="00B27959" w:rsidRPr="00B27959" w:rsidRDefault="00B27959" w:rsidP="004C17E6">
            <w:pPr>
              <w:jc w:val="center"/>
              <w:rPr>
                <w:sz w:val="20"/>
                <w:szCs w:val="20"/>
              </w:rPr>
            </w:pPr>
            <w:r w:rsidRPr="00B27959">
              <w:rPr>
                <w:sz w:val="20"/>
                <w:szCs w:val="20"/>
              </w:rPr>
              <w:t>2</w:t>
            </w:r>
          </w:p>
        </w:tc>
        <w:tc>
          <w:tcPr>
            <w:tcW w:w="11161" w:type="dxa"/>
            <w:gridSpan w:val="4"/>
            <w:tcBorders>
              <w:top w:val="single" w:sz="4" w:space="0" w:color="auto"/>
              <w:left w:val="nil"/>
              <w:bottom w:val="single" w:sz="4" w:space="0" w:color="auto"/>
              <w:right w:val="single" w:sz="4" w:space="0" w:color="auto"/>
            </w:tcBorders>
            <w:shd w:val="clear" w:color="000000" w:fill="C4D79B"/>
            <w:vAlign w:val="center"/>
            <w:hideMark/>
          </w:tcPr>
          <w:p w14:paraId="40AFD1BC" w14:textId="77777777" w:rsidR="00B27959" w:rsidRPr="00B27959" w:rsidRDefault="00B27959" w:rsidP="004C17E6">
            <w:pPr>
              <w:rPr>
                <w:b/>
                <w:bCs/>
                <w:sz w:val="20"/>
                <w:szCs w:val="20"/>
              </w:rPr>
            </w:pPr>
            <w:r w:rsidRPr="00B27959">
              <w:rPr>
                <w:b/>
                <w:bCs/>
                <w:sz w:val="20"/>
                <w:szCs w:val="20"/>
              </w:rPr>
              <w:t>Общестроительные работы ниже отм. 0,00</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40E021F"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8743D86" w14:textId="77777777" w:rsidR="00B27959" w:rsidRPr="00B27959" w:rsidRDefault="00B27959" w:rsidP="004C17E6">
            <w:pPr>
              <w:jc w:val="center"/>
              <w:rPr>
                <w:b/>
                <w:bCs/>
                <w:sz w:val="20"/>
                <w:szCs w:val="20"/>
              </w:rPr>
            </w:pPr>
            <w:r w:rsidRPr="00B27959">
              <w:rPr>
                <w:b/>
                <w:bCs/>
                <w:sz w:val="20"/>
                <w:szCs w:val="20"/>
              </w:rPr>
              <w:t>306 999,44</w:t>
            </w:r>
          </w:p>
        </w:tc>
      </w:tr>
      <w:tr w:rsidR="00B27959" w:rsidRPr="00B27959" w14:paraId="7E7E3FE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5DDDFBD6" w14:textId="77777777" w:rsidR="00B27959" w:rsidRPr="00B27959" w:rsidRDefault="00B27959" w:rsidP="004C17E6">
            <w:pPr>
              <w:jc w:val="center"/>
              <w:rPr>
                <w:b/>
                <w:bCs/>
                <w:sz w:val="20"/>
                <w:szCs w:val="20"/>
              </w:rPr>
            </w:pPr>
            <w:r w:rsidRPr="00B27959">
              <w:rPr>
                <w:b/>
                <w:bCs/>
                <w:sz w:val="20"/>
                <w:szCs w:val="20"/>
              </w:rPr>
              <w:t>2.1</w:t>
            </w:r>
          </w:p>
        </w:tc>
        <w:tc>
          <w:tcPr>
            <w:tcW w:w="8531" w:type="dxa"/>
            <w:tcBorders>
              <w:top w:val="nil"/>
              <w:left w:val="nil"/>
              <w:bottom w:val="single" w:sz="4" w:space="0" w:color="auto"/>
              <w:right w:val="single" w:sz="4" w:space="0" w:color="auto"/>
            </w:tcBorders>
            <w:shd w:val="clear" w:color="000000" w:fill="92CDDC"/>
            <w:vAlign w:val="center"/>
            <w:hideMark/>
          </w:tcPr>
          <w:p w14:paraId="28132513" w14:textId="77777777" w:rsidR="00B27959" w:rsidRPr="00B27959" w:rsidRDefault="00B27959" w:rsidP="004C17E6">
            <w:pPr>
              <w:rPr>
                <w:b/>
                <w:bCs/>
                <w:sz w:val="20"/>
                <w:szCs w:val="20"/>
              </w:rPr>
            </w:pPr>
            <w:r w:rsidRPr="00B27959">
              <w:rPr>
                <w:b/>
                <w:bCs/>
                <w:sz w:val="20"/>
                <w:szCs w:val="20"/>
              </w:rPr>
              <w:t>Земляные работы</w:t>
            </w:r>
          </w:p>
        </w:tc>
        <w:tc>
          <w:tcPr>
            <w:tcW w:w="1260" w:type="dxa"/>
            <w:tcBorders>
              <w:top w:val="nil"/>
              <w:left w:val="nil"/>
              <w:bottom w:val="single" w:sz="4" w:space="0" w:color="auto"/>
              <w:right w:val="single" w:sz="4" w:space="0" w:color="auto"/>
            </w:tcBorders>
            <w:shd w:val="clear" w:color="000000" w:fill="92CDDC"/>
            <w:vAlign w:val="center"/>
            <w:hideMark/>
          </w:tcPr>
          <w:p w14:paraId="018205B3"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7421558D"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3DDC04E6"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3CB4C88B" w14:textId="77777777" w:rsidR="00B27959" w:rsidRPr="00B27959" w:rsidRDefault="00B27959" w:rsidP="004C17E6">
            <w:pPr>
              <w:jc w:val="center"/>
              <w:rPr>
                <w:b/>
                <w:bCs/>
                <w:sz w:val="20"/>
                <w:szCs w:val="20"/>
              </w:rPr>
            </w:pPr>
            <w:r w:rsidRPr="00B27959">
              <w:rPr>
                <w:b/>
                <w:bCs/>
                <w:sz w:val="20"/>
                <w:szCs w:val="20"/>
              </w:rPr>
              <w:t>145 852,20</w:t>
            </w:r>
          </w:p>
        </w:tc>
      </w:tr>
      <w:tr w:rsidR="00B27959" w:rsidRPr="00B27959" w14:paraId="4509175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677995" w14:textId="77777777" w:rsidR="00B27959" w:rsidRPr="00B27959" w:rsidRDefault="00B27959" w:rsidP="004C17E6">
            <w:pPr>
              <w:jc w:val="center"/>
              <w:rPr>
                <w:sz w:val="20"/>
                <w:szCs w:val="20"/>
              </w:rPr>
            </w:pPr>
            <w:r w:rsidRPr="00B27959">
              <w:rPr>
                <w:sz w:val="20"/>
                <w:szCs w:val="20"/>
              </w:rPr>
              <w:t>2.1.1</w:t>
            </w:r>
          </w:p>
        </w:tc>
        <w:tc>
          <w:tcPr>
            <w:tcW w:w="8531" w:type="dxa"/>
            <w:tcBorders>
              <w:top w:val="nil"/>
              <w:left w:val="nil"/>
              <w:bottom w:val="single" w:sz="4" w:space="0" w:color="auto"/>
              <w:right w:val="single" w:sz="4" w:space="0" w:color="auto"/>
            </w:tcBorders>
            <w:shd w:val="clear" w:color="auto" w:fill="auto"/>
            <w:noWrap/>
            <w:vAlign w:val="center"/>
            <w:hideMark/>
          </w:tcPr>
          <w:p w14:paraId="38B0272A" w14:textId="77777777" w:rsidR="00B27959" w:rsidRPr="00B27959" w:rsidRDefault="00B27959" w:rsidP="004C17E6">
            <w:pPr>
              <w:rPr>
                <w:sz w:val="20"/>
                <w:szCs w:val="20"/>
              </w:rPr>
            </w:pPr>
            <w:r w:rsidRPr="00B27959">
              <w:rPr>
                <w:sz w:val="20"/>
                <w:szCs w:val="20"/>
              </w:rPr>
              <w:t>Работа на отвале</w:t>
            </w:r>
          </w:p>
        </w:tc>
        <w:tc>
          <w:tcPr>
            <w:tcW w:w="1260" w:type="dxa"/>
            <w:tcBorders>
              <w:top w:val="nil"/>
              <w:left w:val="nil"/>
              <w:bottom w:val="single" w:sz="4" w:space="0" w:color="auto"/>
              <w:right w:val="single" w:sz="4" w:space="0" w:color="auto"/>
            </w:tcBorders>
            <w:shd w:val="clear" w:color="auto" w:fill="auto"/>
            <w:noWrap/>
            <w:vAlign w:val="center"/>
            <w:hideMark/>
          </w:tcPr>
          <w:p w14:paraId="58DB4E86"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70604378" w14:textId="77777777" w:rsidR="00B27959" w:rsidRPr="00B27959" w:rsidRDefault="00B27959" w:rsidP="004C17E6">
            <w:pPr>
              <w:jc w:val="center"/>
              <w:rPr>
                <w:sz w:val="20"/>
                <w:szCs w:val="20"/>
              </w:rPr>
            </w:pPr>
            <w:r w:rsidRPr="00B27959">
              <w:rPr>
                <w:sz w:val="20"/>
                <w:szCs w:val="20"/>
              </w:rPr>
              <w:t>1656,00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80935CD" w14:textId="77777777" w:rsidR="00B27959" w:rsidRPr="00B27959" w:rsidRDefault="00B27959" w:rsidP="004C17E6">
            <w:pPr>
              <w:jc w:val="center"/>
              <w:rPr>
                <w:sz w:val="20"/>
                <w:szCs w:val="20"/>
              </w:rPr>
            </w:pPr>
            <w:r w:rsidRPr="00B27959">
              <w:rPr>
                <w:sz w:val="20"/>
                <w:szCs w:val="20"/>
              </w:rPr>
              <w:t>5,23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461BFD4" w14:textId="77777777" w:rsidR="00B27959" w:rsidRPr="00B27959" w:rsidRDefault="00B27959" w:rsidP="004C17E6">
            <w:pPr>
              <w:jc w:val="center"/>
              <w:rPr>
                <w:sz w:val="20"/>
                <w:szCs w:val="20"/>
              </w:rPr>
            </w:pPr>
            <w:r w:rsidRPr="00B27959">
              <w:rPr>
                <w:sz w:val="20"/>
                <w:szCs w:val="20"/>
              </w:rPr>
              <w:t>8 660,88</w:t>
            </w:r>
          </w:p>
        </w:tc>
      </w:tr>
      <w:tr w:rsidR="00B27959" w:rsidRPr="00B27959" w14:paraId="759F1693" w14:textId="77777777" w:rsidTr="00B27959">
        <w:trPr>
          <w:gridAfter w:val="1"/>
          <w:wAfter w:w="10"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D1FB1E" w14:textId="77777777" w:rsidR="00B27959" w:rsidRPr="00B27959" w:rsidRDefault="00B27959" w:rsidP="004C17E6">
            <w:pPr>
              <w:jc w:val="center"/>
              <w:rPr>
                <w:sz w:val="20"/>
                <w:szCs w:val="20"/>
              </w:rPr>
            </w:pPr>
            <w:r w:rsidRPr="00B27959">
              <w:rPr>
                <w:sz w:val="20"/>
                <w:szCs w:val="20"/>
              </w:rPr>
              <w:t>2.1.2</w:t>
            </w:r>
          </w:p>
        </w:tc>
        <w:tc>
          <w:tcPr>
            <w:tcW w:w="8531" w:type="dxa"/>
            <w:tcBorders>
              <w:top w:val="nil"/>
              <w:left w:val="nil"/>
              <w:bottom w:val="single" w:sz="4" w:space="0" w:color="auto"/>
              <w:right w:val="single" w:sz="4" w:space="0" w:color="auto"/>
            </w:tcBorders>
            <w:shd w:val="clear" w:color="auto" w:fill="auto"/>
            <w:vAlign w:val="center"/>
            <w:hideMark/>
          </w:tcPr>
          <w:p w14:paraId="7A9B6771" w14:textId="77777777" w:rsidR="00B27959" w:rsidRPr="00B27959" w:rsidRDefault="00B27959" w:rsidP="004C17E6">
            <w:pPr>
              <w:rPr>
                <w:sz w:val="20"/>
                <w:szCs w:val="20"/>
              </w:rPr>
            </w:pPr>
            <w:r w:rsidRPr="00B27959">
              <w:rPr>
                <w:sz w:val="20"/>
                <w:szCs w:val="20"/>
              </w:rPr>
              <w:t>Вывоз грунта</w:t>
            </w:r>
          </w:p>
        </w:tc>
        <w:tc>
          <w:tcPr>
            <w:tcW w:w="1260" w:type="dxa"/>
            <w:tcBorders>
              <w:top w:val="nil"/>
              <w:left w:val="nil"/>
              <w:bottom w:val="single" w:sz="4" w:space="0" w:color="auto"/>
              <w:right w:val="single" w:sz="4" w:space="0" w:color="auto"/>
            </w:tcBorders>
            <w:shd w:val="clear" w:color="auto" w:fill="auto"/>
            <w:noWrap/>
            <w:vAlign w:val="center"/>
            <w:hideMark/>
          </w:tcPr>
          <w:p w14:paraId="36DC4713" w14:textId="77777777" w:rsidR="00B27959" w:rsidRPr="00B27959" w:rsidRDefault="00B27959" w:rsidP="004C17E6">
            <w:pPr>
              <w:jc w:val="center"/>
              <w:rPr>
                <w:sz w:val="20"/>
                <w:szCs w:val="20"/>
              </w:rPr>
            </w:pPr>
            <w:r w:rsidRPr="00B27959">
              <w:rPr>
                <w:sz w:val="20"/>
                <w:szCs w:val="20"/>
              </w:rPr>
              <w:t>т</w:t>
            </w:r>
          </w:p>
        </w:tc>
        <w:tc>
          <w:tcPr>
            <w:tcW w:w="1360" w:type="dxa"/>
            <w:tcBorders>
              <w:top w:val="nil"/>
              <w:left w:val="nil"/>
              <w:bottom w:val="single" w:sz="4" w:space="0" w:color="auto"/>
              <w:right w:val="single" w:sz="4" w:space="0" w:color="auto"/>
            </w:tcBorders>
            <w:shd w:val="clear" w:color="auto" w:fill="auto"/>
            <w:noWrap/>
            <w:vAlign w:val="center"/>
            <w:hideMark/>
          </w:tcPr>
          <w:p w14:paraId="3B9F6278" w14:textId="77777777" w:rsidR="00B27959" w:rsidRPr="00B27959" w:rsidRDefault="00B27959" w:rsidP="004C17E6">
            <w:pPr>
              <w:jc w:val="center"/>
              <w:rPr>
                <w:sz w:val="20"/>
                <w:szCs w:val="20"/>
              </w:rPr>
            </w:pPr>
            <w:r w:rsidRPr="00B27959">
              <w:rPr>
                <w:sz w:val="20"/>
                <w:szCs w:val="20"/>
              </w:rPr>
              <w:t>2898,00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C9162C4" w14:textId="77777777" w:rsidR="00B27959" w:rsidRPr="00B27959" w:rsidRDefault="00B27959" w:rsidP="004C17E6">
            <w:pPr>
              <w:jc w:val="center"/>
              <w:rPr>
                <w:sz w:val="20"/>
                <w:szCs w:val="20"/>
              </w:rPr>
            </w:pPr>
            <w:r w:rsidRPr="00B27959">
              <w:rPr>
                <w:sz w:val="20"/>
                <w:szCs w:val="20"/>
              </w:rPr>
              <w:t>47,34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086FCDB" w14:textId="77777777" w:rsidR="00B27959" w:rsidRPr="00B27959" w:rsidRDefault="00B27959" w:rsidP="004C17E6">
            <w:pPr>
              <w:jc w:val="center"/>
              <w:rPr>
                <w:sz w:val="20"/>
                <w:szCs w:val="20"/>
              </w:rPr>
            </w:pPr>
            <w:r w:rsidRPr="00B27959">
              <w:rPr>
                <w:sz w:val="20"/>
                <w:szCs w:val="20"/>
              </w:rPr>
              <w:t>137 191,32</w:t>
            </w:r>
          </w:p>
        </w:tc>
      </w:tr>
      <w:tr w:rsidR="00B27959" w:rsidRPr="00B27959" w14:paraId="44E72DD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73320E5E" w14:textId="77777777" w:rsidR="00B27959" w:rsidRPr="00B27959" w:rsidRDefault="00B27959" w:rsidP="004C17E6">
            <w:pPr>
              <w:jc w:val="center"/>
              <w:rPr>
                <w:b/>
                <w:bCs/>
                <w:sz w:val="20"/>
                <w:szCs w:val="20"/>
              </w:rPr>
            </w:pPr>
            <w:r w:rsidRPr="00B27959">
              <w:rPr>
                <w:b/>
                <w:bCs/>
                <w:sz w:val="20"/>
                <w:szCs w:val="20"/>
              </w:rPr>
              <w:t>2.2</w:t>
            </w:r>
          </w:p>
        </w:tc>
        <w:tc>
          <w:tcPr>
            <w:tcW w:w="8531" w:type="dxa"/>
            <w:tcBorders>
              <w:top w:val="nil"/>
              <w:left w:val="nil"/>
              <w:bottom w:val="single" w:sz="4" w:space="0" w:color="auto"/>
              <w:right w:val="single" w:sz="4" w:space="0" w:color="auto"/>
            </w:tcBorders>
            <w:shd w:val="clear" w:color="000000" w:fill="92CDDC"/>
            <w:vAlign w:val="center"/>
            <w:hideMark/>
          </w:tcPr>
          <w:p w14:paraId="625E2DD9" w14:textId="77777777" w:rsidR="00B27959" w:rsidRPr="00B27959" w:rsidRDefault="00B27959" w:rsidP="004C17E6">
            <w:pPr>
              <w:rPr>
                <w:b/>
                <w:bCs/>
                <w:sz w:val="20"/>
                <w:szCs w:val="20"/>
              </w:rPr>
            </w:pPr>
            <w:r w:rsidRPr="00B27959">
              <w:rPr>
                <w:b/>
                <w:bCs/>
                <w:sz w:val="20"/>
                <w:szCs w:val="20"/>
              </w:rPr>
              <w:t>Фундаментная плита</w:t>
            </w:r>
          </w:p>
        </w:tc>
        <w:tc>
          <w:tcPr>
            <w:tcW w:w="1260" w:type="dxa"/>
            <w:tcBorders>
              <w:top w:val="nil"/>
              <w:left w:val="nil"/>
              <w:bottom w:val="single" w:sz="4" w:space="0" w:color="auto"/>
              <w:right w:val="single" w:sz="4" w:space="0" w:color="auto"/>
            </w:tcBorders>
            <w:shd w:val="clear" w:color="000000" w:fill="92CDDC"/>
            <w:vAlign w:val="center"/>
            <w:hideMark/>
          </w:tcPr>
          <w:p w14:paraId="5211C7DB"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0F2CF73A"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4B15174E"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032BDDC3" w14:textId="77777777" w:rsidR="00B27959" w:rsidRPr="00B27959" w:rsidRDefault="00B27959" w:rsidP="004C17E6">
            <w:pPr>
              <w:jc w:val="center"/>
              <w:rPr>
                <w:b/>
                <w:bCs/>
                <w:sz w:val="20"/>
                <w:szCs w:val="20"/>
              </w:rPr>
            </w:pPr>
            <w:r w:rsidRPr="00B27959">
              <w:rPr>
                <w:b/>
                <w:bCs/>
                <w:sz w:val="20"/>
                <w:szCs w:val="20"/>
              </w:rPr>
              <w:t>1 679,64</w:t>
            </w:r>
          </w:p>
        </w:tc>
      </w:tr>
      <w:tr w:rsidR="00B27959" w:rsidRPr="00B27959" w14:paraId="7C611BF6"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D5C308"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6AA7F068"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47BEB234"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C7485C"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D2FD899"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F954411"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4A861BB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7A99C3" w14:textId="77777777" w:rsidR="00B27959" w:rsidRPr="00B27959" w:rsidRDefault="00B27959" w:rsidP="004C17E6">
            <w:pPr>
              <w:jc w:val="center"/>
              <w:rPr>
                <w:sz w:val="20"/>
                <w:szCs w:val="20"/>
              </w:rPr>
            </w:pPr>
            <w:r w:rsidRPr="00B27959">
              <w:rPr>
                <w:sz w:val="20"/>
                <w:szCs w:val="20"/>
              </w:rPr>
              <w:t>2.2.1</w:t>
            </w:r>
          </w:p>
        </w:tc>
        <w:tc>
          <w:tcPr>
            <w:tcW w:w="8531" w:type="dxa"/>
            <w:tcBorders>
              <w:top w:val="nil"/>
              <w:left w:val="nil"/>
              <w:bottom w:val="single" w:sz="4" w:space="0" w:color="auto"/>
              <w:right w:val="single" w:sz="4" w:space="0" w:color="auto"/>
            </w:tcBorders>
            <w:shd w:val="clear" w:color="auto" w:fill="auto"/>
            <w:vAlign w:val="center"/>
            <w:hideMark/>
          </w:tcPr>
          <w:p w14:paraId="5E69AF2C" w14:textId="77777777" w:rsidR="00B27959" w:rsidRPr="00B27959" w:rsidRDefault="00B27959" w:rsidP="004C17E6">
            <w:pPr>
              <w:rPr>
                <w:sz w:val="20"/>
                <w:szCs w:val="20"/>
              </w:rPr>
            </w:pPr>
            <w:r w:rsidRPr="00B27959">
              <w:rPr>
                <w:sz w:val="20"/>
                <w:szCs w:val="20"/>
              </w:rPr>
              <w:t>Устройство стяжек: цементных</w:t>
            </w:r>
          </w:p>
        </w:tc>
        <w:tc>
          <w:tcPr>
            <w:tcW w:w="1260" w:type="dxa"/>
            <w:tcBorders>
              <w:top w:val="nil"/>
              <w:left w:val="nil"/>
              <w:bottom w:val="single" w:sz="4" w:space="0" w:color="auto"/>
              <w:right w:val="single" w:sz="4" w:space="0" w:color="auto"/>
            </w:tcBorders>
            <w:shd w:val="clear" w:color="auto" w:fill="auto"/>
            <w:noWrap/>
            <w:vAlign w:val="center"/>
            <w:hideMark/>
          </w:tcPr>
          <w:p w14:paraId="177202F4"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0BE80790" w14:textId="77777777" w:rsidR="00B27959" w:rsidRPr="00B27959" w:rsidRDefault="00B27959" w:rsidP="004C17E6">
            <w:pPr>
              <w:jc w:val="center"/>
              <w:rPr>
                <w:sz w:val="20"/>
                <w:szCs w:val="20"/>
              </w:rPr>
            </w:pPr>
            <w:r w:rsidRPr="00B27959">
              <w:rPr>
                <w:sz w:val="20"/>
                <w:szCs w:val="20"/>
              </w:rPr>
              <w:t>5,07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F76C646" w14:textId="77777777" w:rsidR="00B27959" w:rsidRPr="00B27959" w:rsidRDefault="00B27959" w:rsidP="004C17E6">
            <w:pPr>
              <w:jc w:val="center"/>
              <w:rPr>
                <w:sz w:val="20"/>
                <w:szCs w:val="20"/>
              </w:rPr>
            </w:pPr>
            <w:r w:rsidRPr="00B27959">
              <w:rPr>
                <w:sz w:val="20"/>
                <w:szCs w:val="20"/>
              </w:rPr>
              <w:t>331,29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AA156A6" w14:textId="77777777" w:rsidR="00B27959" w:rsidRPr="00B27959" w:rsidRDefault="00B27959" w:rsidP="004C17E6">
            <w:pPr>
              <w:jc w:val="center"/>
              <w:rPr>
                <w:sz w:val="20"/>
                <w:szCs w:val="20"/>
              </w:rPr>
            </w:pPr>
            <w:r w:rsidRPr="00B27959">
              <w:rPr>
                <w:sz w:val="20"/>
                <w:szCs w:val="20"/>
              </w:rPr>
              <w:t>1 679,64</w:t>
            </w:r>
          </w:p>
        </w:tc>
      </w:tr>
      <w:tr w:rsidR="00B27959" w:rsidRPr="00B27959" w14:paraId="1416CDE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15E2D7B0" w14:textId="77777777" w:rsidR="00B27959" w:rsidRPr="00B27959" w:rsidRDefault="00B27959" w:rsidP="004C17E6">
            <w:pPr>
              <w:jc w:val="center"/>
              <w:rPr>
                <w:b/>
                <w:bCs/>
                <w:sz w:val="20"/>
                <w:szCs w:val="20"/>
              </w:rPr>
            </w:pPr>
            <w:r w:rsidRPr="00B27959">
              <w:rPr>
                <w:b/>
                <w:bCs/>
                <w:sz w:val="20"/>
                <w:szCs w:val="20"/>
              </w:rPr>
              <w:t>2.3</w:t>
            </w:r>
          </w:p>
        </w:tc>
        <w:tc>
          <w:tcPr>
            <w:tcW w:w="8531" w:type="dxa"/>
            <w:tcBorders>
              <w:top w:val="nil"/>
              <w:left w:val="nil"/>
              <w:bottom w:val="single" w:sz="4" w:space="0" w:color="auto"/>
              <w:right w:val="single" w:sz="4" w:space="0" w:color="auto"/>
            </w:tcBorders>
            <w:shd w:val="clear" w:color="000000" w:fill="92CDDC"/>
            <w:vAlign w:val="center"/>
            <w:hideMark/>
          </w:tcPr>
          <w:p w14:paraId="3A792CFE" w14:textId="77777777" w:rsidR="00B27959" w:rsidRPr="00B27959" w:rsidRDefault="00B27959" w:rsidP="004C17E6">
            <w:pPr>
              <w:rPr>
                <w:b/>
                <w:bCs/>
                <w:sz w:val="20"/>
                <w:szCs w:val="20"/>
              </w:rPr>
            </w:pPr>
            <w:r w:rsidRPr="00B27959">
              <w:rPr>
                <w:b/>
                <w:bCs/>
                <w:sz w:val="20"/>
                <w:szCs w:val="20"/>
              </w:rPr>
              <w:t>Стены</w:t>
            </w:r>
          </w:p>
        </w:tc>
        <w:tc>
          <w:tcPr>
            <w:tcW w:w="1260" w:type="dxa"/>
            <w:tcBorders>
              <w:top w:val="nil"/>
              <w:left w:val="nil"/>
              <w:bottom w:val="single" w:sz="4" w:space="0" w:color="auto"/>
              <w:right w:val="single" w:sz="4" w:space="0" w:color="auto"/>
            </w:tcBorders>
            <w:shd w:val="clear" w:color="000000" w:fill="92CDDC"/>
            <w:vAlign w:val="center"/>
            <w:hideMark/>
          </w:tcPr>
          <w:p w14:paraId="55BFCCA3"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3A1A642E"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2181FFD2"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133FDD3B" w14:textId="77777777" w:rsidR="00B27959" w:rsidRPr="00B27959" w:rsidRDefault="00B27959" w:rsidP="004C17E6">
            <w:pPr>
              <w:jc w:val="center"/>
              <w:rPr>
                <w:b/>
                <w:bCs/>
                <w:sz w:val="20"/>
                <w:szCs w:val="20"/>
              </w:rPr>
            </w:pPr>
            <w:r w:rsidRPr="00B27959">
              <w:rPr>
                <w:b/>
                <w:bCs/>
                <w:sz w:val="20"/>
                <w:szCs w:val="20"/>
              </w:rPr>
              <w:t>80 161,60</w:t>
            </w:r>
          </w:p>
        </w:tc>
      </w:tr>
      <w:tr w:rsidR="00B27959" w:rsidRPr="00B27959" w14:paraId="5BD42C6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E66DAA"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2809DC90"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1D5F56EF"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96C166"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B865732"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BCBFDCA" w14:textId="77777777" w:rsidR="00B27959" w:rsidRPr="00B27959" w:rsidRDefault="00B27959" w:rsidP="004C17E6">
            <w:pPr>
              <w:jc w:val="center"/>
              <w:rPr>
                <w:sz w:val="20"/>
                <w:szCs w:val="20"/>
              </w:rPr>
            </w:pPr>
            <w:r w:rsidRPr="00B27959">
              <w:rPr>
                <w:sz w:val="20"/>
                <w:szCs w:val="20"/>
              </w:rPr>
              <w:t> </w:t>
            </w:r>
          </w:p>
        </w:tc>
      </w:tr>
      <w:tr w:rsidR="00B27959" w:rsidRPr="00B27959" w14:paraId="305FC1D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B8A610" w14:textId="77777777" w:rsidR="00B27959" w:rsidRPr="00B27959" w:rsidRDefault="00B27959" w:rsidP="004C17E6">
            <w:pPr>
              <w:jc w:val="center"/>
              <w:rPr>
                <w:sz w:val="20"/>
                <w:szCs w:val="20"/>
              </w:rPr>
            </w:pPr>
            <w:r w:rsidRPr="00B27959">
              <w:rPr>
                <w:sz w:val="20"/>
                <w:szCs w:val="20"/>
              </w:rPr>
              <w:t>2.3.1</w:t>
            </w:r>
          </w:p>
        </w:tc>
        <w:tc>
          <w:tcPr>
            <w:tcW w:w="8531" w:type="dxa"/>
            <w:tcBorders>
              <w:top w:val="nil"/>
              <w:left w:val="nil"/>
              <w:bottom w:val="single" w:sz="4" w:space="0" w:color="auto"/>
              <w:right w:val="single" w:sz="4" w:space="0" w:color="auto"/>
            </w:tcBorders>
            <w:shd w:val="clear" w:color="auto" w:fill="auto"/>
            <w:vAlign w:val="center"/>
            <w:hideMark/>
          </w:tcPr>
          <w:p w14:paraId="47C79F8F" w14:textId="77777777" w:rsidR="00B27959" w:rsidRPr="00B27959" w:rsidRDefault="00B27959" w:rsidP="004C17E6">
            <w:pPr>
              <w:rPr>
                <w:sz w:val="20"/>
                <w:szCs w:val="20"/>
              </w:rPr>
            </w:pPr>
            <w:r w:rsidRPr="00B27959">
              <w:rPr>
                <w:sz w:val="20"/>
                <w:szCs w:val="20"/>
              </w:rPr>
              <w:t>Кладка стен внутренних</w:t>
            </w:r>
          </w:p>
        </w:tc>
        <w:tc>
          <w:tcPr>
            <w:tcW w:w="1260" w:type="dxa"/>
            <w:tcBorders>
              <w:top w:val="nil"/>
              <w:left w:val="nil"/>
              <w:bottom w:val="single" w:sz="4" w:space="0" w:color="auto"/>
              <w:right w:val="single" w:sz="4" w:space="0" w:color="auto"/>
            </w:tcBorders>
            <w:shd w:val="clear" w:color="auto" w:fill="auto"/>
            <w:noWrap/>
            <w:vAlign w:val="center"/>
            <w:hideMark/>
          </w:tcPr>
          <w:p w14:paraId="5041129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6B72AB9A" w14:textId="77777777" w:rsidR="00B27959" w:rsidRPr="00B27959" w:rsidRDefault="00B27959" w:rsidP="004C17E6">
            <w:pPr>
              <w:jc w:val="center"/>
              <w:rPr>
                <w:sz w:val="20"/>
                <w:szCs w:val="20"/>
              </w:rPr>
            </w:pPr>
            <w:r w:rsidRPr="00B27959">
              <w:rPr>
                <w:sz w:val="20"/>
                <w:szCs w:val="20"/>
              </w:rPr>
              <w:t>1,85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92E2C1B" w14:textId="77777777" w:rsidR="00B27959" w:rsidRPr="00B27959" w:rsidRDefault="00B27959" w:rsidP="004C17E6">
            <w:pPr>
              <w:jc w:val="center"/>
              <w:rPr>
                <w:sz w:val="20"/>
                <w:szCs w:val="20"/>
              </w:rPr>
            </w:pPr>
            <w:r w:rsidRPr="00B27959">
              <w:rPr>
                <w:sz w:val="20"/>
                <w:szCs w:val="20"/>
              </w:rPr>
              <w:t>7 785,51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B5ED6B5" w14:textId="77777777" w:rsidR="00B27959" w:rsidRPr="00B27959" w:rsidRDefault="00B27959" w:rsidP="004C17E6">
            <w:pPr>
              <w:jc w:val="center"/>
              <w:rPr>
                <w:sz w:val="20"/>
                <w:szCs w:val="20"/>
              </w:rPr>
            </w:pPr>
            <w:r w:rsidRPr="00B27959">
              <w:rPr>
                <w:sz w:val="20"/>
                <w:szCs w:val="20"/>
              </w:rPr>
              <w:t>14 403,19</w:t>
            </w:r>
          </w:p>
        </w:tc>
      </w:tr>
      <w:tr w:rsidR="00B27959" w:rsidRPr="00B27959" w14:paraId="2E21FF8B"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9CE22C" w14:textId="77777777" w:rsidR="00B27959" w:rsidRPr="00B27959" w:rsidRDefault="00B27959" w:rsidP="004C17E6">
            <w:pPr>
              <w:jc w:val="center"/>
              <w:rPr>
                <w:sz w:val="20"/>
                <w:szCs w:val="20"/>
              </w:rPr>
            </w:pPr>
            <w:r w:rsidRPr="00B27959">
              <w:rPr>
                <w:sz w:val="20"/>
                <w:szCs w:val="20"/>
              </w:rPr>
              <w:t>2.3.2</w:t>
            </w:r>
          </w:p>
        </w:tc>
        <w:tc>
          <w:tcPr>
            <w:tcW w:w="8531" w:type="dxa"/>
            <w:tcBorders>
              <w:top w:val="nil"/>
              <w:left w:val="nil"/>
              <w:bottom w:val="single" w:sz="4" w:space="0" w:color="auto"/>
              <w:right w:val="single" w:sz="4" w:space="0" w:color="auto"/>
            </w:tcBorders>
            <w:shd w:val="clear" w:color="auto" w:fill="auto"/>
            <w:vAlign w:val="center"/>
            <w:hideMark/>
          </w:tcPr>
          <w:p w14:paraId="719D963C" w14:textId="77777777" w:rsidR="00B27959" w:rsidRPr="00B27959" w:rsidRDefault="00B27959" w:rsidP="004C17E6">
            <w:pPr>
              <w:rPr>
                <w:sz w:val="20"/>
                <w:szCs w:val="20"/>
              </w:rPr>
            </w:pPr>
            <w:r w:rsidRPr="00B27959">
              <w:rPr>
                <w:sz w:val="20"/>
                <w:szCs w:val="20"/>
              </w:rPr>
              <w:t>Устройство герметизации стеновых панелей, стык горизонтальный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45997D59"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2C6A9B6C" w14:textId="77777777" w:rsidR="00B27959" w:rsidRPr="00B27959" w:rsidRDefault="00B27959" w:rsidP="004C17E6">
            <w:pPr>
              <w:jc w:val="center"/>
              <w:rPr>
                <w:sz w:val="20"/>
                <w:szCs w:val="20"/>
              </w:rPr>
            </w:pPr>
            <w:r w:rsidRPr="00B27959">
              <w:rPr>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0D93AC8" w14:textId="77777777" w:rsidR="00B27959" w:rsidRPr="00B27959" w:rsidRDefault="00B27959" w:rsidP="004C17E6">
            <w:pPr>
              <w:jc w:val="center"/>
              <w:rPr>
                <w:sz w:val="20"/>
                <w:szCs w:val="20"/>
              </w:rPr>
            </w:pPr>
            <w:r w:rsidRPr="00B27959">
              <w:rPr>
                <w:sz w:val="20"/>
                <w:szCs w:val="20"/>
              </w:rPr>
              <w:t>65,43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8B0B523" w14:textId="77777777" w:rsidR="00B27959" w:rsidRPr="00B27959" w:rsidRDefault="00B27959" w:rsidP="004C17E6">
            <w:pPr>
              <w:jc w:val="center"/>
              <w:rPr>
                <w:sz w:val="20"/>
                <w:szCs w:val="20"/>
              </w:rPr>
            </w:pPr>
            <w:r w:rsidRPr="00B27959">
              <w:rPr>
                <w:sz w:val="20"/>
                <w:szCs w:val="20"/>
              </w:rPr>
              <w:t>654,30</w:t>
            </w:r>
          </w:p>
        </w:tc>
      </w:tr>
      <w:tr w:rsidR="00B27959" w:rsidRPr="00B27959" w14:paraId="380ED061"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554CD6" w14:textId="77777777" w:rsidR="00B27959" w:rsidRPr="00B27959" w:rsidRDefault="00B27959" w:rsidP="004C17E6">
            <w:pPr>
              <w:jc w:val="center"/>
              <w:rPr>
                <w:sz w:val="20"/>
                <w:szCs w:val="20"/>
              </w:rPr>
            </w:pPr>
            <w:r w:rsidRPr="00B27959">
              <w:rPr>
                <w:sz w:val="20"/>
                <w:szCs w:val="20"/>
              </w:rPr>
              <w:t>2.3.3</w:t>
            </w:r>
          </w:p>
        </w:tc>
        <w:tc>
          <w:tcPr>
            <w:tcW w:w="8531" w:type="dxa"/>
            <w:tcBorders>
              <w:top w:val="nil"/>
              <w:left w:val="nil"/>
              <w:bottom w:val="single" w:sz="4" w:space="0" w:color="auto"/>
              <w:right w:val="single" w:sz="4" w:space="0" w:color="auto"/>
            </w:tcBorders>
            <w:shd w:val="clear" w:color="auto" w:fill="auto"/>
            <w:vAlign w:val="center"/>
            <w:hideMark/>
          </w:tcPr>
          <w:p w14:paraId="0871A9AD" w14:textId="77777777" w:rsidR="00B27959" w:rsidRPr="00B27959" w:rsidRDefault="00B27959" w:rsidP="004C17E6">
            <w:pPr>
              <w:rPr>
                <w:sz w:val="20"/>
                <w:szCs w:val="20"/>
              </w:rPr>
            </w:pPr>
            <w:r w:rsidRPr="00B27959">
              <w:rPr>
                <w:sz w:val="20"/>
                <w:szCs w:val="20"/>
              </w:rPr>
              <w:t>Устройство герметизации стеновых панелей, стык вертикальный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0B8715F6"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862361D" w14:textId="77777777" w:rsidR="00B27959" w:rsidRPr="00B27959" w:rsidRDefault="00B27959" w:rsidP="004C17E6">
            <w:pPr>
              <w:jc w:val="center"/>
              <w:rPr>
                <w:sz w:val="20"/>
                <w:szCs w:val="20"/>
              </w:rPr>
            </w:pPr>
            <w:r w:rsidRPr="00B27959">
              <w:rPr>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AC2D5C5" w14:textId="77777777" w:rsidR="00B27959" w:rsidRPr="00B27959" w:rsidRDefault="00B27959" w:rsidP="004C17E6">
            <w:pPr>
              <w:jc w:val="center"/>
              <w:rPr>
                <w:sz w:val="20"/>
                <w:szCs w:val="20"/>
              </w:rPr>
            </w:pPr>
            <w:r w:rsidRPr="00B27959">
              <w:rPr>
                <w:sz w:val="20"/>
                <w:szCs w:val="20"/>
              </w:rPr>
              <w:t>132,71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F8FBB3D" w14:textId="77777777" w:rsidR="00B27959" w:rsidRPr="00B27959" w:rsidRDefault="00B27959" w:rsidP="004C17E6">
            <w:pPr>
              <w:jc w:val="center"/>
              <w:rPr>
                <w:sz w:val="20"/>
                <w:szCs w:val="20"/>
              </w:rPr>
            </w:pPr>
            <w:r w:rsidRPr="00B27959">
              <w:rPr>
                <w:sz w:val="20"/>
                <w:szCs w:val="20"/>
              </w:rPr>
              <w:t>1 459,81</w:t>
            </w:r>
          </w:p>
        </w:tc>
      </w:tr>
      <w:tr w:rsidR="00B27959" w:rsidRPr="00B27959" w14:paraId="105B0E15"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5CDC13" w14:textId="77777777" w:rsidR="00B27959" w:rsidRPr="00B27959" w:rsidRDefault="00B27959" w:rsidP="004C17E6">
            <w:pPr>
              <w:jc w:val="center"/>
              <w:rPr>
                <w:sz w:val="20"/>
                <w:szCs w:val="20"/>
              </w:rPr>
            </w:pPr>
            <w:r w:rsidRPr="00B27959">
              <w:rPr>
                <w:sz w:val="20"/>
                <w:szCs w:val="20"/>
              </w:rPr>
              <w:t>2.3.4</w:t>
            </w:r>
          </w:p>
        </w:tc>
        <w:tc>
          <w:tcPr>
            <w:tcW w:w="8531" w:type="dxa"/>
            <w:tcBorders>
              <w:top w:val="nil"/>
              <w:left w:val="nil"/>
              <w:bottom w:val="single" w:sz="4" w:space="0" w:color="auto"/>
              <w:right w:val="single" w:sz="4" w:space="0" w:color="auto"/>
            </w:tcBorders>
            <w:shd w:val="clear" w:color="auto" w:fill="auto"/>
            <w:vAlign w:val="center"/>
            <w:hideMark/>
          </w:tcPr>
          <w:p w14:paraId="24739FA4" w14:textId="77777777" w:rsidR="00B27959" w:rsidRPr="00B27959" w:rsidRDefault="00B27959" w:rsidP="004C17E6">
            <w:pPr>
              <w:rPr>
                <w:sz w:val="20"/>
                <w:szCs w:val="20"/>
              </w:rPr>
            </w:pPr>
            <w:r w:rsidRPr="00B27959">
              <w:rPr>
                <w:sz w:val="20"/>
                <w:szCs w:val="20"/>
              </w:rPr>
              <w:t>Устройство деформационных вертикальных швов (между блок-секциями №1 и №2)</w:t>
            </w:r>
          </w:p>
        </w:tc>
        <w:tc>
          <w:tcPr>
            <w:tcW w:w="1260" w:type="dxa"/>
            <w:tcBorders>
              <w:top w:val="nil"/>
              <w:left w:val="nil"/>
              <w:bottom w:val="single" w:sz="4" w:space="0" w:color="auto"/>
              <w:right w:val="single" w:sz="4" w:space="0" w:color="auto"/>
            </w:tcBorders>
            <w:shd w:val="clear" w:color="auto" w:fill="auto"/>
            <w:noWrap/>
            <w:vAlign w:val="center"/>
            <w:hideMark/>
          </w:tcPr>
          <w:p w14:paraId="02C02F26"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21DD6CBE" w14:textId="77777777" w:rsidR="00B27959" w:rsidRPr="00B27959" w:rsidRDefault="00B27959" w:rsidP="004C17E6">
            <w:pPr>
              <w:jc w:val="center"/>
              <w:rPr>
                <w:sz w:val="20"/>
                <w:szCs w:val="20"/>
              </w:rPr>
            </w:pPr>
            <w:r w:rsidRPr="00B27959">
              <w:rPr>
                <w:sz w:val="20"/>
                <w:szCs w:val="20"/>
              </w:rPr>
              <w:t>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6A187BF" w14:textId="77777777" w:rsidR="00B27959" w:rsidRPr="00B27959" w:rsidRDefault="00B27959" w:rsidP="004C17E6">
            <w:pPr>
              <w:jc w:val="center"/>
              <w:rPr>
                <w:sz w:val="20"/>
                <w:szCs w:val="20"/>
              </w:rPr>
            </w:pPr>
            <w:r w:rsidRPr="00B27959">
              <w:rPr>
                <w:sz w:val="20"/>
                <w:szCs w:val="20"/>
              </w:rPr>
              <w:t>1 830,05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DE1893F" w14:textId="77777777" w:rsidR="00B27959" w:rsidRPr="00B27959" w:rsidRDefault="00B27959" w:rsidP="004C17E6">
            <w:pPr>
              <w:jc w:val="center"/>
              <w:rPr>
                <w:sz w:val="20"/>
                <w:szCs w:val="20"/>
              </w:rPr>
            </w:pPr>
            <w:r w:rsidRPr="00B27959">
              <w:rPr>
                <w:sz w:val="20"/>
                <w:szCs w:val="20"/>
              </w:rPr>
              <w:t>14 640,40</w:t>
            </w:r>
          </w:p>
        </w:tc>
      </w:tr>
      <w:tr w:rsidR="00B27959" w:rsidRPr="00B27959" w14:paraId="7EEA015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37E717"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4BA91E51"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31FCF5C6"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6D796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D85C43"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1582E04" w14:textId="77777777" w:rsidR="00B27959" w:rsidRPr="00B27959" w:rsidRDefault="00B27959" w:rsidP="004C17E6">
            <w:pPr>
              <w:jc w:val="center"/>
              <w:rPr>
                <w:sz w:val="20"/>
                <w:szCs w:val="20"/>
              </w:rPr>
            </w:pPr>
            <w:r w:rsidRPr="00B27959">
              <w:rPr>
                <w:sz w:val="20"/>
                <w:szCs w:val="20"/>
              </w:rPr>
              <w:t> </w:t>
            </w:r>
          </w:p>
        </w:tc>
      </w:tr>
      <w:tr w:rsidR="00B27959" w:rsidRPr="00B27959" w14:paraId="35CAA7B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42D8D9" w14:textId="77777777" w:rsidR="00B27959" w:rsidRPr="00B27959" w:rsidRDefault="00B27959" w:rsidP="004C17E6">
            <w:pPr>
              <w:jc w:val="center"/>
              <w:rPr>
                <w:sz w:val="20"/>
                <w:szCs w:val="20"/>
              </w:rPr>
            </w:pPr>
            <w:r w:rsidRPr="00B27959">
              <w:rPr>
                <w:sz w:val="20"/>
                <w:szCs w:val="20"/>
              </w:rPr>
              <w:t>2.3.5</w:t>
            </w:r>
          </w:p>
        </w:tc>
        <w:tc>
          <w:tcPr>
            <w:tcW w:w="8531" w:type="dxa"/>
            <w:tcBorders>
              <w:top w:val="nil"/>
              <w:left w:val="nil"/>
              <w:bottom w:val="single" w:sz="4" w:space="0" w:color="auto"/>
              <w:right w:val="single" w:sz="4" w:space="0" w:color="auto"/>
            </w:tcBorders>
            <w:shd w:val="clear" w:color="auto" w:fill="auto"/>
            <w:vAlign w:val="center"/>
            <w:hideMark/>
          </w:tcPr>
          <w:p w14:paraId="0985E01E" w14:textId="77777777" w:rsidR="00B27959" w:rsidRPr="00B27959" w:rsidRDefault="00B27959" w:rsidP="004C17E6">
            <w:pPr>
              <w:rPr>
                <w:sz w:val="20"/>
                <w:szCs w:val="20"/>
              </w:rPr>
            </w:pPr>
            <w:r w:rsidRPr="00B27959">
              <w:rPr>
                <w:sz w:val="20"/>
                <w:szCs w:val="20"/>
              </w:rPr>
              <w:t>Кладка стен внутренних</w:t>
            </w:r>
          </w:p>
        </w:tc>
        <w:tc>
          <w:tcPr>
            <w:tcW w:w="1260" w:type="dxa"/>
            <w:tcBorders>
              <w:top w:val="nil"/>
              <w:left w:val="nil"/>
              <w:bottom w:val="single" w:sz="4" w:space="0" w:color="auto"/>
              <w:right w:val="single" w:sz="4" w:space="0" w:color="auto"/>
            </w:tcBorders>
            <w:shd w:val="clear" w:color="auto" w:fill="auto"/>
            <w:noWrap/>
            <w:vAlign w:val="center"/>
            <w:hideMark/>
          </w:tcPr>
          <w:p w14:paraId="6FF385EF"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6C661403" w14:textId="77777777" w:rsidR="00B27959" w:rsidRPr="00B27959" w:rsidRDefault="00B27959" w:rsidP="004C17E6">
            <w:pPr>
              <w:jc w:val="center"/>
              <w:rPr>
                <w:sz w:val="20"/>
                <w:szCs w:val="20"/>
              </w:rPr>
            </w:pPr>
            <w:r w:rsidRPr="00B27959">
              <w:rPr>
                <w:sz w:val="20"/>
                <w:szCs w:val="20"/>
              </w:rPr>
              <w:t>1,85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1AB067" w14:textId="77777777" w:rsidR="00B27959" w:rsidRPr="00B27959" w:rsidRDefault="00B27959" w:rsidP="004C17E6">
            <w:pPr>
              <w:jc w:val="center"/>
              <w:rPr>
                <w:sz w:val="20"/>
                <w:szCs w:val="20"/>
              </w:rPr>
            </w:pPr>
            <w:r w:rsidRPr="00B27959">
              <w:rPr>
                <w:sz w:val="20"/>
                <w:szCs w:val="20"/>
              </w:rPr>
              <w:t>7 785,51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1EE15E4" w14:textId="77777777" w:rsidR="00B27959" w:rsidRPr="00B27959" w:rsidRDefault="00B27959" w:rsidP="004C17E6">
            <w:pPr>
              <w:jc w:val="center"/>
              <w:rPr>
                <w:sz w:val="20"/>
                <w:szCs w:val="20"/>
              </w:rPr>
            </w:pPr>
            <w:r w:rsidRPr="00B27959">
              <w:rPr>
                <w:sz w:val="20"/>
                <w:szCs w:val="20"/>
              </w:rPr>
              <w:t>14 403,19</w:t>
            </w:r>
          </w:p>
        </w:tc>
      </w:tr>
      <w:tr w:rsidR="00B27959" w:rsidRPr="00B27959" w14:paraId="6FD6C65B"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8FFF4D" w14:textId="77777777" w:rsidR="00B27959" w:rsidRPr="00B27959" w:rsidRDefault="00B27959" w:rsidP="004C17E6">
            <w:pPr>
              <w:jc w:val="center"/>
              <w:rPr>
                <w:sz w:val="20"/>
                <w:szCs w:val="20"/>
              </w:rPr>
            </w:pPr>
            <w:r w:rsidRPr="00B27959">
              <w:rPr>
                <w:sz w:val="20"/>
                <w:szCs w:val="20"/>
              </w:rPr>
              <w:lastRenderedPageBreak/>
              <w:t>2.3.6</w:t>
            </w:r>
          </w:p>
        </w:tc>
        <w:tc>
          <w:tcPr>
            <w:tcW w:w="8531" w:type="dxa"/>
            <w:tcBorders>
              <w:top w:val="nil"/>
              <w:left w:val="nil"/>
              <w:bottom w:val="single" w:sz="4" w:space="0" w:color="auto"/>
              <w:right w:val="single" w:sz="4" w:space="0" w:color="auto"/>
            </w:tcBorders>
            <w:shd w:val="clear" w:color="auto" w:fill="auto"/>
            <w:vAlign w:val="center"/>
            <w:hideMark/>
          </w:tcPr>
          <w:p w14:paraId="41420A2F" w14:textId="77777777" w:rsidR="00B27959" w:rsidRPr="00B27959" w:rsidRDefault="00B27959" w:rsidP="004C17E6">
            <w:pPr>
              <w:rPr>
                <w:sz w:val="20"/>
                <w:szCs w:val="20"/>
              </w:rPr>
            </w:pPr>
            <w:r w:rsidRPr="00B27959">
              <w:rPr>
                <w:sz w:val="20"/>
                <w:szCs w:val="20"/>
              </w:rPr>
              <w:t>Устройство герметизации стеновых панелей, стык горизонтальный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1D8D856B"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9441344" w14:textId="77777777" w:rsidR="00B27959" w:rsidRPr="00B27959" w:rsidRDefault="00B27959" w:rsidP="004C17E6">
            <w:pPr>
              <w:jc w:val="center"/>
              <w:rPr>
                <w:sz w:val="20"/>
                <w:szCs w:val="20"/>
              </w:rPr>
            </w:pPr>
            <w:r w:rsidRPr="00B27959">
              <w:rPr>
                <w:sz w:val="20"/>
                <w:szCs w:val="20"/>
              </w:rPr>
              <w:t>19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A3F6CA" w14:textId="77777777" w:rsidR="00B27959" w:rsidRPr="00B27959" w:rsidRDefault="00B27959" w:rsidP="004C17E6">
            <w:pPr>
              <w:jc w:val="center"/>
              <w:rPr>
                <w:sz w:val="20"/>
                <w:szCs w:val="20"/>
              </w:rPr>
            </w:pPr>
            <w:r w:rsidRPr="00B27959">
              <w:rPr>
                <w:sz w:val="20"/>
                <w:szCs w:val="20"/>
              </w:rPr>
              <w:t>66,12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43F6A1D" w14:textId="77777777" w:rsidR="00B27959" w:rsidRPr="00B27959" w:rsidRDefault="00B27959" w:rsidP="004C17E6">
            <w:pPr>
              <w:jc w:val="center"/>
              <w:rPr>
                <w:sz w:val="20"/>
                <w:szCs w:val="20"/>
              </w:rPr>
            </w:pPr>
            <w:r w:rsidRPr="00B27959">
              <w:rPr>
                <w:sz w:val="20"/>
                <w:szCs w:val="20"/>
              </w:rPr>
              <w:t>1 256,28</w:t>
            </w:r>
          </w:p>
        </w:tc>
      </w:tr>
      <w:tr w:rsidR="00B27959" w:rsidRPr="00B27959" w14:paraId="4E4DDD1E"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847983" w14:textId="77777777" w:rsidR="00B27959" w:rsidRPr="00B27959" w:rsidRDefault="00B27959" w:rsidP="004C17E6">
            <w:pPr>
              <w:jc w:val="center"/>
              <w:rPr>
                <w:sz w:val="20"/>
                <w:szCs w:val="20"/>
              </w:rPr>
            </w:pPr>
            <w:r w:rsidRPr="00B27959">
              <w:rPr>
                <w:sz w:val="20"/>
                <w:szCs w:val="20"/>
              </w:rPr>
              <w:t>2.3.7</w:t>
            </w:r>
          </w:p>
        </w:tc>
        <w:tc>
          <w:tcPr>
            <w:tcW w:w="8531" w:type="dxa"/>
            <w:tcBorders>
              <w:top w:val="nil"/>
              <w:left w:val="nil"/>
              <w:bottom w:val="single" w:sz="4" w:space="0" w:color="auto"/>
              <w:right w:val="single" w:sz="4" w:space="0" w:color="auto"/>
            </w:tcBorders>
            <w:shd w:val="clear" w:color="auto" w:fill="auto"/>
            <w:vAlign w:val="center"/>
            <w:hideMark/>
          </w:tcPr>
          <w:p w14:paraId="7E365228" w14:textId="77777777" w:rsidR="00B27959" w:rsidRPr="00B27959" w:rsidRDefault="00B27959" w:rsidP="004C17E6">
            <w:pPr>
              <w:rPr>
                <w:sz w:val="20"/>
                <w:szCs w:val="20"/>
              </w:rPr>
            </w:pPr>
            <w:r w:rsidRPr="00B27959">
              <w:rPr>
                <w:sz w:val="20"/>
                <w:szCs w:val="20"/>
              </w:rPr>
              <w:t>Устройство герметизации стеновых панелей, стык вертикальный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04FAB1E2"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2086ED91" w14:textId="77777777" w:rsidR="00B27959" w:rsidRPr="00B27959" w:rsidRDefault="00B27959" w:rsidP="004C17E6">
            <w:pPr>
              <w:jc w:val="center"/>
              <w:rPr>
                <w:sz w:val="20"/>
                <w:szCs w:val="20"/>
              </w:rPr>
            </w:pPr>
            <w:r w:rsidRPr="00B27959">
              <w:rPr>
                <w:sz w:val="20"/>
                <w:szCs w:val="20"/>
              </w:rPr>
              <w:t>20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3548B92" w14:textId="77777777" w:rsidR="00B27959" w:rsidRPr="00B27959" w:rsidRDefault="00B27959" w:rsidP="004C17E6">
            <w:pPr>
              <w:jc w:val="center"/>
              <w:rPr>
                <w:sz w:val="20"/>
                <w:szCs w:val="20"/>
              </w:rPr>
            </w:pPr>
            <w:r w:rsidRPr="00B27959">
              <w:rPr>
                <w:sz w:val="20"/>
                <w:szCs w:val="20"/>
              </w:rPr>
              <w:t>137,14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D7B4D37" w14:textId="77777777" w:rsidR="00B27959" w:rsidRPr="00B27959" w:rsidRDefault="00B27959" w:rsidP="004C17E6">
            <w:pPr>
              <w:jc w:val="center"/>
              <w:rPr>
                <w:sz w:val="20"/>
                <w:szCs w:val="20"/>
              </w:rPr>
            </w:pPr>
            <w:r w:rsidRPr="00B27959">
              <w:rPr>
                <w:sz w:val="20"/>
                <w:szCs w:val="20"/>
              </w:rPr>
              <w:t>2 742,80</w:t>
            </w:r>
          </w:p>
        </w:tc>
      </w:tr>
      <w:tr w:rsidR="00B27959" w:rsidRPr="00B27959" w14:paraId="184847B2"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28B333" w14:textId="77777777" w:rsidR="00B27959" w:rsidRPr="00B27959" w:rsidRDefault="00B27959" w:rsidP="004C17E6">
            <w:pPr>
              <w:jc w:val="center"/>
              <w:rPr>
                <w:sz w:val="20"/>
                <w:szCs w:val="20"/>
              </w:rPr>
            </w:pPr>
            <w:r w:rsidRPr="00B27959">
              <w:rPr>
                <w:sz w:val="20"/>
                <w:szCs w:val="20"/>
              </w:rPr>
              <w:t>2.3.8</w:t>
            </w:r>
          </w:p>
        </w:tc>
        <w:tc>
          <w:tcPr>
            <w:tcW w:w="8531" w:type="dxa"/>
            <w:tcBorders>
              <w:top w:val="nil"/>
              <w:left w:val="nil"/>
              <w:bottom w:val="single" w:sz="4" w:space="0" w:color="auto"/>
              <w:right w:val="single" w:sz="4" w:space="0" w:color="auto"/>
            </w:tcBorders>
            <w:shd w:val="clear" w:color="auto" w:fill="auto"/>
            <w:vAlign w:val="center"/>
            <w:hideMark/>
          </w:tcPr>
          <w:p w14:paraId="606F6333" w14:textId="77777777" w:rsidR="00B27959" w:rsidRPr="00B27959" w:rsidRDefault="00B27959" w:rsidP="004C17E6">
            <w:pPr>
              <w:rPr>
                <w:sz w:val="20"/>
                <w:szCs w:val="20"/>
              </w:rPr>
            </w:pPr>
            <w:r w:rsidRPr="00B27959">
              <w:rPr>
                <w:sz w:val="20"/>
                <w:szCs w:val="20"/>
              </w:rPr>
              <w:t>Устройство деформационных вертикальных швов (между блок-секциями №1 и №2)</w:t>
            </w:r>
          </w:p>
        </w:tc>
        <w:tc>
          <w:tcPr>
            <w:tcW w:w="1260" w:type="dxa"/>
            <w:tcBorders>
              <w:top w:val="nil"/>
              <w:left w:val="nil"/>
              <w:bottom w:val="single" w:sz="4" w:space="0" w:color="auto"/>
              <w:right w:val="single" w:sz="4" w:space="0" w:color="auto"/>
            </w:tcBorders>
            <w:shd w:val="clear" w:color="auto" w:fill="auto"/>
            <w:noWrap/>
            <w:vAlign w:val="center"/>
            <w:hideMark/>
          </w:tcPr>
          <w:p w14:paraId="2C3D73CB"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4C900B89" w14:textId="77777777" w:rsidR="00B27959" w:rsidRPr="00B27959" w:rsidRDefault="00B27959" w:rsidP="004C17E6">
            <w:pPr>
              <w:jc w:val="center"/>
              <w:rPr>
                <w:sz w:val="20"/>
                <w:szCs w:val="20"/>
              </w:rPr>
            </w:pPr>
            <w:r w:rsidRPr="00B27959">
              <w:rPr>
                <w:sz w:val="20"/>
                <w:szCs w:val="20"/>
              </w:rPr>
              <w:t>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D1769F9" w14:textId="77777777" w:rsidR="00B27959" w:rsidRPr="00B27959" w:rsidRDefault="00B27959" w:rsidP="004C17E6">
            <w:pPr>
              <w:jc w:val="center"/>
              <w:rPr>
                <w:sz w:val="20"/>
                <w:szCs w:val="20"/>
              </w:rPr>
            </w:pPr>
            <w:r w:rsidRPr="00B27959">
              <w:rPr>
                <w:sz w:val="20"/>
                <w:szCs w:val="20"/>
              </w:rPr>
              <w:t>1 830,05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649622E" w14:textId="77777777" w:rsidR="00B27959" w:rsidRPr="00B27959" w:rsidRDefault="00B27959" w:rsidP="004C17E6">
            <w:pPr>
              <w:jc w:val="center"/>
              <w:rPr>
                <w:sz w:val="20"/>
                <w:szCs w:val="20"/>
              </w:rPr>
            </w:pPr>
            <w:r w:rsidRPr="00B27959">
              <w:rPr>
                <w:sz w:val="20"/>
                <w:szCs w:val="20"/>
              </w:rPr>
              <w:t>14 640,40</w:t>
            </w:r>
          </w:p>
        </w:tc>
      </w:tr>
      <w:tr w:rsidR="00B27959" w:rsidRPr="00B27959" w14:paraId="0DEBF84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F327FF"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6521B2F"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06E9A0BC"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C80AC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452AD9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2DA5B44" w14:textId="77777777" w:rsidR="00B27959" w:rsidRPr="00B27959" w:rsidRDefault="00B27959" w:rsidP="004C17E6">
            <w:pPr>
              <w:jc w:val="center"/>
              <w:rPr>
                <w:sz w:val="20"/>
                <w:szCs w:val="20"/>
              </w:rPr>
            </w:pPr>
            <w:r w:rsidRPr="00B27959">
              <w:rPr>
                <w:sz w:val="20"/>
                <w:szCs w:val="20"/>
              </w:rPr>
              <w:t> </w:t>
            </w:r>
          </w:p>
        </w:tc>
      </w:tr>
      <w:tr w:rsidR="00B27959" w:rsidRPr="00B27959" w14:paraId="62AF510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A07498" w14:textId="77777777" w:rsidR="00B27959" w:rsidRPr="00B27959" w:rsidRDefault="00B27959" w:rsidP="004C17E6">
            <w:pPr>
              <w:jc w:val="center"/>
              <w:rPr>
                <w:sz w:val="20"/>
                <w:szCs w:val="20"/>
              </w:rPr>
            </w:pPr>
            <w:r w:rsidRPr="00B27959">
              <w:rPr>
                <w:sz w:val="20"/>
                <w:szCs w:val="20"/>
              </w:rPr>
              <w:t>2.3.9</w:t>
            </w:r>
          </w:p>
        </w:tc>
        <w:tc>
          <w:tcPr>
            <w:tcW w:w="8531" w:type="dxa"/>
            <w:tcBorders>
              <w:top w:val="nil"/>
              <w:left w:val="nil"/>
              <w:bottom w:val="single" w:sz="4" w:space="0" w:color="auto"/>
              <w:right w:val="single" w:sz="4" w:space="0" w:color="auto"/>
            </w:tcBorders>
            <w:shd w:val="clear" w:color="auto" w:fill="auto"/>
            <w:vAlign w:val="center"/>
            <w:hideMark/>
          </w:tcPr>
          <w:p w14:paraId="16A5A990" w14:textId="77777777" w:rsidR="00B27959" w:rsidRPr="00B27959" w:rsidRDefault="00B27959" w:rsidP="004C17E6">
            <w:pPr>
              <w:rPr>
                <w:sz w:val="20"/>
                <w:szCs w:val="20"/>
              </w:rPr>
            </w:pPr>
            <w:r w:rsidRPr="00B27959">
              <w:rPr>
                <w:sz w:val="20"/>
                <w:szCs w:val="20"/>
              </w:rPr>
              <w:t>Кладка стен внутренних</w:t>
            </w:r>
          </w:p>
        </w:tc>
        <w:tc>
          <w:tcPr>
            <w:tcW w:w="1260" w:type="dxa"/>
            <w:tcBorders>
              <w:top w:val="nil"/>
              <w:left w:val="nil"/>
              <w:bottom w:val="single" w:sz="4" w:space="0" w:color="auto"/>
              <w:right w:val="single" w:sz="4" w:space="0" w:color="auto"/>
            </w:tcBorders>
            <w:shd w:val="clear" w:color="auto" w:fill="auto"/>
            <w:noWrap/>
            <w:vAlign w:val="center"/>
            <w:hideMark/>
          </w:tcPr>
          <w:p w14:paraId="6C66B19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AB78AC7" w14:textId="77777777" w:rsidR="00B27959" w:rsidRPr="00B27959" w:rsidRDefault="00B27959" w:rsidP="004C17E6">
            <w:pPr>
              <w:jc w:val="center"/>
              <w:rPr>
                <w:sz w:val="20"/>
                <w:szCs w:val="20"/>
              </w:rPr>
            </w:pPr>
            <w:r w:rsidRPr="00B27959">
              <w:rPr>
                <w:sz w:val="20"/>
                <w:szCs w:val="20"/>
              </w:rPr>
              <w:t>1,843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53D2A1" w14:textId="77777777" w:rsidR="00B27959" w:rsidRPr="00B27959" w:rsidRDefault="00B27959" w:rsidP="004C17E6">
            <w:pPr>
              <w:jc w:val="center"/>
              <w:rPr>
                <w:sz w:val="20"/>
                <w:szCs w:val="20"/>
              </w:rPr>
            </w:pPr>
            <w:r w:rsidRPr="00B27959">
              <w:rPr>
                <w:sz w:val="20"/>
                <w:szCs w:val="20"/>
              </w:rPr>
              <w:t>7 755,17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0C43843" w14:textId="77777777" w:rsidR="00B27959" w:rsidRPr="00B27959" w:rsidRDefault="00B27959" w:rsidP="004C17E6">
            <w:pPr>
              <w:jc w:val="center"/>
              <w:rPr>
                <w:sz w:val="20"/>
                <w:szCs w:val="20"/>
              </w:rPr>
            </w:pPr>
            <w:r w:rsidRPr="00B27959">
              <w:rPr>
                <w:sz w:val="20"/>
                <w:szCs w:val="20"/>
              </w:rPr>
              <w:t>14 292,78</w:t>
            </w:r>
          </w:p>
        </w:tc>
      </w:tr>
      <w:tr w:rsidR="00B27959" w:rsidRPr="00B27959" w14:paraId="0640BB63" w14:textId="77777777" w:rsidTr="00B27959">
        <w:trPr>
          <w:gridAfter w:val="1"/>
          <w:wAfter w:w="10" w:type="dxa"/>
          <w:trHeight w:val="23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C39E6D" w14:textId="77777777" w:rsidR="00B27959" w:rsidRPr="00B27959" w:rsidRDefault="00B27959" w:rsidP="004C17E6">
            <w:pPr>
              <w:jc w:val="center"/>
              <w:rPr>
                <w:sz w:val="20"/>
                <w:szCs w:val="20"/>
              </w:rPr>
            </w:pPr>
            <w:r w:rsidRPr="00B27959">
              <w:rPr>
                <w:sz w:val="20"/>
                <w:szCs w:val="20"/>
              </w:rPr>
              <w:t>2.3.10</w:t>
            </w:r>
          </w:p>
        </w:tc>
        <w:tc>
          <w:tcPr>
            <w:tcW w:w="8531" w:type="dxa"/>
            <w:tcBorders>
              <w:top w:val="nil"/>
              <w:left w:val="nil"/>
              <w:bottom w:val="single" w:sz="4" w:space="0" w:color="auto"/>
              <w:right w:val="single" w:sz="4" w:space="0" w:color="auto"/>
            </w:tcBorders>
            <w:shd w:val="clear" w:color="auto" w:fill="auto"/>
            <w:vAlign w:val="center"/>
            <w:hideMark/>
          </w:tcPr>
          <w:p w14:paraId="3DA1C099" w14:textId="77777777" w:rsidR="00B27959" w:rsidRPr="00B27959" w:rsidRDefault="00B27959" w:rsidP="004C17E6">
            <w:pPr>
              <w:rPr>
                <w:sz w:val="20"/>
                <w:szCs w:val="20"/>
              </w:rPr>
            </w:pPr>
            <w:r w:rsidRPr="00B27959">
              <w:rPr>
                <w:sz w:val="20"/>
                <w:szCs w:val="20"/>
              </w:rPr>
              <w:t>Устройство герметизации стеновых панелей, стык горизонтальный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016670F2"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207B2B4" w14:textId="77777777" w:rsidR="00B27959" w:rsidRPr="00B27959" w:rsidRDefault="00B27959" w:rsidP="004C17E6">
            <w:pPr>
              <w:jc w:val="center"/>
              <w:rPr>
                <w:sz w:val="20"/>
                <w:szCs w:val="20"/>
              </w:rPr>
            </w:pPr>
            <w:r w:rsidRPr="00B27959">
              <w:rPr>
                <w:sz w:val="20"/>
                <w:szCs w:val="20"/>
              </w:rPr>
              <w:t>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C5F857A" w14:textId="77777777" w:rsidR="00B27959" w:rsidRPr="00B27959" w:rsidRDefault="00B27959" w:rsidP="004C17E6">
            <w:pPr>
              <w:jc w:val="center"/>
              <w:rPr>
                <w:sz w:val="20"/>
                <w:szCs w:val="20"/>
              </w:rPr>
            </w:pPr>
            <w:r w:rsidRPr="00B27959">
              <w:rPr>
                <w:sz w:val="20"/>
                <w:szCs w:val="20"/>
              </w:rPr>
              <w:t>64,11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7904F58" w14:textId="77777777" w:rsidR="00B27959" w:rsidRPr="00B27959" w:rsidRDefault="00B27959" w:rsidP="004C17E6">
            <w:pPr>
              <w:jc w:val="center"/>
              <w:rPr>
                <w:sz w:val="20"/>
                <w:szCs w:val="20"/>
              </w:rPr>
            </w:pPr>
            <w:r w:rsidRPr="00B27959">
              <w:rPr>
                <w:sz w:val="20"/>
                <w:szCs w:val="20"/>
              </w:rPr>
              <w:t>448,77</w:t>
            </w:r>
          </w:p>
        </w:tc>
      </w:tr>
      <w:tr w:rsidR="00B27959" w:rsidRPr="00B27959" w14:paraId="611B6495"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618553" w14:textId="77777777" w:rsidR="00B27959" w:rsidRPr="00B27959" w:rsidRDefault="00B27959" w:rsidP="004C17E6">
            <w:pPr>
              <w:jc w:val="center"/>
              <w:rPr>
                <w:sz w:val="20"/>
                <w:szCs w:val="20"/>
              </w:rPr>
            </w:pPr>
            <w:r w:rsidRPr="00B27959">
              <w:rPr>
                <w:sz w:val="20"/>
                <w:szCs w:val="20"/>
              </w:rPr>
              <w:t>2.3.11</w:t>
            </w:r>
          </w:p>
        </w:tc>
        <w:tc>
          <w:tcPr>
            <w:tcW w:w="8531" w:type="dxa"/>
            <w:tcBorders>
              <w:top w:val="nil"/>
              <w:left w:val="nil"/>
              <w:bottom w:val="single" w:sz="4" w:space="0" w:color="auto"/>
              <w:right w:val="single" w:sz="4" w:space="0" w:color="auto"/>
            </w:tcBorders>
            <w:shd w:val="clear" w:color="auto" w:fill="auto"/>
            <w:vAlign w:val="center"/>
            <w:hideMark/>
          </w:tcPr>
          <w:p w14:paraId="4444C27B" w14:textId="77777777" w:rsidR="00B27959" w:rsidRPr="00B27959" w:rsidRDefault="00B27959" w:rsidP="004C17E6">
            <w:pPr>
              <w:rPr>
                <w:sz w:val="20"/>
                <w:szCs w:val="20"/>
              </w:rPr>
            </w:pPr>
            <w:r w:rsidRPr="00B27959">
              <w:rPr>
                <w:sz w:val="20"/>
                <w:szCs w:val="20"/>
              </w:rPr>
              <w:t>Устройство герметизации стеновых панелей, стык вертикальный  (сейсмический шов)</w:t>
            </w:r>
          </w:p>
        </w:tc>
        <w:tc>
          <w:tcPr>
            <w:tcW w:w="1260" w:type="dxa"/>
            <w:tcBorders>
              <w:top w:val="nil"/>
              <w:left w:val="nil"/>
              <w:bottom w:val="single" w:sz="4" w:space="0" w:color="auto"/>
              <w:right w:val="single" w:sz="4" w:space="0" w:color="auto"/>
            </w:tcBorders>
            <w:shd w:val="clear" w:color="auto" w:fill="auto"/>
            <w:noWrap/>
            <w:vAlign w:val="center"/>
            <w:hideMark/>
          </w:tcPr>
          <w:p w14:paraId="1CE5AFF1"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329B806D" w14:textId="77777777" w:rsidR="00B27959" w:rsidRPr="00B27959" w:rsidRDefault="00B27959" w:rsidP="004C17E6">
            <w:pPr>
              <w:jc w:val="center"/>
              <w:rPr>
                <w:sz w:val="20"/>
                <w:szCs w:val="20"/>
              </w:rPr>
            </w:pPr>
            <w:r w:rsidRPr="00B27959">
              <w:rPr>
                <w:sz w:val="20"/>
                <w:szCs w:val="20"/>
              </w:rPr>
              <w:t>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9AA134" w14:textId="77777777" w:rsidR="00B27959" w:rsidRPr="00B27959" w:rsidRDefault="00B27959" w:rsidP="004C17E6">
            <w:pPr>
              <w:jc w:val="center"/>
              <w:rPr>
                <w:sz w:val="20"/>
                <w:szCs w:val="20"/>
              </w:rPr>
            </w:pPr>
            <w:r w:rsidRPr="00B27959">
              <w:rPr>
                <w:sz w:val="20"/>
                <w:szCs w:val="20"/>
              </w:rPr>
              <w:t>135,52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12705EE" w14:textId="77777777" w:rsidR="00B27959" w:rsidRPr="00B27959" w:rsidRDefault="00B27959" w:rsidP="004C17E6">
            <w:pPr>
              <w:jc w:val="center"/>
              <w:rPr>
                <w:sz w:val="20"/>
                <w:szCs w:val="20"/>
              </w:rPr>
            </w:pPr>
            <w:r w:rsidRPr="00B27959">
              <w:rPr>
                <w:sz w:val="20"/>
                <w:szCs w:val="20"/>
              </w:rPr>
              <w:t>1 219,68</w:t>
            </w:r>
          </w:p>
        </w:tc>
      </w:tr>
      <w:tr w:rsidR="00B27959" w:rsidRPr="00B27959" w14:paraId="131F938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72EEA242" w14:textId="77777777" w:rsidR="00B27959" w:rsidRPr="00B27959" w:rsidRDefault="00B27959" w:rsidP="004C17E6">
            <w:pPr>
              <w:jc w:val="center"/>
              <w:rPr>
                <w:b/>
                <w:bCs/>
                <w:sz w:val="20"/>
                <w:szCs w:val="20"/>
              </w:rPr>
            </w:pPr>
            <w:r w:rsidRPr="00B27959">
              <w:rPr>
                <w:b/>
                <w:bCs/>
                <w:sz w:val="20"/>
                <w:szCs w:val="20"/>
              </w:rPr>
              <w:t>2.4</w:t>
            </w:r>
          </w:p>
        </w:tc>
        <w:tc>
          <w:tcPr>
            <w:tcW w:w="8531" w:type="dxa"/>
            <w:tcBorders>
              <w:top w:val="nil"/>
              <w:left w:val="nil"/>
              <w:bottom w:val="single" w:sz="4" w:space="0" w:color="auto"/>
              <w:right w:val="single" w:sz="4" w:space="0" w:color="auto"/>
            </w:tcBorders>
            <w:shd w:val="clear" w:color="000000" w:fill="92CDDC"/>
            <w:vAlign w:val="center"/>
            <w:hideMark/>
          </w:tcPr>
          <w:p w14:paraId="47D3C107" w14:textId="77777777" w:rsidR="00B27959" w:rsidRPr="00B27959" w:rsidRDefault="00B27959" w:rsidP="004C17E6">
            <w:pPr>
              <w:rPr>
                <w:b/>
                <w:bCs/>
                <w:sz w:val="20"/>
                <w:szCs w:val="20"/>
              </w:rPr>
            </w:pPr>
            <w:r w:rsidRPr="00B27959">
              <w:rPr>
                <w:b/>
                <w:bCs/>
                <w:sz w:val="20"/>
                <w:szCs w:val="20"/>
              </w:rPr>
              <w:t>Перегородки</w:t>
            </w:r>
          </w:p>
        </w:tc>
        <w:tc>
          <w:tcPr>
            <w:tcW w:w="1260" w:type="dxa"/>
            <w:tcBorders>
              <w:top w:val="nil"/>
              <w:left w:val="nil"/>
              <w:bottom w:val="single" w:sz="4" w:space="0" w:color="auto"/>
              <w:right w:val="single" w:sz="4" w:space="0" w:color="auto"/>
            </w:tcBorders>
            <w:shd w:val="clear" w:color="000000" w:fill="92CDDC"/>
            <w:vAlign w:val="center"/>
            <w:hideMark/>
          </w:tcPr>
          <w:p w14:paraId="21A0F78C"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37456CB5"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7D683417"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21A35C7B" w14:textId="77777777" w:rsidR="00B27959" w:rsidRPr="00B27959" w:rsidRDefault="00B27959" w:rsidP="004C17E6">
            <w:pPr>
              <w:jc w:val="center"/>
              <w:rPr>
                <w:b/>
                <w:bCs/>
                <w:sz w:val="20"/>
                <w:szCs w:val="20"/>
              </w:rPr>
            </w:pPr>
            <w:r w:rsidRPr="00B27959">
              <w:rPr>
                <w:b/>
                <w:bCs/>
                <w:sz w:val="20"/>
                <w:szCs w:val="20"/>
              </w:rPr>
              <w:t>70 137,97</w:t>
            </w:r>
          </w:p>
        </w:tc>
      </w:tr>
      <w:tr w:rsidR="00B27959" w:rsidRPr="00B27959" w14:paraId="6A53DFF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6C8341"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06F43832"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621C9900"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E266FBC"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997E3A"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28C4585" w14:textId="77777777" w:rsidR="00B27959" w:rsidRPr="00B27959" w:rsidRDefault="00B27959" w:rsidP="004C17E6">
            <w:pPr>
              <w:jc w:val="center"/>
              <w:rPr>
                <w:sz w:val="20"/>
                <w:szCs w:val="20"/>
              </w:rPr>
            </w:pPr>
            <w:r w:rsidRPr="00B27959">
              <w:rPr>
                <w:sz w:val="20"/>
                <w:szCs w:val="20"/>
              </w:rPr>
              <w:t> </w:t>
            </w:r>
          </w:p>
        </w:tc>
      </w:tr>
      <w:tr w:rsidR="00B27959" w:rsidRPr="00B27959" w14:paraId="79F6815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C43970" w14:textId="77777777" w:rsidR="00B27959" w:rsidRPr="00B27959" w:rsidRDefault="00B27959" w:rsidP="004C17E6">
            <w:pPr>
              <w:jc w:val="center"/>
              <w:rPr>
                <w:sz w:val="20"/>
                <w:szCs w:val="20"/>
              </w:rPr>
            </w:pPr>
            <w:r w:rsidRPr="00B27959">
              <w:rPr>
                <w:sz w:val="20"/>
                <w:szCs w:val="20"/>
              </w:rPr>
              <w:t>2.4.1</w:t>
            </w:r>
          </w:p>
        </w:tc>
        <w:tc>
          <w:tcPr>
            <w:tcW w:w="8531" w:type="dxa"/>
            <w:tcBorders>
              <w:top w:val="nil"/>
              <w:left w:val="nil"/>
              <w:bottom w:val="single" w:sz="4" w:space="0" w:color="auto"/>
              <w:right w:val="single" w:sz="4" w:space="0" w:color="auto"/>
            </w:tcBorders>
            <w:shd w:val="clear" w:color="auto" w:fill="auto"/>
            <w:vAlign w:val="center"/>
            <w:hideMark/>
          </w:tcPr>
          <w:p w14:paraId="38DC3955" w14:textId="77777777" w:rsidR="00B27959" w:rsidRPr="00B27959" w:rsidRDefault="00B27959" w:rsidP="004C17E6">
            <w:pPr>
              <w:rPr>
                <w:sz w:val="20"/>
                <w:szCs w:val="20"/>
              </w:rPr>
            </w:pPr>
            <w:r w:rsidRPr="00B27959">
              <w:rPr>
                <w:sz w:val="20"/>
                <w:szCs w:val="20"/>
              </w:rPr>
              <w:t>Кладка перегородок армированных</w:t>
            </w:r>
          </w:p>
        </w:tc>
        <w:tc>
          <w:tcPr>
            <w:tcW w:w="1260" w:type="dxa"/>
            <w:tcBorders>
              <w:top w:val="nil"/>
              <w:left w:val="nil"/>
              <w:bottom w:val="single" w:sz="4" w:space="0" w:color="auto"/>
              <w:right w:val="single" w:sz="4" w:space="0" w:color="auto"/>
            </w:tcBorders>
            <w:shd w:val="clear" w:color="auto" w:fill="auto"/>
            <w:noWrap/>
            <w:vAlign w:val="center"/>
            <w:hideMark/>
          </w:tcPr>
          <w:p w14:paraId="73903BD5"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7F543EEE" w14:textId="77777777" w:rsidR="00B27959" w:rsidRPr="00B27959" w:rsidRDefault="00B27959" w:rsidP="004C17E6">
            <w:pPr>
              <w:jc w:val="center"/>
              <w:rPr>
                <w:sz w:val="20"/>
                <w:szCs w:val="20"/>
              </w:rPr>
            </w:pPr>
            <w:r w:rsidRPr="00B27959">
              <w:rPr>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DFF27AC" w14:textId="77777777" w:rsidR="00B27959" w:rsidRPr="00B27959" w:rsidRDefault="00B27959" w:rsidP="004C17E6">
            <w:pPr>
              <w:jc w:val="center"/>
              <w:rPr>
                <w:sz w:val="20"/>
                <w:szCs w:val="20"/>
              </w:rPr>
            </w:pPr>
            <w:r w:rsidRPr="00B27959">
              <w:rPr>
                <w:sz w:val="20"/>
                <w:szCs w:val="20"/>
              </w:rPr>
              <w:t>1 849,44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0A1CB07" w14:textId="77777777" w:rsidR="00B27959" w:rsidRPr="00B27959" w:rsidRDefault="00B27959" w:rsidP="004C17E6">
            <w:pPr>
              <w:jc w:val="center"/>
              <w:rPr>
                <w:sz w:val="20"/>
                <w:szCs w:val="20"/>
              </w:rPr>
            </w:pPr>
            <w:r w:rsidRPr="00B27959">
              <w:rPr>
                <w:sz w:val="20"/>
                <w:szCs w:val="20"/>
              </w:rPr>
              <w:t>20 343,77</w:t>
            </w:r>
          </w:p>
        </w:tc>
      </w:tr>
      <w:tr w:rsidR="00B27959" w:rsidRPr="00B27959" w14:paraId="13C6263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CCD07C"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4C66CB7C"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1E9934DC"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8D8E92"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FA36F2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BEBE53D" w14:textId="77777777" w:rsidR="00B27959" w:rsidRPr="00B27959" w:rsidRDefault="00B27959" w:rsidP="004C17E6">
            <w:pPr>
              <w:jc w:val="center"/>
              <w:rPr>
                <w:sz w:val="20"/>
                <w:szCs w:val="20"/>
              </w:rPr>
            </w:pPr>
            <w:r w:rsidRPr="00B27959">
              <w:rPr>
                <w:sz w:val="20"/>
                <w:szCs w:val="20"/>
              </w:rPr>
              <w:t> </w:t>
            </w:r>
          </w:p>
        </w:tc>
      </w:tr>
      <w:tr w:rsidR="00B27959" w:rsidRPr="00B27959" w14:paraId="5389006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B593CE" w14:textId="77777777" w:rsidR="00B27959" w:rsidRPr="00B27959" w:rsidRDefault="00B27959" w:rsidP="004C17E6">
            <w:pPr>
              <w:jc w:val="center"/>
              <w:rPr>
                <w:sz w:val="20"/>
                <w:szCs w:val="20"/>
              </w:rPr>
            </w:pPr>
            <w:r w:rsidRPr="00B27959">
              <w:rPr>
                <w:sz w:val="20"/>
                <w:szCs w:val="20"/>
              </w:rPr>
              <w:t>2.4.2</w:t>
            </w:r>
          </w:p>
        </w:tc>
        <w:tc>
          <w:tcPr>
            <w:tcW w:w="8531" w:type="dxa"/>
            <w:tcBorders>
              <w:top w:val="nil"/>
              <w:left w:val="nil"/>
              <w:bottom w:val="single" w:sz="4" w:space="0" w:color="auto"/>
              <w:right w:val="single" w:sz="4" w:space="0" w:color="auto"/>
            </w:tcBorders>
            <w:shd w:val="clear" w:color="auto" w:fill="auto"/>
            <w:vAlign w:val="center"/>
            <w:hideMark/>
          </w:tcPr>
          <w:p w14:paraId="57F40EAA" w14:textId="77777777" w:rsidR="00B27959" w:rsidRPr="00B27959" w:rsidRDefault="00B27959" w:rsidP="004C17E6">
            <w:pPr>
              <w:rPr>
                <w:sz w:val="20"/>
                <w:szCs w:val="20"/>
              </w:rPr>
            </w:pPr>
            <w:r w:rsidRPr="00B27959">
              <w:rPr>
                <w:sz w:val="20"/>
                <w:szCs w:val="20"/>
              </w:rPr>
              <w:t>Кладка перегородок армированных из кирпича</w:t>
            </w:r>
          </w:p>
        </w:tc>
        <w:tc>
          <w:tcPr>
            <w:tcW w:w="1260" w:type="dxa"/>
            <w:tcBorders>
              <w:top w:val="nil"/>
              <w:left w:val="nil"/>
              <w:bottom w:val="single" w:sz="4" w:space="0" w:color="auto"/>
              <w:right w:val="single" w:sz="4" w:space="0" w:color="auto"/>
            </w:tcBorders>
            <w:shd w:val="clear" w:color="auto" w:fill="auto"/>
            <w:noWrap/>
            <w:vAlign w:val="center"/>
            <w:hideMark/>
          </w:tcPr>
          <w:p w14:paraId="48E37EE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5A873F86" w14:textId="77777777" w:rsidR="00B27959" w:rsidRPr="00B27959" w:rsidRDefault="00B27959" w:rsidP="004C17E6">
            <w:pPr>
              <w:jc w:val="center"/>
              <w:rPr>
                <w:sz w:val="20"/>
                <w:szCs w:val="20"/>
              </w:rPr>
            </w:pPr>
            <w:r w:rsidRPr="00B27959">
              <w:rPr>
                <w:sz w:val="20"/>
                <w:szCs w:val="20"/>
              </w:rPr>
              <w:t>27,6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19CE3F4" w14:textId="77777777" w:rsidR="00B27959" w:rsidRPr="00B27959" w:rsidRDefault="00B27959" w:rsidP="004C17E6">
            <w:pPr>
              <w:jc w:val="center"/>
              <w:rPr>
                <w:sz w:val="20"/>
                <w:szCs w:val="20"/>
              </w:rPr>
            </w:pPr>
            <w:r w:rsidRPr="00B27959">
              <w:rPr>
                <w:sz w:val="20"/>
                <w:szCs w:val="20"/>
              </w:rPr>
              <w:t>1 804,14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AE1CD2C" w14:textId="77777777" w:rsidR="00B27959" w:rsidRPr="00B27959" w:rsidRDefault="00B27959" w:rsidP="004C17E6">
            <w:pPr>
              <w:jc w:val="center"/>
              <w:rPr>
                <w:sz w:val="20"/>
                <w:szCs w:val="20"/>
              </w:rPr>
            </w:pPr>
            <w:r w:rsidRPr="00B27959">
              <w:rPr>
                <w:sz w:val="20"/>
                <w:szCs w:val="20"/>
              </w:rPr>
              <w:t>49 794,20</w:t>
            </w:r>
          </w:p>
        </w:tc>
      </w:tr>
      <w:tr w:rsidR="00B27959" w:rsidRPr="00B27959" w14:paraId="1AC5179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49E14D14"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000000" w:fill="92CDDC"/>
            <w:vAlign w:val="center"/>
            <w:hideMark/>
          </w:tcPr>
          <w:p w14:paraId="6356D40D" w14:textId="77777777" w:rsidR="00B27959" w:rsidRPr="00B27959" w:rsidRDefault="00B27959" w:rsidP="004C17E6">
            <w:pPr>
              <w:rPr>
                <w:b/>
                <w:bCs/>
                <w:sz w:val="20"/>
                <w:szCs w:val="20"/>
              </w:rPr>
            </w:pPr>
            <w:r w:rsidRPr="00B27959">
              <w:rPr>
                <w:b/>
                <w:bCs/>
                <w:sz w:val="20"/>
                <w:szCs w:val="20"/>
              </w:rPr>
              <w:t>Перекрытие</w:t>
            </w:r>
          </w:p>
        </w:tc>
        <w:tc>
          <w:tcPr>
            <w:tcW w:w="1260" w:type="dxa"/>
            <w:tcBorders>
              <w:top w:val="nil"/>
              <w:left w:val="nil"/>
              <w:bottom w:val="single" w:sz="4" w:space="0" w:color="auto"/>
              <w:right w:val="single" w:sz="4" w:space="0" w:color="auto"/>
            </w:tcBorders>
            <w:shd w:val="clear" w:color="000000" w:fill="92CDDC"/>
            <w:vAlign w:val="center"/>
            <w:hideMark/>
          </w:tcPr>
          <w:p w14:paraId="1511E41F"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6A69343A"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61059366"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2DF49356"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5287AFD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162600E7" w14:textId="77777777" w:rsidR="00B27959" w:rsidRPr="00B27959" w:rsidRDefault="00B27959" w:rsidP="004C17E6">
            <w:pPr>
              <w:jc w:val="center"/>
              <w:rPr>
                <w:b/>
                <w:bCs/>
                <w:sz w:val="20"/>
                <w:szCs w:val="20"/>
              </w:rPr>
            </w:pPr>
            <w:r w:rsidRPr="00B27959">
              <w:rPr>
                <w:b/>
                <w:bCs/>
                <w:sz w:val="20"/>
                <w:szCs w:val="20"/>
              </w:rPr>
              <w:t>2.5</w:t>
            </w:r>
          </w:p>
        </w:tc>
        <w:tc>
          <w:tcPr>
            <w:tcW w:w="8531" w:type="dxa"/>
            <w:tcBorders>
              <w:top w:val="nil"/>
              <w:left w:val="nil"/>
              <w:bottom w:val="single" w:sz="4" w:space="0" w:color="auto"/>
              <w:right w:val="single" w:sz="4" w:space="0" w:color="auto"/>
            </w:tcBorders>
            <w:shd w:val="clear" w:color="000000" w:fill="92CDDC"/>
            <w:vAlign w:val="center"/>
            <w:hideMark/>
          </w:tcPr>
          <w:p w14:paraId="4AFD4E9F" w14:textId="77777777" w:rsidR="00B27959" w:rsidRPr="00B27959" w:rsidRDefault="00B27959" w:rsidP="004C17E6">
            <w:pPr>
              <w:rPr>
                <w:b/>
                <w:bCs/>
                <w:sz w:val="20"/>
                <w:szCs w:val="20"/>
              </w:rPr>
            </w:pPr>
            <w:r w:rsidRPr="00B27959">
              <w:rPr>
                <w:b/>
                <w:bCs/>
                <w:sz w:val="20"/>
                <w:szCs w:val="20"/>
              </w:rPr>
              <w:t>Лестницы</w:t>
            </w:r>
          </w:p>
        </w:tc>
        <w:tc>
          <w:tcPr>
            <w:tcW w:w="1260" w:type="dxa"/>
            <w:tcBorders>
              <w:top w:val="nil"/>
              <w:left w:val="nil"/>
              <w:bottom w:val="single" w:sz="4" w:space="0" w:color="auto"/>
              <w:right w:val="single" w:sz="4" w:space="0" w:color="auto"/>
            </w:tcBorders>
            <w:shd w:val="clear" w:color="000000" w:fill="92CDDC"/>
            <w:vAlign w:val="center"/>
            <w:hideMark/>
          </w:tcPr>
          <w:p w14:paraId="72BE0625"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7EFEB837"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0CEE2313"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26C44494" w14:textId="77777777" w:rsidR="00B27959" w:rsidRPr="00B27959" w:rsidRDefault="00B27959" w:rsidP="004C17E6">
            <w:pPr>
              <w:jc w:val="center"/>
              <w:rPr>
                <w:b/>
                <w:bCs/>
                <w:sz w:val="20"/>
                <w:szCs w:val="20"/>
              </w:rPr>
            </w:pPr>
            <w:r w:rsidRPr="00B27959">
              <w:rPr>
                <w:b/>
                <w:bCs/>
                <w:sz w:val="20"/>
                <w:szCs w:val="20"/>
              </w:rPr>
              <w:t>9 168,03</w:t>
            </w:r>
          </w:p>
        </w:tc>
      </w:tr>
      <w:tr w:rsidR="00B27959" w:rsidRPr="00B27959" w14:paraId="19DA593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71AF49"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65E57BD"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5C58CDCB"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5DBC04F"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A6D6F30"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34F7223"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64FC2AC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9C9AA5"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5AE5A7B9" w14:textId="77777777" w:rsidR="00B27959" w:rsidRPr="00B27959" w:rsidRDefault="00B27959" w:rsidP="004C17E6">
            <w:pPr>
              <w:rPr>
                <w:b/>
                <w:bCs/>
                <w:sz w:val="20"/>
                <w:szCs w:val="20"/>
              </w:rPr>
            </w:pPr>
            <w:r w:rsidRPr="00B27959">
              <w:rPr>
                <w:b/>
                <w:bCs/>
                <w:sz w:val="20"/>
                <w:szCs w:val="20"/>
              </w:rPr>
              <w:t>Лестница Л1 с отм. -1.61 м до отм. -0.10 м</w:t>
            </w:r>
          </w:p>
        </w:tc>
        <w:tc>
          <w:tcPr>
            <w:tcW w:w="1260" w:type="dxa"/>
            <w:tcBorders>
              <w:top w:val="nil"/>
              <w:left w:val="nil"/>
              <w:bottom w:val="single" w:sz="4" w:space="0" w:color="auto"/>
              <w:right w:val="single" w:sz="4" w:space="0" w:color="auto"/>
            </w:tcBorders>
            <w:shd w:val="clear" w:color="auto" w:fill="auto"/>
            <w:vAlign w:val="center"/>
            <w:hideMark/>
          </w:tcPr>
          <w:p w14:paraId="376040BF"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2A09F61"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70F045C"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271923"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206ABDE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02170B" w14:textId="77777777" w:rsidR="00B27959" w:rsidRPr="00B27959" w:rsidRDefault="00B27959" w:rsidP="004C17E6">
            <w:pPr>
              <w:jc w:val="center"/>
              <w:rPr>
                <w:sz w:val="20"/>
                <w:szCs w:val="20"/>
              </w:rPr>
            </w:pPr>
            <w:r w:rsidRPr="00B27959">
              <w:rPr>
                <w:sz w:val="20"/>
                <w:szCs w:val="20"/>
              </w:rPr>
              <w:t>2.5.1</w:t>
            </w:r>
          </w:p>
        </w:tc>
        <w:tc>
          <w:tcPr>
            <w:tcW w:w="8531" w:type="dxa"/>
            <w:tcBorders>
              <w:top w:val="nil"/>
              <w:left w:val="nil"/>
              <w:bottom w:val="single" w:sz="4" w:space="0" w:color="auto"/>
              <w:right w:val="single" w:sz="4" w:space="0" w:color="auto"/>
            </w:tcBorders>
            <w:shd w:val="clear" w:color="auto" w:fill="auto"/>
            <w:vAlign w:val="center"/>
            <w:hideMark/>
          </w:tcPr>
          <w:p w14:paraId="203AD96A" w14:textId="77777777" w:rsidR="00B27959" w:rsidRPr="00B27959" w:rsidRDefault="00B27959" w:rsidP="004C17E6">
            <w:pPr>
              <w:rPr>
                <w:sz w:val="20"/>
                <w:szCs w:val="20"/>
              </w:rPr>
            </w:pPr>
            <w:r w:rsidRPr="00B27959">
              <w:rPr>
                <w:sz w:val="20"/>
                <w:szCs w:val="20"/>
              </w:rPr>
              <w:t>Установка ограждения</w:t>
            </w:r>
          </w:p>
        </w:tc>
        <w:tc>
          <w:tcPr>
            <w:tcW w:w="1260" w:type="dxa"/>
            <w:tcBorders>
              <w:top w:val="nil"/>
              <w:left w:val="nil"/>
              <w:bottom w:val="single" w:sz="4" w:space="0" w:color="auto"/>
              <w:right w:val="single" w:sz="4" w:space="0" w:color="auto"/>
            </w:tcBorders>
            <w:shd w:val="clear" w:color="auto" w:fill="auto"/>
            <w:noWrap/>
            <w:vAlign w:val="center"/>
            <w:hideMark/>
          </w:tcPr>
          <w:p w14:paraId="0CB377E0"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C0A80F9" w14:textId="77777777" w:rsidR="00B27959" w:rsidRPr="00B27959" w:rsidRDefault="00B27959" w:rsidP="004C17E6">
            <w:pPr>
              <w:jc w:val="center"/>
              <w:rPr>
                <w:sz w:val="20"/>
                <w:szCs w:val="20"/>
              </w:rPr>
            </w:pPr>
            <w:r w:rsidRPr="00B27959">
              <w:rPr>
                <w:sz w:val="20"/>
                <w:szCs w:val="20"/>
              </w:rPr>
              <w:t>3,1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A02BDEE" w14:textId="77777777" w:rsidR="00B27959" w:rsidRPr="00B27959" w:rsidRDefault="00B27959" w:rsidP="004C17E6">
            <w:pPr>
              <w:jc w:val="center"/>
              <w:rPr>
                <w:sz w:val="20"/>
                <w:szCs w:val="20"/>
              </w:rPr>
            </w:pPr>
            <w:r w:rsidRPr="00B27959">
              <w:rPr>
                <w:sz w:val="20"/>
                <w:szCs w:val="20"/>
              </w:rPr>
              <w:t>1 044,73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63D1565" w14:textId="77777777" w:rsidR="00B27959" w:rsidRPr="00B27959" w:rsidRDefault="00B27959" w:rsidP="004C17E6">
            <w:pPr>
              <w:jc w:val="center"/>
              <w:rPr>
                <w:sz w:val="20"/>
                <w:szCs w:val="20"/>
              </w:rPr>
            </w:pPr>
            <w:r w:rsidRPr="00B27959">
              <w:rPr>
                <w:sz w:val="20"/>
                <w:szCs w:val="20"/>
              </w:rPr>
              <w:t>3 238,66</w:t>
            </w:r>
          </w:p>
        </w:tc>
      </w:tr>
      <w:tr w:rsidR="00B27959" w:rsidRPr="00B27959" w14:paraId="1AD4A0A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040449" w14:textId="77777777" w:rsidR="00B27959" w:rsidRPr="00B27959" w:rsidRDefault="00B27959" w:rsidP="004C17E6">
            <w:pPr>
              <w:jc w:val="center"/>
              <w:rPr>
                <w:sz w:val="20"/>
                <w:szCs w:val="20"/>
              </w:rPr>
            </w:pPr>
            <w:r w:rsidRPr="00B27959">
              <w:rPr>
                <w:sz w:val="20"/>
                <w:szCs w:val="20"/>
              </w:rPr>
              <w:t>2.5.2</w:t>
            </w:r>
          </w:p>
        </w:tc>
        <w:tc>
          <w:tcPr>
            <w:tcW w:w="8531" w:type="dxa"/>
            <w:tcBorders>
              <w:top w:val="nil"/>
              <w:left w:val="nil"/>
              <w:bottom w:val="single" w:sz="4" w:space="0" w:color="auto"/>
              <w:right w:val="single" w:sz="4" w:space="0" w:color="auto"/>
            </w:tcBorders>
            <w:shd w:val="clear" w:color="auto" w:fill="auto"/>
            <w:vAlign w:val="center"/>
            <w:hideMark/>
          </w:tcPr>
          <w:p w14:paraId="4725354B" w14:textId="77777777" w:rsidR="00B27959" w:rsidRPr="00B27959" w:rsidRDefault="00B27959" w:rsidP="004C17E6">
            <w:pPr>
              <w:rPr>
                <w:sz w:val="20"/>
                <w:szCs w:val="20"/>
              </w:rPr>
            </w:pPr>
            <w:r w:rsidRPr="00B27959">
              <w:rPr>
                <w:sz w:val="20"/>
                <w:szCs w:val="20"/>
              </w:rPr>
              <w:t>Огрунтовка, окрашивание</w:t>
            </w:r>
          </w:p>
        </w:tc>
        <w:tc>
          <w:tcPr>
            <w:tcW w:w="1260" w:type="dxa"/>
            <w:tcBorders>
              <w:top w:val="nil"/>
              <w:left w:val="nil"/>
              <w:bottom w:val="single" w:sz="4" w:space="0" w:color="auto"/>
              <w:right w:val="single" w:sz="4" w:space="0" w:color="auto"/>
            </w:tcBorders>
            <w:shd w:val="clear" w:color="auto" w:fill="auto"/>
            <w:noWrap/>
            <w:vAlign w:val="center"/>
            <w:hideMark/>
          </w:tcPr>
          <w:p w14:paraId="797A50B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64786256"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9616ADC" w14:textId="77777777" w:rsidR="00B27959" w:rsidRPr="00B27959" w:rsidRDefault="00B27959" w:rsidP="004C17E6">
            <w:pPr>
              <w:jc w:val="center"/>
              <w:rPr>
                <w:sz w:val="20"/>
                <w:szCs w:val="20"/>
              </w:rPr>
            </w:pPr>
            <w:r w:rsidRPr="00B27959">
              <w:rPr>
                <w:sz w:val="20"/>
                <w:szCs w:val="20"/>
              </w:rPr>
              <w:t>189,13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94D7029" w14:textId="77777777" w:rsidR="00B27959" w:rsidRPr="00B27959" w:rsidRDefault="00B27959" w:rsidP="004C17E6">
            <w:pPr>
              <w:jc w:val="center"/>
              <w:rPr>
                <w:sz w:val="20"/>
                <w:szCs w:val="20"/>
              </w:rPr>
            </w:pPr>
            <w:r w:rsidRPr="00B27959">
              <w:rPr>
                <w:sz w:val="20"/>
                <w:szCs w:val="20"/>
              </w:rPr>
              <w:t>189,13</w:t>
            </w:r>
          </w:p>
        </w:tc>
      </w:tr>
      <w:tr w:rsidR="00B27959" w:rsidRPr="00B27959" w14:paraId="7811F32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23CC48"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7A60C709"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6DC09F26"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A670D0"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942A6B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D029B70" w14:textId="77777777" w:rsidR="00B27959" w:rsidRPr="00B27959" w:rsidRDefault="00B27959" w:rsidP="004C17E6">
            <w:pPr>
              <w:jc w:val="center"/>
              <w:rPr>
                <w:sz w:val="20"/>
                <w:szCs w:val="20"/>
              </w:rPr>
            </w:pPr>
            <w:r w:rsidRPr="00B27959">
              <w:rPr>
                <w:sz w:val="20"/>
                <w:szCs w:val="20"/>
              </w:rPr>
              <w:t> </w:t>
            </w:r>
          </w:p>
        </w:tc>
      </w:tr>
      <w:tr w:rsidR="00B27959" w:rsidRPr="00B27959" w14:paraId="12CA82C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AAD6DE"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2C01F477" w14:textId="77777777" w:rsidR="00B27959" w:rsidRPr="00B27959" w:rsidRDefault="00B27959" w:rsidP="004C17E6">
            <w:pPr>
              <w:rPr>
                <w:b/>
                <w:bCs/>
                <w:sz w:val="20"/>
                <w:szCs w:val="20"/>
              </w:rPr>
            </w:pPr>
            <w:r w:rsidRPr="00B27959">
              <w:rPr>
                <w:b/>
                <w:bCs/>
                <w:sz w:val="20"/>
                <w:szCs w:val="20"/>
              </w:rPr>
              <w:t>Лестница Л1 с отм. -1.45 м до отм. -0.10 м</w:t>
            </w:r>
          </w:p>
        </w:tc>
        <w:tc>
          <w:tcPr>
            <w:tcW w:w="1260" w:type="dxa"/>
            <w:tcBorders>
              <w:top w:val="nil"/>
              <w:left w:val="nil"/>
              <w:bottom w:val="single" w:sz="4" w:space="0" w:color="auto"/>
              <w:right w:val="single" w:sz="4" w:space="0" w:color="auto"/>
            </w:tcBorders>
            <w:shd w:val="clear" w:color="auto" w:fill="auto"/>
            <w:noWrap/>
            <w:vAlign w:val="center"/>
            <w:hideMark/>
          </w:tcPr>
          <w:p w14:paraId="620C4FB2"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5A510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CE372ED"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CBCD1D4" w14:textId="77777777" w:rsidR="00B27959" w:rsidRPr="00B27959" w:rsidRDefault="00B27959" w:rsidP="004C17E6">
            <w:pPr>
              <w:jc w:val="center"/>
              <w:rPr>
                <w:sz w:val="20"/>
                <w:szCs w:val="20"/>
              </w:rPr>
            </w:pPr>
            <w:r w:rsidRPr="00B27959">
              <w:rPr>
                <w:sz w:val="20"/>
                <w:szCs w:val="20"/>
              </w:rPr>
              <w:t> </w:t>
            </w:r>
          </w:p>
        </w:tc>
      </w:tr>
      <w:tr w:rsidR="00B27959" w:rsidRPr="00B27959" w14:paraId="485A539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0851E0" w14:textId="77777777" w:rsidR="00B27959" w:rsidRPr="00B27959" w:rsidRDefault="00B27959" w:rsidP="004C17E6">
            <w:pPr>
              <w:jc w:val="center"/>
              <w:rPr>
                <w:sz w:val="20"/>
                <w:szCs w:val="20"/>
              </w:rPr>
            </w:pPr>
            <w:r w:rsidRPr="00B27959">
              <w:rPr>
                <w:sz w:val="20"/>
                <w:szCs w:val="20"/>
              </w:rPr>
              <w:t>2.5.3</w:t>
            </w:r>
          </w:p>
        </w:tc>
        <w:tc>
          <w:tcPr>
            <w:tcW w:w="8531" w:type="dxa"/>
            <w:tcBorders>
              <w:top w:val="nil"/>
              <w:left w:val="nil"/>
              <w:bottom w:val="single" w:sz="4" w:space="0" w:color="auto"/>
              <w:right w:val="single" w:sz="4" w:space="0" w:color="auto"/>
            </w:tcBorders>
            <w:shd w:val="clear" w:color="auto" w:fill="auto"/>
            <w:vAlign w:val="center"/>
            <w:hideMark/>
          </w:tcPr>
          <w:p w14:paraId="2039FE0E" w14:textId="77777777" w:rsidR="00B27959" w:rsidRPr="00B27959" w:rsidRDefault="00B27959" w:rsidP="004C17E6">
            <w:pPr>
              <w:rPr>
                <w:sz w:val="20"/>
                <w:szCs w:val="20"/>
              </w:rPr>
            </w:pPr>
            <w:r w:rsidRPr="00B27959">
              <w:rPr>
                <w:sz w:val="20"/>
                <w:szCs w:val="20"/>
              </w:rPr>
              <w:t>Установка ограждения</w:t>
            </w:r>
          </w:p>
        </w:tc>
        <w:tc>
          <w:tcPr>
            <w:tcW w:w="1260" w:type="dxa"/>
            <w:tcBorders>
              <w:top w:val="nil"/>
              <w:left w:val="nil"/>
              <w:bottom w:val="single" w:sz="4" w:space="0" w:color="auto"/>
              <w:right w:val="single" w:sz="4" w:space="0" w:color="auto"/>
            </w:tcBorders>
            <w:shd w:val="clear" w:color="auto" w:fill="auto"/>
            <w:noWrap/>
            <w:vAlign w:val="center"/>
            <w:hideMark/>
          </w:tcPr>
          <w:p w14:paraId="6BD42657"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44CFCDD8" w14:textId="77777777" w:rsidR="00B27959" w:rsidRPr="00B27959" w:rsidRDefault="00B27959" w:rsidP="004C17E6">
            <w:pPr>
              <w:jc w:val="center"/>
              <w:rPr>
                <w:sz w:val="20"/>
                <w:szCs w:val="20"/>
              </w:rPr>
            </w:pPr>
            <w:r w:rsidRPr="00B27959">
              <w:rPr>
                <w:sz w:val="20"/>
                <w:szCs w:val="20"/>
              </w:rPr>
              <w:t>2,4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318A338" w14:textId="77777777" w:rsidR="00B27959" w:rsidRPr="00B27959" w:rsidRDefault="00B27959" w:rsidP="004C17E6">
            <w:pPr>
              <w:jc w:val="center"/>
              <w:rPr>
                <w:sz w:val="20"/>
                <w:szCs w:val="20"/>
              </w:rPr>
            </w:pPr>
            <w:r w:rsidRPr="00B27959">
              <w:rPr>
                <w:sz w:val="20"/>
                <w:szCs w:val="20"/>
              </w:rPr>
              <w:t>1 136,46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33A8DB0" w14:textId="77777777" w:rsidR="00B27959" w:rsidRPr="00B27959" w:rsidRDefault="00B27959" w:rsidP="004C17E6">
            <w:pPr>
              <w:jc w:val="center"/>
              <w:rPr>
                <w:sz w:val="20"/>
                <w:szCs w:val="20"/>
              </w:rPr>
            </w:pPr>
            <w:r w:rsidRPr="00B27959">
              <w:rPr>
                <w:sz w:val="20"/>
                <w:szCs w:val="20"/>
              </w:rPr>
              <w:t>2 727,50</w:t>
            </w:r>
          </w:p>
        </w:tc>
      </w:tr>
      <w:tr w:rsidR="00B27959" w:rsidRPr="00B27959" w14:paraId="6A146A9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4643C4" w14:textId="77777777" w:rsidR="00B27959" w:rsidRPr="00B27959" w:rsidRDefault="00B27959" w:rsidP="004C17E6">
            <w:pPr>
              <w:jc w:val="center"/>
              <w:rPr>
                <w:sz w:val="20"/>
                <w:szCs w:val="20"/>
              </w:rPr>
            </w:pPr>
            <w:r w:rsidRPr="00B27959">
              <w:rPr>
                <w:sz w:val="20"/>
                <w:szCs w:val="20"/>
              </w:rPr>
              <w:t>2.5.4</w:t>
            </w:r>
          </w:p>
        </w:tc>
        <w:tc>
          <w:tcPr>
            <w:tcW w:w="8531" w:type="dxa"/>
            <w:tcBorders>
              <w:top w:val="nil"/>
              <w:left w:val="nil"/>
              <w:bottom w:val="single" w:sz="4" w:space="0" w:color="auto"/>
              <w:right w:val="single" w:sz="4" w:space="0" w:color="auto"/>
            </w:tcBorders>
            <w:shd w:val="clear" w:color="auto" w:fill="auto"/>
            <w:vAlign w:val="center"/>
            <w:hideMark/>
          </w:tcPr>
          <w:p w14:paraId="3EA2839B" w14:textId="77777777" w:rsidR="00B27959" w:rsidRPr="00B27959" w:rsidRDefault="00B27959" w:rsidP="004C17E6">
            <w:pPr>
              <w:rPr>
                <w:sz w:val="20"/>
                <w:szCs w:val="20"/>
              </w:rPr>
            </w:pPr>
            <w:r w:rsidRPr="00B27959">
              <w:rPr>
                <w:sz w:val="20"/>
                <w:szCs w:val="20"/>
              </w:rPr>
              <w:t>Огрунтовка, окрашивание</w:t>
            </w:r>
          </w:p>
        </w:tc>
        <w:tc>
          <w:tcPr>
            <w:tcW w:w="1260" w:type="dxa"/>
            <w:tcBorders>
              <w:top w:val="nil"/>
              <w:left w:val="nil"/>
              <w:bottom w:val="single" w:sz="4" w:space="0" w:color="auto"/>
              <w:right w:val="single" w:sz="4" w:space="0" w:color="auto"/>
            </w:tcBorders>
            <w:shd w:val="clear" w:color="auto" w:fill="auto"/>
            <w:noWrap/>
            <w:vAlign w:val="center"/>
            <w:hideMark/>
          </w:tcPr>
          <w:p w14:paraId="7B9F9D22"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55C1AA9"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977A23B" w14:textId="77777777" w:rsidR="00B27959" w:rsidRPr="00B27959" w:rsidRDefault="00B27959" w:rsidP="004C17E6">
            <w:pPr>
              <w:jc w:val="center"/>
              <w:rPr>
                <w:sz w:val="20"/>
                <w:szCs w:val="20"/>
              </w:rPr>
            </w:pPr>
            <w:r w:rsidRPr="00B27959">
              <w:rPr>
                <w:sz w:val="20"/>
                <w:szCs w:val="20"/>
              </w:rPr>
              <w:t>189,13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D978D4B" w14:textId="77777777" w:rsidR="00B27959" w:rsidRPr="00B27959" w:rsidRDefault="00B27959" w:rsidP="004C17E6">
            <w:pPr>
              <w:jc w:val="center"/>
              <w:rPr>
                <w:sz w:val="20"/>
                <w:szCs w:val="20"/>
              </w:rPr>
            </w:pPr>
            <w:r w:rsidRPr="00B27959">
              <w:rPr>
                <w:sz w:val="20"/>
                <w:szCs w:val="20"/>
              </w:rPr>
              <w:t>189,13</w:t>
            </w:r>
          </w:p>
        </w:tc>
      </w:tr>
      <w:tr w:rsidR="00B27959" w:rsidRPr="00B27959" w14:paraId="2A13682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ABFF6"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4AB2F950"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4F134DB3"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98AB7D"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5F79D9F"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766B3FB" w14:textId="77777777" w:rsidR="00B27959" w:rsidRPr="00B27959" w:rsidRDefault="00B27959" w:rsidP="004C17E6">
            <w:pPr>
              <w:jc w:val="center"/>
              <w:rPr>
                <w:sz w:val="20"/>
                <w:szCs w:val="20"/>
              </w:rPr>
            </w:pPr>
            <w:r w:rsidRPr="00B27959">
              <w:rPr>
                <w:sz w:val="20"/>
                <w:szCs w:val="20"/>
              </w:rPr>
              <w:t> </w:t>
            </w:r>
          </w:p>
        </w:tc>
      </w:tr>
      <w:tr w:rsidR="00B27959" w:rsidRPr="00B27959" w14:paraId="2C8C205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8F239D"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1F562583" w14:textId="77777777" w:rsidR="00B27959" w:rsidRPr="00B27959" w:rsidRDefault="00B27959" w:rsidP="004C17E6">
            <w:pPr>
              <w:rPr>
                <w:b/>
                <w:bCs/>
                <w:sz w:val="20"/>
                <w:szCs w:val="20"/>
              </w:rPr>
            </w:pPr>
            <w:r w:rsidRPr="00B27959">
              <w:rPr>
                <w:b/>
                <w:bCs/>
                <w:sz w:val="20"/>
                <w:szCs w:val="20"/>
              </w:rPr>
              <w:t>Лестница Л1 с отм. -1.29 м до отм. -0.10 м</w:t>
            </w:r>
          </w:p>
        </w:tc>
        <w:tc>
          <w:tcPr>
            <w:tcW w:w="1260" w:type="dxa"/>
            <w:tcBorders>
              <w:top w:val="nil"/>
              <w:left w:val="nil"/>
              <w:bottom w:val="single" w:sz="4" w:space="0" w:color="auto"/>
              <w:right w:val="single" w:sz="4" w:space="0" w:color="auto"/>
            </w:tcBorders>
            <w:shd w:val="clear" w:color="auto" w:fill="auto"/>
            <w:noWrap/>
            <w:vAlign w:val="center"/>
            <w:hideMark/>
          </w:tcPr>
          <w:p w14:paraId="46E9E682"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63CF3DA"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B63B7E1"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B9209BA" w14:textId="77777777" w:rsidR="00B27959" w:rsidRPr="00B27959" w:rsidRDefault="00B27959" w:rsidP="004C17E6">
            <w:pPr>
              <w:jc w:val="center"/>
              <w:rPr>
                <w:sz w:val="20"/>
                <w:szCs w:val="20"/>
              </w:rPr>
            </w:pPr>
            <w:r w:rsidRPr="00B27959">
              <w:rPr>
                <w:sz w:val="20"/>
                <w:szCs w:val="20"/>
              </w:rPr>
              <w:t> </w:t>
            </w:r>
          </w:p>
        </w:tc>
      </w:tr>
      <w:tr w:rsidR="00B27959" w:rsidRPr="00B27959" w14:paraId="0D2B713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C1F93C" w14:textId="77777777" w:rsidR="00B27959" w:rsidRPr="00B27959" w:rsidRDefault="00B27959" w:rsidP="004C17E6">
            <w:pPr>
              <w:jc w:val="center"/>
              <w:rPr>
                <w:sz w:val="20"/>
                <w:szCs w:val="20"/>
              </w:rPr>
            </w:pPr>
            <w:r w:rsidRPr="00B27959">
              <w:rPr>
                <w:sz w:val="20"/>
                <w:szCs w:val="20"/>
              </w:rPr>
              <w:t>2.5.5</w:t>
            </w:r>
          </w:p>
        </w:tc>
        <w:tc>
          <w:tcPr>
            <w:tcW w:w="8531" w:type="dxa"/>
            <w:tcBorders>
              <w:top w:val="nil"/>
              <w:left w:val="nil"/>
              <w:bottom w:val="single" w:sz="4" w:space="0" w:color="auto"/>
              <w:right w:val="single" w:sz="4" w:space="0" w:color="auto"/>
            </w:tcBorders>
            <w:shd w:val="clear" w:color="auto" w:fill="auto"/>
            <w:vAlign w:val="center"/>
            <w:hideMark/>
          </w:tcPr>
          <w:p w14:paraId="2A8332CA" w14:textId="77777777" w:rsidR="00B27959" w:rsidRPr="00B27959" w:rsidRDefault="00B27959" w:rsidP="004C17E6">
            <w:pPr>
              <w:rPr>
                <w:sz w:val="20"/>
                <w:szCs w:val="20"/>
              </w:rPr>
            </w:pPr>
            <w:r w:rsidRPr="00B27959">
              <w:rPr>
                <w:sz w:val="20"/>
                <w:szCs w:val="20"/>
              </w:rPr>
              <w:t>Установка ограждения</w:t>
            </w:r>
          </w:p>
        </w:tc>
        <w:tc>
          <w:tcPr>
            <w:tcW w:w="1260" w:type="dxa"/>
            <w:tcBorders>
              <w:top w:val="nil"/>
              <w:left w:val="nil"/>
              <w:bottom w:val="single" w:sz="4" w:space="0" w:color="auto"/>
              <w:right w:val="single" w:sz="4" w:space="0" w:color="auto"/>
            </w:tcBorders>
            <w:shd w:val="clear" w:color="auto" w:fill="auto"/>
            <w:noWrap/>
            <w:vAlign w:val="center"/>
            <w:hideMark/>
          </w:tcPr>
          <w:p w14:paraId="06402782"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66385B93"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B1DFCD5" w14:textId="77777777" w:rsidR="00B27959" w:rsidRPr="00B27959" w:rsidRDefault="00B27959" w:rsidP="004C17E6">
            <w:pPr>
              <w:jc w:val="center"/>
              <w:rPr>
                <w:sz w:val="20"/>
                <w:szCs w:val="20"/>
              </w:rPr>
            </w:pPr>
            <w:r w:rsidRPr="00B27959">
              <w:rPr>
                <w:sz w:val="20"/>
                <w:szCs w:val="20"/>
              </w:rPr>
              <w:t>1 053,79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8793677" w14:textId="77777777" w:rsidR="00B27959" w:rsidRPr="00B27959" w:rsidRDefault="00B27959" w:rsidP="004C17E6">
            <w:pPr>
              <w:jc w:val="center"/>
              <w:rPr>
                <w:sz w:val="20"/>
                <w:szCs w:val="20"/>
              </w:rPr>
            </w:pPr>
            <w:r w:rsidRPr="00B27959">
              <w:rPr>
                <w:sz w:val="20"/>
                <w:szCs w:val="20"/>
              </w:rPr>
              <w:t>2 634,48</w:t>
            </w:r>
          </w:p>
        </w:tc>
      </w:tr>
      <w:tr w:rsidR="00B27959" w:rsidRPr="00B27959" w14:paraId="78100CB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A1FEE0" w14:textId="77777777" w:rsidR="00B27959" w:rsidRPr="00B27959" w:rsidRDefault="00B27959" w:rsidP="004C17E6">
            <w:pPr>
              <w:jc w:val="center"/>
              <w:rPr>
                <w:sz w:val="20"/>
                <w:szCs w:val="20"/>
              </w:rPr>
            </w:pPr>
            <w:r w:rsidRPr="00B27959">
              <w:rPr>
                <w:sz w:val="20"/>
                <w:szCs w:val="20"/>
              </w:rPr>
              <w:t>2.5.6</w:t>
            </w:r>
          </w:p>
        </w:tc>
        <w:tc>
          <w:tcPr>
            <w:tcW w:w="8531" w:type="dxa"/>
            <w:tcBorders>
              <w:top w:val="nil"/>
              <w:left w:val="nil"/>
              <w:bottom w:val="single" w:sz="4" w:space="0" w:color="auto"/>
              <w:right w:val="single" w:sz="4" w:space="0" w:color="auto"/>
            </w:tcBorders>
            <w:shd w:val="clear" w:color="auto" w:fill="auto"/>
            <w:vAlign w:val="center"/>
            <w:hideMark/>
          </w:tcPr>
          <w:p w14:paraId="1FBBB94F" w14:textId="77777777" w:rsidR="00B27959" w:rsidRPr="00B27959" w:rsidRDefault="00B27959" w:rsidP="004C17E6">
            <w:pPr>
              <w:rPr>
                <w:sz w:val="20"/>
                <w:szCs w:val="20"/>
              </w:rPr>
            </w:pPr>
            <w:r w:rsidRPr="00B27959">
              <w:rPr>
                <w:sz w:val="20"/>
                <w:szCs w:val="20"/>
              </w:rPr>
              <w:t>Огрунтовка, окрашивание</w:t>
            </w:r>
          </w:p>
        </w:tc>
        <w:tc>
          <w:tcPr>
            <w:tcW w:w="1260" w:type="dxa"/>
            <w:tcBorders>
              <w:top w:val="nil"/>
              <w:left w:val="nil"/>
              <w:bottom w:val="single" w:sz="4" w:space="0" w:color="auto"/>
              <w:right w:val="single" w:sz="4" w:space="0" w:color="auto"/>
            </w:tcBorders>
            <w:shd w:val="clear" w:color="auto" w:fill="auto"/>
            <w:noWrap/>
            <w:vAlign w:val="center"/>
            <w:hideMark/>
          </w:tcPr>
          <w:p w14:paraId="7FC0CEA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2C5F840"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FD17FA6" w14:textId="77777777" w:rsidR="00B27959" w:rsidRPr="00B27959" w:rsidRDefault="00B27959" w:rsidP="004C17E6">
            <w:pPr>
              <w:jc w:val="center"/>
              <w:rPr>
                <w:sz w:val="20"/>
                <w:szCs w:val="20"/>
              </w:rPr>
            </w:pPr>
            <w:r w:rsidRPr="00B27959">
              <w:rPr>
                <w:sz w:val="20"/>
                <w:szCs w:val="20"/>
              </w:rPr>
              <w:t>189,13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31AD953" w14:textId="77777777" w:rsidR="00B27959" w:rsidRPr="00B27959" w:rsidRDefault="00B27959" w:rsidP="004C17E6">
            <w:pPr>
              <w:jc w:val="center"/>
              <w:rPr>
                <w:sz w:val="20"/>
                <w:szCs w:val="20"/>
              </w:rPr>
            </w:pPr>
            <w:r w:rsidRPr="00B27959">
              <w:rPr>
                <w:sz w:val="20"/>
                <w:szCs w:val="20"/>
              </w:rPr>
              <w:t>189,13</w:t>
            </w:r>
          </w:p>
        </w:tc>
      </w:tr>
      <w:tr w:rsidR="00B27959" w:rsidRPr="00B27959" w14:paraId="6ED5C920" w14:textId="77777777" w:rsidTr="00B27959">
        <w:trPr>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AC46781" w14:textId="77777777" w:rsidR="00B27959" w:rsidRPr="00B27959" w:rsidRDefault="00B27959" w:rsidP="004C17E6">
            <w:pPr>
              <w:jc w:val="center"/>
              <w:rPr>
                <w:sz w:val="20"/>
                <w:szCs w:val="20"/>
              </w:rPr>
            </w:pPr>
            <w:r w:rsidRPr="00B27959">
              <w:rPr>
                <w:sz w:val="20"/>
                <w:szCs w:val="20"/>
              </w:rPr>
              <w:t>3</w:t>
            </w:r>
          </w:p>
        </w:tc>
        <w:tc>
          <w:tcPr>
            <w:tcW w:w="11161" w:type="dxa"/>
            <w:gridSpan w:val="4"/>
            <w:tcBorders>
              <w:top w:val="single" w:sz="4" w:space="0" w:color="auto"/>
              <w:left w:val="nil"/>
              <w:bottom w:val="single" w:sz="4" w:space="0" w:color="auto"/>
              <w:right w:val="single" w:sz="4" w:space="0" w:color="auto"/>
            </w:tcBorders>
            <w:shd w:val="clear" w:color="000000" w:fill="C4D79B"/>
            <w:vAlign w:val="center"/>
            <w:hideMark/>
          </w:tcPr>
          <w:p w14:paraId="7BC37B21" w14:textId="77777777" w:rsidR="00B27959" w:rsidRPr="00B27959" w:rsidRDefault="00B27959" w:rsidP="004C17E6">
            <w:pPr>
              <w:rPr>
                <w:b/>
                <w:bCs/>
                <w:sz w:val="20"/>
                <w:szCs w:val="20"/>
              </w:rPr>
            </w:pPr>
            <w:r w:rsidRPr="00B27959">
              <w:rPr>
                <w:b/>
                <w:bCs/>
                <w:sz w:val="20"/>
                <w:szCs w:val="20"/>
              </w:rPr>
              <w:t>Общестроительные работы выше отм. 0,00</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155794D5"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5BF55BF6" w14:textId="77777777" w:rsidR="00B27959" w:rsidRPr="00B27959" w:rsidRDefault="00B27959" w:rsidP="004C17E6">
            <w:pPr>
              <w:jc w:val="center"/>
              <w:rPr>
                <w:b/>
                <w:bCs/>
                <w:sz w:val="20"/>
                <w:szCs w:val="20"/>
              </w:rPr>
            </w:pPr>
            <w:r w:rsidRPr="00B27959">
              <w:rPr>
                <w:b/>
                <w:bCs/>
                <w:sz w:val="20"/>
                <w:szCs w:val="20"/>
              </w:rPr>
              <w:t>107 026 400,85</w:t>
            </w:r>
          </w:p>
        </w:tc>
      </w:tr>
      <w:tr w:rsidR="00B27959" w:rsidRPr="00B27959" w14:paraId="38ED65A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1A91CBE2" w14:textId="77777777" w:rsidR="00B27959" w:rsidRPr="00B27959" w:rsidRDefault="00B27959" w:rsidP="004C17E6">
            <w:pPr>
              <w:jc w:val="center"/>
              <w:rPr>
                <w:b/>
                <w:bCs/>
                <w:sz w:val="20"/>
                <w:szCs w:val="20"/>
              </w:rPr>
            </w:pPr>
            <w:r w:rsidRPr="00B27959">
              <w:rPr>
                <w:b/>
                <w:bCs/>
                <w:sz w:val="20"/>
                <w:szCs w:val="20"/>
              </w:rPr>
              <w:t>3.1</w:t>
            </w:r>
          </w:p>
        </w:tc>
        <w:tc>
          <w:tcPr>
            <w:tcW w:w="8531" w:type="dxa"/>
            <w:tcBorders>
              <w:top w:val="nil"/>
              <w:left w:val="nil"/>
              <w:bottom w:val="single" w:sz="4" w:space="0" w:color="auto"/>
              <w:right w:val="single" w:sz="4" w:space="0" w:color="auto"/>
            </w:tcBorders>
            <w:shd w:val="clear" w:color="000000" w:fill="92CDDC"/>
            <w:vAlign w:val="center"/>
            <w:hideMark/>
          </w:tcPr>
          <w:p w14:paraId="66476F4C" w14:textId="77777777" w:rsidR="00B27959" w:rsidRPr="00B27959" w:rsidRDefault="00B27959" w:rsidP="004C17E6">
            <w:pPr>
              <w:rPr>
                <w:b/>
                <w:bCs/>
                <w:sz w:val="20"/>
                <w:szCs w:val="20"/>
              </w:rPr>
            </w:pPr>
            <w:r w:rsidRPr="00B27959">
              <w:rPr>
                <w:b/>
                <w:bCs/>
                <w:sz w:val="20"/>
                <w:szCs w:val="20"/>
              </w:rPr>
              <w:t>СТЕНЫ</w:t>
            </w:r>
          </w:p>
        </w:tc>
        <w:tc>
          <w:tcPr>
            <w:tcW w:w="1260" w:type="dxa"/>
            <w:tcBorders>
              <w:top w:val="nil"/>
              <w:left w:val="nil"/>
              <w:bottom w:val="single" w:sz="4" w:space="0" w:color="auto"/>
              <w:right w:val="single" w:sz="4" w:space="0" w:color="auto"/>
            </w:tcBorders>
            <w:shd w:val="clear" w:color="000000" w:fill="92CDDC"/>
            <w:vAlign w:val="center"/>
            <w:hideMark/>
          </w:tcPr>
          <w:p w14:paraId="5D859A6A"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6981AC3F"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2EB9E1A0"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2C1190D1" w14:textId="77777777" w:rsidR="00B27959" w:rsidRPr="00B27959" w:rsidRDefault="00B27959" w:rsidP="004C17E6">
            <w:pPr>
              <w:jc w:val="center"/>
              <w:rPr>
                <w:b/>
                <w:bCs/>
                <w:sz w:val="20"/>
                <w:szCs w:val="20"/>
              </w:rPr>
            </w:pPr>
            <w:r w:rsidRPr="00B27959">
              <w:rPr>
                <w:b/>
                <w:bCs/>
                <w:sz w:val="20"/>
                <w:szCs w:val="20"/>
              </w:rPr>
              <w:t>9 662 568,96</w:t>
            </w:r>
          </w:p>
        </w:tc>
      </w:tr>
      <w:tr w:rsidR="00B27959" w:rsidRPr="00B27959" w14:paraId="18D8DC7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61E608"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74C26804"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611D5A9C"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2A07E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D7F3FED"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C45AB6" w14:textId="77777777" w:rsidR="00B27959" w:rsidRPr="00B27959" w:rsidRDefault="00B27959" w:rsidP="004C17E6">
            <w:pPr>
              <w:jc w:val="center"/>
              <w:rPr>
                <w:sz w:val="20"/>
                <w:szCs w:val="20"/>
              </w:rPr>
            </w:pPr>
            <w:r w:rsidRPr="00B27959">
              <w:rPr>
                <w:sz w:val="20"/>
                <w:szCs w:val="20"/>
              </w:rPr>
              <w:t> </w:t>
            </w:r>
          </w:p>
        </w:tc>
      </w:tr>
      <w:tr w:rsidR="00B27959" w:rsidRPr="00B27959" w14:paraId="109C527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8DE392" w14:textId="77777777" w:rsidR="00B27959" w:rsidRPr="00B27959" w:rsidRDefault="00B27959" w:rsidP="004C17E6">
            <w:pPr>
              <w:jc w:val="center"/>
              <w:rPr>
                <w:sz w:val="20"/>
                <w:szCs w:val="20"/>
              </w:rPr>
            </w:pPr>
            <w:r w:rsidRPr="00B27959">
              <w:rPr>
                <w:sz w:val="20"/>
                <w:szCs w:val="20"/>
              </w:rPr>
              <w:lastRenderedPageBreak/>
              <w:t> </w:t>
            </w:r>
          </w:p>
        </w:tc>
        <w:tc>
          <w:tcPr>
            <w:tcW w:w="8531" w:type="dxa"/>
            <w:tcBorders>
              <w:top w:val="nil"/>
              <w:left w:val="nil"/>
              <w:bottom w:val="single" w:sz="4" w:space="0" w:color="auto"/>
              <w:right w:val="single" w:sz="4" w:space="0" w:color="auto"/>
            </w:tcBorders>
            <w:shd w:val="clear" w:color="auto" w:fill="auto"/>
            <w:noWrap/>
            <w:vAlign w:val="center"/>
            <w:hideMark/>
          </w:tcPr>
          <w:p w14:paraId="28602FEF" w14:textId="77777777" w:rsidR="00B27959" w:rsidRPr="00B27959" w:rsidRDefault="00B27959" w:rsidP="004C17E6">
            <w:pPr>
              <w:rPr>
                <w:b/>
                <w:bCs/>
                <w:sz w:val="20"/>
                <w:szCs w:val="20"/>
              </w:rPr>
            </w:pPr>
            <w:r w:rsidRPr="00B27959">
              <w:rPr>
                <w:b/>
                <w:bCs/>
                <w:sz w:val="20"/>
                <w:szCs w:val="20"/>
              </w:rPr>
              <w:t>Наружные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0D1B99C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E71260"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9B8D7BA"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338AEF2" w14:textId="77777777" w:rsidR="00B27959" w:rsidRPr="00B27959" w:rsidRDefault="00B27959" w:rsidP="004C17E6">
            <w:pPr>
              <w:jc w:val="center"/>
              <w:rPr>
                <w:sz w:val="20"/>
                <w:szCs w:val="20"/>
              </w:rPr>
            </w:pPr>
            <w:r w:rsidRPr="00B27959">
              <w:rPr>
                <w:sz w:val="20"/>
                <w:szCs w:val="20"/>
              </w:rPr>
              <w:t> </w:t>
            </w:r>
          </w:p>
        </w:tc>
      </w:tr>
      <w:tr w:rsidR="00B27959" w:rsidRPr="00B27959" w14:paraId="42111F8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1506FC" w14:textId="77777777" w:rsidR="00B27959" w:rsidRPr="00B27959" w:rsidRDefault="00B27959" w:rsidP="004C17E6">
            <w:pPr>
              <w:jc w:val="center"/>
              <w:rPr>
                <w:sz w:val="20"/>
                <w:szCs w:val="20"/>
              </w:rPr>
            </w:pPr>
            <w:r w:rsidRPr="00B27959">
              <w:rPr>
                <w:sz w:val="20"/>
                <w:szCs w:val="20"/>
              </w:rPr>
              <w:t>3.1.1</w:t>
            </w:r>
          </w:p>
        </w:tc>
        <w:tc>
          <w:tcPr>
            <w:tcW w:w="8531" w:type="dxa"/>
            <w:tcBorders>
              <w:top w:val="nil"/>
              <w:left w:val="nil"/>
              <w:bottom w:val="single" w:sz="4" w:space="0" w:color="auto"/>
              <w:right w:val="single" w:sz="4" w:space="0" w:color="auto"/>
            </w:tcBorders>
            <w:shd w:val="clear" w:color="auto" w:fill="auto"/>
            <w:vAlign w:val="center"/>
            <w:hideMark/>
          </w:tcPr>
          <w:p w14:paraId="39B9C445" w14:textId="77777777" w:rsidR="00B27959" w:rsidRPr="00B27959" w:rsidRDefault="00B27959" w:rsidP="004C17E6">
            <w:pPr>
              <w:rPr>
                <w:sz w:val="20"/>
                <w:szCs w:val="20"/>
              </w:rPr>
            </w:pPr>
            <w:r w:rsidRPr="00B27959">
              <w:rPr>
                <w:sz w:val="20"/>
                <w:szCs w:val="20"/>
              </w:rPr>
              <w:t>Кладка стен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26AB52ED"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159908FF" w14:textId="77777777" w:rsidR="00B27959" w:rsidRPr="00B27959" w:rsidRDefault="00B27959" w:rsidP="004C17E6">
            <w:pPr>
              <w:jc w:val="center"/>
              <w:rPr>
                <w:sz w:val="20"/>
                <w:szCs w:val="20"/>
              </w:rPr>
            </w:pPr>
            <w:r w:rsidRPr="00B27959">
              <w:rPr>
                <w:sz w:val="20"/>
                <w:szCs w:val="20"/>
              </w:rPr>
              <w:t>193,860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AFAC946" w14:textId="77777777" w:rsidR="00B27959" w:rsidRPr="00B27959" w:rsidRDefault="00B27959" w:rsidP="004C17E6">
            <w:pPr>
              <w:jc w:val="center"/>
              <w:rPr>
                <w:sz w:val="20"/>
                <w:szCs w:val="20"/>
              </w:rPr>
            </w:pPr>
            <w:r w:rsidRPr="00B27959">
              <w:rPr>
                <w:sz w:val="20"/>
                <w:szCs w:val="20"/>
              </w:rPr>
              <w:t>7 136,80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2084377" w14:textId="77777777" w:rsidR="00B27959" w:rsidRPr="00B27959" w:rsidRDefault="00B27959" w:rsidP="004C17E6">
            <w:pPr>
              <w:jc w:val="center"/>
              <w:rPr>
                <w:sz w:val="20"/>
                <w:szCs w:val="20"/>
              </w:rPr>
            </w:pPr>
            <w:r w:rsidRPr="00B27959">
              <w:rPr>
                <w:sz w:val="20"/>
                <w:szCs w:val="20"/>
              </w:rPr>
              <w:t>1 383 539,91</w:t>
            </w:r>
          </w:p>
        </w:tc>
      </w:tr>
      <w:tr w:rsidR="00B27959" w:rsidRPr="00B27959" w14:paraId="1D1BA4E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F40651" w14:textId="77777777" w:rsidR="00B27959" w:rsidRPr="00B27959" w:rsidRDefault="00B27959" w:rsidP="004C17E6">
            <w:pPr>
              <w:jc w:val="center"/>
              <w:rPr>
                <w:sz w:val="20"/>
                <w:szCs w:val="20"/>
              </w:rPr>
            </w:pPr>
            <w:r w:rsidRPr="00B27959">
              <w:rPr>
                <w:sz w:val="20"/>
                <w:szCs w:val="20"/>
              </w:rPr>
              <w:t>3.1.2</w:t>
            </w:r>
          </w:p>
        </w:tc>
        <w:tc>
          <w:tcPr>
            <w:tcW w:w="8531" w:type="dxa"/>
            <w:tcBorders>
              <w:top w:val="nil"/>
              <w:left w:val="nil"/>
              <w:bottom w:val="single" w:sz="4" w:space="0" w:color="auto"/>
              <w:right w:val="single" w:sz="4" w:space="0" w:color="auto"/>
            </w:tcBorders>
            <w:shd w:val="clear" w:color="auto" w:fill="auto"/>
            <w:vAlign w:val="center"/>
            <w:hideMark/>
          </w:tcPr>
          <w:p w14:paraId="1DA31DB5"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15B758C9"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5D5DB0E" w14:textId="77777777" w:rsidR="00B27959" w:rsidRPr="00B27959" w:rsidRDefault="00B27959" w:rsidP="004C17E6">
            <w:pPr>
              <w:jc w:val="center"/>
              <w:rPr>
                <w:sz w:val="20"/>
                <w:szCs w:val="20"/>
              </w:rPr>
            </w:pPr>
            <w:r w:rsidRPr="00B27959">
              <w:rPr>
                <w:sz w:val="20"/>
                <w:szCs w:val="20"/>
              </w:rPr>
              <w:t>72,00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8417F3A" w14:textId="77777777" w:rsidR="00B27959" w:rsidRPr="00B27959" w:rsidRDefault="00B27959" w:rsidP="004C17E6">
            <w:pPr>
              <w:jc w:val="center"/>
              <w:rPr>
                <w:sz w:val="20"/>
                <w:szCs w:val="20"/>
              </w:rPr>
            </w:pPr>
            <w:r w:rsidRPr="00B27959">
              <w:rPr>
                <w:sz w:val="20"/>
                <w:szCs w:val="20"/>
              </w:rPr>
              <w:t>90,42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3BAB76D" w14:textId="77777777" w:rsidR="00B27959" w:rsidRPr="00B27959" w:rsidRDefault="00B27959" w:rsidP="004C17E6">
            <w:pPr>
              <w:jc w:val="center"/>
              <w:rPr>
                <w:sz w:val="20"/>
                <w:szCs w:val="20"/>
              </w:rPr>
            </w:pPr>
            <w:r w:rsidRPr="00B27959">
              <w:rPr>
                <w:sz w:val="20"/>
                <w:szCs w:val="20"/>
              </w:rPr>
              <w:t>6 510,24</w:t>
            </w:r>
          </w:p>
        </w:tc>
      </w:tr>
      <w:tr w:rsidR="00B27959" w:rsidRPr="00B27959" w14:paraId="3C45BC5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91A5EE" w14:textId="77777777" w:rsidR="00B27959" w:rsidRPr="00B27959" w:rsidRDefault="00B27959" w:rsidP="004C17E6">
            <w:pPr>
              <w:jc w:val="center"/>
              <w:rPr>
                <w:sz w:val="20"/>
                <w:szCs w:val="20"/>
              </w:rPr>
            </w:pPr>
            <w:r w:rsidRPr="00B27959">
              <w:rPr>
                <w:sz w:val="20"/>
                <w:szCs w:val="20"/>
              </w:rPr>
              <w:t>3.1.3</w:t>
            </w:r>
          </w:p>
        </w:tc>
        <w:tc>
          <w:tcPr>
            <w:tcW w:w="8531" w:type="dxa"/>
            <w:tcBorders>
              <w:top w:val="nil"/>
              <w:left w:val="nil"/>
              <w:bottom w:val="single" w:sz="4" w:space="0" w:color="auto"/>
              <w:right w:val="single" w:sz="4" w:space="0" w:color="auto"/>
            </w:tcBorders>
            <w:shd w:val="clear" w:color="auto" w:fill="auto"/>
            <w:vAlign w:val="center"/>
            <w:hideMark/>
          </w:tcPr>
          <w:p w14:paraId="169772E8"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4B1FE0C8"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20FF42D5" w14:textId="77777777" w:rsidR="00B27959" w:rsidRPr="00B27959" w:rsidRDefault="00B27959" w:rsidP="004C17E6">
            <w:pPr>
              <w:jc w:val="center"/>
              <w:rPr>
                <w:sz w:val="20"/>
                <w:szCs w:val="20"/>
              </w:rPr>
            </w:pPr>
            <w:r w:rsidRPr="00B27959">
              <w:rPr>
                <w:sz w:val="20"/>
                <w:szCs w:val="20"/>
              </w:rPr>
              <w:t>705,00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BB3A79D" w14:textId="77777777" w:rsidR="00B27959" w:rsidRPr="00B27959" w:rsidRDefault="00B27959" w:rsidP="004C17E6">
            <w:pPr>
              <w:jc w:val="center"/>
              <w:rPr>
                <w:sz w:val="20"/>
                <w:szCs w:val="20"/>
              </w:rPr>
            </w:pPr>
            <w:r w:rsidRPr="00B27959">
              <w:rPr>
                <w:sz w:val="20"/>
                <w:szCs w:val="20"/>
              </w:rPr>
              <w:t>115,74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63221C1" w14:textId="77777777" w:rsidR="00B27959" w:rsidRPr="00B27959" w:rsidRDefault="00B27959" w:rsidP="004C17E6">
            <w:pPr>
              <w:jc w:val="center"/>
              <w:rPr>
                <w:sz w:val="20"/>
                <w:szCs w:val="20"/>
              </w:rPr>
            </w:pPr>
            <w:r w:rsidRPr="00B27959">
              <w:rPr>
                <w:sz w:val="20"/>
                <w:szCs w:val="20"/>
              </w:rPr>
              <w:t>81 596,70</w:t>
            </w:r>
          </w:p>
        </w:tc>
      </w:tr>
      <w:tr w:rsidR="00B27959" w:rsidRPr="00B27959" w14:paraId="1526D28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A57E7B1" w14:textId="77777777" w:rsidR="00B27959" w:rsidRPr="00B27959" w:rsidRDefault="00B27959" w:rsidP="004C17E6">
            <w:pPr>
              <w:jc w:val="center"/>
              <w:rPr>
                <w:sz w:val="20"/>
                <w:szCs w:val="20"/>
              </w:rPr>
            </w:pPr>
            <w:r w:rsidRPr="00B27959">
              <w:rPr>
                <w:sz w:val="20"/>
                <w:szCs w:val="20"/>
              </w:rPr>
              <w:t>3.1.4</w:t>
            </w:r>
          </w:p>
        </w:tc>
        <w:tc>
          <w:tcPr>
            <w:tcW w:w="8531" w:type="dxa"/>
            <w:tcBorders>
              <w:top w:val="nil"/>
              <w:left w:val="nil"/>
              <w:bottom w:val="single" w:sz="4" w:space="0" w:color="auto"/>
              <w:right w:val="single" w:sz="4" w:space="0" w:color="auto"/>
            </w:tcBorders>
            <w:shd w:val="clear" w:color="auto" w:fill="auto"/>
            <w:vAlign w:val="center"/>
            <w:hideMark/>
          </w:tcPr>
          <w:p w14:paraId="79605C12" w14:textId="77777777" w:rsidR="00B27959" w:rsidRPr="00B27959" w:rsidRDefault="00B27959" w:rsidP="004C17E6">
            <w:pPr>
              <w:rPr>
                <w:sz w:val="20"/>
                <w:szCs w:val="20"/>
              </w:rPr>
            </w:pPr>
            <w:r w:rsidRPr="00B27959">
              <w:rPr>
                <w:sz w:val="20"/>
                <w:szCs w:val="20"/>
              </w:rPr>
              <w:t>Устройство герметизации стеновых панелей</w:t>
            </w:r>
          </w:p>
        </w:tc>
        <w:tc>
          <w:tcPr>
            <w:tcW w:w="1260" w:type="dxa"/>
            <w:tcBorders>
              <w:top w:val="nil"/>
              <w:left w:val="nil"/>
              <w:bottom w:val="single" w:sz="4" w:space="0" w:color="auto"/>
              <w:right w:val="single" w:sz="4" w:space="0" w:color="auto"/>
            </w:tcBorders>
            <w:shd w:val="clear" w:color="auto" w:fill="auto"/>
            <w:noWrap/>
            <w:vAlign w:val="center"/>
            <w:hideMark/>
          </w:tcPr>
          <w:p w14:paraId="00B91887"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7EE9B6E" w14:textId="77777777" w:rsidR="00B27959" w:rsidRPr="00B27959" w:rsidRDefault="00B27959" w:rsidP="004C17E6">
            <w:pPr>
              <w:jc w:val="center"/>
              <w:rPr>
                <w:sz w:val="20"/>
                <w:szCs w:val="20"/>
              </w:rPr>
            </w:pPr>
            <w:r w:rsidRPr="00B27959">
              <w:rPr>
                <w:sz w:val="20"/>
                <w:szCs w:val="20"/>
              </w:rPr>
              <w:t>616,00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7CDA120" w14:textId="77777777" w:rsidR="00B27959" w:rsidRPr="00B27959" w:rsidRDefault="00B27959" w:rsidP="004C17E6">
            <w:pPr>
              <w:jc w:val="center"/>
              <w:rPr>
                <w:sz w:val="20"/>
                <w:szCs w:val="20"/>
              </w:rPr>
            </w:pPr>
            <w:r w:rsidRPr="00B27959">
              <w:rPr>
                <w:sz w:val="20"/>
                <w:szCs w:val="20"/>
              </w:rPr>
              <w:t>75,47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6AB4FF3" w14:textId="77777777" w:rsidR="00B27959" w:rsidRPr="00B27959" w:rsidRDefault="00B27959" w:rsidP="004C17E6">
            <w:pPr>
              <w:jc w:val="center"/>
              <w:rPr>
                <w:sz w:val="20"/>
                <w:szCs w:val="20"/>
              </w:rPr>
            </w:pPr>
            <w:r w:rsidRPr="00B27959">
              <w:rPr>
                <w:sz w:val="20"/>
                <w:szCs w:val="20"/>
              </w:rPr>
              <w:t>46 489,52</w:t>
            </w:r>
          </w:p>
        </w:tc>
      </w:tr>
      <w:tr w:rsidR="00B27959" w:rsidRPr="00B27959" w14:paraId="51C97C4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684AAF"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7505DEC8" w14:textId="77777777" w:rsidR="00B27959" w:rsidRPr="00B27959" w:rsidRDefault="00B27959" w:rsidP="004C17E6">
            <w:pPr>
              <w:rPr>
                <w:b/>
                <w:bCs/>
                <w:sz w:val="20"/>
                <w:szCs w:val="20"/>
              </w:rPr>
            </w:pPr>
            <w:r w:rsidRPr="00B27959">
              <w:rPr>
                <w:b/>
                <w:bCs/>
                <w:sz w:val="20"/>
                <w:szCs w:val="20"/>
              </w:rPr>
              <w:t>Внутренние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7D409C3C"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B6941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15D3983"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0741EAD" w14:textId="77777777" w:rsidR="00B27959" w:rsidRPr="00B27959" w:rsidRDefault="00B27959" w:rsidP="004C17E6">
            <w:pPr>
              <w:jc w:val="center"/>
              <w:rPr>
                <w:sz w:val="20"/>
                <w:szCs w:val="20"/>
              </w:rPr>
            </w:pPr>
            <w:r w:rsidRPr="00B27959">
              <w:rPr>
                <w:sz w:val="20"/>
                <w:szCs w:val="20"/>
              </w:rPr>
              <w:t> </w:t>
            </w:r>
          </w:p>
        </w:tc>
      </w:tr>
      <w:tr w:rsidR="00B27959" w:rsidRPr="00B27959" w14:paraId="70CFEBE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B1C128" w14:textId="77777777" w:rsidR="00B27959" w:rsidRPr="00B27959" w:rsidRDefault="00B27959" w:rsidP="004C17E6">
            <w:pPr>
              <w:jc w:val="center"/>
              <w:rPr>
                <w:sz w:val="20"/>
                <w:szCs w:val="20"/>
              </w:rPr>
            </w:pPr>
            <w:r w:rsidRPr="00B27959">
              <w:rPr>
                <w:sz w:val="20"/>
                <w:szCs w:val="20"/>
              </w:rPr>
              <w:t>3.1.5</w:t>
            </w:r>
          </w:p>
        </w:tc>
        <w:tc>
          <w:tcPr>
            <w:tcW w:w="8531" w:type="dxa"/>
            <w:tcBorders>
              <w:top w:val="nil"/>
              <w:left w:val="nil"/>
              <w:bottom w:val="single" w:sz="4" w:space="0" w:color="auto"/>
              <w:right w:val="single" w:sz="4" w:space="0" w:color="auto"/>
            </w:tcBorders>
            <w:shd w:val="clear" w:color="auto" w:fill="auto"/>
            <w:vAlign w:val="center"/>
            <w:hideMark/>
          </w:tcPr>
          <w:p w14:paraId="734BDDB1" w14:textId="77777777" w:rsidR="00B27959" w:rsidRPr="00B27959" w:rsidRDefault="00B27959" w:rsidP="004C17E6">
            <w:pPr>
              <w:rPr>
                <w:sz w:val="20"/>
                <w:szCs w:val="20"/>
              </w:rPr>
            </w:pPr>
            <w:r w:rsidRPr="00B27959">
              <w:rPr>
                <w:sz w:val="20"/>
                <w:szCs w:val="20"/>
              </w:rPr>
              <w:t>Устройство кладки внутренних стен из кирпича</w:t>
            </w:r>
          </w:p>
        </w:tc>
        <w:tc>
          <w:tcPr>
            <w:tcW w:w="1260" w:type="dxa"/>
            <w:tcBorders>
              <w:top w:val="nil"/>
              <w:left w:val="nil"/>
              <w:bottom w:val="single" w:sz="4" w:space="0" w:color="auto"/>
              <w:right w:val="single" w:sz="4" w:space="0" w:color="auto"/>
            </w:tcBorders>
            <w:shd w:val="clear" w:color="auto" w:fill="auto"/>
            <w:noWrap/>
            <w:vAlign w:val="center"/>
            <w:hideMark/>
          </w:tcPr>
          <w:p w14:paraId="4084B80D"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E95A22A" w14:textId="77777777" w:rsidR="00B27959" w:rsidRPr="00B27959" w:rsidRDefault="00B27959" w:rsidP="004C17E6">
            <w:pPr>
              <w:jc w:val="center"/>
              <w:rPr>
                <w:sz w:val="20"/>
                <w:szCs w:val="20"/>
              </w:rPr>
            </w:pPr>
            <w:r w:rsidRPr="00B27959">
              <w:rPr>
                <w:sz w:val="20"/>
                <w:szCs w:val="20"/>
              </w:rPr>
              <w:t>94,00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D7AFE20" w14:textId="77777777" w:rsidR="00B27959" w:rsidRPr="00B27959" w:rsidRDefault="00B27959" w:rsidP="004C17E6">
            <w:pPr>
              <w:jc w:val="center"/>
              <w:rPr>
                <w:sz w:val="20"/>
                <w:szCs w:val="20"/>
              </w:rPr>
            </w:pPr>
            <w:r w:rsidRPr="00B27959">
              <w:rPr>
                <w:sz w:val="20"/>
                <w:szCs w:val="20"/>
              </w:rPr>
              <w:t>8 687,47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273D56F" w14:textId="77777777" w:rsidR="00B27959" w:rsidRPr="00B27959" w:rsidRDefault="00B27959" w:rsidP="004C17E6">
            <w:pPr>
              <w:jc w:val="center"/>
              <w:rPr>
                <w:sz w:val="20"/>
                <w:szCs w:val="20"/>
              </w:rPr>
            </w:pPr>
            <w:r w:rsidRPr="00B27959">
              <w:rPr>
                <w:sz w:val="20"/>
                <w:szCs w:val="20"/>
              </w:rPr>
              <w:t>816 622,18</w:t>
            </w:r>
          </w:p>
        </w:tc>
      </w:tr>
      <w:tr w:rsidR="00B27959" w:rsidRPr="00B27959" w14:paraId="215473F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9AAC73" w14:textId="77777777" w:rsidR="00B27959" w:rsidRPr="00B27959" w:rsidRDefault="00B27959" w:rsidP="004C17E6">
            <w:pPr>
              <w:jc w:val="center"/>
              <w:rPr>
                <w:sz w:val="20"/>
                <w:szCs w:val="20"/>
              </w:rPr>
            </w:pPr>
            <w:r w:rsidRPr="00B27959">
              <w:rPr>
                <w:sz w:val="20"/>
                <w:szCs w:val="20"/>
              </w:rPr>
              <w:t>3.1.6</w:t>
            </w:r>
          </w:p>
        </w:tc>
        <w:tc>
          <w:tcPr>
            <w:tcW w:w="8531" w:type="dxa"/>
            <w:tcBorders>
              <w:top w:val="nil"/>
              <w:left w:val="nil"/>
              <w:bottom w:val="single" w:sz="4" w:space="0" w:color="auto"/>
              <w:right w:val="single" w:sz="4" w:space="0" w:color="auto"/>
            </w:tcBorders>
            <w:shd w:val="clear" w:color="auto" w:fill="auto"/>
            <w:vAlign w:val="center"/>
            <w:hideMark/>
          </w:tcPr>
          <w:p w14:paraId="0FD6B164" w14:textId="77777777" w:rsidR="00B27959" w:rsidRPr="00B27959" w:rsidRDefault="00B27959" w:rsidP="004C17E6">
            <w:pPr>
              <w:rPr>
                <w:sz w:val="20"/>
                <w:szCs w:val="20"/>
              </w:rPr>
            </w:pPr>
            <w:r w:rsidRPr="00B27959">
              <w:rPr>
                <w:sz w:val="20"/>
                <w:szCs w:val="20"/>
              </w:rPr>
              <w:t>Устройство герметизации стеновых панелей</w:t>
            </w:r>
          </w:p>
        </w:tc>
        <w:tc>
          <w:tcPr>
            <w:tcW w:w="1260" w:type="dxa"/>
            <w:tcBorders>
              <w:top w:val="nil"/>
              <w:left w:val="nil"/>
              <w:bottom w:val="single" w:sz="4" w:space="0" w:color="auto"/>
              <w:right w:val="single" w:sz="4" w:space="0" w:color="auto"/>
            </w:tcBorders>
            <w:shd w:val="clear" w:color="auto" w:fill="auto"/>
            <w:noWrap/>
            <w:vAlign w:val="center"/>
            <w:hideMark/>
          </w:tcPr>
          <w:p w14:paraId="3A5FF550"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0E52C972" w14:textId="77777777" w:rsidR="00B27959" w:rsidRPr="00B27959" w:rsidRDefault="00B27959" w:rsidP="004C17E6">
            <w:pPr>
              <w:jc w:val="center"/>
              <w:rPr>
                <w:sz w:val="20"/>
                <w:szCs w:val="20"/>
              </w:rPr>
            </w:pPr>
            <w:r w:rsidRPr="00B27959">
              <w:rPr>
                <w:sz w:val="20"/>
                <w:szCs w:val="20"/>
              </w:rPr>
              <w:t>1156,00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906C38D" w14:textId="77777777" w:rsidR="00B27959" w:rsidRPr="00B27959" w:rsidRDefault="00B27959" w:rsidP="004C17E6">
            <w:pPr>
              <w:jc w:val="center"/>
              <w:rPr>
                <w:sz w:val="20"/>
                <w:szCs w:val="20"/>
              </w:rPr>
            </w:pPr>
            <w:r w:rsidRPr="00B27959">
              <w:rPr>
                <w:sz w:val="20"/>
                <w:szCs w:val="20"/>
              </w:rPr>
              <w:t>109,23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388C759" w14:textId="77777777" w:rsidR="00B27959" w:rsidRPr="00B27959" w:rsidRDefault="00B27959" w:rsidP="004C17E6">
            <w:pPr>
              <w:jc w:val="center"/>
              <w:rPr>
                <w:sz w:val="20"/>
                <w:szCs w:val="20"/>
              </w:rPr>
            </w:pPr>
            <w:r w:rsidRPr="00B27959">
              <w:rPr>
                <w:sz w:val="20"/>
                <w:szCs w:val="20"/>
              </w:rPr>
              <w:t>126 269,88</w:t>
            </w:r>
          </w:p>
        </w:tc>
      </w:tr>
      <w:tr w:rsidR="00B27959" w:rsidRPr="00B27959" w14:paraId="2405C32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F22512" w14:textId="77777777" w:rsidR="00B27959" w:rsidRPr="00B27959" w:rsidRDefault="00B27959" w:rsidP="004C17E6">
            <w:pPr>
              <w:jc w:val="center"/>
              <w:rPr>
                <w:sz w:val="20"/>
                <w:szCs w:val="20"/>
              </w:rPr>
            </w:pPr>
            <w:r w:rsidRPr="00B27959">
              <w:rPr>
                <w:sz w:val="20"/>
                <w:szCs w:val="20"/>
              </w:rPr>
              <w:t>3.1.7</w:t>
            </w:r>
          </w:p>
        </w:tc>
        <w:tc>
          <w:tcPr>
            <w:tcW w:w="8531" w:type="dxa"/>
            <w:tcBorders>
              <w:top w:val="nil"/>
              <w:left w:val="nil"/>
              <w:bottom w:val="single" w:sz="4" w:space="0" w:color="auto"/>
              <w:right w:val="single" w:sz="4" w:space="0" w:color="auto"/>
            </w:tcBorders>
            <w:shd w:val="clear" w:color="auto" w:fill="auto"/>
            <w:vAlign w:val="center"/>
            <w:hideMark/>
          </w:tcPr>
          <w:p w14:paraId="478508EB" w14:textId="77777777" w:rsidR="00B27959" w:rsidRPr="00B27959" w:rsidRDefault="00B27959" w:rsidP="004C17E6">
            <w:pPr>
              <w:rPr>
                <w:sz w:val="20"/>
                <w:szCs w:val="20"/>
              </w:rPr>
            </w:pPr>
            <w:r w:rsidRPr="00B27959">
              <w:rPr>
                <w:sz w:val="20"/>
                <w:szCs w:val="20"/>
              </w:rPr>
              <w:t>Устройство изоляции утеплителем стен</w:t>
            </w:r>
          </w:p>
        </w:tc>
        <w:tc>
          <w:tcPr>
            <w:tcW w:w="1260" w:type="dxa"/>
            <w:tcBorders>
              <w:top w:val="nil"/>
              <w:left w:val="nil"/>
              <w:bottom w:val="single" w:sz="4" w:space="0" w:color="auto"/>
              <w:right w:val="single" w:sz="4" w:space="0" w:color="auto"/>
            </w:tcBorders>
            <w:shd w:val="clear" w:color="auto" w:fill="auto"/>
            <w:noWrap/>
            <w:vAlign w:val="center"/>
            <w:hideMark/>
          </w:tcPr>
          <w:p w14:paraId="55B3EFF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730ACE31" w14:textId="77777777" w:rsidR="00B27959" w:rsidRPr="00B27959" w:rsidRDefault="00B27959" w:rsidP="004C17E6">
            <w:pPr>
              <w:jc w:val="center"/>
              <w:rPr>
                <w:sz w:val="20"/>
                <w:szCs w:val="20"/>
              </w:rPr>
            </w:pPr>
            <w:r w:rsidRPr="00B27959">
              <w:rPr>
                <w:sz w:val="20"/>
                <w:szCs w:val="20"/>
              </w:rPr>
              <w:t>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09535BA" w14:textId="77777777" w:rsidR="00B27959" w:rsidRPr="00B27959" w:rsidRDefault="00B27959" w:rsidP="004C17E6">
            <w:pPr>
              <w:jc w:val="center"/>
              <w:rPr>
                <w:sz w:val="20"/>
                <w:szCs w:val="20"/>
              </w:rPr>
            </w:pPr>
            <w:r w:rsidRPr="00B27959">
              <w:rPr>
                <w:sz w:val="20"/>
                <w:szCs w:val="20"/>
              </w:rPr>
              <w:t>1 321,98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73AC0DD" w14:textId="77777777" w:rsidR="00B27959" w:rsidRPr="00B27959" w:rsidRDefault="00B27959" w:rsidP="004C17E6">
            <w:pPr>
              <w:jc w:val="center"/>
              <w:rPr>
                <w:sz w:val="20"/>
                <w:szCs w:val="20"/>
              </w:rPr>
            </w:pPr>
            <w:r w:rsidRPr="00B27959">
              <w:rPr>
                <w:sz w:val="20"/>
                <w:szCs w:val="20"/>
              </w:rPr>
              <w:t>9 253,86</w:t>
            </w:r>
          </w:p>
        </w:tc>
      </w:tr>
      <w:tr w:rsidR="00B27959" w:rsidRPr="00B27959" w14:paraId="66B60B8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1C0DD4" w14:textId="77777777" w:rsidR="00B27959" w:rsidRPr="00B27959" w:rsidRDefault="00B27959" w:rsidP="004C17E6">
            <w:pPr>
              <w:jc w:val="center"/>
              <w:rPr>
                <w:sz w:val="20"/>
                <w:szCs w:val="20"/>
              </w:rPr>
            </w:pPr>
            <w:r w:rsidRPr="00B27959">
              <w:rPr>
                <w:sz w:val="20"/>
                <w:szCs w:val="20"/>
              </w:rPr>
              <w:t>3.1.8</w:t>
            </w:r>
          </w:p>
        </w:tc>
        <w:tc>
          <w:tcPr>
            <w:tcW w:w="8531" w:type="dxa"/>
            <w:tcBorders>
              <w:top w:val="nil"/>
              <w:left w:val="nil"/>
              <w:bottom w:val="single" w:sz="4" w:space="0" w:color="auto"/>
              <w:right w:val="single" w:sz="4" w:space="0" w:color="auto"/>
            </w:tcBorders>
            <w:shd w:val="clear" w:color="auto" w:fill="auto"/>
            <w:vAlign w:val="center"/>
            <w:hideMark/>
          </w:tcPr>
          <w:p w14:paraId="2B4B3803" w14:textId="77777777" w:rsidR="00B27959" w:rsidRPr="00B27959" w:rsidRDefault="00B27959" w:rsidP="004C17E6">
            <w:pPr>
              <w:rPr>
                <w:sz w:val="20"/>
                <w:szCs w:val="20"/>
              </w:rPr>
            </w:pPr>
            <w:r w:rsidRPr="00B27959">
              <w:rPr>
                <w:sz w:val="20"/>
                <w:szCs w:val="20"/>
              </w:rPr>
              <w:t>Устройство прокладки воздуховодов</w:t>
            </w:r>
          </w:p>
        </w:tc>
        <w:tc>
          <w:tcPr>
            <w:tcW w:w="1260" w:type="dxa"/>
            <w:tcBorders>
              <w:top w:val="nil"/>
              <w:left w:val="nil"/>
              <w:bottom w:val="single" w:sz="4" w:space="0" w:color="auto"/>
              <w:right w:val="single" w:sz="4" w:space="0" w:color="auto"/>
            </w:tcBorders>
            <w:shd w:val="clear" w:color="auto" w:fill="auto"/>
            <w:noWrap/>
            <w:vAlign w:val="center"/>
            <w:hideMark/>
          </w:tcPr>
          <w:p w14:paraId="7FB09531"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4586B4B" w14:textId="77777777" w:rsidR="00B27959" w:rsidRPr="00B27959" w:rsidRDefault="00B27959" w:rsidP="004C17E6">
            <w:pPr>
              <w:jc w:val="center"/>
              <w:rPr>
                <w:sz w:val="20"/>
                <w:szCs w:val="20"/>
              </w:rPr>
            </w:pPr>
            <w:r w:rsidRPr="00B27959">
              <w:rPr>
                <w:sz w:val="20"/>
                <w:szCs w:val="20"/>
              </w:rPr>
              <w:t>432,26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F18E4B4" w14:textId="77777777" w:rsidR="00B27959" w:rsidRPr="00B27959" w:rsidRDefault="00B27959" w:rsidP="004C17E6">
            <w:pPr>
              <w:jc w:val="center"/>
              <w:rPr>
                <w:sz w:val="20"/>
                <w:szCs w:val="20"/>
              </w:rPr>
            </w:pPr>
            <w:r w:rsidRPr="00B27959">
              <w:rPr>
                <w:sz w:val="20"/>
                <w:szCs w:val="20"/>
              </w:rPr>
              <w:t>1 595,72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90A99AB" w14:textId="77777777" w:rsidR="00B27959" w:rsidRPr="00B27959" w:rsidRDefault="00B27959" w:rsidP="004C17E6">
            <w:pPr>
              <w:jc w:val="center"/>
              <w:rPr>
                <w:sz w:val="20"/>
                <w:szCs w:val="20"/>
              </w:rPr>
            </w:pPr>
            <w:r w:rsidRPr="00B27959">
              <w:rPr>
                <w:sz w:val="20"/>
                <w:szCs w:val="20"/>
              </w:rPr>
              <w:t>689 765,93</w:t>
            </w:r>
          </w:p>
        </w:tc>
      </w:tr>
      <w:tr w:rsidR="00B27959" w:rsidRPr="00B27959" w14:paraId="604FF65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E48AFC"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0AB4E30E"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58774D2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D7AC6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3FEDAF1"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3222771" w14:textId="77777777" w:rsidR="00B27959" w:rsidRPr="00B27959" w:rsidRDefault="00B27959" w:rsidP="004C17E6">
            <w:pPr>
              <w:jc w:val="center"/>
              <w:rPr>
                <w:sz w:val="20"/>
                <w:szCs w:val="20"/>
              </w:rPr>
            </w:pPr>
            <w:r w:rsidRPr="00B27959">
              <w:rPr>
                <w:sz w:val="20"/>
                <w:szCs w:val="20"/>
              </w:rPr>
              <w:t> </w:t>
            </w:r>
          </w:p>
        </w:tc>
      </w:tr>
      <w:tr w:rsidR="00B27959" w:rsidRPr="00B27959" w14:paraId="1D09845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AB1F3B"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1DDA0549" w14:textId="77777777" w:rsidR="00B27959" w:rsidRPr="00B27959" w:rsidRDefault="00B27959" w:rsidP="004C17E6">
            <w:pPr>
              <w:rPr>
                <w:b/>
                <w:bCs/>
                <w:sz w:val="20"/>
                <w:szCs w:val="20"/>
              </w:rPr>
            </w:pPr>
            <w:r w:rsidRPr="00B27959">
              <w:rPr>
                <w:b/>
                <w:bCs/>
                <w:sz w:val="20"/>
                <w:szCs w:val="20"/>
              </w:rPr>
              <w:t>Наружные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500975E5"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FCAAC2"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92FA2C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3847F03" w14:textId="77777777" w:rsidR="00B27959" w:rsidRPr="00B27959" w:rsidRDefault="00B27959" w:rsidP="004C17E6">
            <w:pPr>
              <w:jc w:val="center"/>
              <w:rPr>
                <w:sz w:val="20"/>
                <w:szCs w:val="20"/>
              </w:rPr>
            </w:pPr>
            <w:r w:rsidRPr="00B27959">
              <w:rPr>
                <w:sz w:val="20"/>
                <w:szCs w:val="20"/>
              </w:rPr>
              <w:t> </w:t>
            </w:r>
          </w:p>
        </w:tc>
      </w:tr>
      <w:tr w:rsidR="00B27959" w:rsidRPr="00B27959" w14:paraId="7AEE48C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125ABF6" w14:textId="77777777" w:rsidR="00B27959" w:rsidRPr="00B27959" w:rsidRDefault="00B27959" w:rsidP="004C17E6">
            <w:pPr>
              <w:jc w:val="center"/>
              <w:rPr>
                <w:sz w:val="20"/>
                <w:szCs w:val="20"/>
              </w:rPr>
            </w:pPr>
            <w:r w:rsidRPr="00B27959">
              <w:rPr>
                <w:sz w:val="20"/>
                <w:szCs w:val="20"/>
              </w:rPr>
              <w:t>3.1.9</w:t>
            </w:r>
          </w:p>
        </w:tc>
        <w:tc>
          <w:tcPr>
            <w:tcW w:w="8531" w:type="dxa"/>
            <w:tcBorders>
              <w:top w:val="nil"/>
              <w:left w:val="nil"/>
              <w:bottom w:val="single" w:sz="4" w:space="0" w:color="auto"/>
              <w:right w:val="single" w:sz="4" w:space="0" w:color="auto"/>
            </w:tcBorders>
            <w:shd w:val="clear" w:color="auto" w:fill="auto"/>
            <w:vAlign w:val="center"/>
            <w:hideMark/>
          </w:tcPr>
          <w:p w14:paraId="6D42A700" w14:textId="77777777" w:rsidR="00B27959" w:rsidRPr="00B27959" w:rsidRDefault="00B27959" w:rsidP="004C17E6">
            <w:pPr>
              <w:rPr>
                <w:sz w:val="20"/>
                <w:szCs w:val="20"/>
              </w:rPr>
            </w:pPr>
            <w:r w:rsidRPr="00B27959">
              <w:rPr>
                <w:sz w:val="20"/>
                <w:szCs w:val="20"/>
              </w:rPr>
              <w:t>Кладка стен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310D926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70B6465E" w14:textId="77777777" w:rsidR="00B27959" w:rsidRPr="00B27959" w:rsidRDefault="00B27959" w:rsidP="004C17E6">
            <w:pPr>
              <w:jc w:val="center"/>
              <w:rPr>
                <w:sz w:val="20"/>
                <w:szCs w:val="20"/>
              </w:rPr>
            </w:pPr>
            <w:r w:rsidRPr="00B27959">
              <w:rPr>
                <w:sz w:val="20"/>
                <w:szCs w:val="20"/>
              </w:rPr>
              <w:t>193,860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BB672E5" w14:textId="77777777" w:rsidR="00B27959" w:rsidRPr="00B27959" w:rsidRDefault="00B27959" w:rsidP="004C17E6">
            <w:pPr>
              <w:jc w:val="center"/>
              <w:rPr>
                <w:sz w:val="20"/>
                <w:szCs w:val="20"/>
              </w:rPr>
            </w:pPr>
            <w:r w:rsidRPr="00B27959">
              <w:rPr>
                <w:sz w:val="20"/>
                <w:szCs w:val="20"/>
              </w:rPr>
              <w:t>7 136,80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16280A6" w14:textId="77777777" w:rsidR="00B27959" w:rsidRPr="00B27959" w:rsidRDefault="00B27959" w:rsidP="004C17E6">
            <w:pPr>
              <w:jc w:val="center"/>
              <w:rPr>
                <w:sz w:val="20"/>
                <w:szCs w:val="20"/>
              </w:rPr>
            </w:pPr>
            <w:r w:rsidRPr="00B27959">
              <w:rPr>
                <w:sz w:val="20"/>
                <w:szCs w:val="20"/>
              </w:rPr>
              <w:t>1 383 539,91</w:t>
            </w:r>
          </w:p>
        </w:tc>
      </w:tr>
      <w:tr w:rsidR="00B27959" w:rsidRPr="00B27959" w14:paraId="6843585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69F5E6" w14:textId="77777777" w:rsidR="00B27959" w:rsidRPr="00B27959" w:rsidRDefault="00B27959" w:rsidP="004C17E6">
            <w:pPr>
              <w:jc w:val="center"/>
              <w:rPr>
                <w:sz w:val="20"/>
                <w:szCs w:val="20"/>
              </w:rPr>
            </w:pPr>
            <w:r w:rsidRPr="00B27959">
              <w:rPr>
                <w:sz w:val="20"/>
                <w:szCs w:val="20"/>
              </w:rPr>
              <w:t>3.1.10</w:t>
            </w:r>
          </w:p>
        </w:tc>
        <w:tc>
          <w:tcPr>
            <w:tcW w:w="8531" w:type="dxa"/>
            <w:tcBorders>
              <w:top w:val="nil"/>
              <w:left w:val="nil"/>
              <w:bottom w:val="single" w:sz="4" w:space="0" w:color="auto"/>
              <w:right w:val="single" w:sz="4" w:space="0" w:color="auto"/>
            </w:tcBorders>
            <w:shd w:val="clear" w:color="auto" w:fill="auto"/>
            <w:vAlign w:val="center"/>
            <w:hideMark/>
          </w:tcPr>
          <w:p w14:paraId="560B2DAE"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05E43DB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02120C0" w14:textId="77777777" w:rsidR="00B27959" w:rsidRPr="00B27959" w:rsidRDefault="00B27959" w:rsidP="004C17E6">
            <w:pPr>
              <w:jc w:val="center"/>
              <w:rPr>
                <w:sz w:val="20"/>
                <w:szCs w:val="20"/>
              </w:rPr>
            </w:pPr>
            <w:r w:rsidRPr="00B27959">
              <w:rPr>
                <w:sz w:val="20"/>
                <w:szCs w:val="20"/>
              </w:rPr>
              <w:t>72,000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1F23C38" w14:textId="77777777" w:rsidR="00B27959" w:rsidRPr="00B27959" w:rsidRDefault="00B27959" w:rsidP="004C17E6">
            <w:pPr>
              <w:jc w:val="center"/>
              <w:rPr>
                <w:sz w:val="20"/>
                <w:szCs w:val="20"/>
              </w:rPr>
            </w:pPr>
            <w:r w:rsidRPr="00B27959">
              <w:rPr>
                <w:sz w:val="20"/>
                <w:szCs w:val="20"/>
              </w:rPr>
              <w:t>90,47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4FCFB59" w14:textId="77777777" w:rsidR="00B27959" w:rsidRPr="00B27959" w:rsidRDefault="00B27959" w:rsidP="004C17E6">
            <w:pPr>
              <w:jc w:val="center"/>
              <w:rPr>
                <w:sz w:val="20"/>
                <w:szCs w:val="20"/>
              </w:rPr>
            </w:pPr>
            <w:r w:rsidRPr="00B27959">
              <w:rPr>
                <w:sz w:val="20"/>
                <w:szCs w:val="20"/>
              </w:rPr>
              <w:t>6 513,84</w:t>
            </w:r>
          </w:p>
        </w:tc>
      </w:tr>
      <w:tr w:rsidR="00B27959" w:rsidRPr="00B27959" w14:paraId="3284C6C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A1586C" w14:textId="77777777" w:rsidR="00B27959" w:rsidRPr="00B27959" w:rsidRDefault="00B27959" w:rsidP="004C17E6">
            <w:pPr>
              <w:jc w:val="center"/>
              <w:rPr>
                <w:sz w:val="20"/>
                <w:szCs w:val="20"/>
              </w:rPr>
            </w:pPr>
            <w:r w:rsidRPr="00B27959">
              <w:rPr>
                <w:sz w:val="20"/>
                <w:szCs w:val="20"/>
              </w:rPr>
              <w:t>3.1.11</w:t>
            </w:r>
          </w:p>
        </w:tc>
        <w:tc>
          <w:tcPr>
            <w:tcW w:w="8531" w:type="dxa"/>
            <w:tcBorders>
              <w:top w:val="nil"/>
              <w:left w:val="nil"/>
              <w:bottom w:val="single" w:sz="4" w:space="0" w:color="auto"/>
              <w:right w:val="single" w:sz="4" w:space="0" w:color="auto"/>
            </w:tcBorders>
            <w:shd w:val="clear" w:color="auto" w:fill="auto"/>
            <w:vAlign w:val="center"/>
            <w:hideMark/>
          </w:tcPr>
          <w:p w14:paraId="1ACA1E5F"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56FBF528"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1AF8E6C9" w14:textId="77777777" w:rsidR="00B27959" w:rsidRPr="00B27959" w:rsidRDefault="00B27959" w:rsidP="004C17E6">
            <w:pPr>
              <w:jc w:val="center"/>
              <w:rPr>
                <w:sz w:val="20"/>
                <w:szCs w:val="20"/>
              </w:rPr>
            </w:pPr>
            <w:r w:rsidRPr="00B27959">
              <w:rPr>
                <w:sz w:val="20"/>
                <w:szCs w:val="20"/>
              </w:rPr>
              <w:t>705,00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BA6C08" w14:textId="77777777" w:rsidR="00B27959" w:rsidRPr="00B27959" w:rsidRDefault="00B27959" w:rsidP="004C17E6">
            <w:pPr>
              <w:jc w:val="center"/>
              <w:rPr>
                <w:sz w:val="20"/>
                <w:szCs w:val="20"/>
              </w:rPr>
            </w:pPr>
            <w:r w:rsidRPr="00B27959">
              <w:rPr>
                <w:sz w:val="20"/>
                <w:szCs w:val="20"/>
              </w:rPr>
              <w:t>115,74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FCF65E4" w14:textId="77777777" w:rsidR="00B27959" w:rsidRPr="00B27959" w:rsidRDefault="00B27959" w:rsidP="004C17E6">
            <w:pPr>
              <w:jc w:val="center"/>
              <w:rPr>
                <w:sz w:val="20"/>
                <w:szCs w:val="20"/>
              </w:rPr>
            </w:pPr>
            <w:r w:rsidRPr="00B27959">
              <w:rPr>
                <w:sz w:val="20"/>
                <w:szCs w:val="20"/>
              </w:rPr>
              <w:t>81 596,70</w:t>
            </w:r>
          </w:p>
        </w:tc>
      </w:tr>
      <w:tr w:rsidR="00B27959" w:rsidRPr="00B27959" w14:paraId="0558DBF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C9954F" w14:textId="77777777" w:rsidR="00B27959" w:rsidRPr="00B27959" w:rsidRDefault="00B27959" w:rsidP="004C17E6">
            <w:pPr>
              <w:jc w:val="center"/>
              <w:rPr>
                <w:sz w:val="20"/>
                <w:szCs w:val="20"/>
              </w:rPr>
            </w:pPr>
            <w:r w:rsidRPr="00B27959">
              <w:rPr>
                <w:sz w:val="20"/>
                <w:szCs w:val="20"/>
              </w:rPr>
              <w:t>3.1.12</w:t>
            </w:r>
          </w:p>
        </w:tc>
        <w:tc>
          <w:tcPr>
            <w:tcW w:w="8531" w:type="dxa"/>
            <w:tcBorders>
              <w:top w:val="nil"/>
              <w:left w:val="nil"/>
              <w:bottom w:val="single" w:sz="4" w:space="0" w:color="auto"/>
              <w:right w:val="single" w:sz="4" w:space="0" w:color="auto"/>
            </w:tcBorders>
            <w:shd w:val="clear" w:color="auto" w:fill="auto"/>
            <w:vAlign w:val="center"/>
            <w:hideMark/>
          </w:tcPr>
          <w:p w14:paraId="1271BE36" w14:textId="77777777" w:rsidR="00B27959" w:rsidRPr="00B27959" w:rsidRDefault="00B27959" w:rsidP="004C17E6">
            <w:pPr>
              <w:rPr>
                <w:sz w:val="20"/>
                <w:szCs w:val="20"/>
              </w:rPr>
            </w:pPr>
            <w:r w:rsidRPr="00B27959">
              <w:rPr>
                <w:sz w:val="20"/>
                <w:szCs w:val="20"/>
              </w:rPr>
              <w:t>Устройство герметизации стеновых панелей</w:t>
            </w:r>
          </w:p>
        </w:tc>
        <w:tc>
          <w:tcPr>
            <w:tcW w:w="1260" w:type="dxa"/>
            <w:tcBorders>
              <w:top w:val="nil"/>
              <w:left w:val="nil"/>
              <w:bottom w:val="single" w:sz="4" w:space="0" w:color="auto"/>
              <w:right w:val="single" w:sz="4" w:space="0" w:color="auto"/>
            </w:tcBorders>
            <w:shd w:val="clear" w:color="auto" w:fill="auto"/>
            <w:noWrap/>
            <w:vAlign w:val="center"/>
            <w:hideMark/>
          </w:tcPr>
          <w:p w14:paraId="309ACE2C"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3DE43C6F" w14:textId="77777777" w:rsidR="00B27959" w:rsidRPr="00B27959" w:rsidRDefault="00B27959" w:rsidP="004C17E6">
            <w:pPr>
              <w:jc w:val="center"/>
              <w:rPr>
                <w:sz w:val="20"/>
                <w:szCs w:val="20"/>
              </w:rPr>
            </w:pPr>
            <w:r w:rsidRPr="00B27959">
              <w:rPr>
                <w:sz w:val="20"/>
                <w:szCs w:val="20"/>
              </w:rPr>
              <w:t>616,00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7EF4EFB" w14:textId="77777777" w:rsidR="00B27959" w:rsidRPr="00B27959" w:rsidRDefault="00B27959" w:rsidP="004C17E6">
            <w:pPr>
              <w:jc w:val="center"/>
              <w:rPr>
                <w:sz w:val="20"/>
                <w:szCs w:val="20"/>
              </w:rPr>
            </w:pPr>
            <w:r w:rsidRPr="00B27959">
              <w:rPr>
                <w:sz w:val="20"/>
                <w:szCs w:val="20"/>
              </w:rPr>
              <w:t>75,47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2B5D92A" w14:textId="77777777" w:rsidR="00B27959" w:rsidRPr="00B27959" w:rsidRDefault="00B27959" w:rsidP="004C17E6">
            <w:pPr>
              <w:jc w:val="center"/>
              <w:rPr>
                <w:sz w:val="20"/>
                <w:szCs w:val="20"/>
              </w:rPr>
            </w:pPr>
            <w:r w:rsidRPr="00B27959">
              <w:rPr>
                <w:sz w:val="20"/>
                <w:szCs w:val="20"/>
              </w:rPr>
              <w:t>46 489,52</w:t>
            </w:r>
          </w:p>
        </w:tc>
      </w:tr>
      <w:tr w:rsidR="00B27959" w:rsidRPr="00B27959" w14:paraId="6E4CDD5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FBD6BE"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246A1775" w14:textId="77777777" w:rsidR="00B27959" w:rsidRPr="00B27959" w:rsidRDefault="00B27959" w:rsidP="004C17E6">
            <w:pPr>
              <w:rPr>
                <w:b/>
                <w:bCs/>
                <w:sz w:val="20"/>
                <w:szCs w:val="20"/>
              </w:rPr>
            </w:pPr>
            <w:r w:rsidRPr="00B27959">
              <w:rPr>
                <w:b/>
                <w:bCs/>
                <w:sz w:val="20"/>
                <w:szCs w:val="20"/>
              </w:rPr>
              <w:t>Внутренние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1512B494"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A659C6"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DCEC9C2"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11F0699" w14:textId="77777777" w:rsidR="00B27959" w:rsidRPr="00B27959" w:rsidRDefault="00B27959" w:rsidP="004C17E6">
            <w:pPr>
              <w:jc w:val="center"/>
              <w:rPr>
                <w:sz w:val="20"/>
                <w:szCs w:val="20"/>
              </w:rPr>
            </w:pPr>
            <w:r w:rsidRPr="00B27959">
              <w:rPr>
                <w:sz w:val="20"/>
                <w:szCs w:val="20"/>
              </w:rPr>
              <w:t> </w:t>
            </w:r>
          </w:p>
        </w:tc>
      </w:tr>
      <w:tr w:rsidR="00B27959" w:rsidRPr="00B27959" w14:paraId="51BB11E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D54B6C" w14:textId="77777777" w:rsidR="00B27959" w:rsidRPr="00B27959" w:rsidRDefault="00B27959" w:rsidP="004C17E6">
            <w:pPr>
              <w:jc w:val="center"/>
              <w:rPr>
                <w:sz w:val="20"/>
                <w:szCs w:val="20"/>
              </w:rPr>
            </w:pPr>
            <w:r w:rsidRPr="00B27959">
              <w:rPr>
                <w:sz w:val="20"/>
                <w:szCs w:val="20"/>
              </w:rPr>
              <w:t>3.1.13</w:t>
            </w:r>
          </w:p>
        </w:tc>
        <w:tc>
          <w:tcPr>
            <w:tcW w:w="8531" w:type="dxa"/>
            <w:tcBorders>
              <w:top w:val="nil"/>
              <w:left w:val="nil"/>
              <w:bottom w:val="single" w:sz="4" w:space="0" w:color="auto"/>
              <w:right w:val="single" w:sz="4" w:space="0" w:color="auto"/>
            </w:tcBorders>
            <w:shd w:val="clear" w:color="auto" w:fill="auto"/>
            <w:vAlign w:val="center"/>
            <w:hideMark/>
          </w:tcPr>
          <w:p w14:paraId="32BB33D8" w14:textId="77777777" w:rsidR="00B27959" w:rsidRPr="00B27959" w:rsidRDefault="00B27959" w:rsidP="004C17E6">
            <w:pPr>
              <w:rPr>
                <w:sz w:val="20"/>
                <w:szCs w:val="20"/>
              </w:rPr>
            </w:pPr>
            <w:r w:rsidRPr="00B27959">
              <w:rPr>
                <w:sz w:val="20"/>
                <w:szCs w:val="20"/>
              </w:rPr>
              <w:t>Устройство кладки внутренних стен из кирпича</w:t>
            </w:r>
          </w:p>
        </w:tc>
        <w:tc>
          <w:tcPr>
            <w:tcW w:w="1260" w:type="dxa"/>
            <w:tcBorders>
              <w:top w:val="nil"/>
              <w:left w:val="nil"/>
              <w:bottom w:val="single" w:sz="4" w:space="0" w:color="auto"/>
              <w:right w:val="single" w:sz="4" w:space="0" w:color="auto"/>
            </w:tcBorders>
            <w:shd w:val="clear" w:color="auto" w:fill="auto"/>
            <w:noWrap/>
            <w:vAlign w:val="center"/>
            <w:hideMark/>
          </w:tcPr>
          <w:p w14:paraId="52C0B57E"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45FF7C50" w14:textId="77777777" w:rsidR="00B27959" w:rsidRPr="00B27959" w:rsidRDefault="00B27959" w:rsidP="004C17E6">
            <w:pPr>
              <w:jc w:val="center"/>
              <w:rPr>
                <w:sz w:val="20"/>
                <w:szCs w:val="20"/>
              </w:rPr>
            </w:pPr>
            <w:r w:rsidRPr="00B27959">
              <w:rPr>
                <w:sz w:val="20"/>
                <w:szCs w:val="20"/>
              </w:rPr>
              <w:t>106,00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550E539" w14:textId="77777777" w:rsidR="00B27959" w:rsidRPr="00B27959" w:rsidRDefault="00B27959" w:rsidP="004C17E6">
            <w:pPr>
              <w:jc w:val="center"/>
              <w:rPr>
                <w:sz w:val="20"/>
                <w:szCs w:val="20"/>
              </w:rPr>
            </w:pPr>
            <w:r w:rsidRPr="00B27959">
              <w:rPr>
                <w:sz w:val="20"/>
                <w:szCs w:val="20"/>
              </w:rPr>
              <w:t>8 687,08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B76A595" w14:textId="77777777" w:rsidR="00B27959" w:rsidRPr="00B27959" w:rsidRDefault="00B27959" w:rsidP="004C17E6">
            <w:pPr>
              <w:jc w:val="center"/>
              <w:rPr>
                <w:sz w:val="20"/>
                <w:szCs w:val="20"/>
              </w:rPr>
            </w:pPr>
            <w:r w:rsidRPr="00B27959">
              <w:rPr>
                <w:sz w:val="20"/>
                <w:szCs w:val="20"/>
              </w:rPr>
              <w:t>920 830,48</w:t>
            </w:r>
          </w:p>
        </w:tc>
      </w:tr>
      <w:tr w:rsidR="00B27959" w:rsidRPr="00B27959" w14:paraId="7C30B72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ABB846" w14:textId="77777777" w:rsidR="00B27959" w:rsidRPr="00B27959" w:rsidRDefault="00B27959" w:rsidP="004C17E6">
            <w:pPr>
              <w:jc w:val="center"/>
              <w:rPr>
                <w:sz w:val="20"/>
                <w:szCs w:val="20"/>
              </w:rPr>
            </w:pPr>
            <w:r w:rsidRPr="00B27959">
              <w:rPr>
                <w:sz w:val="20"/>
                <w:szCs w:val="20"/>
              </w:rPr>
              <w:t>3.1.14</w:t>
            </w:r>
          </w:p>
        </w:tc>
        <w:tc>
          <w:tcPr>
            <w:tcW w:w="8531" w:type="dxa"/>
            <w:tcBorders>
              <w:top w:val="nil"/>
              <w:left w:val="nil"/>
              <w:bottom w:val="single" w:sz="4" w:space="0" w:color="auto"/>
              <w:right w:val="single" w:sz="4" w:space="0" w:color="auto"/>
            </w:tcBorders>
            <w:shd w:val="clear" w:color="auto" w:fill="auto"/>
            <w:vAlign w:val="center"/>
            <w:hideMark/>
          </w:tcPr>
          <w:p w14:paraId="26C8FC9E" w14:textId="77777777" w:rsidR="00B27959" w:rsidRPr="00B27959" w:rsidRDefault="00B27959" w:rsidP="004C17E6">
            <w:pPr>
              <w:rPr>
                <w:sz w:val="20"/>
                <w:szCs w:val="20"/>
              </w:rPr>
            </w:pPr>
            <w:r w:rsidRPr="00B27959">
              <w:rPr>
                <w:sz w:val="20"/>
                <w:szCs w:val="20"/>
              </w:rPr>
              <w:t>Устройство герметизации стеновых панелей пенополистиролом</w:t>
            </w:r>
          </w:p>
        </w:tc>
        <w:tc>
          <w:tcPr>
            <w:tcW w:w="1260" w:type="dxa"/>
            <w:tcBorders>
              <w:top w:val="nil"/>
              <w:left w:val="nil"/>
              <w:bottom w:val="single" w:sz="4" w:space="0" w:color="auto"/>
              <w:right w:val="single" w:sz="4" w:space="0" w:color="auto"/>
            </w:tcBorders>
            <w:shd w:val="clear" w:color="auto" w:fill="auto"/>
            <w:noWrap/>
            <w:vAlign w:val="center"/>
            <w:hideMark/>
          </w:tcPr>
          <w:p w14:paraId="0790132B"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3D3BFCF6" w14:textId="77777777" w:rsidR="00B27959" w:rsidRPr="00B27959" w:rsidRDefault="00B27959" w:rsidP="004C17E6">
            <w:pPr>
              <w:jc w:val="center"/>
              <w:rPr>
                <w:sz w:val="20"/>
                <w:szCs w:val="20"/>
              </w:rPr>
            </w:pPr>
            <w:r w:rsidRPr="00B27959">
              <w:rPr>
                <w:sz w:val="20"/>
                <w:szCs w:val="20"/>
              </w:rPr>
              <w:t>1157,00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16446E1" w14:textId="77777777" w:rsidR="00B27959" w:rsidRPr="00B27959" w:rsidRDefault="00B27959" w:rsidP="004C17E6">
            <w:pPr>
              <w:jc w:val="center"/>
              <w:rPr>
                <w:sz w:val="20"/>
                <w:szCs w:val="20"/>
              </w:rPr>
            </w:pPr>
            <w:r w:rsidRPr="00B27959">
              <w:rPr>
                <w:sz w:val="20"/>
                <w:szCs w:val="20"/>
              </w:rPr>
              <w:t>109,25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EFFF397" w14:textId="77777777" w:rsidR="00B27959" w:rsidRPr="00B27959" w:rsidRDefault="00B27959" w:rsidP="004C17E6">
            <w:pPr>
              <w:jc w:val="center"/>
              <w:rPr>
                <w:sz w:val="20"/>
                <w:szCs w:val="20"/>
              </w:rPr>
            </w:pPr>
            <w:r w:rsidRPr="00B27959">
              <w:rPr>
                <w:sz w:val="20"/>
                <w:szCs w:val="20"/>
              </w:rPr>
              <w:t>126 402,25</w:t>
            </w:r>
          </w:p>
        </w:tc>
      </w:tr>
      <w:tr w:rsidR="00B27959" w:rsidRPr="00B27959" w14:paraId="681ADB2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EE4D91" w14:textId="77777777" w:rsidR="00B27959" w:rsidRPr="00B27959" w:rsidRDefault="00B27959" w:rsidP="004C17E6">
            <w:pPr>
              <w:jc w:val="center"/>
              <w:rPr>
                <w:sz w:val="20"/>
                <w:szCs w:val="20"/>
              </w:rPr>
            </w:pPr>
            <w:r w:rsidRPr="00B27959">
              <w:rPr>
                <w:sz w:val="20"/>
                <w:szCs w:val="20"/>
              </w:rPr>
              <w:t>3.1.15</w:t>
            </w:r>
          </w:p>
        </w:tc>
        <w:tc>
          <w:tcPr>
            <w:tcW w:w="8531" w:type="dxa"/>
            <w:tcBorders>
              <w:top w:val="nil"/>
              <w:left w:val="nil"/>
              <w:bottom w:val="single" w:sz="4" w:space="0" w:color="auto"/>
              <w:right w:val="single" w:sz="4" w:space="0" w:color="auto"/>
            </w:tcBorders>
            <w:shd w:val="clear" w:color="auto" w:fill="auto"/>
            <w:vAlign w:val="center"/>
            <w:hideMark/>
          </w:tcPr>
          <w:p w14:paraId="1822B920" w14:textId="77777777" w:rsidR="00B27959" w:rsidRPr="00B27959" w:rsidRDefault="00B27959" w:rsidP="004C17E6">
            <w:pPr>
              <w:rPr>
                <w:sz w:val="20"/>
                <w:szCs w:val="20"/>
              </w:rPr>
            </w:pPr>
            <w:r w:rsidRPr="00B27959">
              <w:rPr>
                <w:sz w:val="20"/>
                <w:szCs w:val="20"/>
              </w:rPr>
              <w:t>Устройство изоляции минераловатным утеплителем стен</w:t>
            </w:r>
          </w:p>
        </w:tc>
        <w:tc>
          <w:tcPr>
            <w:tcW w:w="1260" w:type="dxa"/>
            <w:tcBorders>
              <w:top w:val="nil"/>
              <w:left w:val="nil"/>
              <w:bottom w:val="single" w:sz="4" w:space="0" w:color="auto"/>
              <w:right w:val="single" w:sz="4" w:space="0" w:color="auto"/>
            </w:tcBorders>
            <w:shd w:val="clear" w:color="auto" w:fill="auto"/>
            <w:noWrap/>
            <w:vAlign w:val="center"/>
            <w:hideMark/>
          </w:tcPr>
          <w:p w14:paraId="0724C77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903B9C1" w14:textId="77777777" w:rsidR="00B27959" w:rsidRPr="00B27959" w:rsidRDefault="00B27959" w:rsidP="004C17E6">
            <w:pPr>
              <w:jc w:val="center"/>
              <w:rPr>
                <w:sz w:val="20"/>
                <w:szCs w:val="20"/>
              </w:rPr>
            </w:pPr>
            <w:r w:rsidRPr="00B27959">
              <w:rPr>
                <w:sz w:val="20"/>
                <w:szCs w:val="20"/>
              </w:rPr>
              <w:t>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EF9DF15" w14:textId="77777777" w:rsidR="00B27959" w:rsidRPr="00B27959" w:rsidRDefault="00B27959" w:rsidP="004C17E6">
            <w:pPr>
              <w:jc w:val="center"/>
              <w:rPr>
                <w:sz w:val="20"/>
                <w:szCs w:val="20"/>
              </w:rPr>
            </w:pPr>
            <w:r w:rsidRPr="00B27959">
              <w:rPr>
                <w:sz w:val="20"/>
                <w:szCs w:val="20"/>
              </w:rPr>
              <w:t>1 321,98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EFE46C" w14:textId="77777777" w:rsidR="00B27959" w:rsidRPr="00B27959" w:rsidRDefault="00B27959" w:rsidP="004C17E6">
            <w:pPr>
              <w:jc w:val="center"/>
              <w:rPr>
                <w:sz w:val="20"/>
                <w:szCs w:val="20"/>
              </w:rPr>
            </w:pPr>
            <w:r w:rsidRPr="00B27959">
              <w:rPr>
                <w:sz w:val="20"/>
                <w:szCs w:val="20"/>
              </w:rPr>
              <w:t>9 253,86</w:t>
            </w:r>
          </w:p>
        </w:tc>
      </w:tr>
      <w:tr w:rsidR="00B27959" w:rsidRPr="00B27959" w14:paraId="23459CF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5536EF" w14:textId="77777777" w:rsidR="00B27959" w:rsidRPr="00B27959" w:rsidRDefault="00B27959" w:rsidP="004C17E6">
            <w:pPr>
              <w:jc w:val="center"/>
              <w:rPr>
                <w:sz w:val="20"/>
                <w:szCs w:val="20"/>
              </w:rPr>
            </w:pPr>
            <w:r w:rsidRPr="00B27959">
              <w:rPr>
                <w:sz w:val="20"/>
                <w:szCs w:val="20"/>
              </w:rPr>
              <w:t>3.1.16</w:t>
            </w:r>
          </w:p>
        </w:tc>
        <w:tc>
          <w:tcPr>
            <w:tcW w:w="8531" w:type="dxa"/>
            <w:tcBorders>
              <w:top w:val="nil"/>
              <w:left w:val="nil"/>
              <w:bottom w:val="single" w:sz="4" w:space="0" w:color="auto"/>
              <w:right w:val="single" w:sz="4" w:space="0" w:color="auto"/>
            </w:tcBorders>
            <w:shd w:val="clear" w:color="auto" w:fill="auto"/>
            <w:vAlign w:val="center"/>
            <w:hideMark/>
          </w:tcPr>
          <w:p w14:paraId="052966A3" w14:textId="77777777" w:rsidR="00B27959" w:rsidRPr="00B27959" w:rsidRDefault="00B27959" w:rsidP="004C17E6">
            <w:pPr>
              <w:rPr>
                <w:sz w:val="20"/>
                <w:szCs w:val="20"/>
              </w:rPr>
            </w:pPr>
            <w:r w:rsidRPr="00B27959">
              <w:rPr>
                <w:sz w:val="20"/>
                <w:szCs w:val="20"/>
              </w:rPr>
              <w:t>Устройство прокладки воздуховодов</w:t>
            </w:r>
          </w:p>
        </w:tc>
        <w:tc>
          <w:tcPr>
            <w:tcW w:w="1260" w:type="dxa"/>
            <w:tcBorders>
              <w:top w:val="nil"/>
              <w:left w:val="nil"/>
              <w:bottom w:val="single" w:sz="4" w:space="0" w:color="auto"/>
              <w:right w:val="single" w:sz="4" w:space="0" w:color="auto"/>
            </w:tcBorders>
            <w:shd w:val="clear" w:color="auto" w:fill="auto"/>
            <w:noWrap/>
            <w:vAlign w:val="center"/>
            <w:hideMark/>
          </w:tcPr>
          <w:p w14:paraId="20533FB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4BF909E" w14:textId="77777777" w:rsidR="00B27959" w:rsidRPr="00B27959" w:rsidRDefault="00B27959" w:rsidP="004C17E6">
            <w:pPr>
              <w:jc w:val="center"/>
              <w:rPr>
                <w:sz w:val="20"/>
                <w:szCs w:val="20"/>
              </w:rPr>
            </w:pPr>
            <w:r w:rsidRPr="00B27959">
              <w:rPr>
                <w:sz w:val="20"/>
                <w:szCs w:val="20"/>
              </w:rPr>
              <w:t>464,25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41BC807" w14:textId="77777777" w:rsidR="00B27959" w:rsidRPr="00B27959" w:rsidRDefault="00B27959" w:rsidP="004C17E6">
            <w:pPr>
              <w:jc w:val="center"/>
              <w:rPr>
                <w:sz w:val="20"/>
                <w:szCs w:val="20"/>
              </w:rPr>
            </w:pPr>
            <w:r w:rsidRPr="00B27959">
              <w:rPr>
                <w:sz w:val="20"/>
                <w:szCs w:val="20"/>
              </w:rPr>
              <w:t>1 603,54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8D58B16" w14:textId="77777777" w:rsidR="00B27959" w:rsidRPr="00B27959" w:rsidRDefault="00B27959" w:rsidP="004C17E6">
            <w:pPr>
              <w:jc w:val="center"/>
              <w:rPr>
                <w:sz w:val="20"/>
                <w:szCs w:val="20"/>
              </w:rPr>
            </w:pPr>
            <w:r w:rsidRPr="00B27959">
              <w:rPr>
                <w:sz w:val="20"/>
                <w:szCs w:val="20"/>
              </w:rPr>
              <w:t>744 443,45</w:t>
            </w:r>
          </w:p>
        </w:tc>
      </w:tr>
      <w:tr w:rsidR="00B27959" w:rsidRPr="00B27959" w14:paraId="572354B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A37EA1"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5B3DCA97"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6C91F678"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6A93DD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5B6892C"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6B92093" w14:textId="77777777" w:rsidR="00B27959" w:rsidRPr="00B27959" w:rsidRDefault="00B27959" w:rsidP="004C17E6">
            <w:pPr>
              <w:jc w:val="center"/>
              <w:rPr>
                <w:sz w:val="20"/>
                <w:szCs w:val="20"/>
              </w:rPr>
            </w:pPr>
            <w:r w:rsidRPr="00B27959">
              <w:rPr>
                <w:sz w:val="20"/>
                <w:szCs w:val="20"/>
              </w:rPr>
              <w:t> </w:t>
            </w:r>
          </w:p>
        </w:tc>
      </w:tr>
      <w:tr w:rsidR="00B27959" w:rsidRPr="00B27959" w14:paraId="4FF89C3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768605"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B001980" w14:textId="77777777" w:rsidR="00B27959" w:rsidRPr="00B27959" w:rsidRDefault="00B27959" w:rsidP="004C17E6">
            <w:pPr>
              <w:rPr>
                <w:b/>
                <w:bCs/>
                <w:sz w:val="20"/>
                <w:szCs w:val="20"/>
              </w:rPr>
            </w:pPr>
            <w:r w:rsidRPr="00B27959">
              <w:rPr>
                <w:b/>
                <w:bCs/>
                <w:sz w:val="20"/>
                <w:szCs w:val="20"/>
              </w:rPr>
              <w:t>Наружные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0DDF195F"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DD169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6B8B131"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67274D2" w14:textId="77777777" w:rsidR="00B27959" w:rsidRPr="00B27959" w:rsidRDefault="00B27959" w:rsidP="004C17E6">
            <w:pPr>
              <w:jc w:val="center"/>
              <w:rPr>
                <w:sz w:val="20"/>
                <w:szCs w:val="20"/>
              </w:rPr>
            </w:pPr>
            <w:r w:rsidRPr="00B27959">
              <w:rPr>
                <w:sz w:val="20"/>
                <w:szCs w:val="20"/>
              </w:rPr>
              <w:t> </w:t>
            </w:r>
          </w:p>
        </w:tc>
      </w:tr>
      <w:tr w:rsidR="00B27959" w:rsidRPr="00B27959" w14:paraId="50AA7BC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8CDFF7" w14:textId="77777777" w:rsidR="00B27959" w:rsidRPr="00B27959" w:rsidRDefault="00B27959" w:rsidP="004C17E6">
            <w:pPr>
              <w:jc w:val="center"/>
              <w:rPr>
                <w:sz w:val="20"/>
                <w:szCs w:val="20"/>
              </w:rPr>
            </w:pPr>
            <w:r w:rsidRPr="00B27959">
              <w:rPr>
                <w:sz w:val="20"/>
                <w:szCs w:val="20"/>
              </w:rPr>
              <w:t>3.1.17</w:t>
            </w:r>
          </w:p>
        </w:tc>
        <w:tc>
          <w:tcPr>
            <w:tcW w:w="8531" w:type="dxa"/>
            <w:tcBorders>
              <w:top w:val="nil"/>
              <w:left w:val="nil"/>
              <w:bottom w:val="single" w:sz="4" w:space="0" w:color="auto"/>
              <w:right w:val="single" w:sz="4" w:space="0" w:color="auto"/>
            </w:tcBorders>
            <w:shd w:val="clear" w:color="auto" w:fill="auto"/>
            <w:vAlign w:val="center"/>
            <w:hideMark/>
          </w:tcPr>
          <w:p w14:paraId="2A78CA3E" w14:textId="77777777" w:rsidR="00B27959" w:rsidRPr="00B27959" w:rsidRDefault="00B27959" w:rsidP="004C17E6">
            <w:pPr>
              <w:rPr>
                <w:sz w:val="20"/>
                <w:szCs w:val="20"/>
              </w:rPr>
            </w:pPr>
            <w:r w:rsidRPr="00B27959">
              <w:rPr>
                <w:sz w:val="20"/>
                <w:szCs w:val="20"/>
              </w:rPr>
              <w:t>Кладка стен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76F3793F"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757F6616" w14:textId="77777777" w:rsidR="00B27959" w:rsidRPr="00B27959" w:rsidRDefault="00B27959" w:rsidP="004C17E6">
            <w:pPr>
              <w:jc w:val="center"/>
              <w:rPr>
                <w:sz w:val="20"/>
                <w:szCs w:val="20"/>
              </w:rPr>
            </w:pPr>
            <w:r w:rsidRPr="00B27959">
              <w:rPr>
                <w:sz w:val="20"/>
                <w:szCs w:val="20"/>
              </w:rPr>
              <w:t>200,700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37C521A" w14:textId="77777777" w:rsidR="00B27959" w:rsidRPr="00B27959" w:rsidRDefault="00B27959" w:rsidP="004C17E6">
            <w:pPr>
              <w:jc w:val="center"/>
              <w:rPr>
                <w:sz w:val="20"/>
                <w:szCs w:val="20"/>
              </w:rPr>
            </w:pPr>
            <w:r w:rsidRPr="00B27959">
              <w:rPr>
                <w:sz w:val="20"/>
                <w:szCs w:val="20"/>
              </w:rPr>
              <w:t>7 277,50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3668FE1" w14:textId="77777777" w:rsidR="00B27959" w:rsidRPr="00B27959" w:rsidRDefault="00B27959" w:rsidP="004C17E6">
            <w:pPr>
              <w:jc w:val="center"/>
              <w:rPr>
                <w:sz w:val="20"/>
                <w:szCs w:val="20"/>
              </w:rPr>
            </w:pPr>
            <w:r w:rsidRPr="00B27959">
              <w:rPr>
                <w:sz w:val="20"/>
                <w:szCs w:val="20"/>
              </w:rPr>
              <w:t>1 460 593,67</w:t>
            </w:r>
          </w:p>
        </w:tc>
      </w:tr>
      <w:tr w:rsidR="00B27959" w:rsidRPr="00B27959" w14:paraId="49F901B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5CA292" w14:textId="77777777" w:rsidR="00B27959" w:rsidRPr="00B27959" w:rsidRDefault="00B27959" w:rsidP="004C17E6">
            <w:pPr>
              <w:jc w:val="center"/>
              <w:rPr>
                <w:sz w:val="20"/>
                <w:szCs w:val="20"/>
              </w:rPr>
            </w:pPr>
            <w:r w:rsidRPr="00B27959">
              <w:rPr>
                <w:sz w:val="20"/>
                <w:szCs w:val="20"/>
              </w:rPr>
              <w:t>3.1.18</w:t>
            </w:r>
          </w:p>
        </w:tc>
        <w:tc>
          <w:tcPr>
            <w:tcW w:w="8531" w:type="dxa"/>
            <w:tcBorders>
              <w:top w:val="nil"/>
              <w:left w:val="nil"/>
              <w:bottom w:val="single" w:sz="4" w:space="0" w:color="auto"/>
              <w:right w:val="single" w:sz="4" w:space="0" w:color="auto"/>
            </w:tcBorders>
            <w:shd w:val="clear" w:color="auto" w:fill="auto"/>
            <w:vAlign w:val="center"/>
            <w:hideMark/>
          </w:tcPr>
          <w:p w14:paraId="77D583DE"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5530CAC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4BDFA96E" w14:textId="77777777" w:rsidR="00B27959" w:rsidRPr="00B27959" w:rsidRDefault="00B27959" w:rsidP="004C17E6">
            <w:pPr>
              <w:jc w:val="center"/>
              <w:rPr>
                <w:sz w:val="20"/>
                <w:szCs w:val="20"/>
              </w:rPr>
            </w:pPr>
            <w:r w:rsidRPr="00B27959">
              <w:rPr>
                <w:sz w:val="20"/>
                <w:szCs w:val="20"/>
              </w:rPr>
              <w:t>87,00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E73ADD6" w14:textId="77777777" w:rsidR="00B27959" w:rsidRPr="00B27959" w:rsidRDefault="00B27959" w:rsidP="004C17E6">
            <w:pPr>
              <w:jc w:val="center"/>
              <w:rPr>
                <w:sz w:val="20"/>
                <w:szCs w:val="20"/>
              </w:rPr>
            </w:pPr>
            <w:r w:rsidRPr="00B27959">
              <w:rPr>
                <w:sz w:val="20"/>
                <w:szCs w:val="20"/>
              </w:rPr>
              <w:t>90,14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6E0D285" w14:textId="77777777" w:rsidR="00B27959" w:rsidRPr="00B27959" w:rsidRDefault="00B27959" w:rsidP="004C17E6">
            <w:pPr>
              <w:jc w:val="center"/>
              <w:rPr>
                <w:sz w:val="20"/>
                <w:szCs w:val="20"/>
              </w:rPr>
            </w:pPr>
            <w:r w:rsidRPr="00B27959">
              <w:rPr>
                <w:sz w:val="20"/>
                <w:szCs w:val="20"/>
              </w:rPr>
              <w:t>7 842,18</w:t>
            </w:r>
          </w:p>
        </w:tc>
      </w:tr>
      <w:tr w:rsidR="00B27959" w:rsidRPr="00B27959" w14:paraId="1AD1C34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C4D686" w14:textId="77777777" w:rsidR="00B27959" w:rsidRPr="00B27959" w:rsidRDefault="00B27959" w:rsidP="004C17E6">
            <w:pPr>
              <w:jc w:val="center"/>
              <w:rPr>
                <w:sz w:val="20"/>
                <w:szCs w:val="20"/>
              </w:rPr>
            </w:pPr>
            <w:r w:rsidRPr="00B27959">
              <w:rPr>
                <w:sz w:val="20"/>
                <w:szCs w:val="20"/>
              </w:rPr>
              <w:t>3.1.19</w:t>
            </w:r>
          </w:p>
        </w:tc>
        <w:tc>
          <w:tcPr>
            <w:tcW w:w="8531" w:type="dxa"/>
            <w:tcBorders>
              <w:top w:val="nil"/>
              <w:left w:val="nil"/>
              <w:bottom w:val="single" w:sz="4" w:space="0" w:color="auto"/>
              <w:right w:val="single" w:sz="4" w:space="0" w:color="auto"/>
            </w:tcBorders>
            <w:shd w:val="clear" w:color="auto" w:fill="auto"/>
            <w:vAlign w:val="center"/>
            <w:hideMark/>
          </w:tcPr>
          <w:p w14:paraId="4A66C039"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62E93A20"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2867BB4A" w14:textId="77777777" w:rsidR="00B27959" w:rsidRPr="00B27959" w:rsidRDefault="00B27959" w:rsidP="004C17E6">
            <w:pPr>
              <w:jc w:val="center"/>
              <w:rPr>
                <w:sz w:val="20"/>
                <w:szCs w:val="20"/>
              </w:rPr>
            </w:pPr>
            <w:r w:rsidRPr="00B27959">
              <w:rPr>
                <w:sz w:val="20"/>
                <w:szCs w:val="20"/>
              </w:rPr>
              <w:t>854,00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88BB4F" w14:textId="77777777" w:rsidR="00B27959" w:rsidRPr="00B27959" w:rsidRDefault="00B27959" w:rsidP="004C17E6">
            <w:pPr>
              <w:jc w:val="center"/>
              <w:rPr>
                <w:sz w:val="20"/>
                <w:szCs w:val="20"/>
              </w:rPr>
            </w:pPr>
            <w:r w:rsidRPr="00B27959">
              <w:rPr>
                <w:sz w:val="20"/>
                <w:szCs w:val="20"/>
              </w:rPr>
              <w:t>115,69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E868CBB" w14:textId="77777777" w:rsidR="00B27959" w:rsidRPr="00B27959" w:rsidRDefault="00B27959" w:rsidP="004C17E6">
            <w:pPr>
              <w:jc w:val="center"/>
              <w:rPr>
                <w:sz w:val="20"/>
                <w:szCs w:val="20"/>
              </w:rPr>
            </w:pPr>
            <w:r w:rsidRPr="00B27959">
              <w:rPr>
                <w:sz w:val="20"/>
                <w:szCs w:val="20"/>
              </w:rPr>
              <w:t>98 799,26</w:t>
            </w:r>
          </w:p>
        </w:tc>
      </w:tr>
      <w:tr w:rsidR="00B27959" w:rsidRPr="00B27959" w14:paraId="37D7125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3CDFAA" w14:textId="77777777" w:rsidR="00B27959" w:rsidRPr="00B27959" w:rsidRDefault="00B27959" w:rsidP="004C17E6">
            <w:pPr>
              <w:jc w:val="center"/>
              <w:rPr>
                <w:sz w:val="20"/>
                <w:szCs w:val="20"/>
              </w:rPr>
            </w:pPr>
            <w:r w:rsidRPr="00B27959">
              <w:rPr>
                <w:sz w:val="20"/>
                <w:szCs w:val="20"/>
              </w:rPr>
              <w:t>3.1.20</w:t>
            </w:r>
          </w:p>
        </w:tc>
        <w:tc>
          <w:tcPr>
            <w:tcW w:w="8531" w:type="dxa"/>
            <w:tcBorders>
              <w:top w:val="nil"/>
              <w:left w:val="nil"/>
              <w:bottom w:val="single" w:sz="4" w:space="0" w:color="auto"/>
              <w:right w:val="single" w:sz="4" w:space="0" w:color="auto"/>
            </w:tcBorders>
            <w:shd w:val="clear" w:color="auto" w:fill="auto"/>
            <w:vAlign w:val="center"/>
            <w:hideMark/>
          </w:tcPr>
          <w:p w14:paraId="465D8667" w14:textId="77777777" w:rsidR="00B27959" w:rsidRPr="00B27959" w:rsidRDefault="00B27959" w:rsidP="004C17E6">
            <w:pPr>
              <w:rPr>
                <w:sz w:val="20"/>
                <w:szCs w:val="20"/>
              </w:rPr>
            </w:pPr>
            <w:r w:rsidRPr="00B27959">
              <w:rPr>
                <w:sz w:val="20"/>
                <w:szCs w:val="20"/>
              </w:rPr>
              <w:t>Устройство герметизации стеновых панелей</w:t>
            </w:r>
          </w:p>
        </w:tc>
        <w:tc>
          <w:tcPr>
            <w:tcW w:w="1260" w:type="dxa"/>
            <w:tcBorders>
              <w:top w:val="nil"/>
              <w:left w:val="nil"/>
              <w:bottom w:val="single" w:sz="4" w:space="0" w:color="auto"/>
              <w:right w:val="single" w:sz="4" w:space="0" w:color="auto"/>
            </w:tcBorders>
            <w:shd w:val="clear" w:color="auto" w:fill="auto"/>
            <w:noWrap/>
            <w:vAlign w:val="center"/>
            <w:hideMark/>
          </w:tcPr>
          <w:p w14:paraId="0CF9EAD3"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6AB2461D" w14:textId="77777777" w:rsidR="00B27959" w:rsidRPr="00B27959" w:rsidRDefault="00B27959" w:rsidP="004C17E6">
            <w:pPr>
              <w:jc w:val="center"/>
              <w:rPr>
                <w:sz w:val="20"/>
                <w:szCs w:val="20"/>
              </w:rPr>
            </w:pPr>
            <w:r w:rsidRPr="00B27959">
              <w:rPr>
                <w:sz w:val="20"/>
                <w:szCs w:val="20"/>
              </w:rPr>
              <w:t>794,00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438BFD8" w14:textId="77777777" w:rsidR="00B27959" w:rsidRPr="00B27959" w:rsidRDefault="00B27959" w:rsidP="004C17E6">
            <w:pPr>
              <w:jc w:val="center"/>
              <w:rPr>
                <w:sz w:val="20"/>
                <w:szCs w:val="20"/>
              </w:rPr>
            </w:pPr>
            <w:r w:rsidRPr="00B27959">
              <w:rPr>
                <w:sz w:val="20"/>
                <w:szCs w:val="20"/>
              </w:rPr>
              <w:t>75,56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0249E3B" w14:textId="77777777" w:rsidR="00B27959" w:rsidRPr="00B27959" w:rsidRDefault="00B27959" w:rsidP="004C17E6">
            <w:pPr>
              <w:jc w:val="center"/>
              <w:rPr>
                <w:sz w:val="20"/>
                <w:szCs w:val="20"/>
              </w:rPr>
            </w:pPr>
            <w:r w:rsidRPr="00B27959">
              <w:rPr>
                <w:sz w:val="20"/>
                <w:szCs w:val="20"/>
              </w:rPr>
              <w:t>59 994,64</w:t>
            </w:r>
          </w:p>
        </w:tc>
      </w:tr>
      <w:tr w:rsidR="00B27959" w:rsidRPr="00B27959" w14:paraId="4DB91B4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E6F2A3"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46F7340D" w14:textId="77777777" w:rsidR="00B27959" w:rsidRPr="00B27959" w:rsidRDefault="00B27959" w:rsidP="004C17E6">
            <w:pPr>
              <w:rPr>
                <w:b/>
                <w:bCs/>
                <w:sz w:val="20"/>
                <w:szCs w:val="20"/>
              </w:rPr>
            </w:pPr>
            <w:r w:rsidRPr="00B27959">
              <w:rPr>
                <w:b/>
                <w:bCs/>
                <w:sz w:val="20"/>
                <w:szCs w:val="20"/>
              </w:rPr>
              <w:t>Внутренние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1494B296"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93F27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1CAA8F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6C1A3E4" w14:textId="77777777" w:rsidR="00B27959" w:rsidRPr="00B27959" w:rsidRDefault="00B27959" w:rsidP="004C17E6">
            <w:pPr>
              <w:jc w:val="center"/>
              <w:rPr>
                <w:sz w:val="20"/>
                <w:szCs w:val="20"/>
              </w:rPr>
            </w:pPr>
            <w:r w:rsidRPr="00B27959">
              <w:rPr>
                <w:sz w:val="20"/>
                <w:szCs w:val="20"/>
              </w:rPr>
              <w:t> </w:t>
            </w:r>
          </w:p>
        </w:tc>
      </w:tr>
      <w:tr w:rsidR="00B27959" w:rsidRPr="00B27959" w14:paraId="719808A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5918A9" w14:textId="77777777" w:rsidR="00B27959" w:rsidRPr="00B27959" w:rsidRDefault="00B27959" w:rsidP="004C17E6">
            <w:pPr>
              <w:jc w:val="center"/>
              <w:rPr>
                <w:sz w:val="20"/>
                <w:szCs w:val="20"/>
              </w:rPr>
            </w:pPr>
            <w:r w:rsidRPr="00B27959">
              <w:rPr>
                <w:sz w:val="20"/>
                <w:szCs w:val="20"/>
              </w:rPr>
              <w:t>3.1.21</w:t>
            </w:r>
          </w:p>
        </w:tc>
        <w:tc>
          <w:tcPr>
            <w:tcW w:w="8531" w:type="dxa"/>
            <w:tcBorders>
              <w:top w:val="nil"/>
              <w:left w:val="nil"/>
              <w:bottom w:val="single" w:sz="4" w:space="0" w:color="auto"/>
              <w:right w:val="single" w:sz="4" w:space="0" w:color="auto"/>
            </w:tcBorders>
            <w:shd w:val="clear" w:color="auto" w:fill="auto"/>
            <w:vAlign w:val="center"/>
            <w:hideMark/>
          </w:tcPr>
          <w:p w14:paraId="6213F45E" w14:textId="77777777" w:rsidR="00B27959" w:rsidRPr="00B27959" w:rsidRDefault="00B27959" w:rsidP="004C17E6">
            <w:pPr>
              <w:rPr>
                <w:sz w:val="20"/>
                <w:szCs w:val="20"/>
              </w:rPr>
            </w:pPr>
            <w:r w:rsidRPr="00B27959">
              <w:rPr>
                <w:sz w:val="20"/>
                <w:szCs w:val="20"/>
              </w:rPr>
              <w:t>Устройство кладки внутренних стен из кирпича</w:t>
            </w:r>
          </w:p>
        </w:tc>
        <w:tc>
          <w:tcPr>
            <w:tcW w:w="1260" w:type="dxa"/>
            <w:tcBorders>
              <w:top w:val="nil"/>
              <w:left w:val="nil"/>
              <w:bottom w:val="single" w:sz="4" w:space="0" w:color="auto"/>
              <w:right w:val="single" w:sz="4" w:space="0" w:color="auto"/>
            </w:tcBorders>
            <w:shd w:val="clear" w:color="auto" w:fill="auto"/>
            <w:noWrap/>
            <w:vAlign w:val="center"/>
            <w:hideMark/>
          </w:tcPr>
          <w:p w14:paraId="3292A659"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F0462E6" w14:textId="77777777" w:rsidR="00B27959" w:rsidRPr="00B27959" w:rsidRDefault="00B27959" w:rsidP="004C17E6">
            <w:pPr>
              <w:jc w:val="center"/>
              <w:rPr>
                <w:sz w:val="20"/>
                <w:szCs w:val="20"/>
              </w:rPr>
            </w:pPr>
            <w:r w:rsidRPr="00B27959">
              <w:rPr>
                <w:sz w:val="20"/>
                <w:szCs w:val="20"/>
              </w:rPr>
              <w:t>59,50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652DEBC" w14:textId="77777777" w:rsidR="00B27959" w:rsidRPr="00B27959" w:rsidRDefault="00B27959" w:rsidP="004C17E6">
            <w:pPr>
              <w:jc w:val="center"/>
              <w:rPr>
                <w:sz w:val="20"/>
                <w:szCs w:val="20"/>
              </w:rPr>
            </w:pPr>
            <w:r w:rsidRPr="00B27959">
              <w:rPr>
                <w:sz w:val="20"/>
                <w:szCs w:val="20"/>
              </w:rPr>
              <w:t>8 686,56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4378938" w14:textId="77777777" w:rsidR="00B27959" w:rsidRPr="00B27959" w:rsidRDefault="00B27959" w:rsidP="004C17E6">
            <w:pPr>
              <w:jc w:val="center"/>
              <w:rPr>
                <w:sz w:val="20"/>
                <w:szCs w:val="20"/>
              </w:rPr>
            </w:pPr>
            <w:r w:rsidRPr="00B27959">
              <w:rPr>
                <w:sz w:val="20"/>
                <w:szCs w:val="20"/>
              </w:rPr>
              <w:t>516 850,32</w:t>
            </w:r>
          </w:p>
        </w:tc>
      </w:tr>
      <w:tr w:rsidR="00B27959" w:rsidRPr="00B27959" w14:paraId="6CAFAB2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90CA4D" w14:textId="77777777" w:rsidR="00B27959" w:rsidRPr="00B27959" w:rsidRDefault="00B27959" w:rsidP="004C17E6">
            <w:pPr>
              <w:jc w:val="center"/>
              <w:rPr>
                <w:sz w:val="20"/>
                <w:szCs w:val="20"/>
              </w:rPr>
            </w:pPr>
            <w:r w:rsidRPr="00B27959">
              <w:rPr>
                <w:sz w:val="20"/>
                <w:szCs w:val="20"/>
              </w:rPr>
              <w:t>3.1.22</w:t>
            </w:r>
          </w:p>
        </w:tc>
        <w:tc>
          <w:tcPr>
            <w:tcW w:w="8531" w:type="dxa"/>
            <w:tcBorders>
              <w:top w:val="nil"/>
              <w:left w:val="nil"/>
              <w:bottom w:val="single" w:sz="4" w:space="0" w:color="auto"/>
              <w:right w:val="single" w:sz="4" w:space="0" w:color="auto"/>
            </w:tcBorders>
            <w:shd w:val="clear" w:color="auto" w:fill="auto"/>
            <w:vAlign w:val="center"/>
            <w:hideMark/>
          </w:tcPr>
          <w:p w14:paraId="7DADF1DE" w14:textId="77777777" w:rsidR="00B27959" w:rsidRPr="00B27959" w:rsidRDefault="00B27959" w:rsidP="004C17E6">
            <w:pPr>
              <w:rPr>
                <w:sz w:val="20"/>
                <w:szCs w:val="20"/>
              </w:rPr>
            </w:pPr>
            <w:r w:rsidRPr="00B27959">
              <w:rPr>
                <w:sz w:val="20"/>
                <w:szCs w:val="20"/>
              </w:rPr>
              <w:t>Кладка стен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1524C24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E3D84D8" w14:textId="77777777" w:rsidR="00B27959" w:rsidRPr="00B27959" w:rsidRDefault="00B27959" w:rsidP="004C17E6">
            <w:pPr>
              <w:jc w:val="center"/>
              <w:rPr>
                <w:sz w:val="20"/>
                <w:szCs w:val="20"/>
              </w:rPr>
            </w:pPr>
            <w:r w:rsidRPr="00B27959">
              <w:rPr>
                <w:sz w:val="20"/>
                <w:szCs w:val="20"/>
              </w:rPr>
              <w:t>37,200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1E19A6" w14:textId="77777777" w:rsidR="00B27959" w:rsidRPr="00B27959" w:rsidRDefault="00B27959" w:rsidP="004C17E6">
            <w:pPr>
              <w:jc w:val="center"/>
              <w:rPr>
                <w:sz w:val="20"/>
                <w:szCs w:val="20"/>
              </w:rPr>
            </w:pPr>
            <w:r w:rsidRPr="00B27959">
              <w:rPr>
                <w:sz w:val="20"/>
                <w:szCs w:val="20"/>
              </w:rPr>
              <w:t>6 269,97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2CAE492" w14:textId="77777777" w:rsidR="00B27959" w:rsidRPr="00B27959" w:rsidRDefault="00B27959" w:rsidP="004C17E6">
            <w:pPr>
              <w:jc w:val="center"/>
              <w:rPr>
                <w:sz w:val="20"/>
                <w:szCs w:val="20"/>
              </w:rPr>
            </w:pPr>
            <w:r w:rsidRPr="00B27959">
              <w:rPr>
                <w:sz w:val="20"/>
                <w:szCs w:val="20"/>
              </w:rPr>
              <w:t>233 242,88</w:t>
            </w:r>
          </w:p>
        </w:tc>
      </w:tr>
      <w:tr w:rsidR="00B27959" w:rsidRPr="00B27959" w14:paraId="3D6A3FC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44CEA8" w14:textId="77777777" w:rsidR="00B27959" w:rsidRPr="00B27959" w:rsidRDefault="00B27959" w:rsidP="004C17E6">
            <w:pPr>
              <w:jc w:val="center"/>
              <w:rPr>
                <w:sz w:val="20"/>
                <w:szCs w:val="20"/>
              </w:rPr>
            </w:pPr>
            <w:r w:rsidRPr="00B27959">
              <w:rPr>
                <w:sz w:val="20"/>
                <w:szCs w:val="20"/>
              </w:rPr>
              <w:t>3.1.23</w:t>
            </w:r>
          </w:p>
        </w:tc>
        <w:tc>
          <w:tcPr>
            <w:tcW w:w="8531" w:type="dxa"/>
            <w:tcBorders>
              <w:top w:val="nil"/>
              <w:left w:val="nil"/>
              <w:bottom w:val="single" w:sz="4" w:space="0" w:color="auto"/>
              <w:right w:val="single" w:sz="4" w:space="0" w:color="auto"/>
            </w:tcBorders>
            <w:shd w:val="clear" w:color="auto" w:fill="auto"/>
            <w:vAlign w:val="center"/>
            <w:hideMark/>
          </w:tcPr>
          <w:p w14:paraId="2CB8C964" w14:textId="77777777" w:rsidR="00B27959" w:rsidRPr="00B27959" w:rsidRDefault="00B27959" w:rsidP="004C17E6">
            <w:pPr>
              <w:rPr>
                <w:sz w:val="20"/>
                <w:szCs w:val="20"/>
              </w:rPr>
            </w:pPr>
            <w:r w:rsidRPr="00B27959">
              <w:rPr>
                <w:sz w:val="20"/>
                <w:szCs w:val="20"/>
              </w:rPr>
              <w:t>Устройство герметизации стеновых панелей пенополистиролом</w:t>
            </w:r>
          </w:p>
        </w:tc>
        <w:tc>
          <w:tcPr>
            <w:tcW w:w="1260" w:type="dxa"/>
            <w:tcBorders>
              <w:top w:val="nil"/>
              <w:left w:val="nil"/>
              <w:bottom w:val="single" w:sz="4" w:space="0" w:color="auto"/>
              <w:right w:val="single" w:sz="4" w:space="0" w:color="auto"/>
            </w:tcBorders>
            <w:shd w:val="clear" w:color="auto" w:fill="auto"/>
            <w:noWrap/>
            <w:vAlign w:val="center"/>
            <w:hideMark/>
          </w:tcPr>
          <w:p w14:paraId="4812CA4F"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13E80F65" w14:textId="77777777" w:rsidR="00B27959" w:rsidRPr="00B27959" w:rsidRDefault="00B27959" w:rsidP="004C17E6">
            <w:pPr>
              <w:jc w:val="center"/>
              <w:rPr>
                <w:sz w:val="20"/>
                <w:szCs w:val="20"/>
              </w:rPr>
            </w:pPr>
            <w:r w:rsidRPr="00B27959">
              <w:rPr>
                <w:sz w:val="20"/>
                <w:szCs w:val="20"/>
              </w:rPr>
              <w:t>951,00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8A34F3C" w14:textId="77777777" w:rsidR="00B27959" w:rsidRPr="00B27959" w:rsidRDefault="00B27959" w:rsidP="004C17E6">
            <w:pPr>
              <w:jc w:val="center"/>
              <w:rPr>
                <w:sz w:val="20"/>
                <w:szCs w:val="20"/>
              </w:rPr>
            </w:pPr>
            <w:r w:rsidRPr="00B27959">
              <w:rPr>
                <w:sz w:val="20"/>
                <w:szCs w:val="20"/>
              </w:rPr>
              <w:t>101,50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C239DD1" w14:textId="77777777" w:rsidR="00B27959" w:rsidRPr="00B27959" w:rsidRDefault="00B27959" w:rsidP="004C17E6">
            <w:pPr>
              <w:jc w:val="center"/>
              <w:rPr>
                <w:sz w:val="20"/>
                <w:szCs w:val="20"/>
              </w:rPr>
            </w:pPr>
            <w:r w:rsidRPr="00B27959">
              <w:rPr>
                <w:sz w:val="20"/>
                <w:szCs w:val="20"/>
              </w:rPr>
              <w:t>96 526,50</w:t>
            </w:r>
          </w:p>
        </w:tc>
      </w:tr>
      <w:tr w:rsidR="00B27959" w:rsidRPr="00B27959" w14:paraId="0D3B997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1DA1DE" w14:textId="77777777" w:rsidR="00B27959" w:rsidRPr="00B27959" w:rsidRDefault="00B27959" w:rsidP="004C17E6">
            <w:pPr>
              <w:jc w:val="center"/>
              <w:rPr>
                <w:sz w:val="20"/>
                <w:szCs w:val="20"/>
              </w:rPr>
            </w:pPr>
            <w:r w:rsidRPr="00B27959">
              <w:rPr>
                <w:sz w:val="20"/>
                <w:szCs w:val="20"/>
              </w:rPr>
              <w:t>3.1.24</w:t>
            </w:r>
          </w:p>
        </w:tc>
        <w:tc>
          <w:tcPr>
            <w:tcW w:w="8531" w:type="dxa"/>
            <w:tcBorders>
              <w:top w:val="nil"/>
              <w:left w:val="nil"/>
              <w:bottom w:val="single" w:sz="4" w:space="0" w:color="auto"/>
              <w:right w:val="single" w:sz="4" w:space="0" w:color="auto"/>
            </w:tcBorders>
            <w:shd w:val="clear" w:color="auto" w:fill="auto"/>
            <w:vAlign w:val="center"/>
            <w:hideMark/>
          </w:tcPr>
          <w:p w14:paraId="7BD77CB0" w14:textId="77777777" w:rsidR="00B27959" w:rsidRPr="00B27959" w:rsidRDefault="00B27959" w:rsidP="004C17E6">
            <w:pPr>
              <w:rPr>
                <w:sz w:val="20"/>
                <w:szCs w:val="20"/>
              </w:rPr>
            </w:pPr>
            <w:r w:rsidRPr="00B27959">
              <w:rPr>
                <w:sz w:val="20"/>
                <w:szCs w:val="20"/>
              </w:rPr>
              <w:t>Устройство изоляции минераловатным утеплителем стен</w:t>
            </w:r>
          </w:p>
        </w:tc>
        <w:tc>
          <w:tcPr>
            <w:tcW w:w="1260" w:type="dxa"/>
            <w:tcBorders>
              <w:top w:val="nil"/>
              <w:left w:val="nil"/>
              <w:bottom w:val="single" w:sz="4" w:space="0" w:color="auto"/>
              <w:right w:val="single" w:sz="4" w:space="0" w:color="auto"/>
            </w:tcBorders>
            <w:shd w:val="clear" w:color="auto" w:fill="auto"/>
            <w:noWrap/>
            <w:vAlign w:val="center"/>
            <w:hideMark/>
          </w:tcPr>
          <w:p w14:paraId="14D7713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81FEA08" w14:textId="77777777" w:rsidR="00B27959" w:rsidRPr="00B27959" w:rsidRDefault="00B27959" w:rsidP="004C17E6">
            <w:pPr>
              <w:jc w:val="center"/>
              <w:rPr>
                <w:sz w:val="20"/>
                <w:szCs w:val="20"/>
              </w:rPr>
            </w:pPr>
            <w:r w:rsidRPr="00B27959">
              <w:rPr>
                <w:sz w:val="20"/>
                <w:szCs w:val="20"/>
              </w:rPr>
              <w:t>15,00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B620993" w14:textId="77777777" w:rsidR="00B27959" w:rsidRPr="00B27959" w:rsidRDefault="00B27959" w:rsidP="004C17E6">
            <w:pPr>
              <w:jc w:val="center"/>
              <w:rPr>
                <w:sz w:val="20"/>
                <w:szCs w:val="20"/>
              </w:rPr>
            </w:pPr>
            <w:r w:rsidRPr="00B27959">
              <w:rPr>
                <w:sz w:val="20"/>
                <w:szCs w:val="20"/>
              </w:rPr>
              <w:t>1 321,56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B162FFC" w14:textId="77777777" w:rsidR="00B27959" w:rsidRPr="00B27959" w:rsidRDefault="00B27959" w:rsidP="004C17E6">
            <w:pPr>
              <w:jc w:val="center"/>
              <w:rPr>
                <w:sz w:val="20"/>
                <w:szCs w:val="20"/>
              </w:rPr>
            </w:pPr>
            <w:r w:rsidRPr="00B27959">
              <w:rPr>
                <w:sz w:val="20"/>
                <w:szCs w:val="20"/>
              </w:rPr>
              <w:t>19 823,40</w:t>
            </w:r>
          </w:p>
        </w:tc>
      </w:tr>
      <w:tr w:rsidR="00B27959" w:rsidRPr="00B27959" w14:paraId="2F07802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7AFF36" w14:textId="77777777" w:rsidR="00B27959" w:rsidRPr="00B27959" w:rsidRDefault="00B27959" w:rsidP="004C17E6">
            <w:pPr>
              <w:jc w:val="center"/>
              <w:rPr>
                <w:sz w:val="20"/>
                <w:szCs w:val="20"/>
              </w:rPr>
            </w:pPr>
            <w:r w:rsidRPr="00B27959">
              <w:rPr>
                <w:sz w:val="20"/>
                <w:szCs w:val="20"/>
              </w:rPr>
              <w:t>3.1.25</w:t>
            </w:r>
          </w:p>
        </w:tc>
        <w:tc>
          <w:tcPr>
            <w:tcW w:w="8531" w:type="dxa"/>
            <w:tcBorders>
              <w:top w:val="nil"/>
              <w:left w:val="nil"/>
              <w:bottom w:val="single" w:sz="4" w:space="0" w:color="auto"/>
              <w:right w:val="single" w:sz="4" w:space="0" w:color="auto"/>
            </w:tcBorders>
            <w:shd w:val="clear" w:color="auto" w:fill="auto"/>
            <w:vAlign w:val="center"/>
            <w:hideMark/>
          </w:tcPr>
          <w:p w14:paraId="039D8F11" w14:textId="77777777" w:rsidR="00B27959" w:rsidRPr="00B27959" w:rsidRDefault="00B27959" w:rsidP="004C17E6">
            <w:pPr>
              <w:rPr>
                <w:sz w:val="20"/>
                <w:szCs w:val="20"/>
              </w:rPr>
            </w:pPr>
            <w:r w:rsidRPr="00B27959">
              <w:rPr>
                <w:sz w:val="20"/>
                <w:szCs w:val="20"/>
              </w:rPr>
              <w:t>Устройство прокладки воздуховодов</w:t>
            </w:r>
          </w:p>
        </w:tc>
        <w:tc>
          <w:tcPr>
            <w:tcW w:w="1260" w:type="dxa"/>
            <w:tcBorders>
              <w:top w:val="nil"/>
              <w:left w:val="nil"/>
              <w:bottom w:val="single" w:sz="4" w:space="0" w:color="auto"/>
              <w:right w:val="single" w:sz="4" w:space="0" w:color="auto"/>
            </w:tcBorders>
            <w:shd w:val="clear" w:color="auto" w:fill="auto"/>
            <w:noWrap/>
            <w:vAlign w:val="center"/>
            <w:hideMark/>
          </w:tcPr>
          <w:p w14:paraId="4E86277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0BA5B59D" w14:textId="77777777" w:rsidR="00B27959" w:rsidRPr="00B27959" w:rsidRDefault="00B27959" w:rsidP="004C17E6">
            <w:pPr>
              <w:jc w:val="center"/>
              <w:rPr>
                <w:sz w:val="20"/>
                <w:szCs w:val="20"/>
              </w:rPr>
            </w:pPr>
            <w:r w:rsidRPr="00B27959">
              <w:rPr>
                <w:sz w:val="20"/>
                <w:szCs w:val="20"/>
              </w:rPr>
              <w:t>432,30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F34FB49" w14:textId="77777777" w:rsidR="00B27959" w:rsidRPr="00B27959" w:rsidRDefault="00B27959" w:rsidP="004C17E6">
            <w:pPr>
              <w:jc w:val="center"/>
              <w:rPr>
                <w:sz w:val="20"/>
                <w:szCs w:val="20"/>
              </w:rPr>
            </w:pPr>
            <w:r w:rsidRPr="00B27959">
              <w:rPr>
                <w:sz w:val="20"/>
                <w:szCs w:val="20"/>
              </w:rPr>
              <w:t>1 595,60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E9902A6" w14:textId="77777777" w:rsidR="00B27959" w:rsidRPr="00B27959" w:rsidRDefault="00B27959" w:rsidP="004C17E6">
            <w:pPr>
              <w:jc w:val="center"/>
              <w:rPr>
                <w:sz w:val="20"/>
                <w:szCs w:val="20"/>
              </w:rPr>
            </w:pPr>
            <w:r w:rsidRPr="00B27959">
              <w:rPr>
                <w:sz w:val="20"/>
                <w:szCs w:val="20"/>
              </w:rPr>
              <w:t>689 777,88</w:t>
            </w:r>
          </w:p>
        </w:tc>
      </w:tr>
      <w:tr w:rsidR="00B27959" w:rsidRPr="00B27959" w14:paraId="6BB0333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4DCB6C6C" w14:textId="77777777" w:rsidR="00B27959" w:rsidRPr="00B27959" w:rsidRDefault="00B27959" w:rsidP="004C17E6">
            <w:pPr>
              <w:jc w:val="center"/>
              <w:rPr>
                <w:b/>
                <w:bCs/>
                <w:sz w:val="20"/>
                <w:szCs w:val="20"/>
              </w:rPr>
            </w:pPr>
            <w:r w:rsidRPr="00B27959">
              <w:rPr>
                <w:b/>
                <w:bCs/>
                <w:sz w:val="20"/>
                <w:szCs w:val="20"/>
              </w:rPr>
              <w:lastRenderedPageBreak/>
              <w:t>3.2</w:t>
            </w:r>
          </w:p>
        </w:tc>
        <w:tc>
          <w:tcPr>
            <w:tcW w:w="8531" w:type="dxa"/>
            <w:tcBorders>
              <w:top w:val="nil"/>
              <w:left w:val="nil"/>
              <w:bottom w:val="single" w:sz="4" w:space="0" w:color="auto"/>
              <w:right w:val="single" w:sz="4" w:space="0" w:color="auto"/>
            </w:tcBorders>
            <w:shd w:val="clear" w:color="000000" w:fill="92CDDC"/>
            <w:vAlign w:val="center"/>
            <w:hideMark/>
          </w:tcPr>
          <w:p w14:paraId="100B3D6F" w14:textId="77777777" w:rsidR="00B27959" w:rsidRPr="00B27959" w:rsidRDefault="00B27959" w:rsidP="004C17E6">
            <w:pPr>
              <w:rPr>
                <w:b/>
                <w:bCs/>
                <w:sz w:val="20"/>
                <w:szCs w:val="20"/>
              </w:rPr>
            </w:pPr>
            <w:r w:rsidRPr="00B27959">
              <w:rPr>
                <w:b/>
                <w:bCs/>
                <w:sz w:val="20"/>
                <w:szCs w:val="20"/>
              </w:rPr>
              <w:t>МОНОЛИТНЫЕ СТЕНЫ</w:t>
            </w:r>
          </w:p>
        </w:tc>
        <w:tc>
          <w:tcPr>
            <w:tcW w:w="1260" w:type="dxa"/>
            <w:tcBorders>
              <w:top w:val="nil"/>
              <w:left w:val="nil"/>
              <w:bottom w:val="single" w:sz="4" w:space="0" w:color="auto"/>
              <w:right w:val="single" w:sz="4" w:space="0" w:color="auto"/>
            </w:tcBorders>
            <w:shd w:val="clear" w:color="000000" w:fill="92CDDC"/>
            <w:vAlign w:val="center"/>
            <w:hideMark/>
          </w:tcPr>
          <w:p w14:paraId="1A4088C5"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38CB9EF2"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769D7849"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121C8893" w14:textId="77777777" w:rsidR="00B27959" w:rsidRPr="00B27959" w:rsidRDefault="00B27959" w:rsidP="004C17E6">
            <w:pPr>
              <w:jc w:val="center"/>
              <w:rPr>
                <w:b/>
                <w:bCs/>
                <w:sz w:val="20"/>
                <w:szCs w:val="20"/>
              </w:rPr>
            </w:pPr>
            <w:r w:rsidRPr="00B27959">
              <w:rPr>
                <w:b/>
                <w:bCs/>
                <w:sz w:val="20"/>
                <w:szCs w:val="20"/>
              </w:rPr>
              <w:t>41 073 656,21</w:t>
            </w:r>
          </w:p>
        </w:tc>
      </w:tr>
      <w:tr w:rsidR="00B27959" w:rsidRPr="00B27959" w14:paraId="6EFFBA1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A98737"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FB538B3"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264CFE33"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C0B5D4"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60C74E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6EDE1E5" w14:textId="77777777" w:rsidR="00B27959" w:rsidRPr="00B27959" w:rsidRDefault="00B27959" w:rsidP="004C17E6">
            <w:pPr>
              <w:jc w:val="center"/>
              <w:rPr>
                <w:sz w:val="20"/>
                <w:szCs w:val="20"/>
              </w:rPr>
            </w:pPr>
            <w:r w:rsidRPr="00B27959">
              <w:rPr>
                <w:sz w:val="20"/>
                <w:szCs w:val="20"/>
              </w:rPr>
              <w:t> </w:t>
            </w:r>
          </w:p>
        </w:tc>
      </w:tr>
      <w:tr w:rsidR="00B27959" w:rsidRPr="00B27959" w14:paraId="4565DF2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933BDA" w14:textId="77777777" w:rsidR="00B27959" w:rsidRPr="00B27959" w:rsidRDefault="00B27959" w:rsidP="004C17E6">
            <w:pPr>
              <w:jc w:val="center"/>
              <w:rPr>
                <w:sz w:val="20"/>
                <w:szCs w:val="20"/>
              </w:rPr>
            </w:pPr>
            <w:r w:rsidRPr="00B27959">
              <w:rPr>
                <w:sz w:val="20"/>
                <w:szCs w:val="20"/>
              </w:rPr>
              <w:t>3.2.1</w:t>
            </w:r>
          </w:p>
        </w:tc>
        <w:tc>
          <w:tcPr>
            <w:tcW w:w="8531" w:type="dxa"/>
            <w:tcBorders>
              <w:top w:val="nil"/>
              <w:left w:val="nil"/>
              <w:bottom w:val="single" w:sz="4" w:space="0" w:color="auto"/>
              <w:right w:val="single" w:sz="4" w:space="0" w:color="auto"/>
            </w:tcBorders>
            <w:shd w:val="clear" w:color="auto" w:fill="auto"/>
            <w:vAlign w:val="center"/>
            <w:hideMark/>
          </w:tcPr>
          <w:p w14:paraId="226C1441" w14:textId="77777777" w:rsidR="00B27959" w:rsidRPr="00B27959" w:rsidRDefault="00B27959" w:rsidP="004C17E6">
            <w:pPr>
              <w:rPr>
                <w:sz w:val="20"/>
                <w:szCs w:val="20"/>
              </w:rPr>
            </w:pPr>
            <w:r w:rsidRPr="00B27959">
              <w:rPr>
                <w:sz w:val="20"/>
                <w:szCs w:val="20"/>
              </w:rPr>
              <w:t>Устройство железобетонных стен и перегородок</w:t>
            </w:r>
          </w:p>
        </w:tc>
        <w:tc>
          <w:tcPr>
            <w:tcW w:w="1260" w:type="dxa"/>
            <w:tcBorders>
              <w:top w:val="nil"/>
              <w:left w:val="nil"/>
              <w:bottom w:val="single" w:sz="4" w:space="0" w:color="auto"/>
              <w:right w:val="single" w:sz="4" w:space="0" w:color="auto"/>
            </w:tcBorders>
            <w:shd w:val="clear" w:color="auto" w:fill="auto"/>
            <w:noWrap/>
            <w:vAlign w:val="center"/>
            <w:hideMark/>
          </w:tcPr>
          <w:p w14:paraId="2751D75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09BEA9EE" w14:textId="77777777" w:rsidR="00B27959" w:rsidRPr="00B27959" w:rsidRDefault="00B27959" w:rsidP="004C17E6">
            <w:pPr>
              <w:jc w:val="center"/>
              <w:rPr>
                <w:sz w:val="20"/>
                <w:szCs w:val="20"/>
              </w:rPr>
            </w:pPr>
            <w:r w:rsidRPr="00B27959">
              <w:rPr>
                <w:sz w:val="20"/>
                <w:szCs w:val="20"/>
              </w:rPr>
              <w:t>594,45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289BEF6" w14:textId="77777777" w:rsidR="00B27959" w:rsidRPr="00B27959" w:rsidRDefault="00B27959" w:rsidP="004C17E6">
            <w:pPr>
              <w:jc w:val="center"/>
              <w:rPr>
                <w:sz w:val="20"/>
                <w:szCs w:val="20"/>
              </w:rPr>
            </w:pPr>
            <w:r w:rsidRPr="00B27959">
              <w:rPr>
                <w:sz w:val="20"/>
                <w:szCs w:val="20"/>
              </w:rPr>
              <w:t>22 702,86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96FE9B7" w14:textId="77777777" w:rsidR="00B27959" w:rsidRPr="00B27959" w:rsidRDefault="00B27959" w:rsidP="004C17E6">
            <w:pPr>
              <w:jc w:val="center"/>
              <w:rPr>
                <w:sz w:val="20"/>
                <w:szCs w:val="20"/>
              </w:rPr>
            </w:pPr>
            <w:r w:rsidRPr="00B27959">
              <w:rPr>
                <w:sz w:val="20"/>
                <w:szCs w:val="20"/>
              </w:rPr>
              <w:t>13 495 715,13</w:t>
            </w:r>
          </w:p>
        </w:tc>
      </w:tr>
      <w:tr w:rsidR="00B27959" w:rsidRPr="00B27959" w14:paraId="53EC832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2FCF69" w14:textId="77777777" w:rsidR="00B27959" w:rsidRPr="00B27959" w:rsidRDefault="00B27959" w:rsidP="004C17E6">
            <w:pPr>
              <w:jc w:val="center"/>
              <w:rPr>
                <w:sz w:val="20"/>
                <w:szCs w:val="20"/>
              </w:rPr>
            </w:pPr>
            <w:r w:rsidRPr="00B27959">
              <w:rPr>
                <w:sz w:val="20"/>
                <w:szCs w:val="20"/>
              </w:rPr>
              <w:t>3.2.3</w:t>
            </w:r>
          </w:p>
        </w:tc>
        <w:tc>
          <w:tcPr>
            <w:tcW w:w="8531" w:type="dxa"/>
            <w:tcBorders>
              <w:top w:val="nil"/>
              <w:left w:val="nil"/>
              <w:bottom w:val="single" w:sz="4" w:space="0" w:color="auto"/>
              <w:right w:val="single" w:sz="4" w:space="0" w:color="auto"/>
            </w:tcBorders>
            <w:shd w:val="clear" w:color="auto" w:fill="auto"/>
            <w:vAlign w:val="center"/>
            <w:hideMark/>
          </w:tcPr>
          <w:p w14:paraId="7534D7F7" w14:textId="77777777" w:rsidR="00B27959" w:rsidRPr="00B27959" w:rsidRDefault="00B27959" w:rsidP="004C17E6">
            <w:pPr>
              <w:rPr>
                <w:sz w:val="20"/>
                <w:szCs w:val="20"/>
              </w:rPr>
            </w:pPr>
            <w:r w:rsidRPr="00B27959">
              <w:rPr>
                <w:sz w:val="20"/>
                <w:szCs w:val="20"/>
              </w:rPr>
              <w:t>Монтаж металлоконструкций</w:t>
            </w:r>
          </w:p>
        </w:tc>
        <w:tc>
          <w:tcPr>
            <w:tcW w:w="1260" w:type="dxa"/>
            <w:tcBorders>
              <w:top w:val="nil"/>
              <w:left w:val="nil"/>
              <w:bottom w:val="single" w:sz="4" w:space="0" w:color="auto"/>
              <w:right w:val="single" w:sz="4" w:space="0" w:color="auto"/>
            </w:tcBorders>
            <w:shd w:val="clear" w:color="auto" w:fill="auto"/>
            <w:noWrap/>
            <w:vAlign w:val="center"/>
            <w:hideMark/>
          </w:tcPr>
          <w:p w14:paraId="074E236F"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5BB200CF" w14:textId="77777777" w:rsidR="00B27959" w:rsidRPr="00B27959" w:rsidRDefault="00B27959" w:rsidP="004C17E6">
            <w:pPr>
              <w:jc w:val="center"/>
              <w:rPr>
                <w:sz w:val="20"/>
                <w:szCs w:val="20"/>
              </w:rPr>
            </w:pPr>
            <w:r w:rsidRPr="00B27959">
              <w:rPr>
                <w:sz w:val="20"/>
                <w:szCs w:val="20"/>
              </w:rPr>
              <w:t>0,2981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6D5FAD6" w14:textId="77777777" w:rsidR="00B27959" w:rsidRPr="00B27959" w:rsidRDefault="00B27959" w:rsidP="004C17E6">
            <w:pPr>
              <w:jc w:val="center"/>
              <w:rPr>
                <w:sz w:val="20"/>
                <w:szCs w:val="20"/>
              </w:rPr>
            </w:pPr>
            <w:r w:rsidRPr="00B27959">
              <w:rPr>
                <w:sz w:val="20"/>
                <w:szCs w:val="20"/>
              </w:rPr>
              <w:t>101 016,00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A04C453" w14:textId="77777777" w:rsidR="00B27959" w:rsidRPr="00B27959" w:rsidRDefault="00B27959" w:rsidP="004C17E6">
            <w:pPr>
              <w:jc w:val="center"/>
              <w:rPr>
                <w:sz w:val="20"/>
                <w:szCs w:val="20"/>
              </w:rPr>
            </w:pPr>
            <w:r w:rsidRPr="00B27959">
              <w:rPr>
                <w:sz w:val="20"/>
                <w:szCs w:val="20"/>
              </w:rPr>
              <w:t>30 112,87</w:t>
            </w:r>
          </w:p>
        </w:tc>
      </w:tr>
      <w:tr w:rsidR="00B27959" w:rsidRPr="00B27959" w14:paraId="5DE27D5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70A206" w14:textId="77777777" w:rsidR="00B27959" w:rsidRPr="00B27959" w:rsidRDefault="00B27959" w:rsidP="004C17E6">
            <w:pPr>
              <w:jc w:val="center"/>
              <w:rPr>
                <w:sz w:val="20"/>
                <w:szCs w:val="20"/>
              </w:rPr>
            </w:pPr>
            <w:r w:rsidRPr="00B27959">
              <w:rPr>
                <w:sz w:val="20"/>
                <w:szCs w:val="20"/>
              </w:rPr>
              <w:t>3.2.4</w:t>
            </w:r>
          </w:p>
        </w:tc>
        <w:tc>
          <w:tcPr>
            <w:tcW w:w="8531" w:type="dxa"/>
            <w:tcBorders>
              <w:top w:val="nil"/>
              <w:left w:val="nil"/>
              <w:bottom w:val="single" w:sz="4" w:space="0" w:color="auto"/>
              <w:right w:val="single" w:sz="4" w:space="0" w:color="auto"/>
            </w:tcBorders>
            <w:shd w:val="clear" w:color="auto" w:fill="auto"/>
            <w:vAlign w:val="center"/>
            <w:hideMark/>
          </w:tcPr>
          <w:p w14:paraId="030489C3" w14:textId="77777777" w:rsidR="00B27959" w:rsidRPr="00B27959" w:rsidRDefault="00B27959" w:rsidP="004C17E6">
            <w:pPr>
              <w:rPr>
                <w:sz w:val="20"/>
                <w:szCs w:val="20"/>
              </w:rPr>
            </w:pPr>
            <w:r w:rsidRPr="00B27959">
              <w:rPr>
                <w:sz w:val="20"/>
                <w:szCs w:val="20"/>
              </w:rPr>
              <w:t>Окраска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6025BF8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3326988" w14:textId="77777777" w:rsidR="00B27959" w:rsidRPr="00B27959" w:rsidRDefault="00B27959" w:rsidP="004C17E6">
            <w:pPr>
              <w:jc w:val="center"/>
              <w:rPr>
                <w:sz w:val="20"/>
                <w:szCs w:val="20"/>
              </w:rPr>
            </w:pPr>
            <w:r w:rsidRPr="00B27959">
              <w:rPr>
                <w:sz w:val="20"/>
                <w:szCs w:val="20"/>
              </w:rPr>
              <w:t>15,5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00740B3" w14:textId="77777777" w:rsidR="00B27959" w:rsidRPr="00B27959" w:rsidRDefault="00B27959" w:rsidP="004C17E6">
            <w:pPr>
              <w:jc w:val="center"/>
              <w:rPr>
                <w:sz w:val="20"/>
                <w:szCs w:val="20"/>
              </w:rPr>
            </w:pPr>
            <w:r w:rsidRPr="00B27959">
              <w:rPr>
                <w:sz w:val="20"/>
                <w:szCs w:val="20"/>
              </w:rPr>
              <w:t>91,95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149F902" w14:textId="77777777" w:rsidR="00B27959" w:rsidRPr="00B27959" w:rsidRDefault="00B27959" w:rsidP="004C17E6">
            <w:pPr>
              <w:jc w:val="center"/>
              <w:rPr>
                <w:sz w:val="20"/>
                <w:szCs w:val="20"/>
              </w:rPr>
            </w:pPr>
            <w:r w:rsidRPr="00B27959">
              <w:rPr>
                <w:sz w:val="20"/>
                <w:szCs w:val="20"/>
              </w:rPr>
              <w:t>1 425,23</w:t>
            </w:r>
          </w:p>
        </w:tc>
      </w:tr>
      <w:tr w:rsidR="00B27959" w:rsidRPr="00B27959" w14:paraId="535B774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F06F77"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26F10CC9"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08844BB9"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599D5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6F722F2"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2048B2A" w14:textId="77777777" w:rsidR="00B27959" w:rsidRPr="00B27959" w:rsidRDefault="00B27959" w:rsidP="004C17E6">
            <w:pPr>
              <w:jc w:val="center"/>
              <w:rPr>
                <w:sz w:val="20"/>
                <w:szCs w:val="20"/>
              </w:rPr>
            </w:pPr>
            <w:r w:rsidRPr="00B27959">
              <w:rPr>
                <w:sz w:val="20"/>
                <w:szCs w:val="20"/>
              </w:rPr>
              <w:t> </w:t>
            </w:r>
          </w:p>
        </w:tc>
      </w:tr>
      <w:tr w:rsidR="00B27959" w:rsidRPr="00B27959" w14:paraId="359E21A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FC3216" w14:textId="77777777" w:rsidR="00B27959" w:rsidRPr="00B27959" w:rsidRDefault="00B27959" w:rsidP="004C17E6">
            <w:pPr>
              <w:jc w:val="center"/>
              <w:rPr>
                <w:sz w:val="20"/>
                <w:szCs w:val="20"/>
              </w:rPr>
            </w:pPr>
            <w:r w:rsidRPr="00B27959">
              <w:rPr>
                <w:sz w:val="20"/>
                <w:szCs w:val="20"/>
              </w:rPr>
              <w:t>3.2.5</w:t>
            </w:r>
          </w:p>
        </w:tc>
        <w:tc>
          <w:tcPr>
            <w:tcW w:w="8531" w:type="dxa"/>
            <w:tcBorders>
              <w:top w:val="nil"/>
              <w:left w:val="nil"/>
              <w:bottom w:val="single" w:sz="4" w:space="0" w:color="auto"/>
              <w:right w:val="single" w:sz="4" w:space="0" w:color="auto"/>
            </w:tcBorders>
            <w:shd w:val="clear" w:color="auto" w:fill="auto"/>
            <w:vAlign w:val="center"/>
            <w:hideMark/>
          </w:tcPr>
          <w:p w14:paraId="441A7EE3" w14:textId="77777777" w:rsidR="00B27959" w:rsidRPr="00B27959" w:rsidRDefault="00B27959" w:rsidP="004C17E6">
            <w:pPr>
              <w:rPr>
                <w:sz w:val="20"/>
                <w:szCs w:val="20"/>
              </w:rPr>
            </w:pPr>
            <w:r w:rsidRPr="00B27959">
              <w:rPr>
                <w:sz w:val="20"/>
                <w:szCs w:val="20"/>
              </w:rPr>
              <w:t>Устройство железобетонных стен и перегородок</w:t>
            </w:r>
          </w:p>
        </w:tc>
        <w:tc>
          <w:tcPr>
            <w:tcW w:w="1260" w:type="dxa"/>
            <w:tcBorders>
              <w:top w:val="nil"/>
              <w:left w:val="nil"/>
              <w:bottom w:val="single" w:sz="4" w:space="0" w:color="auto"/>
              <w:right w:val="single" w:sz="4" w:space="0" w:color="auto"/>
            </w:tcBorders>
            <w:shd w:val="clear" w:color="auto" w:fill="auto"/>
            <w:noWrap/>
            <w:vAlign w:val="center"/>
            <w:hideMark/>
          </w:tcPr>
          <w:p w14:paraId="47829EE9"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79171F51" w14:textId="77777777" w:rsidR="00B27959" w:rsidRPr="00B27959" w:rsidRDefault="00B27959" w:rsidP="004C17E6">
            <w:pPr>
              <w:jc w:val="center"/>
              <w:rPr>
                <w:sz w:val="20"/>
                <w:szCs w:val="20"/>
              </w:rPr>
            </w:pPr>
            <w:r w:rsidRPr="00B27959">
              <w:rPr>
                <w:sz w:val="20"/>
                <w:szCs w:val="20"/>
              </w:rPr>
              <w:t>598,05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7195BFE" w14:textId="77777777" w:rsidR="00B27959" w:rsidRPr="00B27959" w:rsidRDefault="00B27959" w:rsidP="004C17E6">
            <w:pPr>
              <w:jc w:val="center"/>
              <w:rPr>
                <w:sz w:val="20"/>
                <w:szCs w:val="20"/>
              </w:rPr>
            </w:pPr>
            <w:r w:rsidRPr="00B27959">
              <w:rPr>
                <w:sz w:val="20"/>
                <w:szCs w:val="20"/>
              </w:rPr>
              <w:t>23 375,98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2EAD299" w14:textId="77777777" w:rsidR="00B27959" w:rsidRPr="00B27959" w:rsidRDefault="00B27959" w:rsidP="004C17E6">
            <w:pPr>
              <w:jc w:val="center"/>
              <w:rPr>
                <w:sz w:val="20"/>
                <w:szCs w:val="20"/>
              </w:rPr>
            </w:pPr>
            <w:r w:rsidRPr="00B27959">
              <w:rPr>
                <w:sz w:val="20"/>
                <w:szCs w:val="20"/>
              </w:rPr>
              <w:t>13 980 004,84</w:t>
            </w:r>
          </w:p>
        </w:tc>
      </w:tr>
      <w:tr w:rsidR="00B27959" w:rsidRPr="00B27959" w14:paraId="2991839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7EF1D9" w14:textId="77777777" w:rsidR="00B27959" w:rsidRPr="00B27959" w:rsidRDefault="00B27959" w:rsidP="004C17E6">
            <w:pPr>
              <w:jc w:val="center"/>
              <w:rPr>
                <w:sz w:val="20"/>
                <w:szCs w:val="20"/>
              </w:rPr>
            </w:pPr>
            <w:r w:rsidRPr="00B27959">
              <w:rPr>
                <w:sz w:val="20"/>
                <w:szCs w:val="20"/>
              </w:rPr>
              <w:t>3.2.7</w:t>
            </w:r>
          </w:p>
        </w:tc>
        <w:tc>
          <w:tcPr>
            <w:tcW w:w="8531" w:type="dxa"/>
            <w:tcBorders>
              <w:top w:val="nil"/>
              <w:left w:val="nil"/>
              <w:bottom w:val="single" w:sz="4" w:space="0" w:color="auto"/>
              <w:right w:val="single" w:sz="4" w:space="0" w:color="auto"/>
            </w:tcBorders>
            <w:shd w:val="clear" w:color="auto" w:fill="auto"/>
            <w:vAlign w:val="center"/>
            <w:hideMark/>
          </w:tcPr>
          <w:p w14:paraId="3710B8F2" w14:textId="77777777" w:rsidR="00B27959" w:rsidRPr="00B27959" w:rsidRDefault="00B27959" w:rsidP="004C17E6">
            <w:pPr>
              <w:rPr>
                <w:sz w:val="20"/>
                <w:szCs w:val="20"/>
              </w:rPr>
            </w:pPr>
            <w:r w:rsidRPr="00B27959">
              <w:rPr>
                <w:sz w:val="20"/>
                <w:szCs w:val="20"/>
              </w:rPr>
              <w:t>Монтаж металлоконструкций</w:t>
            </w:r>
          </w:p>
        </w:tc>
        <w:tc>
          <w:tcPr>
            <w:tcW w:w="1260" w:type="dxa"/>
            <w:tcBorders>
              <w:top w:val="nil"/>
              <w:left w:val="nil"/>
              <w:bottom w:val="single" w:sz="4" w:space="0" w:color="auto"/>
              <w:right w:val="single" w:sz="4" w:space="0" w:color="auto"/>
            </w:tcBorders>
            <w:shd w:val="clear" w:color="auto" w:fill="auto"/>
            <w:noWrap/>
            <w:vAlign w:val="center"/>
            <w:hideMark/>
          </w:tcPr>
          <w:p w14:paraId="1793EEB6"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21398AF2" w14:textId="77777777" w:rsidR="00B27959" w:rsidRPr="00B27959" w:rsidRDefault="00B27959" w:rsidP="004C17E6">
            <w:pPr>
              <w:jc w:val="center"/>
              <w:rPr>
                <w:sz w:val="20"/>
                <w:szCs w:val="20"/>
              </w:rPr>
            </w:pPr>
            <w:r w:rsidRPr="00B27959">
              <w:rPr>
                <w:sz w:val="20"/>
                <w:szCs w:val="20"/>
              </w:rPr>
              <w:t>0,2981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7941CB0" w14:textId="77777777" w:rsidR="00B27959" w:rsidRPr="00B27959" w:rsidRDefault="00B27959" w:rsidP="004C17E6">
            <w:pPr>
              <w:jc w:val="center"/>
              <w:rPr>
                <w:sz w:val="20"/>
                <w:szCs w:val="20"/>
              </w:rPr>
            </w:pPr>
            <w:r w:rsidRPr="00B27959">
              <w:rPr>
                <w:sz w:val="20"/>
                <w:szCs w:val="20"/>
              </w:rPr>
              <w:t>101 016,00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81D5D4F" w14:textId="77777777" w:rsidR="00B27959" w:rsidRPr="00B27959" w:rsidRDefault="00B27959" w:rsidP="004C17E6">
            <w:pPr>
              <w:jc w:val="center"/>
              <w:rPr>
                <w:sz w:val="20"/>
                <w:szCs w:val="20"/>
              </w:rPr>
            </w:pPr>
            <w:r w:rsidRPr="00B27959">
              <w:rPr>
                <w:sz w:val="20"/>
                <w:szCs w:val="20"/>
              </w:rPr>
              <w:t>30 112,87</w:t>
            </w:r>
          </w:p>
        </w:tc>
      </w:tr>
      <w:tr w:rsidR="00B27959" w:rsidRPr="00B27959" w14:paraId="57339F91"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71A379" w14:textId="77777777" w:rsidR="00B27959" w:rsidRPr="00B27959" w:rsidRDefault="00B27959" w:rsidP="004C17E6">
            <w:pPr>
              <w:jc w:val="center"/>
              <w:rPr>
                <w:sz w:val="20"/>
                <w:szCs w:val="20"/>
              </w:rPr>
            </w:pPr>
            <w:r w:rsidRPr="00B27959">
              <w:rPr>
                <w:sz w:val="20"/>
                <w:szCs w:val="20"/>
              </w:rPr>
              <w:t>3.2.8</w:t>
            </w:r>
          </w:p>
        </w:tc>
        <w:tc>
          <w:tcPr>
            <w:tcW w:w="8531" w:type="dxa"/>
            <w:tcBorders>
              <w:top w:val="nil"/>
              <w:left w:val="nil"/>
              <w:bottom w:val="single" w:sz="4" w:space="0" w:color="auto"/>
              <w:right w:val="single" w:sz="4" w:space="0" w:color="auto"/>
            </w:tcBorders>
            <w:shd w:val="clear" w:color="auto" w:fill="auto"/>
            <w:vAlign w:val="center"/>
            <w:hideMark/>
          </w:tcPr>
          <w:p w14:paraId="78994992" w14:textId="77777777" w:rsidR="00B27959" w:rsidRPr="00B27959" w:rsidRDefault="00B27959" w:rsidP="004C17E6">
            <w:pPr>
              <w:rPr>
                <w:sz w:val="20"/>
                <w:szCs w:val="20"/>
              </w:rPr>
            </w:pPr>
            <w:r w:rsidRPr="00B27959">
              <w:rPr>
                <w:sz w:val="20"/>
                <w:szCs w:val="20"/>
              </w:rPr>
              <w:t>Огрунтовка, 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2BA86678"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766FC9F4" w14:textId="77777777" w:rsidR="00B27959" w:rsidRPr="00B27959" w:rsidRDefault="00B27959" w:rsidP="004C17E6">
            <w:pPr>
              <w:jc w:val="center"/>
              <w:rPr>
                <w:sz w:val="20"/>
                <w:szCs w:val="20"/>
              </w:rPr>
            </w:pPr>
            <w:r w:rsidRPr="00B27959">
              <w:rPr>
                <w:sz w:val="20"/>
                <w:szCs w:val="20"/>
              </w:rPr>
              <w:t>0,155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9A396F8" w14:textId="77777777" w:rsidR="00B27959" w:rsidRPr="00B27959" w:rsidRDefault="00B27959" w:rsidP="004C17E6">
            <w:pPr>
              <w:jc w:val="center"/>
              <w:rPr>
                <w:sz w:val="20"/>
                <w:szCs w:val="20"/>
              </w:rPr>
            </w:pPr>
            <w:r w:rsidRPr="00B27959">
              <w:rPr>
                <w:sz w:val="20"/>
                <w:szCs w:val="20"/>
              </w:rPr>
              <w:t>13 857,11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3E36F5A" w14:textId="77777777" w:rsidR="00B27959" w:rsidRPr="00B27959" w:rsidRDefault="00B27959" w:rsidP="004C17E6">
            <w:pPr>
              <w:jc w:val="center"/>
              <w:rPr>
                <w:sz w:val="20"/>
                <w:szCs w:val="20"/>
              </w:rPr>
            </w:pPr>
            <w:r w:rsidRPr="00B27959">
              <w:rPr>
                <w:sz w:val="20"/>
                <w:szCs w:val="20"/>
              </w:rPr>
              <w:t>2 147,85</w:t>
            </w:r>
          </w:p>
        </w:tc>
      </w:tr>
      <w:tr w:rsidR="00B27959" w:rsidRPr="00B27959" w14:paraId="28DC65D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7D6FA4"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5130CAFB"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57E7E84F"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C7F277"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FADC24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8031227" w14:textId="77777777" w:rsidR="00B27959" w:rsidRPr="00B27959" w:rsidRDefault="00B27959" w:rsidP="004C17E6">
            <w:pPr>
              <w:jc w:val="center"/>
              <w:rPr>
                <w:sz w:val="20"/>
                <w:szCs w:val="20"/>
              </w:rPr>
            </w:pPr>
            <w:r w:rsidRPr="00B27959">
              <w:rPr>
                <w:sz w:val="20"/>
                <w:szCs w:val="20"/>
              </w:rPr>
              <w:t> </w:t>
            </w:r>
          </w:p>
        </w:tc>
      </w:tr>
      <w:tr w:rsidR="00B27959" w:rsidRPr="00B27959" w14:paraId="14C562D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3AE250" w14:textId="77777777" w:rsidR="00B27959" w:rsidRPr="00B27959" w:rsidRDefault="00B27959" w:rsidP="004C17E6">
            <w:pPr>
              <w:jc w:val="center"/>
              <w:rPr>
                <w:sz w:val="20"/>
                <w:szCs w:val="20"/>
              </w:rPr>
            </w:pPr>
            <w:r w:rsidRPr="00B27959">
              <w:rPr>
                <w:sz w:val="20"/>
                <w:szCs w:val="20"/>
              </w:rPr>
              <w:t>3.2.9</w:t>
            </w:r>
          </w:p>
        </w:tc>
        <w:tc>
          <w:tcPr>
            <w:tcW w:w="8531" w:type="dxa"/>
            <w:tcBorders>
              <w:top w:val="nil"/>
              <w:left w:val="nil"/>
              <w:bottom w:val="single" w:sz="4" w:space="0" w:color="auto"/>
              <w:right w:val="single" w:sz="4" w:space="0" w:color="auto"/>
            </w:tcBorders>
            <w:shd w:val="clear" w:color="auto" w:fill="auto"/>
            <w:vAlign w:val="center"/>
            <w:hideMark/>
          </w:tcPr>
          <w:p w14:paraId="3008D34E" w14:textId="77777777" w:rsidR="00B27959" w:rsidRPr="00B27959" w:rsidRDefault="00B27959" w:rsidP="004C17E6">
            <w:pPr>
              <w:rPr>
                <w:sz w:val="20"/>
                <w:szCs w:val="20"/>
              </w:rPr>
            </w:pPr>
            <w:r w:rsidRPr="00B27959">
              <w:rPr>
                <w:sz w:val="20"/>
                <w:szCs w:val="20"/>
              </w:rPr>
              <w:t>Устройство железобетонных стен и перегородок</w:t>
            </w:r>
          </w:p>
        </w:tc>
        <w:tc>
          <w:tcPr>
            <w:tcW w:w="1260" w:type="dxa"/>
            <w:tcBorders>
              <w:top w:val="nil"/>
              <w:left w:val="nil"/>
              <w:bottom w:val="single" w:sz="4" w:space="0" w:color="auto"/>
              <w:right w:val="single" w:sz="4" w:space="0" w:color="auto"/>
            </w:tcBorders>
            <w:shd w:val="clear" w:color="auto" w:fill="auto"/>
            <w:noWrap/>
            <w:vAlign w:val="center"/>
            <w:hideMark/>
          </w:tcPr>
          <w:p w14:paraId="5D9F32AC"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F67DA6F" w14:textId="77777777" w:rsidR="00B27959" w:rsidRPr="00B27959" w:rsidRDefault="00B27959" w:rsidP="004C17E6">
            <w:pPr>
              <w:jc w:val="center"/>
              <w:rPr>
                <w:sz w:val="20"/>
                <w:szCs w:val="20"/>
              </w:rPr>
            </w:pPr>
            <w:r w:rsidRPr="00B27959">
              <w:rPr>
                <w:sz w:val="20"/>
                <w:szCs w:val="20"/>
              </w:rPr>
              <w:t>588,85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E33A806" w14:textId="77777777" w:rsidR="00B27959" w:rsidRPr="00B27959" w:rsidRDefault="00B27959" w:rsidP="004C17E6">
            <w:pPr>
              <w:jc w:val="center"/>
              <w:rPr>
                <w:sz w:val="20"/>
                <w:szCs w:val="20"/>
              </w:rPr>
            </w:pPr>
            <w:r w:rsidRPr="00B27959">
              <w:rPr>
                <w:sz w:val="20"/>
                <w:szCs w:val="20"/>
              </w:rPr>
              <w:t>22 935,85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EC19D88" w14:textId="77777777" w:rsidR="00B27959" w:rsidRPr="00B27959" w:rsidRDefault="00B27959" w:rsidP="004C17E6">
            <w:pPr>
              <w:jc w:val="center"/>
              <w:rPr>
                <w:sz w:val="20"/>
                <w:szCs w:val="20"/>
              </w:rPr>
            </w:pPr>
            <w:r w:rsidRPr="00B27959">
              <w:rPr>
                <w:sz w:val="20"/>
                <w:szCs w:val="20"/>
              </w:rPr>
              <w:t>13 505 775,27</w:t>
            </w:r>
          </w:p>
        </w:tc>
      </w:tr>
      <w:tr w:rsidR="00B27959" w:rsidRPr="00B27959" w14:paraId="4E003F1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6CC1DE" w14:textId="77777777" w:rsidR="00B27959" w:rsidRPr="00B27959" w:rsidRDefault="00B27959" w:rsidP="004C17E6">
            <w:pPr>
              <w:jc w:val="center"/>
              <w:rPr>
                <w:sz w:val="20"/>
                <w:szCs w:val="20"/>
              </w:rPr>
            </w:pPr>
            <w:r w:rsidRPr="00B27959">
              <w:rPr>
                <w:sz w:val="20"/>
                <w:szCs w:val="20"/>
              </w:rPr>
              <w:t>3.2.11</w:t>
            </w:r>
          </w:p>
        </w:tc>
        <w:tc>
          <w:tcPr>
            <w:tcW w:w="8531" w:type="dxa"/>
            <w:tcBorders>
              <w:top w:val="nil"/>
              <w:left w:val="nil"/>
              <w:bottom w:val="single" w:sz="4" w:space="0" w:color="auto"/>
              <w:right w:val="single" w:sz="4" w:space="0" w:color="auto"/>
            </w:tcBorders>
            <w:shd w:val="clear" w:color="auto" w:fill="auto"/>
            <w:vAlign w:val="center"/>
            <w:hideMark/>
          </w:tcPr>
          <w:p w14:paraId="2E56489A" w14:textId="77777777" w:rsidR="00B27959" w:rsidRPr="00B27959" w:rsidRDefault="00B27959" w:rsidP="004C17E6">
            <w:pPr>
              <w:rPr>
                <w:sz w:val="20"/>
                <w:szCs w:val="20"/>
              </w:rPr>
            </w:pPr>
            <w:r w:rsidRPr="00B27959">
              <w:rPr>
                <w:sz w:val="20"/>
                <w:szCs w:val="20"/>
              </w:rPr>
              <w:t>Монтаж металлоконструкций</w:t>
            </w:r>
          </w:p>
        </w:tc>
        <w:tc>
          <w:tcPr>
            <w:tcW w:w="1260" w:type="dxa"/>
            <w:tcBorders>
              <w:top w:val="nil"/>
              <w:left w:val="nil"/>
              <w:bottom w:val="single" w:sz="4" w:space="0" w:color="auto"/>
              <w:right w:val="single" w:sz="4" w:space="0" w:color="auto"/>
            </w:tcBorders>
            <w:shd w:val="clear" w:color="auto" w:fill="auto"/>
            <w:noWrap/>
            <w:vAlign w:val="center"/>
            <w:hideMark/>
          </w:tcPr>
          <w:p w14:paraId="3F2C059A"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16DFADA1" w14:textId="77777777" w:rsidR="00B27959" w:rsidRPr="00B27959" w:rsidRDefault="00B27959" w:rsidP="004C17E6">
            <w:pPr>
              <w:jc w:val="center"/>
              <w:rPr>
                <w:sz w:val="20"/>
                <w:szCs w:val="20"/>
              </w:rPr>
            </w:pPr>
            <w:r w:rsidRPr="00B27959">
              <w:rPr>
                <w:sz w:val="20"/>
                <w:szCs w:val="20"/>
              </w:rPr>
              <w:t>0,2681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E14B44F" w14:textId="77777777" w:rsidR="00B27959" w:rsidRPr="00B27959" w:rsidRDefault="00B27959" w:rsidP="004C17E6">
            <w:pPr>
              <w:jc w:val="center"/>
              <w:rPr>
                <w:sz w:val="20"/>
                <w:szCs w:val="20"/>
              </w:rPr>
            </w:pPr>
            <w:r w:rsidRPr="00B27959">
              <w:rPr>
                <w:sz w:val="20"/>
                <w:szCs w:val="20"/>
              </w:rPr>
              <w:t>101 002,18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B5604BB" w14:textId="77777777" w:rsidR="00B27959" w:rsidRPr="00B27959" w:rsidRDefault="00B27959" w:rsidP="004C17E6">
            <w:pPr>
              <w:jc w:val="center"/>
              <w:rPr>
                <w:sz w:val="20"/>
                <w:szCs w:val="20"/>
              </w:rPr>
            </w:pPr>
            <w:r w:rsidRPr="00B27959">
              <w:rPr>
                <w:sz w:val="20"/>
                <w:szCs w:val="20"/>
              </w:rPr>
              <w:t>27 078,68</w:t>
            </w:r>
          </w:p>
        </w:tc>
      </w:tr>
      <w:tr w:rsidR="00B27959" w:rsidRPr="00B27959" w14:paraId="0C8B8F3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81484B" w14:textId="77777777" w:rsidR="00B27959" w:rsidRPr="00B27959" w:rsidRDefault="00B27959" w:rsidP="004C17E6">
            <w:pPr>
              <w:jc w:val="center"/>
              <w:rPr>
                <w:sz w:val="20"/>
                <w:szCs w:val="20"/>
              </w:rPr>
            </w:pPr>
            <w:r w:rsidRPr="00B27959">
              <w:rPr>
                <w:sz w:val="20"/>
                <w:szCs w:val="20"/>
              </w:rPr>
              <w:t>3.2.12</w:t>
            </w:r>
          </w:p>
        </w:tc>
        <w:tc>
          <w:tcPr>
            <w:tcW w:w="8531" w:type="dxa"/>
            <w:tcBorders>
              <w:top w:val="nil"/>
              <w:left w:val="nil"/>
              <w:bottom w:val="single" w:sz="4" w:space="0" w:color="auto"/>
              <w:right w:val="single" w:sz="4" w:space="0" w:color="auto"/>
            </w:tcBorders>
            <w:shd w:val="clear" w:color="auto" w:fill="auto"/>
            <w:vAlign w:val="center"/>
            <w:hideMark/>
          </w:tcPr>
          <w:p w14:paraId="4CBF5783" w14:textId="77777777" w:rsidR="00B27959" w:rsidRPr="00B27959" w:rsidRDefault="00B27959" w:rsidP="004C17E6">
            <w:pPr>
              <w:rPr>
                <w:sz w:val="20"/>
                <w:szCs w:val="20"/>
              </w:rPr>
            </w:pPr>
            <w:r w:rsidRPr="00B27959">
              <w:rPr>
                <w:sz w:val="20"/>
                <w:szCs w:val="20"/>
              </w:rPr>
              <w:t>Окраска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638D169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6A80B60" w14:textId="77777777" w:rsidR="00B27959" w:rsidRPr="00B27959" w:rsidRDefault="00B27959" w:rsidP="004C17E6">
            <w:pPr>
              <w:jc w:val="center"/>
              <w:rPr>
                <w:sz w:val="20"/>
                <w:szCs w:val="20"/>
              </w:rPr>
            </w:pPr>
            <w:r w:rsidRPr="00B27959">
              <w:rPr>
                <w:sz w:val="20"/>
                <w:szCs w:val="20"/>
              </w:rPr>
              <w:t>13,92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7C93305" w14:textId="77777777" w:rsidR="00B27959" w:rsidRPr="00B27959" w:rsidRDefault="00B27959" w:rsidP="004C17E6">
            <w:pPr>
              <w:jc w:val="center"/>
              <w:rPr>
                <w:sz w:val="20"/>
                <w:szCs w:val="20"/>
              </w:rPr>
            </w:pPr>
            <w:r w:rsidRPr="00B27959">
              <w:rPr>
                <w:sz w:val="20"/>
                <w:szCs w:val="20"/>
              </w:rPr>
              <w:t>91,95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CB73C28" w14:textId="77777777" w:rsidR="00B27959" w:rsidRPr="00B27959" w:rsidRDefault="00B27959" w:rsidP="004C17E6">
            <w:pPr>
              <w:jc w:val="center"/>
              <w:rPr>
                <w:sz w:val="20"/>
                <w:szCs w:val="20"/>
              </w:rPr>
            </w:pPr>
            <w:r w:rsidRPr="00B27959">
              <w:rPr>
                <w:sz w:val="20"/>
                <w:szCs w:val="20"/>
              </w:rPr>
              <w:t>1 279,94</w:t>
            </w:r>
          </w:p>
        </w:tc>
      </w:tr>
      <w:tr w:rsidR="00B27959" w:rsidRPr="00B27959" w14:paraId="1E9FE7C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610306A7" w14:textId="77777777" w:rsidR="00B27959" w:rsidRPr="00B27959" w:rsidRDefault="00B27959" w:rsidP="004C17E6">
            <w:pPr>
              <w:jc w:val="center"/>
              <w:rPr>
                <w:b/>
                <w:bCs/>
                <w:sz w:val="20"/>
                <w:szCs w:val="20"/>
              </w:rPr>
            </w:pPr>
            <w:r w:rsidRPr="00B27959">
              <w:rPr>
                <w:b/>
                <w:bCs/>
                <w:sz w:val="20"/>
                <w:szCs w:val="20"/>
              </w:rPr>
              <w:t>3.3</w:t>
            </w:r>
          </w:p>
        </w:tc>
        <w:tc>
          <w:tcPr>
            <w:tcW w:w="8531" w:type="dxa"/>
            <w:tcBorders>
              <w:top w:val="nil"/>
              <w:left w:val="nil"/>
              <w:bottom w:val="single" w:sz="4" w:space="0" w:color="auto"/>
              <w:right w:val="single" w:sz="4" w:space="0" w:color="auto"/>
            </w:tcBorders>
            <w:shd w:val="clear" w:color="000000" w:fill="92CDDC"/>
            <w:vAlign w:val="center"/>
            <w:hideMark/>
          </w:tcPr>
          <w:p w14:paraId="4C23194C" w14:textId="77777777" w:rsidR="00B27959" w:rsidRPr="00B27959" w:rsidRDefault="00B27959" w:rsidP="004C17E6">
            <w:pPr>
              <w:rPr>
                <w:b/>
                <w:bCs/>
                <w:sz w:val="20"/>
                <w:szCs w:val="20"/>
              </w:rPr>
            </w:pPr>
            <w:r w:rsidRPr="00B27959">
              <w:rPr>
                <w:b/>
                <w:bCs/>
                <w:sz w:val="20"/>
                <w:szCs w:val="20"/>
              </w:rPr>
              <w:t>Перегородки</w:t>
            </w:r>
          </w:p>
        </w:tc>
        <w:tc>
          <w:tcPr>
            <w:tcW w:w="1260" w:type="dxa"/>
            <w:tcBorders>
              <w:top w:val="nil"/>
              <w:left w:val="nil"/>
              <w:bottom w:val="single" w:sz="4" w:space="0" w:color="auto"/>
              <w:right w:val="single" w:sz="4" w:space="0" w:color="auto"/>
            </w:tcBorders>
            <w:shd w:val="clear" w:color="000000" w:fill="92CDDC"/>
            <w:vAlign w:val="center"/>
            <w:hideMark/>
          </w:tcPr>
          <w:p w14:paraId="798E5046"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63AA7B33"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1E45316A"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5F8579D6" w14:textId="77777777" w:rsidR="00B27959" w:rsidRPr="00B27959" w:rsidRDefault="00B27959" w:rsidP="004C17E6">
            <w:pPr>
              <w:jc w:val="center"/>
              <w:rPr>
                <w:b/>
                <w:bCs/>
                <w:sz w:val="20"/>
                <w:szCs w:val="20"/>
              </w:rPr>
            </w:pPr>
            <w:r w:rsidRPr="00B27959">
              <w:rPr>
                <w:b/>
                <w:bCs/>
                <w:sz w:val="20"/>
                <w:szCs w:val="20"/>
              </w:rPr>
              <w:t>4 961 213,63</w:t>
            </w:r>
          </w:p>
        </w:tc>
      </w:tr>
      <w:tr w:rsidR="00B27959" w:rsidRPr="00B27959" w14:paraId="075D449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8B7962"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3CBC985E"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2A2E1A0D"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AA3EA3"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F31CBD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46665D4" w14:textId="77777777" w:rsidR="00B27959" w:rsidRPr="00B27959" w:rsidRDefault="00B27959" w:rsidP="004C17E6">
            <w:pPr>
              <w:jc w:val="center"/>
              <w:rPr>
                <w:sz w:val="20"/>
                <w:szCs w:val="20"/>
              </w:rPr>
            </w:pPr>
            <w:r w:rsidRPr="00B27959">
              <w:rPr>
                <w:sz w:val="20"/>
                <w:szCs w:val="20"/>
              </w:rPr>
              <w:t> </w:t>
            </w:r>
          </w:p>
        </w:tc>
      </w:tr>
      <w:tr w:rsidR="00B27959" w:rsidRPr="00B27959" w14:paraId="458CFCE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1E29A2" w14:textId="77777777" w:rsidR="00B27959" w:rsidRPr="00B27959" w:rsidRDefault="00B27959" w:rsidP="004C17E6">
            <w:pPr>
              <w:jc w:val="center"/>
              <w:rPr>
                <w:sz w:val="20"/>
                <w:szCs w:val="20"/>
              </w:rPr>
            </w:pPr>
            <w:r w:rsidRPr="00B27959">
              <w:rPr>
                <w:sz w:val="20"/>
                <w:szCs w:val="20"/>
              </w:rPr>
              <w:t>3.3.1</w:t>
            </w:r>
          </w:p>
        </w:tc>
        <w:tc>
          <w:tcPr>
            <w:tcW w:w="8531" w:type="dxa"/>
            <w:tcBorders>
              <w:top w:val="nil"/>
              <w:left w:val="nil"/>
              <w:bottom w:val="single" w:sz="4" w:space="0" w:color="auto"/>
              <w:right w:val="single" w:sz="4" w:space="0" w:color="auto"/>
            </w:tcBorders>
            <w:shd w:val="clear" w:color="auto" w:fill="auto"/>
            <w:vAlign w:val="center"/>
            <w:hideMark/>
          </w:tcPr>
          <w:p w14:paraId="402FE339" w14:textId="77777777" w:rsidR="00B27959" w:rsidRPr="00B27959" w:rsidRDefault="00B27959" w:rsidP="004C17E6">
            <w:pPr>
              <w:rPr>
                <w:sz w:val="20"/>
                <w:szCs w:val="20"/>
              </w:rPr>
            </w:pPr>
            <w:r w:rsidRPr="00B27959">
              <w:rPr>
                <w:sz w:val="20"/>
                <w:szCs w:val="20"/>
              </w:rPr>
              <w:t>Устройство кладки перегородок из кирпича армированных</w:t>
            </w:r>
          </w:p>
        </w:tc>
        <w:tc>
          <w:tcPr>
            <w:tcW w:w="1260" w:type="dxa"/>
            <w:tcBorders>
              <w:top w:val="nil"/>
              <w:left w:val="nil"/>
              <w:bottom w:val="single" w:sz="4" w:space="0" w:color="auto"/>
              <w:right w:val="single" w:sz="4" w:space="0" w:color="auto"/>
            </w:tcBorders>
            <w:shd w:val="clear" w:color="auto" w:fill="auto"/>
            <w:noWrap/>
            <w:vAlign w:val="center"/>
            <w:hideMark/>
          </w:tcPr>
          <w:p w14:paraId="082CE477"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D456C24" w14:textId="77777777" w:rsidR="00B27959" w:rsidRPr="00B27959" w:rsidRDefault="00B27959" w:rsidP="004C17E6">
            <w:pPr>
              <w:jc w:val="center"/>
              <w:rPr>
                <w:sz w:val="20"/>
                <w:szCs w:val="20"/>
              </w:rPr>
            </w:pPr>
            <w:r w:rsidRPr="00B27959">
              <w:rPr>
                <w:sz w:val="20"/>
                <w:szCs w:val="20"/>
              </w:rPr>
              <w:t>564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B5282C9" w14:textId="77777777" w:rsidR="00B27959" w:rsidRPr="00B27959" w:rsidRDefault="00B27959" w:rsidP="004C17E6">
            <w:pPr>
              <w:jc w:val="center"/>
              <w:rPr>
                <w:sz w:val="20"/>
                <w:szCs w:val="20"/>
              </w:rPr>
            </w:pPr>
            <w:r w:rsidRPr="00B27959">
              <w:rPr>
                <w:sz w:val="20"/>
                <w:szCs w:val="20"/>
              </w:rPr>
              <w:t>1 741,74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7702D77" w14:textId="77777777" w:rsidR="00B27959" w:rsidRPr="00B27959" w:rsidRDefault="00B27959" w:rsidP="004C17E6">
            <w:pPr>
              <w:jc w:val="center"/>
              <w:rPr>
                <w:sz w:val="20"/>
                <w:szCs w:val="20"/>
              </w:rPr>
            </w:pPr>
            <w:r w:rsidRPr="00B27959">
              <w:rPr>
                <w:sz w:val="20"/>
                <w:szCs w:val="20"/>
              </w:rPr>
              <w:t>982 341,36</w:t>
            </w:r>
          </w:p>
        </w:tc>
      </w:tr>
      <w:tr w:rsidR="00B27959" w:rsidRPr="00B27959" w14:paraId="2B6C931F"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CF1F7B" w14:textId="77777777" w:rsidR="00B27959" w:rsidRPr="00B27959" w:rsidRDefault="00B27959" w:rsidP="004C17E6">
            <w:pPr>
              <w:jc w:val="center"/>
              <w:rPr>
                <w:sz w:val="20"/>
                <w:szCs w:val="20"/>
              </w:rPr>
            </w:pPr>
            <w:r w:rsidRPr="00B27959">
              <w:rPr>
                <w:sz w:val="20"/>
                <w:szCs w:val="20"/>
              </w:rPr>
              <w:t>3.3.2</w:t>
            </w:r>
          </w:p>
        </w:tc>
        <w:tc>
          <w:tcPr>
            <w:tcW w:w="8531" w:type="dxa"/>
            <w:tcBorders>
              <w:top w:val="nil"/>
              <w:left w:val="nil"/>
              <w:bottom w:val="single" w:sz="4" w:space="0" w:color="auto"/>
              <w:right w:val="single" w:sz="4" w:space="0" w:color="auto"/>
            </w:tcBorders>
            <w:shd w:val="clear" w:color="auto" w:fill="auto"/>
            <w:vAlign w:val="center"/>
            <w:hideMark/>
          </w:tcPr>
          <w:p w14:paraId="40F78B4C" w14:textId="77777777" w:rsidR="00B27959" w:rsidRPr="00B27959" w:rsidRDefault="00B27959" w:rsidP="004C17E6">
            <w:pPr>
              <w:rPr>
                <w:sz w:val="20"/>
                <w:szCs w:val="20"/>
              </w:rPr>
            </w:pPr>
            <w:r w:rsidRPr="00B27959">
              <w:rPr>
                <w:sz w:val="20"/>
                <w:szCs w:val="20"/>
              </w:rPr>
              <w:t>Кладка перегородок армированных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73A7C5B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0659C96B" w14:textId="77777777" w:rsidR="00B27959" w:rsidRPr="00B27959" w:rsidRDefault="00B27959" w:rsidP="004C17E6">
            <w:pPr>
              <w:jc w:val="center"/>
              <w:rPr>
                <w:sz w:val="20"/>
                <w:szCs w:val="20"/>
              </w:rPr>
            </w:pPr>
            <w:r w:rsidRPr="00B27959">
              <w:rPr>
                <w:sz w:val="20"/>
                <w:szCs w:val="20"/>
              </w:rPr>
              <w:t>540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D90B4C2" w14:textId="77777777" w:rsidR="00B27959" w:rsidRPr="00B27959" w:rsidRDefault="00B27959" w:rsidP="004C17E6">
            <w:pPr>
              <w:jc w:val="center"/>
              <w:rPr>
                <w:sz w:val="20"/>
                <w:szCs w:val="20"/>
              </w:rPr>
            </w:pPr>
            <w:r w:rsidRPr="00B27959">
              <w:rPr>
                <w:sz w:val="20"/>
                <w:szCs w:val="20"/>
              </w:rPr>
              <w:t>832,85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3735ABA" w14:textId="77777777" w:rsidR="00B27959" w:rsidRPr="00B27959" w:rsidRDefault="00B27959" w:rsidP="004C17E6">
            <w:pPr>
              <w:jc w:val="center"/>
              <w:rPr>
                <w:sz w:val="20"/>
                <w:szCs w:val="20"/>
              </w:rPr>
            </w:pPr>
            <w:r w:rsidRPr="00B27959">
              <w:rPr>
                <w:sz w:val="20"/>
                <w:szCs w:val="20"/>
              </w:rPr>
              <w:t>449 736,17</w:t>
            </w:r>
          </w:p>
        </w:tc>
      </w:tr>
      <w:tr w:rsidR="00B27959" w:rsidRPr="00B27959" w14:paraId="494F759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54E858" w14:textId="77777777" w:rsidR="00B27959" w:rsidRPr="00B27959" w:rsidRDefault="00B27959" w:rsidP="004C17E6">
            <w:pPr>
              <w:jc w:val="center"/>
              <w:rPr>
                <w:sz w:val="20"/>
                <w:szCs w:val="20"/>
              </w:rPr>
            </w:pPr>
            <w:r w:rsidRPr="00B27959">
              <w:rPr>
                <w:sz w:val="20"/>
                <w:szCs w:val="20"/>
              </w:rPr>
              <w:t>3.3.3</w:t>
            </w:r>
          </w:p>
        </w:tc>
        <w:tc>
          <w:tcPr>
            <w:tcW w:w="8531" w:type="dxa"/>
            <w:tcBorders>
              <w:top w:val="nil"/>
              <w:left w:val="nil"/>
              <w:bottom w:val="single" w:sz="4" w:space="0" w:color="auto"/>
              <w:right w:val="single" w:sz="4" w:space="0" w:color="auto"/>
            </w:tcBorders>
            <w:shd w:val="clear" w:color="auto" w:fill="auto"/>
            <w:vAlign w:val="center"/>
            <w:hideMark/>
          </w:tcPr>
          <w:p w14:paraId="7762813C" w14:textId="77777777" w:rsidR="00B27959" w:rsidRPr="00B27959" w:rsidRDefault="00B27959" w:rsidP="004C17E6">
            <w:pPr>
              <w:rPr>
                <w:sz w:val="20"/>
                <w:szCs w:val="20"/>
              </w:rPr>
            </w:pPr>
            <w:r w:rsidRPr="00B27959">
              <w:rPr>
                <w:sz w:val="20"/>
                <w:szCs w:val="20"/>
              </w:rPr>
              <w:t>Укладка перемычек</w:t>
            </w:r>
          </w:p>
        </w:tc>
        <w:tc>
          <w:tcPr>
            <w:tcW w:w="1260" w:type="dxa"/>
            <w:tcBorders>
              <w:top w:val="nil"/>
              <w:left w:val="nil"/>
              <w:bottom w:val="single" w:sz="4" w:space="0" w:color="auto"/>
              <w:right w:val="single" w:sz="4" w:space="0" w:color="auto"/>
            </w:tcBorders>
            <w:shd w:val="clear" w:color="auto" w:fill="auto"/>
            <w:noWrap/>
            <w:vAlign w:val="center"/>
            <w:hideMark/>
          </w:tcPr>
          <w:p w14:paraId="1904D203"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68F97044" w14:textId="77777777" w:rsidR="00B27959" w:rsidRPr="00B27959" w:rsidRDefault="00B27959" w:rsidP="004C17E6">
            <w:pPr>
              <w:jc w:val="center"/>
              <w:rPr>
                <w:sz w:val="20"/>
                <w:szCs w:val="20"/>
              </w:rPr>
            </w:pPr>
            <w:r w:rsidRPr="00B27959">
              <w:rPr>
                <w:sz w:val="20"/>
                <w:szCs w:val="20"/>
              </w:rPr>
              <w:t>172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454BCDD" w14:textId="77777777" w:rsidR="00B27959" w:rsidRPr="00B27959" w:rsidRDefault="00B27959" w:rsidP="004C17E6">
            <w:pPr>
              <w:jc w:val="center"/>
              <w:rPr>
                <w:sz w:val="20"/>
                <w:szCs w:val="20"/>
              </w:rPr>
            </w:pPr>
            <w:r w:rsidRPr="00B27959">
              <w:rPr>
                <w:sz w:val="20"/>
                <w:szCs w:val="20"/>
              </w:rPr>
              <w:t>473,10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1DE542A" w14:textId="77777777" w:rsidR="00B27959" w:rsidRPr="00B27959" w:rsidRDefault="00B27959" w:rsidP="004C17E6">
            <w:pPr>
              <w:jc w:val="center"/>
              <w:rPr>
                <w:sz w:val="20"/>
                <w:szCs w:val="20"/>
              </w:rPr>
            </w:pPr>
            <w:r w:rsidRPr="00B27959">
              <w:rPr>
                <w:sz w:val="20"/>
                <w:szCs w:val="20"/>
              </w:rPr>
              <w:t>81 373,20</w:t>
            </w:r>
          </w:p>
        </w:tc>
      </w:tr>
      <w:tr w:rsidR="00B27959" w:rsidRPr="00B27959" w14:paraId="63B8F18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602E9B" w14:textId="77777777" w:rsidR="00B27959" w:rsidRPr="00B27959" w:rsidRDefault="00B27959" w:rsidP="004C17E6">
            <w:pPr>
              <w:jc w:val="center"/>
              <w:rPr>
                <w:sz w:val="20"/>
                <w:szCs w:val="20"/>
              </w:rPr>
            </w:pPr>
            <w:r w:rsidRPr="00B27959">
              <w:rPr>
                <w:sz w:val="20"/>
                <w:szCs w:val="20"/>
              </w:rPr>
              <w:t>3.3.4</w:t>
            </w:r>
          </w:p>
        </w:tc>
        <w:tc>
          <w:tcPr>
            <w:tcW w:w="8531" w:type="dxa"/>
            <w:tcBorders>
              <w:top w:val="nil"/>
              <w:left w:val="nil"/>
              <w:bottom w:val="single" w:sz="4" w:space="0" w:color="auto"/>
              <w:right w:val="single" w:sz="4" w:space="0" w:color="auto"/>
            </w:tcBorders>
            <w:shd w:val="clear" w:color="auto" w:fill="auto"/>
            <w:vAlign w:val="center"/>
            <w:hideMark/>
          </w:tcPr>
          <w:p w14:paraId="6CE8B29E" w14:textId="77777777" w:rsidR="00B27959" w:rsidRPr="00B27959" w:rsidRDefault="00B27959" w:rsidP="004C17E6">
            <w:pPr>
              <w:rPr>
                <w:sz w:val="20"/>
                <w:szCs w:val="20"/>
              </w:rPr>
            </w:pPr>
            <w:r w:rsidRPr="00B27959">
              <w:rPr>
                <w:sz w:val="20"/>
                <w:szCs w:val="20"/>
              </w:rPr>
              <w:t>Установка закладных деталей</w:t>
            </w:r>
          </w:p>
        </w:tc>
        <w:tc>
          <w:tcPr>
            <w:tcW w:w="1260" w:type="dxa"/>
            <w:tcBorders>
              <w:top w:val="nil"/>
              <w:left w:val="nil"/>
              <w:bottom w:val="single" w:sz="4" w:space="0" w:color="auto"/>
              <w:right w:val="single" w:sz="4" w:space="0" w:color="auto"/>
            </w:tcBorders>
            <w:shd w:val="clear" w:color="auto" w:fill="auto"/>
            <w:noWrap/>
            <w:vAlign w:val="center"/>
            <w:hideMark/>
          </w:tcPr>
          <w:p w14:paraId="36194E16"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03D5710C" w14:textId="77777777" w:rsidR="00B27959" w:rsidRPr="00B27959" w:rsidRDefault="00B27959" w:rsidP="004C17E6">
            <w:pPr>
              <w:jc w:val="center"/>
              <w:rPr>
                <w:sz w:val="20"/>
                <w:szCs w:val="20"/>
              </w:rPr>
            </w:pPr>
            <w:r w:rsidRPr="00B27959">
              <w:rPr>
                <w:sz w:val="20"/>
                <w:szCs w:val="20"/>
              </w:rPr>
              <w:t>0,373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5E7EAD" w14:textId="77777777" w:rsidR="00B27959" w:rsidRPr="00B27959" w:rsidRDefault="00B27959" w:rsidP="004C17E6">
            <w:pPr>
              <w:jc w:val="center"/>
              <w:rPr>
                <w:sz w:val="20"/>
                <w:szCs w:val="20"/>
              </w:rPr>
            </w:pPr>
            <w:r w:rsidRPr="00B27959">
              <w:rPr>
                <w:sz w:val="20"/>
                <w:szCs w:val="20"/>
              </w:rPr>
              <w:t>176 411,15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A2E77DA" w14:textId="77777777" w:rsidR="00B27959" w:rsidRPr="00B27959" w:rsidRDefault="00B27959" w:rsidP="004C17E6">
            <w:pPr>
              <w:jc w:val="center"/>
              <w:rPr>
                <w:sz w:val="20"/>
                <w:szCs w:val="20"/>
              </w:rPr>
            </w:pPr>
            <w:r w:rsidRPr="00B27959">
              <w:rPr>
                <w:sz w:val="20"/>
                <w:szCs w:val="20"/>
              </w:rPr>
              <w:t>65 801,36</w:t>
            </w:r>
          </w:p>
        </w:tc>
      </w:tr>
      <w:tr w:rsidR="00B27959" w:rsidRPr="00B27959" w14:paraId="5054335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17F575" w14:textId="77777777" w:rsidR="00B27959" w:rsidRPr="00B27959" w:rsidRDefault="00B27959" w:rsidP="004C17E6">
            <w:pPr>
              <w:jc w:val="center"/>
              <w:rPr>
                <w:sz w:val="20"/>
                <w:szCs w:val="20"/>
              </w:rPr>
            </w:pPr>
            <w:r w:rsidRPr="00B27959">
              <w:rPr>
                <w:sz w:val="20"/>
                <w:szCs w:val="20"/>
              </w:rPr>
              <w:t>3.3.5</w:t>
            </w:r>
          </w:p>
        </w:tc>
        <w:tc>
          <w:tcPr>
            <w:tcW w:w="8531" w:type="dxa"/>
            <w:tcBorders>
              <w:top w:val="nil"/>
              <w:left w:val="nil"/>
              <w:bottom w:val="single" w:sz="4" w:space="0" w:color="auto"/>
              <w:right w:val="single" w:sz="4" w:space="0" w:color="auto"/>
            </w:tcBorders>
            <w:shd w:val="clear" w:color="auto" w:fill="auto"/>
            <w:vAlign w:val="center"/>
            <w:hideMark/>
          </w:tcPr>
          <w:p w14:paraId="373062AB"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564619CE"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A58CBF3" w14:textId="77777777" w:rsidR="00B27959" w:rsidRPr="00B27959" w:rsidRDefault="00B27959" w:rsidP="004C17E6">
            <w:pPr>
              <w:jc w:val="center"/>
              <w:rPr>
                <w:sz w:val="20"/>
                <w:szCs w:val="20"/>
              </w:rPr>
            </w:pPr>
            <w:r w:rsidRPr="00B27959">
              <w:rPr>
                <w:sz w:val="20"/>
                <w:szCs w:val="20"/>
              </w:rPr>
              <w:t>522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B951A7F" w14:textId="77777777" w:rsidR="00B27959" w:rsidRPr="00B27959" w:rsidRDefault="00B27959" w:rsidP="004C17E6">
            <w:pPr>
              <w:jc w:val="center"/>
              <w:rPr>
                <w:sz w:val="20"/>
                <w:szCs w:val="20"/>
              </w:rPr>
            </w:pPr>
            <w:r w:rsidRPr="00B27959">
              <w:rPr>
                <w:sz w:val="20"/>
                <w:szCs w:val="20"/>
              </w:rPr>
              <w:t>138,38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2263F39" w14:textId="77777777" w:rsidR="00B27959" w:rsidRPr="00B27959" w:rsidRDefault="00B27959" w:rsidP="004C17E6">
            <w:pPr>
              <w:jc w:val="center"/>
              <w:rPr>
                <w:sz w:val="20"/>
                <w:szCs w:val="20"/>
              </w:rPr>
            </w:pPr>
            <w:r w:rsidRPr="00B27959">
              <w:rPr>
                <w:sz w:val="20"/>
                <w:szCs w:val="20"/>
              </w:rPr>
              <w:t>72 234,36</w:t>
            </w:r>
          </w:p>
        </w:tc>
      </w:tr>
      <w:tr w:rsidR="00B27959" w:rsidRPr="00B27959" w14:paraId="01043EE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417A73" w14:textId="77777777" w:rsidR="00B27959" w:rsidRPr="00B27959" w:rsidRDefault="00B27959" w:rsidP="004C17E6">
            <w:pPr>
              <w:jc w:val="center"/>
              <w:rPr>
                <w:sz w:val="20"/>
                <w:szCs w:val="20"/>
              </w:rPr>
            </w:pPr>
            <w:r w:rsidRPr="00B27959">
              <w:rPr>
                <w:sz w:val="20"/>
                <w:szCs w:val="20"/>
              </w:rPr>
              <w:t>3.3.6</w:t>
            </w:r>
          </w:p>
        </w:tc>
        <w:tc>
          <w:tcPr>
            <w:tcW w:w="8531" w:type="dxa"/>
            <w:tcBorders>
              <w:top w:val="nil"/>
              <w:left w:val="nil"/>
              <w:bottom w:val="single" w:sz="4" w:space="0" w:color="auto"/>
              <w:right w:val="single" w:sz="4" w:space="0" w:color="auto"/>
            </w:tcBorders>
            <w:shd w:val="clear" w:color="auto" w:fill="auto"/>
            <w:vAlign w:val="center"/>
            <w:hideMark/>
          </w:tcPr>
          <w:p w14:paraId="70036750"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4D9F6A96"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77C8E683" w14:textId="77777777" w:rsidR="00B27959" w:rsidRPr="00B27959" w:rsidRDefault="00B27959" w:rsidP="004C17E6">
            <w:pPr>
              <w:jc w:val="center"/>
              <w:rPr>
                <w:sz w:val="20"/>
                <w:szCs w:val="20"/>
              </w:rPr>
            </w:pPr>
            <w:r w:rsidRPr="00B27959">
              <w:rPr>
                <w:sz w:val="20"/>
                <w:szCs w:val="20"/>
              </w:rPr>
              <w:t>32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140309D" w14:textId="77777777" w:rsidR="00B27959" w:rsidRPr="00B27959" w:rsidRDefault="00B27959" w:rsidP="004C17E6">
            <w:pPr>
              <w:jc w:val="center"/>
              <w:rPr>
                <w:sz w:val="20"/>
                <w:szCs w:val="20"/>
              </w:rPr>
            </w:pPr>
            <w:r w:rsidRPr="00B27959">
              <w:rPr>
                <w:sz w:val="20"/>
                <w:szCs w:val="20"/>
              </w:rPr>
              <w:t>90,44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95EF25" w14:textId="77777777" w:rsidR="00B27959" w:rsidRPr="00B27959" w:rsidRDefault="00B27959" w:rsidP="004C17E6">
            <w:pPr>
              <w:jc w:val="center"/>
              <w:rPr>
                <w:sz w:val="20"/>
                <w:szCs w:val="20"/>
              </w:rPr>
            </w:pPr>
            <w:r w:rsidRPr="00B27959">
              <w:rPr>
                <w:sz w:val="20"/>
                <w:szCs w:val="20"/>
              </w:rPr>
              <w:t>2 894,08</w:t>
            </w:r>
          </w:p>
        </w:tc>
      </w:tr>
      <w:tr w:rsidR="00B27959" w:rsidRPr="00B27959" w14:paraId="2F7A27C1"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1AECE873"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noWrap/>
            <w:vAlign w:val="center"/>
            <w:hideMark/>
          </w:tcPr>
          <w:p w14:paraId="0D9E4BCA"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0CCE325B"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D6E7E1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2E86DA4"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9C32BF4" w14:textId="77777777" w:rsidR="00B27959" w:rsidRPr="00B27959" w:rsidRDefault="00B27959" w:rsidP="004C17E6">
            <w:pPr>
              <w:jc w:val="center"/>
              <w:rPr>
                <w:sz w:val="20"/>
                <w:szCs w:val="20"/>
              </w:rPr>
            </w:pPr>
            <w:r w:rsidRPr="00B27959">
              <w:rPr>
                <w:sz w:val="20"/>
                <w:szCs w:val="20"/>
              </w:rPr>
              <w:t> </w:t>
            </w:r>
          </w:p>
        </w:tc>
      </w:tr>
      <w:tr w:rsidR="00B27959" w:rsidRPr="00B27959" w14:paraId="53BDA5CC"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3D11B" w14:textId="77777777" w:rsidR="00B27959" w:rsidRPr="00B27959" w:rsidRDefault="00B27959" w:rsidP="004C17E6">
            <w:pPr>
              <w:jc w:val="center"/>
              <w:rPr>
                <w:sz w:val="20"/>
                <w:szCs w:val="20"/>
              </w:rPr>
            </w:pPr>
            <w:r w:rsidRPr="00B27959">
              <w:rPr>
                <w:sz w:val="20"/>
                <w:szCs w:val="20"/>
              </w:rPr>
              <w:t>3.3.7</w:t>
            </w:r>
          </w:p>
        </w:tc>
        <w:tc>
          <w:tcPr>
            <w:tcW w:w="8531" w:type="dxa"/>
            <w:tcBorders>
              <w:top w:val="nil"/>
              <w:left w:val="nil"/>
              <w:bottom w:val="single" w:sz="4" w:space="0" w:color="auto"/>
              <w:right w:val="single" w:sz="4" w:space="0" w:color="auto"/>
            </w:tcBorders>
            <w:shd w:val="clear" w:color="auto" w:fill="auto"/>
            <w:vAlign w:val="center"/>
            <w:hideMark/>
          </w:tcPr>
          <w:p w14:paraId="3689E947" w14:textId="77777777" w:rsidR="00B27959" w:rsidRPr="00B27959" w:rsidRDefault="00B27959" w:rsidP="004C17E6">
            <w:pPr>
              <w:rPr>
                <w:sz w:val="20"/>
                <w:szCs w:val="20"/>
              </w:rPr>
            </w:pPr>
            <w:r w:rsidRPr="00B27959">
              <w:rPr>
                <w:sz w:val="20"/>
                <w:szCs w:val="20"/>
              </w:rPr>
              <w:t>Устройство кладки перегородок из кирпича армированных</w:t>
            </w:r>
          </w:p>
        </w:tc>
        <w:tc>
          <w:tcPr>
            <w:tcW w:w="1260" w:type="dxa"/>
            <w:tcBorders>
              <w:top w:val="nil"/>
              <w:left w:val="nil"/>
              <w:bottom w:val="single" w:sz="4" w:space="0" w:color="auto"/>
              <w:right w:val="single" w:sz="4" w:space="0" w:color="auto"/>
            </w:tcBorders>
            <w:shd w:val="clear" w:color="auto" w:fill="auto"/>
            <w:noWrap/>
            <w:vAlign w:val="center"/>
            <w:hideMark/>
          </w:tcPr>
          <w:p w14:paraId="63C714F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677D4A0F" w14:textId="77777777" w:rsidR="00B27959" w:rsidRPr="00B27959" w:rsidRDefault="00B27959" w:rsidP="004C17E6">
            <w:pPr>
              <w:jc w:val="center"/>
              <w:rPr>
                <w:sz w:val="20"/>
                <w:szCs w:val="20"/>
              </w:rPr>
            </w:pPr>
            <w:r w:rsidRPr="00B27959">
              <w:rPr>
                <w:sz w:val="20"/>
                <w:szCs w:val="20"/>
              </w:rPr>
              <w:t>566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C8F0FF8" w14:textId="77777777" w:rsidR="00B27959" w:rsidRPr="00B27959" w:rsidRDefault="00B27959" w:rsidP="004C17E6">
            <w:pPr>
              <w:jc w:val="center"/>
              <w:rPr>
                <w:sz w:val="20"/>
                <w:szCs w:val="20"/>
              </w:rPr>
            </w:pPr>
            <w:r w:rsidRPr="00B27959">
              <w:rPr>
                <w:sz w:val="20"/>
                <w:szCs w:val="20"/>
              </w:rPr>
              <w:t>1 742,02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76473DD" w14:textId="77777777" w:rsidR="00B27959" w:rsidRPr="00B27959" w:rsidRDefault="00B27959" w:rsidP="004C17E6">
            <w:pPr>
              <w:jc w:val="center"/>
              <w:rPr>
                <w:sz w:val="20"/>
                <w:szCs w:val="20"/>
              </w:rPr>
            </w:pPr>
            <w:r w:rsidRPr="00B27959">
              <w:rPr>
                <w:sz w:val="20"/>
                <w:szCs w:val="20"/>
              </w:rPr>
              <w:t>985 983,32</w:t>
            </w:r>
          </w:p>
        </w:tc>
      </w:tr>
      <w:tr w:rsidR="00B27959" w:rsidRPr="00B27959" w14:paraId="5BC96B0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8E6C03" w14:textId="77777777" w:rsidR="00B27959" w:rsidRPr="00B27959" w:rsidRDefault="00B27959" w:rsidP="004C17E6">
            <w:pPr>
              <w:jc w:val="center"/>
              <w:rPr>
                <w:sz w:val="20"/>
                <w:szCs w:val="20"/>
              </w:rPr>
            </w:pPr>
            <w:r w:rsidRPr="00B27959">
              <w:rPr>
                <w:sz w:val="20"/>
                <w:szCs w:val="20"/>
              </w:rPr>
              <w:t>3.3.8</w:t>
            </w:r>
          </w:p>
        </w:tc>
        <w:tc>
          <w:tcPr>
            <w:tcW w:w="8531" w:type="dxa"/>
            <w:tcBorders>
              <w:top w:val="nil"/>
              <w:left w:val="nil"/>
              <w:bottom w:val="single" w:sz="4" w:space="0" w:color="auto"/>
              <w:right w:val="single" w:sz="4" w:space="0" w:color="auto"/>
            </w:tcBorders>
            <w:shd w:val="clear" w:color="auto" w:fill="auto"/>
            <w:vAlign w:val="center"/>
            <w:hideMark/>
          </w:tcPr>
          <w:p w14:paraId="4BD26DF4" w14:textId="77777777" w:rsidR="00B27959" w:rsidRPr="00B27959" w:rsidRDefault="00B27959" w:rsidP="004C17E6">
            <w:pPr>
              <w:rPr>
                <w:sz w:val="20"/>
                <w:szCs w:val="20"/>
              </w:rPr>
            </w:pPr>
            <w:r w:rsidRPr="00B27959">
              <w:rPr>
                <w:sz w:val="20"/>
                <w:szCs w:val="20"/>
              </w:rPr>
              <w:t>Кладка перегородок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62D112B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09C6DD1B" w14:textId="77777777" w:rsidR="00B27959" w:rsidRPr="00B27959" w:rsidRDefault="00B27959" w:rsidP="004C17E6">
            <w:pPr>
              <w:jc w:val="center"/>
              <w:rPr>
                <w:sz w:val="20"/>
                <w:szCs w:val="20"/>
              </w:rPr>
            </w:pPr>
            <w:r w:rsidRPr="00B27959">
              <w:rPr>
                <w:sz w:val="20"/>
                <w:szCs w:val="20"/>
              </w:rPr>
              <w:t>520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D1D0F41" w14:textId="77777777" w:rsidR="00B27959" w:rsidRPr="00B27959" w:rsidRDefault="00B27959" w:rsidP="004C17E6">
            <w:pPr>
              <w:jc w:val="center"/>
              <w:rPr>
                <w:sz w:val="20"/>
                <w:szCs w:val="20"/>
              </w:rPr>
            </w:pPr>
            <w:r w:rsidRPr="00B27959">
              <w:rPr>
                <w:sz w:val="20"/>
                <w:szCs w:val="20"/>
              </w:rPr>
              <w:t>834,50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EDEFE2A" w14:textId="77777777" w:rsidR="00B27959" w:rsidRPr="00B27959" w:rsidRDefault="00B27959" w:rsidP="004C17E6">
            <w:pPr>
              <w:jc w:val="center"/>
              <w:rPr>
                <w:sz w:val="20"/>
                <w:szCs w:val="20"/>
              </w:rPr>
            </w:pPr>
            <w:r w:rsidRPr="00B27959">
              <w:rPr>
                <w:sz w:val="20"/>
                <w:szCs w:val="20"/>
              </w:rPr>
              <w:t>433 939,77</w:t>
            </w:r>
          </w:p>
        </w:tc>
      </w:tr>
      <w:tr w:rsidR="00B27959" w:rsidRPr="00B27959" w14:paraId="287FD45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1B8FE2" w14:textId="77777777" w:rsidR="00B27959" w:rsidRPr="00B27959" w:rsidRDefault="00B27959" w:rsidP="004C17E6">
            <w:pPr>
              <w:jc w:val="center"/>
              <w:rPr>
                <w:sz w:val="20"/>
                <w:szCs w:val="20"/>
              </w:rPr>
            </w:pPr>
            <w:r w:rsidRPr="00B27959">
              <w:rPr>
                <w:sz w:val="20"/>
                <w:szCs w:val="20"/>
              </w:rPr>
              <w:t>3.3.9</w:t>
            </w:r>
          </w:p>
        </w:tc>
        <w:tc>
          <w:tcPr>
            <w:tcW w:w="8531" w:type="dxa"/>
            <w:tcBorders>
              <w:top w:val="nil"/>
              <w:left w:val="nil"/>
              <w:bottom w:val="single" w:sz="4" w:space="0" w:color="auto"/>
              <w:right w:val="single" w:sz="4" w:space="0" w:color="auto"/>
            </w:tcBorders>
            <w:shd w:val="clear" w:color="auto" w:fill="auto"/>
            <w:vAlign w:val="center"/>
            <w:hideMark/>
          </w:tcPr>
          <w:p w14:paraId="116BAE9E" w14:textId="77777777" w:rsidR="00B27959" w:rsidRPr="00B27959" w:rsidRDefault="00B27959" w:rsidP="004C17E6">
            <w:pPr>
              <w:rPr>
                <w:sz w:val="20"/>
                <w:szCs w:val="20"/>
              </w:rPr>
            </w:pPr>
            <w:r w:rsidRPr="00B27959">
              <w:rPr>
                <w:sz w:val="20"/>
                <w:szCs w:val="20"/>
              </w:rPr>
              <w:t>Укладка перемычек</w:t>
            </w:r>
          </w:p>
        </w:tc>
        <w:tc>
          <w:tcPr>
            <w:tcW w:w="1260" w:type="dxa"/>
            <w:tcBorders>
              <w:top w:val="nil"/>
              <w:left w:val="nil"/>
              <w:bottom w:val="single" w:sz="4" w:space="0" w:color="auto"/>
              <w:right w:val="single" w:sz="4" w:space="0" w:color="auto"/>
            </w:tcBorders>
            <w:shd w:val="clear" w:color="auto" w:fill="auto"/>
            <w:noWrap/>
            <w:vAlign w:val="center"/>
            <w:hideMark/>
          </w:tcPr>
          <w:p w14:paraId="6B168AE2"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ADAF5BD" w14:textId="77777777" w:rsidR="00B27959" w:rsidRPr="00B27959" w:rsidRDefault="00B27959" w:rsidP="004C17E6">
            <w:pPr>
              <w:jc w:val="center"/>
              <w:rPr>
                <w:sz w:val="20"/>
                <w:szCs w:val="20"/>
              </w:rPr>
            </w:pPr>
            <w:r w:rsidRPr="00B27959">
              <w:rPr>
                <w:sz w:val="20"/>
                <w:szCs w:val="20"/>
              </w:rPr>
              <w:t>174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D123465" w14:textId="77777777" w:rsidR="00B27959" w:rsidRPr="00B27959" w:rsidRDefault="00B27959" w:rsidP="004C17E6">
            <w:pPr>
              <w:jc w:val="center"/>
              <w:rPr>
                <w:sz w:val="20"/>
                <w:szCs w:val="20"/>
              </w:rPr>
            </w:pPr>
            <w:r w:rsidRPr="00B27959">
              <w:rPr>
                <w:sz w:val="20"/>
                <w:szCs w:val="20"/>
              </w:rPr>
              <w:t>472,97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E70CD46" w14:textId="77777777" w:rsidR="00B27959" w:rsidRPr="00B27959" w:rsidRDefault="00B27959" w:rsidP="004C17E6">
            <w:pPr>
              <w:jc w:val="center"/>
              <w:rPr>
                <w:sz w:val="20"/>
                <w:szCs w:val="20"/>
              </w:rPr>
            </w:pPr>
            <w:r w:rsidRPr="00B27959">
              <w:rPr>
                <w:sz w:val="20"/>
                <w:szCs w:val="20"/>
              </w:rPr>
              <w:t>82 296,78</w:t>
            </w:r>
          </w:p>
        </w:tc>
      </w:tr>
      <w:tr w:rsidR="00B27959" w:rsidRPr="00B27959" w14:paraId="2918A85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00F1C1" w14:textId="77777777" w:rsidR="00B27959" w:rsidRPr="00B27959" w:rsidRDefault="00B27959" w:rsidP="004C17E6">
            <w:pPr>
              <w:jc w:val="center"/>
              <w:rPr>
                <w:sz w:val="20"/>
                <w:szCs w:val="20"/>
              </w:rPr>
            </w:pPr>
            <w:r w:rsidRPr="00B27959">
              <w:rPr>
                <w:sz w:val="20"/>
                <w:szCs w:val="20"/>
              </w:rPr>
              <w:t>3.3.10</w:t>
            </w:r>
          </w:p>
        </w:tc>
        <w:tc>
          <w:tcPr>
            <w:tcW w:w="8531" w:type="dxa"/>
            <w:tcBorders>
              <w:top w:val="nil"/>
              <w:left w:val="nil"/>
              <w:bottom w:val="single" w:sz="4" w:space="0" w:color="auto"/>
              <w:right w:val="single" w:sz="4" w:space="0" w:color="auto"/>
            </w:tcBorders>
            <w:shd w:val="clear" w:color="auto" w:fill="auto"/>
            <w:vAlign w:val="center"/>
            <w:hideMark/>
          </w:tcPr>
          <w:p w14:paraId="7E475A24" w14:textId="77777777" w:rsidR="00B27959" w:rsidRPr="00B27959" w:rsidRDefault="00B27959" w:rsidP="004C17E6">
            <w:pPr>
              <w:rPr>
                <w:sz w:val="20"/>
                <w:szCs w:val="20"/>
              </w:rPr>
            </w:pPr>
            <w:r w:rsidRPr="00B27959">
              <w:rPr>
                <w:sz w:val="20"/>
                <w:szCs w:val="20"/>
              </w:rPr>
              <w:t>Установка закладных деталей</w:t>
            </w:r>
          </w:p>
        </w:tc>
        <w:tc>
          <w:tcPr>
            <w:tcW w:w="1260" w:type="dxa"/>
            <w:tcBorders>
              <w:top w:val="nil"/>
              <w:left w:val="nil"/>
              <w:bottom w:val="single" w:sz="4" w:space="0" w:color="auto"/>
              <w:right w:val="single" w:sz="4" w:space="0" w:color="auto"/>
            </w:tcBorders>
            <w:shd w:val="clear" w:color="auto" w:fill="auto"/>
            <w:noWrap/>
            <w:vAlign w:val="center"/>
            <w:hideMark/>
          </w:tcPr>
          <w:p w14:paraId="125A1FE6"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2686881B" w14:textId="77777777" w:rsidR="00B27959" w:rsidRPr="00B27959" w:rsidRDefault="00B27959" w:rsidP="004C17E6">
            <w:pPr>
              <w:jc w:val="center"/>
              <w:rPr>
                <w:sz w:val="20"/>
                <w:szCs w:val="20"/>
              </w:rPr>
            </w:pPr>
            <w:r w:rsidRPr="00B27959">
              <w:rPr>
                <w:sz w:val="20"/>
                <w:szCs w:val="20"/>
              </w:rPr>
              <w:t>0,384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204D93" w14:textId="77777777" w:rsidR="00B27959" w:rsidRPr="00B27959" w:rsidRDefault="00B27959" w:rsidP="004C17E6">
            <w:pPr>
              <w:jc w:val="center"/>
              <w:rPr>
                <w:sz w:val="20"/>
                <w:szCs w:val="20"/>
              </w:rPr>
            </w:pPr>
            <w:r w:rsidRPr="00B27959">
              <w:rPr>
                <w:sz w:val="20"/>
                <w:szCs w:val="20"/>
              </w:rPr>
              <w:t>176 658,23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C4CCB1A" w14:textId="77777777" w:rsidR="00B27959" w:rsidRPr="00B27959" w:rsidRDefault="00B27959" w:rsidP="004C17E6">
            <w:pPr>
              <w:jc w:val="center"/>
              <w:rPr>
                <w:sz w:val="20"/>
                <w:szCs w:val="20"/>
              </w:rPr>
            </w:pPr>
            <w:r w:rsidRPr="00B27959">
              <w:rPr>
                <w:sz w:val="20"/>
                <w:szCs w:val="20"/>
              </w:rPr>
              <w:t>67 836,76</w:t>
            </w:r>
          </w:p>
        </w:tc>
      </w:tr>
      <w:tr w:rsidR="00B27959" w:rsidRPr="00B27959" w14:paraId="2183CAE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FE1FA4" w14:textId="77777777" w:rsidR="00B27959" w:rsidRPr="00B27959" w:rsidRDefault="00B27959" w:rsidP="004C17E6">
            <w:pPr>
              <w:jc w:val="center"/>
              <w:rPr>
                <w:sz w:val="20"/>
                <w:szCs w:val="20"/>
              </w:rPr>
            </w:pPr>
            <w:r w:rsidRPr="00B27959">
              <w:rPr>
                <w:sz w:val="20"/>
                <w:szCs w:val="20"/>
              </w:rPr>
              <w:t>3.3.11</w:t>
            </w:r>
          </w:p>
        </w:tc>
        <w:tc>
          <w:tcPr>
            <w:tcW w:w="8531" w:type="dxa"/>
            <w:tcBorders>
              <w:top w:val="nil"/>
              <w:left w:val="nil"/>
              <w:bottom w:val="single" w:sz="4" w:space="0" w:color="auto"/>
              <w:right w:val="single" w:sz="4" w:space="0" w:color="auto"/>
            </w:tcBorders>
            <w:shd w:val="clear" w:color="auto" w:fill="auto"/>
            <w:vAlign w:val="center"/>
            <w:hideMark/>
          </w:tcPr>
          <w:p w14:paraId="7D10A5D9"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02B77CC8"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43ABD60" w14:textId="77777777" w:rsidR="00B27959" w:rsidRPr="00B27959" w:rsidRDefault="00B27959" w:rsidP="004C17E6">
            <w:pPr>
              <w:jc w:val="center"/>
              <w:rPr>
                <w:sz w:val="20"/>
                <w:szCs w:val="20"/>
              </w:rPr>
            </w:pPr>
            <w:r w:rsidRPr="00B27959">
              <w:rPr>
                <w:sz w:val="20"/>
                <w:szCs w:val="20"/>
              </w:rPr>
              <w:t>538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C7FF8F8" w14:textId="77777777" w:rsidR="00B27959" w:rsidRPr="00B27959" w:rsidRDefault="00B27959" w:rsidP="004C17E6">
            <w:pPr>
              <w:jc w:val="center"/>
              <w:rPr>
                <w:sz w:val="20"/>
                <w:szCs w:val="20"/>
              </w:rPr>
            </w:pPr>
            <w:r w:rsidRPr="00B27959">
              <w:rPr>
                <w:sz w:val="20"/>
                <w:szCs w:val="20"/>
              </w:rPr>
              <w:t>105,56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47F44EC" w14:textId="77777777" w:rsidR="00B27959" w:rsidRPr="00B27959" w:rsidRDefault="00B27959" w:rsidP="004C17E6">
            <w:pPr>
              <w:jc w:val="center"/>
              <w:rPr>
                <w:sz w:val="20"/>
                <w:szCs w:val="20"/>
              </w:rPr>
            </w:pPr>
            <w:r w:rsidRPr="00B27959">
              <w:rPr>
                <w:sz w:val="20"/>
                <w:szCs w:val="20"/>
              </w:rPr>
              <w:t>56 791,28</w:t>
            </w:r>
          </w:p>
        </w:tc>
      </w:tr>
      <w:tr w:rsidR="00B27959" w:rsidRPr="00B27959" w14:paraId="3B88C4E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0BF076" w14:textId="77777777" w:rsidR="00B27959" w:rsidRPr="00B27959" w:rsidRDefault="00B27959" w:rsidP="004C17E6">
            <w:pPr>
              <w:jc w:val="center"/>
              <w:rPr>
                <w:sz w:val="20"/>
                <w:szCs w:val="20"/>
              </w:rPr>
            </w:pPr>
            <w:r w:rsidRPr="00B27959">
              <w:rPr>
                <w:sz w:val="20"/>
                <w:szCs w:val="20"/>
              </w:rPr>
              <w:t>3.3.12</w:t>
            </w:r>
          </w:p>
        </w:tc>
        <w:tc>
          <w:tcPr>
            <w:tcW w:w="8531" w:type="dxa"/>
            <w:tcBorders>
              <w:top w:val="nil"/>
              <w:left w:val="nil"/>
              <w:bottom w:val="single" w:sz="4" w:space="0" w:color="auto"/>
              <w:right w:val="single" w:sz="4" w:space="0" w:color="auto"/>
            </w:tcBorders>
            <w:shd w:val="clear" w:color="auto" w:fill="auto"/>
            <w:vAlign w:val="center"/>
            <w:hideMark/>
          </w:tcPr>
          <w:p w14:paraId="5D14B1F6"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7DFC151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4AC0F9D4" w14:textId="77777777" w:rsidR="00B27959" w:rsidRPr="00B27959" w:rsidRDefault="00B27959" w:rsidP="004C17E6">
            <w:pPr>
              <w:jc w:val="center"/>
              <w:rPr>
                <w:sz w:val="20"/>
                <w:szCs w:val="20"/>
              </w:rPr>
            </w:pPr>
            <w:r w:rsidRPr="00B27959">
              <w:rPr>
                <w:sz w:val="20"/>
                <w:szCs w:val="20"/>
              </w:rPr>
              <w:t>24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83D0CF6" w14:textId="77777777" w:rsidR="00B27959" w:rsidRPr="00B27959" w:rsidRDefault="00B27959" w:rsidP="004C17E6">
            <w:pPr>
              <w:jc w:val="center"/>
              <w:rPr>
                <w:sz w:val="20"/>
                <w:szCs w:val="20"/>
              </w:rPr>
            </w:pPr>
            <w:r w:rsidRPr="00B27959">
              <w:rPr>
                <w:sz w:val="20"/>
                <w:szCs w:val="20"/>
              </w:rPr>
              <w:t>90,47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9271622" w14:textId="77777777" w:rsidR="00B27959" w:rsidRPr="00B27959" w:rsidRDefault="00B27959" w:rsidP="004C17E6">
            <w:pPr>
              <w:jc w:val="center"/>
              <w:rPr>
                <w:sz w:val="20"/>
                <w:szCs w:val="20"/>
              </w:rPr>
            </w:pPr>
            <w:r w:rsidRPr="00B27959">
              <w:rPr>
                <w:sz w:val="20"/>
                <w:szCs w:val="20"/>
              </w:rPr>
              <w:t>2 171,28</w:t>
            </w:r>
          </w:p>
        </w:tc>
      </w:tr>
      <w:tr w:rsidR="00B27959" w:rsidRPr="00B27959" w14:paraId="766692DE"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08F5E43A"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noWrap/>
            <w:vAlign w:val="center"/>
            <w:hideMark/>
          </w:tcPr>
          <w:p w14:paraId="5C413B8B"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4D961F5C"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3DDA6D"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6F13E72"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FF573C1" w14:textId="77777777" w:rsidR="00B27959" w:rsidRPr="00B27959" w:rsidRDefault="00B27959" w:rsidP="004C17E6">
            <w:pPr>
              <w:jc w:val="center"/>
              <w:rPr>
                <w:sz w:val="20"/>
                <w:szCs w:val="20"/>
              </w:rPr>
            </w:pPr>
            <w:r w:rsidRPr="00B27959">
              <w:rPr>
                <w:sz w:val="20"/>
                <w:szCs w:val="20"/>
              </w:rPr>
              <w:t> </w:t>
            </w:r>
          </w:p>
        </w:tc>
      </w:tr>
      <w:tr w:rsidR="00B27959" w:rsidRPr="00B27959" w14:paraId="361B68FF"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5418" w14:textId="77777777" w:rsidR="00B27959" w:rsidRPr="00B27959" w:rsidRDefault="00B27959" w:rsidP="004C17E6">
            <w:pPr>
              <w:jc w:val="center"/>
              <w:rPr>
                <w:sz w:val="20"/>
                <w:szCs w:val="20"/>
              </w:rPr>
            </w:pPr>
            <w:r w:rsidRPr="00B27959">
              <w:rPr>
                <w:sz w:val="20"/>
                <w:szCs w:val="20"/>
              </w:rPr>
              <w:t>3.3.13</w:t>
            </w:r>
          </w:p>
        </w:tc>
        <w:tc>
          <w:tcPr>
            <w:tcW w:w="8531" w:type="dxa"/>
            <w:tcBorders>
              <w:top w:val="nil"/>
              <w:left w:val="nil"/>
              <w:bottom w:val="single" w:sz="4" w:space="0" w:color="auto"/>
              <w:right w:val="single" w:sz="4" w:space="0" w:color="auto"/>
            </w:tcBorders>
            <w:shd w:val="clear" w:color="auto" w:fill="auto"/>
            <w:vAlign w:val="center"/>
            <w:hideMark/>
          </w:tcPr>
          <w:p w14:paraId="783009E3" w14:textId="77777777" w:rsidR="00B27959" w:rsidRPr="00B27959" w:rsidRDefault="00B27959" w:rsidP="004C17E6">
            <w:pPr>
              <w:rPr>
                <w:sz w:val="20"/>
                <w:szCs w:val="20"/>
              </w:rPr>
            </w:pPr>
            <w:r w:rsidRPr="00B27959">
              <w:rPr>
                <w:sz w:val="20"/>
                <w:szCs w:val="20"/>
              </w:rPr>
              <w:t>Устройство кладки перегородок из кирпича армированных</w:t>
            </w:r>
          </w:p>
        </w:tc>
        <w:tc>
          <w:tcPr>
            <w:tcW w:w="1260" w:type="dxa"/>
            <w:tcBorders>
              <w:top w:val="nil"/>
              <w:left w:val="nil"/>
              <w:bottom w:val="single" w:sz="4" w:space="0" w:color="auto"/>
              <w:right w:val="single" w:sz="4" w:space="0" w:color="auto"/>
            </w:tcBorders>
            <w:shd w:val="clear" w:color="auto" w:fill="auto"/>
            <w:noWrap/>
            <w:vAlign w:val="center"/>
            <w:hideMark/>
          </w:tcPr>
          <w:p w14:paraId="65F83C41"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7F2C6DF0" w14:textId="77777777" w:rsidR="00B27959" w:rsidRPr="00B27959" w:rsidRDefault="00B27959" w:rsidP="004C17E6">
            <w:pPr>
              <w:jc w:val="center"/>
              <w:rPr>
                <w:sz w:val="20"/>
                <w:szCs w:val="20"/>
              </w:rPr>
            </w:pPr>
            <w:r w:rsidRPr="00B27959">
              <w:rPr>
                <w:sz w:val="20"/>
                <w:szCs w:val="20"/>
              </w:rPr>
              <w:t>537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68298B4" w14:textId="77777777" w:rsidR="00B27959" w:rsidRPr="00B27959" w:rsidRDefault="00B27959" w:rsidP="004C17E6">
            <w:pPr>
              <w:jc w:val="center"/>
              <w:rPr>
                <w:sz w:val="20"/>
                <w:szCs w:val="20"/>
              </w:rPr>
            </w:pPr>
            <w:r w:rsidRPr="00B27959">
              <w:rPr>
                <w:sz w:val="20"/>
                <w:szCs w:val="20"/>
              </w:rPr>
              <w:t>1 731,01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B292FCC" w14:textId="77777777" w:rsidR="00B27959" w:rsidRPr="00B27959" w:rsidRDefault="00B27959" w:rsidP="004C17E6">
            <w:pPr>
              <w:jc w:val="center"/>
              <w:rPr>
                <w:sz w:val="20"/>
                <w:szCs w:val="20"/>
              </w:rPr>
            </w:pPr>
            <w:r w:rsidRPr="00B27959">
              <w:rPr>
                <w:sz w:val="20"/>
                <w:szCs w:val="20"/>
              </w:rPr>
              <w:t>929 552,37</w:t>
            </w:r>
          </w:p>
        </w:tc>
      </w:tr>
      <w:tr w:rsidR="00B27959" w:rsidRPr="00B27959" w14:paraId="41EDA9D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97C7D7" w14:textId="77777777" w:rsidR="00B27959" w:rsidRPr="00B27959" w:rsidRDefault="00B27959" w:rsidP="004C17E6">
            <w:pPr>
              <w:jc w:val="center"/>
              <w:rPr>
                <w:sz w:val="20"/>
                <w:szCs w:val="20"/>
              </w:rPr>
            </w:pPr>
            <w:r w:rsidRPr="00B27959">
              <w:rPr>
                <w:sz w:val="20"/>
                <w:szCs w:val="20"/>
              </w:rPr>
              <w:t>3.3.14</w:t>
            </w:r>
          </w:p>
        </w:tc>
        <w:tc>
          <w:tcPr>
            <w:tcW w:w="8531" w:type="dxa"/>
            <w:tcBorders>
              <w:top w:val="nil"/>
              <w:left w:val="nil"/>
              <w:bottom w:val="single" w:sz="4" w:space="0" w:color="auto"/>
              <w:right w:val="single" w:sz="4" w:space="0" w:color="auto"/>
            </w:tcBorders>
            <w:shd w:val="clear" w:color="auto" w:fill="auto"/>
            <w:vAlign w:val="center"/>
            <w:hideMark/>
          </w:tcPr>
          <w:p w14:paraId="5DDA6EB3" w14:textId="77777777" w:rsidR="00B27959" w:rsidRPr="00B27959" w:rsidRDefault="00B27959" w:rsidP="004C17E6">
            <w:pPr>
              <w:rPr>
                <w:sz w:val="20"/>
                <w:szCs w:val="20"/>
              </w:rPr>
            </w:pPr>
            <w:r w:rsidRPr="00B27959">
              <w:rPr>
                <w:sz w:val="20"/>
                <w:szCs w:val="20"/>
              </w:rPr>
              <w:t>Кладка перегородок из газобетонных блоков на клее</w:t>
            </w:r>
          </w:p>
        </w:tc>
        <w:tc>
          <w:tcPr>
            <w:tcW w:w="1260" w:type="dxa"/>
            <w:tcBorders>
              <w:top w:val="nil"/>
              <w:left w:val="nil"/>
              <w:bottom w:val="single" w:sz="4" w:space="0" w:color="auto"/>
              <w:right w:val="single" w:sz="4" w:space="0" w:color="auto"/>
            </w:tcBorders>
            <w:shd w:val="clear" w:color="auto" w:fill="auto"/>
            <w:noWrap/>
            <w:vAlign w:val="center"/>
            <w:hideMark/>
          </w:tcPr>
          <w:p w14:paraId="1FD5C2F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66A438F7" w14:textId="77777777" w:rsidR="00B27959" w:rsidRPr="00B27959" w:rsidRDefault="00B27959" w:rsidP="004C17E6">
            <w:pPr>
              <w:jc w:val="center"/>
              <w:rPr>
                <w:sz w:val="20"/>
                <w:szCs w:val="20"/>
              </w:rPr>
            </w:pPr>
            <w:r w:rsidRPr="00B27959">
              <w:rPr>
                <w:sz w:val="20"/>
                <w:szCs w:val="20"/>
              </w:rPr>
              <w:t>639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52A5C62" w14:textId="77777777" w:rsidR="00B27959" w:rsidRPr="00B27959" w:rsidRDefault="00B27959" w:rsidP="004C17E6">
            <w:pPr>
              <w:jc w:val="center"/>
              <w:rPr>
                <w:sz w:val="20"/>
                <w:szCs w:val="20"/>
              </w:rPr>
            </w:pPr>
            <w:r w:rsidRPr="00B27959">
              <w:rPr>
                <w:sz w:val="20"/>
                <w:szCs w:val="20"/>
              </w:rPr>
              <w:t>821,62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526F0B9" w14:textId="77777777" w:rsidR="00B27959" w:rsidRPr="00B27959" w:rsidRDefault="00B27959" w:rsidP="004C17E6">
            <w:pPr>
              <w:jc w:val="center"/>
              <w:rPr>
                <w:sz w:val="20"/>
                <w:szCs w:val="20"/>
              </w:rPr>
            </w:pPr>
            <w:r w:rsidRPr="00B27959">
              <w:rPr>
                <w:sz w:val="20"/>
                <w:szCs w:val="20"/>
              </w:rPr>
              <w:t>525 011,16</w:t>
            </w:r>
          </w:p>
        </w:tc>
      </w:tr>
      <w:tr w:rsidR="00B27959" w:rsidRPr="00B27959" w14:paraId="0F14AAF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9AA07C" w14:textId="77777777" w:rsidR="00B27959" w:rsidRPr="00B27959" w:rsidRDefault="00B27959" w:rsidP="004C17E6">
            <w:pPr>
              <w:jc w:val="center"/>
              <w:rPr>
                <w:sz w:val="20"/>
                <w:szCs w:val="20"/>
              </w:rPr>
            </w:pPr>
            <w:r w:rsidRPr="00B27959">
              <w:rPr>
                <w:sz w:val="20"/>
                <w:szCs w:val="20"/>
              </w:rPr>
              <w:t>3.3.15</w:t>
            </w:r>
          </w:p>
        </w:tc>
        <w:tc>
          <w:tcPr>
            <w:tcW w:w="8531" w:type="dxa"/>
            <w:tcBorders>
              <w:top w:val="nil"/>
              <w:left w:val="nil"/>
              <w:bottom w:val="single" w:sz="4" w:space="0" w:color="auto"/>
              <w:right w:val="single" w:sz="4" w:space="0" w:color="auto"/>
            </w:tcBorders>
            <w:shd w:val="clear" w:color="auto" w:fill="auto"/>
            <w:vAlign w:val="center"/>
            <w:hideMark/>
          </w:tcPr>
          <w:p w14:paraId="280B9209" w14:textId="77777777" w:rsidR="00B27959" w:rsidRPr="00B27959" w:rsidRDefault="00B27959" w:rsidP="004C17E6">
            <w:pPr>
              <w:rPr>
                <w:sz w:val="20"/>
                <w:szCs w:val="20"/>
              </w:rPr>
            </w:pPr>
            <w:r w:rsidRPr="00B27959">
              <w:rPr>
                <w:sz w:val="20"/>
                <w:szCs w:val="20"/>
              </w:rPr>
              <w:t>Укладка перемычек</w:t>
            </w:r>
          </w:p>
        </w:tc>
        <w:tc>
          <w:tcPr>
            <w:tcW w:w="1260" w:type="dxa"/>
            <w:tcBorders>
              <w:top w:val="nil"/>
              <w:left w:val="nil"/>
              <w:bottom w:val="single" w:sz="4" w:space="0" w:color="auto"/>
              <w:right w:val="single" w:sz="4" w:space="0" w:color="auto"/>
            </w:tcBorders>
            <w:shd w:val="clear" w:color="auto" w:fill="auto"/>
            <w:noWrap/>
            <w:vAlign w:val="center"/>
            <w:hideMark/>
          </w:tcPr>
          <w:p w14:paraId="5EEE26B4"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714FB382" w14:textId="77777777" w:rsidR="00B27959" w:rsidRPr="00B27959" w:rsidRDefault="00B27959" w:rsidP="004C17E6">
            <w:pPr>
              <w:jc w:val="center"/>
              <w:rPr>
                <w:sz w:val="20"/>
                <w:szCs w:val="20"/>
              </w:rPr>
            </w:pPr>
            <w:r w:rsidRPr="00B27959">
              <w:rPr>
                <w:sz w:val="20"/>
                <w:szCs w:val="20"/>
              </w:rPr>
              <w:t>180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9A6868D" w14:textId="77777777" w:rsidR="00B27959" w:rsidRPr="00B27959" w:rsidRDefault="00B27959" w:rsidP="004C17E6">
            <w:pPr>
              <w:jc w:val="center"/>
              <w:rPr>
                <w:sz w:val="20"/>
                <w:szCs w:val="20"/>
              </w:rPr>
            </w:pPr>
            <w:r w:rsidRPr="00B27959">
              <w:rPr>
                <w:sz w:val="20"/>
                <w:szCs w:val="20"/>
              </w:rPr>
              <w:t>473,84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484A0AC" w14:textId="77777777" w:rsidR="00B27959" w:rsidRPr="00B27959" w:rsidRDefault="00B27959" w:rsidP="004C17E6">
            <w:pPr>
              <w:jc w:val="center"/>
              <w:rPr>
                <w:sz w:val="20"/>
                <w:szCs w:val="20"/>
              </w:rPr>
            </w:pPr>
            <w:r w:rsidRPr="00B27959">
              <w:rPr>
                <w:sz w:val="20"/>
                <w:szCs w:val="20"/>
              </w:rPr>
              <w:t>85 291,20</w:t>
            </w:r>
          </w:p>
        </w:tc>
      </w:tr>
      <w:tr w:rsidR="00B27959" w:rsidRPr="00B27959" w14:paraId="620A0E2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EFC6AF" w14:textId="77777777" w:rsidR="00B27959" w:rsidRPr="00B27959" w:rsidRDefault="00B27959" w:rsidP="004C17E6">
            <w:pPr>
              <w:jc w:val="center"/>
              <w:rPr>
                <w:sz w:val="20"/>
                <w:szCs w:val="20"/>
              </w:rPr>
            </w:pPr>
            <w:r w:rsidRPr="00B27959">
              <w:rPr>
                <w:sz w:val="20"/>
                <w:szCs w:val="20"/>
              </w:rPr>
              <w:t>3.3.16</w:t>
            </w:r>
          </w:p>
        </w:tc>
        <w:tc>
          <w:tcPr>
            <w:tcW w:w="8531" w:type="dxa"/>
            <w:tcBorders>
              <w:top w:val="nil"/>
              <w:left w:val="nil"/>
              <w:bottom w:val="single" w:sz="4" w:space="0" w:color="auto"/>
              <w:right w:val="single" w:sz="4" w:space="0" w:color="auto"/>
            </w:tcBorders>
            <w:shd w:val="clear" w:color="auto" w:fill="auto"/>
            <w:vAlign w:val="center"/>
            <w:hideMark/>
          </w:tcPr>
          <w:p w14:paraId="57A5F234" w14:textId="77777777" w:rsidR="00B27959" w:rsidRPr="00B27959" w:rsidRDefault="00B27959" w:rsidP="004C17E6">
            <w:pPr>
              <w:rPr>
                <w:sz w:val="20"/>
                <w:szCs w:val="20"/>
              </w:rPr>
            </w:pPr>
            <w:r w:rsidRPr="00B27959">
              <w:rPr>
                <w:sz w:val="20"/>
                <w:szCs w:val="20"/>
              </w:rPr>
              <w:t>Установка закладных деталей</w:t>
            </w:r>
          </w:p>
        </w:tc>
        <w:tc>
          <w:tcPr>
            <w:tcW w:w="1260" w:type="dxa"/>
            <w:tcBorders>
              <w:top w:val="nil"/>
              <w:left w:val="nil"/>
              <w:bottom w:val="single" w:sz="4" w:space="0" w:color="auto"/>
              <w:right w:val="single" w:sz="4" w:space="0" w:color="auto"/>
            </w:tcBorders>
            <w:shd w:val="clear" w:color="auto" w:fill="auto"/>
            <w:noWrap/>
            <w:vAlign w:val="center"/>
            <w:hideMark/>
          </w:tcPr>
          <w:p w14:paraId="14498B70"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6476F34B" w14:textId="77777777" w:rsidR="00B27959" w:rsidRPr="00B27959" w:rsidRDefault="00B27959" w:rsidP="004C17E6">
            <w:pPr>
              <w:jc w:val="center"/>
              <w:rPr>
                <w:sz w:val="20"/>
                <w:szCs w:val="20"/>
              </w:rPr>
            </w:pPr>
            <w:r w:rsidRPr="00B27959">
              <w:rPr>
                <w:sz w:val="20"/>
                <w:szCs w:val="20"/>
              </w:rPr>
              <w:t>0,416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2607982" w14:textId="77777777" w:rsidR="00B27959" w:rsidRPr="00B27959" w:rsidRDefault="00B27959" w:rsidP="004C17E6">
            <w:pPr>
              <w:jc w:val="center"/>
              <w:rPr>
                <w:sz w:val="20"/>
                <w:szCs w:val="20"/>
              </w:rPr>
            </w:pPr>
            <w:r w:rsidRPr="00B27959">
              <w:rPr>
                <w:sz w:val="20"/>
                <w:szCs w:val="20"/>
              </w:rPr>
              <w:t>176 486,83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A225456" w14:textId="77777777" w:rsidR="00B27959" w:rsidRPr="00B27959" w:rsidRDefault="00B27959" w:rsidP="004C17E6">
            <w:pPr>
              <w:jc w:val="center"/>
              <w:rPr>
                <w:sz w:val="20"/>
                <w:szCs w:val="20"/>
              </w:rPr>
            </w:pPr>
            <w:r w:rsidRPr="00B27959">
              <w:rPr>
                <w:sz w:val="20"/>
                <w:szCs w:val="20"/>
              </w:rPr>
              <w:t>73 418,52</w:t>
            </w:r>
          </w:p>
        </w:tc>
      </w:tr>
      <w:tr w:rsidR="00B27959" w:rsidRPr="00B27959" w14:paraId="14B9AB6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CCEC3E" w14:textId="77777777" w:rsidR="00B27959" w:rsidRPr="00B27959" w:rsidRDefault="00B27959" w:rsidP="004C17E6">
            <w:pPr>
              <w:jc w:val="center"/>
              <w:rPr>
                <w:sz w:val="20"/>
                <w:szCs w:val="20"/>
              </w:rPr>
            </w:pPr>
            <w:r w:rsidRPr="00B27959">
              <w:rPr>
                <w:sz w:val="20"/>
                <w:szCs w:val="20"/>
              </w:rPr>
              <w:t>3.3.17</w:t>
            </w:r>
          </w:p>
        </w:tc>
        <w:tc>
          <w:tcPr>
            <w:tcW w:w="8531" w:type="dxa"/>
            <w:tcBorders>
              <w:top w:val="nil"/>
              <w:left w:val="nil"/>
              <w:bottom w:val="single" w:sz="4" w:space="0" w:color="auto"/>
              <w:right w:val="single" w:sz="4" w:space="0" w:color="auto"/>
            </w:tcBorders>
            <w:shd w:val="clear" w:color="auto" w:fill="auto"/>
            <w:vAlign w:val="center"/>
            <w:hideMark/>
          </w:tcPr>
          <w:p w14:paraId="6E8FE1B5" w14:textId="77777777" w:rsidR="00B27959" w:rsidRPr="00B27959" w:rsidRDefault="00B27959" w:rsidP="004C17E6">
            <w:pPr>
              <w:rPr>
                <w:sz w:val="20"/>
                <w:szCs w:val="20"/>
              </w:rPr>
            </w:pPr>
            <w:r w:rsidRPr="00B27959">
              <w:rPr>
                <w:sz w:val="20"/>
                <w:szCs w:val="20"/>
              </w:rPr>
              <w:t>Установка анкер-шпильки</w:t>
            </w:r>
          </w:p>
        </w:tc>
        <w:tc>
          <w:tcPr>
            <w:tcW w:w="1260" w:type="dxa"/>
            <w:tcBorders>
              <w:top w:val="nil"/>
              <w:left w:val="nil"/>
              <w:bottom w:val="single" w:sz="4" w:space="0" w:color="auto"/>
              <w:right w:val="single" w:sz="4" w:space="0" w:color="auto"/>
            </w:tcBorders>
            <w:shd w:val="clear" w:color="auto" w:fill="auto"/>
            <w:noWrap/>
            <w:vAlign w:val="center"/>
            <w:hideMark/>
          </w:tcPr>
          <w:p w14:paraId="20D2DF22"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4C6D0ED" w14:textId="77777777" w:rsidR="00B27959" w:rsidRPr="00B27959" w:rsidRDefault="00B27959" w:rsidP="004C17E6">
            <w:pPr>
              <w:jc w:val="center"/>
              <w:rPr>
                <w:sz w:val="20"/>
                <w:szCs w:val="20"/>
              </w:rPr>
            </w:pPr>
            <w:r w:rsidRPr="00B27959">
              <w:rPr>
                <w:sz w:val="20"/>
                <w:szCs w:val="20"/>
              </w:rPr>
              <w:t>585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A49E910" w14:textId="77777777" w:rsidR="00B27959" w:rsidRPr="00B27959" w:rsidRDefault="00B27959" w:rsidP="004C17E6">
            <w:pPr>
              <w:jc w:val="center"/>
              <w:rPr>
                <w:sz w:val="20"/>
                <w:szCs w:val="20"/>
              </w:rPr>
            </w:pPr>
            <w:r w:rsidRPr="00B27959">
              <w:rPr>
                <w:sz w:val="20"/>
                <w:szCs w:val="20"/>
              </w:rPr>
              <w:t>105,58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07F0A44" w14:textId="77777777" w:rsidR="00B27959" w:rsidRPr="00B27959" w:rsidRDefault="00B27959" w:rsidP="004C17E6">
            <w:pPr>
              <w:jc w:val="center"/>
              <w:rPr>
                <w:sz w:val="20"/>
                <w:szCs w:val="20"/>
              </w:rPr>
            </w:pPr>
            <w:r w:rsidRPr="00B27959">
              <w:rPr>
                <w:sz w:val="20"/>
                <w:szCs w:val="20"/>
              </w:rPr>
              <w:t>61 764,30</w:t>
            </w:r>
          </w:p>
        </w:tc>
      </w:tr>
      <w:tr w:rsidR="00B27959" w:rsidRPr="00B27959" w14:paraId="7BFF17F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F2041C" w14:textId="77777777" w:rsidR="00B27959" w:rsidRPr="00B27959" w:rsidRDefault="00B27959" w:rsidP="004C17E6">
            <w:pPr>
              <w:jc w:val="center"/>
              <w:rPr>
                <w:sz w:val="20"/>
                <w:szCs w:val="20"/>
              </w:rPr>
            </w:pPr>
            <w:r w:rsidRPr="00B27959">
              <w:rPr>
                <w:sz w:val="20"/>
                <w:szCs w:val="20"/>
              </w:rPr>
              <w:t>3.3.18</w:t>
            </w:r>
          </w:p>
        </w:tc>
        <w:tc>
          <w:tcPr>
            <w:tcW w:w="8531" w:type="dxa"/>
            <w:tcBorders>
              <w:top w:val="nil"/>
              <w:left w:val="nil"/>
              <w:bottom w:val="single" w:sz="4" w:space="0" w:color="auto"/>
              <w:right w:val="single" w:sz="4" w:space="0" w:color="auto"/>
            </w:tcBorders>
            <w:shd w:val="clear" w:color="auto" w:fill="auto"/>
            <w:vAlign w:val="center"/>
            <w:hideMark/>
          </w:tcPr>
          <w:p w14:paraId="2C9470A7"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noWrap/>
            <w:vAlign w:val="center"/>
            <w:hideMark/>
          </w:tcPr>
          <w:p w14:paraId="55B27F46"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BC97AA5" w14:textId="77777777" w:rsidR="00B27959" w:rsidRPr="00B27959" w:rsidRDefault="00B27959" w:rsidP="004C17E6">
            <w:pPr>
              <w:jc w:val="center"/>
              <w:rPr>
                <w:sz w:val="20"/>
                <w:szCs w:val="20"/>
              </w:rPr>
            </w:pPr>
            <w:r w:rsidRPr="00B27959">
              <w:rPr>
                <w:sz w:val="20"/>
                <w:szCs w:val="20"/>
              </w:rPr>
              <w:t>31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B72DA18" w14:textId="77777777" w:rsidR="00B27959" w:rsidRPr="00B27959" w:rsidRDefault="00B27959" w:rsidP="004C17E6">
            <w:pPr>
              <w:jc w:val="center"/>
              <w:rPr>
                <w:sz w:val="20"/>
                <w:szCs w:val="20"/>
              </w:rPr>
            </w:pPr>
            <w:r w:rsidRPr="00B27959">
              <w:rPr>
                <w:sz w:val="20"/>
                <w:szCs w:val="20"/>
              </w:rPr>
              <w:t>89,56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0258F81" w14:textId="77777777" w:rsidR="00B27959" w:rsidRPr="00B27959" w:rsidRDefault="00B27959" w:rsidP="004C17E6">
            <w:pPr>
              <w:jc w:val="center"/>
              <w:rPr>
                <w:sz w:val="20"/>
                <w:szCs w:val="20"/>
              </w:rPr>
            </w:pPr>
            <w:r w:rsidRPr="00B27959">
              <w:rPr>
                <w:sz w:val="20"/>
                <w:szCs w:val="20"/>
              </w:rPr>
              <w:t>2 776,36</w:t>
            </w:r>
          </w:p>
        </w:tc>
      </w:tr>
      <w:tr w:rsidR="00B27959" w:rsidRPr="00B27959" w14:paraId="514EAD2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044718E1" w14:textId="77777777" w:rsidR="00B27959" w:rsidRPr="00B27959" w:rsidRDefault="00B27959" w:rsidP="004C17E6">
            <w:pPr>
              <w:jc w:val="center"/>
              <w:rPr>
                <w:b/>
                <w:bCs/>
                <w:sz w:val="20"/>
                <w:szCs w:val="20"/>
              </w:rPr>
            </w:pPr>
            <w:r w:rsidRPr="00B27959">
              <w:rPr>
                <w:b/>
                <w:bCs/>
                <w:sz w:val="20"/>
                <w:szCs w:val="20"/>
              </w:rPr>
              <w:t>3.4</w:t>
            </w:r>
          </w:p>
        </w:tc>
        <w:tc>
          <w:tcPr>
            <w:tcW w:w="8531" w:type="dxa"/>
            <w:tcBorders>
              <w:top w:val="nil"/>
              <w:left w:val="nil"/>
              <w:bottom w:val="single" w:sz="4" w:space="0" w:color="auto"/>
              <w:right w:val="single" w:sz="4" w:space="0" w:color="auto"/>
            </w:tcBorders>
            <w:shd w:val="clear" w:color="000000" w:fill="92CDDC"/>
            <w:vAlign w:val="center"/>
            <w:hideMark/>
          </w:tcPr>
          <w:p w14:paraId="3692216B" w14:textId="77777777" w:rsidR="00B27959" w:rsidRPr="00B27959" w:rsidRDefault="00B27959" w:rsidP="004C17E6">
            <w:pPr>
              <w:rPr>
                <w:b/>
                <w:bCs/>
                <w:sz w:val="20"/>
                <w:szCs w:val="20"/>
              </w:rPr>
            </w:pPr>
            <w:r w:rsidRPr="00B27959">
              <w:rPr>
                <w:b/>
                <w:bCs/>
                <w:sz w:val="20"/>
                <w:szCs w:val="20"/>
              </w:rPr>
              <w:t>Перекрытие</w:t>
            </w:r>
          </w:p>
        </w:tc>
        <w:tc>
          <w:tcPr>
            <w:tcW w:w="1260" w:type="dxa"/>
            <w:tcBorders>
              <w:top w:val="nil"/>
              <w:left w:val="nil"/>
              <w:bottom w:val="single" w:sz="4" w:space="0" w:color="auto"/>
              <w:right w:val="single" w:sz="4" w:space="0" w:color="auto"/>
            </w:tcBorders>
            <w:shd w:val="clear" w:color="000000" w:fill="92CDDC"/>
            <w:vAlign w:val="center"/>
            <w:hideMark/>
          </w:tcPr>
          <w:p w14:paraId="1F18C9C2"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1500E0AF"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5DB85ECE"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0519FEC0" w14:textId="77777777" w:rsidR="00B27959" w:rsidRPr="00B27959" w:rsidRDefault="00B27959" w:rsidP="004C17E6">
            <w:pPr>
              <w:jc w:val="center"/>
              <w:rPr>
                <w:b/>
                <w:bCs/>
                <w:sz w:val="20"/>
                <w:szCs w:val="20"/>
              </w:rPr>
            </w:pPr>
            <w:r w:rsidRPr="00B27959">
              <w:rPr>
                <w:b/>
                <w:bCs/>
                <w:sz w:val="20"/>
                <w:szCs w:val="20"/>
              </w:rPr>
              <w:t>33 483 768,97</w:t>
            </w:r>
          </w:p>
        </w:tc>
      </w:tr>
      <w:tr w:rsidR="00B27959" w:rsidRPr="00B27959" w14:paraId="0FA6F8B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5624E9"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noWrap/>
            <w:vAlign w:val="center"/>
            <w:hideMark/>
          </w:tcPr>
          <w:p w14:paraId="4DD2D3C3"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noWrap/>
            <w:vAlign w:val="center"/>
            <w:hideMark/>
          </w:tcPr>
          <w:p w14:paraId="2C12C6DE"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764031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2D89940"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A7BEFAF" w14:textId="77777777" w:rsidR="00B27959" w:rsidRPr="00B27959" w:rsidRDefault="00B27959" w:rsidP="004C17E6">
            <w:pPr>
              <w:jc w:val="center"/>
              <w:rPr>
                <w:sz w:val="20"/>
                <w:szCs w:val="20"/>
              </w:rPr>
            </w:pPr>
            <w:r w:rsidRPr="00B27959">
              <w:rPr>
                <w:sz w:val="20"/>
                <w:szCs w:val="20"/>
              </w:rPr>
              <w:t> </w:t>
            </w:r>
          </w:p>
        </w:tc>
      </w:tr>
      <w:tr w:rsidR="00B27959" w:rsidRPr="00B27959" w14:paraId="7ADB5AF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9FB9A1" w14:textId="77777777" w:rsidR="00B27959" w:rsidRPr="00B27959" w:rsidRDefault="00B27959" w:rsidP="004C17E6">
            <w:pPr>
              <w:jc w:val="center"/>
              <w:rPr>
                <w:sz w:val="20"/>
                <w:szCs w:val="20"/>
              </w:rPr>
            </w:pPr>
            <w:r w:rsidRPr="00B27959">
              <w:rPr>
                <w:sz w:val="20"/>
                <w:szCs w:val="20"/>
              </w:rPr>
              <w:t>3.4.1</w:t>
            </w:r>
          </w:p>
        </w:tc>
        <w:tc>
          <w:tcPr>
            <w:tcW w:w="8531" w:type="dxa"/>
            <w:tcBorders>
              <w:top w:val="nil"/>
              <w:left w:val="nil"/>
              <w:bottom w:val="single" w:sz="4" w:space="0" w:color="auto"/>
              <w:right w:val="single" w:sz="4" w:space="0" w:color="auto"/>
            </w:tcBorders>
            <w:shd w:val="clear" w:color="auto" w:fill="auto"/>
            <w:vAlign w:val="center"/>
            <w:hideMark/>
          </w:tcPr>
          <w:p w14:paraId="71A11DB7" w14:textId="77777777" w:rsidR="00B27959" w:rsidRPr="00B27959" w:rsidRDefault="00B27959" w:rsidP="004C17E6">
            <w:pPr>
              <w:rPr>
                <w:color w:val="000000"/>
                <w:sz w:val="20"/>
                <w:szCs w:val="20"/>
              </w:rPr>
            </w:pPr>
            <w:r w:rsidRPr="00B27959">
              <w:rPr>
                <w:color w:val="000000"/>
                <w:sz w:val="20"/>
                <w:szCs w:val="20"/>
              </w:rPr>
              <w:t>Устройство монолитного перекрытия</w:t>
            </w:r>
          </w:p>
        </w:tc>
        <w:tc>
          <w:tcPr>
            <w:tcW w:w="1260" w:type="dxa"/>
            <w:tcBorders>
              <w:top w:val="nil"/>
              <w:left w:val="nil"/>
              <w:bottom w:val="single" w:sz="4" w:space="0" w:color="auto"/>
              <w:right w:val="single" w:sz="4" w:space="0" w:color="auto"/>
            </w:tcBorders>
            <w:shd w:val="clear" w:color="auto" w:fill="auto"/>
            <w:noWrap/>
            <w:vAlign w:val="center"/>
            <w:hideMark/>
          </w:tcPr>
          <w:p w14:paraId="4CFDF994"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465C8599" w14:textId="77777777" w:rsidR="00B27959" w:rsidRPr="00B27959" w:rsidRDefault="00B27959" w:rsidP="004C17E6">
            <w:pPr>
              <w:jc w:val="center"/>
              <w:rPr>
                <w:sz w:val="20"/>
                <w:szCs w:val="20"/>
              </w:rPr>
            </w:pPr>
            <w:r w:rsidRPr="00B27959">
              <w:rPr>
                <w:sz w:val="20"/>
                <w:szCs w:val="20"/>
              </w:rPr>
              <w:t>607,90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67E0876" w14:textId="77777777" w:rsidR="00B27959" w:rsidRPr="00B27959" w:rsidRDefault="00B27959" w:rsidP="004C17E6">
            <w:pPr>
              <w:jc w:val="center"/>
              <w:rPr>
                <w:sz w:val="20"/>
                <w:szCs w:val="20"/>
              </w:rPr>
            </w:pPr>
            <w:r w:rsidRPr="00B27959">
              <w:rPr>
                <w:sz w:val="20"/>
                <w:szCs w:val="20"/>
              </w:rPr>
              <w:t>16 110,20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C177475" w14:textId="77777777" w:rsidR="00B27959" w:rsidRPr="00B27959" w:rsidRDefault="00B27959" w:rsidP="004C17E6">
            <w:pPr>
              <w:jc w:val="center"/>
              <w:rPr>
                <w:sz w:val="20"/>
                <w:szCs w:val="20"/>
              </w:rPr>
            </w:pPr>
            <w:r w:rsidRPr="00B27959">
              <w:rPr>
                <w:sz w:val="20"/>
                <w:szCs w:val="20"/>
              </w:rPr>
              <w:t>9 793 390,58</w:t>
            </w:r>
          </w:p>
        </w:tc>
      </w:tr>
      <w:tr w:rsidR="00B27959" w:rsidRPr="00B27959" w14:paraId="7459830D"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3D5A85" w14:textId="77777777" w:rsidR="00B27959" w:rsidRPr="00B27959" w:rsidRDefault="00B27959" w:rsidP="004C17E6">
            <w:pPr>
              <w:jc w:val="center"/>
              <w:rPr>
                <w:sz w:val="20"/>
                <w:szCs w:val="20"/>
              </w:rPr>
            </w:pPr>
            <w:r w:rsidRPr="00B27959">
              <w:rPr>
                <w:sz w:val="20"/>
                <w:szCs w:val="20"/>
              </w:rPr>
              <w:t>3.4.2</w:t>
            </w:r>
          </w:p>
        </w:tc>
        <w:tc>
          <w:tcPr>
            <w:tcW w:w="8531" w:type="dxa"/>
            <w:tcBorders>
              <w:top w:val="nil"/>
              <w:left w:val="nil"/>
              <w:bottom w:val="single" w:sz="4" w:space="0" w:color="auto"/>
              <w:right w:val="single" w:sz="4" w:space="0" w:color="auto"/>
            </w:tcBorders>
            <w:shd w:val="clear" w:color="auto" w:fill="auto"/>
            <w:vAlign w:val="center"/>
            <w:hideMark/>
          </w:tcPr>
          <w:p w14:paraId="68C68159" w14:textId="77777777" w:rsidR="00B27959" w:rsidRPr="00B27959" w:rsidRDefault="00B27959" w:rsidP="004C17E6">
            <w:pPr>
              <w:rPr>
                <w:color w:val="000000"/>
                <w:sz w:val="20"/>
                <w:szCs w:val="20"/>
              </w:rPr>
            </w:pPr>
            <w:r w:rsidRPr="00B27959">
              <w:rPr>
                <w:color w:val="000000"/>
                <w:sz w:val="20"/>
                <w:szCs w:val="20"/>
              </w:rPr>
              <w:t>Устройство изоляции изделиями из пенопласта насухо холодных поверхностей покрытий и перекрытий</w:t>
            </w:r>
          </w:p>
        </w:tc>
        <w:tc>
          <w:tcPr>
            <w:tcW w:w="1260" w:type="dxa"/>
            <w:tcBorders>
              <w:top w:val="nil"/>
              <w:left w:val="nil"/>
              <w:bottom w:val="single" w:sz="4" w:space="0" w:color="auto"/>
              <w:right w:val="single" w:sz="4" w:space="0" w:color="auto"/>
            </w:tcBorders>
            <w:shd w:val="clear" w:color="auto" w:fill="auto"/>
            <w:noWrap/>
            <w:vAlign w:val="center"/>
            <w:hideMark/>
          </w:tcPr>
          <w:p w14:paraId="225D15CA"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6819B3C8" w14:textId="77777777" w:rsidR="00B27959" w:rsidRPr="00B27959" w:rsidRDefault="00B27959" w:rsidP="004C17E6">
            <w:pPr>
              <w:jc w:val="center"/>
              <w:rPr>
                <w:sz w:val="20"/>
                <w:szCs w:val="20"/>
              </w:rPr>
            </w:pPr>
            <w:r w:rsidRPr="00B27959">
              <w:rPr>
                <w:sz w:val="20"/>
                <w:szCs w:val="20"/>
              </w:rPr>
              <w:t>2,25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D12F1D9" w14:textId="77777777" w:rsidR="00B27959" w:rsidRPr="00B27959" w:rsidRDefault="00B27959" w:rsidP="004C17E6">
            <w:pPr>
              <w:jc w:val="center"/>
              <w:rPr>
                <w:sz w:val="20"/>
                <w:szCs w:val="20"/>
              </w:rPr>
            </w:pPr>
            <w:r w:rsidRPr="00B27959">
              <w:rPr>
                <w:sz w:val="20"/>
                <w:szCs w:val="20"/>
              </w:rPr>
              <w:t>12 359,38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AD4E4C8" w14:textId="77777777" w:rsidR="00B27959" w:rsidRPr="00B27959" w:rsidRDefault="00B27959" w:rsidP="004C17E6">
            <w:pPr>
              <w:jc w:val="center"/>
              <w:rPr>
                <w:sz w:val="20"/>
                <w:szCs w:val="20"/>
              </w:rPr>
            </w:pPr>
            <w:r w:rsidRPr="00B27959">
              <w:rPr>
                <w:sz w:val="20"/>
                <w:szCs w:val="20"/>
              </w:rPr>
              <w:t>27 808,61</w:t>
            </w:r>
          </w:p>
        </w:tc>
      </w:tr>
      <w:tr w:rsidR="00B27959" w:rsidRPr="00B27959" w14:paraId="3E9BC91A"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0584FB" w14:textId="77777777" w:rsidR="00B27959" w:rsidRPr="00B27959" w:rsidRDefault="00B27959" w:rsidP="004C17E6">
            <w:pPr>
              <w:jc w:val="center"/>
              <w:rPr>
                <w:sz w:val="20"/>
                <w:szCs w:val="20"/>
              </w:rPr>
            </w:pPr>
            <w:r w:rsidRPr="00B27959">
              <w:rPr>
                <w:sz w:val="20"/>
                <w:szCs w:val="20"/>
              </w:rPr>
              <w:t>3.4.3</w:t>
            </w:r>
          </w:p>
        </w:tc>
        <w:tc>
          <w:tcPr>
            <w:tcW w:w="8531" w:type="dxa"/>
            <w:tcBorders>
              <w:top w:val="nil"/>
              <w:left w:val="nil"/>
              <w:bottom w:val="single" w:sz="4" w:space="0" w:color="auto"/>
              <w:right w:val="single" w:sz="4" w:space="0" w:color="auto"/>
            </w:tcBorders>
            <w:shd w:val="clear" w:color="auto" w:fill="auto"/>
            <w:vAlign w:val="center"/>
            <w:hideMark/>
          </w:tcPr>
          <w:p w14:paraId="53CB6361" w14:textId="77777777" w:rsidR="00B27959" w:rsidRPr="00B27959" w:rsidRDefault="00B27959" w:rsidP="004C17E6">
            <w:pPr>
              <w:rPr>
                <w:color w:val="000000"/>
                <w:sz w:val="20"/>
                <w:szCs w:val="20"/>
              </w:rPr>
            </w:pPr>
            <w:r w:rsidRPr="00B27959">
              <w:rPr>
                <w:color w:val="000000"/>
                <w:sz w:val="20"/>
                <w:szCs w:val="20"/>
              </w:rPr>
              <w:t>Устройство элементов раздела ЭО в монолитной плите на отм. +2.550...+24.950 (над 1...9 этажом)</w:t>
            </w:r>
          </w:p>
        </w:tc>
        <w:tc>
          <w:tcPr>
            <w:tcW w:w="1260" w:type="dxa"/>
            <w:tcBorders>
              <w:top w:val="nil"/>
              <w:left w:val="nil"/>
              <w:bottom w:val="single" w:sz="4" w:space="0" w:color="auto"/>
              <w:right w:val="single" w:sz="4" w:space="0" w:color="auto"/>
            </w:tcBorders>
            <w:shd w:val="clear" w:color="auto" w:fill="auto"/>
            <w:noWrap/>
            <w:vAlign w:val="center"/>
            <w:hideMark/>
          </w:tcPr>
          <w:p w14:paraId="3CB0640B"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55FAD1BC" w14:textId="77777777" w:rsidR="00B27959" w:rsidRPr="00B27959" w:rsidRDefault="00B27959" w:rsidP="004C17E6">
            <w:pPr>
              <w:jc w:val="center"/>
              <w:rPr>
                <w:sz w:val="20"/>
                <w:szCs w:val="20"/>
              </w:rPr>
            </w:pPr>
            <w:r w:rsidRPr="00B27959">
              <w:rPr>
                <w:sz w:val="20"/>
                <w:szCs w:val="20"/>
              </w:rPr>
              <w:t>328,5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4D0E0A" w14:textId="77777777" w:rsidR="00B27959" w:rsidRPr="00B27959" w:rsidRDefault="00B27959" w:rsidP="004C17E6">
            <w:pPr>
              <w:jc w:val="center"/>
              <w:rPr>
                <w:sz w:val="20"/>
                <w:szCs w:val="20"/>
              </w:rPr>
            </w:pPr>
            <w:r w:rsidRPr="00B27959">
              <w:rPr>
                <w:sz w:val="20"/>
                <w:szCs w:val="20"/>
              </w:rPr>
              <w:t>2 334,48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12048F6" w14:textId="77777777" w:rsidR="00B27959" w:rsidRPr="00B27959" w:rsidRDefault="00B27959" w:rsidP="004C17E6">
            <w:pPr>
              <w:jc w:val="center"/>
              <w:rPr>
                <w:sz w:val="20"/>
                <w:szCs w:val="20"/>
              </w:rPr>
            </w:pPr>
            <w:r w:rsidRPr="00B27959">
              <w:rPr>
                <w:sz w:val="20"/>
                <w:szCs w:val="20"/>
              </w:rPr>
              <w:t>766 876,68</w:t>
            </w:r>
          </w:p>
        </w:tc>
      </w:tr>
      <w:tr w:rsidR="00B27959" w:rsidRPr="00B27959" w14:paraId="18D915F6"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797ECC13"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noWrap/>
            <w:vAlign w:val="center"/>
            <w:hideMark/>
          </w:tcPr>
          <w:p w14:paraId="1067E8BF"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noWrap/>
            <w:vAlign w:val="center"/>
            <w:hideMark/>
          </w:tcPr>
          <w:p w14:paraId="7D5893F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316DDB"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5503F9A"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2A4D701" w14:textId="77777777" w:rsidR="00B27959" w:rsidRPr="00B27959" w:rsidRDefault="00B27959" w:rsidP="004C17E6">
            <w:pPr>
              <w:jc w:val="center"/>
              <w:rPr>
                <w:sz w:val="20"/>
                <w:szCs w:val="20"/>
              </w:rPr>
            </w:pPr>
            <w:r w:rsidRPr="00B27959">
              <w:rPr>
                <w:sz w:val="20"/>
                <w:szCs w:val="20"/>
              </w:rPr>
              <w:t> </w:t>
            </w:r>
          </w:p>
        </w:tc>
      </w:tr>
      <w:tr w:rsidR="00B27959" w:rsidRPr="00B27959" w14:paraId="4ADB2C0E"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349D" w14:textId="77777777" w:rsidR="00B27959" w:rsidRPr="00B27959" w:rsidRDefault="00B27959" w:rsidP="004C17E6">
            <w:pPr>
              <w:jc w:val="center"/>
              <w:rPr>
                <w:sz w:val="20"/>
                <w:szCs w:val="20"/>
              </w:rPr>
            </w:pPr>
            <w:r w:rsidRPr="00B27959">
              <w:rPr>
                <w:sz w:val="20"/>
                <w:szCs w:val="20"/>
              </w:rPr>
              <w:t>3.4.4</w:t>
            </w:r>
          </w:p>
        </w:tc>
        <w:tc>
          <w:tcPr>
            <w:tcW w:w="8531" w:type="dxa"/>
            <w:tcBorders>
              <w:top w:val="nil"/>
              <w:left w:val="nil"/>
              <w:bottom w:val="single" w:sz="4" w:space="0" w:color="auto"/>
              <w:right w:val="single" w:sz="4" w:space="0" w:color="auto"/>
            </w:tcBorders>
            <w:shd w:val="clear" w:color="auto" w:fill="auto"/>
            <w:vAlign w:val="center"/>
            <w:hideMark/>
          </w:tcPr>
          <w:p w14:paraId="49EB585B" w14:textId="77777777" w:rsidR="00B27959" w:rsidRPr="00B27959" w:rsidRDefault="00B27959" w:rsidP="004C17E6">
            <w:pPr>
              <w:rPr>
                <w:color w:val="000000"/>
                <w:sz w:val="20"/>
                <w:szCs w:val="20"/>
              </w:rPr>
            </w:pPr>
            <w:r w:rsidRPr="00B27959">
              <w:rPr>
                <w:color w:val="000000"/>
                <w:sz w:val="20"/>
                <w:szCs w:val="20"/>
              </w:rPr>
              <w:t>Устройство монолитного перекрытия</w:t>
            </w:r>
          </w:p>
        </w:tc>
        <w:tc>
          <w:tcPr>
            <w:tcW w:w="1260" w:type="dxa"/>
            <w:tcBorders>
              <w:top w:val="nil"/>
              <w:left w:val="nil"/>
              <w:bottom w:val="single" w:sz="4" w:space="0" w:color="auto"/>
              <w:right w:val="single" w:sz="4" w:space="0" w:color="auto"/>
            </w:tcBorders>
            <w:shd w:val="clear" w:color="auto" w:fill="auto"/>
            <w:noWrap/>
            <w:vAlign w:val="center"/>
            <w:hideMark/>
          </w:tcPr>
          <w:p w14:paraId="64A9756C"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540A8C52" w14:textId="77777777" w:rsidR="00B27959" w:rsidRPr="00B27959" w:rsidRDefault="00B27959" w:rsidP="004C17E6">
            <w:pPr>
              <w:jc w:val="center"/>
              <w:rPr>
                <w:sz w:val="20"/>
                <w:szCs w:val="20"/>
              </w:rPr>
            </w:pPr>
            <w:r w:rsidRPr="00B27959">
              <w:rPr>
                <w:sz w:val="20"/>
                <w:szCs w:val="20"/>
              </w:rPr>
              <w:t>598,9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3B608B2" w14:textId="77777777" w:rsidR="00B27959" w:rsidRPr="00B27959" w:rsidRDefault="00B27959" w:rsidP="004C17E6">
            <w:pPr>
              <w:jc w:val="center"/>
              <w:rPr>
                <w:sz w:val="20"/>
                <w:szCs w:val="20"/>
              </w:rPr>
            </w:pPr>
            <w:r w:rsidRPr="00B27959">
              <w:rPr>
                <w:sz w:val="20"/>
                <w:szCs w:val="20"/>
              </w:rPr>
              <w:t>16 195,44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9786582" w14:textId="77777777" w:rsidR="00B27959" w:rsidRPr="00B27959" w:rsidRDefault="00B27959" w:rsidP="004C17E6">
            <w:pPr>
              <w:jc w:val="center"/>
              <w:rPr>
                <w:sz w:val="20"/>
                <w:szCs w:val="20"/>
              </w:rPr>
            </w:pPr>
            <w:r w:rsidRPr="00B27959">
              <w:rPr>
                <w:sz w:val="20"/>
                <w:szCs w:val="20"/>
              </w:rPr>
              <w:t>9 699 449,02</w:t>
            </w:r>
          </w:p>
        </w:tc>
      </w:tr>
      <w:tr w:rsidR="00B27959" w:rsidRPr="00B27959" w14:paraId="7E5263CF"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535EA47" w14:textId="77777777" w:rsidR="00B27959" w:rsidRPr="00B27959" w:rsidRDefault="00B27959" w:rsidP="004C17E6">
            <w:pPr>
              <w:jc w:val="center"/>
              <w:rPr>
                <w:sz w:val="20"/>
                <w:szCs w:val="20"/>
              </w:rPr>
            </w:pPr>
            <w:r w:rsidRPr="00B27959">
              <w:rPr>
                <w:sz w:val="20"/>
                <w:szCs w:val="20"/>
              </w:rPr>
              <w:t>3.4.5</w:t>
            </w:r>
          </w:p>
        </w:tc>
        <w:tc>
          <w:tcPr>
            <w:tcW w:w="8531" w:type="dxa"/>
            <w:tcBorders>
              <w:top w:val="nil"/>
              <w:left w:val="nil"/>
              <w:bottom w:val="single" w:sz="4" w:space="0" w:color="auto"/>
              <w:right w:val="single" w:sz="4" w:space="0" w:color="auto"/>
            </w:tcBorders>
            <w:shd w:val="clear" w:color="auto" w:fill="auto"/>
            <w:vAlign w:val="center"/>
            <w:hideMark/>
          </w:tcPr>
          <w:p w14:paraId="106993CA" w14:textId="77777777" w:rsidR="00B27959" w:rsidRPr="00B27959" w:rsidRDefault="00B27959" w:rsidP="004C17E6">
            <w:pPr>
              <w:rPr>
                <w:color w:val="000000"/>
                <w:sz w:val="20"/>
                <w:szCs w:val="20"/>
              </w:rPr>
            </w:pPr>
            <w:r w:rsidRPr="00B27959">
              <w:rPr>
                <w:color w:val="000000"/>
                <w:sz w:val="20"/>
                <w:szCs w:val="20"/>
              </w:rPr>
              <w:t>Устройство изоляции изделиями из пенопласта насухо холодных поверхностей покрытий и перекрытий</w:t>
            </w:r>
          </w:p>
        </w:tc>
        <w:tc>
          <w:tcPr>
            <w:tcW w:w="1260" w:type="dxa"/>
            <w:tcBorders>
              <w:top w:val="nil"/>
              <w:left w:val="nil"/>
              <w:bottom w:val="single" w:sz="4" w:space="0" w:color="auto"/>
              <w:right w:val="single" w:sz="4" w:space="0" w:color="auto"/>
            </w:tcBorders>
            <w:shd w:val="clear" w:color="auto" w:fill="auto"/>
            <w:noWrap/>
            <w:vAlign w:val="center"/>
            <w:hideMark/>
          </w:tcPr>
          <w:p w14:paraId="3D5778BC"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5FBFA1A8" w14:textId="77777777" w:rsidR="00B27959" w:rsidRPr="00B27959" w:rsidRDefault="00B27959" w:rsidP="004C17E6">
            <w:pPr>
              <w:jc w:val="center"/>
              <w:rPr>
                <w:sz w:val="20"/>
                <w:szCs w:val="20"/>
              </w:rPr>
            </w:pPr>
            <w:r w:rsidRPr="00B27959">
              <w:rPr>
                <w:sz w:val="20"/>
                <w:szCs w:val="20"/>
              </w:rPr>
              <w:t>2,25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5A9904F" w14:textId="77777777" w:rsidR="00B27959" w:rsidRPr="00B27959" w:rsidRDefault="00B27959" w:rsidP="004C17E6">
            <w:pPr>
              <w:jc w:val="center"/>
              <w:rPr>
                <w:sz w:val="20"/>
                <w:szCs w:val="20"/>
              </w:rPr>
            </w:pPr>
            <w:r w:rsidRPr="00B27959">
              <w:rPr>
                <w:sz w:val="20"/>
                <w:szCs w:val="20"/>
              </w:rPr>
              <w:t>12 359,38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511FE37" w14:textId="77777777" w:rsidR="00B27959" w:rsidRPr="00B27959" w:rsidRDefault="00B27959" w:rsidP="004C17E6">
            <w:pPr>
              <w:jc w:val="center"/>
              <w:rPr>
                <w:sz w:val="20"/>
                <w:szCs w:val="20"/>
              </w:rPr>
            </w:pPr>
            <w:r w:rsidRPr="00B27959">
              <w:rPr>
                <w:sz w:val="20"/>
                <w:szCs w:val="20"/>
              </w:rPr>
              <w:t>27 808,61</w:t>
            </w:r>
          </w:p>
        </w:tc>
      </w:tr>
      <w:tr w:rsidR="00B27959" w:rsidRPr="00B27959" w14:paraId="32583D4B"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CC089E" w14:textId="77777777" w:rsidR="00B27959" w:rsidRPr="00B27959" w:rsidRDefault="00B27959" w:rsidP="004C17E6">
            <w:pPr>
              <w:jc w:val="center"/>
              <w:rPr>
                <w:sz w:val="20"/>
                <w:szCs w:val="20"/>
              </w:rPr>
            </w:pPr>
            <w:r w:rsidRPr="00B27959">
              <w:rPr>
                <w:sz w:val="20"/>
                <w:szCs w:val="20"/>
              </w:rPr>
              <w:t>3.4.6</w:t>
            </w:r>
          </w:p>
        </w:tc>
        <w:tc>
          <w:tcPr>
            <w:tcW w:w="8531" w:type="dxa"/>
            <w:tcBorders>
              <w:top w:val="nil"/>
              <w:left w:val="nil"/>
              <w:bottom w:val="single" w:sz="4" w:space="0" w:color="auto"/>
              <w:right w:val="single" w:sz="4" w:space="0" w:color="auto"/>
            </w:tcBorders>
            <w:shd w:val="clear" w:color="auto" w:fill="auto"/>
            <w:vAlign w:val="center"/>
            <w:hideMark/>
          </w:tcPr>
          <w:p w14:paraId="63735828" w14:textId="77777777" w:rsidR="00B27959" w:rsidRPr="00B27959" w:rsidRDefault="00B27959" w:rsidP="004C17E6">
            <w:pPr>
              <w:rPr>
                <w:color w:val="000000"/>
                <w:sz w:val="20"/>
                <w:szCs w:val="20"/>
              </w:rPr>
            </w:pPr>
            <w:r w:rsidRPr="00B27959">
              <w:rPr>
                <w:color w:val="000000"/>
                <w:sz w:val="20"/>
                <w:szCs w:val="20"/>
              </w:rPr>
              <w:t>Устройство элементов раздела ЭО в монолитной плите на отм. +2.550...+24.950 (над 1...9 этажом)</w:t>
            </w:r>
          </w:p>
        </w:tc>
        <w:tc>
          <w:tcPr>
            <w:tcW w:w="1260" w:type="dxa"/>
            <w:tcBorders>
              <w:top w:val="nil"/>
              <w:left w:val="nil"/>
              <w:bottom w:val="single" w:sz="4" w:space="0" w:color="auto"/>
              <w:right w:val="single" w:sz="4" w:space="0" w:color="auto"/>
            </w:tcBorders>
            <w:shd w:val="clear" w:color="auto" w:fill="auto"/>
            <w:noWrap/>
            <w:vAlign w:val="center"/>
            <w:hideMark/>
          </w:tcPr>
          <w:p w14:paraId="5B09F0AA"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27628672" w14:textId="77777777" w:rsidR="00B27959" w:rsidRPr="00B27959" w:rsidRDefault="00B27959" w:rsidP="004C17E6">
            <w:pPr>
              <w:jc w:val="center"/>
              <w:rPr>
                <w:sz w:val="20"/>
                <w:szCs w:val="20"/>
              </w:rPr>
            </w:pPr>
            <w:r w:rsidRPr="00B27959">
              <w:rPr>
                <w:sz w:val="20"/>
                <w:szCs w:val="20"/>
              </w:rPr>
              <w:t>328,5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CC9158" w14:textId="77777777" w:rsidR="00B27959" w:rsidRPr="00B27959" w:rsidRDefault="00B27959" w:rsidP="004C17E6">
            <w:pPr>
              <w:jc w:val="center"/>
              <w:rPr>
                <w:sz w:val="20"/>
                <w:szCs w:val="20"/>
              </w:rPr>
            </w:pPr>
            <w:r w:rsidRPr="00B27959">
              <w:rPr>
                <w:sz w:val="20"/>
                <w:szCs w:val="20"/>
              </w:rPr>
              <w:t>2 765,61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7F08CDA" w14:textId="77777777" w:rsidR="00B27959" w:rsidRPr="00B27959" w:rsidRDefault="00B27959" w:rsidP="004C17E6">
            <w:pPr>
              <w:jc w:val="center"/>
              <w:rPr>
                <w:sz w:val="20"/>
                <w:szCs w:val="20"/>
              </w:rPr>
            </w:pPr>
            <w:r w:rsidRPr="00B27959">
              <w:rPr>
                <w:sz w:val="20"/>
                <w:szCs w:val="20"/>
              </w:rPr>
              <w:t>908 502,89</w:t>
            </w:r>
          </w:p>
        </w:tc>
      </w:tr>
      <w:tr w:rsidR="00B27959" w:rsidRPr="00B27959" w14:paraId="5A6F95B1"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7E3445A0"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noWrap/>
            <w:vAlign w:val="center"/>
            <w:hideMark/>
          </w:tcPr>
          <w:p w14:paraId="36601418"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noWrap/>
            <w:vAlign w:val="center"/>
            <w:hideMark/>
          </w:tcPr>
          <w:p w14:paraId="1EEFB80F"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74DB08"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703BBF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54EC886" w14:textId="77777777" w:rsidR="00B27959" w:rsidRPr="00B27959" w:rsidRDefault="00B27959" w:rsidP="004C17E6">
            <w:pPr>
              <w:jc w:val="center"/>
              <w:rPr>
                <w:sz w:val="20"/>
                <w:szCs w:val="20"/>
              </w:rPr>
            </w:pPr>
            <w:r w:rsidRPr="00B27959">
              <w:rPr>
                <w:sz w:val="20"/>
                <w:szCs w:val="20"/>
              </w:rPr>
              <w:t> </w:t>
            </w:r>
          </w:p>
        </w:tc>
      </w:tr>
      <w:tr w:rsidR="00B27959" w:rsidRPr="00B27959" w14:paraId="0A5E232B"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9F6A" w14:textId="77777777" w:rsidR="00B27959" w:rsidRPr="00B27959" w:rsidRDefault="00B27959" w:rsidP="004C17E6">
            <w:pPr>
              <w:jc w:val="center"/>
              <w:rPr>
                <w:sz w:val="20"/>
                <w:szCs w:val="20"/>
              </w:rPr>
            </w:pPr>
            <w:r w:rsidRPr="00B27959">
              <w:rPr>
                <w:sz w:val="20"/>
                <w:szCs w:val="20"/>
              </w:rPr>
              <w:t>3.4.7</w:t>
            </w:r>
          </w:p>
        </w:tc>
        <w:tc>
          <w:tcPr>
            <w:tcW w:w="8531" w:type="dxa"/>
            <w:tcBorders>
              <w:top w:val="nil"/>
              <w:left w:val="nil"/>
              <w:bottom w:val="single" w:sz="4" w:space="0" w:color="auto"/>
              <w:right w:val="single" w:sz="4" w:space="0" w:color="auto"/>
            </w:tcBorders>
            <w:shd w:val="clear" w:color="auto" w:fill="auto"/>
            <w:vAlign w:val="center"/>
            <w:hideMark/>
          </w:tcPr>
          <w:p w14:paraId="62C65F80" w14:textId="77777777" w:rsidR="00B27959" w:rsidRPr="00B27959" w:rsidRDefault="00B27959" w:rsidP="004C17E6">
            <w:pPr>
              <w:rPr>
                <w:color w:val="000000"/>
                <w:sz w:val="20"/>
                <w:szCs w:val="20"/>
              </w:rPr>
            </w:pPr>
            <w:r w:rsidRPr="00B27959">
              <w:rPr>
                <w:color w:val="000000"/>
                <w:sz w:val="20"/>
                <w:szCs w:val="20"/>
              </w:rPr>
              <w:t>Устройство монолитного перекрытия</w:t>
            </w:r>
          </w:p>
        </w:tc>
        <w:tc>
          <w:tcPr>
            <w:tcW w:w="1260" w:type="dxa"/>
            <w:tcBorders>
              <w:top w:val="nil"/>
              <w:left w:val="nil"/>
              <w:bottom w:val="single" w:sz="4" w:space="0" w:color="auto"/>
              <w:right w:val="single" w:sz="4" w:space="0" w:color="auto"/>
            </w:tcBorders>
            <w:shd w:val="clear" w:color="auto" w:fill="auto"/>
            <w:noWrap/>
            <w:vAlign w:val="center"/>
            <w:hideMark/>
          </w:tcPr>
          <w:p w14:paraId="6F4AA1F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1D347339" w14:textId="77777777" w:rsidR="00B27959" w:rsidRPr="00B27959" w:rsidRDefault="00B27959" w:rsidP="004C17E6">
            <w:pPr>
              <w:jc w:val="center"/>
              <w:rPr>
                <w:sz w:val="20"/>
                <w:szCs w:val="20"/>
              </w:rPr>
            </w:pPr>
            <w:r w:rsidRPr="00B27959">
              <w:rPr>
                <w:sz w:val="20"/>
                <w:szCs w:val="20"/>
              </w:rPr>
              <w:t>704,2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0351A2B" w14:textId="77777777" w:rsidR="00B27959" w:rsidRPr="00B27959" w:rsidRDefault="00B27959" w:rsidP="004C17E6">
            <w:pPr>
              <w:jc w:val="center"/>
              <w:rPr>
                <w:sz w:val="20"/>
                <w:szCs w:val="20"/>
              </w:rPr>
            </w:pPr>
            <w:r w:rsidRPr="00B27959">
              <w:rPr>
                <w:sz w:val="20"/>
                <w:szCs w:val="20"/>
              </w:rPr>
              <w:t>15 943,67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039898A" w14:textId="77777777" w:rsidR="00B27959" w:rsidRPr="00B27959" w:rsidRDefault="00B27959" w:rsidP="004C17E6">
            <w:pPr>
              <w:jc w:val="center"/>
              <w:rPr>
                <w:sz w:val="20"/>
                <w:szCs w:val="20"/>
              </w:rPr>
            </w:pPr>
            <w:r w:rsidRPr="00B27959">
              <w:rPr>
                <w:sz w:val="20"/>
                <w:szCs w:val="20"/>
              </w:rPr>
              <w:t>11 227 532,41</w:t>
            </w:r>
          </w:p>
        </w:tc>
      </w:tr>
      <w:tr w:rsidR="00B27959" w:rsidRPr="00B27959" w14:paraId="01358D34"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77D4A9" w14:textId="77777777" w:rsidR="00B27959" w:rsidRPr="00B27959" w:rsidRDefault="00B27959" w:rsidP="004C17E6">
            <w:pPr>
              <w:jc w:val="center"/>
              <w:rPr>
                <w:sz w:val="20"/>
                <w:szCs w:val="20"/>
              </w:rPr>
            </w:pPr>
            <w:r w:rsidRPr="00B27959">
              <w:rPr>
                <w:sz w:val="20"/>
                <w:szCs w:val="20"/>
              </w:rPr>
              <w:t>3.4.8</w:t>
            </w:r>
          </w:p>
        </w:tc>
        <w:tc>
          <w:tcPr>
            <w:tcW w:w="8531" w:type="dxa"/>
            <w:tcBorders>
              <w:top w:val="nil"/>
              <w:left w:val="nil"/>
              <w:bottom w:val="single" w:sz="4" w:space="0" w:color="auto"/>
              <w:right w:val="single" w:sz="4" w:space="0" w:color="auto"/>
            </w:tcBorders>
            <w:shd w:val="clear" w:color="auto" w:fill="auto"/>
            <w:vAlign w:val="center"/>
            <w:hideMark/>
          </w:tcPr>
          <w:p w14:paraId="08263198" w14:textId="77777777" w:rsidR="00B27959" w:rsidRPr="00B27959" w:rsidRDefault="00B27959" w:rsidP="004C17E6">
            <w:pPr>
              <w:rPr>
                <w:color w:val="000000"/>
                <w:sz w:val="20"/>
                <w:szCs w:val="20"/>
              </w:rPr>
            </w:pPr>
            <w:r w:rsidRPr="00B27959">
              <w:rPr>
                <w:color w:val="000000"/>
                <w:sz w:val="20"/>
                <w:szCs w:val="20"/>
              </w:rPr>
              <w:t>Устройство изоляции изделиями из пенопласта насухо холодных поверхностей покрытий и перекрытий</w:t>
            </w:r>
          </w:p>
        </w:tc>
        <w:tc>
          <w:tcPr>
            <w:tcW w:w="1260" w:type="dxa"/>
            <w:tcBorders>
              <w:top w:val="nil"/>
              <w:left w:val="nil"/>
              <w:bottom w:val="single" w:sz="4" w:space="0" w:color="auto"/>
              <w:right w:val="single" w:sz="4" w:space="0" w:color="auto"/>
            </w:tcBorders>
            <w:shd w:val="clear" w:color="auto" w:fill="auto"/>
            <w:noWrap/>
            <w:vAlign w:val="center"/>
            <w:hideMark/>
          </w:tcPr>
          <w:p w14:paraId="3C4943E0"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61BDAFEE" w14:textId="77777777" w:rsidR="00B27959" w:rsidRPr="00B27959" w:rsidRDefault="00B27959" w:rsidP="004C17E6">
            <w:pPr>
              <w:jc w:val="center"/>
              <w:rPr>
                <w:sz w:val="20"/>
                <w:szCs w:val="20"/>
              </w:rPr>
            </w:pPr>
            <w:r w:rsidRPr="00B27959">
              <w:rPr>
                <w:sz w:val="20"/>
                <w:szCs w:val="20"/>
              </w:rPr>
              <w:t>4,5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5132935" w14:textId="77777777" w:rsidR="00B27959" w:rsidRPr="00B27959" w:rsidRDefault="00B27959" w:rsidP="004C17E6">
            <w:pPr>
              <w:jc w:val="center"/>
              <w:rPr>
                <w:sz w:val="20"/>
                <w:szCs w:val="20"/>
              </w:rPr>
            </w:pPr>
            <w:r w:rsidRPr="00B27959">
              <w:rPr>
                <w:sz w:val="20"/>
                <w:szCs w:val="20"/>
              </w:rPr>
              <w:t>12 362,56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B20B7BD" w14:textId="77777777" w:rsidR="00B27959" w:rsidRPr="00B27959" w:rsidRDefault="00B27959" w:rsidP="004C17E6">
            <w:pPr>
              <w:jc w:val="center"/>
              <w:rPr>
                <w:sz w:val="20"/>
                <w:szCs w:val="20"/>
              </w:rPr>
            </w:pPr>
            <w:r w:rsidRPr="00B27959">
              <w:rPr>
                <w:sz w:val="20"/>
                <w:szCs w:val="20"/>
              </w:rPr>
              <w:t>55 631,52</w:t>
            </w:r>
          </w:p>
        </w:tc>
      </w:tr>
      <w:tr w:rsidR="00B27959" w:rsidRPr="00B27959" w14:paraId="544AE1B9"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76B890" w14:textId="77777777" w:rsidR="00B27959" w:rsidRPr="00B27959" w:rsidRDefault="00B27959" w:rsidP="004C17E6">
            <w:pPr>
              <w:jc w:val="center"/>
              <w:rPr>
                <w:sz w:val="20"/>
                <w:szCs w:val="20"/>
              </w:rPr>
            </w:pPr>
            <w:r w:rsidRPr="00B27959">
              <w:rPr>
                <w:sz w:val="20"/>
                <w:szCs w:val="20"/>
              </w:rPr>
              <w:t>3.4.9</w:t>
            </w:r>
          </w:p>
        </w:tc>
        <w:tc>
          <w:tcPr>
            <w:tcW w:w="8531" w:type="dxa"/>
            <w:tcBorders>
              <w:top w:val="nil"/>
              <w:left w:val="nil"/>
              <w:bottom w:val="single" w:sz="4" w:space="0" w:color="auto"/>
              <w:right w:val="single" w:sz="4" w:space="0" w:color="auto"/>
            </w:tcBorders>
            <w:shd w:val="clear" w:color="auto" w:fill="auto"/>
            <w:vAlign w:val="center"/>
            <w:hideMark/>
          </w:tcPr>
          <w:p w14:paraId="2B9360C1" w14:textId="77777777" w:rsidR="00B27959" w:rsidRPr="00B27959" w:rsidRDefault="00B27959" w:rsidP="004C17E6">
            <w:pPr>
              <w:rPr>
                <w:color w:val="000000"/>
                <w:sz w:val="20"/>
                <w:szCs w:val="20"/>
              </w:rPr>
            </w:pPr>
            <w:r w:rsidRPr="00B27959">
              <w:rPr>
                <w:color w:val="000000"/>
                <w:sz w:val="20"/>
                <w:szCs w:val="20"/>
              </w:rPr>
              <w:t>Устройство элементов раздела ЭО в монолитной плите на отм. +2.550...+24.950 (над 1...9 этажом)</w:t>
            </w:r>
          </w:p>
        </w:tc>
        <w:tc>
          <w:tcPr>
            <w:tcW w:w="1260" w:type="dxa"/>
            <w:tcBorders>
              <w:top w:val="nil"/>
              <w:left w:val="nil"/>
              <w:bottom w:val="single" w:sz="4" w:space="0" w:color="auto"/>
              <w:right w:val="single" w:sz="4" w:space="0" w:color="auto"/>
            </w:tcBorders>
            <w:shd w:val="clear" w:color="auto" w:fill="auto"/>
            <w:noWrap/>
            <w:vAlign w:val="center"/>
            <w:hideMark/>
          </w:tcPr>
          <w:p w14:paraId="4FF39578"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4EB9EFC3" w14:textId="77777777" w:rsidR="00B27959" w:rsidRPr="00B27959" w:rsidRDefault="00B27959" w:rsidP="004C17E6">
            <w:pPr>
              <w:jc w:val="center"/>
              <w:rPr>
                <w:sz w:val="20"/>
                <w:szCs w:val="20"/>
              </w:rPr>
            </w:pPr>
            <w:r w:rsidRPr="00B27959">
              <w:rPr>
                <w:sz w:val="20"/>
                <w:szCs w:val="20"/>
              </w:rPr>
              <w:t>387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E2FFD81" w14:textId="77777777" w:rsidR="00B27959" w:rsidRPr="00B27959" w:rsidRDefault="00B27959" w:rsidP="004C17E6">
            <w:pPr>
              <w:jc w:val="center"/>
              <w:rPr>
                <w:sz w:val="20"/>
                <w:szCs w:val="20"/>
              </w:rPr>
            </w:pPr>
            <w:r w:rsidRPr="00B27959">
              <w:rPr>
                <w:sz w:val="20"/>
                <w:szCs w:val="20"/>
              </w:rPr>
              <w:t>2 523,95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1D2CC2" w14:textId="77777777" w:rsidR="00B27959" w:rsidRPr="00B27959" w:rsidRDefault="00B27959" w:rsidP="004C17E6">
            <w:pPr>
              <w:jc w:val="center"/>
              <w:rPr>
                <w:sz w:val="20"/>
                <w:szCs w:val="20"/>
              </w:rPr>
            </w:pPr>
            <w:r w:rsidRPr="00B27959">
              <w:rPr>
                <w:sz w:val="20"/>
                <w:szCs w:val="20"/>
              </w:rPr>
              <w:t>976 768,65</w:t>
            </w:r>
          </w:p>
        </w:tc>
      </w:tr>
      <w:tr w:rsidR="00B27959" w:rsidRPr="00B27959" w14:paraId="35E2C9E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C2487A" w14:textId="77777777" w:rsidR="00B27959" w:rsidRPr="00B27959" w:rsidRDefault="00B27959" w:rsidP="004C17E6">
            <w:pPr>
              <w:jc w:val="center"/>
              <w:rPr>
                <w:b/>
                <w:bCs/>
                <w:sz w:val="20"/>
                <w:szCs w:val="20"/>
              </w:rPr>
            </w:pPr>
            <w:r w:rsidRPr="00B27959">
              <w:rPr>
                <w:b/>
                <w:bCs/>
                <w:sz w:val="20"/>
                <w:szCs w:val="20"/>
              </w:rPr>
              <w:t>3.5</w:t>
            </w:r>
          </w:p>
        </w:tc>
        <w:tc>
          <w:tcPr>
            <w:tcW w:w="8531" w:type="dxa"/>
            <w:tcBorders>
              <w:top w:val="nil"/>
              <w:left w:val="nil"/>
              <w:bottom w:val="single" w:sz="4" w:space="0" w:color="auto"/>
              <w:right w:val="single" w:sz="4" w:space="0" w:color="auto"/>
            </w:tcBorders>
            <w:shd w:val="clear" w:color="auto" w:fill="auto"/>
            <w:vAlign w:val="center"/>
            <w:hideMark/>
          </w:tcPr>
          <w:p w14:paraId="53635B18" w14:textId="77777777" w:rsidR="00B27959" w:rsidRPr="00B27959" w:rsidRDefault="00B27959" w:rsidP="004C17E6">
            <w:pPr>
              <w:rPr>
                <w:b/>
                <w:bCs/>
                <w:sz w:val="20"/>
                <w:szCs w:val="20"/>
              </w:rPr>
            </w:pPr>
            <w:r w:rsidRPr="00B27959">
              <w:rPr>
                <w:b/>
                <w:bCs/>
                <w:sz w:val="20"/>
                <w:szCs w:val="20"/>
              </w:rPr>
              <w:t>Покрытие</w:t>
            </w:r>
          </w:p>
        </w:tc>
        <w:tc>
          <w:tcPr>
            <w:tcW w:w="1260" w:type="dxa"/>
            <w:tcBorders>
              <w:top w:val="nil"/>
              <w:left w:val="nil"/>
              <w:bottom w:val="single" w:sz="4" w:space="0" w:color="auto"/>
              <w:right w:val="single" w:sz="4" w:space="0" w:color="auto"/>
            </w:tcBorders>
            <w:shd w:val="clear" w:color="auto" w:fill="auto"/>
            <w:vAlign w:val="center"/>
            <w:hideMark/>
          </w:tcPr>
          <w:p w14:paraId="25AA7B57"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184A875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E378439" w14:textId="77777777" w:rsidR="00B27959" w:rsidRPr="00B27959" w:rsidRDefault="00B27959" w:rsidP="004C17E6">
            <w:pPr>
              <w:jc w:val="center"/>
              <w:rPr>
                <w:b/>
                <w:bCs/>
                <w:sz w:val="20"/>
                <w:szCs w:val="20"/>
              </w:rPr>
            </w:pPr>
            <w:r w:rsidRPr="00B27959">
              <w:rPr>
                <w:b/>
                <w:bCs/>
                <w:sz w:val="20"/>
                <w:szCs w:val="20"/>
              </w:rPr>
              <w:t>4 497 912,47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2D87A91" w14:textId="77777777" w:rsidR="00B27959" w:rsidRPr="00B27959" w:rsidRDefault="00B27959" w:rsidP="004C17E6">
            <w:pPr>
              <w:jc w:val="center"/>
              <w:rPr>
                <w:b/>
                <w:bCs/>
                <w:sz w:val="20"/>
                <w:szCs w:val="20"/>
              </w:rPr>
            </w:pPr>
            <w:r w:rsidRPr="00B27959">
              <w:rPr>
                <w:b/>
                <w:bCs/>
                <w:sz w:val="20"/>
                <w:szCs w:val="20"/>
              </w:rPr>
              <w:t>4 497 912,47</w:t>
            </w:r>
          </w:p>
        </w:tc>
      </w:tr>
      <w:tr w:rsidR="00B27959" w:rsidRPr="00B27959" w14:paraId="2F4BC99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681907" w14:textId="77777777" w:rsidR="00B27959" w:rsidRPr="00B27959" w:rsidRDefault="00B27959" w:rsidP="004C17E6">
            <w:pPr>
              <w:jc w:val="center"/>
              <w:rPr>
                <w:b/>
                <w:bCs/>
                <w:sz w:val="20"/>
                <w:szCs w:val="20"/>
              </w:rPr>
            </w:pPr>
            <w:r w:rsidRPr="00B27959">
              <w:rPr>
                <w:b/>
                <w:bCs/>
                <w:sz w:val="20"/>
                <w:szCs w:val="20"/>
              </w:rPr>
              <w:t>3.6</w:t>
            </w:r>
          </w:p>
        </w:tc>
        <w:tc>
          <w:tcPr>
            <w:tcW w:w="8531" w:type="dxa"/>
            <w:tcBorders>
              <w:top w:val="nil"/>
              <w:left w:val="nil"/>
              <w:bottom w:val="single" w:sz="4" w:space="0" w:color="auto"/>
              <w:right w:val="single" w:sz="4" w:space="0" w:color="auto"/>
            </w:tcBorders>
            <w:shd w:val="clear" w:color="auto" w:fill="auto"/>
            <w:vAlign w:val="center"/>
            <w:hideMark/>
          </w:tcPr>
          <w:p w14:paraId="2C94FC48" w14:textId="77777777" w:rsidR="00B27959" w:rsidRPr="00B27959" w:rsidRDefault="00B27959" w:rsidP="004C17E6">
            <w:pPr>
              <w:rPr>
                <w:b/>
                <w:bCs/>
                <w:sz w:val="20"/>
                <w:szCs w:val="20"/>
              </w:rPr>
            </w:pPr>
            <w:r w:rsidRPr="00B27959">
              <w:rPr>
                <w:b/>
                <w:bCs/>
                <w:sz w:val="20"/>
                <w:szCs w:val="20"/>
              </w:rPr>
              <w:t>Кровля</w:t>
            </w:r>
          </w:p>
        </w:tc>
        <w:tc>
          <w:tcPr>
            <w:tcW w:w="1260" w:type="dxa"/>
            <w:tcBorders>
              <w:top w:val="nil"/>
              <w:left w:val="nil"/>
              <w:bottom w:val="single" w:sz="4" w:space="0" w:color="auto"/>
              <w:right w:val="single" w:sz="4" w:space="0" w:color="auto"/>
            </w:tcBorders>
            <w:shd w:val="clear" w:color="auto" w:fill="auto"/>
            <w:vAlign w:val="center"/>
            <w:hideMark/>
          </w:tcPr>
          <w:p w14:paraId="6A9F2EB8"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77D03D8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AD476F3" w14:textId="77777777" w:rsidR="00B27959" w:rsidRPr="00B27959" w:rsidRDefault="00B27959" w:rsidP="004C17E6">
            <w:pPr>
              <w:jc w:val="center"/>
              <w:rPr>
                <w:b/>
                <w:bCs/>
                <w:sz w:val="20"/>
                <w:szCs w:val="20"/>
              </w:rPr>
            </w:pPr>
            <w:r w:rsidRPr="00B27959">
              <w:rPr>
                <w:b/>
                <w:bCs/>
                <w:sz w:val="20"/>
                <w:szCs w:val="20"/>
              </w:rPr>
              <w:t>5 110 712,83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3E41023" w14:textId="77777777" w:rsidR="00B27959" w:rsidRPr="00B27959" w:rsidRDefault="00B27959" w:rsidP="004C17E6">
            <w:pPr>
              <w:jc w:val="center"/>
              <w:rPr>
                <w:b/>
                <w:bCs/>
                <w:sz w:val="20"/>
                <w:szCs w:val="20"/>
              </w:rPr>
            </w:pPr>
            <w:r w:rsidRPr="00B27959">
              <w:rPr>
                <w:b/>
                <w:bCs/>
                <w:sz w:val="20"/>
                <w:szCs w:val="20"/>
              </w:rPr>
              <w:t>5 110 712,83</w:t>
            </w:r>
          </w:p>
        </w:tc>
      </w:tr>
      <w:tr w:rsidR="00B27959" w:rsidRPr="00B27959" w14:paraId="14A419D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8236AC" w14:textId="77777777" w:rsidR="00B27959" w:rsidRPr="00B27959" w:rsidRDefault="00B27959" w:rsidP="004C17E6">
            <w:pPr>
              <w:jc w:val="center"/>
              <w:rPr>
                <w:b/>
                <w:bCs/>
                <w:sz w:val="20"/>
                <w:szCs w:val="20"/>
              </w:rPr>
            </w:pPr>
            <w:r w:rsidRPr="00B27959">
              <w:rPr>
                <w:b/>
                <w:bCs/>
                <w:sz w:val="20"/>
                <w:szCs w:val="20"/>
              </w:rPr>
              <w:t>3.7</w:t>
            </w:r>
          </w:p>
        </w:tc>
        <w:tc>
          <w:tcPr>
            <w:tcW w:w="8531" w:type="dxa"/>
            <w:tcBorders>
              <w:top w:val="nil"/>
              <w:left w:val="nil"/>
              <w:bottom w:val="single" w:sz="4" w:space="0" w:color="auto"/>
              <w:right w:val="single" w:sz="4" w:space="0" w:color="auto"/>
            </w:tcBorders>
            <w:shd w:val="clear" w:color="auto" w:fill="auto"/>
            <w:vAlign w:val="center"/>
            <w:hideMark/>
          </w:tcPr>
          <w:p w14:paraId="63782585" w14:textId="77777777" w:rsidR="00B27959" w:rsidRPr="00B27959" w:rsidRDefault="00B27959" w:rsidP="004C17E6">
            <w:pPr>
              <w:rPr>
                <w:b/>
                <w:bCs/>
                <w:sz w:val="20"/>
                <w:szCs w:val="20"/>
              </w:rPr>
            </w:pPr>
            <w:r w:rsidRPr="00B27959">
              <w:rPr>
                <w:b/>
                <w:bCs/>
                <w:sz w:val="20"/>
                <w:szCs w:val="20"/>
              </w:rPr>
              <w:t>Вентканалы</w:t>
            </w:r>
          </w:p>
        </w:tc>
        <w:tc>
          <w:tcPr>
            <w:tcW w:w="1260" w:type="dxa"/>
            <w:tcBorders>
              <w:top w:val="nil"/>
              <w:left w:val="nil"/>
              <w:bottom w:val="single" w:sz="4" w:space="0" w:color="auto"/>
              <w:right w:val="single" w:sz="4" w:space="0" w:color="auto"/>
            </w:tcBorders>
            <w:shd w:val="clear" w:color="auto" w:fill="auto"/>
            <w:vAlign w:val="center"/>
            <w:hideMark/>
          </w:tcPr>
          <w:p w14:paraId="134452A2"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3F22D93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6F4981B" w14:textId="77777777" w:rsidR="00B27959" w:rsidRPr="00B27959" w:rsidRDefault="00B27959" w:rsidP="004C17E6">
            <w:pPr>
              <w:jc w:val="center"/>
              <w:rPr>
                <w:b/>
                <w:bCs/>
                <w:sz w:val="20"/>
                <w:szCs w:val="20"/>
              </w:rPr>
            </w:pPr>
            <w:r w:rsidRPr="00B27959">
              <w:rPr>
                <w:b/>
                <w:bCs/>
                <w:sz w:val="20"/>
                <w:szCs w:val="20"/>
              </w:rPr>
              <w:t>843 981,23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07C1E52" w14:textId="77777777" w:rsidR="00B27959" w:rsidRPr="00B27959" w:rsidRDefault="00B27959" w:rsidP="004C17E6">
            <w:pPr>
              <w:jc w:val="center"/>
              <w:rPr>
                <w:b/>
                <w:bCs/>
                <w:sz w:val="20"/>
                <w:szCs w:val="20"/>
              </w:rPr>
            </w:pPr>
            <w:r w:rsidRPr="00B27959">
              <w:rPr>
                <w:b/>
                <w:bCs/>
                <w:sz w:val="20"/>
                <w:szCs w:val="20"/>
              </w:rPr>
              <w:t>843 981,23</w:t>
            </w:r>
          </w:p>
        </w:tc>
      </w:tr>
      <w:tr w:rsidR="00B27959" w:rsidRPr="00B27959" w14:paraId="1FB8656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767F1B39" w14:textId="77777777" w:rsidR="00B27959" w:rsidRPr="00B27959" w:rsidRDefault="00B27959" w:rsidP="004C17E6">
            <w:pPr>
              <w:jc w:val="center"/>
              <w:rPr>
                <w:b/>
                <w:bCs/>
                <w:sz w:val="20"/>
                <w:szCs w:val="20"/>
              </w:rPr>
            </w:pPr>
            <w:r w:rsidRPr="00B27959">
              <w:rPr>
                <w:b/>
                <w:bCs/>
                <w:sz w:val="20"/>
                <w:szCs w:val="20"/>
              </w:rPr>
              <w:t>3.8</w:t>
            </w:r>
          </w:p>
        </w:tc>
        <w:tc>
          <w:tcPr>
            <w:tcW w:w="8531" w:type="dxa"/>
            <w:tcBorders>
              <w:top w:val="nil"/>
              <w:left w:val="nil"/>
              <w:bottom w:val="single" w:sz="4" w:space="0" w:color="auto"/>
              <w:right w:val="single" w:sz="4" w:space="0" w:color="auto"/>
            </w:tcBorders>
            <w:shd w:val="clear" w:color="000000" w:fill="92CDDC"/>
            <w:vAlign w:val="center"/>
            <w:hideMark/>
          </w:tcPr>
          <w:p w14:paraId="054451AC" w14:textId="77777777" w:rsidR="00B27959" w:rsidRPr="00B27959" w:rsidRDefault="00B27959" w:rsidP="004C17E6">
            <w:pPr>
              <w:rPr>
                <w:b/>
                <w:bCs/>
                <w:sz w:val="20"/>
                <w:szCs w:val="20"/>
              </w:rPr>
            </w:pPr>
            <w:r w:rsidRPr="00B27959">
              <w:rPr>
                <w:b/>
                <w:bCs/>
                <w:sz w:val="20"/>
                <w:szCs w:val="20"/>
              </w:rPr>
              <w:t>Лестницы</w:t>
            </w:r>
          </w:p>
        </w:tc>
        <w:tc>
          <w:tcPr>
            <w:tcW w:w="1260" w:type="dxa"/>
            <w:tcBorders>
              <w:top w:val="nil"/>
              <w:left w:val="nil"/>
              <w:bottom w:val="single" w:sz="4" w:space="0" w:color="auto"/>
              <w:right w:val="single" w:sz="4" w:space="0" w:color="auto"/>
            </w:tcBorders>
            <w:shd w:val="clear" w:color="000000" w:fill="92CDDC"/>
            <w:vAlign w:val="center"/>
            <w:hideMark/>
          </w:tcPr>
          <w:p w14:paraId="28FDDF9E"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2E7889B7"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6147F8BC"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211E3A89" w14:textId="77777777" w:rsidR="00B27959" w:rsidRPr="00B27959" w:rsidRDefault="00B27959" w:rsidP="004C17E6">
            <w:pPr>
              <w:jc w:val="center"/>
              <w:rPr>
                <w:b/>
                <w:bCs/>
                <w:sz w:val="20"/>
                <w:szCs w:val="20"/>
              </w:rPr>
            </w:pPr>
            <w:r w:rsidRPr="00B27959">
              <w:rPr>
                <w:b/>
                <w:bCs/>
                <w:sz w:val="20"/>
                <w:szCs w:val="20"/>
              </w:rPr>
              <w:t>3 434 658,58</w:t>
            </w:r>
          </w:p>
        </w:tc>
      </w:tr>
      <w:tr w:rsidR="00B27959" w:rsidRPr="00B27959" w14:paraId="4C5D7AB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15D1EB"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6022E721"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3609D720"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28EAA96"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6330CAB"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F79BD3D"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3E43FB0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39A91B"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7419367D" w14:textId="77777777" w:rsidR="00B27959" w:rsidRPr="00B27959" w:rsidRDefault="00B27959" w:rsidP="004C17E6">
            <w:pPr>
              <w:rPr>
                <w:i/>
                <w:iCs/>
                <w:sz w:val="20"/>
                <w:szCs w:val="20"/>
              </w:rPr>
            </w:pPr>
            <w:r w:rsidRPr="00B27959">
              <w:rPr>
                <w:i/>
                <w:iCs/>
                <w:sz w:val="20"/>
                <w:szCs w:val="20"/>
              </w:rPr>
              <w:t>Лестница Л1 с отм. -0.10 м до отм. +25.15 м</w:t>
            </w:r>
          </w:p>
        </w:tc>
        <w:tc>
          <w:tcPr>
            <w:tcW w:w="1260" w:type="dxa"/>
            <w:tcBorders>
              <w:top w:val="nil"/>
              <w:left w:val="nil"/>
              <w:bottom w:val="single" w:sz="4" w:space="0" w:color="auto"/>
              <w:right w:val="single" w:sz="4" w:space="0" w:color="auto"/>
            </w:tcBorders>
            <w:shd w:val="clear" w:color="auto" w:fill="auto"/>
            <w:vAlign w:val="center"/>
            <w:hideMark/>
          </w:tcPr>
          <w:p w14:paraId="064C56C5"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9A972B2"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4A1FA2B"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0725DA"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0C56B53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32047" w14:textId="77777777" w:rsidR="00B27959" w:rsidRPr="00B27959" w:rsidRDefault="00B27959" w:rsidP="004C17E6">
            <w:pPr>
              <w:jc w:val="center"/>
              <w:rPr>
                <w:sz w:val="20"/>
                <w:szCs w:val="20"/>
              </w:rPr>
            </w:pPr>
            <w:r w:rsidRPr="00B27959">
              <w:rPr>
                <w:sz w:val="20"/>
                <w:szCs w:val="20"/>
              </w:rPr>
              <w:t>3.8.1</w:t>
            </w:r>
          </w:p>
        </w:tc>
        <w:tc>
          <w:tcPr>
            <w:tcW w:w="8531" w:type="dxa"/>
            <w:tcBorders>
              <w:top w:val="nil"/>
              <w:left w:val="nil"/>
              <w:bottom w:val="single" w:sz="4" w:space="0" w:color="auto"/>
              <w:right w:val="single" w:sz="4" w:space="0" w:color="auto"/>
            </w:tcBorders>
            <w:shd w:val="clear" w:color="auto" w:fill="auto"/>
            <w:vAlign w:val="center"/>
            <w:hideMark/>
          </w:tcPr>
          <w:p w14:paraId="7FFA159C" w14:textId="77777777" w:rsidR="00B27959" w:rsidRPr="00B27959" w:rsidRDefault="00B27959" w:rsidP="004C17E6">
            <w:pPr>
              <w:rPr>
                <w:sz w:val="20"/>
                <w:szCs w:val="20"/>
              </w:rPr>
            </w:pPr>
            <w:r w:rsidRPr="00B27959">
              <w:rPr>
                <w:sz w:val="20"/>
                <w:szCs w:val="20"/>
              </w:rPr>
              <w:t>Устройство балок для перекрытий</w:t>
            </w:r>
          </w:p>
        </w:tc>
        <w:tc>
          <w:tcPr>
            <w:tcW w:w="1260" w:type="dxa"/>
            <w:tcBorders>
              <w:top w:val="nil"/>
              <w:left w:val="nil"/>
              <w:bottom w:val="single" w:sz="4" w:space="0" w:color="auto"/>
              <w:right w:val="single" w:sz="4" w:space="0" w:color="auto"/>
            </w:tcBorders>
            <w:shd w:val="clear" w:color="auto" w:fill="auto"/>
            <w:vAlign w:val="center"/>
            <w:hideMark/>
          </w:tcPr>
          <w:p w14:paraId="381C0F5D"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278628D8" w14:textId="77777777" w:rsidR="00B27959" w:rsidRPr="00B27959" w:rsidRDefault="00B27959" w:rsidP="004C17E6">
            <w:pPr>
              <w:jc w:val="center"/>
              <w:rPr>
                <w:sz w:val="20"/>
                <w:szCs w:val="20"/>
              </w:rPr>
            </w:pPr>
            <w:r w:rsidRPr="00B27959">
              <w:rPr>
                <w:sz w:val="20"/>
                <w:szCs w:val="20"/>
              </w:rPr>
              <w:t>2,7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0D9B9F0" w14:textId="77777777" w:rsidR="00B27959" w:rsidRPr="00B27959" w:rsidRDefault="00B27959" w:rsidP="004C17E6">
            <w:pPr>
              <w:jc w:val="center"/>
              <w:rPr>
                <w:sz w:val="20"/>
                <w:szCs w:val="20"/>
              </w:rPr>
            </w:pPr>
            <w:r w:rsidRPr="00B27959">
              <w:rPr>
                <w:sz w:val="20"/>
                <w:szCs w:val="20"/>
              </w:rPr>
              <w:t>20 665,99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BBF135E" w14:textId="77777777" w:rsidR="00B27959" w:rsidRPr="00B27959" w:rsidRDefault="00B27959" w:rsidP="004C17E6">
            <w:pPr>
              <w:jc w:val="center"/>
              <w:rPr>
                <w:sz w:val="20"/>
                <w:szCs w:val="20"/>
              </w:rPr>
            </w:pPr>
            <w:r w:rsidRPr="00B27959">
              <w:rPr>
                <w:sz w:val="20"/>
                <w:szCs w:val="20"/>
              </w:rPr>
              <w:t>55 798,17</w:t>
            </w:r>
          </w:p>
        </w:tc>
      </w:tr>
      <w:tr w:rsidR="00B27959" w:rsidRPr="00B27959" w14:paraId="7D8BED9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7213E8" w14:textId="77777777" w:rsidR="00B27959" w:rsidRPr="00B27959" w:rsidRDefault="00B27959" w:rsidP="004C17E6">
            <w:pPr>
              <w:jc w:val="center"/>
              <w:rPr>
                <w:sz w:val="20"/>
                <w:szCs w:val="20"/>
              </w:rPr>
            </w:pPr>
            <w:r w:rsidRPr="00B27959">
              <w:rPr>
                <w:sz w:val="20"/>
                <w:szCs w:val="20"/>
              </w:rPr>
              <w:t>3.8.2</w:t>
            </w:r>
          </w:p>
        </w:tc>
        <w:tc>
          <w:tcPr>
            <w:tcW w:w="8531" w:type="dxa"/>
            <w:tcBorders>
              <w:top w:val="nil"/>
              <w:left w:val="nil"/>
              <w:bottom w:val="single" w:sz="4" w:space="0" w:color="auto"/>
              <w:right w:val="single" w:sz="4" w:space="0" w:color="auto"/>
            </w:tcBorders>
            <w:shd w:val="clear" w:color="auto" w:fill="auto"/>
            <w:vAlign w:val="center"/>
            <w:hideMark/>
          </w:tcPr>
          <w:p w14:paraId="347295D5" w14:textId="77777777" w:rsidR="00B27959" w:rsidRPr="00B27959" w:rsidRDefault="00B27959" w:rsidP="004C17E6">
            <w:pPr>
              <w:rPr>
                <w:sz w:val="20"/>
                <w:szCs w:val="20"/>
              </w:rPr>
            </w:pPr>
            <w:r w:rsidRPr="00B27959">
              <w:rPr>
                <w:sz w:val="20"/>
                <w:szCs w:val="20"/>
              </w:rPr>
              <w:t>Установка монолитных лестничных площадок</w:t>
            </w:r>
          </w:p>
        </w:tc>
        <w:tc>
          <w:tcPr>
            <w:tcW w:w="1260" w:type="dxa"/>
            <w:tcBorders>
              <w:top w:val="nil"/>
              <w:left w:val="nil"/>
              <w:bottom w:val="single" w:sz="4" w:space="0" w:color="auto"/>
              <w:right w:val="single" w:sz="4" w:space="0" w:color="auto"/>
            </w:tcBorders>
            <w:shd w:val="clear" w:color="auto" w:fill="auto"/>
            <w:vAlign w:val="center"/>
            <w:hideMark/>
          </w:tcPr>
          <w:p w14:paraId="2AEACB3F"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0C83F294" w14:textId="77777777" w:rsidR="00B27959" w:rsidRPr="00B27959" w:rsidRDefault="00B27959" w:rsidP="004C17E6">
            <w:pPr>
              <w:jc w:val="center"/>
              <w:rPr>
                <w:sz w:val="20"/>
                <w:szCs w:val="20"/>
              </w:rPr>
            </w:pPr>
            <w:r w:rsidRPr="00B27959">
              <w:rPr>
                <w:sz w:val="20"/>
                <w:szCs w:val="20"/>
              </w:rPr>
              <w:t>13,9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CFDBE34" w14:textId="77777777" w:rsidR="00B27959" w:rsidRPr="00B27959" w:rsidRDefault="00B27959" w:rsidP="004C17E6">
            <w:pPr>
              <w:jc w:val="center"/>
              <w:rPr>
                <w:sz w:val="20"/>
                <w:szCs w:val="20"/>
              </w:rPr>
            </w:pPr>
            <w:r w:rsidRPr="00B27959">
              <w:rPr>
                <w:sz w:val="20"/>
                <w:szCs w:val="20"/>
              </w:rPr>
              <w:t>24 212,99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D76B1B2" w14:textId="77777777" w:rsidR="00B27959" w:rsidRPr="00B27959" w:rsidRDefault="00B27959" w:rsidP="004C17E6">
            <w:pPr>
              <w:jc w:val="center"/>
              <w:rPr>
                <w:sz w:val="20"/>
                <w:szCs w:val="20"/>
              </w:rPr>
            </w:pPr>
            <w:r w:rsidRPr="00B27959">
              <w:rPr>
                <w:sz w:val="20"/>
                <w:szCs w:val="20"/>
              </w:rPr>
              <w:t>336 560,56</w:t>
            </w:r>
          </w:p>
        </w:tc>
      </w:tr>
      <w:tr w:rsidR="00B27959" w:rsidRPr="00B27959" w14:paraId="099841A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26209A" w14:textId="77777777" w:rsidR="00B27959" w:rsidRPr="00B27959" w:rsidRDefault="00B27959" w:rsidP="004C17E6">
            <w:pPr>
              <w:jc w:val="center"/>
              <w:rPr>
                <w:sz w:val="20"/>
                <w:szCs w:val="20"/>
              </w:rPr>
            </w:pPr>
            <w:r w:rsidRPr="00B27959">
              <w:rPr>
                <w:sz w:val="20"/>
                <w:szCs w:val="20"/>
              </w:rPr>
              <w:t>3.8.3</w:t>
            </w:r>
          </w:p>
        </w:tc>
        <w:tc>
          <w:tcPr>
            <w:tcW w:w="8531" w:type="dxa"/>
            <w:tcBorders>
              <w:top w:val="nil"/>
              <w:left w:val="nil"/>
              <w:bottom w:val="single" w:sz="4" w:space="0" w:color="auto"/>
              <w:right w:val="single" w:sz="4" w:space="0" w:color="auto"/>
            </w:tcBorders>
            <w:shd w:val="clear" w:color="auto" w:fill="auto"/>
            <w:vAlign w:val="center"/>
            <w:hideMark/>
          </w:tcPr>
          <w:p w14:paraId="5DBDAC0E" w14:textId="77777777" w:rsidR="00B27959" w:rsidRPr="00B27959" w:rsidRDefault="00B27959" w:rsidP="004C17E6">
            <w:pPr>
              <w:rPr>
                <w:sz w:val="20"/>
                <w:szCs w:val="20"/>
              </w:rPr>
            </w:pPr>
            <w:r w:rsidRPr="00B27959">
              <w:rPr>
                <w:sz w:val="20"/>
                <w:szCs w:val="20"/>
              </w:rPr>
              <w:t>Устройство лестничных маршей</w:t>
            </w:r>
          </w:p>
        </w:tc>
        <w:tc>
          <w:tcPr>
            <w:tcW w:w="1260" w:type="dxa"/>
            <w:tcBorders>
              <w:top w:val="nil"/>
              <w:left w:val="nil"/>
              <w:bottom w:val="single" w:sz="4" w:space="0" w:color="auto"/>
              <w:right w:val="single" w:sz="4" w:space="0" w:color="auto"/>
            </w:tcBorders>
            <w:shd w:val="clear" w:color="auto" w:fill="auto"/>
            <w:vAlign w:val="center"/>
            <w:hideMark/>
          </w:tcPr>
          <w:p w14:paraId="507E758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1E6F4064" w14:textId="77777777" w:rsidR="00B27959" w:rsidRPr="00B27959" w:rsidRDefault="00B27959" w:rsidP="004C17E6">
            <w:pPr>
              <w:jc w:val="center"/>
              <w:rPr>
                <w:sz w:val="20"/>
                <w:szCs w:val="20"/>
              </w:rPr>
            </w:pPr>
            <w:r w:rsidRPr="00B27959">
              <w:rPr>
                <w:sz w:val="20"/>
                <w:szCs w:val="20"/>
              </w:rPr>
              <w:t>18,1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D060456" w14:textId="77777777" w:rsidR="00B27959" w:rsidRPr="00B27959" w:rsidRDefault="00B27959" w:rsidP="004C17E6">
            <w:pPr>
              <w:jc w:val="center"/>
              <w:rPr>
                <w:sz w:val="20"/>
                <w:szCs w:val="20"/>
              </w:rPr>
            </w:pPr>
            <w:r w:rsidRPr="00B27959">
              <w:rPr>
                <w:sz w:val="20"/>
                <w:szCs w:val="20"/>
              </w:rPr>
              <w:t>36 269,91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AE12012" w14:textId="77777777" w:rsidR="00B27959" w:rsidRPr="00B27959" w:rsidRDefault="00B27959" w:rsidP="004C17E6">
            <w:pPr>
              <w:jc w:val="center"/>
              <w:rPr>
                <w:sz w:val="20"/>
                <w:szCs w:val="20"/>
              </w:rPr>
            </w:pPr>
            <w:r w:rsidRPr="00B27959">
              <w:rPr>
                <w:sz w:val="20"/>
                <w:szCs w:val="20"/>
              </w:rPr>
              <w:t>656 485,37</w:t>
            </w:r>
          </w:p>
        </w:tc>
      </w:tr>
      <w:tr w:rsidR="00B27959" w:rsidRPr="00B27959" w14:paraId="1801968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1BB22F" w14:textId="77777777" w:rsidR="00B27959" w:rsidRPr="00B27959" w:rsidRDefault="00B27959" w:rsidP="004C17E6">
            <w:pPr>
              <w:jc w:val="center"/>
              <w:rPr>
                <w:sz w:val="20"/>
                <w:szCs w:val="20"/>
              </w:rPr>
            </w:pPr>
            <w:r w:rsidRPr="00B27959">
              <w:rPr>
                <w:sz w:val="20"/>
                <w:szCs w:val="20"/>
              </w:rPr>
              <w:t>3.8.4</w:t>
            </w:r>
          </w:p>
        </w:tc>
        <w:tc>
          <w:tcPr>
            <w:tcW w:w="8531" w:type="dxa"/>
            <w:tcBorders>
              <w:top w:val="nil"/>
              <w:left w:val="nil"/>
              <w:bottom w:val="single" w:sz="4" w:space="0" w:color="auto"/>
              <w:right w:val="single" w:sz="4" w:space="0" w:color="auto"/>
            </w:tcBorders>
            <w:shd w:val="clear" w:color="auto" w:fill="auto"/>
            <w:vAlign w:val="center"/>
            <w:hideMark/>
          </w:tcPr>
          <w:p w14:paraId="0E8F7AFC"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316DDB15"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5E7A7DAF" w14:textId="77777777" w:rsidR="00B27959" w:rsidRPr="00B27959" w:rsidRDefault="00B27959" w:rsidP="004C17E6">
            <w:pPr>
              <w:jc w:val="center"/>
              <w:rPr>
                <w:sz w:val="20"/>
                <w:szCs w:val="20"/>
              </w:rPr>
            </w:pPr>
            <w:r w:rsidRPr="00B27959">
              <w:rPr>
                <w:sz w:val="20"/>
                <w:szCs w:val="20"/>
              </w:rPr>
              <w:t>48,75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C34803D" w14:textId="77777777" w:rsidR="00B27959" w:rsidRPr="00B27959" w:rsidRDefault="00B27959" w:rsidP="004C17E6">
            <w:pPr>
              <w:jc w:val="center"/>
              <w:rPr>
                <w:sz w:val="20"/>
                <w:szCs w:val="20"/>
              </w:rPr>
            </w:pPr>
            <w:r w:rsidRPr="00B27959">
              <w:rPr>
                <w:sz w:val="20"/>
                <w:szCs w:val="20"/>
              </w:rPr>
              <w:t>1 324,56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5285996" w14:textId="77777777" w:rsidR="00B27959" w:rsidRPr="00B27959" w:rsidRDefault="00B27959" w:rsidP="004C17E6">
            <w:pPr>
              <w:jc w:val="center"/>
              <w:rPr>
                <w:sz w:val="20"/>
                <w:szCs w:val="20"/>
              </w:rPr>
            </w:pPr>
            <w:r w:rsidRPr="00B27959">
              <w:rPr>
                <w:sz w:val="20"/>
                <w:szCs w:val="20"/>
              </w:rPr>
              <w:t>64 572,30</w:t>
            </w:r>
          </w:p>
        </w:tc>
      </w:tr>
      <w:tr w:rsidR="00B27959" w:rsidRPr="00B27959" w14:paraId="0475C0D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FF87404" w14:textId="77777777" w:rsidR="00B27959" w:rsidRPr="00B27959" w:rsidRDefault="00B27959" w:rsidP="004C17E6">
            <w:pPr>
              <w:jc w:val="center"/>
              <w:rPr>
                <w:sz w:val="20"/>
                <w:szCs w:val="20"/>
              </w:rPr>
            </w:pPr>
            <w:r w:rsidRPr="00B27959">
              <w:rPr>
                <w:sz w:val="20"/>
                <w:szCs w:val="20"/>
              </w:rPr>
              <w:t>3.8.5</w:t>
            </w:r>
          </w:p>
        </w:tc>
        <w:tc>
          <w:tcPr>
            <w:tcW w:w="8531" w:type="dxa"/>
            <w:tcBorders>
              <w:top w:val="nil"/>
              <w:left w:val="nil"/>
              <w:bottom w:val="single" w:sz="4" w:space="0" w:color="auto"/>
              <w:right w:val="single" w:sz="4" w:space="0" w:color="auto"/>
            </w:tcBorders>
            <w:shd w:val="clear" w:color="auto" w:fill="auto"/>
            <w:vAlign w:val="center"/>
            <w:hideMark/>
          </w:tcPr>
          <w:p w14:paraId="49876F0E"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6BBC4F5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323D967A" w14:textId="77777777" w:rsidR="00B27959" w:rsidRPr="00B27959" w:rsidRDefault="00B27959" w:rsidP="004C17E6">
            <w:pPr>
              <w:jc w:val="center"/>
              <w:rPr>
                <w:sz w:val="20"/>
                <w:szCs w:val="20"/>
              </w:rPr>
            </w:pPr>
            <w:r w:rsidRPr="00B27959">
              <w:rPr>
                <w:sz w:val="20"/>
                <w:szCs w:val="20"/>
              </w:rPr>
              <w:t>18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FC28B2D" w14:textId="77777777" w:rsidR="00B27959" w:rsidRPr="00B27959" w:rsidRDefault="00B27959" w:rsidP="004C17E6">
            <w:pPr>
              <w:jc w:val="center"/>
              <w:rPr>
                <w:sz w:val="20"/>
                <w:szCs w:val="20"/>
              </w:rPr>
            </w:pPr>
            <w:r w:rsidRPr="00B27959">
              <w:rPr>
                <w:sz w:val="20"/>
                <w:szCs w:val="20"/>
              </w:rPr>
              <w:t>89,45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5623AC7" w14:textId="77777777" w:rsidR="00B27959" w:rsidRPr="00B27959" w:rsidRDefault="00B27959" w:rsidP="004C17E6">
            <w:pPr>
              <w:jc w:val="center"/>
              <w:rPr>
                <w:sz w:val="20"/>
                <w:szCs w:val="20"/>
              </w:rPr>
            </w:pPr>
            <w:r w:rsidRPr="00B27959">
              <w:rPr>
                <w:sz w:val="20"/>
                <w:szCs w:val="20"/>
              </w:rPr>
              <w:t>1 610,10</w:t>
            </w:r>
          </w:p>
        </w:tc>
      </w:tr>
      <w:tr w:rsidR="00B27959" w:rsidRPr="00B27959" w14:paraId="1E79956E"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34736B5E"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4AEAD3A2" w14:textId="77777777" w:rsidR="00B27959" w:rsidRPr="00B27959" w:rsidRDefault="00B27959" w:rsidP="004C17E6">
            <w:pPr>
              <w:rPr>
                <w:i/>
                <w:iCs/>
                <w:sz w:val="20"/>
                <w:szCs w:val="20"/>
              </w:rPr>
            </w:pPr>
            <w:r w:rsidRPr="00B27959">
              <w:rPr>
                <w:i/>
                <w:iCs/>
                <w:sz w:val="20"/>
                <w:szCs w:val="20"/>
              </w:rPr>
              <w:t>Металлическая лестница ЛМ2</w:t>
            </w:r>
          </w:p>
        </w:tc>
        <w:tc>
          <w:tcPr>
            <w:tcW w:w="1260" w:type="dxa"/>
            <w:tcBorders>
              <w:top w:val="nil"/>
              <w:left w:val="nil"/>
              <w:bottom w:val="single" w:sz="4" w:space="0" w:color="auto"/>
              <w:right w:val="single" w:sz="4" w:space="0" w:color="auto"/>
            </w:tcBorders>
            <w:shd w:val="clear" w:color="auto" w:fill="auto"/>
            <w:vAlign w:val="center"/>
            <w:hideMark/>
          </w:tcPr>
          <w:p w14:paraId="2DC5C991"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7D27FB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17B5B1E"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4633F20" w14:textId="77777777" w:rsidR="00B27959" w:rsidRPr="00B27959" w:rsidRDefault="00B27959" w:rsidP="004C17E6">
            <w:pPr>
              <w:jc w:val="center"/>
              <w:rPr>
                <w:sz w:val="20"/>
                <w:szCs w:val="20"/>
              </w:rPr>
            </w:pPr>
            <w:r w:rsidRPr="00B27959">
              <w:rPr>
                <w:sz w:val="20"/>
                <w:szCs w:val="20"/>
              </w:rPr>
              <w:t> </w:t>
            </w:r>
          </w:p>
        </w:tc>
      </w:tr>
      <w:tr w:rsidR="00B27959" w:rsidRPr="00B27959" w14:paraId="6BC072D1"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6412" w14:textId="77777777" w:rsidR="00B27959" w:rsidRPr="00B27959" w:rsidRDefault="00B27959" w:rsidP="004C17E6">
            <w:pPr>
              <w:jc w:val="center"/>
              <w:rPr>
                <w:sz w:val="20"/>
                <w:szCs w:val="20"/>
              </w:rPr>
            </w:pPr>
            <w:r w:rsidRPr="00B27959">
              <w:rPr>
                <w:sz w:val="20"/>
                <w:szCs w:val="20"/>
              </w:rPr>
              <w:t>3.8.6</w:t>
            </w:r>
          </w:p>
        </w:tc>
        <w:tc>
          <w:tcPr>
            <w:tcW w:w="8531" w:type="dxa"/>
            <w:tcBorders>
              <w:top w:val="nil"/>
              <w:left w:val="nil"/>
              <w:bottom w:val="single" w:sz="4" w:space="0" w:color="auto"/>
              <w:right w:val="single" w:sz="4" w:space="0" w:color="auto"/>
            </w:tcBorders>
            <w:shd w:val="clear" w:color="auto" w:fill="auto"/>
            <w:vAlign w:val="center"/>
            <w:hideMark/>
          </w:tcPr>
          <w:p w14:paraId="2819C87A" w14:textId="77777777" w:rsidR="00B27959" w:rsidRPr="00B27959" w:rsidRDefault="00B27959" w:rsidP="004C17E6">
            <w:pPr>
              <w:rPr>
                <w:sz w:val="20"/>
                <w:szCs w:val="20"/>
              </w:rPr>
            </w:pPr>
            <w:r w:rsidRPr="00B27959">
              <w:rPr>
                <w:sz w:val="20"/>
                <w:szCs w:val="20"/>
              </w:rPr>
              <w:t>Монтаж прогонов</w:t>
            </w:r>
          </w:p>
        </w:tc>
        <w:tc>
          <w:tcPr>
            <w:tcW w:w="1260" w:type="dxa"/>
            <w:tcBorders>
              <w:top w:val="nil"/>
              <w:left w:val="nil"/>
              <w:bottom w:val="single" w:sz="4" w:space="0" w:color="auto"/>
              <w:right w:val="single" w:sz="4" w:space="0" w:color="auto"/>
            </w:tcBorders>
            <w:shd w:val="clear" w:color="auto" w:fill="auto"/>
            <w:vAlign w:val="center"/>
            <w:hideMark/>
          </w:tcPr>
          <w:p w14:paraId="002CC42B"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506E62E9" w14:textId="77777777" w:rsidR="00B27959" w:rsidRPr="00B27959" w:rsidRDefault="00B27959" w:rsidP="004C17E6">
            <w:pPr>
              <w:jc w:val="center"/>
              <w:rPr>
                <w:sz w:val="20"/>
                <w:szCs w:val="20"/>
              </w:rPr>
            </w:pPr>
            <w:r w:rsidRPr="00B27959">
              <w:rPr>
                <w:sz w:val="20"/>
                <w:szCs w:val="20"/>
              </w:rPr>
              <w:t>0,1898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5D574D1" w14:textId="77777777" w:rsidR="00B27959" w:rsidRPr="00B27959" w:rsidRDefault="00B27959" w:rsidP="004C17E6">
            <w:pPr>
              <w:jc w:val="center"/>
              <w:rPr>
                <w:sz w:val="20"/>
                <w:szCs w:val="20"/>
              </w:rPr>
            </w:pPr>
            <w:r w:rsidRPr="00B27959">
              <w:rPr>
                <w:sz w:val="20"/>
                <w:szCs w:val="20"/>
              </w:rPr>
              <w:t>68 663,23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8EF3491" w14:textId="77777777" w:rsidR="00B27959" w:rsidRPr="00B27959" w:rsidRDefault="00B27959" w:rsidP="004C17E6">
            <w:pPr>
              <w:jc w:val="center"/>
              <w:rPr>
                <w:sz w:val="20"/>
                <w:szCs w:val="20"/>
              </w:rPr>
            </w:pPr>
            <w:r w:rsidRPr="00B27959">
              <w:rPr>
                <w:sz w:val="20"/>
                <w:szCs w:val="20"/>
              </w:rPr>
              <w:t>13 032,28</w:t>
            </w:r>
          </w:p>
        </w:tc>
      </w:tr>
      <w:tr w:rsidR="00B27959" w:rsidRPr="00B27959" w14:paraId="440FFBF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1BB74" w14:textId="77777777" w:rsidR="00B27959" w:rsidRPr="00B27959" w:rsidRDefault="00B27959" w:rsidP="004C17E6">
            <w:pPr>
              <w:jc w:val="center"/>
              <w:rPr>
                <w:sz w:val="20"/>
                <w:szCs w:val="20"/>
              </w:rPr>
            </w:pPr>
            <w:r w:rsidRPr="00B27959">
              <w:rPr>
                <w:sz w:val="20"/>
                <w:szCs w:val="20"/>
              </w:rPr>
              <w:t>3.8.7</w:t>
            </w:r>
          </w:p>
        </w:tc>
        <w:tc>
          <w:tcPr>
            <w:tcW w:w="8531" w:type="dxa"/>
            <w:tcBorders>
              <w:top w:val="nil"/>
              <w:left w:val="nil"/>
              <w:bottom w:val="single" w:sz="4" w:space="0" w:color="auto"/>
              <w:right w:val="single" w:sz="4" w:space="0" w:color="auto"/>
            </w:tcBorders>
            <w:shd w:val="clear" w:color="auto" w:fill="auto"/>
            <w:vAlign w:val="center"/>
            <w:hideMark/>
          </w:tcPr>
          <w:p w14:paraId="4A8130F9" w14:textId="77777777" w:rsidR="00B27959" w:rsidRPr="00B27959" w:rsidRDefault="00B27959" w:rsidP="004C17E6">
            <w:pPr>
              <w:rPr>
                <w:sz w:val="20"/>
                <w:szCs w:val="20"/>
              </w:rPr>
            </w:pPr>
            <w:r w:rsidRPr="00B27959">
              <w:rPr>
                <w:sz w:val="20"/>
                <w:szCs w:val="20"/>
              </w:rPr>
              <w:t>Установка ступеней</w:t>
            </w:r>
          </w:p>
        </w:tc>
        <w:tc>
          <w:tcPr>
            <w:tcW w:w="1260" w:type="dxa"/>
            <w:tcBorders>
              <w:top w:val="nil"/>
              <w:left w:val="nil"/>
              <w:bottom w:val="single" w:sz="4" w:space="0" w:color="auto"/>
              <w:right w:val="single" w:sz="4" w:space="0" w:color="auto"/>
            </w:tcBorders>
            <w:shd w:val="clear" w:color="auto" w:fill="auto"/>
            <w:vAlign w:val="center"/>
            <w:hideMark/>
          </w:tcPr>
          <w:p w14:paraId="5940A682"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2040B234" w14:textId="77777777" w:rsidR="00B27959" w:rsidRPr="00B27959" w:rsidRDefault="00B27959" w:rsidP="004C17E6">
            <w:pPr>
              <w:jc w:val="center"/>
              <w:rPr>
                <w:sz w:val="20"/>
                <w:szCs w:val="20"/>
              </w:rPr>
            </w:pPr>
            <w:r w:rsidRPr="00B27959">
              <w:rPr>
                <w:sz w:val="20"/>
                <w:szCs w:val="20"/>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D013AB9" w14:textId="77777777" w:rsidR="00B27959" w:rsidRPr="00B27959" w:rsidRDefault="00B27959" w:rsidP="004C17E6">
            <w:pPr>
              <w:jc w:val="center"/>
              <w:rPr>
                <w:sz w:val="20"/>
                <w:szCs w:val="20"/>
              </w:rPr>
            </w:pPr>
            <w:r w:rsidRPr="00B27959">
              <w:rPr>
                <w:sz w:val="20"/>
                <w:szCs w:val="20"/>
              </w:rPr>
              <w:t>1 394,42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336B022" w14:textId="77777777" w:rsidR="00B27959" w:rsidRPr="00B27959" w:rsidRDefault="00B27959" w:rsidP="004C17E6">
            <w:pPr>
              <w:jc w:val="center"/>
              <w:rPr>
                <w:sz w:val="20"/>
                <w:szCs w:val="20"/>
              </w:rPr>
            </w:pPr>
            <w:r w:rsidRPr="00B27959">
              <w:rPr>
                <w:sz w:val="20"/>
                <w:szCs w:val="20"/>
              </w:rPr>
              <w:t>22 310,72</w:t>
            </w:r>
          </w:p>
        </w:tc>
      </w:tr>
      <w:tr w:rsidR="00B27959" w:rsidRPr="00B27959" w14:paraId="24A0F7B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4216FC" w14:textId="77777777" w:rsidR="00B27959" w:rsidRPr="00B27959" w:rsidRDefault="00B27959" w:rsidP="004C17E6">
            <w:pPr>
              <w:jc w:val="center"/>
              <w:rPr>
                <w:sz w:val="20"/>
                <w:szCs w:val="20"/>
              </w:rPr>
            </w:pPr>
            <w:r w:rsidRPr="00B27959">
              <w:rPr>
                <w:sz w:val="20"/>
                <w:szCs w:val="20"/>
              </w:rPr>
              <w:t>3.8.8</w:t>
            </w:r>
          </w:p>
        </w:tc>
        <w:tc>
          <w:tcPr>
            <w:tcW w:w="8531" w:type="dxa"/>
            <w:tcBorders>
              <w:top w:val="nil"/>
              <w:left w:val="nil"/>
              <w:bottom w:val="single" w:sz="4" w:space="0" w:color="auto"/>
              <w:right w:val="single" w:sz="4" w:space="0" w:color="auto"/>
            </w:tcBorders>
            <w:shd w:val="clear" w:color="auto" w:fill="auto"/>
            <w:vAlign w:val="center"/>
            <w:hideMark/>
          </w:tcPr>
          <w:p w14:paraId="66789CBC" w14:textId="77777777" w:rsidR="00B27959" w:rsidRPr="00B27959" w:rsidRDefault="00B27959" w:rsidP="004C17E6">
            <w:pPr>
              <w:rPr>
                <w:sz w:val="20"/>
                <w:szCs w:val="20"/>
              </w:rPr>
            </w:pPr>
            <w:r w:rsidRPr="00B27959">
              <w:rPr>
                <w:sz w:val="20"/>
                <w:szCs w:val="20"/>
              </w:rPr>
              <w:t>Устройство перекрытий безбалочных</w:t>
            </w:r>
          </w:p>
        </w:tc>
        <w:tc>
          <w:tcPr>
            <w:tcW w:w="1260" w:type="dxa"/>
            <w:tcBorders>
              <w:top w:val="nil"/>
              <w:left w:val="nil"/>
              <w:bottom w:val="single" w:sz="4" w:space="0" w:color="auto"/>
              <w:right w:val="single" w:sz="4" w:space="0" w:color="auto"/>
            </w:tcBorders>
            <w:shd w:val="clear" w:color="auto" w:fill="auto"/>
            <w:vAlign w:val="center"/>
            <w:hideMark/>
          </w:tcPr>
          <w:p w14:paraId="3C21B44F"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740F16A2" w14:textId="77777777" w:rsidR="00B27959" w:rsidRPr="00B27959" w:rsidRDefault="00B27959" w:rsidP="004C17E6">
            <w:pPr>
              <w:jc w:val="center"/>
              <w:rPr>
                <w:sz w:val="20"/>
                <w:szCs w:val="20"/>
              </w:rPr>
            </w:pPr>
            <w:r w:rsidRPr="00B27959">
              <w:rPr>
                <w:sz w:val="20"/>
                <w:szCs w:val="20"/>
              </w:rPr>
              <w:t>0,08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1E44030" w14:textId="77777777" w:rsidR="00B27959" w:rsidRPr="00B27959" w:rsidRDefault="00B27959" w:rsidP="004C17E6">
            <w:pPr>
              <w:jc w:val="center"/>
              <w:rPr>
                <w:sz w:val="20"/>
                <w:szCs w:val="20"/>
              </w:rPr>
            </w:pPr>
            <w:r w:rsidRPr="00B27959">
              <w:rPr>
                <w:sz w:val="20"/>
                <w:szCs w:val="20"/>
              </w:rPr>
              <w:t>14 516,66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C7F2451" w14:textId="77777777" w:rsidR="00B27959" w:rsidRPr="00B27959" w:rsidRDefault="00B27959" w:rsidP="004C17E6">
            <w:pPr>
              <w:jc w:val="center"/>
              <w:rPr>
                <w:sz w:val="20"/>
                <w:szCs w:val="20"/>
              </w:rPr>
            </w:pPr>
            <w:r w:rsidRPr="00B27959">
              <w:rPr>
                <w:sz w:val="20"/>
                <w:szCs w:val="20"/>
              </w:rPr>
              <w:t>1 161,33</w:t>
            </w:r>
          </w:p>
        </w:tc>
      </w:tr>
      <w:tr w:rsidR="00B27959" w:rsidRPr="00B27959" w14:paraId="337BACA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4C127A" w14:textId="77777777" w:rsidR="00B27959" w:rsidRPr="00B27959" w:rsidRDefault="00B27959" w:rsidP="004C17E6">
            <w:pPr>
              <w:jc w:val="center"/>
              <w:rPr>
                <w:sz w:val="20"/>
                <w:szCs w:val="20"/>
              </w:rPr>
            </w:pPr>
            <w:r w:rsidRPr="00B27959">
              <w:rPr>
                <w:sz w:val="20"/>
                <w:szCs w:val="20"/>
              </w:rPr>
              <w:t>3.8.9</w:t>
            </w:r>
          </w:p>
        </w:tc>
        <w:tc>
          <w:tcPr>
            <w:tcW w:w="8531" w:type="dxa"/>
            <w:tcBorders>
              <w:top w:val="nil"/>
              <w:left w:val="nil"/>
              <w:bottom w:val="single" w:sz="4" w:space="0" w:color="auto"/>
              <w:right w:val="single" w:sz="4" w:space="0" w:color="auto"/>
            </w:tcBorders>
            <w:shd w:val="clear" w:color="auto" w:fill="auto"/>
            <w:vAlign w:val="center"/>
            <w:hideMark/>
          </w:tcPr>
          <w:p w14:paraId="576DBAD8" w14:textId="77777777" w:rsidR="00B27959" w:rsidRPr="00B27959" w:rsidRDefault="00B27959" w:rsidP="004C17E6">
            <w:pPr>
              <w:rPr>
                <w:sz w:val="20"/>
                <w:szCs w:val="20"/>
              </w:rPr>
            </w:pPr>
            <w:r w:rsidRPr="00B27959">
              <w:rPr>
                <w:sz w:val="20"/>
                <w:szCs w:val="20"/>
              </w:rPr>
              <w:t>Устройство тепло- и звукоизоляции засыпной: керамзитовой</w:t>
            </w:r>
          </w:p>
        </w:tc>
        <w:tc>
          <w:tcPr>
            <w:tcW w:w="1260" w:type="dxa"/>
            <w:tcBorders>
              <w:top w:val="nil"/>
              <w:left w:val="nil"/>
              <w:bottom w:val="single" w:sz="4" w:space="0" w:color="auto"/>
              <w:right w:val="single" w:sz="4" w:space="0" w:color="auto"/>
            </w:tcBorders>
            <w:shd w:val="clear" w:color="auto" w:fill="auto"/>
            <w:vAlign w:val="center"/>
            <w:hideMark/>
          </w:tcPr>
          <w:p w14:paraId="27A5D938"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208B10A3" w14:textId="77777777" w:rsidR="00B27959" w:rsidRPr="00B27959" w:rsidRDefault="00B27959" w:rsidP="004C17E6">
            <w:pPr>
              <w:jc w:val="center"/>
              <w:rPr>
                <w:sz w:val="20"/>
                <w:szCs w:val="20"/>
              </w:rPr>
            </w:pPr>
            <w:r w:rsidRPr="00B27959">
              <w:rPr>
                <w:sz w:val="20"/>
                <w:szCs w:val="20"/>
              </w:rPr>
              <w:t>0,05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0A0825" w14:textId="77777777" w:rsidR="00B27959" w:rsidRPr="00B27959" w:rsidRDefault="00B27959" w:rsidP="004C17E6">
            <w:pPr>
              <w:jc w:val="center"/>
              <w:rPr>
                <w:sz w:val="20"/>
                <w:szCs w:val="20"/>
              </w:rPr>
            </w:pPr>
            <w:r w:rsidRPr="00B27959">
              <w:rPr>
                <w:sz w:val="20"/>
                <w:szCs w:val="20"/>
              </w:rPr>
              <w:t>2 801,10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5E73F7F" w14:textId="77777777" w:rsidR="00B27959" w:rsidRPr="00B27959" w:rsidRDefault="00B27959" w:rsidP="004C17E6">
            <w:pPr>
              <w:jc w:val="center"/>
              <w:rPr>
                <w:sz w:val="20"/>
                <w:szCs w:val="20"/>
              </w:rPr>
            </w:pPr>
            <w:r w:rsidRPr="00B27959">
              <w:rPr>
                <w:sz w:val="20"/>
                <w:szCs w:val="20"/>
              </w:rPr>
              <w:t>140,06</w:t>
            </w:r>
          </w:p>
        </w:tc>
      </w:tr>
      <w:tr w:rsidR="00B27959" w:rsidRPr="00B27959" w14:paraId="728CADF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A9A4686" w14:textId="77777777" w:rsidR="00B27959" w:rsidRPr="00B27959" w:rsidRDefault="00B27959" w:rsidP="004C17E6">
            <w:pPr>
              <w:jc w:val="center"/>
              <w:rPr>
                <w:sz w:val="20"/>
                <w:szCs w:val="20"/>
              </w:rPr>
            </w:pPr>
            <w:r w:rsidRPr="00B27959">
              <w:rPr>
                <w:sz w:val="20"/>
                <w:szCs w:val="20"/>
              </w:rPr>
              <w:t>3.8.10</w:t>
            </w:r>
          </w:p>
        </w:tc>
        <w:tc>
          <w:tcPr>
            <w:tcW w:w="8531" w:type="dxa"/>
            <w:tcBorders>
              <w:top w:val="nil"/>
              <w:left w:val="nil"/>
              <w:bottom w:val="single" w:sz="4" w:space="0" w:color="auto"/>
              <w:right w:val="single" w:sz="4" w:space="0" w:color="auto"/>
            </w:tcBorders>
            <w:shd w:val="clear" w:color="auto" w:fill="auto"/>
            <w:vAlign w:val="center"/>
            <w:hideMark/>
          </w:tcPr>
          <w:p w14:paraId="7B9058B2" w14:textId="77777777" w:rsidR="00B27959" w:rsidRPr="00B27959" w:rsidRDefault="00B27959" w:rsidP="004C17E6">
            <w:pPr>
              <w:rPr>
                <w:sz w:val="20"/>
                <w:szCs w:val="20"/>
              </w:rPr>
            </w:pPr>
            <w:r w:rsidRPr="00B27959">
              <w:rPr>
                <w:sz w:val="20"/>
                <w:szCs w:val="20"/>
              </w:rPr>
              <w:t>Устройство стяжек: цементных</w:t>
            </w:r>
          </w:p>
        </w:tc>
        <w:tc>
          <w:tcPr>
            <w:tcW w:w="1260" w:type="dxa"/>
            <w:tcBorders>
              <w:top w:val="nil"/>
              <w:left w:val="nil"/>
              <w:bottom w:val="single" w:sz="4" w:space="0" w:color="auto"/>
              <w:right w:val="single" w:sz="4" w:space="0" w:color="auto"/>
            </w:tcBorders>
            <w:shd w:val="clear" w:color="auto" w:fill="auto"/>
            <w:vAlign w:val="center"/>
            <w:hideMark/>
          </w:tcPr>
          <w:p w14:paraId="6BA79295"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16AF49F4" w14:textId="77777777" w:rsidR="00B27959" w:rsidRPr="00B27959" w:rsidRDefault="00B27959" w:rsidP="004C17E6">
            <w:pPr>
              <w:jc w:val="center"/>
              <w:rPr>
                <w:sz w:val="20"/>
                <w:szCs w:val="20"/>
              </w:rPr>
            </w:pPr>
            <w:r w:rsidRPr="00B27959">
              <w:rPr>
                <w:sz w:val="20"/>
                <w:szCs w:val="20"/>
              </w:rPr>
              <w:t>0,87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DB4D7CD" w14:textId="77777777" w:rsidR="00B27959" w:rsidRPr="00B27959" w:rsidRDefault="00B27959" w:rsidP="004C17E6">
            <w:pPr>
              <w:jc w:val="center"/>
              <w:rPr>
                <w:sz w:val="20"/>
                <w:szCs w:val="20"/>
              </w:rPr>
            </w:pPr>
            <w:r w:rsidRPr="00B27959">
              <w:rPr>
                <w:sz w:val="20"/>
                <w:szCs w:val="20"/>
              </w:rPr>
              <w:t>286,71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DC7BC38" w14:textId="77777777" w:rsidR="00B27959" w:rsidRPr="00B27959" w:rsidRDefault="00B27959" w:rsidP="004C17E6">
            <w:pPr>
              <w:jc w:val="center"/>
              <w:rPr>
                <w:sz w:val="20"/>
                <w:szCs w:val="20"/>
              </w:rPr>
            </w:pPr>
            <w:r w:rsidRPr="00B27959">
              <w:rPr>
                <w:sz w:val="20"/>
                <w:szCs w:val="20"/>
              </w:rPr>
              <w:t>249,44</w:t>
            </w:r>
          </w:p>
        </w:tc>
      </w:tr>
      <w:tr w:rsidR="00B27959" w:rsidRPr="00B27959" w14:paraId="275BE89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FC0102" w14:textId="77777777" w:rsidR="00B27959" w:rsidRPr="00B27959" w:rsidRDefault="00B27959" w:rsidP="004C17E6">
            <w:pPr>
              <w:jc w:val="center"/>
              <w:rPr>
                <w:sz w:val="20"/>
                <w:szCs w:val="20"/>
              </w:rPr>
            </w:pPr>
            <w:r w:rsidRPr="00B27959">
              <w:rPr>
                <w:sz w:val="20"/>
                <w:szCs w:val="20"/>
              </w:rPr>
              <w:t>3.8.11</w:t>
            </w:r>
          </w:p>
        </w:tc>
        <w:tc>
          <w:tcPr>
            <w:tcW w:w="8531" w:type="dxa"/>
            <w:tcBorders>
              <w:top w:val="nil"/>
              <w:left w:val="nil"/>
              <w:bottom w:val="single" w:sz="4" w:space="0" w:color="auto"/>
              <w:right w:val="single" w:sz="4" w:space="0" w:color="auto"/>
            </w:tcBorders>
            <w:shd w:val="clear" w:color="auto" w:fill="auto"/>
            <w:vAlign w:val="center"/>
            <w:hideMark/>
          </w:tcPr>
          <w:p w14:paraId="73BF5675"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0E64B135"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47EEE48B" w14:textId="77777777" w:rsidR="00B27959" w:rsidRPr="00B27959" w:rsidRDefault="00B27959" w:rsidP="004C17E6">
            <w:pPr>
              <w:jc w:val="center"/>
              <w:rPr>
                <w:sz w:val="20"/>
                <w:szCs w:val="20"/>
              </w:rPr>
            </w:pPr>
            <w:r w:rsidRPr="00B27959">
              <w:rPr>
                <w:sz w:val="20"/>
                <w:szCs w:val="20"/>
              </w:rPr>
              <w:t>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C27B5E" w14:textId="77777777" w:rsidR="00B27959" w:rsidRPr="00B27959" w:rsidRDefault="00B27959" w:rsidP="004C17E6">
            <w:pPr>
              <w:jc w:val="center"/>
              <w:rPr>
                <w:sz w:val="20"/>
                <w:szCs w:val="20"/>
              </w:rPr>
            </w:pPr>
            <w:r w:rsidRPr="00B27959">
              <w:rPr>
                <w:sz w:val="20"/>
                <w:szCs w:val="20"/>
              </w:rPr>
              <w:t>1 380,11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A039AF0" w14:textId="77777777" w:rsidR="00B27959" w:rsidRPr="00B27959" w:rsidRDefault="00B27959" w:rsidP="004C17E6">
            <w:pPr>
              <w:jc w:val="center"/>
              <w:rPr>
                <w:sz w:val="20"/>
                <w:szCs w:val="20"/>
              </w:rPr>
            </w:pPr>
            <w:r w:rsidRPr="00B27959">
              <w:rPr>
                <w:sz w:val="20"/>
                <w:szCs w:val="20"/>
              </w:rPr>
              <w:t>13 525,08</w:t>
            </w:r>
          </w:p>
        </w:tc>
      </w:tr>
      <w:tr w:rsidR="00B27959" w:rsidRPr="00B27959" w14:paraId="712010A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F5D46D" w14:textId="77777777" w:rsidR="00B27959" w:rsidRPr="00B27959" w:rsidRDefault="00B27959" w:rsidP="004C17E6">
            <w:pPr>
              <w:jc w:val="center"/>
              <w:rPr>
                <w:sz w:val="20"/>
                <w:szCs w:val="20"/>
              </w:rPr>
            </w:pPr>
            <w:r w:rsidRPr="00B27959">
              <w:rPr>
                <w:sz w:val="20"/>
                <w:szCs w:val="20"/>
              </w:rPr>
              <w:t>3.8.12</w:t>
            </w:r>
          </w:p>
        </w:tc>
        <w:tc>
          <w:tcPr>
            <w:tcW w:w="8531" w:type="dxa"/>
            <w:tcBorders>
              <w:top w:val="nil"/>
              <w:left w:val="nil"/>
              <w:bottom w:val="single" w:sz="4" w:space="0" w:color="auto"/>
              <w:right w:val="single" w:sz="4" w:space="0" w:color="auto"/>
            </w:tcBorders>
            <w:shd w:val="clear" w:color="auto" w:fill="auto"/>
            <w:vAlign w:val="center"/>
            <w:hideMark/>
          </w:tcPr>
          <w:p w14:paraId="70E31397" w14:textId="77777777" w:rsidR="00B27959" w:rsidRPr="00B27959" w:rsidRDefault="00B27959" w:rsidP="004C17E6">
            <w:pPr>
              <w:rPr>
                <w:sz w:val="20"/>
                <w:szCs w:val="20"/>
              </w:rPr>
            </w:pPr>
            <w:r w:rsidRPr="00B27959">
              <w:rPr>
                <w:sz w:val="20"/>
                <w:szCs w:val="20"/>
              </w:rPr>
              <w:t>Окраска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52737852"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32DBD45B" w14:textId="77777777" w:rsidR="00B27959" w:rsidRPr="00B27959" w:rsidRDefault="00B27959" w:rsidP="004C17E6">
            <w:pPr>
              <w:jc w:val="center"/>
              <w:rPr>
                <w:sz w:val="20"/>
                <w:szCs w:val="20"/>
              </w:rPr>
            </w:pPr>
            <w:r w:rsidRPr="00B27959">
              <w:rPr>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66E767C" w14:textId="77777777" w:rsidR="00B27959" w:rsidRPr="00B27959" w:rsidRDefault="00B27959" w:rsidP="004C17E6">
            <w:pPr>
              <w:jc w:val="center"/>
              <w:rPr>
                <w:sz w:val="20"/>
                <w:szCs w:val="20"/>
              </w:rPr>
            </w:pPr>
            <w:r w:rsidRPr="00B27959">
              <w:rPr>
                <w:sz w:val="20"/>
                <w:szCs w:val="20"/>
              </w:rPr>
              <w:t>90,79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C43B34" w14:textId="77777777" w:rsidR="00B27959" w:rsidRPr="00B27959" w:rsidRDefault="00B27959" w:rsidP="004C17E6">
            <w:pPr>
              <w:jc w:val="center"/>
              <w:rPr>
                <w:sz w:val="20"/>
                <w:szCs w:val="20"/>
              </w:rPr>
            </w:pPr>
            <w:r w:rsidRPr="00B27959">
              <w:rPr>
                <w:sz w:val="20"/>
                <w:szCs w:val="20"/>
              </w:rPr>
              <w:t>998,69</w:t>
            </w:r>
          </w:p>
        </w:tc>
      </w:tr>
      <w:tr w:rsidR="00B27959" w:rsidRPr="00B27959" w14:paraId="21ACE92D"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762BE3E8"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0CD32442"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1B22BDE3"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EDB7300"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3D7900E"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FBE46BF" w14:textId="77777777" w:rsidR="00B27959" w:rsidRPr="00B27959" w:rsidRDefault="00B27959" w:rsidP="004C17E6">
            <w:pPr>
              <w:jc w:val="center"/>
              <w:rPr>
                <w:sz w:val="20"/>
                <w:szCs w:val="20"/>
              </w:rPr>
            </w:pPr>
            <w:r w:rsidRPr="00B27959">
              <w:rPr>
                <w:sz w:val="20"/>
                <w:szCs w:val="20"/>
              </w:rPr>
              <w:t> </w:t>
            </w:r>
          </w:p>
        </w:tc>
      </w:tr>
      <w:tr w:rsidR="00B27959" w:rsidRPr="00B27959" w14:paraId="77AD8A2F"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017A2A62"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46B8AC92" w14:textId="77777777" w:rsidR="00B27959" w:rsidRPr="00B27959" w:rsidRDefault="00B27959" w:rsidP="004C17E6">
            <w:pPr>
              <w:rPr>
                <w:i/>
                <w:iCs/>
                <w:sz w:val="20"/>
                <w:szCs w:val="20"/>
              </w:rPr>
            </w:pPr>
            <w:r w:rsidRPr="00B27959">
              <w:rPr>
                <w:i/>
                <w:iCs/>
                <w:sz w:val="20"/>
                <w:szCs w:val="20"/>
              </w:rPr>
              <w:t>Лестница Л1 с отм. -0.10 м до отм. +25.15 м</w:t>
            </w:r>
          </w:p>
        </w:tc>
        <w:tc>
          <w:tcPr>
            <w:tcW w:w="1260" w:type="dxa"/>
            <w:tcBorders>
              <w:top w:val="nil"/>
              <w:left w:val="nil"/>
              <w:bottom w:val="single" w:sz="4" w:space="0" w:color="auto"/>
              <w:right w:val="single" w:sz="4" w:space="0" w:color="auto"/>
            </w:tcBorders>
            <w:shd w:val="clear" w:color="auto" w:fill="auto"/>
            <w:vAlign w:val="center"/>
            <w:hideMark/>
          </w:tcPr>
          <w:p w14:paraId="35C13502"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01B561B"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3C3357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2E78A33" w14:textId="77777777" w:rsidR="00B27959" w:rsidRPr="00B27959" w:rsidRDefault="00B27959" w:rsidP="004C17E6">
            <w:pPr>
              <w:jc w:val="center"/>
              <w:rPr>
                <w:sz w:val="20"/>
                <w:szCs w:val="20"/>
              </w:rPr>
            </w:pPr>
            <w:r w:rsidRPr="00B27959">
              <w:rPr>
                <w:sz w:val="20"/>
                <w:szCs w:val="20"/>
              </w:rPr>
              <w:t> </w:t>
            </w:r>
          </w:p>
        </w:tc>
      </w:tr>
      <w:tr w:rsidR="00B27959" w:rsidRPr="00B27959" w14:paraId="49F64BD6"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B2E1A" w14:textId="77777777" w:rsidR="00B27959" w:rsidRPr="00B27959" w:rsidRDefault="00B27959" w:rsidP="004C17E6">
            <w:pPr>
              <w:jc w:val="center"/>
              <w:rPr>
                <w:sz w:val="20"/>
                <w:szCs w:val="20"/>
              </w:rPr>
            </w:pPr>
            <w:r w:rsidRPr="00B27959">
              <w:rPr>
                <w:sz w:val="20"/>
                <w:szCs w:val="20"/>
              </w:rPr>
              <w:t>3.8.13</w:t>
            </w:r>
          </w:p>
        </w:tc>
        <w:tc>
          <w:tcPr>
            <w:tcW w:w="8531" w:type="dxa"/>
            <w:tcBorders>
              <w:top w:val="nil"/>
              <w:left w:val="nil"/>
              <w:bottom w:val="single" w:sz="4" w:space="0" w:color="auto"/>
              <w:right w:val="single" w:sz="4" w:space="0" w:color="auto"/>
            </w:tcBorders>
            <w:shd w:val="clear" w:color="auto" w:fill="auto"/>
            <w:vAlign w:val="center"/>
            <w:hideMark/>
          </w:tcPr>
          <w:p w14:paraId="77446D30" w14:textId="77777777" w:rsidR="00B27959" w:rsidRPr="00B27959" w:rsidRDefault="00B27959" w:rsidP="004C17E6">
            <w:pPr>
              <w:rPr>
                <w:sz w:val="20"/>
                <w:szCs w:val="20"/>
              </w:rPr>
            </w:pPr>
            <w:r w:rsidRPr="00B27959">
              <w:rPr>
                <w:sz w:val="20"/>
                <w:szCs w:val="20"/>
              </w:rPr>
              <w:t>Устройство балок для перекрытий</w:t>
            </w:r>
          </w:p>
        </w:tc>
        <w:tc>
          <w:tcPr>
            <w:tcW w:w="1260" w:type="dxa"/>
            <w:tcBorders>
              <w:top w:val="nil"/>
              <w:left w:val="nil"/>
              <w:bottom w:val="single" w:sz="4" w:space="0" w:color="auto"/>
              <w:right w:val="single" w:sz="4" w:space="0" w:color="auto"/>
            </w:tcBorders>
            <w:shd w:val="clear" w:color="auto" w:fill="auto"/>
            <w:vAlign w:val="center"/>
            <w:hideMark/>
          </w:tcPr>
          <w:p w14:paraId="171DD129"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6DEDDC25" w14:textId="77777777" w:rsidR="00B27959" w:rsidRPr="00B27959" w:rsidRDefault="00B27959" w:rsidP="004C17E6">
            <w:pPr>
              <w:jc w:val="center"/>
              <w:rPr>
                <w:sz w:val="20"/>
                <w:szCs w:val="20"/>
              </w:rPr>
            </w:pPr>
            <w:r w:rsidRPr="00B27959">
              <w:rPr>
                <w:sz w:val="20"/>
                <w:szCs w:val="20"/>
              </w:rPr>
              <w:t>1,80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2377DE" w14:textId="77777777" w:rsidR="00B27959" w:rsidRPr="00B27959" w:rsidRDefault="00B27959" w:rsidP="004C17E6">
            <w:pPr>
              <w:jc w:val="center"/>
              <w:rPr>
                <w:sz w:val="20"/>
                <w:szCs w:val="20"/>
              </w:rPr>
            </w:pPr>
            <w:r w:rsidRPr="00B27959">
              <w:rPr>
                <w:sz w:val="20"/>
                <w:szCs w:val="20"/>
              </w:rPr>
              <w:t>30 998,98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0BA6660" w14:textId="77777777" w:rsidR="00B27959" w:rsidRPr="00B27959" w:rsidRDefault="00B27959" w:rsidP="004C17E6">
            <w:pPr>
              <w:jc w:val="center"/>
              <w:rPr>
                <w:sz w:val="20"/>
                <w:szCs w:val="20"/>
              </w:rPr>
            </w:pPr>
            <w:r w:rsidRPr="00B27959">
              <w:rPr>
                <w:sz w:val="20"/>
                <w:szCs w:val="20"/>
              </w:rPr>
              <w:t>55 798,16</w:t>
            </w:r>
          </w:p>
        </w:tc>
      </w:tr>
      <w:tr w:rsidR="00B27959" w:rsidRPr="00B27959" w14:paraId="7C9DE94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C83E37" w14:textId="77777777" w:rsidR="00B27959" w:rsidRPr="00B27959" w:rsidRDefault="00B27959" w:rsidP="004C17E6">
            <w:pPr>
              <w:jc w:val="center"/>
              <w:rPr>
                <w:sz w:val="20"/>
                <w:szCs w:val="20"/>
              </w:rPr>
            </w:pPr>
            <w:r w:rsidRPr="00B27959">
              <w:rPr>
                <w:sz w:val="20"/>
                <w:szCs w:val="20"/>
              </w:rPr>
              <w:t>3.8.14</w:t>
            </w:r>
          </w:p>
        </w:tc>
        <w:tc>
          <w:tcPr>
            <w:tcW w:w="8531" w:type="dxa"/>
            <w:tcBorders>
              <w:top w:val="nil"/>
              <w:left w:val="nil"/>
              <w:bottom w:val="single" w:sz="4" w:space="0" w:color="auto"/>
              <w:right w:val="single" w:sz="4" w:space="0" w:color="auto"/>
            </w:tcBorders>
            <w:shd w:val="clear" w:color="auto" w:fill="auto"/>
            <w:vAlign w:val="center"/>
            <w:hideMark/>
          </w:tcPr>
          <w:p w14:paraId="050785EC" w14:textId="77777777" w:rsidR="00B27959" w:rsidRPr="00B27959" w:rsidRDefault="00B27959" w:rsidP="004C17E6">
            <w:pPr>
              <w:rPr>
                <w:sz w:val="20"/>
                <w:szCs w:val="20"/>
              </w:rPr>
            </w:pPr>
            <w:r w:rsidRPr="00B27959">
              <w:rPr>
                <w:sz w:val="20"/>
                <w:szCs w:val="20"/>
              </w:rPr>
              <w:t>Установка монолитных лестничных площадок</w:t>
            </w:r>
          </w:p>
        </w:tc>
        <w:tc>
          <w:tcPr>
            <w:tcW w:w="1260" w:type="dxa"/>
            <w:tcBorders>
              <w:top w:val="nil"/>
              <w:left w:val="nil"/>
              <w:bottom w:val="single" w:sz="4" w:space="0" w:color="auto"/>
              <w:right w:val="single" w:sz="4" w:space="0" w:color="auto"/>
            </w:tcBorders>
            <w:shd w:val="clear" w:color="auto" w:fill="auto"/>
            <w:vAlign w:val="center"/>
            <w:hideMark/>
          </w:tcPr>
          <w:p w14:paraId="0CA95C38"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58438DA2" w14:textId="77777777" w:rsidR="00B27959" w:rsidRPr="00B27959" w:rsidRDefault="00B27959" w:rsidP="004C17E6">
            <w:pPr>
              <w:jc w:val="center"/>
              <w:rPr>
                <w:sz w:val="20"/>
                <w:szCs w:val="20"/>
              </w:rPr>
            </w:pPr>
            <w:r w:rsidRPr="00B27959">
              <w:rPr>
                <w:sz w:val="20"/>
                <w:szCs w:val="20"/>
              </w:rPr>
              <w:t>13,90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9D7005" w14:textId="77777777" w:rsidR="00B27959" w:rsidRPr="00B27959" w:rsidRDefault="00B27959" w:rsidP="004C17E6">
            <w:pPr>
              <w:jc w:val="center"/>
              <w:rPr>
                <w:sz w:val="20"/>
                <w:szCs w:val="20"/>
              </w:rPr>
            </w:pPr>
            <w:r w:rsidRPr="00B27959">
              <w:rPr>
                <w:sz w:val="20"/>
                <w:szCs w:val="20"/>
              </w:rPr>
              <w:t>24 212,99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CDF466F" w14:textId="77777777" w:rsidR="00B27959" w:rsidRPr="00B27959" w:rsidRDefault="00B27959" w:rsidP="004C17E6">
            <w:pPr>
              <w:jc w:val="center"/>
              <w:rPr>
                <w:sz w:val="20"/>
                <w:szCs w:val="20"/>
              </w:rPr>
            </w:pPr>
            <w:r w:rsidRPr="00B27959">
              <w:rPr>
                <w:sz w:val="20"/>
                <w:szCs w:val="20"/>
              </w:rPr>
              <w:t>336 560,56</w:t>
            </w:r>
          </w:p>
        </w:tc>
      </w:tr>
      <w:tr w:rsidR="00B27959" w:rsidRPr="00B27959" w14:paraId="177E2D7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AA07B" w14:textId="77777777" w:rsidR="00B27959" w:rsidRPr="00B27959" w:rsidRDefault="00B27959" w:rsidP="004C17E6">
            <w:pPr>
              <w:jc w:val="center"/>
              <w:rPr>
                <w:sz w:val="20"/>
                <w:szCs w:val="20"/>
              </w:rPr>
            </w:pPr>
            <w:r w:rsidRPr="00B27959">
              <w:rPr>
                <w:sz w:val="20"/>
                <w:szCs w:val="20"/>
              </w:rPr>
              <w:t>3.8.15</w:t>
            </w:r>
          </w:p>
        </w:tc>
        <w:tc>
          <w:tcPr>
            <w:tcW w:w="8531" w:type="dxa"/>
            <w:tcBorders>
              <w:top w:val="nil"/>
              <w:left w:val="nil"/>
              <w:bottom w:val="single" w:sz="4" w:space="0" w:color="auto"/>
              <w:right w:val="single" w:sz="4" w:space="0" w:color="auto"/>
            </w:tcBorders>
            <w:shd w:val="clear" w:color="auto" w:fill="auto"/>
            <w:vAlign w:val="center"/>
            <w:hideMark/>
          </w:tcPr>
          <w:p w14:paraId="1FBB7351" w14:textId="77777777" w:rsidR="00B27959" w:rsidRPr="00B27959" w:rsidRDefault="00B27959" w:rsidP="004C17E6">
            <w:pPr>
              <w:rPr>
                <w:sz w:val="20"/>
                <w:szCs w:val="20"/>
              </w:rPr>
            </w:pPr>
            <w:r w:rsidRPr="00B27959">
              <w:rPr>
                <w:sz w:val="20"/>
                <w:szCs w:val="20"/>
              </w:rPr>
              <w:t>Устройство лестничных маршей в опалубке</w:t>
            </w:r>
          </w:p>
        </w:tc>
        <w:tc>
          <w:tcPr>
            <w:tcW w:w="1260" w:type="dxa"/>
            <w:tcBorders>
              <w:top w:val="nil"/>
              <w:left w:val="nil"/>
              <w:bottom w:val="single" w:sz="4" w:space="0" w:color="auto"/>
              <w:right w:val="single" w:sz="4" w:space="0" w:color="auto"/>
            </w:tcBorders>
            <w:shd w:val="clear" w:color="auto" w:fill="auto"/>
            <w:vAlign w:val="center"/>
            <w:hideMark/>
          </w:tcPr>
          <w:p w14:paraId="75439BBA"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3DBA1C57" w14:textId="77777777" w:rsidR="00B27959" w:rsidRPr="00B27959" w:rsidRDefault="00B27959" w:rsidP="004C17E6">
            <w:pPr>
              <w:jc w:val="center"/>
              <w:rPr>
                <w:sz w:val="20"/>
                <w:szCs w:val="20"/>
              </w:rPr>
            </w:pPr>
            <w:r w:rsidRPr="00B27959">
              <w:rPr>
                <w:sz w:val="20"/>
                <w:szCs w:val="20"/>
              </w:rPr>
              <w:t>18,10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7DE137E" w14:textId="77777777" w:rsidR="00B27959" w:rsidRPr="00B27959" w:rsidRDefault="00B27959" w:rsidP="004C17E6">
            <w:pPr>
              <w:jc w:val="center"/>
              <w:rPr>
                <w:sz w:val="20"/>
                <w:szCs w:val="20"/>
              </w:rPr>
            </w:pPr>
            <w:r w:rsidRPr="00B27959">
              <w:rPr>
                <w:sz w:val="20"/>
                <w:szCs w:val="20"/>
              </w:rPr>
              <w:t>38 207,31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D9E931B" w14:textId="77777777" w:rsidR="00B27959" w:rsidRPr="00B27959" w:rsidRDefault="00B27959" w:rsidP="004C17E6">
            <w:pPr>
              <w:jc w:val="center"/>
              <w:rPr>
                <w:sz w:val="20"/>
                <w:szCs w:val="20"/>
              </w:rPr>
            </w:pPr>
            <w:r w:rsidRPr="00B27959">
              <w:rPr>
                <w:sz w:val="20"/>
                <w:szCs w:val="20"/>
              </w:rPr>
              <w:t>691 552,31</w:t>
            </w:r>
          </w:p>
        </w:tc>
      </w:tr>
      <w:tr w:rsidR="00B27959" w:rsidRPr="00B27959" w14:paraId="307AB11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A383C6" w14:textId="77777777" w:rsidR="00B27959" w:rsidRPr="00B27959" w:rsidRDefault="00B27959" w:rsidP="004C17E6">
            <w:pPr>
              <w:jc w:val="center"/>
              <w:rPr>
                <w:sz w:val="20"/>
                <w:szCs w:val="20"/>
              </w:rPr>
            </w:pPr>
            <w:r w:rsidRPr="00B27959">
              <w:rPr>
                <w:sz w:val="20"/>
                <w:szCs w:val="20"/>
              </w:rPr>
              <w:t>3.8.16</w:t>
            </w:r>
          </w:p>
        </w:tc>
        <w:tc>
          <w:tcPr>
            <w:tcW w:w="8531" w:type="dxa"/>
            <w:tcBorders>
              <w:top w:val="nil"/>
              <w:left w:val="nil"/>
              <w:bottom w:val="single" w:sz="4" w:space="0" w:color="auto"/>
              <w:right w:val="single" w:sz="4" w:space="0" w:color="auto"/>
            </w:tcBorders>
            <w:shd w:val="clear" w:color="auto" w:fill="auto"/>
            <w:vAlign w:val="center"/>
            <w:hideMark/>
          </w:tcPr>
          <w:p w14:paraId="420336B2"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1056167F"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51A9B2B8" w14:textId="77777777" w:rsidR="00B27959" w:rsidRPr="00B27959" w:rsidRDefault="00B27959" w:rsidP="004C17E6">
            <w:pPr>
              <w:jc w:val="center"/>
              <w:rPr>
                <w:sz w:val="20"/>
                <w:szCs w:val="20"/>
              </w:rPr>
            </w:pPr>
            <w:r w:rsidRPr="00B27959">
              <w:rPr>
                <w:sz w:val="20"/>
                <w:szCs w:val="20"/>
              </w:rPr>
              <w:t>48,75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63A199A" w14:textId="77777777" w:rsidR="00B27959" w:rsidRPr="00B27959" w:rsidRDefault="00B27959" w:rsidP="004C17E6">
            <w:pPr>
              <w:jc w:val="center"/>
              <w:rPr>
                <w:sz w:val="20"/>
                <w:szCs w:val="20"/>
              </w:rPr>
            </w:pPr>
            <w:r w:rsidRPr="00B27959">
              <w:rPr>
                <w:sz w:val="20"/>
                <w:szCs w:val="20"/>
              </w:rPr>
              <w:t>1 324,56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DF52434" w14:textId="77777777" w:rsidR="00B27959" w:rsidRPr="00B27959" w:rsidRDefault="00B27959" w:rsidP="004C17E6">
            <w:pPr>
              <w:jc w:val="center"/>
              <w:rPr>
                <w:sz w:val="20"/>
                <w:szCs w:val="20"/>
              </w:rPr>
            </w:pPr>
            <w:r w:rsidRPr="00B27959">
              <w:rPr>
                <w:sz w:val="20"/>
                <w:szCs w:val="20"/>
              </w:rPr>
              <w:t>64 572,30</w:t>
            </w:r>
          </w:p>
        </w:tc>
      </w:tr>
      <w:tr w:rsidR="00B27959" w:rsidRPr="00B27959" w14:paraId="21E7DAE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E87CCB" w14:textId="77777777" w:rsidR="00B27959" w:rsidRPr="00B27959" w:rsidRDefault="00B27959" w:rsidP="004C17E6">
            <w:pPr>
              <w:jc w:val="center"/>
              <w:rPr>
                <w:sz w:val="20"/>
                <w:szCs w:val="20"/>
              </w:rPr>
            </w:pPr>
            <w:r w:rsidRPr="00B27959">
              <w:rPr>
                <w:sz w:val="20"/>
                <w:szCs w:val="20"/>
              </w:rPr>
              <w:t>3.8.17</w:t>
            </w:r>
          </w:p>
        </w:tc>
        <w:tc>
          <w:tcPr>
            <w:tcW w:w="8531" w:type="dxa"/>
            <w:tcBorders>
              <w:top w:val="nil"/>
              <w:left w:val="nil"/>
              <w:bottom w:val="single" w:sz="4" w:space="0" w:color="auto"/>
              <w:right w:val="single" w:sz="4" w:space="0" w:color="auto"/>
            </w:tcBorders>
            <w:shd w:val="clear" w:color="auto" w:fill="auto"/>
            <w:vAlign w:val="center"/>
            <w:hideMark/>
          </w:tcPr>
          <w:p w14:paraId="0B0875DB"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5E9DFAA5"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6DA56C99" w14:textId="77777777" w:rsidR="00B27959" w:rsidRPr="00B27959" w:rsidRDefault="00B27959" w:rsidP="004C17E6">
            <w:pPr>
              <w:jc w:val="center"/>
              <w:rPr>
                <w:sz w:val="20"/>
                <w:szCs w:val="20"/>
              </w:rPr>
            </w:pPr>
            <w:r w:rsidRPr="00B27959">
              <w:rPr>
                <w:sz w:val="20"/>
                <w:szCs w:val="20"/>
              </w:rPr>
              <w:t>18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E440F8E" w14:textId="77777777" w:rsidR="00B27959" w:rsidRPr="00B27959" w:rsidRDefault="00B27959" w:rsidP="004C17E6">
            <w:pPr>
              <w:jc w:val="center"/>
              <w:rPr>
                <w:sz w:val="20"/>
                <w:szCs w:val="20"/>
              </w:rPr>
            </w:pPr>
            <w:r w:rsidRPr="00B27959">
              <w:rPr>
                <w:sz w:val="20"/>
                <w:szCs w:val="20"/>
              </w:rPr>
              <w:t>89,45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415C309" w14:textId="77777777" w:rsidR="00B27959" w:rsidRPr="00B27959" w:rsidRDefault="00B27959" w:rsidP="004C17E6">
            <w:pPr>
              <w:jc w:val="center"/>
              <w:rPr>
                <w:sz w:val="20"/>
                <w:szCs w:val="20"/>
              </w:rPr>
            </w:pPr>
            <w:r w:rsidRPr="00B27959">
              <w:rPr>
                <w:sz w:val="20"/>
                <w:szCs w:val="20"/>
              </w:rPr>
              <w:t>1 610,10</w:t>
            </w:r>
          </w:p>
        </w:tc>
      </w:tr>
      <w:tr w:rsidR="00B27959" w:rsidRPr="00B27959" w14:paraId="151CB8A2"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56C5B751"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7A1691BD" w14:textId="77777777" w:rsidR="00B27959" w:rsidRPr="00B27959" w:rsidRDefault="00B27959" w:rsidP="004C17E6">
            <w:pPr>
              <w:rPr>
                <w:i/>
                <w:iCs/>
                <w:sz w:val="20"/>
                <w:szCs w:val="20"/>
              </w:rPr>
            </w:pPr>
            <w:r w:rsidRPr="00B27959">
              <w:rPr>
                <w:i/>
                <w:iCs/>
                <w:sz w:val="20"/>
                <w:szCs w:val="20"/>
              </w:rPr>
              <w:t>Металлическая лестница ЛМ2</w:t>
            </w:r>
          </w:p>
        </w:tc>
        <w:tc>
          <w:tcPr>
            <w:tcW w:w="1260" w:type="dxa"/>
            <w:tcBorders>
              <w:top w:val="nil"/>
              <w:left w:val="nil"/>
              <w:bottom w:val="single" w:sz="4" w:space="0" w:color="auto"/>
              <w:right w:val="single" w:sz="4" w:space="0" w:color="auto"/>
            </w:tcBorders>
            <w:shd w:val="clear" w:color="auto" w:fill="auto"/>
            <w:vAlign w:val="center"/>
            <w:hideMark/>
          </w:tcPr>
          <w:p w14:paraId="4EE1EE6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C83D13D"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7FEF99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BBAB775" w14:textId="77777777" w:rsidR="00B27959" w:rsidRPr="00B27959" w:rsidRDefault="00B27959" w:rsidP="004C17E6">
            <w:pPr>
              <w:jc w:val="center"/>
              <w:rPr>
                <w:sz w:val="20"/>
                <w:szCs w:val="20"/>
              </w:rPr>
            </w:pPr>
            <w:r w:rsidRPr="00B27959">
              <w:rPr>
                <w:sz w:val="20"/>
                <w:szCs w:val="20"/>
              </w:rPr>
              <w:t> </w:t>
            </w:r>
          </w:p>
        </w:tc>
      </w:tr>
      <w:tr w:rsidR="00B27959" w:rsidRPr="00B27959" w14:paraId="46429C8D"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CA04" w14:textId="77777777" w:rsidR="00B27959" w:rsidRPr="00B27959" w:rsidRDefault="00B27959" w:rsidP="004C17E6">
            <w:pPr>
              <w:jc w:val="center"/>
              <w:rPr>
                <w:sz w:val="20"/>
                <w:szCs w:val="20"/>
              </w:rPr>
            </w:pPr>
            <w:r w:rsidRPr="00B27959">
              <w:rPr>
                <w:sz w:val="20"/>
                <w:szCs w:val="20"/>
              </w:rPr>
              <w:t>3.8.18</w:t>
            </w:r>
          </w:p>
        </w:tc>
        <w:tc>
          <w:tcPr>
            <w:tcW w:w="8531" w:type="dxa"/>
            <w:tcBorders>
              <w:top w:val="nil"/>
              <w:left w:val="nil"/>
              <w:bottom w:val="single" w:sz="4" w:space="0" w:color="auto"/>
              <w:right w:val="single" w:sz="4" w:space="0" w:color="auto"/>
            </w:tcBorders>
            <w:shd w:val="clear" w:color="auto" w:fill="auto"/>
            <w:vAlign w:val="center"/>
            <w:hideMark/>
          </w:tcPr>
          <w:p w14:paraId="02C9A08C" w14:textId="77777777" w:rsidR="00B27959" w:rsidRPr="00B27959" w:rsidRDefault="00B27959" w:rsidP="004C17E6">
            <w:pPr>
              <w:rPr>
                <w:sz w:val="20"/>
                <w:szCs w:val="20"/>
              </w:rPr>
            </w:pPr>
            <w:r w:rsidRPr="00B27959">
              <w:rPr>
                <w:sz w:val="20"/>
                <w:szCs w:val="20"/>
              </w:rPr>
              <w:t>Монтаж прогонов</w:t>
            </w:r>
          </w:p>
        </w:tc>
        <w:tc>
          <w:tcPr>
            <w:tcW w:w="1260" w:type="dxa"/>
            <w:tcBorders>
              <w:top w:val="nil"/>
              <w:left w:val="nil"/>
              <w:bottom w:val="single" w:sz="4" w:space="0" w:color="auto"/>
              <w:right w:val="single" w:sz="4" w:space="0" w:color="auto"/>
            </w:tcBorders>
            <w:shd w:val="clear" w:color="auto" w:fill="auto"/>
            <w:vAlign w:val="center"/>
            <w:hideMark/>
          </w:tcPr>
          <w:p w14:paraId="0C20CAF8"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611730BC" w14:textId="77777777" w:rsidR="00B27959" w:rsidRPr="00B27959" w:rsidRDefault="00B27959" w:rsidP="004C17E6">
            <w:pPr>
              <w:jc w:val="center"/>
              <w:rPr>
                <w:sz w:val="20"/>
                <w:szCs w:val="20"/>
              </w:rPr>
            </w:pPr>
            <w:r w:rsidRPr="00B27959">
              <w:rPr>
                <w:sz w:val="20"/>
                <w:szCs w:val="20"/>
              </w:rPr>
              <w:t>0,1898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1B5864F" w14:textId="77777777" w:rsidR="00B27959" w:rsidRPr="00B27959" w:rsidRDefault="00B27959" w:rsidP="004C17E6">
            <w:pPr>
              <w:jc w:val="center"/>
              <w:rPr>
                <w:sz w:val="20"/>
                <w:szCs w:val="20"/>
              </w:rPr>
            </w:pPr>
            <w:r w:rsidRPr="00B27959">
              <w:rPr>
                <w:sz w:val="20"/>
                <w:szCs w:val="20"/>
              </w:rPr>
              <w:t>68 663,23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BEE7671" w14:textId="77777777" w:rsidR="00B27959" w:rsidRPr="00B27959" w:rsidRDefault="00B27959" w:rsidP="004C17E6">
            <w:pPr>
              <w:jc w:val="center"/>
              <w:rPr>
                <w:sz w:val="20"/>
                <w:szCs w:val="20"/>
              </w:rPr>
            </w:pPr>
            <w:r w:rsidRPr="00B27959">
              <w:rPr>
                <w:sz w:val="20"/>
                <w:szCs w:val="20"/>
              </w:rPr>
              <w:t>13 032,28</w:t>
            </w:r>
          </w:p>
        </w:tc>
      </w:tr>
      <w:tr w:rsidR="00B27959" w:rsidRPr="00B27959" w14:paraId="2E7502B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7C9C5A" w14:textId="77777777" w:rsidR="00B27959" w:rsidRPr="00B27959" w:rsidRDefault="00B27959" w:rsidP="004C17E6">
            <w:pPr>
              <w:jc w:val="center"/>
              <w:rPr>
                <w:sz w:val="20"/>
                <w:szCs w:val="20"/>
              </w:rPr>
            </w:pPr>
            <w:r w:rsidRPr="00B27959">
              <w:rPr>
                <w:sz w:val="20"/>
                <w:szCs w:val="20"/>
              </w:rPr>
              <w:t>3.8.19</w:t>
            </w:r>
          </w:p>
        </w:tc>
        <w:tc>
          <w:tcPr>
            <w:tcW w:w="8531" w:type="dxa"/>
            <w:tcBorders>
              <w:top w:val="nil"/>
              <w:left w:val="nil"/>
              <w:bottom w:val="single" w:sz="4" w:space="0" w:color="auto"/>
              <w:right w:val="single" w:sz="4" w:space="0" w:color="auto"/>
            </w:tcBorders>
            <w:shd w:val="clear" w:color="auto" w:fill="auto"/>
            <w:vAlign w:val="center"/>
            <w:hideMark/>
          </w:tcPr>
          <w:p w14:paraId="3B86D4FB" w14:textId="77777777" w:rsidR="00B27959" w:rsidRPr="00B27959" w:rsidRDefault="00B27959" w:rsidP="004C17E6">
            <w:pPr>
              <w:rPr>
                <w:sz w:val="20"/>
                <w:szCs w:val="20"/>
              </w:rPr>
            </w:pPr>
            <w:r w:rsidRPr="00B27959">
              <w:rPr>
                <w:sz w:val="20"/>
                <w:szCs w:val="20"/>
              </w:rPr>
              <w:t>Установка ступеней</w:t>
            </w:r>
          </w:p>
        </w:tc>
        <w:tc>
          <w:tcPr>
            <w:tcW w:w="1260" w:type="dxa"/>
            <w:tcBorders>
              <w:top w:val="nil"/>
              <w:left w:val="nil"/>
              <w:bottom w:val="single" w:sz="4" w:space="0" w:color="auto"/>
              <w:right w:val="single" w:sz="4" w:space="0" w:color="auto"/>
            </w:tcBorders>
            <w:shd w:val="clear" w:color="auto" w:fill="auto"/>
            <w:vAlign w:val="center"/>
            <w:hideMark/>
          </w:tcPr>
          <w:p w14:paraId="3EA56212"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69B031EA" w14:textId="77777777" w:rsidR="00B27959" w:rsidRPr="00B27959" w:rsidRDefault="00B27959" w:rsidP="004C17E6">
            <w:pPr>
              <w:jc w:val="center"/>
              <w:rPr>
                <w:sz w:val="20"/>
                <w:szCs w:val="20"/>
              </w:rPr>
            </w:pPr>
            <w:r w:rsidRPr="00B27959">
              <w:rPr>
                <w:sz w:val="20"/>
                <w:szCs w:val="20"/>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777D4FF" w14:textId="77777777" w:rsidR="00B27959" w:rsidRPr="00B27959" w:rsidRDefault="00B27959" w:rsidP="004C17E6">
            <w:pPr>
              <w:jc w:val="center"/>
              <w:rPr>
                <w:sz w:val="20"/>
                <w:szCs w:val="20"/>
              </w:rPr>
            </w:pPr>
            <w:r w:rsidRPr="00B27959">
              <w:rPr>
                <w:sz w:val="20"/>
                <w:szCs w:val="20"/>
              </w:rPr>
              <w:t>1 394,42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B32FF32" w14:textId="77777777" w:rsidR="00B27959" w:rsidRPr="00B27959" w:rsidRDefault="00B27959" w:rsidP="004C17E6">
            <w:pPr>
              <w:jc w:val="center"/>
              <w:rPr>
                <w:sz w:val="20"/>
                <w:szCs w:val="20"/>
              </w:rPr>
            </w:pPr>
            <w:r w:rsidRPr="00B27959">
              <w:rPr>
                <w:sz w:val="20"/>
                <w:szCs w:val="20"/>
              </w:rPr>
              <w:t>22 310,72</w:t>
            </w:r>
          </w:p>
        </w:tc>
      </w:tr>
      <w:tr w:rsidR="00B27959" w:rsidRPr="00B27959" w14:paraId="1FCCA69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F639B7" w14:textId="77777777" w:rsidR="00B27959" w:rsidRPr="00B27959" w:rsidRDefault="00B27959" w:rsidP="004C17E6">
            <w:pPr>
              <w:jc w:val="center"/>
              <w:rPr>
                <w:sz w:val="20"/>
                <w:szCs w:val="20"/>
              </w:rPr>
            </w:pPr>
            <w:r w:rsidRPr="00B27959">
              <w:rPr>
                <w:sz w:val="20"/>
                <w:szCs w:val="20"/>
              </w:rPr>
              <w:t>3.8.20</w:t>
            </w:r>
          </w:p>
        </w:tc>
        <w:tc>
          <w:tcPr>
            <w:tcW w:w="8531" w:type="dxa"/>
            <w:tcBorders>
              <w:top w:val="nil"/>
              <w:left w:val="nil"/>
              <w:bottom w:val="single" w:sz="4" w:space="0" w:color="auto"/>
              <w:right w:val="single" w:sz="4" w:space="0" w:color="auto"/>
            </w:tcBorders>
            <w:shd w:val="clear" w:color="auto" w:fill="auto"/>
            <w:vAlign w:val="center"/>
            <w:hideMark/>
          </w:tcPr>
          <w:p w14:paraId="5610F865" w14:textId="77777777" w:rsidR="00B27959" w:rsidRPr="00B27959" w:rsidRDefault="00B27959" w:rsidP="004C17E6">
            <w:pPr>
              <w:rPr>
                <w:sz w:val="20"/>
                <w:szCs w:val="20"/>
              </w:rPr>
            </w:pPr>
            <w:r w:rsidRPr="00B27959">
              <w:rPr>
                <w:sz w:val="20"/>
                <w:szCs w:val="20"/>
              </w:rPr>
              <w:t>Устройство перекрытий безбалочных</w:t>
            </w:r>
          </w:p>
        </w:tc>
        <w:tc>
          <w:tcPr>
            <w:tcW w:w="1260" w:type="dxa"/>
            <w:tcBorders>
              <w:top w:val="nil"/>
              <w:left w:val="nil"/>
              <w:bottom w:val="single" w:sz="4" w:space="0" w:color="auto"/>
              <w:right w:val="single" w:sz="4" w:space="0" w:color="auto"/>
            </w:tcBorders>
            <w:shd w:val="clear" w:color="auto" w:fill="auto"/>
            <w:vAlign w:val="center"/>
            <w:hideMark/>
          </w:tcPr>
          <w:p w14:paraId="64162F81"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42294885" w14:textId="77777777" w:rsidR="00B27959" w:rsidRPr="00B27959" w:rsidRDefault="00B27959" w:rsidP="004C17E6">
            <w:pPr>
              <w:jc w:val="center"/>
              <w:rPr>
                <w:sz w:val="20"/>
                <w:szCs w:val="20"/>
              </w:rPr>
            </w:pPr>
            <w:r w:rsidRPr="00B27959">
              <w:rPr>
                <w:sz w:val="20"/>
                <w:szCs w:val="20"/>
              </w:rPr>
              <w:t>0,08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4CFFC4B" w14:textId="77777777" w:rsidR="00B27959" w:rsidRPr="00B27959" w:rsidRDefault="00B27959" w:rsidP="004C17E6">
            <w:pPr>
              <w:jc w:val="center"/>
              <w:rPr>
                <w:sz w:val="20"/>
                <w:szCs w:val="20"/>
              </w:rPr>
            </w:pPr>
            <w:r w:rsidRPr="00B27959">
              <w:rPr>
                <w:sz w:val="20"/>
                <w:szCs w:val="20"/>
              </w:rPr>
              <w:t>14 516,66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A0EAB40" w14:textId="77777777" w:rsidR="00B27959" w:rsidRPr="00B27959" w:rsidRDefault="00B27959" w:rsidP="004C17E6">
            <w:pPr>
              <w:jc w:val="center"/>
              <w:rPr>
                <w:sz w:val="20"/>
                <w:szCs w:val="20"/>
              </w:rPr>
            </w:pPr>
            <w:r w:rsidRPr="00B27959">
              <w:rPr>
                <w:sz w:val="20"/>
                <w:szCs w:val="20"/>
              </w:rPr>
              <w:t>1 161,33</w:t>
            </w:r>
          </w:p>
        </w:tc>
      </w:tr>
      <w:tr w:rsidR="00B27959" w:rsidRPr="00B27959" w14:paraId="009379D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1EED4F" w14:textId="77777777" w:rsidR="00B27959" w:rsidRPr="00B27959" w:rsidRDefault="00B27959" w:rsidP="004C17E6">
            <w:pPr>
              <w:jc w:val="center"/>
              <w:rPr>
                <w:sz w:val="20"/>
                <w:szCs w:val="20"/>
              </w:rPr>
            </w:pPr>
            <w:r w:rsidRPr="00B27959">
              <w:rPr>
                <w:sz w:val="20"/>
                <w:szCs w:val="20"/>
              </w:rPr>
              <w:t>3.8.21</w:t>
            </w:r>
          </w:p>
        </w:tc>
        <w:tc>
          <w:tcPr>
            <w:tcW w:w="8531" w:type="dxa"/>
            <w:tcBorders>
              <w:top w:val="nil"/>
              <w:left w:val="nil"/>
              <w:bottom w:val="single" w:sz="4" w:space="0" w:color="auto"/>
              <w:right w:val="single" w:sz="4" w:space="0" w:color="auto"/>
            </w:tcBorders>
            <w:shd w:val="clear" w:color="auto" w:fill="auto"/>
            <w:vAlign w:val="center"/>
            <w:hideMark/>
          </w:tcPr>
          <w:p w14:paraId="0282A102" w14:textId="77777777" w:rsidR="00B27959" w:rsidRPr="00B27959" w:rsidRDefault="00B27959" w:rsidP="004C17E6">
            <w:pPr>
              <w:rPr>
                <w:sz w:val="20"/>
                <w:szCs w:val="20"/>
              </w:rPr>
            </w:pPr>
            <w:r w:rsidRPr="00B27959">
              <w:rPr>
                <w:sz w:val="20"/>
                <w:szCs w:val="20"/>
              </w:rPr>
              <w:t>Устройство тепло- и звукоизоляции засыпной: керамзитовой</w:t>
            </w:r>
          </w:p>
        </w:tc>
        <w:tc>
          <w:tcPr>
            <w:tcW w:w="1260" w:type="dxa"/>
            <w:tcBorders>
              <w:top w:val="nil"/>
              <w:left w:val="nil"/>
              <w:bottom w:val="single" w:sz="4" w:space="0" w:color="auto"/>
              <w:right w:val="single" w:sz="4" w:space="0" w:color="auto"/>
            </w:tcBorders>
            <w:shd w:val="clear" w:color="auto" w:fill="auto"/>
            <w:vAlign w:val="center"/>
            <w:hideMark/>
          </w:tcPr>
          <w:p w14:paraId="68676AC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6277E561" w14:textId="77777777" w:rsidR="00B27959" w:rsidRPr="00B27959" w:rsidRDefault="00B27959" w:rsidP="004C17E6">
            <w:pPr>
              <w:jc w:val="center"/>
              <w:rPr>
                <w:sz w:val="20"/>
                <w:szCs w:val="20"/>
              </w:rPr>
            </w:pPr>
            <w:r w:rsidRPr="00B27959">
              <w:rPr>
                <w:sz w:val="20"/>
                <w:szCs w:val="20"/>
              </w:rPr>
              <w:t>0,05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CA7949A" w14:textId="77777777" w:rsidR="00B27959" w:rsidRPr="00B27959" w:rsidRDefault="00B27959" w:rsidP="004C17E6">
            <w:pPr>
              <w:jc w:val="center"/>
              <w:rPr>
                <w:sz w:val="20"/>
                <w:szCs w:val="20"/>
              </w:rPr>
            </w:pPr>
            <w:r w:rsidRPr="00B27959">
              <w:rPr>
                <w:sz w:val="20"/>
                <w:szCs w:val="20"/>
              </w:rPr>
              <w:t>2 801,10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3FCB409" w14:textId="77777777" w:rsidR="00B27959" w:rsidRPr="00B27959" w:rsidRDefault="00B27959" w:rsidP="004C17E6">
            <w:pPr>
              <w:jc w:val="center"/>
              <w:rPr>
                <w:sz w:val="20"/>
                <w:szCs w:val="20"/>
              </w:rPr>
            </w:pPr>
            <w:r w:rsidRPr="00B27959">
              <w:rPr>
                <w:sz w:val="20"/>
                <w:szCs w:val="20"/>
              </w:rPr>
              <w:t>140,06</w:t>
            </w:r>
          </w:p>
        </w:tc>
      </w:tr>
      <w:tr w:rsidR="00B27959" w:rsidRPr="00B27959" w14:paraId="075351B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B4F169" w14:textId="77777777" w:rsidR="00B27959" w:rsidRPr="00B27959" w:rsidRDefault="00B27959" w:rsidP="004C17E6">
            <w:pPr>
              <w:jc w:val="center"/>
              <w:rPr>
                <w:sz w:val="20"/>
                <w:szCs w:val="20"/>
              </w:rPr>
            </w:pPr>
            <w:r w:rsidRPr="00B27959">
              <w:rPr>
                <w:sz w:val="20"/>
                <w:szCs w:val="20"/>
              </w:rPr>
              <w:t>3.8.22</w:t>
            </w:r>
          </w:p>
        </w:tc>
        <w:tc>
          <w:tcPr>
            <w:tcW w:w="8531" w:type="dxa"/>
            <w:tcBorders>
              <w:top w:val="nil"/>
              <w:left w:val="nil"/>
              <w:bottom w:val="single" w:sz="4" w:space="0" w:color="auto"/>
              <w:right w:val="single" w:sz="4" w:space="0" w:color="auto"/>
            </w:tcBorders>
            <w:shd w:val="clear" w:color="auto" w:fill="auto"/>
            <w:vAlign w:val="center"/>
            <w:hideMark/>
          </w:tcPr>
          <w:p w14:paraId="1C9E229D" w14:textId="77777777" w:rsidR="00B27959" w:rsidRPr="00B27959" w:rsidRDefault="00B27959" w:rsidP="004C17E6">
            <w:pPr>
              <w:rPr>
                <w:sz w:val="20"/>
                <w:szCs w:val="20"/>
              </w:rPr>
            </w:pPr>
            <w:r w:rsidRPr="00B27959">
              <w:rPr>
                <w:sz w:val="20"/>
                <w:szCs w:val="20"/>
              </w:rPr>
              <w:t>Устройство стяжек: цементных</w:t>
            </w:r>
          </w:p>
        </w:tc>
        <w:tc>
          <w:tcPr>
            <w:tcW w:w="1260" w:type="dxa"/>
            <w:tcBorders>
              <w:top w:val="nil"/>
              <w:left w:val="nil"/>
              <w:bottom w:val="single" w:sz="4" w:space="0" w:color="auto"/>
              <w:right w:val="single" w:sz="4" w:space="0" w:color="auto"/>
            </w:tcBorders>
            <w:shd w:val="clear" w:color="auto" w:fill="auto"/>
            <w:vAlign w:val="center"/>
            <w:hideMark/>
          </w:tcPr>
          <w:p w14:paraId="79A29B5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6E2F3B6D" w14:textId="77777777" w:rsidR="00B27959" w:rsidRPr="00B27959" w:rsidRDefault="00B27959" w:rsidP="004C17E6">
            <w:pPr>
              <w:jc w:val="center"/>
              <w:rPr>
                <w:sz w:val="20"/>
                <w:szCs w:val="20"/>
              </w:rPr>
            </w:pPr>
            <w:r w:rsidRPr="00B27959">
              <w:rPr>
                <w:sz w:val="20"/>
                <w:szCs w:val="20"/>
              </w:rPr>
              <w:t>0,87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507B7C4" w14:textId="77777777" w:rsidR="00B27959" w:rsidRPr="00B27959" w:rsidRDefault="00B27959" w:rsidP="004C17E6">
            <w:pPr>
              <w:jc w:val="center"/>
              <w:rPr>
                <w:sz w:val="20"/>
                <w:szCs w:val="20"/>
              </w:rPr>
            </w:pPr>
            <w:r w:rsidRPr="00B27959">
              <w:rPr>
                <w:sz w:val="20"/>
                <w:szCs w:val="20"/>
              </w:rPr>
              <w:t>286,71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42194B9" w14:textId="77777777" w:rsidR="00B27959" w:rsidRPr="00B27959" w:rsidRDefault="00B27959" w:rsidP="004C17E6">
            <w:pPr>
              <w:jc w:val="center"/>
              <w:rPr>
                <w:sz w:val="20"/>
                <w:szCs w:val="20"/>
              </w:rPr>
            </w:pPr>
            <w:r w:rsidRPr="00B27959">
              <w:rPr>
                <w:sz w:val="20"/>
                <w:szCs w:val="20"/>
              </w:rPr>
              <w:t>249,44</w:t>
            </w:r>
          </w:p>
        </w:tc>
      </w:tr>
      <w:tr w:rsidR="00B27959" w:rsidRPr="00B27959" w14:paraId="4C4A100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732237" w14:textId="77777777" w:rsidR="00B27959" w:rsidRPr="00B27959" w:rsidRDefault="00B27959" w:rsidP="004C17E6">
            <w:pPr>
              <w:jc w:val="center"/>
              <w:rPr>
                <w:sz w:val="20"/>
                <w:szCs w:val="20"/>
              </w:rPr>
            </w:pPr>
            <w:r w:rsidRPr="00B27959">
              <w:rPr>
                <w:sz w:val="20"/>
                <w:szCs w:val="20"/>
              </w:rPr>
              <w:t>3.8.23</w:t>
            </w:r>
          </w:p>
        </w:tc>
        <w:tc>
          <w:tcPr>
            <w:tcW w:w="8531" w:type="dxa"/>
            <w:tcBorders>
              <w:top w:val="nil"/>
              <w:left w:val="nil"/>
              <w:bottom w:val="single" w:sz="4" w:space="0" w:color="auto"/>
              <w:right w:val="single" w:sz="4" w:space="0" w:color="auto"/>
            </w:tcBorders>
            <w:shd w:val="clear" w:color="auto" w:fill="auto"/>
            <w:vAlign w:val="center"/>
            <w:hideMark/>
          </w:tcPr>
          <w:p w14:paraId="35F4630F"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7B89106F"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5448784C" w14:textId="77777777" w:rsidR="00B27959" w:rsidRPr="00B27959" w:rsidRDefault="00B27959" w:rsidP="004C17E6">
            <w:pPr>
              <w:jc w:val="center"/>
              <w:rPr>
                <w:sz w:val="20"/>
                <w:szCs w:val="20"/>
              </w:rPr>
            </w:pPr>
            <w:r w:rsidRPr="00B27959">
              <w:rPr>
                <w:sz w:val="20"/>
                <w:szCs w:val="20"/>
              </w:rPr>
              <w:t>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B3BCCC1" w14:textId="77777777" w:rsidR="00B27959" w:rsidRPr="00B27959" w:rsidRDefault="00B27959" w:rsidP="004C17E6">
            <w:pPr>
              <w:jc w:val="center"/>
              <w:rPr>
                <w:sz w:val="20"/>
                <w:szCs w:val="20"/>
              </w:rPr>
            </w:pPr>
            <w:r w:rsidRPr="00B27959">
              <w:rPr>
                <w:sz w:val="20"/>
                <w:szCs w:val="20"/>
              </w:rPr>
              <w:t>1 380,11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02AFD74" w14:textId="77777777" w:rsidR="00B27959" w:rsidRPr="00B27959" w:rsidRDefault="00B27959" w:rsidP="004C17E6">
            <w:pPr>
              <w:jc w:val="center"/>
              <w:rPr>
                <w:sz w:val="20"/>
                <w:szCs w:val="20"/>
              </w:rPr>
            </w:pPr>
            <w:r w:rsidRPr="00B27959">
              <w:rPr>
                <w:sz w:val="20"/>
                <w:szCs w:val="20"/>
              </w:rPr>
              <w:t>13 525,08</w:t>
            </w:r>
          </w:p>
        </w:tc>
      </w:tr>
      <w:tr w:rsidR="00B27959" w:rsidRPr="00B27959" w14:paraId="14C9888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54A711" w14:textId="77777777" w:rsidR="00B27959" w:rsidRPr="00B27959" w:rsidRDefault="00B27959" w:rsidP="004C17E6">
            <w:pPr>
              <w:jc w:val="center"/>
              <w:rPr>
                <w:sz w:val="20"/>
                <w:szCs w:val="20"/>
              </w:rPr>
            </w:pPr>
            <w:r w:rsidRPr="00B27959">
              <w:rPr>
                <w:sz w:val="20"/>
                <w:szCs w:val="20"/>
              </w:rPr>
              <w:t>3.8.24</w:t>
            </w:r>
          </w:p>
        </w:tc>
        <w:tc>
          <w:tcPr>
            <w:tcW w:w="8531" w:type="dxa"/>
            <w:tcBorders>
              <w:top w:val="nil"/>
              <w:left w:val="nil"/>
              <w:bottom w:val="single" w:sz="4" w:space="0" w:color="auto"/>
              <w:right w:val="single" w:sz="4" w:space="0" w:color="auto"/>
            </w:tcBorders>
            <w:shd w:val="clear" w:color="auto" w:fill="auto"/>
            <w:vAlign w:val="center"/>
            <w:hideMark/>
          </w:tcPr>
          <w:p w14:paraId="5A9A1390" w14:textId="77777777" w:rsidR="00B27959" w:rsidRPr="00B27959" w:rsidRDefault="00B27959" w:rsidP="004C17E6">
            <w:pPr>
              <w:rPr>
                <w:sz w:val="20"/>
                <w:szCs w:val="20"/>
              </w:rPr>
            </w:pPr>
            <w:r w:rsidRPr="00B27959">
              <w:rPr>
                <w:sz w:val="20"/>
                <w:szCs w:val="20"/>
              </w:rPr>
              <w:t>Окраска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63ED53BA"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2B1ED4D" w14:textId="77777777" w:rsidR="00B27959" w:rsidRPr="00B27959" w:rsidRDefault="00B27959" w:rsidP="004C17E6">
            <w:pPr>
              <w:jc w:val="center"/>
              <w:rPr>
                <w:sz w:val="20"/>
                <w:szCs w:val="20"/>
              </w:rPr>
            </w:pPr>
            <w:r w:rsidRPr="00B27959">
              <w:rPr>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EE95793" w14:textId="77777777" w:rsidR="00B27959" w:rsidRPr="00B27959" w:rsidRDefault="00B27959" w:rsidP="004C17E6">
            <w:pPr>
              <w:jc w:val="center"/>
              <w:rPr>
                <w:sz w:val="20"/>
                <w:szCs w:val="20"/>
              </w:rPr>
            </w:pPr>
            <w:r w:rsidRPr="00B27959">
              <w:rPr>
                <w:sz w:val="20"/>
                <w:szCs w:val="20"/>
              </w:rPr>
              <w:t>90,89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8D16982" w14:textId="77777777" w:rsidR="00B27959" w:rsidRPr="00B27959" w:rsidRDefault="00B27959" w:rsidP="004C17E6">
            <w:pPr>
              <w:jc w:val="center"/>
              <w:rPr>
                <w:sz w:val="20"/>
                <w:szCs w:val="20"/>
              </w:rPr>
            </w:pPr>
            <w:r w:rsidRPr="00B27959">
              <w:rPr>
                <w:sz w:val="20"/>
                <w:szCs w:val="20"/>
              </w:rPr>
              <w:t>999,79</w:t>
            </w:r>
          </w:p>
        </w:tc>
      </w:tr>
      <w:tr w:rsidR="00B27959" w:rsidRPr="00B27959" w14:paraId="16C01E3D"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128776E4"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71E8C61E"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0A055D12"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AD02BD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F2FC38E"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66E0B9C" w14:textId="77777777" w:rsidR="00B27959" w:rsidRPr="00B27959" w:rsidRDefault="00B27959" w:rsidP="004C17E6">
            <w:pPr>
              <w:jc w:val="center"/>
              <w:rPr>
                <w:sz w:val="20"/>
                <w:szCs w:val="20"/>
              </w:rPr>
            </w:pPr>
            <w:r w:rsidRPr="00B27959">
              <w:rPr>
                <w:sz w:val="20"/>
                <w:szCs w:val="20"/>
              </w:rPr>
              <w:t> </w:t>
            </w:r>
          </w:p>
        </w:tc>
      </w:tr>
      <w:tr w:rsidR="00B27959" w:rsidRPr="00B27959" w14:paraId="0BAA7226"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D756"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48D5DB87" w14:textId="77777777" w:rsidR="00B27959" w:rsidRPr="00B27959" w:rsidRDefault="00B27959" w:rsidP="004C17E6">
            <w:pPr>
              <w:rPr>
                <w:i/>
                <w:iCs/>
                <w:sz w:val="20"/>
                <w:szCs w:val="20"/>
              </w:rPr>
            </w:pPr>
            <w:r w:rsidRPr="00B27959">
              <w:rPr>
                <w:i/>
                <w:iCs/>
                <w:sz w:val="20"/>
                <w:szCs w:val="20"/>
              </w:rPr>
              <w:t>Лестница Л1 с отм. -0.10 м до отм. +25.15 м</w:t>
            </w:r>
          </w:p>
        </w:tc>
        <w:tc>
          <w:tcPr>
            <w:tcW w:w="1260" w:type="dxa"/>
            <w:tcBorders>
              <w:top w:val="nil"/>
              <w:left w:val="nil"/>
              <w:bottom w:val="single" w:sz="4" w:space="0" w:color="auto"/>
              <w:right w:val="single" w:sz="4" w:space="0" w:color="auto"/>
            </w:tcBorders>
            <w:shd w:val="clear" w:color="auto" w:fill="auto"/>
            <w:vAlign w:val="center"/>
            <w:hideMark/>
          </w:tcPr>
          <w:p w14:paraId="4F53A95A"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794BD55"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0304557"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6E0DDD1" w14:textId="77777777" w:rsidR="00B27959" w:rsidRPr="00B27959" w:rsidRDefault="00B27959" w:rsidP="004C17E6">
            <w:pPr>
              <w:jc w:val="center"/>
              <w:rPr>
                <w:sz w:val="20"/>
                <w:szCs w:val="20"/>
              </w:rPr>
            </w:pPr>
            <w:r w:rsidRPr="00B27959">
              <w:rPr>
                <w:sz w:val="20"/>
                <w:szCs w:val="20"/>
              </w:rPr>
              <w:t> </w:t>
            </w:r>
          </w:p>
        </w:tc>
      </w:tr>
      <w:tr w:rsidR="00B27959" w:rsidRPr="00B27959" w14:paraId="3B5FB6D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E9C7CA" w14:textId="77777777" w:rsidR="00B27959" w:rsidRPr="00B27959" w:rsidRDefault="00B27959" w:rsidP="004C17E6">
            <w:pPr>
              <w:jc w:val="center"/>
              <w:rPr>
                <w:sz w:val="20"/>
                <w:szCs w:val="20"/>
              </w:rPr>
            </w:pPr>
            <w:r w:rsidRPr="00B27959">
              <w:rPr>
                <w:sz w:val="20"/>
                <w:szCs w:val="20"/>
              </w:rPr>
              <w:t>3.8.25</w:t>
            </w:r>
          </w:p>
        </w:tc>
        <w:tc>
          <w:tcPr>
            <w:tcW w:w="8531" w:type="dxa"/>
            <w:tcBorders>
              <w:top w:val="nil"/>
              <w:left w:val="nil"/>
              <w:bottom w:val="single" w:sz="4" w:space="0" w:color="auto"/>
              <w:right w:val="single" w:sz="4" w:space="0" w:color="auto"/>
            </w:tcBorders>
            <w:shd w:val="clear" w:color="auto" w:fill="auto"/>
            <w:vAlign w:val="center"/>
            <w:hideMark/>
          </w:tcPr>
          <w:p w14:paraId="37A25BC3" w14:textId="77777777" w:rsidR="00B27959" w:rsidRPr="00B27959" w:rsidRDefault="00B27959" w:rsidP="004C17E6">
            <w:pPr>
              <w:rPr>
                <w:sz w:val="20"/>
                <w:szCs w:val="20"/>
              </w:rPr>
            </w:pPr>
            <w:r w:rsidRPr="00B27959">
              <w:rPr>
                <w:sz w:val="20"/>
                <w:szCs w:val="20"/>
              </w:rPr>
              <w:t>Устройство балок для перекрытий</w:t>
            </w:r>
          </w:p>
        </w:tc>
        <w:tc>
          <w:tcPr>
            <w:tcW w:w="1260" w:type="dxa"/>
            <w:tcBorders>
              <w:top w:val="nil"/>
              <w:left w:val="nil"/>
              <w:bottom w:val="single" w:sz="4" w:space="0" w:color="auto"/>
              <w:right w:val="single" w:sz="4" w:space="0" w:color="auto"/>
            </w:tcBorders>
            <w:shd w:val="clear" w:color="auto" w:fill="auto"/>
            <w:vAlign w:val="center"/>
            <w:hideMark/>
          </w:tcPr>
          <w:p w14:paraId="6AA71756"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273733BB" w14:textId="77777777" w:rsidR="00B27959" w:rsidRPr="00B27959" w:rsidRDefault="00B27959" w:rsidP="004C17E6">
            <w:pPr>
              <w:jc w:val="center"/>
              <w:rPr>
                <w:sz w:val="20"/>
                <w:szCs w:val="20"/>
              </w:rPr>
            </w:pPr>
            <w:r w:rsidRPr="00B27959">
              <w:rPr>
                <w:sz w:val="20"/>
                <w:szCs w:val="20"/>
              </w:rPr>
              <w:t>2,70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BC85F95" w14:textId="77777777" w:rsidR="00B27959" w:rsidRPr="00B27959" w:rsidRDefault="00B27959" w:rsidP="004C17E6">
            <w:pPr>
              <w:jc w:val="center"/>
              <w:rPr>
                <w:sz w:val="20"/>
                <w:szCs w:val="20"/>
              </w:rPr>
            </w:pPr>
            <w:r w:rsidRPr="00B27959">
              <w:rPr>
                <w:sz w:val="20"/>
                <w:szCs w:val="20"/>
              </w:rPr>
              <w:t>20 606,16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1079805" w14:textId="77777777" w:rsidR="00B27959" w:rsidRPr="00B27959" w:rsidRDefault="00B27959" w:rsidP="004C17E6">
            <w:pPr>
              <w:jc w:val="center"/>
              <w:rPr>
                <w:sz w:val="20"/>
                <w:szCs w:val="20"/>
              </w:rPr>
            </w:pPr>
            <w:r w:rsidRPr="00B27959">
              <w:rPr>
                <w:sz w:val="20"/>
                <w:szCs w:val="20"/>
              </w:rPr>
              <w:t>55 636,63</w:t>
            </w:r>
          </w:p>
        </w:tc>
      </w:tr>
      <w:tr w:rsidR="00B27959" w:rsidRPr="00B27959" w14:paraId="7CD9CF9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F5DA00" w14:textId="77777777" w:rsidR="00B27959" w:rsidRPr="00B27959" w:rsidRDefault="00B27959" w:rsidP="004C17E6">
            <w:pPr>
              <w:jc w:val="center"/>
              <w:rPr>
                <w:sz w:val="20"/>
                <w:szCs w:val="20"/>
              </w:rPr>
            </w:pPr>
            <w:r w:rsidRPr="00B27959">
              <w:rPr>
                <w:sz w:val="20"/>
                <w:szCs w:val="20"/>
              </w:rPr>
              <w:t>3.8.26</w:t>
            </w:r>
          </w:p>
        </w:tc>
        <w:tc>
          <w:tcPr>
            <w:tcW w:w="8531" w:type="dxa"/>
            <w:tcBorders>
              <w:top w:val="nil"/>
              <w:left w:val="nil"/>
              <w:bottom w:val="single" w:sz="4" w:space="0" w:color="auto"/>
              <w:right w:val="single" w:sz="4" w:space="0" w:color="auto"/>
            </w:tcBorders>
            <w:shd w:val="clear" w:color="auto" w:fill="auto"/>
            <w:vAlign w:val="center"/>
            <w:hideMark/>
          </w:tcPr>
          <w:p w14:paraId="2FB91CED" w14:textId="77777777" w:rsidR="00B27959" w:rsidRPr="00B27959" w:rsidRDefault="00B27959" w:rsidP="004C17E6">
            <w:pPr>
              <w:rPr>
                <w:sz w:val="20"/>
                <w:szCs w:val="20"/>
              </w:rPr>
            </w:pPr>
            <w:r w:rsidRPr="00B27959">
              <w:rPr>
                <w:sz w:val="20"/>
                <w:szCs w:val="20"/>
              </w:rPr>
              <w:t>Установка монолитных лестничных площадок</w:t>
            </w:r>
          </w:p>
        </w:tc>
        <w:tc>
          <w:tcPr>
            <w:tcW w:w="1260" w:type="dxa"/>
            <w:tcBorders>
              <w:top w:val="nil"/>
              <w:left w:val="nil"/>
              <w:bottom w:val="single" w:sz="4" w:space="0" w:color="auto"/>
              <w:right w:val="single" w:sz="4" w:space="0" w:color="auto"/>
            </w:tcBorders>
            <w:shd w:val="clear" w:color="auto" w:fill="auto"/>
            <w:vAlign w:val="center"/>
            <w:hideMark/>
          </w:tcPr>
          <w:p w14:paraId="6B976B4A"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2AFBE2C1" w14:textId="77777777" w:rsidR="00B27959" w:rsidRPr="00B27959" w:rsidRDefault="00B27959" w:rsidP="004C17E6">
            <w:pPr>
              <w:jc w:val="center"/>
              <w:rPr>
                <w:sz w:val="20"/>
                <w:szCs w:val="20"/>
              </w:rPr>
            </w:pPr>
            <w:r w:rsidRPr="00B27959">
              <w:rPr>
                <w:sz w:val="20"/>
                <w:szCs w:val="20"/>
              </w:rPr>
              <w:t>13,90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C36DD1C" w14:textId="77777777" w:rsidR="00B27959" w:rsidRPr="00B27959" w:rsidRDefault="00B27959" w:rsidP="004C17E6">
            <w:pPr>
              <w:jc w:val="center"/>
              <w:rPr>
                <w:sz w:val="20"/>
                <w:szCs w:val="20"/>
              </w:rPr>
            </w:pPr>
            <w:r w:rsidRPr="00B27959">
              <w:rPr>
                <w:sz w:val="20"/>
                <w:szCs w:val="20"/>
              </w:rPr>
              <w:t>24 212,99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FCD2A39" w14:textId="77777777" w:rsidR="00B27959" w:rsidRPr="00B27959" w:rsidRDefault="00B27959" w:rsidP="004C17E6">
            <w:pPr>
              <w:jc w:val="center"/>
              <w:rPr>
                <w:sz w:val="20"/>
                <w:szCs w:val="20"/>
              </w:rPr>
            </w:pPr>
            <w:r w:rsidRPr="00B27959">
              <w:rPr>
                <w:sz w:val="20"/>
                <w:szCs w:val="20"/>
              </w:rPr>
              <w:t>336 560,56</w:t>
            </w:r>
          </w:p>
        </w:tc>
      </w:tr>
      <w:tr w:rsidR="00B27959" w:rsidRPr="00B27959" w14:paraId="653937C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FE53BC" w14:textId="77777777" w:rsidR="00B27959" w:rsidRPr="00B27959" w:rsidRDefault="00B27959" w:rsidP="004C17E6">
            <w:pPr>
              <w:jc w:val="center"/>
              <w:rPr>
                <w:sz w:val="20"/>
                <w:szCs w:val="20"/>
              </w:rPr>
            </w:pPr>
            <w:r w:rsidRPr="00B27959">
              <w:rPr>
                <w:sz w:val="20"/>
                <w:szCs w:val="20"/>
              </w:rPr>
              <w:t>3.8.27</w:t>
            </w:r>
          </w:p>
        </w:tc>
        <w:tc>
          <w:tcPr>
            <w:tcW w:w="8531" w:type="dxa"/>
            <w:tcBorders>
              <w:top w:val="nil"/>
              <w:left w:val="nil"/>
              <w:bottom w:val="single" w:sz="4" w:space="0" w:color="auto"/>
              <w:right w:val="single" w:sz="4" w:space="0" w:color="auto"/>
            </w:tcBorders>
            <w:shd w:val="clear" w:color="auto" w:fill="auto"/>
            <w:vAlign w:val="center"/>
            <w:hideMark/>
          </w:tcPr>
          <w:p w14:paraId="19DF38D4" w14:textId="77777777" w:rsidR="00B27959" w:rsidRPr="00B27959" w:rsidRDefault="00B27959" w:rsidP="004C17E6">
            <w:pPr>
              <w:rPr>
                <w:sz w:val="20"/>
                <w:szCs w:val="20"/>
              </w:rPr>
            </w:pPr>
            <w:r w:rsidRPr="00B27959">
              <w:rPr>
                <w:sz w:val="20"/>
                <w:szCs w:val="20"/>
              </w:rPr>
              <w:t>Устройство лестничных маршей</w:t>
            </w:r>
          </w:p>
        </w:tc>
        <w:tc>
          <w:tcPr>
            <w:tcW w:w="1260" w:type="dxa"/>
            <w:tcBorders>
              <w:top w:val="nil"/>
              <w:left w:val="nil"/>
              <w:bottom w:val="single" w:sz="4" w:space="0" w:color="auto"/>
              <w:right w:val="single" w:sz="4" w:space="0" w:color="auto"/>
            </w:tcBorders>
            <w:shd w:val="clear" w:color="auto" w:fill="auto"/>
            <w:vAlign w:val="center"/>
            <w:hideMark/>
          </w:tcPr>
          <w:p w14:paraId="2393D53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79675B4B" w14:textId="77777777" w:rsidR="00B27959" w:rsidRPr="00B27959" w:rsidRDefault="00B27959" w:rsidP="004C17E6">
            <w:pPr>
              <w:jc w:val="center"/>
              <w:rPr>
                <w:sz w:val="20"/>
                <w:szCs w:val="20"/>
              </w:rPr>
            </w:pPr>
            <w:r w:rsidRPr="00B27959">
              <w:rPr>
                <w:sz w:val="20"/>
                <w:szCs w:val="20"/>
              </w:rPr>
              <w:t>18,10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D2654EB" w14:textId="77777777" w:rsidR="00B27959" w:rsidRPr="00B27959" w:rsidRDefault="00B27959" w:rsidP="004C17E6">
            <w:pPr>
              <w:jc w:val="center"/>
              <w:rPr>
                <w:sz w:val="20"/>
                <w:szCs w:val="20"/>
              </w:rPr>
            </w:pPr>
            <w:r w:rsidRPr="00B27959">
              <w:rPr>
                <w:sz w:val="20"/>
                <w:szCs w:val="20"/>
              </w:rPr>
              <w:t>30 768,01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2947AD7" w14:textId="77777777" w:rsidR="00B27959" w:rsidRPr="00B27959" w:rsidRDefault="00B27959" w:rsidP="004C17E6">
            <w:pPr>
              <w:jc w:val="center"/>
              <w:rPr>
                <w:sz w:val="20"/>
                <w:szCs w:val="20"/>
              </w:rPr>
            </w:pPr>
            <w:r w:rsidRPr="00B27959">
              <w:rPr>
                <w:sz w:val="20"/>
                <w:szCs w:val="20"/>
              </w:rPr>
              <w:t>556 900,98</w:t>
            </w:r>
          </w:p>
        </w:tc>
      </w:tr>
      <w:tr w:rsidR="00B27959" w:rsidRPr="00B27959" w14:paraId="656C328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1EF8C2" w14:textId="77777777" w:rsidR="00B27959" w:rsidRPr="00B27959" w:rsidRDefault="00B27959" w:rsidP="004C17E6">
            <w:pPr>
              <w:jc w:val="center"/>
              <w:rPr>
                <w:sz w:val="20"/>
                <w:szCs w:val="20"/>
              </w:rPr>
            </w:pPr>
            <w:r w:rsidRPr="00B27959">
              <w:rPr>
                <w:sz w:val="20"/>
                <w:szCs w:val="20"/>
              </w:rPr>
              <w:t>3.8.28</w:t>
            </w:r>
          </w:p>
        </w:tc>
        <w:tc>
          <w:tcPr>
            <w:tcW w:w="8531" w:type="dxa"/>
            <w:tcBorders>
              <w:top w:val="nil"/>
              <w:left w:val="nil"/>
              <w:bottom w:val="single" w:sz="4" w:space="0" w:color="auto"/>
              <w:right w:val="single" w:sz="4" w:space="0" w:color="auto"/>
            </w:tcBorders>
            <w:shd w:val="clear" w:color="auto" w:fill="auto"/>
            <w:vAlign w:val="center"/>
            <w:hideMark/>
          </w:tcPr>
          <w:p w14:paraId="423A0E48"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4842B7E6"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4295C0EE" w14:textId="77777777" w:rsidR="00B27959" w:rsidRPr="00B27959" w:rsidRDefault="00B27959" w:rsidP="004C17E6">
            <w:pPr>
              <w:jc w:val="center"/>
              <w:rPr>
                <w:sz w:val="20"/>
                <w:szCs w:val="20"/>
              </w:rPr>
            </w:pPr>
            <w:r w:rsidRPr="00B27959">
              <w:rPr>
                <w:sz w:val="20"/>
                <w:szCs w:val="20"/>
              </w:rPr>
              <w:t>48,75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174427" w14:textId="77777777" w:rsidR="00B27959" w:rsidRPr="00B27959" w:rsidRDefault="00B27959" w:rsidP="004C17E6">
            <w:pPr>
              <w:jc w:val="center"/>
              <w:rPr>
                <w:sz w:val="20"/>
                <w:szCs w:val="20"/>
              </w:rPr>
            </w:pPr>
            <w:r w:rsidRPr="00B27959">
              <w:rPr>
                <w:sz w:val="20"/>
                <w:szCs w:val="20"/>
              </w:rPr>
              <w:t>1 324,56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9E4FE7" w14:textId="77777777" w:rsidR="00B27959" w:rsidRPr="00B27959" w:rsidRDefault="00B27959" w:rsidP="004C17E6">
            <w:pPr>
              <w:jc w:val="center"/>
              <w:rPr>
                <w:sz w:val="20"/>
                <w:szCs w:val="20"/>
              </w:rPr>
            </w:pPr>
            <w:r w:rsidRPr="00B27959">
              <w:rPr>
                <w:sz w:val="20"/>
                <w:szCs w:val="20"/>
              </w:rPr>
              <w:t>64 572,30</w:t>
            </w:r>
          </w:p>
        </w:tc>
      </w:tr>
      <w:tr w:rsidR="00B27959" w:rsidRPr="00B27959" w14:paraId="4F70CF8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DC18B4" w14:textId="77777777" w:rsidR="00B27959" w:rsidRPr="00B27959" w:rsidRDefault="00B27959" w:rsidP="004C17E6">
            <w:pPr>
              <w:jc w:val="center"/>
              <w:rPr>
                <w:sz w:val="20"/>
                <w:szCs w:val="20"/>
              </w:rPr>
            </w:pPr>
            <w:r w:rsidRPr="00B27959">
              <w:rPr>
                <w:sz w:val="20"/>
                <w:szCs w:val="20"/>
              </w:rPr>
              <w:t>3.8.29</w:t>
            </w:r>
          </w:p>
        </w:tc>
        <w:tc>
          <w:tcPr>
            <w:tcW w:w="8531" w:type="dxa"/>
            <w:tcBorders>
              <w:top w:val="nil"/>
              <w:left w:val="nil"/>
              <w:bottom w:val="single" w:sz="4" w:space="0" w:color="auto"/>
              <w:right w:val="single" w:sz="4" w:space="0" w:color="auto"/>
            </w:tcBorders>
            <w:shd w:val="clear" w:color="auto" w:fill="auto"/>
            <w:vAlign w:val="center"/>
            <w:hideMark/>
          </w:tcPr>
          <w:p w14:paraId="50AC5DD3" w14:textId="77777777" w:rsidR="00B27959" w:rsidRPr="00B27959" w:rsidRDefault="00B27959" w:rsidP="004C17E6">
            <w:pPr>
              <w:rPr>
                <w:sz w:val="20"/>
                <w:szCs w:val="20"/>
              </w:rPr>
            </w:pPr>
            <w:r w:rsidRPr="00B27959">
              <w:rPr>
                <w:sz w:val="20"/>
                <w:szCs w:val="20"/>
              </w:rPr>
              <w:t>Окраска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7F98367A"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0D6EDA76" w14:textId="77777777" w:rsidR="00B27959" w:rsidRPr="00B27959" w:rsidRDefault="00B27959" w:rsidP="004C17E6">
            <w:pPr>
              <w:jc w:val="center"/>
              <w:rPr>
                <w:sz w:val="20"/>
                <w:szCs w:val="20"/>
              </w:rPr>
            </w:pPr>
            <w:r w:rsidRPr="00B27959">
              <w:rPr>
                <w:sz w:val="20"/>
                <w:szCs w:val="20"/>
              </w:rPr>
              <w:t>18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0BFA952" w14:textId="77777777" w:rsidR="00B27959" w:rsidRPr="00B27959" w:rsidRDefault="00B27959" w:rsidP="004C17E6">
            <w:pPr>
              <w:jc w:val="center"/>
              <w:rPr>
                <w:sz w:val="20"/>
                <w:szCs w:val="20"/>
              </w:rPr>
            </w:pPr>
            <w:r w:rsidRPr="00B27959">
              <w:rPr>
                <w:sz w:val="20"/>
                <w:szCs w:val="20"/>
              </w:rPr>
              <w:t>89,45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3CFA16F" w14:textId="77777777" w:rsidR="00B27959" w:rsidRPr="00B27959" w:rsidRDefault="00B27959" w:rsidP="004C17E6">
            <w:pPr>
              <w:jc w:val="center"/>
              <w:rPr>
                <w:sz w:val="20"/>
                <w:szCs w:val="20"/>
              </w:rPr>
            </w:pPr>
            <w:r w:rsidRPr="00B27959">
              <w:rPr>
                <w:sz w:val="20"/>
                <w:szCs w:val="20"/>
              </w:rPr>
              <w:t>1 610,10</w:t>
            </w:r>
          </w:p>
        </w:tc>
      </w:tr>
      <w:tr w:rsidR="00B27959" w:rsidRPr="00B27959" w14:paraId="040D029C"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35D559D6"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54E435A4" w14:textId="77777777" w:rsidR="00B27959" w:rsidRPr="00B27959" w:rsidRDefault="00B27959" w:rsidP="004C17E6">
            <w:pPr>
              <w:rPr>
                <w:i/>
                <w:iCs/>
                <w:sz w:val="20"/>
                <w:szCs w:val="20"/>
              </w:rPr>
            </w:pPr>
            <w:r w:rsidRPr="00B27959">
              <w:rPr>
                <w:i/>
                <w:iCs/>
                <w:sz w:val="20"/>
                <w:szCs w:val="20"/>
              </w:rPr>
              <w:t>Металлическая лестница ЛМ2</w:t>
            </w:r>
          </w:p>
        </w:tc>
        <w:tc>
          <w:tcPr>
            <w:tcW w:w="1260" w:type="dxa"/>
            <w:tcBorders>
              <w:top w:val="nil"/>
              <w:left w:val="nil"/>
              <w:bottom w:val="single" w:sz="4" w:space="0" w:color="auto"/>
              <w:right w:val="single" w:sz="4" w:space="0" w:color="auto"/>
            </w:tcBorders>
            <w:shd w:val="clear" w:color="auto" w:fill="auto"/>
            <w:vAlign w:val="center"/>
            <w:hideMark/>
          </w:tcPr>
          <w:p w14:paraId="51EAB8AE"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4BBDED4"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66028E9"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20E2778" w14:textId="77777777" w:rsidR="00B27959" w:rsidRPr="00B27959" w:rsidRDefault="00B27959" w:rsidP="004C17E6">
            <w:pPr>
              <w:jc w:val="center"/>
              <w:rPr>
                <w:sz w:val="20"/>
                <w:szCs w:val="20"/>
              </w:rPr>
            </w:pPr>
            <w:r w:rsidRPr="00B27959">
              <w:rPr>
                <w:sz w:val="20"/>
                <w:szCs w:val="20"/>
              </w:rPr>
              <w:t> </w:t>
            </w:r>
          </w:p>
        </w:tc>
      </w:tr>
      <w:tr w:rsidR="00B27959" w:rsidRPr="00B27959" w14:paraId="2960B4D4"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9D040" w14:textId="77777777" w:rsidR="00B27959" w:rsidRPr="00B27959" w:rsidRDefault="00B27959" w:rsidP="004C17E6">
            <w:pPr>
              <w:jc w:val="center"/>
              <w:rPr>
                <w:sz w:val="20"/>
                <w:szCs w:val="20"/>
              </w:rPr>
            </w:pPr>
            <w:r w:rsidRPr="00B27959">
              <w:rPr>
                <w:sz w:val="20"/>
                <w:szCs w:val="20"/>
              </w:rPr>
              <w:t>3.8.30</w:t>
            </w:r>
          </w:p>
        </w:tc>
        <w:tc>
          <w:tcPr>
            <w:tcW w:w="8531" w:type="dxa"/>
            <w:tcBorders>
              <w:top w:val="nil"/>
              <w:left w:val="nil"/>
              <w:bottom w:val="single" w:sz="4" w:space="0" w:color="auto"/>
              <w:right w:val="single" w:sz="4" w:space="0" w:color="auto"/>
            </w:tcBorders>
            <w:shd w:val="clear" w:color="auto" w:fill="auto"/>
            <w:vAlign w:val="center"/>
            <w:hideMark/>
          </w:tcPr>
          <w:p w14:paraId="1926D5DC" w14:textId="77777777" w:rsidR="00B27959" w:rsidRPr="00B27959" w:rsidRDefault="00B27959" w:rsidP="004C17E6">
            <w:pPr>
              <w:rPr>
                <w:sz w:val="20"/>
                <w:szCs w:val="20"/>
              </w:rPr>
            </w:pPr>
            <w:r w:rsidRPr="00B27959">
              <w:rPr>
                <w:sz w:val="20"/>
                <w:szCs w:val="20"/>
              </w:rPr>
              <w:t>Монтаж прогонов</w:t>
            </w:r>
          </w:p>
        </w:tc>
        <w:tc>
          <w:tcPr>
            <w:tcW w:w="1260" w:type="dxa"/>
            <w:tcBorders>
              <w:top w:val="nil"/>
              <w:left w:val="nil"/>
              <w:bottom w:val="single" w:sz="4" w:space="0" w:color="auto"/>
              <w:right w:val="single" w:sz="4" w:space="0" w:color="auto"/>
            </w:tcBorders>
            <w:shd w:val="clear" w:color="auto" w:fill="auto"/>
            <w:vAlign w:val="center"/>
            <w:hideMark/>
          </w:tcPr>
          <w:p w14:paraId="01E70BA8"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17B6CF07" w14:textId="77777777" w:rsidR="00B27959" w:rsidRPr="00B27959" w:rsidRDefault="00B27959" w:rsidP="004C17E6">
            <w:pPr>
              <w:jc w:val="center"/>
              <w:rPr>
                <w:sz w:val="20"/>
                <w:szCs w:val="20"/>
              </w:rPr>
            </w:pPr>
            <w:r w:rsidRPr="00B27959">
              <w:rPr>
                <w:sz w:val="20"/>
                <w:szCs w:val="20"/>
              </w:rPr>
              <w:t>0,1898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B30EC5A" w14:textId="77777777" w:rsidR="00B27959" w:rsidRPr="00B27959" w:rsidRDefault="00B27959" w:rsidP="004C17E6">
            <w:pPr>
              <w:jc w:val="center"/>
              <w:rPr>
                <w:sz w:val="20"/>
                <w:szCs w:val="20"/>
              </w:rPr>
            </w:pPr>
            <w:r w:rsidRPr="00B27959">
              <w:rPr>
                <w:sz w:val="20"/>
                <w:szCs w:val="20"/>
              </w:rPr>
              <w:t>68 663,23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EE81AFF" w14:textId="77777777" w:rsidR="00B27959" w:rsidRPr="00B27959" w:rsidRDefault="00B27959" w:rsidP="004C17E6">
            <w:pPr>
              <w:jc w:val="center"/>
              <w:rPr>
                <w:sz w:val="20"/>
                <w:szCs w:val="20"/>
              </w:rPr>
            </w:pPr>
            <w:r w:rsidRPr="00B27959">
              <w:rPr>
                <w:sz w:val="20"/>
                <w:szCs w:val="20"/>
              </w:rPr>
              <w:t>13 032,28</w:t>
            </w:r>
          </w:p>
        </w:tc>
      </w:tr>
      <w:tr w:rsidR="00B27959" w:rsidRPr="00B27959" w14:paraId="5F9AE2A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05FD28" w14:textId="77777777" w:rsidR="00B27959" w:rsidRPr="00B27959" w:rsidRDefault="00B27959" w:rsidP="004C17E6">
            <w:pPr>
              <w:jc w:val="center"/>
              <w:rPr>
                <w:sz w:val="20"/>
                <w:szCs w:val="20"/>
              </w:rPr>
            </w:pPr>
            <w:r w:rsidRPr="00B27959">
              <w:rPr>
                <w:sz w:val="20"/>
                <w:szCs w:val="20"/>
              </w:rPr>
              <w:t>3.8.31</w:t>
            </w:r>
          </w:p>
        </w:tc>
        <w:tc>
          <w:tcPr>
            <w:tcW w:w="8531" w:type="dxa"/>
            <w:tcBorders>
              <w:top w:val="nil"/>
              <w:left w:val="nil"/>
              <w:bottom w:val="single" w:sz="4" w:space="0" w:color="auto"/>
              <w:right w:val="single" w:sz="4" w:space="0" w:color="auto"/>
            </w:tcBorders>
            <w:shd w:val="clear" w:color="auto" w:fill="auto"/>
            <w:vAlign w:val="center"/>
            <w:hideMark/>
          </w:tcPr>
          <w:p w14:paraId="46CDE70F" w14:textId="77777777" w:rsidR="00B27959" w:rsidRPr="00B27959" w:rsidRDefault="00B27959" w:rsidP="004C17E6">
            <w:pPr>
              <w:rPr>
                <w:sz w:val="20"/>
                <w:szCs w:val="20"/>
              </w:rPr>
            </w:pPr>
            <w:r w:rsidRPr="00B27959">
              <w:rPr>
                <w:sz w:val="20"/>
                <w:szCs w:val="20"/>
              </w:rPr>
              <w:t>Установка ступеней</w:t>
            </w:r>
          </w:p>
        </w:tc>
        <w:tc>
          <w:tcPr>
            <w:tcW w:w="1260" w:type="dxa"/>
            <w:tcBorders>
              <w:top w:val="nil"/>
              <w:left w:val="nil"/>
              <w:bottom w:val="single" w:sz="4" w:space="0" w:color="auto"/>
              <w:right w:val="single" w:sz="4" w:space="0" w:color="auto"/>
            </w:tcBorders>
            <w:shd w:val="clear" w:color="auto" w:fill="auto"/>
            <w:vAlign w:val="center"/>
            <w:hideMark/>
          </w:tcPr>
          <w:p w14:paraId="64260A48"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22655236" w14:textId="77777777" w:rsidR="00B27959" w:rsidRPr="00B27959" w:rsidRDefault="00B27959" w:rsidP="004C17E6">
            <w:pPr>
              <w:jc w:val="center"/>
              <w:rPr>
                <w:sz w:val="20"/>
                <w:szCs w:val="20"/>
              </w:rPr>
            </w:pPr>
            <w:r w:rsidRPr="00B27959">
              <w:rPr>
                <w:sz w:val="20"/>
                <w:szCs w:val="20"/>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40FA43B" w14:textId="77777777" w:rsidR="00B27959" w:rsidRPr="00B27959" w:rsidRDefault="00B27959" w:rsidP="004C17E6">
            <w:pPr>
              <w:jc w:val="center"/>
              <w:rPr>
                <w:sz w:val="20"/>
                <w:szCs w:val="20"/>
              </w:rPr>
            </w:pPr>
            <w:r w:rsidRPr="00B27959">
              <w:rPr>
                <w:sz w:val="20"/>
                <w:szCs w:val="20"/>
              </w:rPr>
              <w:t>1 394,42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71C3145" w14:textId="77777777" w:rsidR="00B27959" w:rsidRPr="00B27959" w:rsidRDefault="00B27959" w:rsidP="004C17E6">
            <w:pPr>
              <w:jc w:val="center"/>
              <w:rPr>
                <w:sz w:val="20"/>
                <w:szCs w:val="20"/>
              </w:rPr>
            </w:pPr>
            <w:r w:rsidRPr="00B27959">
              <w:rPr>
                <w:sz w:val="20"/>
                <w:szCs w:val="20"/>
              </w:rPr>
              <w:t>22 310,72</w:t>
            </w:r>
          </w:p>
        </w:tc>
      </w:tr>
      <w:tr w:rsidR="00B27959" w:rsidRPr="00B27959" w14:paraId="67B7B96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F52E07" w14:textId="77777777" w:rsidR="00B27959" w:rsidRPr="00B27959" w:rsidRDefault="00B27959" w:rsidP="004C17E6">
            <w:pPr>
              <w:jc w:val="center"/>
              <w:rPr>
                <w:sz w:val="20"/>
                <w:szCs w:val="20"/>
              </w:rPr>
            </w:pPr>
            <w:r w:rsidRPr="00B27959">
              <w:rPr>
                <w:sz w:val="20"/>
                <w:szCs w:val="20"/>
              </w:rPr>
              <w:t>3.8.32</w:t>
            </w:r>
          </w:p>
        </w:tc>
        <w:tc>
          <w:tcPr>
            <w:tcW w:w="8531" w:type="dxa"/>
            <w:tcBorders>
              <w:top w:val="nil"/>
              <w:left w:val="nil"/>
              <w:bottom w:val="single" w:sz="4" w:space="0" w:color="auto"/>
              <w:right w:val="single" w:sz="4" w:space="0" w:color="auto"/>
            </w:tcBorders>
            <w:shd w:val="clear" w:color="auto" w:fill="auto"/>
            <w:vAlign w:val="center"/>
            <w:hideMark/>
          </w:tcPr>
          <w:p w14:paraId="7FF39FD3" w14:textId="77777777" w:rsidR="00B27959" w:rsidRPr="00B27959" w:rsidRDefault="00B27959" w:rsidP="004C17E6">
            <w:pPr>
              <w:rPr>
                <w:sz w:val="20"/>
                <w:szCs w:val="20"/>
              </w:rPr>
            </w:pPr>
            <w:r w:rsidRPr="00B27959">
              <w:rPr>
                <w:sz w:val="20"/>
                <w:szCs w:val="20"/>
              </w:rPr>
              <w:t>Устройство перекрытий безбалочных</w:t>
            </w:r>
          </w:p>
        </w:tc>
        <w:tc>
          <w:tcPr>
            <w:tcW w:w="1260" w:type="dxa"/>
            <w:tcBorders>
              <w:top w:val="nil"/>
              <w:left w:val="nil"/>
              <w:bottom w:val="single" w:sz="4" w:space="0" w:color="auto"/>
              <w:right w:val="single" w:sz="4" w:space="0" w:color="auto"/>
            </w:tcBorders>
            <w:shd w:val="clear" w:color="auto" w:fill="auto"/>
            <w:vAlign w:val="center"/>
            <w:hideMark/>
          </w:tcPr>
          <w:p w14:paraId="40476753"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0E53B6CB" w14:textId="77777777" w:rsidR="00B27959" w:rsidRPr="00B27959" w:rsidRDefault="00B27959" w:rsidP="004C17E6">
            <w:pPr>
              <w:jc w:val="center"/>
              <w:rPr>
                <w:sz w:val="20"/>
                <w:szCs w:val="20"/>
              </w:rPr>
            </w:pPr>
            <w:r w:rsidRPr="00B27959">
              <w:rPr>
                <w:sz w:val="20"/>
                <w:szCs w:val="20"/>
              </w:rPr>
              <w:t>0,08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C9842D8" w14:textId="77777777" w:rsidR="00B27959" w:rsidRPr="00B27959" w:rsidRDefault="00B27959" w:rsidP="004C17E6">
            <w:pPr>
              <w:jc w:val="center"/>
              <w:rPr>
                <w:sz w:val="20"/>
                <w:szCs w:val="20"/>
              </w:rPr>
            </w:pPr>
            <w:r w:rsidRPr="00B27959">
              <w:rPr>
                <w:sz w:val="20"/>
                <w:szCs w:val="20"/>
              </w:rPr>
              <w:t>14 516,66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8491BAE" w14:textId="77777777" w:rsidR="00B27959" w:rsidRPr="00B27959" w:rsidRDefault="00B27959" w:rsidP="004C17E6">
            <w:pPr>
              <w:jc w:val="center"/>
              <w:rPr>
                <w:sz w:val="20"/>
                <w:szCs w:val="20"/>
              </w:rPr>
            </w:pPr>
            <w:r w:rsidRPr="00B27959">
              <w:rPr>
                <w:sz w:val="20"/>
                <w:szCs w:val="20"/>
              </w:rPr>
              <w:t>1 161,33</w:t>
            </w:r>
          </w:p>
        </w:tc>
      </w:tr>
      <w:tr w:rsidR="00B27959" w:rsidRPr="00B27959" w14:paraId="6765F92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5174ED" w14:textId="77777777" w:rsidR="00B27959" w:rsidRPr="00B27959" w:rsidRDefault="00B27959" w:rsidP="004C17E6">
            <w:pPr>
              <w:jc w:val="center"/>
              <w:rPr>
                <w:sz w:val="20"/>
                <w:szCs w:val="20"/>
              </w:rPr>
            </w:pPr>
            <w:r w:rsidRPr="00B27959">
              <w:rPr>
                <w:sz w:val="20"/>
                <w:szCs w:val="20"/>
              </w:rPr>
              <w:t>3.8.33</w:t>
            </w:r>
          </w:p>
        </w:tc>
        <w:tc>
          <w:tcPr>
            <w:tcW w:w="8531" w:type="dxa"/>
            <w:tcBorders>
              <w:top w:val="nil"/>
              <w:left w:val="nil"/>
              <w:bottom w:val="single" w:sz="4" w:space="0" w:color="auto"/>
              <w:right w:val="single" w:sz="4" w:space="0" w:color="auto"/>
            </w:tcBorders>
            <w:shd w:val="clear" w:color="auto" w:fill="auto"/>
            <w:vAlign w:val="center"/>
            <w:hideMark/>
          </w:tcPr>
          <w:p w14:paraId="65FF51E8" w14:textId="77777777" w:rsidR="00B27959" w:rsidRPr="00B27959" w:rsidRDefault="00B27959" w:rsidP="004C17E6">
            <w:pPr>
              <w:rPr>
                <w:sz w:val="20"/>
                <w:szCs w:val="20"/>
              </w:rPr>
            </w:pPr>
            <w:r w:rsidRPr="00B27959">
              <w:rPr>
                <w:sz w:val="20"/>
                <w:szCs w:val="20"/>
              </w:rPr>
              <w:t>Устройство тепло- и звукоизоляции засыпной: керамзитовой</w:t>
            </w:r>
          </w:p>
        </w:tc>
        <w:tc>
          <w:tcPr>
            <w:tcW w:w="1260" w:type="dxa"/>
            <w:tcBorders>
              <w:top w:val="nil"/>
              <w:left w:val="nil"/>
              <w:bottom w:val="single" w:sz="4" w:space="0" w:color="auto"/>
              <w:right w:val="single" w:sz="4" w:space="0" w:color="auto"/>
            </w:tcBorders>
            <w:shd w:val="clear" w:color="auto" w:fill="auto"/>
            <w:vAlign w:val="center"/>
            <w:hideMark/>
          </w:tcPr>
          <w:p w14:paraId="0EF618C3"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12209E66" w14:textId="77777777" w:rsidR="00B27959" w:rsidRPr="00B27959" w:rsidRDefault="00B27959" w:rsidP="004C17E6">
            <w:pPr>
              <w:jc w:val="center"/>
              <w:rPr>
                <w:sz w:val="20"/>
                <w:szCs w:val="20"/>
              </w:rPr>
            </w:pPr>
            <w:r w:rsidRPr="00B27959">
              <w:rPr>
                <w:sz w:val="20"/>
                <w:szCs w:val="20"/>
              </w:rPr>
              <w:t>0,05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8697351" w14:textId="77777777" w:rsidR="00B27959" w:rsidRPr="00B27959" w:rsidRDefault="00B27959" w:rsidP="004C17E6">
            <w:pPr>
              <w:jc w:val="center"/>
              <w:rPr>
                <w:sz w:val="20"/>
                <w:szCs w:val="20"/>
              </w:rPr>
            </w:pPr>
            <w:r w:rsidRPr="00B27959">
              <w:rPr>
                <w:sz w:val="20"/>
                <w:szCs w:val="20"/>
              </w:rPr>
              <w:t>2 801,10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079B01C" w14:textId="77777777" w:rsidR="00B27959" w:rsidRPr="00B27959" w:rsidRDefault="00B27959" w:rsidP="004C17E6">
            <w:pPr>
              <w:jc w:val="center"/>
              <w:rPr>
                <w:sz w:val="20"/>
                <w:szCs w:val="20"/>
              </w:rPr>
            </w:pPr>
            <w:r w:rsidRPr="00B27959">
              <w:rPr>
                <w:sz w:val="20"/>
                <w:szCs w:val="20"/>
              </w:rPr>
              <w:t>140,06</w:t>
            </w:r>
          </w:p>
        </w:tc>
      </w:tr>
      <w:tr w:rsidR="00B27959" w:rsidRPr="00B27959" w14:paraId="263F1B9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1495AD" w14:textId="77777777" w:rsidR="00B27959" w:rsidRPr="00B27959" w:rsidRDefault="00B27959" w:rsidP="004C17E6">
            <w:pPr>
              <w:jc w:val="center"/>
              <w:rPr>
                <w:sz w:val="20"/>
                <w:szCs w:val="20"/>
              </w:rPr>
            </w:pPr>
            <w:r w:rsidRPr="00B27959">
              <w:rPr>
                <w:sz w:val="20"/>
                <w:szCs w:val="20"/>
              </w:rPr>
              <w:t>3.8.34</w:t>
            </w:r>
          </w:p>
        </w:tc>
        <w:tc>
          <w:tcPr>
            <w:tcW w:w="8531" w:type="dxa"/>
            <w:tcBorders>
              <w:top w:val="nil"/>
              <w:left w:val="nil"/>
              <w:bottom w:val="single" w:sz="4" w:space="0" w:color="auto"/>
              <w:right w:val="single" w:sz="4" w:space="0" w:color="auto"/>
            </w:tcBorders>
            <w:shd w:val="clear" w:color="auto" w:fill="auto"/>
            <w:vAlign w:val="center"/>
            <w:hideMark/>
          </w:tcPr>
          <w:p w14:paraId="06BEEA63" w14:textId="77777777" w:rsidR="00B27959" w:rsidRPr="00B27959" w:rsidRDefault="00B27959" w:rsidP="004C17E6">
            <w:pPr>
              <w:rPr>
                <w:sz w:val="20"/>
                <w:szCs w:val="20"/>
              </w:rPr>
            </w:pPr>
            <w:r w:rsidRPr="00B27959">
              <w:rPr>
                <w:sz w:val="20"/>
                <w:szCs w:val="20"/>
              </w:rPr>
              <w:t>Устройство стяжек: цементных</w:t>
            </w:r>
          </w:p>
        </w:tc>
        <w:tc>
          <w:tcPr>
            <w:tcW w:w="1260" w:type="dxa"/>
            <w:tcBorders>
              <w:top w:val="nil"/>
              <w:left w:val="nil"/>
              <w:bottom w:val="single" w:sz="4" w:space="0" w:color="auto"/>
              <w:right w:val="single" w:sz="4" w:space="0" w:color="auto"/>
            </w:tcBorders>
            <w:shd w:val="clear" w:color="auto" w:fill="auto"/>
            <w:vAlign w:val="center"/>
            <w:hideMark/>
          </w:tcPr>
          <w:p w14:paraId="653297F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60FC4A20" w14:textId="77777777" w:rsidR="00B27959" w:rsidRPr="00B27959" w:rsidRDefault="00B27959" w:rsidP="004C17E6">
            <w:pPr>
              <w:jc w:val="center"/>
              <w:rPr>
                <w:sz w:val="20"/>
                <w:szCs w:val="20"/>
              </w:rPr>
            </w:pPr>
            <w:r w:rsidRPr="00B27959">
              <w:rPr>
                <w:sz w:val="20"/>
                <w:szCs w:val="20"/>
              </w:rPr>
              <w:t>0,87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9B48956" w14:textId="77777777" w:rsidR="00B27959" w:rsidRPr="00B27959" w:rsidRDefault="00B27959" w:rsidP="004C17E6">
            <w:pPr>
              <w:jc w:val="center"/>
              <w:rPr>
                <w:sz w:val="20"/>
                <w:szCs w:val="20"/>
              </w:rPr>
            </w:pPr>
            <w:r w:rsidRPr="00B27959">
              <w:rPr>
                <w:sz w:val="20"/>
                <w:szCs w:val="20"/>
              </w:rPr>
              <w:t>286,71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E058EAC" w14:textId="77777777" w:rsidR="00B27959" w:rsidRPr="00B27959" w:rsidRDefault="00B27959" w:rsidP="004C17E6">
            <w:pPr>
              <w:jc w:val="center"/>
              <w:rPr>
                <w:sz w:val="20"/>
                <w:szCs w:val="20"/>
              </w:rPr>
            </w:pPr>
            <w:r w:rsidRPr="00B27959">
              <w:rPr>
                <w:sz w:val="20"/>
                <w:szCs w:val="20"/>
              </w:rPr>
              <w:t>249,44</w:t>
            </w:r>
          </w:p>
        </w:tc>
      </w:tr>
      <w:tr w:rsidR="00B27959" w:rsidRPr="00B27959" w14:paraId="468719A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11ADFE" w14:textId="77777777" w:rsidR="00B27959" w:rsidRPr="00B27959" w:rsidRDefault="00B27959" w:rsidP="004C17E6">
            <w:pPr>
              <w:jc w:val="center"/>
              <w:rPr>
                <w:sz w:val="20"/>
                <w:szCs w:val="20"/>
              </w:rPr>
            </w:pPr>
            <w:r w:rsidRPr="00B27959">
              <w:rPr>
                <w:sz w:val="20"/>
                <w:szCs w:val="20"/>
              </w:rPr>
              <w:t>3.8.35</w:t>
            </w:r>
          </w:p>
        </w:tc>
        <w:tc>
          <w:tcPr>
            <w:tcW w:w="8531" w:type="dxa"/>
            <w:tcBorders>
              <w:top w:val="nil"/>
              <w:left w:val="nil"/>
              <w:bottom w:val="single" w:sz="4" w:space="0" w:color="auto"/>
              <w:right w:val="single" w:sz="4" w:space="0" w:color="auto"/>
            </w:tcBorders>
            <w:shd w:val="clear" w:color="auto" w:fill="auto"/>
            <w:vAlign w:val="center"/>
            <w:hideMark/>
          </w:tcPr>
          <w:p w14:paraId="674CD013" w14:textId="77777777" w:rsidR="00B27959" w:rsidRPr="00B27959" w:rsidRDefault="00B27959" w:rsidP="004C17E6">
            <w:pPr>
              <w:rPr>
                <w:sz w:val="20"/>
                <w:szCs w:val="20"/>
              </w:rPr>
            </w:pPr>
            <w:r w:rsidRPr="00B27959">
              <w:rPr>
                <w:sz w:val="20"/>
                <w:szCs w:val="20"/>
              </w:rPr>
              <w:t>Устройство металлических ограждений</w:t>
            </w:r>
          </w:p>
        </w:tc>
        <w:tc>
          <w:tcPr>
            <w:tcW w:w="1260" w:type="dxa"/>
            <w:tcBorders>
              <w:top w:val="nil"/>
              <w:left w:val="nil"/>
              <w:bottom w:val="single" w:sz="4" w:space="0" w:color="auto"/>
              <w:right w:val="single" w:sz="4" w:space="0" w:color="auto"/>
            </w:tcBorders>
            <w:shd w:val="clear" w:color="auto" w:fill="auto"/>
            <w:vAlign w:val="center"/>
            <w:hideMark/>
          </w:tcPr>
          <w:p w14:paraId="08D74AD6"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vAlign w:val="center"/>
            <w:hideMark/>
          </w:tcPr>
          <w:p w14:paraId="465EB6BA" w14:textId="77777777" w:rsidR="00B27959" w:rsidRPr="00B27959" w:rsidRDefault="00B27959" w:rsidP="004C17E6">
            <w:pPr>
              <w:jc w:val="center"/>
              <w:rPr>
                <w:sz w:val="20"/>
                <w:szCs w:val="20"/>
              </w:rPr>
            </w:pPr>
            <w:r w:rsidRPr="00B27959">
              <w:rPr>
                <w:sz w:val="20"/>
                <w:szCs w:val="20"/>
              </w:rPr>
              <w:t>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A94E63F" w14:textId="77777777" w:rsidR="00B27959" w:rsidRPr="00B27959" w:rsidRDefault="00B27959" w:rsidP="004C17E6">
            <w:pPr>
              <w:jc w:val="center"/>
              <w:rPr>
                <w:sz w:val="20"/>
                <w:szCs w:val="20"/>
              </w:rPr>
            </w:pPr>
            <w:r w:rsidRPr="00B27959">
              <w:rPr>
                <w:sz w:val="20"/>
                <w:szCs w:val="20"/>
              </w:rPr>
              <w:t>1 380,11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D51CF35" w14:textId="77777777" w:rsidR="00B27959" w:rsidRPr="00B27959" w:rsidRDefault="00B27959" w:rsidP="004C17E6">
            <w:pPr>
              <w:jc w:val="center"/>
              <w:rPr>
                <w:sz w:val="20"/>
                <w:szCs w:val="20"/>
              </w:rPr>
            </w:pPr>
            <w:r w:rsidRPr="00B27959">
              <w:rPr>
                <w:sz w:val="20"/>
                <w:szCs w:val="20"/>
              </w:rPr>
              <w:t>13 525,08</w:t>
            </w:r>
          </w:p>
        </w:tc>
      </w:tr>
      <w:tr w:rsidR="00B27959" w:rsidRPr="00B27959" w14:paraId="1456117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F080E0" w14:textId="77777777" w:rsidR="00B27959" w:rsidRPr="00B27959" w:rsidRDefault="00B27959" w:rsidP="004C17E6">
            <w:pPr>
              <w:jc w:val="center"/>
              <w:rPr>
                <w:sz w:val="20"/>
                <w:szCs w:val="20"/>
              </w:rPr>
            </w:pPr>
            <w:r w:rsidRPr="00B27959">
              <w:rPr>
                <w:sz w:val="20"/>
                <w:szCs w:val="20"/>
              </w:rPr>
              <w:t>3.8.36</w:t>
            </w:r>
          </w:p>
        </w:tc>
        <w:tc>
          <w:tcPr>
            <w:tcW w:w="8531" w:type="dxa"/>
            <w:tcBorders>
              <w:top w:val="nil"/>
              <w:left w:val="nil"/>
              <w:bottom w:val="single" w:sz="4" w:space="0" w:color="auto"/>
              <w:right w:val="single" w:sz="4" w:space="0" w:color="auto"/>
            </w:tcBorders>
            <w:shd w:val="clear" w:color="auto" w:fill="auto"/>
            <w:vAlign w:val="center"/>
            <w:hideMark/>
          </w:tcPr>
          <w:p w14:paraId="708CDD5A" w14:textId="77777777" w:rsidR="00B27959" w:rsidRPr="00B27959" w:rsidRDefault="00B27959" w:rsidP="004C17E6">
            <w:pPr>
              <w:rPr>
                <w:sz w:val="20"/>
                <w:szCs w:val="20"/>
              </w:rPr>
            </w:pPr>
            <w:r w:rsidRPr="00B27959">
              <w:rPr>
                <w:sz w:val="20"/>
                <w:szCs w:val="20"/>
              </w:rPr>
              <w:t>Окраска металлических огрунтованных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6714A693"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1E47505D" w14:textId="77777777" w:rsidR="00B27959" w:rsidRPr="00B27959" w:rsidRDefault="00B27959" w:rsidP="004C17E6">
            <w:pPr>
              <w:jc w:val="center"/>
              <w:rPr>
                <w:sz w:val="20"/>
                <w:szCs w:val="20"/>
              </w:rPr>
            </w:pPr>
            <w:r w:rsidRPr="00B27959">
              <w:rPr>
                <w:sz w:val="20"/>
                <w:szCs w:val="20"/>
              </w:rPr>
              <w:t>11,00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0E2B609" w14:textId="77777777" w:rsidR="00B27959" w:rsidRPr="00B27959" w:rsidRDefault="00B27959" w:rsidP="004C17E6">
            <w:pPr>
              <w:jc w:val="center"/>
              <w:rPr>
                <w:sz w:val="20"/>
                <w:szCs w:val="20"/>
              </w:rPr>
            </w:pPr>
            <w:r w:rsidRPr="00B27959">
              <w:rPr>
                <w:sz w:val="20"/>
                <w:szCs w:val="20"/>
              </w:rPr>
              <w:t>91,17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46E3E3B" w14:textId="77777777" w:rsidR="00B27959" w:rsidRPr="00B27959" w:rsidRDefault="00B27959" w:rsidP="004C17E6">
            <w:pPr>
              <w:jc w:val="center"/>
              <w:rPr>
                <w:sz w:val="20"/>
                <w:szCs w:val="20"/>
              </w:rPr>
            </w:pPr>
            <w:r w:rsidRPr="00B27959">
              <w:rPr>
                <w:sz w:val="20"/>
                <w:szCs w:val="20"/>
              </w:rPr>
              <w:t>1 002,87</w:t>
            </w:r>
          </w:p>
        </w:tc>
      </w:tr>
      <w:tr w:rsidR="00B27959" w:rsidRPr="00B27959" w14:paraId="43B4E5A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44E7AB69" w14:textId="77777777" w:rsidR="00B27959" w:rsidRPr="00B27959" w:rsidRDefault="00B27959" w:rsidP="004C17E6">
            <w:pPr>
              <w:jc w:val="center"/>
              <w:rPr>
                <w:b/>
                <w:bCs/>
                <w:sz w:val="20"/>
                <w:szCs w:val="20"/>
              </w:rPr>
            </w:pPr>
            <w:r w:rsidRPr="00B27959">
              <w:rPr>
                <w:b/>
                <w:bCs/>
                <w:sz w:val="20"/>
                <w:szCs w:val="20"/>
              </w:rPr>
              <w:t>3.9</w:t>
            </w:r>
          </w:p>
        </w:tc>
        <w:tc>
          <w:tcPr>
            <w:tcW w:w="8531" w:type="dxa"/>
            <w:tcBorders>
              <w:top w:val="nil"/>
              <w:left w:val="nil"/>
              <w:bottom w:val="single" w:sz="4" w:space="0" w:color="auto"/>
              <w:right w:val="single" w:sz="4" w:space="0" w:color="auto"/>
            </w:tcBorders>
            <w:shd w:val="clear" w:color="000000" w:fill="92CDDC"/>
            <w:vAlign w:val="center"/>
            <w:hideMark/>
          </w:tcPr>
          <w:p w14:paraId="06A7BE0E" w14:textId="77777777" w:rsidR="00B27959" w:rsidRPr="00B27959" w:rsidRDefault="00B27959" w:rsidP="004C17E6">
            <w:pPr>
              <w:rPr>
                <w:b/>
                <w:bCs/>
                <w:sz w:val="20"/>
                <w:szCs w:val="20"/>
              </w:rPr>
            </w:pPr>
            <w:r w:rsidRPr="00B27959">
              <w:rPr>
                <w:b/>
                <w:bCs/>
                <w:sz w:val="20"/>
                <w:szCs w:val="20"/>
              </w:rPr>
              <w:t>Вход</w:t>
            </w:r>
          </w:p>
        </w:tc>
        <w:tc>
          <w:tcPr>
            <w:tcW w:w="1260" w:type="dxa"/>
            <w:tcBorders>
              <w:top w:val="nil"/>
              <w:left w:val="nil"/>
              <w:bottom w:val="single" w:sz="4" w:space="0" w:color="auto"/>
              <w:right w:val="single" w:sz="4" w:space="0" w:color="auto"/>
            </w:tcBorders>
            <w:shd w:val="clear" w:color="000000" w:fill="92CDDC"/>
            <w:vAlign w:val="center"/>
            <w:hideMark/>
          </w:tcPr>
          <w:p w14:paraId="6C32C991"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736BBF80"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079E8D36"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689BFFE5" w14:textId="77777777" w:rsidR="00B27959" w:rsidRPr="00B27959" w:rsidRDefault="00B27959" w:rsidP="004C17E6">
            <w:pPr>
              <w:jc w:val="center"/>
              <w:rPr>
                <w:b/>
                <w:bCs/>
                <w:sz w:val="20"/>
                <w:szCs w:val="20"/>
              </w:rPr>
            </w:pPr>
            <w:r w:rsidRPr="00B27959">
              <w:rPr>
                <w:b/>
                <w:bCs/>
                <w:sz w:val="20"/>
                <w:szCs w:val="20"/>
              </w:rPr>
              <w:t>852 066,55</w:t>
            </w:r>
          </w:p>
        </w:tc>
      </w:tr>
      <w:tr w:rsidR="00B27959" w:rsidRPr="00B27959" w14:paraId="5BA352D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DA51D8"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0B8284B8"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292A31A1"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2BEBC76"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A50E5F0"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C9217AF"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15E25E6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ADD9C6" w14:textId="77777777" w:rsidR="00B27959" w:rsidRPr="00B27959" w:rsidRDefault="00B27959" w:rsidP="004C17E6">
            <w:pPr>
              <w:jc w:val="center"/>
              <w:rPr>
                <w:sz w:val="20"/>
                <w:szCs w:val="20"/>
              </w:rPr>
            </w:pPr>
            <w:r w:rsidRPr="00B27959">
              <w:rPr>
                <w:sz w:val="20"/>
                <w:szCs w:val="20"/>
              </w:rPr>
              <w:t>3.9.1</w:t>
            </w:r>
          </w:p>
        </w:tc>
        <w:tc>
          <w:tcPr>
            <w:tcW w:w="8531" w:type="dxa"/>
            <w:tcBorders>
              <w:top w:val="nil"/>
              <w:left w:val="nil"/>
              <w:bottom w:val="single" w:sz="4" w:space="0" w:color="auto"/>
              <w:right w:val="single" w:sz="4" w:space="0" w:color="auto"/>
            </w:tcBorders>
            <w:shd w:val="clear" w:color="auto" w:fill="auto"/>
            <w:vAlign w:val="center"/>
            <w:hideMark/>
          </w:tcPr>
          <w:p w14:paraId="5F884856" w14:textId="77777777" w:rsidR="00B27959" w:rsidRPr="00B27959" w:rsidRDefault="00B27959" w:rsidP="004C17E6">
            <w:pPr>
              <w:rPr>
                <w:sz w:val="20"/>
                <w:szCs w:val="20"/>
              </w:rPr>
            </w:pPr>
            <w:r w:rsidRPr="00B27959">
              <w:rPr>
                <w:sz w:val="20"/>
                <w:szCs w:val="20"/>
              </w:rPr>
              <w:t>Кладка стен кирпичных наружных: простых</w:t>
            </w:r>
          </w:p>
        </w:tc>
        <w:tc>
          <w:tcPr>
            <w:tcW w:w="1260" w:type="dxa"/>
            <w:tcBorders>
              <w:top w:val="nil"/>
              <w:left w:val="nil"/>
              <w:bottom w:val="single" w:sz="4" w:space="0" w:color="auto"/>
              <w:right w:val="single" w:sz="4" w:space="0" w:color="auto"/>
            </w:tcBorders>
            <w:shd w:val="clear" w:color="auto" w:fill="auto"/>
            <w:vAlign w:val="center"/>
            <w:hideMark/>
          </w:tcPr>
          <w:p w14:paraId="0A4BE90E"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1D388173" w14:textId="77777777" w:rsidR="00B27959" w:rsidRPr="00B27959" w:rsidRDefault="00B27959" w:rsidP="004C17E6">
            <w:pPr>
              <w:jc w:val="center"/>
              <w:rPr>
                <w:sz w:val="20"/>
                <w:szCs w:val="20"/>
              </w:rPr>
            </w:pPr>
            <w:r w:rsidRPr="00B27959">
              <w:rPr>
                <w:sz w:val="20"/>
                <w:szCs w:val="20"/>
              </w:rPr>
              <w:t>3,88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BCAD792" w14:textId="77777777" w:rsidR="00B27959" w:rsidRPr="00B27959" w:rsidRDefault="00B27959" w:rsidP="004C17E6">
            <w:pPr>
              <w:jc w:val="center"/>
              <w:rPr>
                <w:sz w:val="20"/>
                <w:szCs w:val="20"/>
              </w:rPr>
            </w:pPr>
            <w:r w:rsidRPr="00B27959">
              <w:rPr>
                <w:sz w:val="20"/>
                <w:szCs w:val="20"/>
              </w:rPr>
              <w:t>8 915,35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FBCB7C2" w14:textId="77777777" w:rsidR="00B27959" w:rsidRPr="00B27959" w:rsidRDefault="00B27959" w:rsidP="004C17E6">
            <w:pPr>
              <w:jc w:val="center"/>
              <w:rPr>
                <w:sz w:val="20"/>
                <w:szCs w:val="20"/>
              </w:rPr>
            </w:pPr>
            <w:r w:rsidRPr="00B27959">
              <w:rPr>
                <w:sz w:val="20"/>
                <w:szCs w:val="20"/>
              </w:rPr>
              <w:t>34 591,56</w:t>
            </w:r>
          </w:p>
        </w:tc>
      </w:tr>
      <w:tr w:rsidR="00B27959" w:rsidRPr="00B27959" w14:paraId="409B443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4C4F7D" w14:textId="77777777" w:rsidR="00B27959" w:rsidRPr="00B27959" w:rsidRDefault="00B27959" w:rsidP="004C17E6">
            <w:pPr>
              <w:jc w:val="center"/>
              <w:rPr>
                <w:sz w:val="20"/>
                <w:szCs w:val="20"/>
              </w:rPr>
            </w:pPr>
            <w:r w:rsidRPr="00B27959">
              <w:rPr>
                <w:sz w:val="20"/>
                <w:szCs w:val="20"/>
              </w:rPr>
              <w:t>3.9.2</w:t>
            </w:r>
          </w:p>
        </w:tc>
        <w:tc>
          <w:tcPr>
            <w:tcW w:w="8531" w:type="dxa"/>
            <w:tcBorders>
              <w:top w:val="nil"/>
              <w:left w:val="nil"/>
              <w:bottom w:val="single" w:sz="4" w:space="0" w:color="auto"/>
              <w:right w:val="single" w:sz="4" w:space="0" w:color="auto"/>
            </w:tcBorders>
            <w:shd w:val="clear" w:color="auto" w:fill="auto"/>
            <w:vAlign w:val="center"/>
            <w:hideMark/>
          </w:tcPr>
          <w:p w14:paraId="12923F7C" w14:textId="77777777" w:rsidR="00B27959" w:rsidRPr="00B27959" w:rsidRDefault="00B27959" w:rsidP="004C17E6">
            <w:pPr>
              <w:rPr>
                <w:sz w:val="20"/>
                <w:szCs w:val="20"/>
              </w:rPr>
            </w:pPr>
            <w:r w:rsidRPr="00B27959">
              <w:rPr>
                <w:sz w:val="20"/>
                <w:szCs w:val="20"/>
              </w:rPr>
              <w:t>Кладка перегородок из кирпича: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0F9A400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B9821EB" w14:textId="77777777" w:rsidR="00B27959" w:rsidRPr="00B27959" w:rsidRDefault="00B27959" w:rsidP="004C17E6">
            <w:pPr>
              <w:jc w:val="center"/>
              <w:rPr>
                <w:sz w:val="20"/>
                <w:szCs w:val="20"/>
              </w:rPr>
            </w:pPr>
            <w:r w:rsidRPr="00B27959">
              <w:rPr>
                <w:sz w:val="20"/>
                <w:szCs w:val="20"/>
              </w:rPr>
              <w:t>4,10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59FD21" w14:textId="77777777" w:rsidR="00B27959" w:rsidRPr="00B27959" w:rsidRDefault="00B27959" w:rsidP="004C17E6">
            <w:pPr>
              <w:jc w:val="center"/>
              <w:rPr>
                <w:sz w:val="20"/>
                <w:szCs w:val="20"/>
              </w:rPr>
            </w:pPr>
            <w:r w:rsidRPr="00B27959">
              <w:rPr>
                <w:sz w:val="20"/>
                <w:szCs w:val="20"/>
              </w:rPr>
              <w:t>1 559,88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509CC6" w14:textId="77777777" w:rsidR="00B27959" w:rsidRPr="00B27959" w:rsidRDefault="00B27959" w:rsidP="004C17E6">
            <w:pPr>
              <w:jc w:val="center"/>
              <w:rPr>
                <w:sz w:val="20"/>
                <w:szCs w:val="20"/>
              </w:rPr>
            </w:pPr>
            <w:r w:rsidRPr="00B27959">
              <w:rPr>
                <w:sz w:val="20"/>
                <w:szCs w:val="20"/>
              </w:rPr>
              <w:t>6 395,51</w:t>
            </w:r>
          </w:p>
        </w:tc>
      </w:tr>
      <w:tr w:rsidR="00B27959" w:rsidRPr="00B27959" w14:paraId="1B9738A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94446D" w14:textId="77777777" w:rsidR="00B27959" w:rsidRPr="00B27959" w:rsidRDefault="00B27959" w:rsidP="004C17E6">
            <w:pPr>
              <w:jc w:val="center"/>
              <w:rPr>
                <w:sz w:val="20"/>
                <w:szCs w:val="20"/>
              </w:rPr>
            </w:pPr>
            <w:r w:rsidRPr="00B27959">
              <w:rPr>
                <w:sz w:val="20"/>
                <w:szCs w:val="20"/>
              </w:rPr>
              <w:t>3.9.3</w:t>
            </w:r>
          </w:p>
        </w:tc>
        <w:tc>
          <w:tcPr>
            <w:tcW w:w="8531" w:type="dxa"/>
            <w:tcBorders>
              <w:top w:val="nil"/>
              <w:left w:val="nil"/>
              <w:bottom w:val="single" w:sz="4" w:space="0" w:color="auto"/>
              <w:right w:val="single" w:sz="4" w:space="0" w:color="auto"/>
            </w:tcBorders>
            <w:shd w:val="clear" w:color="auto" w:fill="auto"/>
            <w:vAlign w:val="center"/>
            <w:hideMark/>
          </w:tcPr>
          <w:p w14:paraId="1611D2A8" w14:textId="77777777" w:rsidR="00B27959" w:rsidRPr="00B27959" w:rsidRDefault="00B27959" w:rsidP="004C17E6">
            <w:pPr>
              <w:rPr>
                <w:sz w:val="20"/>
                <w:szCs w:val="20"/>
              </w:rPr>
            </w:pPr>
            <w:r w:rsidRPr="00B27959">
              <w:rPr>
                <w:sz w:val="20"/>
                <w:szCs w:val="20"/>
              </w:rPr>
              <w:t>Кладка из кирпича: столбов прямоугольных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44CB2E54"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41BD284E" w14:textId="77777777" w:rsidR="00B27959" w:rsidRPr="00B27959" w:rsidRDefault="00B27959" w:rsidP="004C17E6">
            <w:pPr>
              <w:jc w:val="center"/>
              <w:rPr>
                <w:sz w:val="20"/>
                <w:szCs w:val="20"/>
              </w:rPr>
            </w:pPr>
            <w:r w:rsidRPr="00B27959">
              <w:rPr>
                <w:sz w:val="20"/>
                <w:szCs w:val="20"/>
              </w:rPr>
              <w:t>0,63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0BFFF5F" w14:textId="77777777" w:rsidR="00B27959" w:rsidRPr="00B27959" w:rsidRDefault="00B27959" w:rsidP="004C17E6">
            <w:pPr>
              <w:jc w:val="center"/>
              <w:rPr>
                <w:sz w:val="20"/>
                <w:szCs w:val="20"/>
              </w:rPr>
            </w:pPr>
            <w:r w:rsidRPr="00B27959">
              <w:rPr>
                <w:sz w:val="20"/>
                <w:szCs w:val="20"/>
              </w:rPr>
              <w:t>11 011,63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0B49A7B" w14:textId="77777777" w:rsidR="00B27959" w:rsidRPr="00B27959" w:rsidRDefault="00B27959" w:rsidP="004C17E6">
            <w:pPr>
              <w:jc w:val="center"/>
              <w:rPr>
                <w:sz w:val="20"/>
                <w:szCs w:val="20"/>
              </w:rPr>
            </w:pPr>
            <w:r w:rsidRPr="00B27959">
              <w:rPr>
                <w:sz w:val="20"/>
                <w:szCs w:val="20"/>
              </w:rPr>
              <w:t>6 937,33</w:t>
            </w:r>
          </w:p>
        </w:tc>
      </w:tr>
      <w:tr w:rsidR="00B27959" w:rsidRPr="00B27959" w14:paraId="2CE2513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651B96" w14:textId="77777777" w:rsidR="00B27959" w:rsidRPr="00B27959" w:rsidRDefault="00B27959" w:rsidP="004C17E6">
            <w:pPr>
              <w:jc w:val="center"/>
              <w:rPr>
                <w:sz w:val="20"/>
                <w:szCs w:val="20"/>
              </w:rPr>
            </w:pPr>
            <w:r w:rsidRPr="00B27959">
              <w:rPr>
                <w:sz w:val="20"/>
                <w:szCs w:val="20"/>
              </w:rPr>
              <w:t>3.9.4</w:t>
            </w:r>
          </w:p>
        </w:tc>
        <w:tc>
          <w:tcPr>
            <w:tcW w:w="8531" w:type="dxa"/>
            <w:tcBorders>
              <w:top w:val="nil"/>
              <w:left w:val="nil"/>
              <w:bottom w:val="single" w:sz="4" w:space="0" w:color="auto"/>
              <w:right w:val="single" w:sz="4" w:space="0" w:color="auto"/>
            </w:tcBorders>
            <w:shd w:val="clear" w:color="auto" w:fill="auto"/>
            <w:vAlign w:val="center"/>
            <w:hideMark/>
          </w:tcPr>
          <w:p w14:paraId="28E016D2" w14:textId="77777777" w:rsidR="00B27959" w:rsidRPr="00B27959" w:rsidRDefault="00B27959" w:rsidP="004C17E6">
            <w:pPr>
              <w:rPr>
                <w:sz w:val="20"/>
                <w:szCs w:val="20"/>
              </w:rPr>
            </w:pPr>
            <w:r w:rsidRPr="00B27959">
              <w:rPr>
                <w:sz w:val="20"/>
                <w:szCs w:val="20"/>
              </w:rPr>
              <w:t>Кладка из крупных известняковых блоков</w:t>
            </w:r>
          </w:p>
        </w:tc>
        <w:tc>
          <w:tcPr>
            <w:tcW w:w="1260" w:type="dxa"/>
            <w:tcBorders>
              <w:top w:val="nil"/>
              <w:left w:val="nil"/>
              <w:bottom w:val="single" w:sz="4" w:space="0" w:color="auto"/>
              <w:right w:val="single" w:sz="4" w:space="0" w:color="auto"/>
            </w:tcBorders>
            <w:shd w:val="clear" w:color="auto" w:fill="auto"/>
            <w:vAlign w:val="center"/>
            <w:hideMark/>
          </w:tcPr>
          <w:p w14:paraId="37D83B26"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7D61F7DE" w14:textId="77777777" w:rsidR="00B27959" w:rsidRPr="00B27959" w:rsidRDefault="00B27959" w:rsidP="004C17E6">
            <w:pPr>
              <w:jc w:val="center"/>
              <w:rPr>
                <w:sz w:val="20"/>
                <w:szCs w:val="20"/>
              </w:rPr>
            </w:pPr>
            <w:r w:rsidRPr="00B27959">
              <w:rPr>
                <w:sz w:val="20"/>
                <w:szCs w:val="20"/>
              </w:rPr>
              <w:t>11,54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6F0266" w14:textId="77777777" w:rsidR="00B27959" w:rsidRPr="00B27959" w:rsidRDefault="00B27959" w:rsidP="004C17E6">
            <w:pPr>
              <w:jc w:val="center"/>
              <w:rPr>
                <w:sz w:val="20"/>
                <w:szCs w:val="20"/>
              </w:rPr>
            </w:pPr>
            <w:r w:rsidRPr="00B27959">
              <w:rPr>
                <w:sz w:val="20"/>
                <w:szCs w:val="20"/>
              </w:rPr>
              <w:t>18 824,94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7BBDB8B" w14:textId="77777777" w:rsidR="00B27959" w:rsidRPr="00B27959" w:rsidRDefault="00B27959" w:rsidP="004C17E6">
            <w:pPr>
              <w:jc w:val="center"/>
              <w:rPr>
                <w:sz w:val="20"/>
                <w:szCs w:val="20"/>
              </w:rPr>
            </w:pPr>
            <w:r w:rsidRPr="00B27959">
              <w:rPr>
                <w:sz w:val="20"/>
                <w:szCs w:val="20"/>
              </w:rPr>
              <w:t>217 239,81</w:t>
            </w:r>
          </w:p>
        </w:tc>
      </w:tr>
      <w:tr w:rsidR="00B27959" w:rsidRPr="00B27959" w14:paraId="6F0C0C2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519BA6" w14:textId="77777777" w:rsidR="00B27959" w:rsidRPr="00B27959" w:rsidRDefault="00B27959" w:rsidP="004C17E6">
            <w:pPr>
              <w:jc w:val="center"/>
              <w:rPr>
                <w:sz w:val="20"/>
                <w:szCs w:val="20"/>
              </w:rPr>
            </w:pPr>
            <w:r w:rsidRPr="00B27959">
              <w:rPr>
                <w:sz w:val="20"/>
                <w:szCs w:val="20"/>
              </w:rPr>
              <w:t>3.9.5</w:t>
            </w:r>
          </w:p>
        </w:tc>
        <w:tc>
          <w:tcPr>
            <w:tcW w:w="8531" w:type="dxa"/>
            <w:tcBorders>
              <w:top w:val="nil"/>
              <w:left w:val="nil"/>
              <w:bottom w:val="single" w:sz="4" w:space="0" w:color="auto"/>
              <w:right w:val="single" w:sz="4" w:space="0" w:color="auto"/>
            </w:tcBorders>
            <w:shd w:val="clear" w:color="auto" w:fill="auto"/>
            <w:vAlign w:val="center"/>
            <w:hideMark/>
          </w:tcPr>
          <w:p w14:paraId="32CCD06D" w14:textId="77777777" w:rsidR="00B27959" w:rsidRPr="00B27959" w:rsidRDefault="00B27959" w:rsidP="004C17E6">
            <w:pPr>
              <w:rPr>
                <w:sz w:val="20"/>
                <w:szCs w:val="20"/>
              </w:rPr>
            </w:pPr>
            <w:r w:rsidRPr="00B27959">
              <w:rPr>
                <w:sz w:val="20"/>
                <w:szCs w:val="20"/>
              </w:rPr>
              <w:t>Укладка перемычек брусковых</w:t>
            </w:r>
          </w:p>
        </w:tc>
        <w:tc>
          <w:tcPr>
            <w:tcW w:w="1260" w:type="dxa"/>
            <w:tcBorders>
              <w:top w:val="nil"/>
              <w:left w:val="nil"/>
              <w:bottom w:val="single" w:sz="4" w:space="0" w:color="auto"/>
              <w:right w:val="single" w:sz="4" w:space="0" w:color="auto"/>
            </w:tcBorders>
            <w:shd w:val="clear" w:color="auto" w:fill="auto"/>
            <w:vAlign w:val="center"/>
            <w:hideMark/>
          </w:tcPr>
          <w:p w14:paraId="7664A403"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0DF4F833" w14:textId="77777777" w:rsidR="00B27959" w:rsidRPr="00B27959" w:rsidRDefault="00B27959" w:rsidP="004C17E6">
            <w:pPr>
              <w:jc w:val="center"/>
              <w:rPr>
                <w:sz w:val="20"/>
                <w:szCs w:val="20"/>
              </w:rPr>
            </w:pPr>
            <w:r w:rsidRPr="00B27959">
              <w:rPr>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E26405" w14:textId="77777777" w:rsidR="00B27959" w:rsidRPr="00B27959" w:rsidRDefault="00B27959" w:rsidP="004C17E6">
            <w:pPr>
              <w:jc w:val="center"/>
              <w:rPr>
                <w:sz w:val="20"/>
                <w:szCs w:val="20"/>
              </w:rPr>
            </w:pPr>
            <w:r w:rsidRPr="00B27959">
              <w:rPr>
                <w:sz w:val="20"/>
                <w:szCs w:val="20"/>
              </w:rPr>
              <w:t>896,37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D23BCBA" w14:textId="77777777" w:rsidR="00B27959" w:rsidRPr="00B27959" w:rsidRDefault="00B27959" w:rsidP="004C17E6">
            <w:pPr>
              <w:jc w:val="center"/>
              <w:rPr>
                <w:sz w:val="20"/>
                <w:szCs w:val="20"/>
              </w:rPr>
            </w:pPr>
            <w:r w:rsidRPr="00B27959">
              <w:rPr>
                <w:sz w:val="20"/>
                <w:szCs w:val="20"/>
              </w:rPr>
              <w:t>9 860,07</w:t>
            </w:r>
          </w:p>
        </w:tc>
      </w:tr>
      <w:tr w:rsidR="00B27959" w:rsidRPr="00B27959" w14:paraId="02E13AF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3B132D" w14:textId="77777777" w:rsidR="00B27959" w:rsidRPr="00B27959" w:rsidRDefault="00B27959" w:rsidP="004C17E6">
            <w:pPr>
              <w:jc w:val="center"/>
              <w:rPr>
                <w:sz w:val="20"/>
                <w:szCs w:val="20"/>
              </w:rPr>
            </w:pPr>
            <w:r w:rsidRPr="00B27959">
              <w:rPr>
                <w:sz w:val="20"/>
                <w:szCs w:val="20"/>
              </w:rPr>
              <w:t>3.9.6</w:t>
            </w:r>
          </w:p>
        </w:tc>
        <w:tc>
          <w:tcPr>
            <w:tcW w:w="8531" w:type="dxa"/>
            <w:tcBorders>
              <w:top w:val="nil"/>
              <w:left w:val="nil"/>
              <w:bottom w:val="single" w:sz="4" w:space="0" w:color="auto"/>
              <w:right w:val="single" w:sz="4" w:space="0" w:color="auto"/>
            </w:tcBorders>
            <w:shd w:val="clear" w:color="auto" w:fill="auto"/>
            <w:vAlign w:val="center"/>
            <w:hideMark/>
          </w:tcPr>
          <w:p w14:paraId="415B8B7A" w14:textId="77777777" w:rsidR="00B27959" w:rsidRPr="00B27959" w:rsidRDefault="00B27959" w:rsidP="004C17E6">
            <w:pPr>
              <w:rPr>
                <w:sz w:val="20"/>
                <w:szCs w:val="20"/>
              </w:rPr>
            </w:pPr>
            <w:r w:rsidRPr="00B27959">
              <w:rPr>
                <w:sz w:val="20"/>
                <w:szCs w:val="20"/>
              </w:rPr>
              <w:t>Укладка перемычек балочных</w:t>
            </w:r>
          </w:p>
        </w:tc>
        <w:tc>
          <w:tcPr>
            <w:tcW w:w="1260" w:type="dxa"/>
            <w:tcBorders>
              <w:top w:val="nil"/>
              <w:left w:val="nil"/>
              <w:bottom w:val="single" w:sz="4" w:space="0" w:color="auto"/>
              <w:right w:val="single" w:sz="4" w:space="0" w:color="auto"/>
            </w:tcBorders>
            <w:shd w:val="clear" w:color="auto" w:fill="auto"/>
            <w:vAlign w:val="center"/>
            <w:hideMark/>
          </w:tcPr>
          <w:p w14:paraId="700290E6"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2D7DAFA2" w14:textId="77777777" w:rsidR="00B27959" w:rsidRPr="00B27959" w:rsidRDefault="00B27959" w:rsidP="004C17E6">
            <w:pPr>
              <w:jc w:val="center"/>
              <w:rPr>
                <w:sz w:val="20"/>
                <w:szCs w:val="20"/>
              </w:rPr>
            </w:pPr>
            <w:r w:rsidRPr="00B27959">
              <w:rPr>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9C798DE" w14:textId="77777777" w:rsidR="00B27959" w:rsidRPr="00B27959" w:rsidRDefault="00B27959" w:rsidP="004C17E6">
            <w:pPr>
              <w:jc w:val="center"/>
              <w:rPr>
                <w:sz w:val="20"/>
                <w:szCs w:val="20"/>
              </w:rPr>
            </w:pPr>
            <w:r w:rsidRPr="00B27959">
              <w:rPr>
                <w:sz w:val="20"/>
                <w:szCs w:val="20"/>
              </w:rPr>
              <w:t>5 266,89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9404D46" w14:textId="77777777" w:rsidR="00B27959" w:rsidRPr="00B27959" w:rsidRDefault="00B27959" w:rsidP="004C17E6">
            <w:pPr>
              <w:jc w:val="center"/>
              <w:rPr>
                <w:sz w:val="20"/>
                <w:szCs w:val="20"/>
              </w:rPr>
            </w:pPr>
            <w:r w:rsidRPr="00B27959">
              <w:rPr>
                <w:sz w:val="20"/>
                <w:szCs w:val="20"/>
              </w:rPr>
              <w:t>10 533,78</w:t>
            </w:r>
          </w:p>
        </w:tc>
      </w:tr>
      <w:tr w:rsidR="00B27959" w:rsidRPr="00B27959" w14:paraId="7B325E2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A0DD78" w14:textId="77777777" w:rsidR="00B27959" w:rsidRPr="00B27959" w:rsidRDefault="00B27959" w:rsidP="004C17E6">
            <w:pPr>
              <w:jc w:val="center"/>
              <w:rPr>
                <w:sz w:val="20"/>
                <w:szCs w:val="20"/>
              </w:rPr>
            </w:pPr>
            <w:r w:rsidRPr="00B27959">
              <w:rPr>
                <w:sz w:val="20"/>
                <w:szCs w:val="20"/>
              </w:rPr>
              <w:t>3.9.7</w:t>
            </w:r>
          </w:p>
        </w:tc>
        <w:tc>
          <w:tcPr>
            <w:tcW w:w="8531" w:type="dxa"/>
            <w:tcBorders>
              <w:top w:val="nil"/>
              <w:left w:val="nil"/>
              <w:bottom w:val="single" w:sz="4" w:space="0" w:color="auto"/>
              <w:right w:val="single" w:sz="4" w:space="0" w:color="auto"/>
            </w:tcBorders>
            <w:shd w:val="clear" w:color="auto" w:fill="auto"/>
            <w:vAlign w:val="center"/>
            <w:hideMark/>
          </w:tcPr>
          <w:p w14:paraId="575D0B1A" w14:textId="77777777" w:rsidR="00B27959" w:rsidRPr="00B27959" w:rsidRDefault="00B27959" w:rsidP="004C17E6">
            <w:pPr>
              <w:rPr>
                <w:sz w:val="20"/>
                <w:szCs w:val="20"/>
              </w:rPr>
            </w:pPr>
            <w:r w:rsidRPr="00B27959">
              <w:rPr>
                <w:sz w:val="20"/>
                <w:szCs w:val="20"/>
              </w:rPr>
              <w:t>Установка панелей перекрытий</w:t>
            </w:r>
          </w:p>
        </w:tc>
        <w:tc>
          <w:tcPr>
            <w:tcW w:w="1260" w:type="dxa"/>
            <w:tcBorders>
              <w:top w:val="nil"/>
              <w:left w:val="nil"/>
              <w:bottom w:val="single" w:sz="4" w:space="0" w:color="auto"/>
              <w:right w:val="single" w:sz="4" w:space="0" w:color="auto"/>
            </w:tcBorders>
            <w:shd w:val="clear" w:color="auto" w:fill="auto"/>
            <w:vAlign w:val="center"/>
            <w:hideMark/>
          </w:tcPr>
          <w:p w14:paraId="277FD25E"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6DB62588" w14:textId="77777777" w:rsidR="00B27959" w:rsidRPr="00B27959" w:rsidRDefault="00B27959" w:rsidP="004C17E6">
            <w:pPr>
              <w:jc w:val="center"/>
              <w:rPr>
                <w:sz w:val="20"/>
                <w:szCs w:val="20"/>
              </w:rPr>
            </w:pPr>
            <w:r w:rsidRPr="00B27959">
              <w:rPr>
                <w:sz w:val="20"/>
                <w:szCs w:val="20"/>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FCAB3E2" w14:textId="77777777" w:rsidR="00B27959" w:rsidRPr="00B27959" w:rsidRDefault="00B27959" w:rsidP="004C17E6">
            <w:pPr>
              <w:jc w:val="center"/>
              <w:rPr>
                <w:sz w:val="20"/>
                <w:szCs w:val="20"/>
              </w:rPr>
            </w:pPr>
            <w:r w:rsidRPr="00B27959">
              <w:rPr>
                <w:sz w:val="20"/>
                <w:szCs w:val="20"/>
              </w:rPr>
              <w:t>8 605,21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E63F172" w14:textId="77777777" w:rsidR="00B27959" w:rsidRPr="00B27959" w:rsidRDefault="00B27959" w:rsidP="004C17E6">
            <w:pPr>
              <w:jc w:val="center"/>
              <w:rPr>
                <w:sz w:val="20"/>
                <w:szCs w:val="20"/>
              </w:rPr>
            </w:pPr>
            <w:r w:rsidRPr="00B27959">
              <w:rPr>
                <w:sz w:val="20"/>
                <w:szCs w:val="20"/>
              </w:rPr>
              <w:t>34 420,84</w:t>
            </w:r>
          </w:p>
        </w:tc>
      </w:tr>
      <w:tr w:rsidR="00B27959" w:rsidRPr="00B27959" w14:paraId="22954C8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520F46" w14:textId="77777777" w:rsidR="00B27959" w:rsidRPr="00B27959" w:rsidRDefault="00B27959" w:rsidP="004C17E6">
            <w:pPr>
              <w:jc w:val="center"/>
              <w:rPr>
                <w:sz w:val="20"/>
                <w:szCs w:val="20"/>
              </w:rPr>
            </w:pPr>
            <w:r w:rsidRPr="00B27959">
              <w:rPr>
                <w:sz w:val="20"/>
                <w:szCs w:val="20"/>
              </w:rPr>
              <w:t>3.9.8</w:t>
            </w:r>
          </w:p>
        </w:tc>
        <w:tc>
          <w:tcPr>
            <w:tcW w:w="8531" w:type="dxa"/>
            <w:tcBorders>
              <w:top w:val="nil"/>
              <w:left w:val="nil"/>
              <w:bottom w:val="single" w:sz="4" w:space="0" w:color="auto"/>
              <w:right w:val="single" w:sz="4" w:space="0" w:color="auto"/>
            </w:tcBorders>
            <w:shd w:val="clear" w:color="auto" w:fill="auto"/>
            <w:vAlign w:val="center"/>
            <w:hideMark/>
          </w:tcPr>
          <w:p w14:paraId="2520D0DD"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w:t>
            </w:r>
          </w:p>
        </w:tc>
        <w:tc>
          <w:tcPr>
            <w:tcW w:w="1260" w:type="dxa"/>
            <w:tcBorders>
              <w:top w:val="nil"/>
              <w:left w:val="nil"/>
              <w:bottom w:val="single" w:sz="4" w:space="0" w:color="auto"/>
              <w:right w:val="single" w:sz="4" w:space="0" w:color="auto"/>
            </w:tcBorders>
            <w:shd w:val="clear" w:color="auto" w:fill="auto"/>
            <w:vAlign w:val="center"/>
            <w:hideMark/>
          </w:tcPr>
          <w:p w14:paraId="76F97F5B"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5C97B46D"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2F1A8DE" w14:textId="77777777" w:rsidR="00B27959" w:rsidRPr="00B27959" w:rsidRDefault="00B27959" w:rsidP="004C17E6">
            <w:pPr>
              <w:jc w:val="center"/>
              <w:rPr>
                <w:sz w:val="20"/>
                <w:szCs w:val="20"/>
              </w:rPr>
            </w:pPr>
            <w:r w:rsidRPr="00B27959">
              <w:rPr>
                <w:sz w:val="20"/>
                <w:szCs w:val="20"/>
              </w:rPr>
              <w:t>258,81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BE81C5F" w14:textId="77777777" w:rsidR="00B27959" w:rsidRPr="00B27959" w:rsidRDefault="00B27959" w:rsidP="004C17E6">
            <w:pPr>
              <w:jc w:val="center"/>
              <w:rPr>
                <w:sz w:val="20"/>
                <w:szCs w:val="20"/>
              </w:rPr>
            </w:pPr>
            <w:r w:rsidRPr="00B27959">
              <w:rPr>
                <w:sz w:val="20"/>
                <w:szCs w:val="20"/>
              </w:rPr>
              <w:t>6 470,25</w:t>
            </w:r>
          </w:p>
        </w:tc>
      </w:tr>
      <w:tr w:rsidR="00B27959" w:rsidRPr="00B27959" w14:paraId="36FC425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A636C7" w14:textId="77777777" w:rsidR="00B27959" w:rsidRPr="00B27959" w:rsidRDefault="00B27959" w:rsidP="004C17E6">
            <w:pPr>
              <w:jc w:val="center"/>
              <w:rPr>
                <w:sz w:val="20"/>
                <w:szCs w:val="20"/>
              </w:rPr>
            </w:pPr>
            <w:r w:rsidRPr="00B27959">
              <w:rPr>
                <w:sz w:val="20"/>
                <w:szCs w:val="20"/>
              </w:rPr>
              <w:t>3.9.9</w:t>
            </w:r>
          </w:p>
        </w:tc>
        <w:tc>
          <w:tcPr>
            <w:tcW w:w="8531" w:type="dxa"/>
            <w:tcBorders>
              <w:top w:val="nil"/>
              <w:left w:val="nil"/>
              <w:bottom w:val="single" w:sz="4" w:space="0" w:color="auto"/>
              <w:right w:val="single" w:sz="4" w:space="0" w:color="auto"/>
            </w:tcBorders>
            <w:shd w:val="clear" w:color="auto" w:fill="auto"/>
            <w:vAlign w:val="center"/>
            <w:hideMark/>
          </w:tcPr>
          <w:p w14:paraId="079058AC" w14:textId="77777777" w:rsidR="00B27959" w:rsidRPr="00B27959" w:rsidRDefault="00B27959" w:rsidP="004C17E6">
            <w:pPr>
              <w:rPr>
                <w:sz w:val="20"/>
                <w:szCs w:val="20"/>
              </w:rPr>
            </w:pPr>
            <w:r w:rsidRPr="00B27959">
              <w:rPr>
                <w:sz w:val="20"/>
                <w:szCs w:val="20"/>
              </w:rPr>
              <w:t>Утепление покрытий плитами</w:t>
            </w:r>
          </w:p>
        </w:tc>
        <w:tc>
          <w:tcPr>
            <w:tcW w:w="1260" w:type="dxa"/>
            <w:tcBorders>
              <w:top w:val="nil"/>
              <w:left w:val="nil"/>
              <w:bottom w:val="single" w:sz="4" w:space="0" w:color="auto"/>
              <w:right w:val="single" w:sz="4" w:space="0" w:color="auto"/>
            </w:tcBorders>
            <w:shd w:val="clear" w:color="auto" w:fill="auto"/>
            <w:vAlign w:val="center"/>
            <w:hideMark/>
          </w:tcPr>
          <w:p w14:paraId="47A672EF"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57941A5B"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7C40599" w14:textId="77777777" w:rsidR="00B27959" w:rsidRPr="00B27959" w:rsidRDefault="00B27959" w:rsidP="004C17E6">
            <w:pPr>
              <w:jc w:val="center"/>
              <w:rPr>
                <w:sz w:val="20"/>
                <w:szCs w:val="20"/>
              </w:rPr>
            </w:pPr>
            <w:r w:rsidRPr="00B27959">
              <w:rPr>
                <w:sz w:val="20"/>
                <w:szCs w:val="20"/>
              </w:rPr>
              <w:t>570,03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617B80A" w14:textId="77777777" w:rsidR="00B27959" w:rsidRPr="00B27959" w:rsidRDefault="00B27959" w:rsidP="004C17E6">
            <w:pPr>
              <w:jc w:val="center"/>
              <w:rPr>
                <w:sz w:val="20"/>
                <w:szCs w:val="20"/>
              </w:rPr>
            </w:pPr>
            <w:r w:rsidRPr="00B27959">
              <w:rPr>
                <w:sz w:val="20"/>
                <w:szCs w:val="20"/>
              </w:rPr>
              <w:t>14 250,75</w:t>
            </w:r>
          </w:p>
        </w:tc>
      </w:tr>
      <w:tr w:rsidR="00B27959" w:rsidRPr="00B27959" w14:paraId="462B8F2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898389" w14:textId="77777777" w:rsidR="00B27959" w:rsidRPr="00B27959" w:rsidRDefault="00B27959" w:rsidP="004C17E6">
            <w:pPr>
              <w:jc w:val="center"/>
              <w:rPr>
                <w:sz w:val="20"/>
                <w:szCs w:val="20"/>
              </w:rPr>
            </w:pPr>
            <w:r w:rsidRPr="00B27959">
              <w:rPr>
                <w:sz w:val="20"/>
                <w:szCs w:val="20"/>
              </w:rPr>
              <w:t>3.9.10</w:t>
            </w:r>
          </w:p>
        </w:tc>
        <w:tc>
          <w:tcPr>
            <w:tcW w:w="8531" w:type="dxa"/>
            <w:tcBorders>
              <w:top w:val="nil"/>
              <w:left w:val="nil"/>
              <w:bottom w:val="single" w:sz="4" w:space="0" w:color="auto"/>
              <w:right w:val="single" w:sz="4" w:space="0" w:color="auto"/>
            </w:tcBorders>
            <w:shd w:val="clear" w:color="auto" w:fill="auto"/>
            <w:vAlign w:val="center"/>
            <w:hideMark/>
          </w:tcPr>
          <w:p w14:paraId="6487CB46" w14:textId="77777777" w:rsidR="00B27959" w:rsidRPr="00B27959" w:rsidRDefault="00B27959" w:rsidP="004C17E6">
            <w:pPr>
              <w:rPr>
                <w:sz w:val="20"/>
                <w:szCs w:val="20"/>
              </w:rPr>
            </w:pPr>
            <w:r w:rsidRPr="00B27959">
              <w:rPr>
                <w:sz w:val="20"/>
                <w:szCs w:val="20"/>
              </w:rPr>
              <w:t>Утепление покрытий: керамзитом</w:t>
            </w:r>
          </w:p>
        </w:tc>
        <w:tc>
          <w:tcPr>
            <w:tcW w:w="1260" w:type="dxa"/>
            <w:tcBorders>
              <w:top w:val="nil"/>
              <w:left w:val="nil"/>
              <w:bottom w:val="single" w:sz="4" w:space="0" w:color="auto"/>
              <w:right w:val="single" w:sz="4" w:space="0" w:color="auto"/>
            </w:tcBorders>
            <w:shd w:val="clear" w:color="auto" w:fill="auto"/>
            <w:vAlign w:val="center"/>
            <w:hideMark/>
          </w:tcPr>
          <w:p w14:paraId="488E3896"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131DAB83" w14:textId="77777777" w:rsidR="00B27959" w:rsidRPr="00B27959" w:rsidRDefault="00B27959" w:rsidP="004C17E6">
            <w:pPr>
              <w:jc w:val="center"/>
              <w:rPr>
                <w:sz w:val="20"/>
                <w:szCs w:val="20"/>
              </w:rPr>
            </w:pPr>
            <w:r w:rsidRPr="00B27959">
              <w:rPr>
                <w:sz w:val="20"/>
                <w:szCs w:val="20"/>
              </w:rPr>
              <w:t>1,275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4496BF8" w14:textId="77777777" w:rsidR="00B27959" w:rsidRPr="00B27959" w:rsidRDefault="00B27959" w:rsidP="004C17E6">
            <w:pPr>
              <w:jc w:val="center"/>
              <w:rPr>
                <w:sz w:val="20"/>
                <w:szCs w:val="20"/>
              </w:rPr>
            </w:pPr>
            <w:r w:rsidRPr="00B27959">
              <w:rPr>
                <w:sz w:val="20"/>
                <w:szCs w:val="20"/>
              </w:rPr>
              <w:t>3 054,07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FC00FD1" w14:textId="77777777" w:rsidR="00B27959" w:rsidRPr="00B27959" w:rsidRDefault="00B27959" w:rsidP="004C17E6">
            <w:pPr>
              <w:jc w:val="center"/>
              <w:rPr>
                <w:sz w:val="20"/>
                <w:szCs w:val="20"/>
              </w:rPr>
            </w:pPr>
            <w:r w:rsidRPr="00B27959">
              <w:rPr>
                <w:sz w:val="20"/>
                <w:szCs w:val="20"/>
              </w:rPr>
              <w:t>3 893,94</w:t>
            </w:r>
          </w:p>
        </w:tc>
      </w:tr>
      <w:tr w:rsidR="00B27959" w:rsidRPr="00B27959" w14:paraId="5AC62F7A" w14:textId="77777777" w:rsidTr="008344CB">
        <w:trPr>
          <w:gridAfter w:val="1"/>
          <w:wAfter w:w="10" w:type="dxa"/>
          <w:trHeight w:val="22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20B1C7" w14:textId="77777777" w:rsidR="00B27959" w:rsidRPr="00B27959" w:rsidRDefault="00B27959" w:rsidP="004C17E6">
            <w:pPr>
              <w:jc w:val="center"/>
              <w:rPr>
                <w:sz w:val="20"/>
                <w:szCs w:val="20"/>
              </w:rPr>
            </w:pPr>
            <w:r w:rsidRPr="00B27959">
              <w:rPr>
                <w:sz w:val="20"/>
                <w:szCs w:val="20"/>
              </w:rPr>
              <w:t>3.9.11</w:t>
            </w:r>
          </w:p>
        </w:tc>
        <w:tc>
          <w:tcPr>
            <w:tcW w:w="8531" w:type="dxa"/>
            <w:tcBorders>
              <w:top w:val="nil"/>
              <w:left w:val="nil"/>
              <w:bottom w:val="single" w:sz="4" w:space="0" w:color="auto"/>
              <w:right w:val="single" w:sz="4" w:space="0" w:color="auto"/>
            </w:tcBorders>
            <w:shd w:val="clear" w:color="auto" w:fill="auto"/>
            <w:vAlign w:val="center"/>
            <w:hideMark/>
          </w:tcPr>
          <w:p w14:paraId="5150DF81"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 с армированием сеткой</w:t>
            </w:r>
          </w:p>
        </w:tc>
        <w:tc>
          <w:tcPr>
            <w:tcW w:w="1260" w:type="dxa"/>
            <w:tcBorders>
              <w:top w:val="nil"/>
              <w:left w:val="nil"/>
              <w:bottom w:val="single" w:sz="4" w:space="0" w:color="auto"/>
              <w:right w:val="single" w:sz="4" w:space="0" w:color="auto"/>
            </w:tcBorders>
            <w:shd w:val="clear" w:color="auto" w:fill="auto"/>
            <w:vAlign w:val="center"/>
            <w:hideMark/>
          </w:tcPr>
          <w:p w14:paraId="269B4B41"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EA2CBF7"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67783EB" w14:textId="77777777" w:rsidR="00B27959" w:rsidRPr="00B27959" w:rsidRDefault="00B27959" w:rsidP="004C17E6">
            <w:pPr>
              <w:jc w:val="center"/>
              <w:rPr>
                <w:sz w:val="20"/>
                <w:szCs w:val="20"/>
              </w:rPr>
            </w:pPr>
            <w:r w:rsidRPr="00B27959">
              <w:rPr>
                <w:sz w:val="20"/>
                <w:szCs w:val="20"/>
              </w:rPr>
              <w:t>591,75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0CA943" w14:textId="77777777" w:rsidR="00B27959" w:rsidRPr="00B27959" w:rsidRDefault="00B27959" w:rsidP="004C17E6">
            <w:pPr>
              <w:jc w:val="center"/>
              <w:rPr>
                <w:sz w:val="20"/>
                <w:szCs w:val="20"/>
              </w:rPr>
            </w:pPr>
            <w:r w:rsidRPr="00B27959">
              <w:rPr>
                <w:sz w:val="20"/>
                <w:szCs w:val="20"/>
              </w:rPr>
              <w:t>14 793,75</w:t>
            </w:r>
          </w:p>
        </w:tc>
      </w:tr>
      <w:tr w:rsidR="00B27959" w:rsidRPr="00B27959" w14:paraId="3809B476" w14:textId="77777777" w:rsidTr="008344CB">
        <w:trPr>
          <w:gridAfter w:val="1"/>
          <w:wAfter w:w="10" w:type="dxa"/>
          <w:trHeight w:val="18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1847BF" w14:textId="77777777" w:rsidR="00B27959" w:rsidRPr="00B27959" w:rsidRDefault="00B27959" w:rsidP="004C17E6">
            <w:pPr>
              <w:jc w:val="center"/>
              <w:rPr>
                <w:sz w:val="20"/>
                <w:szCs w:val="20"/>
              </w:rPr>
            </w:pPr>
            <w:r w:rsidRPr="00B27959">
              <w:rPr>
                <w:sz w:val="20"/>
                <w:szCs w:val="20"/>
              </w:rPr>
              <w:t>3.9.12</w:t>
            </w:r>
          </w:p>
        </w:tc>
        <w:tc>
          <w:tcPr>
            <w:tcW w:w="8531" w:type="dxa"/>
            <w:tcBorders>
              <w:top w:val="nil"/>
              <w:left w:val="nil"/>
              <w:bottom w:val="single" w:sz="4" w:space="0" w:color="auto"/>
              <w:right w:val="single" w:sz="4" w:space="0" w:color="auto"/>
            </w:tcBorders>
            <w:shd w:val="clear" w:color="auto" w:fill="auto"/>
            <w:vAlign w:val="center"/>
            <w:hideMark/>
          </w:tcPr>
          <w:p w14:paraId="3E85177E" w14:textId="77777777" w:rsidR="00B27959" w:rsidRPr="00B27959" w:rsidRDefault="00B27959" w:rsidP="004C17E6">
            <w:pPr>
              <w:rPr>
                <w:sz w:val="20"/>
                <w:szCs w:val="20"/>
              </w:rPr>
            </w:pPr>
            <w:r w:rsidRPr="00B27959">
              <w:rPr>
                <w:sz w:val="20"/>
                <w:szCs w:val="20"/>
              </w:rPr>
              <w:t>Огрунтовка оснований из бетона или раствора под водоизоляционный кровельный ковер</w:t>
            </w:r>
          </w:p>
        </w:tc>
        <w:tc>
          <w:tcPr>
            <w:tcW w:w="1260" w:type="dxa"/>
            <w:tcBorders>
              <w:top w:val="nil"/>
              <w:left w:val="nil"/>
              <w:bottom w:val="single" w:sz="4" w:space="0" w:color="auto"/>
              <w:right w:val="single" w:sz="4" w:space="0" w:color="auto"/>
            </w:tcBorders>
            <w:shd w:val="clear" w:color="auto" w:fill="auto"/>
            <w:vAlign w:val="center"/>
            <w:hideMark/>
          </w:tcPr>
          <w:p w14:paraId="12E323F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EE70D53"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0F70024" w14:textId="77777777" w:rsidR="00B27959" w:rsidRPr="00B27959" w:rsidRDefault="00B27959" w:rsidP="004C17E6">
            <w:pPr>
              <w:jc w:val="center"/>
              <w:rPr>
                <w:sz w:val="20"/>
                <w:szCs w:val="20"/>
              </w:rPr>
            </w:pPr>
            <w:r w:rsidRPr="00B27959">
              <w:rPr>
                <w:sz w:val="20"/>
                <w:szCs w:val="20"/>
              </w:rPr>
              <w:t>37,66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ECD60DC" w14:textId="77777777" w:rsidR="00B27959" w:rsidRPr="00B27959" w:rsidRDefault="00B27959" w:rsidP="004C17E6">
            <w:pPr>
              <w:jc w:val="center"/>
              <w:rPr>
                <w:sz w:val="20"/>
                <w:szCs w:val="20"/>
              </w:rPr>
            </w:pPr>
            <w:r w:rsidRPr="00B27959">
              <w:rPr>
                <w:sz w:val="20"/>
                <w:szCs w:val="20"/>
              </w:rPr>
              <w:t>941,50</w:t>
            </w:r>
          </w:p>
        </w:tc>
      </w:tr>
      <w:tr w:rsidR="00B27959" w:rsidRPr="00B27959" w14:paraId="1B4B40A3"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5CD2DB" w14:textId="77777777" w:rsidR="00B27959" w:rsidRPr="00B27959" w:rsidRDefault="00B27959" w:rsidP="004C17E6">
            <w:pPr>
              <w:jc w:val="center"/>
              <w:rPr>
                <w:sz w:val="20"/>
                <w:szCs w:val="20"/>
              </w:rPr>
            </w:pPr>
            <w:r w:rsidRPr="00B27959">
              <w:rPr>
                <w:sz w:val="20"/>
                <w:szCs w:val="20"/>
              </w:rPr>
              <w:t>3.9.13</w:t>
            </w:r>
          </w:p>
        </w:tc>
        <w:tc>
          <w:tcPr>
            <w:tcW w:w="8531" w:type="dxa"/>
            <w:tcBorders>
              <w:top w:val="nil"/>
              <w:left w:val="nil"/>
              <w:bottom w:val="single" w:sz="4" w:space="0" w:color="auto"/>
              <w:right w:val="single" w:sz="4" w:space="0" w:color="auto"/>
            </w:tcBorders>
            <w:shd w:val="clear" w:color="auto" w:fill="auto"/>
            <w:vAlign w:val="center"/>
            <w:hideMark/>
          </w:tcPr>
          <w:p w14:paraId="6F11FA0A" w14:textId="77777777" w:rsidR="00B27959" w:rsidRPr="00B27959" w:rsidRDefault="00B27959" w:rsidP="004C17E6">
            <w:pPr>
              <w:rPr>
                <w:sz w:val="20"/>
                <w:szCs w:val="20"/>
              </w:rPr>
            </w:pPr>
            <w:r w:rsidRPr="00B27959">
              <w:rPr>
                <w:sz w:val="20"/>
                <w:szCs w:val="20"/>
              </w:rPr>
              <w:t>Устройство кровель плоских из наплавляемых материалов: в два слоя</w:t>
            </w:r>
          </w:p>
        </w:tc>
        <w:tc>
          <w:tcPr>
            <w:tcW w:w="1260" w:type="dxa"/>
            <w:tcBorders>
              <w:top w:val="nil"/>
              <w:left w:val="nil"/>
              <w:bottom w:val="single" w:sz="4" w:space="0" w:color="auto"/>
              <w:right w:val="single" w:sz="4" w:space="0" w:color="auto"/>
            </w:tcBorders>
            <w:shd w:val="clear" w:color="auto" w:fill="auto"/>
            <w:vAlign w:val="center"/>
            <w:hideMark/>
          </w:tcPr>
          <w:p w14:paraId="1FB253B6"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17422D2F" w14:textId="77777777" w:rsidR="00B27959" w:rsidRPr="00B27959" w:rsidRDefault="00B27959" w:rsidP="004C17E6">
            <w:pPr>
              <w:jc w:val="center"/>
              <w:rPr>
                <w:sz w:val="20"/>
                <w:szCs w:val="20"/>
              </w:rPr>
            </w:pPr>
            <w:r w:rsidRPr="00B27959">
              <w:rPr>
                <w:sz w:val="20"/>
                <w:szCs w:val="20"/>
              </w:rPr>
              <w:t>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0CC232A" w14:textId="77777777" w:rsidR="00B27959" w:rsidRPr="00B27959" w:rsidRDefault="00B27959" w:rsidP="004C17E6">
            <w:pPr>
              <w:jc w:val="center"/>
              <w:rPr>
                <w:sz w:val="20"/>
                <w:szCs w:val="20"/>
              </w:rPr>
            </w:pPr>
            <w:r w:rsidRPr="00B27959">
              <w:rPr>
                <w:sz w:val="20"/>
                <w:szCs w:val="20"/>
              </w:rPr>
              <w:t>464,78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26DD9DA" w14:textId="77777777" w:rsidR="00B27959" w:rsidRPr="00B27959" w:rsidRDefault="00B27959" w:rsidP="004C17E6">
            <w:pPr>
              <w:jc w:val="center"/>
              <w:rPr>
                <w:sz w:val="20"/>
                <w:szCs w:val="20"/>
              </w:rPr>
            </w:pPr>
            <w:r w:rsidRPr="00B27959">
              <w:rPr>
                <w:sz w:val="20"/>
                <w:szCs w:val="20"/>
              </w:rPr>
              <w:t>11 619,50</w:t>
            </w:r>
          </w:p>
        </w:tc>
      </w:tr>
      <w:tr w:rsidR="00B27959" w:rsidRPr="00B27959" w14:paraId="69CC8969" w14:textId="77777777" w:rsidTr="008344CB">
        <w:trPr>
          <w:gridAfter w:val="1"/>
          <w:wAfter w:w="10" w:type="dxa"/>
          <w:trHeight w:val="2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FB68C9" w14:textId="77777777" w:rsidR="00B27959" w:rsidRPr="00B27959" w:rsidRDefault="00B27959" w:rsidP="004C17E6">
            <w:pPr>
              <w:jc w:val="center"/>
              <w:rPr>
                <w:sz w:val="20"/>
                <w:szCs w:val="20"/>
              </w:rPr>
            </w:pPr>
            <w:r w:rsidRPr="00B27959">
              <w:rPr>
                <w:sz w:val="20"/>
                <w:szCs w:val="20"/>
              </w:rPr>
              <w:t>3.9.14</w:t>
            </w:r>
          </w:p>
        </w:tc>
        <w:tc>
          <w:tcPr>
            <w:tcW w:w="8531" w:type="dxa"/>
            <w:tcBorders>
              <w:top w:val="nil"/>
              <w:left w:val="nil"/>
              <w:bottom w:val="single" w:sz="4" w:space="0" w:color="auto"/>
              <w:right w:val="single" w:sz="4" w:space="0" w:color="auto"/>
            </w:tcBorders>
            <w:shd w:val="clear" w:color="auto" w:fill="auto"/>
            <w:vAlign w:val="center"/>
            <w:hideMark/>
          </w:tcPr>
          <w:p w14:paraId="37EFAA02" w14:textId="77777777" w:rsidR="00B27959" w:rsidRPr="00B27959" w:rsidRDefault="00B27959" w:rsidP="004C17E6">
            <w:pPr>
              <w:rPr>
                <w:sz w:val="20"/>
                <w:szCs w:val="20"/>
              </w:rPr>
            </w:pPr>
            <w:r w:rsidRPr="00B27959">
              <w:rPr>
                <w:sz w:val="20"/>
                <w:szCs w:val="20"/>
              </w:rPr>
              <w:t>Устройство примыканий кровель из наплавляемых материалов к стенам и парапетам</w:t>
            </w:r>
          </w:p>
        </w:tc>
        <w:tc>
          <w:tcPr>
            <w:tcW w:w="1260" w:type="dxa"/>
            <w:tcBorders>
              <w:top w:val="nil"/>
              <w:left w:val="nil"/>
              <w:bottom w:val="single" w:sz="4" w:space="0" w:color="auto"/>
              <w:right w:val="single" w:sz="4" w:space="0" w:color="auto"/>
            </w:tcBorders>
            <w:shd w:val="clear" w:color="auto" w:fill="auto"/>
            <w:vAlign w:val="center"/>
            <w:hideMark/>
          </w:tcPr>
          <w:p w14:paraId="0059D10B"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10B53CF6" w14:textId="77777777" w:rsidR="00B27959" w:rsidRPr="00B27959" w:rsidRDefault="00B27959" w:rsidP="004C17E6">
            <w:pPr>
              <w:jc w:val="center"/>
              <w:rPr>
                <w:sz w:val="20"/>
                <w:szCs w:val="20"/>
              </w:rPr>
            </w:pPr>
            <w:r w:rsidRPr="00B27959">
              <w:rPr>
                <w:sz w:val="20"/>
                <w:szCs w:val="20"/>
              </w:rPr>
              <w:t>20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3F0520F" w14:textId="77777777" w:rsidR="00B27959" w:rsidRPr="00B27959" w:rsidRDefault="00B27959" w:rsidP="004C17E6">
            <w:pPr>
              <w:jc w:val="center"/>
              <w:rPr>
                <w:sz w:val="20"/>
                <w:szCs w:val="20"/>
              </w:rPr>
            </w:pPr>
            <w:r w:rsidRPr="00B27959">
              <w:rPr>
                <w:sz w:val="20"/>
                <w:szCs w:val="20"/>
              </w:rPr>
              <w:t>814,82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588BD23" w14:textId="77777777" w:rsidR="00B27959" w:rsidRPr="00B27959" w:rsidRDefault="00B27959" w:rsidP="004C17E6">
            <w:pPr>
              <w:jc w:val="center"/>
              <w:rPr>
                <w:sz w:val="20"/>
                <w:szCs w:val="20"/>
              </w:rPr>
            </w:pPr>
            <w:r w:rsidRPr="00B27959">
              <w:rPr>
                <w:sz w:val="20"/>
                <w:szCs w:val="20"/>
              </w:rPr>
              <w:t>16 296,40</w:t>
            </w:r>
          </w:p>
        </w:tc>
      </w:tr>
      <w:tr w:rsidR="00B27959" w:rsidRPr="00B27959" w14:paraId="3D609294"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C07F27" w14:textId="77777777" w:rsidR="00B27959" w:rsidRPr="00B27959" w:rsidRDefault="00B27959" w:rsidP="004C17E6">
            <w:pPr>
              <w:jc w:val="center"/>
              <w:rPr>
                <w:sz w:val="20"/>
                <w:szCs w:val="20"/>
              </w:rPr>
            </w:pPr>
            <w:r w:rsidRPr="00B27959">
              <w:rPr>
                <w:sz w:val="20"/>
                <w:szCs w:val="20"/>
              </w:rPr>
              <w:t>3.9.15</w:t>
            </w:r>
          </w:p>
        </w:tc>
        <w:tc>
          <w:tcPr>
            <w:tcW w:w="8531" w:type="dxa"/>
            <w:tcBorders>
              <w:top w:val="nil"/>
              <w:left w:val="nil"/>
              <w:bottom w:val="single" w:sz="4" w:space="0" w:color="auto"/>
              <w:right w:val="single" w:sz="4" w:space="0" w:color="auto"/>
            </w:tcBorders>
            <w:shd w:val="clear" w:color="auto" w:fill="auto"/>
            <w:vAlign w:val="center"/>
            <w:hideMark/>
          </w:tcPr>
          <w:p w14:paraId="01DAF0CF" w14:textId="77777777" w:rsidR="00B27959" w:rsidRPr="00B27959" w:rsidRDefault="00B27959" w:rsidP="004C17E6">
            <w:pPr>
              <w:rPr>
                <w:sz w:val="20"/>
                <w:szCs w:val="20"/>
              </w:rPr>
            </w:pPr>
            <w:r w:rsidRPr="00B27959">
              <w:rPr>
                <w:sz w:val="20"/>
                <w:szCs w:val="20"/>
              </w:rPr>
              <w:t>Устройство мелких покрытий (брандмауэры, парапеты, свесы и т.п.) из листовой оцинкованной стали</w:t>
            </w:r>
          </w:p>
        </w:tc>
        <w:tc>
          <w:tcPr>
            <w:tcW w:w="1260" w:type="dxa"/>
            <w:tcBorders>
              <w:top w:val="nil"/>
              <w:left w:val="nil"/>
              <w:bottom w:val="single" w:sz="4" w:space="0" w:color="auto"/>
              <w:right w:val="single" w:sz="4" w:space="0" w:color="auto"/>
            </w:tcBorders>
            <w:shd w:val="clear" w:color="auto" w:fill="auto"/>
            <w:vAlign w:val="center"/>
            <w:hideMark/>
          </w:tcPr>
          <w:p w14:paraId="4754EF6B"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071BAE2" w14:textId="77777777" w:rsidR="00B27959" w:rsidRPr="00B27959" w:rsidRDefault="00B27959" w:rsidP="004C17E6">
            <w:pPr>
              <w:jc w:val="center"/>
              <w:rPr>
                <w:sz w:val="20"/>
                <w:szCs w:val="20"/>
              </w:rPr>
            </w:pPr>
            <w:r w:rsidRPr="00B27959">
              <w:rPr>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61B46DE" w14:textId="77777777" w:rsidR="00B27959" w:rsidRPr="00B27959" w:rsidRDefault="00B27959" w:rsidP="004C17E6">
            <w:pPr>
              <w:jc w:val="center"/>
              <w:rPr>
                <w:sz w:val="20"/>
                <w:szCs w:val="20"/>
              </w:rPr>
            </w:pPr>
            <w:r w:rsidRPr="00B27959">
              <w:rPr>
                <w:sz w:val="20"/>
                <w:szCs w:val="20"/>
              </w:rPr>
              <w:t>1 066,77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F7A9987" w14:textId="77777777" w:rsidR="00B27959" w:rsidRPr="00B27959" w:rsidRDefault="00B27959" w:rsidP="004C17E6">
            <w:pPr>
              <w:jc w:val="center"/>
              <w:rPr>
                <w:sz w:val="20"/>
                <w:szCs w:val="20"/>
              </w:rPr>
            </w:pPr>
            <w:r w:rsidRPr="00B27959">
              <w:rPr>
                <w:sz w:val="20"/>
                <w:szCs w:val="20"/>
              </w:rPr>
              <w:t>14 934,78</w:t>
            </w:r>
          </w:p>
        </w:tc>
      </w:tr>
      <w:tr w:rsidR="00B27959" w:rsidRPr="00B27959" w14:paraId="2A42A7B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E41CFF" w14:textId="77777777" w:rsidR="00B27959" w:rsidRPr="00B27959" w:rsidRDefault="00B27959" w:rsidP="004C17E6">
            <w:pPr>
              <w:jc w:val="center"/>
              <w:rPr>
                <w:sz w:val="20"/>
                <w:szCs w:val="20"/>
              </w:rPr>
            </w:pPr>
            <w:r w:rsidRPr="00B27959">
              <w:rPr>
                <w:sz w:val="20"/>
                <w:szCs w:val="20"/>
              </w:rPr>
              <w:t>3.9.16</w:t>
            </w:r>
          </w:p>
        </w:tc>
        <w:tc>
          <w:tcPr>
            <w:tcW w:w="8531" w:type="dxa"/>
            <w:tcBorders>
              <w:top w:val="nil"/>
              <w:left w:val="nil"/>
              <w:bottom w:val="single" w:sz="4" w:space="0" w:color="auto"/>
              <w:right w:val="single" w:sz="4" w:space="0" w:color="auto"/>
            </w:tcBorders>
            <w:shd w:val="clear" w:color="auto" w:fill="auto"/>
            <w:vAlign w:val="center"/>
            <w:hideMark/>
          </w:tcPr>
          <w:p w14:paraId="16392553" w14:textId="77777777" w:rsidR="00B27959" w:rsidRPr="00B27959" w:rsidRDefault="00B27959" w:rsidP="004C17E6">
            <w:pPr>
              <w:rPr>
                <w:sz w:val="20"/>
                <w:szCs w:val="20"/>
              </w:rPr>
            </w:pPr>
            <w:r w:rsidRPr="00B27959">
              <w:rPr>
                <w:sz w:val="20"/>
                <w:szCs w:val="20"/>
              </w:rPr>
              <w:t>Устройство металлической водосточной системы</w:t>
            </w:r>
          </w:p>
        </w:tc>
        <w:tc>
          <w:tcPr>
            <w:tcW w:w="1260" w:type="dxa"/>
            <w:tcBorders>
              <w:top w:val="nil"/>
              <w:left w:val="nil"/>
              <w:bottom w:val="single" w:sz="4" w:space="0" w:color="auto"/>
              <w:right w:val="single" w:sz="4" w:space="0" w:color="auto"/>
            </w:tcBorders>
            <w:shd w:val="clear" w:color="auto" w:fill="auto"/>
            <w:vAlign w:val="center"/>
            <w:hideMark/>
          </w:tcPr>
          <w:p w14:paraId="2959ADF5"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70734A72" w14:textId="77777777" w:rsidR="00B27959" w:rsidRPr="00B27959" w:rsidRDefault="00B27959" w:rsidP="004C17E6">
            <w:pPr>
              <w:jc w:val="center"/>
              <w:rPr>
                <w:sz w:val="20"/>
                <w:szCs w:val="20"/>
              </w:rPr>
            </w:pPr>
            <w:r w:rsidRPr="00B27959">
              <w:rPr>
                <w:sz w:val="20"/>
                <w:szCs w:val="20"/>
              </w:rPr>
              <w:t>3,55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1FBEB55" w14:textId="77777777" w:rsidR="00B27959" w:rsidRPr="00B27959" w:rsidRDefault="00B27959" w:rsidP="004C17E6">
            <w:pPr>
              <w:jc w:val="center"/>
              <w:rPr>
                <w:sz w:val="20"/>
                <w:szCs w:val="20"/>
              </w:rPr>
            </w:pPr>
            <w:r w:rsidRPr="00B27959">
              <w:rPr>
                <w:sz w:val="20"/>
                <w:szCs w:val="20"/>
              </w:rPr>
              <w:t>1 244,91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87FCF5C" w14:textId="77777777" w:rsidR="00B27959" w:rsidRPr="00B27959" w:rsidRDefault="00B27959" w:rsidP="004C17E6">
            <w:pPr>
              <w:jc w:val="center"/>
              <w:rPr>
                <w:sz w:val="20"/>
                <w:szCs w:val="20"/>
              </w:rPr>
            </w:pPr>
            <w:r w:rsidRPr="00B27959">
              <w:rPr>
                <w:sz w:val="20"/>
                <w:szCs w:val="20"/>
              </w:rPr>
              <w:t>4 419,43</w:t>
            </w:r>
          </w:p>
        </w:tc>
      </w:tr>
      <w:tr w:rsidR="00B27959" w:rsidRPr="00B27959" w14:paraId="3903F4A8"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5A298A52"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06AC6062"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1DFA34FE"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2CFC041"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70F3823"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DE944DF"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2CA10999"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D9C1B" w14:textId="77777777" w:rsidR="00B27959" w:rsidRPr="00B27959" w:rsidRDefault="00B27959" w:rsidP="004C17E6">
            <w:pPr>
              <w:jc w:val="center"/>
              <w:rPr>
                <w:sz w:val="20"/>
                <w:szCs w:val="20"/>
              </w:rPr>
            </w:pPr>
            <w:r w:rsidRPr="00B27959">
              <w:rPr>
                <w:sz w:val="20"/>
                <w:szCs w:val="20"/>
              </w:rPr>
              <w:t>3.9.17</w:t>
            </w:r>
          </w:p>
        </w:tc>
        <w:tc>
          <w:tcPr>
            <w:tcW w:w="8531" w:type="dxa"/>
            <w:tcBorders>
              <w:top w:val="nil"/>
              <w:left w:val="nil"/>
              <w:bottom w:val="single" w:sz="4" w:space="0" w:color="auto"/>
              <w:right w:val="single" w:sz="4" w:space="0" w:color="auto"/>
            </w:tcBorders>
            <w:shd w:val="clear" w:color="auto" w:fill="auto"/>
            <w:vAlign w:val="center"/>
            <w:hideMark/>
          </w:tcPr>
          <w:p w14:paraId="55EAB829" w14:textId="77777777" w:rsidR="00B27959" w:rsidRPr="00B27959" w:rsidRDefault="00B27959" w:rsidP="004C17E6">
            <w:pPr>
              <w:rPr>
                <w:sz w:val="20"/>
                <w:szCs w:val="20"/>
              </w:rPr>
            </w:pPr>
            <w:r w:rsidRPr="00B27959">
              <w:rPr>
                <w:sz w:val="20"/>
                <w:szCs w:val="20"/>
              </w:rPr>
              <w:t>Кладка стен кирпичных наружных: простых</w:t>
            </w:r>
          </w:p>
        </w:tc>
        <w:tc>
          <w:tcPr>
            <w:tcW w:w="1260" w:type="dxa"/>
            <w:tcBorders>
              <w:top w:val="nil"/>
              <w:left w:val="nil"/>
              <w:bottom w:val="single" w:sz="4" w:space="0" w:color="auto"/>
              <w:right w:val="single" w:sz="4" w:space="0" w:color="auto"/>
            </w:tcBorders>
            <w:shd w:val="clear" w:color="auto" w:fill="auto"/>
            <w:vAlign w:val="center"/>
            <w:hideMark/>
          </w:tcPr>
          <w:p w14:paraId="28A7DC81"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4AC31203" w14:textId="77777777" w:rsidR="00B27959" w:rsidRPr="00B27959" w:rsidRDefault="00B27959" w:rsidP="004C17E6">
            <w:pPr>
              <w:jc w:val="center"/>
              <w:rPr>
                <w:sz w:val="20"/>
                <w:szCs w:val="20"/>
              </w:rPr>
            </w:pPr>
            <w:r w:rsidRPr="00B27959">
              <w:rPr>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896CC11" w14:textId="77777777" w:rsidR="00B27959" w:rsidRPr="00B27959" w:rsidRDefault="00B27959" w:rsidP="004C17E6">
            <w:pPr>
              <w:jc w:val="center"/>
              <w:rPr>
                <w:sz w:val="20"/>
                <w:szCs w:val="20"/>
              </w:rPr>
            </w:pPr>
            <w:r w:rsidRPr="00B27959">
              <w:rPr>
                <w:sz w:val="20"/>
                <w:szCs w:val="20"/>
              </w:rPr>
              <w:t>8 853,12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C1F6CE3" w14:textId="77777777" w:rsidR="00B27959" w:rsidRPr="00B27959" w:rsidRDefault="00B27959" w:rsidP="004C17E6">
            <w:pPr>
              <w:jc w:val="center"/>
              <w:rPr>
                <w:sz w:val="20"/>
                <w:szCs w:val="20"/>
              </w:rPr>
            </w:pPr>
            <w:r w:rsidRPr="00B27959">
              <w:rPr>
                <w:sz w:val="20"/>
                <w:szCs w:val="20"/>
              </w:rPr>
              <w:t>2 655,94</w:t>
            </w:r>
          </w:p>
        </w:tc>
      </w:tr>
      <w:tr w:rsidR="00B27959" w:rsidRPr="00B27959" w14:paraId="7C9DC5F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F9F0D9" w14:textId="77777777" w:rsidR="00B27959" w:rsidRPr="00B27959" w:rsidRDefault="00B27959" w:rsidP="004C17E6">
            <w:pPr>
              <w:jc w:val="center"/>
              <w:rPr>
                <w:sz w:val="20"/>
                <w:szCs w:val="20"/>
              </w:rPr>
            </w:pPr>
            <w:r w:rsidRPr="00B27959">
              <w:rPr>
                <w:sz w:val="20"/>
                <w:szCs w:val="20"/>
              </w:rPr>
              <w:t>3.9.18</w:t>
            </w:r>
          </w:p>
        </w:tc>
        <w:tc>
          <w:tcPr>
            <w:tcW w:w="8531" w:type="dxa"/>
            <w:tcBorders>
              <w:top w:val="nil"/>
              <w:left w:val="nil"/>
              <w:bottom w:val="single" w:sz="4" w:space="0" w:color="auto"/>
              <w:right w:val="single" w:sz="4" w:space="0" w:color="auto"/>
            </w:tcBorders>
            <w:shd w:val="clear" w:color="auto" w:fill="auto"/>
            <w:vAlign w:val="center"/>
            <w:hideMark/>
          </w:tcPr>
          <w:p w14:paraId="67998C7F" w14:textId="77777777" w:rsidR="00B27959" w:rsidRPr="00B27959" w:rsidRDefault="00B27959" w:rsidP="004C17E6">
            <w:pPr>
              <w:rPr>
                <w:sz w:val="20"/>
                <w:szCs w:val="20"/>
              </w:rPr>
            </w:pPr>
            <w:r w:rsidRPr="00B27959">
              <w:rPr>
                <w:sz w:val="20"/>
                <w:szCs w:val="20"/>
              </w:rPr>
              <w:t>Кладка перегородок из кирпича: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08AFD1E9"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5C148F17" w14:textId="77777777" w:rsidR="00B27959" w:rsidRPr="00B27959" w:rsidRDefault="00B27959" w:rsidP="004C17E6">
            <w:pPr>
              <w:jc w:val="center"/>
              <w:rPr>
                <w:sz w:val="20"/>
                <w:szCs w:val="20"/>
              </w:rPr>
            </w:pPr>
            <w:r w:rsidRPr="00B27959">
              <w:rPr>
                <w:sz w:val="20"/>
                <w:szCs w:val="20"/>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BC24F15" w14:textId="77777777" w:rsidR="00B27959" w:rsidRPr="00B27959" w:rsidRDefault="00B27959" w:rsidP="004C17E6">
            <w:pPr>
              <w:jc w:val="center"/>
              <w:rPr>
                <w:sz w:val="20"/>
                <w:szCs w:val="20"/>
              </w:rPr>
            </w:pPr>
            <w:r w:rsidRPr="00B27959">
              <w:rPr>
                <w:sz w:val="20"/>
                <w:szCs w:val="20"/>
              </w:rPr>
              <w:t>1 556,13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860976C" w14:textId="77777777" w:rsidR="00B27959" w:rsidRPr="00B27959" w:rsidRDefault="00B27959" w:rsidP="004C17E6">
            <w:pPr>
              <w:jc w:val="center"/>
              <w:rPr>
                <w:sz w:val="20"/>
                <w:szCs w:val="20"/>
              </w:rPr>
            </w:pPr>
            <w:r w:rsidRPr="00B27959">
              <w:rPr>
                <w:sz w:val="20"/>
                <w:szCs w:val="20"/>
              </w:rPr>
              <w:t>24 898,08</w:t>
            </w:r>
          </w:p>
        </w:tc>
      </w:tr>
      <w:tr w:rsidR="00B27959" w:rsidRPr="00B27959" w14:paraId="022834E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BFF290" w14:textId="77777777" w:rsidR="00B27959" w:rsidRPr="00B27959" w:rsidRDefault="00B27959" w:rsidP="004C17E6">
            <w:pPr>
              <w:jc w:val="center"/>
              <w:rPr>
                <w:sz w:val="20"/>
                <w:szCs w:val="20"/>
              </w:rPr>
            </w:pPr>
            <w:r w:rsidRPr="00B27959">
              <w:rPr>
                <w:sz w:val="20"/>
                <w:szCs w:val="20"/>
              </w:rPr>
              <w:t>3.9.19</w:t>
            </w:r>
          </w:p>
        </w:tc>
        <w:tc>
          <w:tcPr>
            <w:tcW w:w="8531" w:type="dxa"/>
            <w:tcBorders>
              <w:top w:val="nil"/>
              <w:left w:val="nil"/>
              <w:bottom w:val="single" w:sz="4" w:space="0" w:color="auto"/>
              <w:right w:val="single" w:sz="4" w:space="0" w:color="auto"/>
            </w:tcBorders>
            <w:shd w:val="clear" w:color="auto" w:fill="auto"/>
            <w:vAlign w:val="center"/>
            <w:hideMark/>
          </w:tcPr>
          <w:p w14:paraId="1DC95EBF" w14:textId="77777777" w:rsidR="00B27959" w:rsidRPr="00B27959" w:rsidRDefault="00B27959" w:rsidP="004C17E6">
            <w:pPr>
              <w:rPr>
                <w:sz w:val="20"/>
                <w:szCs w:val="20"/>
              </w:rPr>
            </w:pPr>
            <w:r w:rsidRPr="00B27959">
              <w:rPr>
                <w:sz w:val="20"/>
                <w:szCs w:val="20"/>
              </w:rPr>
              <w:t>Кладка из кирпича: столбов прямоугольных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5144967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4F4CF4DF" w14:textId="77777777" w:rsidR="00B27959" w:rsidRPr="00B27959" w:rsidRDefault="00B27959" w:rsidP="004C17E6">
            <w:pPr>
              <w:jc w:val="center"/>
              <w:rPr>
                <w:sz w:val="20"/>
                <w:szCs w:val="20"/>
              </w:rPr>
            </w:pPr>
            <w:r w:rsidRPr="00B27959">
              <w:rPr>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65AFE34" w14:textId="77777777" w:rsidR="00B27959" w:rsidRPr="00B27959" w:rsidRDefault="00B27959" w:rsidP="004C17E6">
            <w:pPr>
              <w:jc w:val="center"/>
              <w:rPr>
                <w:sz w:val="20"/>
                <w:szCs w:val="20"/>
              </w:rPr>
            </w:pPr>
            <w:r w:rsidRPr="00B27959">
              <w:rPr>
                <w:sz w:val="20"/>
                <w:szCs w:val="20"/>
              </w:rPr>
              <w:t>11 015,67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BD70002" w14:textId="77777777" w:rsidR="00B27959" w:rsidRPr="00B27959" w:rsidRDefault="00B27959" w:rsidP="004C17E6">
            <w:pPr>
              <w:jc w:val="center"/>
              <w:rPr>
                <w:sz w:val="20"/>
                <w:szCs w:val="20"/>
              </w:rPr>
            </w:pPr>
            <w:r w:rsidRPr="00B27959">
              <w:rPr>
                <w:sz w:val="20"/>
                <w:szCs w:val="20"/>
              </w:rPr>
              <w:t>14 320,37</w:t>
            </w:r>
          </w:p>
        </w:tc>
      </w:tr>
      <w:tr w:rsidR="00B27959" w:rsidRPr="00B27959" w14:paraId="565FE13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8161CB" w14:textId="77777777" w:rsidR="00B27959" w:rsidRPr="00B27959" w:rsidRDefault="00B27959" w:rsidP="004C17E6">
            <w:pPr>
              <w:jc w:val="center"/>
              <w:rPr>
                <w:sz w:val="20"/>
                <w:szCs w:val="20"/>
              </w:rPr>
            </w:pPr>
            <w:r w:rsidRPr="00B27959">
              <w:rPr>
                <w:sz w:val="20"/>
                <w:szCs w:val="20"/>
              </w:rPr>
              <w:t>3.9.20</w:t>
            </w:r>
          </w:p>
        </w:tc>
        <w:tc>
          <w:tcPr>
            <w:tcW w:w="8531" w:type="dxa"/>
            <w:tcBorders>
              <w:top w:val="nil"/>
              <w:left w:val="nil"/>
              <w:bottom w:val="single" w:sz="4" w:space="0" w:color="auto"/>
              <w:right w:val="single" w:sz="4" w:space="0" w:color="auto"/>
            </w:tcBorders>
            <w:shd w:val="clear" w:color="auto" w:fill="auto"/>
            <w:vAlign w:val="center"/>
            <w:hideMark/>
          </w:tcPr>
          <w:p w14:paraId="0D91A296" w14:textId="77777777" w:rsidR="00B27959" w:rsidRPr="00B27959" w:rsidRDefault="00B27959" w:rsidP="004C17E6">
            <w:pPr>
              <w:rPr>
                <w:sz w:val="20"/>
                <w:szCs w:val="20"/>
              </w:rPr>
            </w:pPr>
            <w:r w:rsidRPr="00B27959">
              <w:rPr>
                <w:sz w:val="20"/>
                <w:szCs w:val="20"/>
              </w:rPr>
              <w:t>Укладка перемычек</w:t>
            </w:r>
          </w:p>
        </w:tc>
        <w:tc>
          <w:tcPr>
            <w:tcW w:w="1260" w:type="dxa"/>
            <w:tcBorders>
              <w:top w:val="nil"/>
              <w:left w:val="nil"/>
              <w:bottom w:val="single" w:sz="4" w:space="0" w:color="auto"/>
              <w:right w:val="single" w:sz="4" w:space="0" w:color="auto"/>
            </w:tcBorders>
            <w:shd w:val="clear" w:color="auto" w:fill="auto"/>
            <w:vAlign w:val="center"/>
            <w:hideMark/>
          </w:tcPr>
          <w:p w14:paraId="271705F2"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394BEA42" w14:textId="77777777" w:rsidR="00B27959" w:rsidRPr="00B27959" w:rsidRDefault="00B27959" w:rsidP="004C17E6">
            <w:pPr>
              <w:jc w:val="center"/>
              <w:rPr>
                <w:sz w:val="20"/>
                <w:szCs w:val="20"/>
              </w:rPr>
            </w:pPr>
            <w:r w:rsidRPr="00B27959">
              <w:rPr>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066BB8C" w14:textId="77777777" w:rsidR="00B27959" w:rsidRPr="00B27959" w:rsidRDefault="00B27959" w:rsidP="004C17E6">
            <w:pPr>
              <w:jc w:val="center"/>
              <w:rPr>
                <w:sz w:val="20"/>
                <w:szCs w:val="20"/>
              </w:rPr>
            </w:pPr>
            <w:r w:rsidRPr="00B27959">
              <w:rPr>
                <w:sz w:val="20"/>
                <w:szCs w:val="20"/>
              </w:rPr>
              <w:t>1 111,48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035ADF7" w14:textId="77777777" w:rsidR="00B27959" w:rsidRPr="00B27959" w:rsidRDefault="00B27959" w:rsidP="004C17E6">
            <w:pPr>
              <w:jc w:val="center"/>
              <w:rPr>
                <w:sz w:val="20"/>
                <w:szCs w:val="20"/>
              </w:rPr>
            </w:pPr>
            <w:r w:rsidRPr="00B27959">
              <w:rPr>
                <w:sz w:val="20"/>
                <w:szCs w:val="20"/>
              </w:rPr>
              <w:t>14 449,24</w:t>
            </w:r>
          </w:p>
        </w:tc>
      </w:tr>
      <w:tr w:rsidR="00B27959" w:rsidRPr="00B27959" w14:paraId="6B8B48B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4F6720" w14:textId="77777777" w:rsidR="00B27959" w:rsidRPr="00B27959" w:rsidRDefault="00B27959" w:rsidP="004C17E6">
            <w:pPr>
              <w:jc w:val="center"/>
              <w:rPr>
                <w:sz w:val="20"/>
                <w:szCs w:val="20"/>
              </w:rPr>
            </w:pPr>
            <w:r w:rsidRPr="00B27959">
              <w:rPr>
                <w:sz w:val="20"/>
                <w:szCs w:val="20"/>
              </w:rPr>
              <w:t>3.9.21</w:t>
            </w:r>
          </w:p>
        </w:tc>
        <w:tc>
          <w:tcPr>
            <w:tcW w:w="8531" w:type="dxa"/>
            <w:tcBorders>
              <w:top w:val="nil"/>
              <w:left w:val="nil"/>
              <w:bottom w:val="single" w:sz="4" w:space="0" w:color="auto"/>
              <w:right w:val="single" w:sz="4" w:space="0" w:color="auto"/>
            </w:tcBorders>
            <w:shd w:val="clear" w:color="auto" w:fill="auto"/>
            <w:vAlign w:val="center"/>
            <w:hideMark/>
          </w:tcPr>
          <w:p w14:paraId="7C340B4A" w14:textId="77777777" w:rsidR="00B27959" w:rsidRPr="00B27959" w:rsidRDefault="00B27959" w:rsidP="004C17E6">
            <w:pPr>
              <w:rPr>
                <w:sz w:val="20"/>
                <w:szCs w:val="20"/>
              </w:rPr>
            </w:pPr>
            <w:r w:rsidRPr="00B27959">
              <w:rPr>
                <w:sz w:val="20"/>
                <w:szCs w:val="20"/>
              </w:rPr>
              <w:t xml:space="preserve">Установка панелей перекрытий </w:t>
            </w:r>
          </w:p>
        </w:tc>
        <w:tc>
          <w:tcPr>
            <w:tcW w:w="1260" w:type="dxa"/>
            <w:tcBorders>
              <w:top w:val="nil"/>
              <w:left w:val="nil"/>
              <w:bottom w:val="single" w:sz="4" w:space="0" w:color="auto"/>
              <w:right w:val="single" w:sz="4" w:space="0" w:color="auto"/>
            </w:tcBorders>
            <w:shd w:val="clear" w:color="auto" w:fill="auto"/>
            <w:vAlign w:val="center"/>
            <w:hideMark/>
          </w:tcPr>
          <w:p w14:paraId="73A21FD3"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2DABCAEE" w14:textId="77777777" w:rsidR="00B27959" w:rsidRPr="00B27959" w:rsidRDefault="00B27959" w:rsidP="004C17E6">
            <w:pPr>
              <w:jc w:val="center"/>
              <w:rPr>
                <w:sz w:val="20"/>
                <w:szCs w:val="20"/>
              </w:rPr>
            </w:pPr>
            <w:r w:rsidRPr="00B27959">
              <w:rPr>
                <w:sz w:val="20"/>
                <w:szCs w:val="2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94C7E1" w14:textId="77777777" w:rsidR="00B27959" w:rsidRPr="00B27959" w:rsidRDefault="00B27959" w:rsidP="004C17E6">
            <w:pPr>
              <w:jc w:val="center"/>
              <w:rPr>
                <w:sz w:val="20"/>
                <w:szCs w:val="20"/>
              </w:rPr>
            </w:pPr>
            <w:r w:rsidRPr="00B27959">
              <w:rPr>
                <w:sz w:val="20"/>
                <w:szCs w:val="20"/>
              </w:rPr>
              <w:t>12 171,71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0C4DE27" w14:textId="77777777" w:rsidR="00B27959" w:rsidRPr="00B27959" w:rsidRDefault="00B27959" w:rsidP="004C17E6">
            <w:pPr>
              <w:jc w:val="center"/>
              <w:rPr>
                <w:sz w:val="20"/>
                <w:szCs w:val="20"/>
              </w:rPr>
            </w:pPr>
            <w:r w:rsidRPr="00B27959">
              <w:rPr>
                <w:sz w:val="20"/>
                <w:szCs w:val="20"/>
              </w:rPr>
              <w:t>60 858,55</w:t>
            </w:r>
          </w:p>
        </w:tc>
      </w:tr>
      <w:tr w:rsidR="00B27959" w:rsidRPr="00B27959" w14:paraId="466E5D7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71B0C8" w14:textId="77777777" w:rsidR="00B27959" w:rsidRPr="00B27959" w:rsidRDefault="00B27959" w:rsidP="004C17E6">
            <w:pPr>
              <w:jc w:val="center"/>
              <w:rPr>
                <w:sz w:val="20"/>
                <w:szCs w:val="20"/>
              </w:rPr>
            </w:pPr>
            <w:r w:rsidRPr="00B27959">
              <w:rPr>
                <w:sz w:val="20"/>
                <w:szCs w:val="20"/>
              </w:rPr>
              <w:t>3.9.22</w:t>
            </w:r>
          </w:p>
        </w:tc>
        <w:tc>
          <w:tcPr>
            <w:tcW w:w="8531" w:type="dxa"/>
            <w:tcBorders>
              <w:top w:val="nil"/>
              <w:left w:val="nil"/>
              <w:bottom w:val="single" w:sz="4" w:space="0" w:color="auto"/>
              <w:right w:val="single" w:sz="4" w:space="0" w:color="auto"/>
            </w:tcBorders>
            <w:shd w:val="clear" w:color="auto" w:fill="auto"/>
            <w:vAlign w:val="center"/>
            <w:hideMark/>
          </w:tcPr>
          <w:p w14:paraId="7997BEE5"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w:t>
            </w:r>
          </w:p>
        </w:tc>
        <w:tc>
          <w:tcPr>
            <w:tcW w:w="1260" w:type="dxa"/>
            <w:tcBorders>
              <w:top w:val="nil"/>
              <w:left w:val="nil"/>
              <w:bottom w:val="single" w:sz="4" w:space="0" w:color="auto"/>
              <w:right w:val="single" w:sz="4" w:space="0" w:color="auto"/>
            </w:tcBorders>
            <w:shd w:val="clear" w:color="auto" w:fill="auto"/>
            <w:vAlign w:val="center"/>
            <w:hideMark/>
          </w:tcPr>
          <w:p w14:paraId="4D835A0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43212AFD"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A7AF616" w14:textId="77777777" w:rsidR="00B27959" w:rsidRPr="00B27959" w:rsidRDefault="00B27959" w:rsidP="004C17E6">
            <w:pPr>
              <w:jc w:val="center"/>
              <w:rPr>
                <w:sz w:val="20"/>
                <w:szCs w:val="20"/>
              </w:rPr>
            </w:pPr>
            <w:r w:rsidRPr="00B27959">
              <w:rPr>
                <w:sz w:val="20"/>
                <w:szCs w:val="20"/>
              </w:rPr>
              <w:t>258,52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A3FA374" w14:textId="77777777" w:rsidR="00B27959" w:rsidRPr="00B27959" w:rsidRDefault="00B27959" w:rsidP="004C17E6">
            <w:pPr>
              <w:jc w:val="center"/>
              <w:rPr>
                <w:sz w:val="20"/>
                <w:szCs w:val="20"/>
              </w:rPr>
            </w:pPr>
            <w:r w:rsidRPr="00B27959">
              <w:rPr>
                <w:sz w:val="20"/>
                <w:szCs w:val="20"/>
              </w:rPr>
              <w:t>8 531,16</w:t>
            </w:r>
          </w:p>
        </w:tc>
      </w:tr>
      <w:tr w:rsidR="00B27959" w:rsidRPr="00B27959" w14:paraId="4068341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04DDFA" w14:textId="77777777" w:rsidR="00B27959" w:rsidRPr="00B27959" w:rsidRDefault="00B27959" w:rsidP="004C17E6">
            <w:pPr>
              <w:jc w:val="center"/>
              <w:rPr>
                <w:sz w:val="20"/>
                <w:szCs w:val="20"/>
              </w:rPr>
            </w:pPr>
            <w:r w:rsidRPr="00B27959">
              <w:rPr>
                <w:sz w:val="20"/>
                <w:szCs w:val="20"/>
              </w:rPr>
              <w:t>3.9.23</w:t>
            </w:r>
          </w:p>
        </w:tc>
        <w:tc>
          <w:tcPr>
            <w:tcW w:w="8531" w:type="dxa"/>
            <w:tcBorders>
              <w:top w:val="nil"/>
              <w:left w:val="nil"/>
              <w:bottom w:val="single" w:sz="4" w:space="0" w:color="auto"/>
              <w:right w:val="single" w:sz="4" w:space="0" w:color="auto"/>
            </w:tcBorders>
            <w:shd w:val="clear" w:color="auto" w:fill="auto"/>
            <w:vAlign w:val="center"/>
            <w:hideMark/>
          </w:tcPr>
          <w:p w14:paraId="3CC46C54" w14:textId="77777777" w:rsidR="00B27959" w:rsidRPr="00B27959" w:rsidRDefault="00B27959" w:rsidP="004C17E6">
            <w:pPr>
              <w:rPr>
                <w:sz w:val="20"/>
                <w:szCs w:val="20"/>
              </w:rPr>
            </w:pPr>
            <w:r w:rsidRPr="00B27959">
              <w:rPr>
                <w:sz w:val="20"/>
                <w:szCs w:val="20"/>
              </w:rPr>
              <w:t>Утепление покрытий плитами</w:t>
            </w:r>
          </w:p>
        </w:tc>
        <w:tc>
          <w:tcPr>
            <w:tcW w:w="1260" w:type="dxa"/>
            <w:tcBorders>
              <w:top w:val="nil"/>
              <w:left w:val="nil"/>
              <w:bottom w:val="single" w:sz="4" w:space="0" w:color="auto"/>
              <w:right w:val="single" w:sz="4" w:space="0" w:color="auto"/>
            </w:tcBorders>
            <w:shd w:val="clear" w:color="auto" w:fill="auto"/>
            <w:vAlign w:val="center"/>
            <w:hideMark/>
          </w:tcPr>
          <w:p w14:paraId="567CA84F"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0751B7B8"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501B93A" w14:textId="77777777" w:rsidR="00B27959" w:rsidRPr="00B27959" w:rsidRDefault="00B27959" w:rsidP="004C17E6">
            <w:pPr>
              <w:jc w:val="center"/>
              <w:rPr>
                <w:sz w:val="20"/>
                <w:szCs w:val="20"/>
              </w:rPr>
            </w:pPr>
            <w:r w:rsidRPr="00B27959">
              <w:rPr>
                <w:sz w:val="20"/>
                <w:szCs w:val="20"/>
              </w:rPr>
              <w:t>571,80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E2BC66E" w14:textId="77777777" w:rsidR="00B27959" w:rsidRPr="00B27959" w:rsidRDefault="00B27959" w:rsidP="004C17E6">
            <w:pPr>
              <w:jc w:val="center"/>
              <w:rPr>
                <w:sz w:val="20"/>
                <w:szCs w:val="20"/>
              </w:rPr>
            </w:pPr>
            <w:r w:rsidRPr="00B27959">
              <w:rPr>
                <w:sz w:val="20"/>
                <w:szCs w:val="20"/>
              </w:rPr>
              <w:t>18 869,40</w:t>
            </w:r>
          </w:p>
        </w:tc>
      </w:tr>
      <w:tr w:rsidR="00B27959" w:rsidRPr="00B27959" w14:paraId="3D1FFA2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A23C4D" w14:textId="77777777" w:rsidR="00B27959" w:rsidRPr="00B27959" w:rsidRDefault="00B27959" w:rsidP="004C17E6">
            <w:pPr>
              <w:jc w:val="center"/>
              <w:rPr>
                <w:sz w:val="20"/>
                <w:szCs w:val="20"/>
              </w:rPr>
            </w:pPr>
            <w:r w:rsidRPr="00B27959">
              <w:rPr>
                <w:sz w:val="20"/>
                <w:szCs w:val="20"/>
              </w:rPr>
              <w:t>3.9.24</w:t>
            </w:r>
          </w:p>
        </w:tc>
        <w:tc>
          <w:tcPr>
            <w:tcW w:w="8531" w:type="dxa"/>
            <w:tcBorders>
              <w:top w:val="nil"/>
              <w:left w:val="nil"/>
              <w:bottom w:val="single" w:sz="4" w:space="0" w:color="auto"/>
              <w:right w:val="single" w:sz="4" w:space="0" w:color="auto"/>
            </w:tcBorders>
            <w:shd w:val="clear" w:color="auto" w:fill="auto"/>
            <w:vAlign w:val="center"/>
            <w:hideMark/>
          </w:tcPr>
          <w:p w14:paraId="02F044CC" w14:textId="77777777" w:rsidR="00B27959" w:rsidRPr="00B27959" w:rsidRDefault="00B27959" w:rsidP="004C17E6">
            <w:pPr>
              <w:rPr>
                <w:sz w:val="20"/>
                <w:szCs w:val="20"/>
              </w:rPr>
            </w:pPr>
            <w:r w:rsidRPr="00B27959">
              <w:rPr>
                <w:sz w:val="20"/>
                <w:szCs w:val="20"/>
              </w:rPr>
              <w:t>Утепление покрытий: керамзитом</w:t>
            </w:r>
          </w:p>
        </w:tc>
        <w:tc>
          <w:tcPr>
            <w:tcW w:w="1260" w:type="dxa"/>
            <w:tcBorders>
              <w:top w:val="nil"/>
              <w:left w:val="nil"/>
              <w:bottom w:val="single" w:sz="4" w:space="0" w:color="auto"/>
              <w:right w:val="single" w:sz="4" w:space="0" w:color="auto"/>
            </w:tcBorders>
            <w:shd w:val="clear" w:color="auto" w:fill="auto"/>
            <w:vAlign w:val="center"/>
            <w:hideMark/>
          </w:tcPr>
          <w:p w14:paraId="568BEC19"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50ED5872" w14:textId="77777777" w:rsidR="00B27959" w:rsidRPr="00B27959" w:rsidRDefault="00B27959" w:rsidP="004C17E6">
            <w:pPr>
              <w:jc w:val="center"/>
              <w:rPr>
                <w:sz w:val="20"/>
                <w:szCs w:val="20"/>
              </w:rPr>
            </w:pPr>
            <w:r w:rsidRPr="00B27959">
              <w:rPr>
                <w:sz w:val="20"/>
                <w:szCs w:val="20"/>
              </w:rPr>
              <w:t>1,683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C66E455" w14:textId="77777777" w:rsidR="00B27959" w:rsidRPr="00B27959" w:rsidRDefault="00B27959" w:rsidP="004C17E6">
            <w:pPr>
              <w:jc w:val="center"/>
              <w:rPr>
                <w:sz w:val="20"/>
                <w:szCs w:val="20"/>
              </w:rPr>
            </w:pPr>
            <w:r w:rsidRPr="00B27959">
              <w:rPr>
                <w:sz w:val="20"/>
                <w:szCs w:val="20"/>
              </w:rPr>
              <w:t>3 092,42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2525F54" w14:textId="77777777" w:rsidR="00B27959" w:rsidRPr="00B27959" w:rsidRDefault="00B27959" w:rsidP="004C17E6">
            <w:pPr>
              <w:jc w:val="center"/>
              <w:rPr>
                <w:sz w:val="20"/>
                <w:szCs w:val="20"/>
              </w:rPr>
            </w:pPr>
            <w:r w:rsidRPr="00B27959">
              <w:rPr>
                <w:sz w:val="20"/>
                <w:szCs w:val="20"/>
              </w:rPr>
              <w:t>5 204,54</w:t>
            </w:r>
          </w:p>
        </w:tc>
      </w:tr>
      <w:tr w:rsidR="00B27959" w:rsidRPr="00B27959" w14:paraId="2F797960" w14:textId="77777777" w:rsidTr="008344CB">
        <w:trPr>
          <w:gridAfter w:val="1"/>
          <w:wAfter w:w="10" w:type="dxa"/>
          <w:trHeight w:val="22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CD4FF7" w14:textId="77777777" w:rsidR="00B27959" w:rsidRPr="00B27959" w:rsidRDefault="00B27959" w:rsidP="004C17E6">
            <w:pPr>
              <w:jc w:val="center"/>
              <w:rPr>
                <w:sz w:val="20"/>
                <w:szCs w:val="20"/>
              </w:rPr>
            </w:pPr>
            <w:r w:rsidRPr="00B27959">
              <w:rPr>
                <w:sz w:val="20"/>
                <w:szCs w:val="20"/>
              </w:rPr>
              <w:t>3.9.25</w:t>
            </w:r>
          </w:p>
        </w:tc>
        <w:tc>
          <w:tcPr>
            <w:tcW w:w="8531" w:type="dxa"/>
            <w:tcBorders>
              <w:top w:val="nil"/>
              <w:left w:val="nil"/>
              <w:bottom w:val="single" w:sz="4" w:space="0" w:color="auto"/>
              <w:right w:val="single" w:sz="4" w:space="0" w:color="auto"/>
            </w:tcBorders>
            <w:shd w:val="clear" w:color="auto" w:fill="auto"/>
            <w:vAlign w:val="center"/>
            <w:hideMark/>
          </w:tcPr>
          <w:p w14:paraId="7581725F"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 с армированием</w:t>
            </w:r>
          </w:p>
        </w:tc>
        <w:tc>
          <w:tcPr>
            <w:tcW w:w="1260" w:type="dxa"/>
            <w:tcBorders>
              <w:top w:val="nil"/>
              <w:left w:val="nil"/>
              <w:bottom w:val="single" w:sz="4" w:space="0" w:color="auto"/>
              <w:right w:val="single" w:sz="4" w:space="0" w:color="auto"/>
            </w:tcBorders>
            <w:shd w:val="clear" w:color="auto" w:fill="auto"/>
            <w:vAlign w:val="center"/>
            <w:hideMark/>
          </w:tcPr>
          <w:p w14:paraId="020D96D5"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5E6027A5"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9DDBC9D" w14:textId="77777777" w:rsidR="00B27959" w:rsidRPr="00B27959" w:rsidRDefault="00B27959" w:rsidP="004C17E6">
            <w:pPr>
              <w:jc w:val="center"/>
              <w:rPr>
                <w:sz w:val="20"/>
                <w:szCs w:val="20"/>
              </w:rPr>
            </w:pPr>
            <w:r w:rsidRPr="00B27959">
              <w:rPr>
                <w:sz w:val="20"/>
                <w:szCs w:val="20"/>
              </w:rPr>
              <w:t>592,57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A998B15" w14:textId="77777777" w:rsidR="00B27959" w:rsidRPr="00B27959" w:rsidRDefault="00B27959" w:rsidP="004C17E6">
            <w:pPr>
              <w:jc w:val="center"/>
              <w:rPr>
                <w:sz w:val="20"/>
                <w:szCs w:val="20"/>
              </w:rPr>
            </w:pPr>
            <w:r w:rsidRPr="00B27959">
              <w:rPr>
                <w:sz w:val="20"/>
                <w:szCs w:val="20"/>
              </w:rPr>
              <w:t>19 554,81</w:t>
            </w:r>
          </w:p>
        </w:tc>
      </w:tr>
      <w:tr w:rsidR="00B27959" w:rsidRPr="00B27959" w14:paraId="40C4A67B"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321C0F" w14:textId="77777777" w:rsidR="00B27959" w:rsidRPr="00B27959" w:rsidRDefault="00B27959" w:rsidP="004C17E6">
            <w:pPr>
              <w:jc w:val="center"/>
              <w:rPr>
                <w:sz w:val="20"/>
                <w:szCs w:val="20"/>
              </w:rPr>
            </w:pPr>
            <w:r w:rsidRPr="00B27959">
              <w:rPr>
                <w:sz w:val="20"/>
                <w:szCs w:val="20"/>
              </w:rPr>
              <w:t>3.9.26</w:t>
            </w:r>
          </w:p>
        </w:tc>
        <w:tc>
          <w:tcPr>
            <w:tcW w:w="8531" w:type="dxa"/>
            <w:tcBorders>
              <w:top w:val="nil"/>
              <w:left w:val="nil"/>
              <w:bottom w:val="single" w:sz="4" w:space="0" w:color="auto"/>
              <w:right w:val="single" w:sz="4" w:space="0" w:color="auto"/>
            </w:tcBorders>
            <w:shd w:val="clear" w:color="auto" w:fill="auto"/>
            <w:vAlign w:val="center"/>
            <w:hideMark/>
          </w:tcPr>
          <w:p w14:paraId="376B5087" w14:textId="77777777" w:rsidR="00B27959" w:rsidRPr="00B27959" w:rsidRDefault="00B27959" w:rsidP="004C17E6">
            <w:pPr>
              <w:rPr>
                <w:sz w:val="20"/>
                <w:szCs w:val="20"/>
              </w:rPr>
            </w:pPr>
            <w:r w:rsidRPr="00B27959">
              <w:rPr>
                <w:sz w:val="20"/>
                <w:szCs w:val="20"/>
              </w:rPr>
              <w:t>Огрунтовка оснований из бетона или раствора под водоизоляционный кровельный ковер</w:t>
            </w:r>
          </w:p>
        </w:tc>
        <w:tc>
          <w:tcPr>
            <w:tcW w:w="1260" w:type="dxa"/>
            <w:tcBorders>
              <w:top w:val="nil"/>
              <w:left w:val="nil"/>
              <w:bottom w:val="single" w:sz="4" w:space="0" w:color="auto"/>
              <w:right w:val="single" w:sz="4" w:space="0" w:color="auto"/>
            </w:tcBorders>
            <w:shd w:val="clear" w:color="auto" w:fill="auto"/>
            <w:vAlign w:val="center"/>
            <w:hideMark/>
          </w:tcPr>
          <w:p w14:paraId="2AFD2628"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4CADA193"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C1C6476" w14:textId="77777777" w:rsidR="00B27959" w:rsidRPr="00B27959" w:rsidRDefault="00B27959" w:rsidP="004C17E6">
            <w:pPr>
              <w:jc w:val="center"/>
              <w:rPr>
                <w:sz w:val="20"/>
                <w:szCs w:val="20"/>
              </w:rPr>
            </w:pPr>
            <w:r w:rsidRPr="00B27959">
              <w:rPr>
                <w:sz w:val="20"/>
                <w:szCs w:val="20"/>
              </w:rPr>
              <w:t>38,51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846D777" w14:textId="77777777" w:rsidR="00B27959" w:rsidRPr="00B27959" w:rsidRDefault="00B27959" w:rsidP="004C17E6">
            <w:pPr>
              <w:jc w:val="center"/>
              <w:rPr>
                <w:sz w:val="20"/>
                <w:szCs w:val="20"/>
              </w:rPr>
            </w:pPr>
            <w:r w:rsidRPr="00B27959">
              <w:rPr>
                <w:sz w:val="20"/>
                <w:szCs w:val="20"/>
              </w:rPr>
              <w:t>1 270,83</w:t>
            </w:r>
          </w:p>
        </w:tc>
      </w:tr>
      <w:tr w:rsidR="00B27959" w:rsidRPr="00B27959" w14:paraId="0CA6C4B1" w14:textId="77777777" w:rsidTr="008344CB">
        <w:trPr>
          <w:gridAfter w:val="1"/>
          <w:wAfter w:w="10" w:type="dxa"/>
          <w:trHeight w:val="5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3383A4" w14:textId="77777777" w:rsidR="00B27959" w:rsidRPr="00B27959" w:rsidRDefault="00B27959" w:rsidP="004C17E6">
            <w:pPr>
              <w:jc w:val="center"/>
              <w:rPr>
                <w:sz w:val="20"/>
                <w:szCs w:val="20"/>
              </w:rPr>
            </w:pPr>
            <w:r w:rsidRPr="00B27959">
              <w:rPr>
                <w:sz w:val="20"/>
                <w:szCs w:val="20"/>
              </w:rPr>
              <w:t>3.9.27</w:t>
            </w:r>
          </w:p>
        </w:tc>
        <w:tc>
          <w:tcPr>
            <w:tcW w:w="8531" w:type="dxa"/>
            <w:tcBorders>
              <w:top w:val="nil"/>
              <w:left w:val="nil"/>
              <w:bottom w:val="single" w:sz="4" w:space="0" w:color="auto"/>
              <w:right w:val="single" w:sz="4" w:space="0" w:color="auto"/>
            </w:tcBorders>
            <w:shd w:val="clear" w:color="auto" w:fill="auto"/>
            <w:vAlign w:val="center"/>
            <w:hideMark/>
          </w:tcPr>
          <w:p w14:paraId="7A4E04F0" w14:textId="77777777" w:rsidR="00B27959" w:rsidRPr="00B27959" w:rsidRDefault="00B27959" w:rsidP="004C17E6">
            <w:pPr>
              <w:rPr>
                <w:sz w:val="20"/>
                <w:szCs w:val="20"/>
              </w:rPr>
            </w:pPr>
            <w:r w:rsidRPr="00B27959">
              <w:rPr>
                <w:sz w:val="20"/>
                <w:szCs w:val="20"/>
              </w:rPr>
              <w:t>Устройство кровель плоских из наплавляемых материалов: в два слоя</w:t>
            </w:r>
          </w:p>
        </w:tc>
        <w:tc>
          <w:tcPr>
            <w:tcW w:w="1260" w:type="dxa"/>
            <w:tcBorders>
              <w:top w:val="nil"/>
              <w:left w:val="nil"/>
              <w:bottom w:val="single" w:sz="4" w:space="0" w:color="auto"/>
              <w:right w:val="single" w:sz="4" w:space="0" w:color="auto"/>
            </w:tcBorders>
            <w:shd w:val="clear" w:color="auto" w:fill="auto"/>
            <w:vAlign w:val="center"/>
            <w:hideMark/>
          </w:tcPr>
          <w:p w14:paraId="1E206DA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5D1AE932"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C70FAFA" w14:textId="77777777" w:rsidR="00B27959" w:rsidRPr="00B27959" w:rsidRDefault="00B27959" w:rsidP="004C17E6">
            <w:pPr>
              <w:jc w:val="center"/>
              <w:rPr>
                <w:sz w:val="20"/>
                <w:szCs w:val="20"/>
              </w:rPr>
            </w:pPr>
            <w:r w:rsidRPr="00B27959">
              <w:rPr>
                <w:sz w:val="20"/>
                <w:szCs w:val="20"/>
              </w:rPr>
              <w:t>465,39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594487" w14:textId="77777777" w:rsidR="00B27959" w:rsidRPr="00B27959" w:rsidRDefault="00B27959" w:rsidP="004C17E6">
            <w:pPr>
              <w:jc w:val="center"/>
              <w:rPr>
                <w:sz w:val="20"/>
                <w:szCs w:val="20"/>
              </w:rPr>
            </w:pPr>
            <w:r w:rsidRPr="00B27959">
              <w:rPr>
                <w:sz w:val="20"/>
                <w:szCs w:val="20"/>
              </w:rPr>
              <w:t>15 357,87</w:t>
            </w:r>
          </w:p>
        </w:tc>
      </w:tr>
      <w:tr w:rsidR="00B27959" w:rsidRPr="00B27959" w14:paraId="19CF699F"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D45F03" w14:textId="77777777" w:rsidR="00B27959" w:rsidRPr="00B27959" w:rsidRDefault="00B27959" w:rsidP="004C17E6">
            <w:pPr>
              <w:jc w:val="center"/>
              <w:rPr>
                <w:sz w:val="20"/>
                <w:szCs w:val="20"/>
              </w:rPr>
            </w:pPr>
            <w:r w:rsidRPr="00B27959">
              <w:rPr>
                <w:sz w:val="20"/>
                <w:szCs w:val="20"/>
              </w:rPr>
              <w:t>3.9.28</w:t>
            </w:r>
          </w:p>
        </w:tc>
        <w:tc>
          <w:tcPr>
            <w:tcW w:w="8531" w:type="dxa"/>
            <w:tcBorders>
              <w:top w:val="nil"/>
              <w:left w:val="nil"/>
              <w:bottom w:val="single" w:sz="4" w:space="0" w:color="auto"/>
              <w:right w:val="single" w:sz="4" w:space="0" w:color="auto"/>
            </w:tcBorders>
            <w:shd w:val="clear" w:color="auto" w:fill="auto"/>
            <w:vAlign w:val="center"/>
            <w:hideMark/>
          </w:tcPr>
          <w:p w14:paraId="124DF672" w14:textId="77777777" w:rsidR="00B27959" w:rsidRPr="00B27959" w:rsidRDefault="00B27959" w:rsidP="004C17E6">
            <w:pPr>
              <w:rPr>
                <w:sz w:val="20"/>
                <w:szCs w:val="20"/>
              </w:rPr>
            </w:pPr>
            <w:r w:rsidRPr="00B27959">
              <w:rPr>
                <w:sz w:val="20"/>
                <w:szCs w:val="20"/>
              </w:rPr>
              <w:t>Устройство примыканий кровель из наплавляемых материалов к стенам и парапетам</w:t>
            </w:r>
          </w:p>
        </w:tc>
        <w:tc>
          <w:tcPr>
            <w:tcW w:w="1260" w:type="dxa"/>
            <w:tcBorders>
              <w:top w:val="nil"/>
              <w:left w:val="nil"/>
              <w:bottom w:val="single" w:sz="4" w:space="0" w:color="auto"/>
              <w:right w:val="single" w:sz="4" w:space="0" w:color="auto"/>
            </w:tcBorders>
            <w:shd w:val="clear" w:color="auto" w:fill="auto"/>
            <w:vAlign w:val="center"/>
            <w:hideMark/>
          </w:tcPr>
          <w:p w14:paraId="53F42CBC"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59650069" w14:textId="77777777" w:rsidR="00B27959" w:rsidRPr="00B27959" w:rsidRDefault="00B27959" w:rsidP="004C17E6">
            <w:pPr>
              <w:jc w:val="center"/>
              <w:rPr>
                <w:sz w:val="20"/>
                <w:szCs w:val="20"/>
              </w:rPr>
            </w:pPr>
            <w:r w:rsidRPr="00B27959">
              <w:rPr>
                <w:sz w:val="20"/>
                <w:szCs w:val="20"/>
              </w:rPr>
              <w:t>23,1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2CDAD5D" w14:textId="77777777" w:rsidR="00B27959" w:rsidRPr="00B27959" w:rsidRDefault="00B27959" w:rsidP="004C17E6">
            <w:pPr>
              <w:jc w:val="center"/>
              <w:rPr>
                <w:sz w:val="20"/>
                <w:szCs w:val="20"/>
              </w:rPr>
            </w:pPr>
            <w:r w:rsidRPr="00B27959">
              <w:rPr>
                <w:sz w:val="20"/>
                <w:szCs w:val="20"/>
              </w:rPr>
              <w:t>813,24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7808DDE" w14:textId="77777777" w:rsidR="00B27959" w:rsidRPr="00B27959" w:rsidRDefault="00B27959" w:rsidP="004C17E6">
            <w:pPr>
              <w:jc w:val="center"/>
              <w:rPr>
                <w:sz w:val="20"/>
                <w:szCs w:val="20"/>
              </w:rPr>
            </w:pPr>
            <w:r w:rsidRPr="00B27959">
              <w:rPr>
                <w:sz w:val="20"/>
                <w:szCs w:val="20"/>
              </w:rPr>
              <w:t>18 785,84</w:t>
            </w:r>
          </w:p>
        </w:tc>
      </w:tr>
      <w:tr w:rsidR="00B27959" w:rsidRPr="00B27959" w14:paraId="27582535" w14:textId="77777777" w:rsidTr="008344CB">
        <w:trPr>
          <w:gridAfter w:val="1"/>
          <w:wAfter w:w="10" w:type="dxa"/>
          <w:trHeight w:val="32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13C8DC" w14:textId="77777777" w:rsidR="00B27959" w:rsidRPr="00B27959" w:rsidRDefault="00B27959" w:rsidP="004C17E6">
            <w:pPr>
              <w:jc w:val="center"/>
              <w:rPr>
                <w:sz w:val="20"/>
                <w:szCs w:val="20"/>
              </w:rPr>
            </w:pPr>
            <w:r w:rsidRPr="00B27959">
              <w:rPr>
                <w:sz w:val="20"/>
                <w:szCs w:val="20"/>
              </w:rPr>
              <w:t>3.9.29</w:t>
            </w:r>
          </w:p>
        </w:tc>
        <w:tc>
          <w:tcPr>
            <w:tcW w:w="8531" w:type="dxa"/>
            <w:tcBorders>
              <w:top w:val="nil"/>
              <w:left w:val="nil"/>
              <w:bottom w:val="single" w:sz="4" w:space="0" w:color="auto"/>
              <w:right w:val="single" w:sz="4" w:space="0" w:color="auto"/>
            </w:tcBorders>
            <w:shd w:val="clear" w:color="auto" w:fill="auto"/>
            <w:vAlign w:val="center"/>
            <w:hideMark/>
          </w:tcPr>
          <w:p w14:paraId="230D806E" w14:textId="77777777" w:rsidR="00B27959" w:rsidRPr="00B27959" w:rsidRDefault="00B27959" w:rsidP="004C17E6">
            <w:pPr>
              <w:rPr>
                <w:sz w:val="20"/>
                <w:szCs w:val="20"/>
              </w:rPr>
            </w:pPr>
            <w:r w:rsidRPr="00B27959">
              <w:rPr>
                <w:sz w:val="20"/>
                <w:szCs w:val="20"/>
              </w:rPr>
              <w:t>Устройство мелких покрытий (брандмауэры, парапеты, свесы и т.п.) из листовой оцинкованной стали</w:t>
            </w:r>
          </w:p>
        </w:tc>
        <w:tc>
          <w:tcPr>
            <w:tcW w:w="1260" w:type="dxa"/>
            <w:tcBorders>
              <w:top w:val="nil"/>
              <w:left w:val="nil"/>
              <w:bottom w:val="single" w:sz="4" w:space="0" w:color="auto"/>
              <w:right w:val="single" w:sz="4" w:space="0" w:color="auto"/>
            </w:tcBorders>
            <w:shd w:val="clear" w:color="auto" w:fill="auto"/>
            <w:vAlign w:val="center"/>
            <w:hideMark/>
          </w:tcPr>
          <w:p w14:paraId="5804D40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4C45EE3F" w14:textId="77777777" w:rsidR="00B27959" w:rsidRPr="00B27959" w:rsidRDefault="00B27959" w:rsidP="004C17E6">
            <w:pPr>
              <w:jc w:val="center"/>
              <w:rPr>
                <w:sz w:val="20"/>
                <w:szCs w:val="20"/>
              </w:rPr>
            </w:pPr>
            <w:r w:rsidRPr="00B27959">
              <w:rPr>
                <w:sz w:val="20"/>
                <w:szCs w:val="20"/>
              </w:rPr>
              <w:t>17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1D1D675" w14:textId="77777777" w:rsidR="00B27959" w:rsidRPr="00B27959" w:rsidRDefault="00B27959" w:rsidP="004C17E6">
            <w:pPr>
              <w:jc w:val="center"/>
              <w:rPr>
                <w:sz w:val="20"/>
                <w:szCs w:val="20"/>
              </w:rPr>
            </w:pPr>
            <w:r w:rsidRPr="00B27959">
              <w:rPr>
                <w:sz w:val="20"/>
                <w:szCs w:val="20"/>
              </w:rPr>
              <w:t>1 068,24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A1D0BBD" w14:textId="77777777" w:rsidR="00B27959" w:rsidRPr="00B27959" w:rsidRDefault="00B27959" w:rsidP="004C17E6">
            <w:pPr>
              <w:jc w:val="center"/>
              <w:rPr>
                <w:sz w:val="20"/>
                <w:szCs w:val="20"/>
              </w:rPr>
            </w:pPr>
            <w:r w:rsidRPr="00B27959">
              <w:rPr>
                <w:sz w:val="20"/>
                <w:szCs w:val="20"/>
              </w:rPr>
              <w:t>18 160,08</w:t>
            </w:r>
          </w:p>
        </w:tc>
      </w:tr>
      <w:tr w:rsidR="00B27959" w:rsidRPr="00B27959" w14:paraId="6F1458B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982A08" w14:textId="77777777" w:rsidR="00B27959" w:rsidRPr="00B27959" w:rsidRDefault="00B27959" w:rsidP="004C17E6">
            <w:pPr>
              <w:jc w:val="center"/>
              <w:rPr>
                <w:sz w:val="20"/>
                <w:szCs w:val="20"/>
              </w:rPr>
            </w:pPr>
            <w:r w:rsidRPr="00B27959">
              <w:rPr>
                <w:sz w:val="20"/>
                <w:szCs w:val="20"/>
              </w:rPr>
              <w:t>3.9.30</w:t>
            </w:r>
          </w:p>
        </w:tc>
        <w:tc>
          <w:tcPr>
            <w:tcW w:w="8531" w:type="dxa"/>
            <w:tcBorders>
              <w:top w:val="nil"/>
              <w:left w:val="nil"/>
              <w:bottom w:val="single" w:sz="4" w:space="0" w:color="auto"/>
              <w:right w:val="single" w:sz="4" w:space="0" w:color="auto"/>
            </w:tcBorders>
            <w:shd w:val="clear" w:color="auto" w:fill="auto"/>
            <w:vAlign w:val="center"/>
            <w:hideMark/>
          </w:tcPr>
          <w:p w14:paraId="17917590" w14:textId="77777777" w:rsidR="00B27959" w:rsidRPr="00B27959" w:rsidRDefault="00B27959" w:rsidP="004C17E6">
            <w:pPr>
              <w:rPr>
                <w:sz w:val="20"/>
                <w:szCs w:val="20"/>
              </w:rPr>
            </w:pPr>
            <w:r w:rsidRPr="00B27959">
              <w:rPr>
                <w:sz w:val="20"/>
                <w:szCs w:val="20"/>
              </w:rPr>
              <w:t>Устройство металлической водосточной системы</w:t>
            </w:r>
          </w:p>
        </w:tc>
        <w:tc>
          <w:tcPr>
            <w:tcW w:w="1260" w:type="dxa"/>
            <w:tcBorders>
              <w:top w:val="nil"/>
              <w:left w:val="nil"/>
              <w:bottom w:val="single" w:sz="4" w:space="0" w:color="auto"/>
              <w:right w:val="single" w:sz="4" w:space="0" w:color="auto"/>
            </w:tcBorders>
            <w:shd w:val="clear" w:color="auto" w:fill="auto"/>
            <w:vAlign w:val="center"/>
            <w:hideMark/>
          </w:tcPr>
          <w:p w14:paraId="4257C425"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3C0C8713" w14:textId="77777777" w:rsidR="00B27959" w:rsidRPr="00B27959" w:rsidRDefault="00B27959" w:rsidP="004C17E6">
            <w:pPr>
              <w:jc w:val="center"/>
              <w:rPr>
                <w:sz w:val="20"/>
                <w:szCs w:val="20"/>
              </w:rPr>
            </w:pPr>
            <w:r w:rsidRPr="00B27959">
              <w:rPr>
                <w:sz w:val="20"/>
                <w:szCs w:val="20"/>
              </w:rPr>
              <w:t>4,45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7A6B041" w14:textId="77777777" w:rsidR="00B27959" w:rsidRPr="00B27959" w:rsidRDefault="00B27959" w:rsidP="004C17E6">
            <w:pPr>
              <w:jc w:val="center"/>
              <w:rPr>
                <w:sz w:val="20"/>
                <w:szCs w:val="20"/>
              </w:rPr>
            </w:pPr>
            <w:r w:rsidRPr="00B27959">
              <w:rPr>
                <w:sz w:val="20"/>
                <w:szCs w:val="20"/>
              </w:rPr>
              <w:t>1 207,69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0C48AF9" w14:textId="77777777" w:rsidR="00B27959" w:rsidRPr="00B27959" w:rsidRDefault="00B27959" w:rsidP="004C17E6">
            <w:pPr>
              <w:jc w:val="center"/>
              <w:rPr>
                <w:sz w:val="20"/>
                <w:szCs w:val="20"/>
              </w:rPr>
            </w:pPr>
            <w:r w:rsidRPr="00B27959">
              <w:rPr>
                <w:sz w:val="20"/>
                <w:szCs w:val="20"/>
              </w:rPr>
              <w:t>5 374,22</w:t>
            </w:r>
          </w:p>
        </w:tc>
      </w:tr>
      <w:tr w:rsidR="00B27959" w:rsidRPr="00B27959" w14:paraId="30839657"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7A9CFBCF"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73753A65"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734E1AD1"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667B3F2"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6F13AC"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7526F45"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25DFD2E1"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4D37" w14:textId="77777777" w:rsidR="00B27959" w:rsidRPr="00B27959" w:rsidRDefault="00B27959" w:rsidP="004C17E6">
            <w:pPr>
              <w:jc w:val="center"/>
              <w:rPr>
                <w:sz w:val="20"/>
                <w:szCs w:val="20"/>
              </w:rPr>
            </w:pPr>
            <w:r w:rsidRPr="00B27959">
              <w:rPr>
                <w:sz w:val="20"/>
                <w:szCs w:val="20"/>
              </w:rPr>
              <w:t>3.9.31</w:t>
            </w:r>
          </w:p>
        </w:tc>
        <w:tc>
          <w:tcPr>
            <w:tcW w:w="8531" w:type="dxa"/>
            <w:tcBorders>
              <w:top w:val="nil"/>
              <w:left w:val="nil"/>
              <w:bottom w:val="single" w:sz="4" w:space="0" w:color="auto"/>
              <w:right w:val="single" w:sz="4" w:space="0" w:color="auto"/>
            </w:tcBorders>
            <w:shd w:val="clear" w:color="auto" w:fill="auto"/>
            <w:vAlign w:val="center"/>
            <w:hideMark/>
          </w:tcPr>
          <w:p w14:paraId="6F3E0700" w14:textId="77777777" w:rsidR="00B27959" w:rsidRPr="00B27959" w:rsidRDefault="00B27959" w:rsidP="004C17E6">
            <w:pPr>
              <w:rPr>
                <w:sz w:val="20"/>
                <w:szCs w:val="20"/>
              </w:rPr>
            </w:pPr>
            <w:r w:rsidRPr="00B27959">
              <w:rPr>
                <w:sz w:val="20"/>
                <w:szCs w:val="20"/>
              </w:rPr>
              <w:t>Кладка стен кирпичных наружных: простых</w:t>
            </w:r>
          </w:p>
        </w:tc>
        <w:tc>
          <w:tcPr>
            <w:tcW w:w="1260" w:type="dxa"/>
            <w:tcBorders>
              <w:top w:val="nil"/>
              <w:left w:val="nil"/>
              <w:bottom w:val="single" w:sz="4" w:space="0" w:color="auto"/>
              <w:right w:val="single" w:sz="4" w:space="0" w:color="auto"/>
            </w:tcBorders>
            <w:shd w:val="clear" w:color="auto" w:fill="auto"/>
            <w:vAlign w:val="center"/>
            <w:hideMark/>
          </w:tcPr>
          <w:p w14:paraId="399F8AE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38A09C28" w14:textId="77777777" w:rsidR="00B27959" w:rsidRPr="00B27959" w:rsidRDefault="00B27959" w:rsidP="004C17E6">
            <w:pPr>
              <w:jc w:val="center"/>
              <w:rPr>
                <w:sz w:val="20"/>
                <w:szCs w:val="20"/>
              </w:rPr>
            </w:pPr>
            <w:r w:rsidRPr="00B27959">
              <w:rPr>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4937504" w14:textId="77777777" w:rsidR="00B27959" w:rsidRPr="00B27959" w:rsidRDefault="00B27959" w:rsidP="004C17E6">
            <w:pPr>
              <w:jc w:val="center"/>
              <w:rPr>
                <w:sz w:val="20"/>
                <w:szCs w:val="20"/>
              </w:rPr>
            </w:pPr>
            <w:r w:rsidRPr="00B27959">
              <w:rPr>
                <w:sz w:val="20"/>
                <w:szCs w:val="20"/>
              </w:rPr>
              <w:t>8 853,12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7FCBCB2" w14:textId="77777777" w:rsidR="00B27959" w:rsidRPr="00B27959" w:rsidRDefault="00B27959" w:rsidP="004C17E6">
            <w:pPr>
              <w:jc w:val="center"/>
              <w:rPr>
                <w:sz w:val="20"/>
                <w:szCs w:val="20"/>
              </w:rPr>
            </w:pPr>
            <w:r w:rsidRPr="00B27959">
              <w:rPr>
                <w:sz w:val="20"/>
                <w:szCs w:val="20"/>
              </w:rPr>
              <w:t>2 655,94</w:t>
            </w:r>
          </w:p>
        </w:tc>
      </w:tr>
      <w:tr w:rsidR="00B27959" w:rsidRPr="00B27959" w14:paraId="6810A19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A9CFE4" w14:textId="77777777" w:rsidR="00B27959" w:rsidRPr="00B27959" w:rsidRDefault="00B27959" w:rsidP="004C17E6">
            <w:pPr>
              <w:jc w:val="center"/>
              <w:rPr>
                <w:sz w:val="20"/>
                <w:szCs w:val="20"/>
              </w:rPr>
            </w:pPr>
            <w:r w:rsidRPr="00B27959">
              <w:rPr>
                <w:sz w:val="20"/>
                <w:szCs w:val="20"/>
              </w:rPr>
              <w:t>3.9.32</w:t>
            </w:r>
          </w:p>
        </w:tc>
        <w:tc>
          <w:tcPr>
            <w:tcW w:w="8531" w:type="dxa"/>
            <w:tcBorders>
              <w:top w:val="nil"/>
              <w:left w:val="nil"/>
              <w:bottom w:val="single" w:sz="4" w:space="0" w:color="auto"/>
              <w:right w:val="single" w:sz="4" w:space="0" w:color="auto"/>
            </w:tcBorders>
            <w:shd w:val="clear" w:color="auto" w:fill="auto"/>
            <w:vAlign w:val="center"/>
            <w:hideMark/>
          </w:tcPr>
          <w:p w14:paraId="0B99229E" w14:textId="77777777" w:rsidR="00B27959" w:rsidRPr="00B27959" w:rsidRDefault="00B27959" w:rsidP="004C17E6">
            <w:pPr>
              <w:rPr>
                <w:sz w:val="20"/>
                <w:szCs w:val="20"/>
              </w:rPr>
            </w:pPr>
            <w:r w:rsidRPr="00B27959">
              <w:rPr>
                <w:sz w:val="20"/>
                <w:szCs w:val="20"/>
              </w:rPr>
              <w:t>Кладка перегородок из кирпича: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0CD1B123"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638545DB" w14:textId="77777777" w:rsidR="00B27959" w:rsidRPr="00B27959" w:rsidRDefault="00B27959" w:rsidP="004C17E6">
            <w:pPr>
              <w:jc w:val="center"/>
              <w:rPr>
                <w:sz w:val="20"/>
                <w:szCs w:val="20"/>
              </w:rPr>
            </w:pPr>
            <w:r w:rsidRPr="00B27959">
              <w:rPr>
                <w:sz w:val="20"/>
                <w:szCs w:val="20"/>
              </w:rPr>
              <w:t>15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AD5E0F7" w14:textId="77777777" w:rsidR="00B27959" w:rsidRPr="00B27959" w:rsidRDefault="00B27959" w:rsidP="004C17E6">
            <w:pPr>
              <w:jc w:val="center"/>
              <w:rPr>
                <w:sz w:val="20"/>
                <w:szCs w:val="20"/>
              </w:rPr>
            </w:pPr>
            <w:r w:rsidRPr="00B27959">
              <w:rPr>
                <w:sz w:val="20"/>
                <w:szCs w:val="20"/>
              </w:rPr>
              <w:t>1 554,03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A24279D" w14:textId="77777777" w:rsidR="00B27959" w:rsidRPr="00B27959" w:rsidRDefault="00B27959" w:rsidP="004C17E6">
            <w:pPr>
              <w:jc w:val="center"/>
              <w:rPr>
                <w:sz w:val="20"/>
                <w:szCs w:val="20"/>
              </w:rPr>
            </w:pPr>
            <w:r w:rsidRPr="00B27959">
              <w:rPr>
                <w:sz w:val="20"/>
                <w:szCs w:val="20"/>
              </w:rPr>
              <w:t>23 310,45</w:t>
            </w:r>
          </w:p>
        </w:tc>
      </w:tr>
      <w:tr w:rsidR="00B27959" w:rsidRPr="00B27959" w14:paraId="5637AA7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147C8A" w14:textId="77777777" w:rsidR="00B27959" w:rsidRPr="00B27959" w:rsidRDefault="00B27959" w:rsidP="004C17E6">
            <w:pPr>
              <w:jc w:val="center"/>
              <w:rPr>
                <w:sz w:val="20"/>
                <w:szCs w:val="20"/>
              </w:rPr>
            </w:pPr>
            <w:r w:rsidRPr="00B27959">
              <w:rPr>
                <w:sz w:val="20"/>
                <w:szCs w:val="20"/>
              </w:rPr>
              <w:t>3.9.33</w:t>
            </w:r>
          </w:p>
        </w:tc>
        <w:tc>
          <w:tcPr>
            <w:tcW w:w="8531" w:type="dxa"/>
            <w:tcBorders>
              <w:top w:val="nil"/>
              <w:left w:val="nil"/>
              <w:bottom w:val="single" w:sz="4" w:space="0" w:color="auto"/>
              <w:right w:val="single" w:sz="4" w:space="0" w:color="auto"/>
            </w:tcBorders>
            <w:shd w:val="clear" w:color="auto" w:fill="auto"/>
            <w:vAlign w:val="center"/>
            <w:hideMark/>
          </w:tcPr>
          <w:p w14:paraId="69FAB40A" w14:textId="77777777" w:rsidR="00B27959" w:rsidRPr="00B27959" w:rsidRDefault="00B27959" w:rsidP="004C17E6">
            <w:pPr>
              <w:rPr>
                <w:sz w:val="20"/>
                <w:szCs w:val="20"/>
              </w:rPr>
            </w:pPr>
            <w:r w:rsidRPr="00B27959">
              <w:rPr>
                <w:sz w:val="20"/>
                <w:szCs w:val="20"/>
              </w:rPr>
              <w:t>Кладка из кирпича: столбов прямоугольных неармированных</w:t>
            </w:r>
          </w:p>
        </w:tc>
        <w:tc>
          <w:tcPr>
            <w:tcW w:w="1260" w:type="dxa"/>
            <w:tcBorders>
              <w:top w:val="nil"/>
              <w:left w:val="nil"/>
              <w:bottom w:val="single" w:sz="4" w:space="0" w:color="auto"/>
              <w:right w:val="single" w:sz="4" w:space="0" w:color="auto"/>
            </w:tcBorders>
            <w:shd w:val="clear" w:color="auto" w:fill="auto"/>
            <w:vAlign w:val="center"/>
            <w:hideMark/>
          </w:tcPr>
          <w:p w14:paraId="51D9D1C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2C519995" w14:textId="77777777" w:rsidR="00B27959" w:rsidRPr="00B27959" w:rsidRDefault="00B27959" w:rsidP="004C17E6">
            <w:pPr>
              <w:jc w:val="center"/>
              <w:rPr>
                <w:sz w:val="20"/>
                <w:szCs w:val="20"/>
              </w:rPr>
            </w:pPr>
            <w:r w:rsidRPr="00B27959">
              <w:rPr>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17DBE3F" w14:textId="77777777" w:rsidR="00B27959" w:rsidRPr="00B27959" w:rsidRDefault="00B27959" w:rsidP="004C17E6">
            <w:pPr>
              <w:jc w:val="center"/>
              <w:rPr>
                <w:sz w:val="20"/>
                <w:szCs w:val="20"/>
              </w:rPr>
            </w:pPr>
            <w:r w:rsidRPr="00B27959">
              <w:rPr>
                <w:sz w:val="20"/>
                <w:szCs w:val="20"/>
              </w:rPr>
              <w:t>11 021,24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FF85DE9" w14:textId="77777777" w:rsidR="00B27959" w:rsidRPr="00B27959" w:rsidRDefault="00B27959" w:rsidP="004C17E6">
            <w:pPr>
              <w:jc w:val="center"/>
              <w:rPr>
                <w:sz w:val="20"/>
                <w:szCs w:val="20"/>
              </w:rPr>
            </w:pPr>
            <w:r w:rsidRPr="00B27959">
              <w:rPr>
                <w:sz w:val="20"/>
                <w:szCs w:val="20"/>
              </w:rPr>
              <w:t>13 225,49</w:t>
            </w:r>
          </w:p>
        </w:tc>
      </w:tr>
      <w:tr w:rsidR="00B27959" w:rsidRPr="00B27959" w14:paraId="23DD55B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940DAC" w14:textId="77777777" w:rsidR="00B27959" w:rsidRPr="00B27959" w:rsidRDefault="00B27959" w:rsidP="004C17E6">
            <w:pPr>
              <w:jc w:val="center"/>
              <w:rPr>
                <w:sz w:val="20"/>
                <w:szCs w:val="20"/>
              </w:rPr>
            </w:pPr>
            <w:r w:rsidRPr="00B27959">
              <w:rPr>
                <w:sz w:val="20"/>
                <w:szCs w:val="20"/>
              </w:rPr>
              <w:t>3.9.34</w:t>
            </w:r>
          </w:p>
        </w:tc>
        <w:tc>
          <w:tcPr>
            <w:tcW w:w="8531" w:type="dxa"/>
            <w:tcBorders>
              <w:top w:val="nil"/>
              <w:left w:val="nil"/>
              <w:bottom w:val="single" w:sz="4" w:space="0" w:color="auto"/>
              <w:right w:val="single" w:sz="4" w:space="0" w:color="auto"/>
            </w:tcBorders>
            <w:shd w:val="clear" w:color="auto" w:fill="auto"/>
            <w:vAlign w:val="center"/>
            <w:hideMark/>
          </w:tcPr>
          <w:p w14:paraId="3ADD42EC" w14:textId="77777777" w:rsidR="00B27959" w:rsidRPr="00B27959" w:rsidRDefault="00B27959" w:rsidP="004C17E6">
            <w:pPr>
              <w:rPr>
                <w:sz w:val="20"/>
                <w:szCs w:val="20"/>
              </w:rPr>
            </w:pPr>
            <w:r w:rsidRPr="00B27959">
              <w:rPr>
                <w:sz w:val="20"/>
                <w:szCs w:val="20"/>
              </w:rPr>
              <w:t>Укладка перемычек</w:t>
            </w:r>
          </w:p>
        </w:tc>
        <w:tc>
          <w:tcPr>
            <w:tcW w:w="1260" w:type="dxa"/>
            <w:tcBorders>
              <w:top w:val="nil"/>
              <w:left w:val="nil"/>
              <w:bottom w:val="single" w:sz="4" w:space="0" w:color="auto"/>
              <w:right w:val="single" w:sz="4" w:space="0" w:color="auto"/>
            </w:tcBorders>
            <w:shd w:val="clear" w:color="auto" w:fill="auto"/>
            <w:vAlign w:val="center"/>
            <w:hideMark/>
          </w:tcPr>
          <w:p w14:paraId="555D1D7E"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704148BB" w14:textId="77777777" w:rsidR="00B27959" w:rsidRPr="00B27959" w:rsidRDefault="00B27959" w:rsidP="004C17E6">
            <w:pPr>
              <w:jc w:val="center"/>
              <w:rPr>
                <w:sz w:val="20"/>
                <w:szCs w:val="20"/>
              </w:rPr>
            </w:pPr>
            <w:r w:rsidRPr="00B27959">
              <w:rPr>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3902599" w14:textId="77777777" w:rsidR="00B27959" w:rsidRPr="00B27959" w:rsidRDefault="00B27959" w:rsidP="004C17E6">
            <w:pPr>
              <w:jc w:val="center"/>
              <w:rPr>
                <w:sz w:val="20"/>
                <w:szCs w:val="20"/>
              </w:rPr>
            </w:pPr>
            <w:r w:rsidRPr="00B27959">
              <w:rPr>
                <w:sz w:val="20"/>
                <w:szCs w:val="20"/>
              </w:rPr>
              <w:t>1 111,48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BFF1535" w14:textId="77777777" w:rsidR="00B27959" w:rsidRPr="00B27959" w:rsidRDefault="00B27959" w:rsidP="004C17E6">
            <w:pPr>
              <w:jc w:val="center"/>
              <w:rPr>
                <w:sz w:val="20"/>
                <w:szCs w:val="20"/>
              </w:rPr>
            </w:pPr>
            <w:r w:rsidRPr="00B27959">
              <w:rPr>
                <w:sz w:val="20"/>
                <w:szCs w:val="20"/>
              </w:rPr>
              <w:t>14 449,24</w:t>
            </w:r>
          </w:p>
        </w:tc>
      </w:tr>
      <w:tr w:rsidR="00B27959" w:rsidRPr="00B27959" w14:paraId="65682A1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2D2D0E" w14:textId="77777777" w:rsidR="00B27959" w:rsidRPr="00B27959" w:rsidRDefault="00B27959" w:rsidP="004C17E6">
            <w:pPr>
              <w:jc w:val="center"/>
              <w:rPr>
                <w:sz w:val="20"/>
                <w:szCs w:val="20"/>
              </w:rPr>
            </w:pPr>
            <w:r w:rsidRPr="00B27959">
              <w:rPr>
                <w:sz w:val="20"/>
                <w:szCs w:val="20"/>
              </w:rPr>
              <w:t>3.9.35</w:t>
            </w:r>
          </w:p>
        </w:tc>
        <w:tc>
          <w:tcPr>
            <w:tcW w:w="8531" w:type="dxa"/>
            <w:tcBorders>
              <w:top w:val="nil"/>
              <w:left w:val="nil"/>
              <w:bottom w:val="single" w:sz="4" w:space="0" w:color="auto"/>
              <w:right w:val="single" w:sz="4" w:space="0" w:color="auto"/>
            </w:tcBorders>
            <w:shd w:val="clear" w:color="auto" w:fill="auto"/>
            <w:vAlign w:val="center"/>
            <w:hideMark/>
          </w:tcPr>
          <w:p w14:paraId="49267669" w14:textId="77777777" w:rsidR="00B27959" w:rsidRPr="00B27959" w:rsidRDefault="00B27959" w:rsidP="004C17E6">
            <w:pPr>
              <w:rPr>
                <w:sz w:val="20"/>
                <w:szCs w:val="20"/>
              </w:rPr>
            </w:pPr>
            <w:r w:rsidRPr="00B27959">
              <w:rPr>
                <w:sz w:val="20"/>
                <w:szCs w:val="20"/>
              </w:rPr>
              <w:t>Установка панелей перекрытий</w:t>
            </w:r>
          </w:p>
        </w:tc>
        <w:tc>
          <w:tcPr>
            <w:tcW w:w="1260" w:type="dxa"/>
            <w:tcBorders>
              <w:top w:val="nil"/>
              <w:left w:val="nil"/>
              <w:bottom w:val="single" w:sz="4" w:space="0" w:color="auto"/>
              <w:right w:val="single" w:sz="4" w:space="0" w:color="auto"/>
            </w:tcBorders>
            <w:shd w:val="clear" w:color="auto" w:fill="auto"/>
            <w:vAlign w:val="center"/>
            <w:hideMark/>
          </w:tcPr>
          <w:p w14:paraId="63996B97"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vAlign w:val="center"/>
            <w:hideMark/>
          </w:tcPr>
          <w:p w14:paraId="0FC16AB5" w14:textId="77777777" w:rsidR="00B27959" w:rsidRPr="00B27959" w:rsidRDefault="00B27959" w:rsidP="004C17E6">
            <w:pPr>
              <w:jc w:val="center"/>
              <w:rPr>
                <w:sz w:val="20"/>
                <w:szCs w:val="20"/>
              </w:rPr>
            </w:pPr>
            <w:r w:rsidRPr="00B27959">
              <w:rPr>
                <w:sz w:val="20"/>
                <w:szCs w:val="2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A2755FC" w14:textId="77777777" w:rsidR="00B27959" w:rsidRPr="00B27959" w:rsidRDefault="00B27959" w:rsidP="004C17E6">
            <w:pPr>
              <w:jc w:val="center"/>
              <w:rPr>
                <w:sz w:val="20"/>
                <w:szCs w:val="20"/>
              </w:rPr>
            </w:pPr>
            <w:r w:rsidRPr="00B27959">
              <w:rPr>
                <w:sz w:val="20"/>
                <w:szCs w:val="20"/>
              </w:rPr>
              <w:t>10 477,35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1A48D0" w14:textId="77777777" w:rsidR="00B27959" w:rsidRPr="00B27959" w:rsidRDefault="00B27959" w:rsidP="004C17E6">
            <w:pPr>
              <w:jc w:val="center"/>
              <w:rPr>
                <w:sz w:val="20"/>
                <w:szCs w:val="20"/>
              </w:rPr>
            </w:pPr>
            <w:r w:rsidRPr="00B27959">
              <w:rPr>
                <w:sz w:val="20"/>
                <w:szCs w:val="20"/>
              </w:rPr>
              <w:t>52 386,75</w:t>
            </w:r>
          </w:p>
        </w:tc>
      </w:tr>
      <w:tr w:rsidR="00B27959" w:rsidRPr="00B27959" w14:paraId="1D4CF73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241FC7" w14:textId="77777777" w:rsidR="00B27959" w:rsidRPr="00B27959" w:rsidRDefault="00B27959" w:rsidP="004C17E6">
            <w:pPr>
              <w:jc w:val="center"/>
              <w:rPr>
                <w:sz w:val="20"/>
                <w:szCs w:val="20"/>
              </w:rPr>
            </w:pPr>
            <w:r w:rsidRPr="00B27959">
              <w:rPr>
                <w:sz w:val="20"/>
                <w:szCs w:val="20"/>
              </w:rPr>
              <w:t>3.9.36</w:t>
            </w:r>
          </w:p>
        </w:tc>
        <w:tc>
          <w:tcPr>
            <w:tcW w:w="8531" w:type="dxa"/>
            <w:tcBorders>
              <w:top w:val="nil"/>
              <w:left w:val="nil"/>
              <w:bottom w:val="single" w:sz="4" w:space="0" w:color="auto"/>
              <w:right w:val="single" w:sz="4" w:space="0" w:color="auto"/>
            </w:tcBorders>
            <w:shd w:val="clear" w:color="auto" w:fill="auto"/>
            <w:vAlign w:val="center"/>
            <w:hideMark/>
          </w:tcPr>
          <w:p w14:paraId="4CE40A8E"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w:t>
            </w:r>
          </w:p>
        </w:tc>
        <w:tc>
          <w:tcPr>
            <w:tcW w:w="1260" w:type="dxa"/>
            <w:tcBorders>
              <w:top w:val="nil"/>
              <w:left w:val="nil"/>
              <w:bottom w:val="single" w:sz="4" w:space="0" w:color="auto"/>
              <w:right w:val="single" w:sz="4" w:space="0" w:color="auto"/>
            </w:tcBorders>
            <w:shd w:val="clear" w:color="auto" w:fill="auto"/>
            <w:vAlign w:val="center"/>
            <w:hideMark/>
          </w:tcPr>
          <w:p w14:paraId="6375CDB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3960CC8D"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194217A" w14:textId="77777777" w:rsidR="00B27959" w:rsidRPr="00B27959" w:rsidRDefault="00B27959" w:rsidP="004C17E6">
            <w:pPr>
              <w:jc w:val="center"/>
              <w:rPr>
                <w:sz w:val="20"/>
                <w:szCs w:val="20"/>
              </w:rPr>
            </w:pPr>
            <w:r w:rsidRPr="00B27959">
              <w:rPr>
                <w:sz w:val="20"/>
                <w:szCs w:val="20"/>
              </w:rPr>
              <w:t>258,52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AD52082" w14:textId="77777777" w:rsidR="00B27959" w:rsidRPr="00B27959" w:rsidRDefault="00B27959" w:rsidP="004C17E6">
            <w:pPr>
              <w:jc w:val="center"/>
              <w:rPr>
                <w:sz w:val="20"/>
                <w:szCs w:val="20"/>
              </w:rPr>
            </w:pPr>
            <w:r w:rsidRPr="00B27959">
              <w:rPr>
                <w:sz w:val="20"/>
                <w:szCs w:val="20"/>
              </w:rPr>
              <w:t>8 531,16</w:t>
            </w:r>
          </w:p>
        </w:tc>
      </w:tr>
      <w:tr w:rsidR="00B27959" w:rsidRPr="00B27959" w14:paraId="43271D9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B5BB19" w14:textId="77777777" w:rsidR="00B27959" w:rsidRPr="00B27959" w:rsidRDefault="00B27959" w:rsidP="004C17E6">
            <w:pPr>
              <w:jc w:val="center"/>
              <w:rPr>
                <w:sz w:val="20"/>
                <w:szCs w:val="20"/>
              </w:rPr>
            </w:pPr>
            <w:r w:rsidRPr="00B27959">
              <w:rPr>
                <w:sz w:val="20"/>
                <w:szCs w:val="20"/>
              </w:rPr>
              <w:t>3.9.37</w:t>
            </w:r>
          </w:p>
        </w:tc>
        <w:tc>
          <w:tcPr>
            <w:tcW w:w="8531" w:type="dxa"/>
            <w:tcBorders>
              <w:top w:val="nil"/>
              <w:left w:val="nil"/>
              <w:bottom w:val="single" w:sz="4" w:space="0" w:color="auto"/>
              <w:right w:val="single" w:sz="4" w:space="0" w:color="auto"/>
            </w:tcBorders>
            <w:shd w:val="clear" w:color="auto" w:fill="auto"/>
            <w:vAlign w:val="center"/>
            <w:hideMark/>
          </w:tcPr>
          <w:p w14:paraId="52D7830D" w14:textId="77777777" w:rsidR="00B27959" w:rsidRPr="00B27959" w:rsidRDefault="00B27959" w:rsidP="004C17E6">
            <w:pPr>
              <w:rPr>
                <w:sz w:val="20"/>
                <w:szCs w:val="20"/>
              </w:rPr>
            </w:pPr>
            <w:r w:rsidRPr="00B27959">
              <w:rPr>
                <w:sz w:val="20"/>
                <w:szCs w:val="20"/>
              </w:rPr>
              <w:t>Утепление покрытий плитами</w:t>
            </w:r>
          </w:p>
        </w:tc>
        <w:tc>
          <w:tcPr>
            <w:tcW w:w="1260" w:type="dxa"/>
            <w:tcBorders>
              <w:top w:val="nil"/>
              <w:left w:val="nil"/>
              <w:bottom w:val="single" w:sz="4" w:space="0" w:color="auto"/>
              <w:right w:val="single" w:sz="4" w:space="0" w:color="auto"/>
            </w:tcBorders>
            <w:shd w:val="clear" w:color="auto" w:fill="auto"/>
            <w:vAlign w:val="center"/>
            <w:hideMark/>
          </w:tcPr>
          <w:p w14:paraId="30CB62D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059A9E48"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7B6E608" w14:textId="77777777" w:rsidR="00B27959" w:rsidRPr="00B27959" w:rsidRDefault="00B27959" w:rsidP="004C17E6">
            <w:pPr>
              <w:jc w:val="center"/>
              <w:rPr>
                <w:sz w:val="20"/>
                <w:szCs w:val="20"/>
              </w:rPr>
            </w:pPr>
            <w:r w:rsidRPr="00B27959">
              <w:rPr>
                <w:sz w:val="20"/>
                <w:szCs w:val="20"/>
              </w:rPr>
              <w:t>571,80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EA38B62" w14:textId="77777777" w:rsidR="00B27959" w:rsidRPr="00B27959" w:rsidRDefault="00B27959" w:rsidP="004C17E6">
            <w:pPr>
              <w:jc w:val="center"/>
              <w:rPr>
                <w:sz w:val="20"/>
                <w:szCs w:val="20"/>
              </w:rPr>
            </w:pPr>
            <w:r w:rsidRPr="00B27959">
              <w:rPr>
                <w:sz w:val="20"/>
                <w:szCs w:val="20"/>
              </w:rPr>
              <w:t>18 869,40</w:t>
            </w:r>
          </w:p>
        </w:tc>
      </w:tr>
      <w:tr w:rsidR="00B27959" w:rsidRPr="00B27959" w14:paraId="688339F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A64441" w14:textId="77777777" w:rsidR="00B27959" w:rsidRPr="00B27959" w:rsidRDefault="00B27959" w:rsidP="004C17E6">
            <w:pPr>
              <w:jc w:val="center"/>
              <w:rPr>
                <w:sz w:val="20"/>
                <w:szCs w:val="20"/>
              </w:rPr>
            </w:pPr>
            <w:r w:rsidRPr="00B27959">
              <w:rPr>
                <w:sz w:val="20"/>
                <w:szCs w:val="20"/>
              </w:rPr>
              <w:t>3.9.38</w:t>
            </w:r>
          </w:p>
        </w:tc>
        <w:tc>
          <w:tcPr>
            <w:tcW w:w="8531" w:type="dxa"/>
            <w:tcBorders>
              <w:top w:val="nil"/>
              <w:left w:val="nil"/>
              <w:bottom w:val="single" w:sz="4" w:space="0" w:color="auto"/>
              <w:right w:val="single" w:sz="4" w:space="0" w:color="auto"/>
            </w:tcBorders>
            <w:shd w:val="clear" w:color="auto" w:fill="auto"/>
            <w:vAlign w:val="center"/>
            <w:hideMark/>
          </w:tcPr>
          <w:p w14:paraId="5B953FC3" w14:textId="77777777" w:rsidR="00B27959" w:rsidRPr="00B27959" w:rsidRDefault="00B27959" w:rsidP="004C17E6">
            <w:pPr>
              <w:rPr>
                <w:sz w:val="20"/>
                <w:szCs w:val="20"/>
              </w:rPr>
            </w:pPr>
            <w:r w:rsidRPr="00B27959">
              <w:rPr>
                <w:sz w:val="20"/>
                <w:szCs w:val="20"/>
              </w:rPr>
              <w:t>Утепление покрытий: керамзитом</w:t>
            </w:r>
          </w:p>
        </w:tc>
        <w:tc>
          <w:tcPr>
            <w:tcW w:w="1260" w:type="dxa"/>
            <w:tcBorders>
              <w:top w:val="nil"/>
              <w:left w:val="nil"/>
              <w:bottom w:val="single" w:sz="4" w:space="0" w:color="auto"/>
              <w:right w:val="single" w:sz="4" w:space="0" w:color="auto"/>
            </w:tcBorders>
            <w:shd w:val="clear" w:color="auto" w:fill="auto"/>
            <w:vAlign w:val="center"/>
            <w:hideMark/>
          </w:tcPr>
          <w:p w14:paraId="07BC06FE"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vAlign w:val="center"/>
            <w:hideMark/>
          </w:tcPr>
          <w:p w14:paraId="5364E802" w14:textId="77777777" w:rsidR="00B27959" w:rsidRPr="00B27959" w:rsidRDefault="00B27959" w:rsidP="004C17E6">
            <w:pPr>
              <w:jc w:val="center"/>
              <w:rPr>
                <w:sz w:val="20"/>
                <w:szCs w:val="20"/>
              </w:rPr>
            </w:pPr>
            <w:r w:rsidRPr="00B27959">
              <w:rPr>
                <w:sz w:val="20"/>
                <w:szCs w:val="20"/>
              </w:rPr>
              <w:t>1,683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125753C" w14:textId="77777777" w:rsidR="00B27959" w:rsidRPr="00B27959" w:rsidRDefault="00B27959" w:rsidP="004C17E6">
            <w:pPr>
              <w:jc w:val="center"/>
              <w:rPr>
                <w:sz w:val="20"/>
                <w:szCs w:val="20"/>
              </w:rPr>
            </w:pPr>
            <w:r w:rsidRPr="00B27959">
              <w:rPr>
                <w:sz w:val="20"/>
                <w:szCs w:val="20"/>
              </w:rPr>
              <w:t>3 092,42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50F56D6" w14:textId="77777777" w:rsidR="00B27959" w:rsidRPr="00B27959" w:rsidRDefault="00B27959" w:rsidP="004C17E6">
            <w:pPr>
              <w:jc w:val="center"/>
              <w:rPr>
                <w:sz w:val="20"/>
                <w:szCs w:val="20"/>
              </w:rPr>
            </w:pPr>
            <w:r w:rsidRPr="00B27959">
              <w:rPr>
                <w:sz w:val="20"/>
                <w:szCs w:val="20"/>
              </w:rPr>
              <w:t>5 204,54</w:t>
            </w:r>
          </w:p>
        </w:tc>
      </w:tr>
      <w:tr w:rsidR="00B27959" w:rsidRPr="00B27959" w14:paraId="3DE6504D" w14:textId="77777777" w:rsidTr="008344CB">
        <w:trPr>
          <w:gridAfter w:val="1"/>
          <w:wAfter w:w="10" w:type="dxa"/>
          <w:trHeight w:val="29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548EA2" w14:textId="77777777" w:rsidR="00B27959" w:rsidRPr="00B27959" w:rsidRDefault="00B27959" w:rsidP="004C17E6">
            <w:pPr>
              <w:jc w:val="center"/>
              <w:rPr>
                <w:sz w:val="20"/>
                <w:szCs w:val="20"/>
              </w:rPr>
            </w:pPr>
            <w:r w:rsidRPr="00B27959">
              <w:rPr>
                <w:sz w:val="20"/>
                <w:szCs w:val="20"/>
              </w:rPr>
              <w:t>3.9.39</w:t>
            </w:r>
          </w:p>
        </w:tc>
        <w:tc>
          <w:tcPr>
            <w:tcW w:w="8531" w:type="dxa"/>
            <w:tcBorders>
              <w:top w:val="nil"/>
              <w:left w:val="nil"/>
              <w:bottom w:val="single" w:sz="4" w:space="0" w:color="auto"/>
              <w:right w:val="single" w:sz="4" w:space="0" w:color="auto"/>
            </w:tcBorders>
            <w:shd w:val="clear" w:color="auto" w:fill="auto"/>
            <w:vAlign w:val="center"/>
            <w:hideMark/>
          </w:tcPr>
          <w:p w14:paraId="7FF089A8" w14:textId="77777777" w:rsidR="00B27959" w:rsidRPr="00B27959" w:rsidRDefault="00B27959" w:rsidP="004C17E6">
            <w:pPr>
              <w:rPr>
                <w:sz w:val="20"/>
                <w:szCs w:val="20"/>
              </w:rPr>
            </w:pPr>
            <w:r w:rsidRPr="00B27959">
              <w:rPr>
                <w:sz w:val="20"/>
                <w:szCs w:val="20"/>
              </w:rPr>
              <w:t>Устройство выравнивающих стяжек: цементно-песчаных с армированием</w:t>
            </w:r>
          </w:p>
        </w:tc>
        <w:tc>
          <w:tcPr>
            <w:tcW w:w="1260" w:type="dxa"/>
            <w:tcBorders>
              <w:top w:val="nil"/>
              <w:left w:val="nil"/>
              <w:bottom w:val="single" w:sz="4" w:space="0" w:color="auto"/>
              <w:right w:val="single" w:sz="4" w:space="0" w:color="auto"/>
            </w:tcBorders>
            <w:shd w:val="clear" w:color="auto" w:fill="auto"/>
            <w:vAlign w:val="center"/>
            <w:hideMark/>
          </w:tcPr>
          <w:p w14:paraId="49DDE3B2"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607512A2"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58AB12" w14:textId="77777777" w:rsidR="00B27959" w:rsidRPr="00B27959" w:rsidRDefault="00B27959" w:rsidP="004C17E6">
            <w:pPr>
              <w:jc w:val="center"/>
              <w:rPr>
                <w:sz w:val="20"/>
                <w:szCs w:val="20"/>
              </w:rPr>
            </w:pPr>
            <w:r w:rsidRPr="00B27959">
              <w:rPr>
                <w:sz w:val="20"/>
                <w:szCs w:val="20"/>
              </w:rPr>
              <w:t>592,03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2A77954" w14:textId="77777777" w:rsidR="00B27959" w:rsidRPr="00B27959" w:rsidRDefault="00B27959" w:rsidP="004C17E6">
            <w:pPr>
              <w:jc w:val="center"/>
              <w:rPr>
                <w:sz w:val="20"/>
                <w:szCs w:val="20"/>
              </w:rPr>
            </w:pPr>
            <w:r w:rsidRPr="00B27959">
              <w:rPr>
                <w:sz w:val="20"/>
                <w:szCs w:val="20"/>
              </w:rPr>
              <w:t>19 536,99</w:t>
            </w:r>
          </w:p>
        </w:tc>
      </w:tr>
      <w:tr w:rsidR="00B27959" w:rsidRPr="00B27959" w14:paraId="636BA359" w14:textId="77777777" w:rsidTr="008344CB">
        <w:trPr>
          <w:gridAfter w:val="1"/>
          <w:wAfter w:w="10" w:type="dxa"/>
          <w:trHeight w:val="28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A36A12" w14:textId="77777777" w:rsidR="00B27959" w:rsidRPr="00B27959" w:rsidRDefault="00B27959" w:rsidP="004C17E6">
            <w:pPr>
              <w:jc w:val="center"/>
              <w:rPr>
                <w:sz w:val="20"/>
                <w:szCs w:val="20"/>
              </w:rPr>
            </w:pPr>
            <w:r w:rsidRPr="00B27959">
              <w:rPr>
                <w:sz w:val="20"/>
                <w:szCs w:val="20"/>
              </w:rPr>
              <w:t>3.9.40</w:t>
            </w:r>
          </w:p>
        </w:tc>
        <w:tc>
          <w:tcPr>
            <w:tcW w:w="8531" w:type="dxa"/>
            <w:tcBorders>
              <w:top w:val="nil"/>
              <w:left w:val="nil"/>
              <w:bottom w:val="single" w:sz="4" w:space="0" w:color="auto"/>
              <w:right w:val="single" w:sz="4" w:space="0" w:color="auto"/>
            </w:tcBorders>
            <w:shd w:val="clear" w:color="auto" w:fill="auto"/>
            <w:vAlign w:val="center"/>
            <w:hideMark/>
          </w:tcPr>
          <w:p w14:paraId="6329150B" w14:textId="77777777" w:rsidR="00B27959" w:rsidRPr="00B27959" w:rsidRDefault="00B27959" w:rsidP="004C17E6">
            <w:pPr>
              <w:rPr>
                <w:sz w:val="20"/>
                <w:szCs w:val="20"/>
              </w:rPr>
            </w:pPr>
            <w:r w:rsidRPr="00B27959">
              <w:rPr>
                <w:sz w:val="20"/>
                <w:szCs w:val="20"/>
              </w:rPr>
              <w:t>Огрунтовка оснований из бетона или раствора под водоизоляционный кровельный ковер</w:t>
            </w:r>
          </w:p>
        </w:tc>
        <w:tc>
          <w:tcPr>
            <w:tcW w:w="1260" w:type="dxa"/>
            <w:tcBorders>
              <w:top w:val="nil"/>
              <w:left w:val="nil"/>
              <w:bottom w:val="single" w:sz="4" w:space="0" w:color="auto"/>
              <w:right w:val="single" w:sz="4" w:space="0" w:color="auto"/>
            </w:tcBorders>
            <w:shd w:val="clear" w:color="auto" w:fill="auto"/>
            <w:vAlign w:val="center"/>
            <w:hideMark/>
          </w:tcPr>
          <w:p w14:paraId="3A194567"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7688444D"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4B12D8A" w14:textId="77777777" w:rsidR="00B27959" w:rsidRPr="00B27959" w:rsidRDefault="00B27959" w:rsidP="004C17E6">
            <w:pPr>
              <w:jc w:val="center"/>
              <w:rPr>
                <w:sz w:val="20"/>
                <w:szCs w:val="20"/>
              </w:rPr>
            </w:pPr>
            <w:r w:rsidRPr="00B27959">
              <w:rPr>
                <w:sz w:val="20"/>
                <w:szCs w:val="20"/>
              </w:rPr>
              <w:t>38,51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C2CF2CD" w14:textId="77777777" w:rsidR="00B27959" w:rsidRPr="00B27959" w:rsidRDefault="00B27959" w:rsidP="004C17E6">
            <w:pPr>
              <w:jc w:val="center"/>
              <w:rPr>
                <w:sz w:val="20"/>
                <w:szCs w:val="20"/>
              </w:rPr>
            </w:pPr>
            <w:r w:rsidRPr="00B27959">
              <w:rPr>
                <w:sz w:val="20"/>
                <w:szCs w:val="20"/>
              </w:rPr>
              <w:t>1 270,83</w:t>
            </w:r>
          </w:p>
        </w:tc>
      </w:tr>
      <w:tr w:rsidR="00B27959" w:rsidRPr="00B27959" w14:paraId="6B514D2E" w14:textId="77777777" w:rsidTr="008344CB">
        <w:trPr>
          <w:gridAfter w:val="1"/>
          <w:wAfter w:w="10" w:type="dxa"/>
          <w:trHeight w:val="27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66775B" w14:textId="77777777" w:rsidR="00B27959" w:rsidRPr="00B27959" w:rsidRDefault="00B27959" w:rsidP="004C17E6">
            <w:pPr>
              <w:jc w:val="center"/>
              <w:rPr>
                <w:sz w:val="20"/>
                <w:szCs w:val="20"/>
              </w:rPr>
            </w:pPr>
            <w:r w:rsidRPr="00B27959">
              <w:rPr>
                <w:sz w:val="20"/>
                <w:szCs w:val="20"/>
              </w:rPr>
              <w:t>3.9.41</w:t>
            </w:r>
          </w:p>
        </w:tc>
        <w:tc>
          <w:tcPr>
            <w:tcW w:w="8531" w:type="dxa"/>
            <w:tcBorders>
              <w:top w:val="nil"/>
              <w:left w:val="nil"/>
              <w:bottom w:val="single" w:sz="4" w:space="0" w:color="auto"/>
              <w:right w:val="single" w:sz="4" w:space="0" w:color="auto"/>
            </w:tcBorders>
            <w:shd w:val="clear" w:color="auto" w:fill="auto"/>
            <w:vAlign w:val="center"/>
            <w:hideMark/>
          </w:tcPr>
          <w:p w14:paraId="7CFDB8B8" w14:textId="77777777" w:rsidR="00B27959" w:rsidRPr="00B27959" w:rsidRDefault="00B27959" w:rsidP="004C17E6">
            <w:pPr>
              <w:rPr>
                <w:sz w:val="20"/>
                <w:szCs w:val="20"/>
              </w:rPr>
            </w:pPr>
            <w:r w:rsidRPr="00B27959">
              <w:rPr>
                <w:sz w:val="20"/>
                <w:szCs w:val="20"/>
              </w:rPr>
              <w:t>Устройство кровель плоских из наплавляемых материалов: в два слоя</w:t>
            </w:r>
          </w:p>
        </w:tc>
        <w:tc>
          <w:tcPr>
            <w:tcW w:w="1260" w:type="dxa"/>
            <w:tcBorders>
              <w:top w:val="nil"/>
              <w:left w:val="nil"/>
              <w:bottom w:val="single" w:sz="4" w:space="0" w:color="auto"/>
              <w:right w:val="single" w:sz="4" w:space="0" w:color="auto"/>
            </w:tcBorders>
            <w:shd w:val="clear" w:color="auto" w:fill="auto"/>
            <w:vAlign w:val="center"/>
            <w:hideMark/>
          </w:tcPr>
          <w:p w14:paraId="2CA462C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396F4B55" w14:textId="77777777" w:rsidR="00B27959" w:rsidRPr="00B27959" w:rsidRDefault="00B27959" w:rsidP="004C17E6">
            <w:pPr>
              <w:jc w:val="center"/>
              <w:rPr>
                <w:sz w:val="20"/>
                <w:szCs w:val="20"/>
              </w:rPr>
            </w:pPr>
            <w:r w:rsidRPr="00B27959">
              <w:rPr>
                <w:sz w:val="20"/>
                <w:szCs w:val="20"/>
              </w:rPr>
              <w:t>33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DA9D531" w14:textId="77777777" w:rsidR="00B27959" w:rsidRPr="00B27959" w:rsidRDefault="00B27959" w:rsidP="004C17E6">
            <w:pPr>
              <w:jc w:val="center"/>
              <w:rPr>
                <w:sz w:val="20"/>
                <w:szCs w:val="20"/>
              </w:rPr>
            </w:pPr>
            <w:r w:rsidRPr="00B27959">
              <w:rPr>
                <w:sz w:val="20"/>
                <w:szCs w:val="20"/>
              </w:rPr>
              <w:t>465,39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764A66B" w14:textId="77777777" w:rsidR="00B27959" w:rsidRPr="00B27959" w:rsidRDefault="00B27959" w:rsidP="004C17E6">
            <w:pPr>
              <w:jc w:val="center"/>
              <w:rPr>
                <w:sz w:val="20"/>
                <w:szCs w:val="20"/>
              </w:rPr>
            </w:pPr>
            <w:r w:rsidRPr="00B27959">
              <w:rPr>
                <w:sz w:val="20"/>
                <w:szCs w:val="20"/>
              </w:rPr>
              <w:t>15 357,87</w:t>
            </w:r>
          </w:p>
        </w:tc>
      </w:tr>
      <w:tr w:rsidR="00B27959" w:rsidRPr="00B27959" w14:paraId="6561082C" w14:textId="77777777" w:rsidTr="008344CB">
        <w:trPr>
          <w:gridAfter w:val="1"/>
          <w:wAfter w:w="10" w:type="dxa"/>
          <w:trHeight w:val="4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0AD6B9" w14:textId="77777777" w:rsidR="00B27959" w:rsidRPr="00B27959" w:rsidRDefault="00B27959" w:rsidP="004C17E6">
            <w:pPr>
              <w:jc w:val="center"/>
              <w:rPr>
                <w:sz w:val="20"/>
                <w:szCs w:val="20"/>
              </w:rPr>
            </w:pPr>
            <w:r w:rsidRPr="00B27959">
              <w:rPr>
                <w:sz w:val="20"/>
                <w:szCs w:val="20"/>
              </w:rPr>
              <w:t>3.9.42</w:t>
            </w:r>
          </w:p>
        </w:tc>
        <w:tc>
          <w:tcPr>
            <w:tcW w:w="8531" w:type="dxa"/>
            <w:tcBorders>
              <w:top w:val="nil"/>
              <w:left w:val="nil"/>
              <w:bottom w:val="single" w:sz="4" w:space="0" w:color="auto"/>
              <w:right w:val="single" w:sz="4" w:space="0" w:color="auto"/>
            </w:tcBorders>
            <w:shd w:val="clear" w:color="auto" w:fill="auto"/>
            <w:vAlign w:val="center"/>
            <w:hideMark/>
          </w:tcPr>
          <w:p w14:paraId="1FDC382C" w14:textId="77777777" w:rsidR="00B27959" w:rsidRPr="00B27959" w:rsidRDefault="00B27959" w:rsidP="004C17E6">
            <w:pPr>
              <w:rPr>
                <w:sz w:val="20"/>
                <w:szCs w:val="20"/>
              </w:rPr>
            </w:pPr>
            <w:r w:rsidRPr="00B27959">
              <w:rPr>
                <w:sz w:val="20"/>
                <w:szCs w:val="20"/>
              </w:rPr>
              <w:t>Устройство примыканий кровель из наплавляемых материалов к стенам и парапетам</w:t>
            </w:r>
          </w:p>
        </w:tc>
        <w:tc>
          <w:tcPr>
            <w:tcW w:w="1260" w:type="dxa"/>
            <w:tcBorders>
              <w:top w:val="nil"/>
              <w:left w:val="nil"/>
              <w:bottom w:val="single" w:sz="4" w:space="0" w:color="auto"/>
              <w:right w:val="single" w:sz="4" w:space="0" w:color="auto"/>
            </w:tcBorders>
            <w:shd w:val="clear" w:color="auto" w:fill="auto"/>
            <w:vAlign w:val="center"/>
            <w:hideMark/>
          </w:tcPr>
          <w:p w14:paraId="5E63B5F7"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3248B799" w14:textId="77777777" w:rsidR="00B27959" w:rsidRPr="00B27959" w:rsidRDefault="00B27959" w:rsidP="004C17E6">
            <w:pPr>
              <w:jc w:val="center"/>
              <w:rPr>
                <w:sz w:val="20"/>
                <w:szCs w:val="20"/>
              </w:rPr>
            </w:pPr>
            <w:r w:rsidRPr="00B27959">
              <w:rPr>
                <w:sz w:val="20"/>
                <w:szCs w:val="20"/>
              </w:rPr>
              <w:t>23,1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AB82D85" w14:textId="77777777" w:rsidR="00B27959" w:rsidRPr="00B27959" w:rsidRDefault="00B27959" w:rsidP="004C17E6">
            <w:pPr>
              <w:jc w:val="center"/>
              <w:rPr>
                <w:sz w:val="20"/>
                <w:szCs w:val="20"/>
              </w:rPr>
            </w:pPr>
            <w:r w:rsidRPr="00B27959">
              <w:rPr>
                <w:sz w:val="20"/>
                <w:szCs w:val="20"/>
              </w:rPr>
              <w:t>813,24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6B6FEFC" w14:textId="77777777" w:rsidR="00B27959" w:rsidRPr="00B27959" w:rsidRDefault="00B27959" w:rsidP="004C17E6">
            <w:pPr>
              <w:jc w:val="center"/>
              <w:rPr>
                <w:sz w:val="20"/>
                <w:szCs w:val="20"/>
              </w:rPr>
            </w:pPr>
            <w:r w:rsidRPr="00B27959">
              <w:rPr>
                <w:sz w:val="20"/>
                <w:szCs w:val="20"/>
              </w:rPr>
              <w:t>18 785,84</w:t>
            </w:r>
          </w:p>
        </w:tc>
      </w:tr>
      <w:tr w:rsidR="00B27959" w:rsidRPr="00B27959" w14:paraId="0AC8A229"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837F49" w14:textId="77777777" w:rsidR="00B27959" w:rsidRPr="00B27959" w:rsidRDefault="00B27959" w:rsidP="004C17E6">
            <w:pPr>
              <w:jc w:val="center"/>
              <w:rPr>
                <w:sz w:val="20"/>
                <w:szCs w:val="20"/>
              </w:rPr>
            </w:pPr>
            <w:r w:rsidRPr="00B27959">
              <w:rPr>
                <w:sz w:val="20"/>
                <w:szCs w:val="20"/>
              </w:rPr>
              <w:t>3.9.43</w:t>
            </w:r>
          </w:p>
        </w:tc>
        <w:tc>
          <w:tcPr>
            <w:tcW w:w="8531" w:type="dxa"/>
            <w:tcBorders>
              <w:top w:val="nil"/>
              <w:left w:val="nil"/>
              <w:bottom w:val="single" w:sz="4" w:space="0" w:color="auto"/>
              <w:right w:val="single" w:sz="4" w:space="0" w:color="auto"/>
            </w:tcBorders>
            <w:shd w:val="clear" w:color="auto" w:fill="auto"/>
            <w:vAlign w:val="center"/>
            <w:hideMark/>
          </w:tcPr>
          <w:p w14:paraId="0DB704AA" w14:textId="77777777" w:rsidR="00B27959" w:rsidRPr="00B27959" w:rsidRDefault="00B27959" w:rsidP="004C17E6">
            <w:pPr>
              <w:rPr>
                <w:sz w:val="20"/>
                <w:szCs w:val="20"/>
              </w:rPr>
            </w:pPr>
            <w:r w:rsidRPr="00B27959">
              <w:rPr>
                <w:sz w:val="20"/>
                <w:szCs w:val="20"/>
              </w:rPr>
              <w:t>Устройство мелких покрытий (брандмауэры, парапеты, свесы и т.п.) из листовой оцинкованной стали</w:t>
            </w:r>
          </w:p>
        </w:tc>
        <w:tc>
          <w:tcPr>
            <w:tcW w:w="1260" w:type="dxa"/>
            <w:tcBorders>
              <w:top w:val="nil"/>
              <w:left w:val="nil"/>
              <w:bottom w:val="single" w:sz="4" w:space="0" w:color="auto"/>
              <w:right w:val="single" w:sz="4" w:space="0" w:color="auto"/>
            </w:tcBorders>
            <w:shd w:val="clear" w:color="auto" w:fill="auto"/>
            <w:vAlign w:val="center"/>
            <w:hideMark/>
          </w:tcPr>
          <w:p w14:paraId="413AABE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02E07A1C" w14:textId="77777777" w:rsidR="00B27959" w:rsidRPr="00B27959" w:rsidRDefault="00B27959" w:rsidP="004C17E6">
            <w:pPr>
              <w:jc w:val="center"/>
              <w:rPr>
                <w:sz w:val="20"/>
                <w:szCs w:val="20"/>
              </w:rPr>
            </w:pPr>
            <w:r w:rsidRPr="00B27959">
              <w:rPr>
                <w:sz w:val="20"/>
                <w:szCs w:val="20"/>
              </w:rPr>
              <w:t>17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8B92D74" w14:textId="77777777" w:rsidR="00B27959" w:rsidRPr="00B27959" w:rsidRDefault="00B27959" w:rsidP="004C17E6">
            <w:pPr>
              <w:jc w:val="center"/>
              <w:rPr>
                <w:sz w:val="20"/>
                <w:szCs w:val="20"/>
              </w:rPr>
            </w:pPr>
            <w:r w:rsidRPr="00B27959">
              <w:rPr>
                <w:sz w:val="20"/>
                <w:szCs w:val="20"/>
              </w:rPr>
              <w:t>1 068,97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311BE90" w14:textId="77777777" w:rsidR="00B27959" w:rsidRPr="00B27959" w:rsidRDefault="00B27959" w:rsidP="004C17E6">
            <w:pPr>
              <w:jc w:val="center"/>
              <w:rPr>
                <w:sz w:val="20"/>
                <w:szCs w:val="20"/>
              </w:rPr>
            </w:pPr>
            <w:r w:rsidRPr="00B27959">
              <w:rPr>
                <w:sz w:val="20"/>
                <w:szCs w:val="20"/>
              </w:rPr>
              <w:t>18 172,49</w:t>
            </w:r>
          </w:p>
        </w:tc>
      </w:tr>
      <w:tr w:rsidR="00B27959" w:rsidRPr="00B27959" w14:paraId="6D673C8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01BE82" w14:textId="77777777" w:rsidR="00B27959" w:rsidRPr="00B27959" w:rsidRDefault="00B27959" w:rsidP="004C17E6">
            <w:pPr>
              <w:jc w:val="center"/>
              <w:rPr>
                <w:sz w:val="20"/>
                <w:szCs w:val="20"/>
              </w:rPr>
            </w:pPr>
            <w:r w:rsidRPr="00B27959">
              <w:rPr>
                <w:sz w:val="20"/>
                <w:szCs w:val="20"/>
              </w:rPr>
              <w:t>3.9.44</w:t>
            </w:r>
          </w:p>
        </w:tc>
        <w:tc>
          <w:tcPr>
            <w:tcW w:w="8531" w:type="dxa"/>
            <w:tcBorders>
              <w:top w:val="nil"/>
              <w:left w:val="nil"/>
              <w:bottom w:val="single" w:sz="4" w:space="0" w:color="auto"/>
              <w:right w:val="single" w:sz="4" w:space="0" w:color="auto"/>
            </w:tcBorders>
            <w:shd w:val="clear" w:color="auto" w:fill="auto"/>
            <w:vAlign w:val="center"/>
            <w:hideMark/>
          </w:tcPr>
          <w:p w14:paraId="33F6633C" w14:textId="77777777" w:rsidR="00B27959" w:rsidRPr="00B27959" w:rsidRDefault="00B27959" w:rsidP="004C17E6">
            <w:pPr>
              <w:rPr>
                <w:sz w:val="20"/>
                <w:szCs w:val="20"/>
              </w:rPr>
            </w:pPr>
            <w:r w:rsidRPr="00B27959">
              <w:rPr>
                <w:sz w:val="20"/>
                <w:szCs w:val="20"/>
              </w:rPr>
              <w:t>Устройство металлической водосточной системы</w:t>
            </w:r>
          </w:p>
        </w:tc>
        <w:tc>
          <w:tcPr>
            <w:tcW w:w="1260" w:type="dxa"/>
            <w:tcBorders>
              <w:top w:val="nil"/>
              <w:left w:val="nil"/>
              <w:bottom w:val="single" w:sz="4" w:space="0" w:color="auto"/>
              <w:right w:val="single" w:sz="4" w:space="0" w:color="auto"/>
            </w:tcBorders>
            <w:shd w:val="clear" w:color="auto" w:fill="auto"/>
            <w:vAlign w:val="center"/>
            <w:hideMark/>
          </w:tcPr>
          <w:p w14:paraId="0E49BEC1"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vAlign w:val="center"/>
            <w:hideMark/>
          </w:tcPr>
          <w:p w14:paraId="3E27B04E" w14:textId="77777777" w:rsidR="00B27959" w:rsidRPr="00B27959" w:rsidRDefault="00B27959" w:rsidP="004C17E6">
            <w:pPr>
              <w:jc w:val="center"/>
              <w:rPr>
                <w:sz w:val="20"/>
                <w:szCs w:val="20"/>
              </w:rPr>
            </w:pPr>
            <w:r w:rsidRPr="00B27959">
              <w:rPr>
                <w:sz w:val="20"/>
                <w:szCs w:val="20"/>
              </w:rPr>
              <w:t>3,55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3A37109" w14:textId="77777777" w:rsidR="00B27959" w:rsidRPr="00B27959" w:rsidRDefault="00B27959" w:rsidP="004C17E6">
            <w:pPr>
              <w:jc w:val="center"/>
              <w:rPr>
                <w:sz w:val="20"/>
                <w:szCs w:val="20"/>
              </w:rPr>
            </w:pPr>
            <w:r w:rsidRPr="00B27959">
              <w:rPr>
                <w:sz w:val="20"/>
                <w:szCs w:val="20"/>
              </w:rPr>
              <w:t>1 244,91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03431CD" w14:textId="77777777" w:rsidR="00B27959" w:rsidRPr="00B27959" w:rsidRDefault="00B27959" w:rsidP="004C17E6">
            <w:pPr>
              <w:jc w:val="center"/>
              <w:rPr>
                <w:sz w:val="20"/>
                <w:szCs w:val="20"/>
              </w:rPr>
            </w:pPr>
            <w:r w:rsidRPr="00B27959">
              <w:rPr>
                <w:sz w:val="20"/>
                <w:szCs w:val="20"/>
              </w:rPr>
              <w:t>4 419,43</w:t>
            </w:r>
          </w:p>
        </w:tc>
      </w:tr>
      <w:tr w:rsidR="00B27959" w:rsidRPr="00B27959" w14:paraId="721D70A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2C8A8DBF" w14:textId="77777777" w:rsidR="00B27959" w:rsidRPr="00B27959" w:rsidRDefault="00B27959" w:rsidP="004C17E6">
            <w:pPr>
              <w:jc w:val="center"/>
              <w:rPr>
                <w:b/>
                <w:bCs/>
                <w:sz w:val="20"/>
                <w:szCs w:val="20"/>
              </w:rPr>
            </w:pPr>
            <w:r w:rsidRPr="00B27959">
              <w:rPr>
                <w:b/>
                <w:bCs/>
                <w:sz w:val="20"/>
                <w:szCs w:val="20"/>
              </w:rPr>
              <w:t>3.10</w:t>
            </w:r>
          </w:p>
        </w:tc>
        <w:tc>
          <w:tcPr>
            <w:tcW w:w="8531" w:type="dxa"/>
            <w:tcBorders>
              <w:top w:val="nil"/>
              <w:left w:val="nil"/>
              <w:bottom w:val="single" w:sz="4" w:space="0" w:color="auto"/>
              <w:right w:val="single" w:sz="4" w:space="0" w:color="auto"/>
            </w:tcBorders>
            <w:shd w:val="clear" w:color="000000" w:fill="92CDDC"/>
            <w:vAlign w:val="center"/>
            <w:hideMark/>
          </w:tcPr>
          <w:p w14:paraId="5A6C93CE" w14:textId="77777777" w:rsidR="00B27959" w:rsidRPr="00B27959" w:rsidRDefault="00B27959" w:rsidP="004C17E6">
            <w:pPr>
              <w:rPr>
                <w:b/>
                <w:bCs/>
                <w:sz w:val="20"/>
                <w:szCs w:val="20"/>
              </w:rPr>
            </w:pPr>
            <w:r w:rsidRPr="00B27959">
              <w:rPr>
                <w:b/>
                <w:bCs/>
                <w:sz w:val="20"/>
                <w:szCs w:val="20"/>
              </w:rPr>
              <w:t>Ограждение балконов</w:t>
            </w:r>
          </w:p>
        </w:tc>
        <w:tc>
          <w:tcPr>
            <w:tcW w:w="1260" w:type="dxa"/>
            <w:tcBorders>
              <w:top w:val="nil"/>
              <w:left w:val="nil"/>
              <w:bottom w:val="single" w:sz="4" w:space="0" w:color="auto"/>
              <w:right w:val="single" w:sz="4" w:space="0" w:color="auto"/>
            </w:tcBorders>
            <w:shd w:val="clear" w:color="000000" w:fill="92CDDC"/>
            <w:vAlign w:val="center"/>
            <w:hideMark/>
          </w:tcPr>
          <w:p w14:paraId="126F2140"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92CDDC"/>
            <w:vAlign w:val="center"/>
            <w:hideMark/>
          </w:tcPr>
          <w:p w14:paraId="4C5B5ECE"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6850D468"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7FF1963C" w14:textId="77777777" w:rsidR="00B27959" w:rsidRPr="00B27959" w:rsidRDefault="00B27959" w:rsidP="004C17E6">
            <w:pPr>
              <w:jc w:val="center"/>
              <w:rPr>
                <w:b/>
                <w:bCs/>
                <w:sz w:val="20"/>
                <w:szCs w:val="20"/>
              </w:rPr>
            </w:pPr>
            <w:r w:rsidRPr="00B27959">
              <w:rPr>
                <w:b/>
                <w:bCs/>
                <w:sz w:val="20"/>
                <w:szCs w:val="20"/>
              </w:rPr>
              <w:t>3 100 092,58</w:t>
            </w:r>
          </w:p>
        </w:tc>
      </w:tr>
      <w:tr w:rsidR="00B27959" w:rsidRPr="00B27959" w14:paraId="5867744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78D133"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2BFE7376"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5BA038ED"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CB4CBBE"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F9043A"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23F47F"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6152E70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E53804" w14:textId="77777777" w:rsidR="00B27959" w:rsidRPr="00B27959" w:rsidRDefault="00B27959" w:rsidP="004C17E6">
            <w:pPr>
              <w:jc w:val="center"/>
              <w:rPr>
                <w:sz w:val="20"/>
                <w:szCs w:val="20"/>
              </w:rPr>
            </w:pPr>
            <w:r w:rsidRPr="00B27959">
              <w:rPr>
                <w:sz w:val="20"/>
                <w:szCs w:val="20"/>
              </w:rPr>
              <w:t>3.10.1</w:t>
            </w:r>
          </w:p>
        </w:tc>
        <w:tc>
          <w:tcPr>
            <w:tcW w:w="8531" w:type="dxa"/>
            <w:tcBorders>
              <w:top w:val="nil"/>
              <w:left w:val="nil"/>
              <w:bottom w:val="single" w:sz="4" w:space="0" w:color="auto"/>
              <w:right w:val="single" w:sz="4" w:space="0" w:color="auto"/>
            </w:tcBorders>
            <w:shd w:val="clear" w:color="auto" w:fill="auto"/>
            <w:vAlign w:val="center"/>
            <w:hideMark/>
          </w:tcPr>
          <w:p w14:paraId="5BA2B1F7" w14:textId="77777777" w:rsidR="00B27959" w:rsidRPr="00B27959" w:rsidRDefault="00B27959" w:rsidP="004C17E6">
            <w:pPr>
              <w:rPr>
                <w:sz w:val="20"/>
                <w:szCs w:val="20"/>
              </w:rPr>
            </w:pPr>
            <w:r w:rsidRPr="00B27959">
              <w:rPr>
                <w:sz w:val="20"/>
                <w:szCs w:val="20"/>
              </w:rPr>
              <w:t>Устройство ограждения балконов</w:t>
            </w:r>
          </w:p>
        </w:tc>
        <w:tc>
          <w:tcPr>
            <w:tcW w:w="1260" w:type="dxa"/>
            <w:tcBorders>
              <w:top w:val="nil"/>
              <w:left w:val="nil"/>
              <w:bottom w:val="single" w:sz="4" w:space="0" w:color="auto"/>
              <w:right w:val="single" w:sz="4" w:space="0" w:color="auto"/>
            </w:tcBorders>
            <w:shd w:val="clear" w:color="auto" w:fill="auto"/>
            <w:vAlign w:val="center"/>
            <w:hideMark/>
          </w:tcPr>
          <w:p w14:paraId="0B9239A2"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03B9BAB8" w14:textId="77777777" w:rsidR="00B27959" w:rsidRPr="00B27959" w:rsidRDefault="00B27959" w:rsidP="004C17E6">
            <w:pPr>
              <w:jc w:val="center"/>
              <w:rPr>
                <w:sz w:val="20"/>
                <w:szCs w:val="20"/>
              </w:rPr>
            </w:pPr>
            <w:r w:rsidRPr="00B27959">
              <w:rPr>
                <w:sz w:val="20"/>
                <w:szCs w:val="20"/>
              </w:rPr>
              <w:t>6,483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73CE789" w14:textId="77777777" w:rsidR="00B27959" w:rsidRPr="00B27959" w:rsidRDefault="00B27959" w:rsidP="004C17E6">
            <w:pPr>
              <w:jc w:val="center"/>
              <w:rPr>
                <w:sz w:val="20"/>
                <w:szCs w:val="20"/>
              </w:rPr>
            </w:pPr>
            <w:r w:rsidRPr="00B27959">
              <w:rPr>
                <w:sz w:val="20"/>
                <w:szCs w:val="20"/>
              </w:rPr>
              <w:t>164 325,70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8B1935" w14:textId="77777777" w:rsidR="00B27959" w:rsidRPr="00B27959" w:rsidRDefault="00B27959" w:rsidP="004C17E6">
            <w:pPr>
              <w:jc w:val="center"/>
              <w:rPr>
                <w:sz w:val="20"/>
                <w:szCs w:val="20"/>
              </w:rPr>
            </w:pPr>
            <w:r w:rsidRPr="00B27959">
              <w:rPr>
                <w:sz w:val="20"/>
                <w:szCs w:val="20"/>
              </w:rPr>
              <w:t>1 065 323,51</w:t>
            </w:r>
          </w:p>
        </w:tc>
      </w:tr>
      <w:tr w:rsidR="00B27959" w:rsidRPr="00B27959" w14:paraId="1508418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771E5D" w14:textId="77777777" w:rsidR="00B27959" w:rsidRPr="00B27959" w:rsidRDefault="00B27959" w:rsidP="004C17E6">
            <w:pPr>
              <w:jc w:val="center"/>
              <w:rPr>
                <w:sz w:val="20"/>
                <w:szCs w:val="20"/>
              </w:rPr>
            </w:pPr>
            <w:r w:rsidRPr="00B27959">
              <w:rPr>
                <w:sz w:val="20"/>
                <w:szCs w:val="20"/>
              </w:rPr>
              <w:t>3.10.2</w:t>
            </w:r>
          </w:p>
        </w:tc>
        <w:tc>
          <w:tcPr>
            <w:tcW w:w="8531" w:type="dxa"/>
            <w:tcBorders>
              <w:top w:val="nil"/>
              <w:left w:val="nil"/>
              <w:bottom w:val="single" w:sz="4" w:space="0" w:color="auto"/>
              <w:right w:val="single" w:sz="4" w:space="0" w:color="auto"/>
            </w:tcBorders>
            <w:shd w:val="clear" w:color="auto" w:fill="auto"/>
            <w:vAlign w:val="center"/>
            <w:hideMark/>
          </w:tcPr>
          <w:p w14:paraId="28D4AF8D"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025F7EE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2495279C" w14:textId="77777777" w:rsidR="00B27959" w:rsidRPr="00B27959" w:rsidRDefault="00B27959" w:rsidP="004C17E6">
            <w:pPr>
              <w:jc w:val="center"/>
              <w:rPr>
                <w:sz w:val="20"/>
                <w:szCs w:val="20"/>
              </w:rPr>
            </w:pPr>
            <w:r w:rsidRPr="00B27959">
              <w:rPr>
                <w:sz w:val="20"/>
                <w:szCs w:val="20"/>
              </w:rPr>
              <w:t>238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1D5987" w14:textId="77777777" w:rsidR="00B27959" w:rsidRPr="00B27959" w:rsidRDefault="00B27959" w:rsidP="004C17E6">
            <w:pPr>
              <w:jc w:val="center"/>
              <w:rPr>
                <w:sz w:val="20"/>
                <w:szCs w:val="20"/>
              </w:rPr>
            </w:pPr>
            <w:r w:rsidRPr="00B27959">
              <w:rPr>
                <w:sz w:val="20"/>
                <w:szCs w:val="20"/>
              </w:rPr>
              <w:t>90,42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004FF5" w14:textId="77777777" w:rsidR="00B27959" w:rsidRPr="00B27959" w:rsidRDefault="00B27959" w:rsidP="004C17E6">
            <w:pPr>
              <w:jc w:val="center"/>
              <w:rPr>
                <w:sz w:val="20"/>
                <w:szCs w:val="20"/>
              </w:rPr>
            </w:pPr>
            <w:r w:rsidRPr="00B27959">
              <w:rPr>
                <w:sz w:val="20"/>
                <w:szCs w:val="20"/>
              </w:rPr>
              <w:t>21 519,96</w:t>
            </w:r>
          </w:p>
        </w:tc>
      </w:tr>
      <w:tr w:rsidR="00B27959" w:rsidRPr="00B27959" w14:paraId="1E3B3445"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78C66B26"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6F0976DB"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592198AF"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78EB456A"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4D2FD86"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D54EDFF"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16687F58"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0EC5E" w14:textId="77777777" w:rsidR="00B27959" w:rsidRPr="00B27959" w:rsidRDefault="00B27959" w:rsidP="004C17E6">
            <w:pPr>
              <w:jc w:val="center"/>
              <w:rPr>
                <w:sz w:val="20"/>
                <w:szCs w:val="20"/>
              </w:rPr>
            </w:pPr>
            <w:r w:rsidRPr="00B27959">
              <w:rPr>
                <w:sz w:val="20"/>
                <w:szCs w:val="20"/>
              </w:rPr>
              <w:t>3.10.3</w:t>
            </w:r>
          </w:p>
        </w:tc>
        <w:tc>
          <w:tcPr>
            <w:tcW w:w="8531" w:type="dxa"/>
            <w:tcBorders>
              <w:top w:val="nil"/>
              <w:left w:val="nil"/>
              <w:bottom w:val="single" w:sz="4" w:space="0" w:color="auto"/>
              <w:right w:val="single" w:sz="4" w:space="0" w:color="auto"/>
            </w:tcBorders>
            <w:shd w:val="clear" w:color="auto" w:fill="auto"/>
            <w:vAlign w:val="center"/>
            <w:hideMark/>
          </w:tcPr>
          <w:p w14:paraId="1B88BFEC" w14:textId="77777777" w:rsidR="00B27959" w:rsidRPr="00B27959" w:rsidRDefault="00B27959" w:rsidP="004C17E6">
            <w:pPr>
              <w:rPr>
                <w:sz w:val="20"/>
                <w:szCs w:val="20"/>
              </w:rPr>
            </w:pPr>
            <w:r w:rsidRPr="00B27959">
              <w:rPr>
                <w:sz w:val="20"/>
                <w:szCs w:val="20"/>
              </w:rPr>
              <w:t>Устройство ограждения балконов</w:t>
            </w:r>
          </w:p>
        </w:tc>
        <w:tc>
          <w:tcPr>
            <w:tcW w:w="1260" w:type="dxa"/>
            <w:tcBorders>
              <w:top w:val="nil"/>
              <w:left w:val="nil"/>
              <w:bottom w:val="single" w:sz="4" w:space="0" w:color="auto"/>
              <w:right w:val="single" w:sz="4" w:space="0" w:color="auto"/>
            </w:tcBorders>
            <w:shd w:val="clear" w:color="auto" w:fill="auto"/>
            <w:vAlign w:val="center"/>
            <w:hideMark/>
          </w:tcPr>
          <w:p w14:paraId="6837782E"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330A6670" w14:textId="77777777" w:rsidR="00B27959" w:rsidRPr="00B27959" w:rsidRDefault="00B27959" w:rsidP="004C17E6">
            <w:pPr>
              <w:jc w:val="center"/>
              <w:rPr>
                <w:sz w:val="20"/>
                <w:szCs w:val="20"/>
              </w:rPr>
            </w:pPr>
            <w:r w:rsidRPr="00B27959">
              <w:rPr>
                <w:sz w:val="20"/>
                <w:szCs w:val="20"/>
              </w:rPr>
              <w:t>5,17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108957B" w14:textId="77777777" w:rsidR="00B27959" w:rsidRPr="00B27959" w:rsidRDefault="00B27959" w:rsidP="004C17E6">
            <w:pPr>
              <w:jc w:val="center"/>
              <w:rPr>
                <w:sz w:val="20"/>
                <w:szCs w:val="20"/>
              </w:rPr>
            </w:pPr>
            <w:r w:rsidRPr="00B27959">
              <w:rPr>
                <w:sz w:val="20"/>
                <w:szCs w:val="20"/>
              </w:rPr>
              <w:t>164 553,52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15B4B67" w14:textId="77777777" w:rsidR="00B27959" w:rsidRPr="00B27959" w:rsidRDefault="00B27959" w:rsidP="004C17E6">
            <w:pPr>
              <w:jc w:val="center"/>
              <w:rPr>
                <w:sz w:val="20"/>
                <w:szCs w:val="20"/>
              </w:rPr>
            </w:pPr>
            <w:r w:rsidRPr="00B27959">
              <w:rPr>
                <w:sz w:val="20"/>
                <w:szCs w:val="20"/>
              </w:rPr>
              <w:t>850 741,70</w:t>
            </w:r>
          </w:p>
        </w:tc>
      </w:tr>
      <w:tr w:rsidR="00B27959" w:rsidRPr="00B27959" w14:paraId="414656F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EA0D0A" w14:textId="77777777" w:rsidR="00B27959" w:rsidRPr="00B27959" w:rsidRDefault="00B27959" w:rsidP="004C17E6">
            <w:pPr>
              <w:jc w:val="center"/>
              <w:rPr>
                <w:sz w:val="20"/>
                <w:szCs w:val="20"/>
              </w:rPr>
            </w:pPr>
            <w:r w:rsidRPr="00B27959">
              <w:rPr>
                <w:sz w:val="20"/>
                <w:szCs w:val="20"/>
              </w:rPr>
              <w:t>3.10.4</w:t>
            </w:r>
          </w:p>
        </w:tc>
        <w:tc>
          <w:tcPr>
            <w:tcW w:w="8531" w:type="dxa"/>
            <w:tcBorders>
              <w:top w:val="nil"/>
              <w:left w:val="nil"/>
              <w:bottom w:val="single" w:sz="4" w:space="0" w:color="auto"/>
              <w:right w:val="single" w:sz="4" w:space="0" w:color="auto"/>
            </w:tcBorders>
            <w:shd w:val="clear" w:color="auto" w:fill="auto"/>
            <w:vAlign w:val="center"/>
            <w:hideMark/>
          </w:tcPr>
          <w:p w14:paraId="4B0309B4"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4E982CC2"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3EF9FDAC" w14:textId="77777777" w:rsidR="00B27959" w:rsidRPr="00B27959" w:rsidRDefault="00B27959" w:rsidP="004C17E6">
            <w:pPr>
              <w:jc w:val="center"/>
              <w:rPr>
                <w:sz w:val="20"/>
                <w:szCs w:val="20"/>
              </w:rPr>
            </w:pPr>
            <w:r w:rsidRPr="00B27959">
              <w:rPr>
                <w:sz w:val="20"/>
                <w:szCs w:val="20"/>
              </w:rPr>
              <w:t>190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785783E" w14:textId="77777777" w:rsidR="00B27959" w:rsidRPr="00B27959" w:rsidRDefault="00B27959" w:rsidP="004C17E6">
            <w:pPr>
              <w:jc w:val="center"/>
              <w:rPr>
                <w:sz w:val="20"/>
                <w:szCs w:val="20"/>
              </w:rPr>
            </w:pPr>
            <w:r w:rsidRPr="00B27959">
              <w:rPr>
                <w:sz w:val="20"/>
                <w:szCs w:val="20"/>
              </w:rPr>
              <w:t>90,42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662A44F" w14:textId="77777777" w:rsidR="00B27959" w:rsidRPr="00B27959" w:rsidRDefault="00B27959" w:rsidP="004C17E6">
            <w:pPr>
              <w:jc w:val="center"/>
              <w:rPr>
                <w:sz w:val="20"/>
                <w:szCs w:val="20"/>
              </w:rPr>
            </w:pPr>
            <w:r w:rsidRPr="00B27959">
              <w:rPr>
                <w:sz w:val="20"/>
                <w:szCs w:val="20"/>
              </w:rPr>
              <w:t>17 179,80</w:t>
            </w:r>
          </w:p>
        </w:tc>
      </w:tr>
      <w:tr w:rsidR="00B27959" w:rsidRPr="00B27959" w14:paraId="5EFF4DF6" w14:textId="77777777" w:rsidTr="00B27959">
        <w:trPr>
          <w:gridAfter w:val="1"/>
          <w:wAfter w:w="10" w:type="dxa"/>
          <w:trHeight w:val="300"/>
        </w:trPr>
        <w:tc>
          <w:tcPr>
            <w:tcW w:w="820" w:type="dxa"/>
            <w:tcBorders>
              <w:top w:val="nil"/>
              <w:left w:val="nil"/>
              <w:bottom w:val="nil"/>
              <w:right w:val="nil"/>
            </w:tcBorders>
            <w:shd w:val="clear" w:color="auto" w:fill="auto"/>
            <w:noWrap/>
            <w:vAlign w:val="center"/>
            <w:hideMark/>
          </w:tcPr>
          <w:p w14:paraId="42835411" w14:textId="77777777" w:rsidR="00B27959" w:rsidRPr="00B27959" w:rsidRDefault="00B27959" w:rsidP="004C17E6">
            <w:pPr>
              <w:jc w:val="center"/>
              <w:rPr>
                <w:sz w:val="20"/>
                <w:szCs w:val="20"/>
              </w:rPr>
            </w:pPr>
          </w:p>
        </w:tc>
        <w:tc>
          <w:tcPr>
            <w:tcW w:w="8531" w:type="dxa"/>
            <w:tcBorders>
              <w:top w:val="nil"/>
              <w:left w:val="single" w:sz="4" w:space="0" w:color="auto"/>
              <w:bottom w:val="single" w:sz="4" w:space="0" w:color="auto"/>
              <w:right w:val="single" w:sz="4" w:space="0" w:color="auto"/>
            </w:tcBorders>
            <w:shd w:val="clear" w:color="auto" w:fill="auto"/>
            <w:vAlign w:val="center"/>
            <w:hideMark/>
          </w:tcPr>
          <w:p w14:paraId="433CE033"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1171DE12"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8610E56"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E6FE31E"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568C2A0"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66B7358F" w14:textId="77777777" w:rsidTr="00B27959">
        <w:trPr>
          <w:gridAfter w:val="1"/>
          <w:wAfter w:w="10" w:type="dxa"/>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CE68" w14:textId="77777777" w:rsidR="00B27959" w:rsidRPr="00B27959" w:rsidRDefault="00B27959" w:rsidP="004C17E6">
            <w:pPr>
              <w:jc w:val="center"/>
              <w:rPr>
                <w:sz w:val="20"/>
                <w:szCs w:val="20"/>
              </w:rPr>
            </w:pPr>
            <w:r w:rsidRPr="00B27959">
              <w:rPr>
                <w:sz w:val="20"/>
                <w:szCs w:val="20"/>
              </w:rPr>
              <w:t>3.10.5</w:t>
            </w:r>
          </w:p>
        </w:tc>
        <w:tc>
          <w:tcPr>
            <w:tcW w:w="8531" w:type="dxa"/>
            <w:tcBorders>
              <w:top w:val="nil"/>
              <w:left w:val="nil"/>
              <w:bottom w:val="single" w:sz="4" w:space="0" w:color="auto"/>
              <w:right w:val="single" w:sz="4" w:space="0" w:color="auto"/>
            </w:tcBorders>
            <w:shd w:val="clear" w:color="auto" w:fill="auto"/>
            <w:vAlign w:val="center"/>
            <w:hideMark/>
          </w:tcPr>
          <w:p w14:paraId="67211ECE" w14:textId="77777777" w:rsidR="00B27959" w:rsidRPr="00B27959" w:rsidRDefault="00B27959" w:rsidP="004C17E6">
            <w:pPr>
              <w:rPr>
                <w:sz w:val="20"/>
                <w:szCs w:val="20"/>
              </w:rPr>
            </w:pPr>
            <w:r w:rsidRPr="00B27959">
              <w:rPr>
                <w:sz w:val="20"/>
                <w:szCs w:val="20"/>
              </w:rPr>
              <w:t>Устройство ограждения балконов</w:t>
            </w:r>
          </w:p>
        </w:tc>
        <w:tc>
          <w:tcPr>
            <w:tcW w:w="1260" w:type="dxa"/>
            <w:tcBorders>
              <w:top w:val="nil"/>
              <w:left w:val="nil"/>
              <w:bottom w:val="single" w:sz="4" w:space="0" w:color="auto"/>
              <w:right w:val="single" w:sz="4" w:space="0" w:color="auto"/>
            </w:tcBorders>
            <w:shd w:val="clear" w:color="auto" w:fill="auto"/>
            <w:vAlign w:val="center"/>
            <w:hideMark/>
          </w:tcPr>
          <w:p w14:paraId="7CA7B96C"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vAlign w:val="center"/>
            <w:hideMark/>
          </w:tcPr>
          <w:p w14:paraId="4981565A" w14:textId="77777777" w:rsidR="00B27959" w:rsidRPr="00B27959" w:rsidRDefault="00B27959" w:rsidP="004C17E6">
            <w:pPr>
              <w:jc w:val="center"/>
              <w:rPr>
                <w:sz w:val="20"/>
                <w:szCs w:val="20"/>
              </w:rPr>
            </w:pPr>
            <w:r w:rsidRPr="00B27959">
              <w:rPr>
                <w:sz w:val="20"/>
                <w:szCs w:val="20"/>
              </w:rPr>
              <w:t>6,922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1DA86C0" w14:textId="77777777" w:rsidR="00B27959" w:rsidRPr="00B27959" w:rsidRDefault="00B27959" w:rsidP="004C17E6">
            <w:pPr>
              <w:jc w:val="center"/>
              <w:rPr>
                <w:sz w:val="20"/>
                <w:szCs w:val="20"/>
              </w:rPr>
            </w:pPr>
            <w:r w:rsidRPr="00B27959">
              <w:rPr>
                <w:sz w:val="20"/>
                <w:szCs w:val="20"/>
              </w:rPr>
              <w:t>162 490,90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770353D" w14:textId="77777777" w:rsidR="00B27959" w:rsidRPr="00B27959" w:rsidRDefault="00B27959" w:rsidP="004C17E6">
            <w:pPr>
              <w:jc w:val="center"/>
              <w:rPr>
                <w:sz w:val="20"/>
                <w:szCs w:val="20"/>
              </w:rPr>
            </w:pPr>
            <w:r w:rsidRPr="00B27959">
              <w:rPr>
                <w:sz w:val="20"/>
                <w:szCs w:val="20"/>
              </w:rPr>
              <w:t>1 124 762,01</w:t>
            </w:r>
          </w:p>
        </w:tc>
      </w:tr>
      <w:tr w:rsidR="00B27959" w:rsidRPr="00B27959" w14:paraId="2C3BC6C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8E9BF9" w14:textId="77777777" w:rsidR="00B27959" w:rsidRPr="00B27959" w:rsidRDefault="00B27959" w:rsidP="004C17E6">
            <w:pPr>
              <w:jc w:val="center"/>
              <w:rPr>
                <w:sz w:val="20"/>
                <w:szCs w:val="20"/>
              </w:rPr>
            </w:pPr>
            <w:r w:rsidRPr="00B27959">
              <w:rPr>
                <w:sz w:val="20"/>
                <w:szCs w:val="20"/>
              </w:rPr>
              <w:t>3.10.6</w:t>
            </w:r>
          </w:p>
        </w:tc>
        <w:tc>
          <w:tcPr>
            <w:tcW w:w="8531" w:type="dxa"/>
            <w:tcBorders>
              <w:top w:val="nil"/>
              <w:left w:val="nil"/>
              <w:bottom w:val="single" w:sz="4" w:space="0" w:color="auto"/>
              <w:right w:val="single" w:sz="4" w:space="0" w:color="auto"/>
            </w:tcBorders>
            <w:shd w:val="clear" w:color="auto" w:fill="auto"/>
            <w:vAlign w:val="center"/>
            <w:hideMark/>
          </w:tcPr>
          <w:p w14:paraId="03025DF4" w14:textId="77777777" w:rsidR="00B27959" w:rsidRPr="00B27959" w:rsidRDefault="00B27959" w:rsidP="004C17E6">
            <w:pPr>
              <w:rPr>
                <w:sz w:val="20"/>
                <w:szCs w:val="20"/>
              </w:rPr>
            </w:pPr>
            <w:r w:rsidRPr="00B27959">
              <w:rPr>
                <w:sz w:val="20"/>
                <w:szCs w:val="20"/>
              </w:rPr>
              <w:t>Окрашивание металлических поверхностей</w:t>
            </w:r>
          </w:p>
        </w:tc>
        <w:tc>
          <w:tcPr>
            <w:tcW w:w="1260" w:type="dxa"/>
            <w:tcBorders>
              <w:top w:val="nil"/>
              <w:left w:val="nil"/>
              <w:bottom w:val="single" w:sz="4" w:space="0" w:color="auto"/>
              <w:right w:val="single" w:sz="4" w:space="0" w:color="auto"/>
            </w:tcBorders>
            <w:shd w:val="clear" w:color="auto" w:fill="auto"/>
            <w:vAlign w:val="center"/>
            <w:hideMark/>
          </w:tcPr>
          <w:p w14:paraId="0CDAF97D"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vAlign w:val="center"/>
            <w:hideMark/>
          </w:tcPr>
          <w:p w14:paraId="47A1EB75" w14:textId="77777777" w:rsidR="00B27959" w:rsidRPr="00B27959" w:rsidRDefault="00B27959" w:rsidP="004C17E6">
            <w:pPr>
              <w:jc w:val="center"/>
              <w:rPr>
                <w:sz w:val="20"/>
                <w:szCs w:val="20"/>
              </w:rPr>
            </w:pPr>
            <w:r w:rsidRPr="00B27959">
              <w:rPr>
                <w:sz w:val="20"/>
                <w:szCs w:val="20"/>
              </w:rPr>
              <w:t>228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9D2B712" w14:textId="77777777" w:rsidR="00B27959" w:rsidRPr="00B27959" w:rsidRDefault="00B27959" w:rsidP="004C17E6">
            <w:pPr>
              <w:jc w:val="center"/>
              <w:rPr>
                <w:sz w:val="20"/>
                <w:szCs w:val="20"/>
              </w:rPr>
            </w:pPr>
            <w:r w:rsidRPr="00B27959">
              <w:rPr>
                <w:sz w:val="20"/>
                <w:szCs w:val="20"/>
              </w:rPr>
              <w:t>90,20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3C5F459" w14:textId="77777777" w:rsidR="00B27959" w:rsidRPr="00B27959" w:rsidRDefault="00B27959" w:rsidP="004C17E6">
            <w:pPr>
              <w:jc w:val="center"/>
              <w:rPr>
                <w:sz w:val="20"/>
                <w:szCs w:val="20"/>
              </w:rPr>
            </w:pPr>
            <w:r w:rsidRPr="00B27959">
              <w:rPr>
                <w:sz w:val="20"/>
                <w:szCs w:val="20"/>
              </w:rPr>
              <w:t>20 565,60</w:t>
            </w:r>
          </w:p>
        </w:tc>
      </w:tr>
      <w:tr w:rsidR="00B27959" w:rsidRPr="00B27959" w14:paraId="175C3FC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44E4CF" w14:textId="77777777" w:rsidR="00B27959" w:rsidRPr="00B27959" w:rsidRDefault="00B27959" w:rsidP="004C17E6">
            <w:pPr>
              <w:jc w:val="center"/>
              <w:rPr>
                <w:b/>
                <w:bCs/>
                <w:sz w:val="20"/>
                <w:szCs w:val="20"/>
              </w:rPr>
            </w:pPr>
            <w:r w:rsidRPr="00B27959">
              <w:rPr>
                <w:b/>
                <w:bCs/>
                <w:sz w:val="20"/>
                <w:szCs w:val="20"/>
              </w:rPr>
              <w:t>3.11</w:t>
            </w:r>
          </w:p>
        </w:tc>
        <w:tc>
          <w:tcPr>
            <w:tcW w:w="8531" w:type="dxa"/>
            <w:tcBorders>
              <w:top w:val="nil"/>
              <w:left w:val="nil"/>
              <w:bottom w:val="single" w:sz="4" w:space="0" w:color="auto"/>
              <w:right w:val="single" w:sz="4" w:space="0" w:color="auto"/>
            </w:tcBorders>
            <w:shd w:val="clear" w:color="auto" w:fill="auto"/>
            <w:vAlign w:val="center"/>
            <w:hideMark/>
          </w:tcPr>
          <w:p w14:paraId="4A0A94FE" w14:textId="77777777" w:rsidR="00B27959" w:rsidRPr="00B27959" w:rsidRDefault="00B27959" w:rsidP="004C17E6">
            <w:pPr>
              <w:rPr>
                <w:b/>
                <w:bCs/>
                <w:sz w:val="20"/>
                <w:szCs w:val="20"/>
              </w:rPr>
            </w:pPr>
            <w:r w:rsidRPr="00B27959">
              <w:rPr>
                <w:b/>
                <w:bCs/>
                <w:sz w:val="20"/>
                <w:szCs w:val="20"/>
              </w:rPr>
              <w:t>Разные работы</w:t>
            </w:r>
          </w:p>
        </w:tc>
        <w:tc>
          <w:tcPr>
            <w:tcW w:w="1260" w:type="dxa"/>
            <w:tcBorders>
              <w:top w:val="nil"/>
              <w:left w:val="nil"/>
              <w:bottom w:val="single" w:sz="4" w:space="0" w:color="auto"/>
              <w:right w:val="single" w:sz="4" w:space="0" w:color="auto"/>
            </w:tcBorders>
            <w:shd w:val="clear" w:color="auto" w:fill="auto"/>
            <w:vAlign w:val="center"/>
            <w:hideMark/>
          </w:tcPr>
          <w:p w14:paraId="1302AC2B"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6893A39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2F6E97D" w14:textId="77777777" w:rsidR="00B27959" w:rsidRPr="00B27959" w:rsidRDefault="00B27959" w:rsidP="004C17E6">
            <w:pPr>
              <w:jc w:val="center"/>
              <w:rPr>
                <w:b/>
                <w:bCs/>
                <w:sz w:val="20"/>
                <w:szCs w:val="20"/>
              </w:rPr>
            </w:pPr>
            <w:r w:rsidRPr="00B27959">
              <w:rPr>
                <w:b/>
                <w:bCs/>
                <w:sz w:val="20"/>
                <w:szCs w:val="20"/>
              </w:rPr>
              <w:t>5 768,84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56824E5" w14:textId="77777777" w:rsidR="00B27959" w:rsidRPr="00B27959" w:rsidRDefault="00B27959" w:rsidP="004C17E6">
            <w:pPr>
              <w:jc w:val="center"/>
              <w:rPr>
                <w:b/>
                <w:bCs/>
                <w:sz w:val="20"/>
                <w:szCs w:val="20"/>
              </w:rPr>
            </w:pPr>
            <w:r w:rsidRPr="00B27959">
              <w:rPr>
                <w:b/>
                <w:bCs/>
                <w:sz w:val="20"/>
                <w:szCs w:val="20"/>
              </w:rPr>
              <w:t>5 768,84</w:t>
            </w:r>
          </w:p>
        </w:tc>
      </w:tr>
      <w:tr w:rsidR="00B27959" w:rsidRPr="00B27959" w14:paraId="107401B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4907BD4A" w14:textId="77777777" w:rsidR="00B27959" w:rsidRPr="00B27959" w:rsidRDefault="00B27959" w:rsidP="004C17E6">
            <w:pPr>
              <w:jc w:val="center"/>
              <w:rPr>
                <w:b/>
                <w:bCs/>
                <w:sz w:val="20"/>
                <w:szCs w:val="20"/>
              </w:rPr>
            </w:pPr>
            <w:r w:rsidRPr="00B27959">
              <w:rPr>
                <w:b/>
                <w:bCs/>
                <w:sz w:val="20"/>
                <w:szCs w:val="20"/>
              </w:rPr>
              <w:t>4</w:t>
            </w:r>
          </w:p>
        </w:tc>
        <w:tc>
          <w:tcPr>
            <w:tcW w:w="8531" w:type="dxa"/>
            <w:tcBorders>
              <w:top w:val="nil"/>
              <w:left w:val="nil"/>
              <w:bottom w:val="single" w:sz="4" w:space="0" w:color="auto"/>
              <w:right w:val="single" w:sz="4" w:space="0" w:color="auto"/>
            </w:tcBorders>
            <w:shd w:val="clear" w:color="000000" w:fill="C4D79B"/>
            <w:vAlign w:val="center"/>
            <w:hideMark/>
          </w:tcPr>
          <w:p w14:paraId="48F58D5C" w14:textId="77777777" w:rsidR="00B27959" w:rsidRPr="00B27959" w:rsidRDefault="00B27959" w:rsidP="004C17E6">
            <w:pPr>
              <w:rPr>
                <w:b/>
                <w:bCs/>
                <w:sz w:val="20"/>
                <w:szCs w:val="20"/>
              </w:rPr>
            </w:pPr>
            <w:r w:rsidRPr="00B27959">
              <w:rPr>
                <w:b/>
                <w:bCs/>
                <w:sz w:val="20"/>
                <w:szCs w:val="20"/>
              </w:rPr>
              <w:t>Архитектурные решения</w:t>
            </w:r>
          </w:p>
        </w:tc>
        <w:tc>
          <w:tcPr>
            <w:tcW w:w="1260" w:type="dxa"/>
            <w:tcBorders>
              <w:top w:val="nil"/>
              <w:left w:val="nil"/>
              <w:bottom w:val="single" w:sz="4" w:space="0" w:color="auto"/>
              <w:right w:val="single" w:sz="4" w:space="0" w:color="auto"/>
            </w:tcBorders>
            <w:shd w:val="clear" w:color="000000" w:fill="C4D79B"/>
            <w:vAlign w:val="center"/>
            <w:hideMark/>
          </w:tcPr>
          <w:p w14:paraId="0F3CD539"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2BCC942B"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625D12C1"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27A56DDA" w14:textId="77777777" w:rsidR="00B27959" w:rsidRPr="00B27959" w:rsidRDefault="00B27959" w:rsidP="004C17E6">
            <w:pPr>
              <w:jc w:val="center"/>
              <w:rPr>
                <w:b/>
                <w:bCs/>
                <w:sz w:val="20"/>
                <w:szCs w:val="20"/>
              </w:rPr>
            </w:pPr>
            <w:r w:rsidRPr="00B27959">
              <w:rPr>
                <w:b/>
                <w:bCs/>
                <w:sz w:val="20"/>
                <w:szCs w:val="20"/>
              </w:rPr>
              <w:t>106 661 274,51</w:t>
            </w:r>
          </w:p>
        </w:tc>
      </w:tr>
      <w:tr w:rsidR="00B27959" w:rsidRPr="00B27959" w14:paraId="29161636"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7281D3" w14:textId="77777777" w:rsidR="00B27959" w:rsidRPr="00B27959" w:rsidRDefault="00B27959" w:rsidP="004C17E6">
            <w:pPr>
              <w:jc w:val="center"/>
              <w:rPr>
                <w:b/>
                <w:bCs/>
                <w:sz w:val="20"/>
                <w:szCs w:val="20"/>
              </w:rPr>
            </w:pPr>
            <w:r w:rsidRPr="00B27959">
              <w:rPr>
                <w:b/>
                <w:bCs/>
                <w:sz w:val="20"/>
                <w:szCs w:val="20"/>
              </w:rPr>
              <w:t>4.1</w:t>
            </w:r>
          </w:p>
        </w:tc>
        <w:tc>
          <w:tcPr>
            <w:tcW w:w="8531" w:type="dxa"/>
            <w:tcBorders>
              <w:top w:val="nil"/>
              <w:left w:val="nil"/>
              <w:bottom w:val="single" w:sz="4" w:space="0" w:color="auto"/>
              <w:right w:val="single" w:sz="4" w:space="0" w:color="auto"/>
            </w:tcBorders>
            <w:shd w:val="clear" w:color="auto" w:fill="auto"/>
            <w:vAlign w:val="center"/>
            <w:hideMark/>
          </w:tcPr>
          <w:p w14:paraId="3CEB6C45" w14:textId="77777777" w:rsidR="00B27959" w:rsidRPr="00B27959" w:rsidRDefault="00B27959" w:rsidP="004C17E6">
            <w:pPr>
              <w:rPr>
                <w:b/>
                <w:bCs/>
                <w:sz w:val="20"/>
                <w:szCs w:val="20"/>
              </w:rPr>
            </w:pPr>
            <w:r w:rsidRPr="00B27959">
              <w:rPr>
                <w:b/>
                <w:bCs/>
                <w:sz w:val="20"/>
                <w:szCs w:val="20"/>
              </w:rPr>
              <w:t>Внутренняя отделка</w:t>
            </w:r>
          </w:p>
        </w:tc>
        <w:tc>
          <w:tcPr>
            <w:tcW w:w="1260" w:type="dxa"/>
            <w:tcBorders>
              <w:top w:val="nil"/>
              <w:left w:val="nil"/>
              <w:bottom w:val="single" w:sz="4" w:space="0" w:color="auto"/>
              <w:right w:val="single" w:sz="4" w:space="0" w:color="auto"/>
            </w:tcBorders>
            <w:shd w:val="clear" w:color="auto" w:fill="auto"/>
            <w:vAlign w:val="center"/>
            <w:hideMark/>
          </w:tcPr>
          <w:p w14:paraId="2EA56D22"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1B58719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B0994B4" w14:textId="77777777" w:rsidR="00B27959" w:rsidRPr="00B27959" w:rsidRDefault="00B27959" w:rsidP="004C17E6">
            <w:pPr>
              <w:jc w:val="center"/>
              <w:rPr>
                <w:b/>
                <w:bCs/>
                <w:sz w:val="20"/>
                <w:szCs w:val="20"/>
              </w:rPr>
            </w:pPr>
            <w:r w:rsidRPr="00B27959">
              <w:rPr>
                <w:b/>
                <w:bCs/>
                <w:sz w:val="20"/>
                <w:szCs w:val="20"/>
              </w:rPr>
              <w:t>33 453 074,57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99A8CBE" w14:textId="77777777" w:rsidR="00B27959" w:rsidRPr="00B27959" w:rsidRDefault="00B27959" w:rsidP="004C17E6">
            <w:pPr>
              <w:jc w:val="center"/>
              <w:rPr>
                <w:b/>
                <w:bCs/>
                <w:sz w:val="20"/>
                <w:szCs w:val="20"/>
              </w:rPr>
            </w:pPr>
            <w:r w:rsidRPr="00B27959">
              <w:rPr>
                <w:b/>
                <w:bCs/>
                <w:sz w:val="20"/>
                <w:szCs w:val="20"/>
              </w:rPr>
              <w:t>33 453 074,57</w:t>
            </w:r>
          </w:p>
        </w:tc>
      </w:tr>
      <w:tr w:rsidR="00B27959" w:rsidRPr="00B27959" w14:paraId="6D92FCD5"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5EF081" w14:textId="77777777" w:rsidR="00B27959" w:rsidRPr="00B27959" w:rsidRDefault="00B27959" w:rsidP="004C17E6">
            <w:pPr>
              <w:jc w:val="center"/>
              <w:rPr>
                <w:b/>
                <w:bCs/>
                <w:sz w:val="20"/>
                <w:szCs w:val="20"/>
              </w:rPr>
            </w:pPr>
            <w:r w:rsidRPr="00B27959">
              <w:rPr>
                <w:b/>
                <w:bCs/>
                <w:sz w:val="20"/>
                <w:szCs w:val="20"/>
              </w:rPr>
              <w:t>4.2</w:t>
            </w:r>
          </w:p>
        </w:tc>
        <w:tc>
          <w:tcPr>
            <w:tcW w:w="8531" w:type="dxa"/>
            <w:tcBorders>
              <w:top w:val="nil"/>
              <w:left w:val="nil"/>
              <w:bottom w:val="single" w:sz="4" w:space="0" w:color="auto"/>
              <w:right w:val="single" w:sz="4" w:space="0" w:color="auto"/>
            </w:tcBorders>
            <w:shd w:val="clear" w:color="auto" w:fill="auto"/>
            <w:vAlign w:val="center"/>
            <w:hideMark/>
          </w:tcPr>
          <w:p w14:paraId="083D6B5E" w14:textId="77777777" w:rsidR="00B27959" w:rsidRPr="00B27959" w:rsidRDefault="00B27959" w:rsidP="004C17E6">
            <w:pPr>
              <w:rPr>
                <w:b/>
                <w:bCs/>
                <w:sz w:val="20"/>
                <w:szCs w:val="20"/>
              </w:rPr>
            </w:pPr>
            <w:r w:rsidRPr="00B27959">
              <w:rPr>
                <w:b/>
                <w:bCs/>
                <w:sz w:val="20"/>
                <w:szCs w:val="20"/>
              </w:rPr>
              <w:t>Полы</w:t>
            </w:r>
          </w:p>
        </w:tc>
        <w:tc>
          <w:tcPr>
            <w:tcW w:w="1260" w:type="dxa"/>
            <w:tcBorders>
              <w:top w:val="nil"/>
              <w:left w:val="nil"/>
              <w:bottom w:val="single" w:sz="4" w:space="0" w:color="auto"/>
              <w:right w:val="single" w:sz="4" w:space="0" w:color="auto"/>
            </w:tcBorders>
            <w:shd w:val="clear" w:color="auto" w:fill="auto"/>
            <w:vAlign w:val="center"/>
            <w:hideMark/>
          </w:tcPr>
          <w:p w14:paraId="374CBB35"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15B6B3BA"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D19A763" w14:textId="77777777" w:rsidR="00B27959" w:rsidRPr="00B27959" w:rsidRDefault="00B27959" w:rsidP="004C17E6">
            <w:pPr>
              <w:jc w:val="center"/>
              <w:rPr>
                <w:b/>
                <w:bCs/>
                <w:sz w:val="20"/>
                <w:szCs w:val="20"/>
              </w:rPr>
            </w:pPr>
            <w:r w:rsidRPr="00B27959">
              <w:rPr>
                <w:b/>
                <w:bCs/>
                <w:sz w:val="20"/>
                <w:szCs w:val="20"/>
              </w:rPr>
              <w:t>19 244 980,49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C373902" w14:textId="77777777" w:rsidR="00B27959" w:rsidRPr="00B27959" w:rsidRDefault="00B27959" w:rsidP="004C17E6">
            <w:pPr>
              <w:jc w:val="center"/>
              <w:rPr>
                <w:b/>
                <w:bCs/>
                <w:sz w:val="20"/>
                <w:szCs w:val="20"/>
              </w:rPr>
            </w:pPr>
            <w:r w:rsidRPr="00B27959">
              <w:rPr>
                <w:b/>
                <w:bCs/>
                <w:sz w:val="20"/>
                <w:szCs w:val="20"/>
              </w:rPr>
              <w:t>19 244 980,49</w:t>
            </w:r>
          </w:p>
        </w:tc>
      </w:tr>
      <w:tr w:rsidR="00B27959" w:rsidRPr="00B27959" w14:paraId="1CE8DC3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3AFA6201" w14:textId="77777777" w:rsidR="00B27959" w:rsidRPr="00B27959" w:rsidRDefault="00B27959" w:rsidP="004C17E6">
            <w:pPr>
              <w:jc w:val="center"/>
              <w:rPr>
                <w:b/>
                <w:bCs/>
                <w:sz w:val="20"/>
                <w:szCs w:val="20"/>
              </w:rPr>
            </w:pPr>
            <w:r w:rsidRPr="00B27959">
              <w:rPr>
                <w:b/>
                <w:bCs/>
                <w:sz w:val="20"/>
                <w:szCs w:val="20"/>
              </w:rPr>
              <w:t>5</w:t>
            </w:r>
          </w:p>
        </w:tc>
        <w:tc>
          <w:tcPr>
            <w:tcW w:w="8531" w:type="dxa"/>
            <w:tcBorders>
              <w:top w:val="nil"/>
              <w:left w:val="nil"/>
              <w:bottom w:val="single" w:sz="4" w:space="0" w:color="auto"/>
              <w:right w:val="single" w:sz="4" w:space="0" w:color="auto"/>
            </w:tcBorders>
            <w:shd w:val="clear" w:color="000000" w:fill="C4D79B"/>
            <w:vAlign w:val="center"/>
            <w:hideMark/>
          </w:tcPr>
          <w:p w14:paraId="328E861F" w14:textId="77777777" w:rsidR="00B27959" w:rsidRPr="00B27959" w:rsidRDefault="00B27959" w:rsidP="004C17E6">
            <w:pPr>
              <w:rPr>
                <w:b/>
                <w:bCs/>
                <w:sz w:val="20"/>
                <w:szCs w:val="20"/>
              </w:rPr>
            </w:pPr>
            <w:r w:rsidRPr="00B27959">
              <w:rPr>
                <w:b/>
                <w:bCs/>
                <w:sz w:val="20"/>
                <w:szCs w:val="20"/>
              </w:rPr>
              <w:t>Отопление</w:t>
            </w:r>
          </w:p>
        </w:tc>
        <w:tc>
          <w:tcPr>
            <w:tcW w:w="1260" w:type="dxa"/>
            <w:tcBorders>
              <w:top w:val="nil"/>
              <w:left w:val="nil"/>
              <w:bottom w:val="single" w:sz="4" w:space="0" w:color="auto"/>
              <w:right w:val="single" w:sz="4" w:space="0" w:color="auto"/>
            </w:tcBorders>
            <w:shd w:val="clear" w:color="000000" w:fill="C4D79B"/>
            <w:vAlign w:val="center"/>
            <w:hideMark/>
          </w:tcPr>
          <w:p w14:paraId="20BC3139"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6EB92900"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5066E846"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6E9A843" w14:textId="77777777" w:rsidR="00B27959" w:rsidRPr="00B27959" w:rsidRDefault="00B27959" w:rsidP="004C17E6">
            <w:pPr>
              <w:jc w:val="center"/>
              <w:rPr>
                <w:b/>
                <w:bCs/>
                <w:sz w:val="20"/>
                <w:szCs w:val="20"/>
              </w:rPr>
            </w:pPr>
            <w:r w:rsidRPr="00B27959">
              <w:rPr>
                <w:b/>
                <w:bCs/>
                <w:sz w:val="20"/>
                <w:szCs w:val="20"/>
              </w:rPr>
              <w:t>8 082 656,49</w:t>
            </w:r>
          </w:p>
        </w:tc>
      </w:tr>
      <w:tr w:rsidR="00B27959" w:rsidRPr="00B27959" w14:paraId="776FB256"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552DEE" w14:textId="77777777" w:rsidR="00B27959" w:rsidRPr="00B27959" w:rsidRDefault="00B27959" w:rsidP="004C17E6">
            <w:pPr>
              <w:jc w:val="center"/>
              <w:rPr>
                <w:b/>
                <w:bCs/>
                <w:sz w:val="20"/>
                <w:szCs w:val="20"/>
              </w:rPr>
            </w:pPr>
            <w:r w:rsidRPr="00B27959">
              <w:rPr>
                <w:b/>
                <w:bCs/>
                <w:sz w:val="20"/>
                <w:szCs w:val="20"/>
              </w:rPr>
              <w:t>5.1</w:t>
            </w:r>
          </w:p>
        </w:tc>
        <w:tc>
          <w:tcPr>
            <w:tcW w:w="8531" w:type="dxa"/>
            <w:tcBorders>
              <w:top w:val="nil"/>
              <w:left w:val="nil"/>
              <w:bottom w:val="single" w:sz="4" w:space="0" w:color="auto"/>
              <w:right w:val="single" w:sz="4" w:space="0" w:color="auto"/>
            </w:tcBorders>
            <w:shd w:val="clear" w:color="auto" w:fill="auto"/>
            <w:vAlign w:val="center"/>
            <w:hideMark/>
          </w:tcPr>
          <w:p w14:paraId="5ACFD847"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72A90D4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5A7070A8"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69EB8AC" w14:textId="77777777" w:rsidR="00B27959" w:rsidRPr="00B27959" w:rsidRDefault="00B27959" w:rsidP="004C17E6">
            <w:pPr>
              <w:jc w:val="center"/>
              <w:rPr>
                <w:b/>
                <w:bCs/>
                <w:sz w:val="20"/>
                <w:szCs w:val="20"/>
              </w:rPr>
            </w:pPr>
            <w:r w:rsidRPr="00B27959">
              <w:rPr>
                <w:b/>
                <w:bCs/>
                <w:sz w:val="20"/>
                <w:szCs w:val="20"/>
              </w:rPr>
              <w:t>2 506 182,76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21F5795" w14:textId="77777777" w:rsidR="00B27959" w:rsidRPr="00B27959" w:rsidRDefault="00B27959" w:rsidP="004C17E6">
            <w:pPr>
              <w:jc w:val="center"/>
              <w:rPr>
                <w:b/>
                <w:bCs/>
                <w:sz w:val="20"/>
                <w:szCs w:val="20"/>
              </w:rPr>
            </w:pPr>
            <w:r w:rsidRPr="00B27959">
              <w:rPr>
                <w:b/>
                <w:bCs/>
                <w:sz w:val="20"/>
                <w:szCs w:val="20"/>
              </w:rPr>
              <w:t>2 506 182,76</w:t>
            </w:r>
          </w:p>
        </w:tc>
      </w:tr>
      <w:tr w:rsidR="00B27959" w:rsidRPr="00B27959" w14:paraId="4CA232F9"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198AD3" w14:textId="77777777" w:rsidR="00B27959" w:rsidRPr="00B27959" w:rsidRDefault="00B27959" w:rsidP="004C17E6">
            <w:pPr>
              <w:jc w:val="center"/>
              <w:rPr>
                <w:b/>
                <w:bCs/>
                <w:sz w:val="20"/>
                <w:szCs w:val="20"/>
              </w:rPr>
            </w:pPr>
            <w:r w:rsidRPr="00B27959">
              <w:rPr>
                <w:b/>
                <w:bCs/>
                <w:sz w:val="20"/>
                <w:szCs w:val="20"/>
              </w:rPr>
              <w:t>5.2</w:t>
            </w:r>
          </w:p>
        </w:tc>
        <w:tc>
          <w:tcPr>
            <w:tcW w:w="8531" w:type="dxa"/>
            <w:tcBorders>
              <w:top w:val="nil"/>
              <w:left w:val="nil"/>
              <w:bottom w:val="single" w:sz="4" w:space="0" w:color="auto"/>
              <w:right w:val="single" w:sz="4" w:space="0" w:color="auto"/>
            </w:tcBorders>
            <w:shd w:val="clear" w:color="auto" w:fill="auto"/>
            <w:vAlign w:val="center"/>
            <w:hideMark/>
          </w:tcPr>
          <w:p w14:paraId="55EF849C"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60BF4B35"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25B517BB"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F5C34DB" w14:textId="77777777" w:rsidR="00B27959" w:rsidRPr="00B27959" w:rsidRDefault="00B27959" w:rsidP="004C17E6">
            <w:pPr>
              <w:jc w:val="center"/>
              <w:rPr>
                <w:b/>
                <w:bCs/>
                <w:sz w:val="20"/>
                <w:szCs w:val="20"/>
              </w:rPr>
            </w:pPr>
            <w:r w:rsidRPr="00B27959">
              <w:rPr>
                <w:b/>
                <w:bCs/>
                <w:sz w:val="20"/>
                <w:szCs w:val="20"/>
              </w:rPr>
              <w:t>2 986 671,94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F6479D1" w14:textId="77777777" w:rsidR="00B27959" w:rsidRPr="00B27959" w:rsidRDefault="00B27959" w:rsidP="004C17E6">
            <w:pPr>
              <w:jc w:val="center"/>
              <w:rPr>
                <w:b/>
                <w:bCs/>
                <w:sz w:val="20"/>
                <w:szCs w:val="20"/>
              </w:rPr>
            </w:pPr>
            <w:r w:rsidRPr="00B27959">
              <w:rPr>
                <w:b/>
                <w:bCs/>
                <w:sz w:val="20"/>
                <w:szCs w:val="20"/>
              </w:rPr>
              <w:t>2 986 671,94</w:t>
            </w:r>
          </w:p>
        </w:tc>
      </w:tr>
      <w:tr w:rsidR="00B27959" w:rsidRPr="00B27959" w14:paraId="2763FE1C"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8A519A" w14:textId="77777777" w:rsidR="00B27959" w:rsidRPr="00B27959" w:rsidRDefault="00B27959" w:rsidP="004C17E6">
            <w:pPr>
              <w:jc w:val="center"/>
              <w:rPr>
                <w:b/>
                <w:bCs/>
                <w:sz w:val="20"/>
                <w:szCs w:val="20"/>
              </w:rPr>
            </w:pPr>
            <w:r w:rsidRPr="00B27959">
              <w:rPr>
                <w:b/>
                <w:bCs/>
                <w:sz w:val="20"/>
                <w:szCs w:val="20"/>
              </w:rPr>
              <w:t>5.3</w:t>
            </w:r>
          </w:p>
        </w:tc>
        <w:tc>
          <w:tcPr>
            <w:tcW w:w="8531" w:type="dxa"/>
            <w:tcBorders>
              <w:top w:val="nil"/>
              <w:left w:val="nil"/>
              <w:bottom w:val="single" w:sz="4" w:space="0" w:color="auto"/>
              <w:right w:val="single" w:sz="4" w:space="0" w:color="auto"/>
            </w:tcBorders>
            <w:shd w:val="clear" w:color="auto" w:fill="auto"/>
            <w:vAlign w:val="center"/>
            <w:hideMark/>
          </w:tcPr>
          <w:p w14:paraId="26693DF0"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2E79F47C"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17A4F9CA"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F0F6B76" w14:textId="77777777" w:rsidR="00B27959" w:rsidRPr="00B27959" w:rsidRDefault="00B27959" w:rsidP="004C17E6">
            <w:pPr>
              <w:jc w:val="center"/>
              <w:rPr>
                <w:b/>
                <w:bCs/>
                <w:sz w:val="20"/>
                <w:szCs w:val="20"/>
              </w:rPr>
            </w:pPr>
            <w:r w:rsidRPr="00B27959">
              <w:rPr>
                <w:b/>
                <w:bCs/>
                <w:sz w:val="20"/>
                <w:szCs w:val="20"/>
              </w:rPr>
              <w:t>2 589 801,79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D9A66BB" w14:textId="77777777" w:rsidR="00B27959" w:rsidRPr="00B27959" w:rsidRDefault="00B27959" w:rsidP="004C17E6">
            <w:pPr>
              <w:jc w:val="center"/>
              <w:rPr>
                <w:b/>
                <w:bCs/>
                <w:sz w:val="20"/>
                <w:szCs w:val="20"/>
              </w:rPr>
            </w:pPr>
            <w:r w:rsidRPr="00B27959">
              <w:rPr>
                <w:b/>
                <w:bCs/>
                <w:sz w:val="20"/>
                <w:szCs w:val="20"/>
              </w:rPr>
              <w:t>2 589 801,79</w:t>
            </w:r>
          </w:p>
        </w:tc>
      </w:tr>
      <w:tr w:rsidR="00B27959" w:rsidRPr="00B27959" w14:paraId="6AF0CA0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42183A7C" w14:textId="77777777" w:rsidR="00B27959" w:rsidRPr="00B27959" w:rsidRDefault="00B27959" w:rsidP="004C17E6">
            <w:pPr>
              <w:jc w:val="center"/>
              <w:rPr>
                <w:b/>
                <w:bCs/>
                <w:sz w:val="20"/>
                <w:szCs w:val="20"/>
              </w:rPr>
            </w:pPr>
            <w:r w:rsidRPr="00B27959">
              <w:rPr>
                <w:b/>
                <w:bCs/>
                <w:sz w:val="20"/>
                <w:szCs w:val="20"/>
              </w:rPr>
              <w:t>6</w:t>
            </w:r>
          </w:p>
        </w:tc>
        <w:tc>
          <w:tcPr>
            <w:tcW w:w="8531" w:type="dxa"/>
            <w:tcBorders>
              <w:top w:val="nil"/>
              <w:left w:val="nil"/>
              <w:bottom w:val="single" w:sz="4" w:space="0" w:color="auto"/>
              <w:right w:val="single" w:sz="4" w:space="0" w:color="auto"/>
            </w:tcBorders>
            <w:shd w:val="clear" w:color="000000" w:fill="C4D79B"/>
            <w:vAlign w:val="center"/>
            <w:hideMark/>
          </w:tcPr>
          <w:p w14:paraId="3688775F" w14:textId="77777777" w:rsidR="00B27959" w:rsidRPr="00B27959" w:rsidRDefault="00B27959" w:rsidP="004C17E6">
            <w:pPr>
              <w:rPr>
                <w:b/>
                <w:bCs/>
                <w:sz w:val="20"/>
                <w:szCs w:val="20"/>
              </w:rPr>
            </w:pPr>
            <w:r w:rsidRPr="00B27959">
              <w:rPr>
                <w:b/>
                <w:bCs/>
                <w:sz w:val="20"/>
                <w:szCs w:val="20"/>
              </w:rPr>
              <w:t>Вентиляция</w:t>
            </w:r>
          </w:p>
        </w:tc>
        <w:tc>
          <w:tcPr>
            <w:tcW w:w="1260" w:type="dxa"/>
            <w:tcBorders>
              <w:top w:val="nil"/>
              <w:left w:val="nil"/>
              <w:bottom w:val="single" w:sz="4" w:space="0" w:color="auto"/>
              <w:right w:val="single" w:sz="4" w:space="0" w:color="auto"/>
            </w:tcBorders>
            <w:shd w:val="clear" w:color="000000" w:fill="C4D79B"/>
            <w:vAlign w:val="center"/>
            <w:hideMark/>
          </w:tcPr>
          <w:p w14:paraId="2C584690"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5197CDFD"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7C64E4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DB60529" w14:textId="77777777" w:rsidR="00B27959" w:rsidRPr="00B27959" w:rsidRDefault="00B27959" w:rsidP="004C17E6">
            <w:pPr>
              <w:jc w:val="center"/>
              <w:rPr>
                <w:b/>
                <w:bCs/>
                <w:sz w:val="20"/>
                <w:szCs w:val="20"/>
              </w:rPr>
            </w:pPr>
            <w:r w:rsidRPr="00B27959">
              <w:rPr>
                <w:b/>
                <w:bCs/>
                <w:sz w:val="20"/>
                <w:szCs w:val="20"/>
              </w:rPr>
              <w:t>4 049 914,04</w:t>
            </w:r>
          </w:p>
        </w:tc>
      </w:tr>
      <w:tr w:rsidR="00B27959" w:rsidRPr="00B27959" w14:paraId="706267EA"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83BACC" w14:textId="77777777" w:rsidR="00B27959" w:rsidRPr="00B27959" w:rsidRDefault="00B27959" w:rsidP="004C17E6">
            <w:pPr>
              <w:jc w:val="center"/>
              <w:rPr>
                <w:b/>
                <w:bCs/>
                <w:sz w:val="20"/>
                <w:szCs w:val="20"/>
              </w:rPr>
            </w:pPr>
            <w:r w:rsidRPr="00B27959">
              <w:rPr>
                <w:b/>
                <w:bCs/>
                <w:sz w:val="20"/>
                <w:szCs w:val="20"/>
              </w:rPr>
              <w:t>6.1</w:t>
            </w:r>
          </w:p>
        </w:tc>
        <w:tc>
          <w:tcPr>
            <w:tcW w:w="8531" w:type="dxa"/>
            <w:tcBorders>
              <w:top w:val="nil"/>
              <w:left w:val="nil"/>
              <w:bottom w:val="single" w:sz="4" w:space="0" w:color="auto"/>
              <w:right w:val="single" w:sz="4" w:space="0" w:color="auto"/>
            </w:tcBorders>
            <w:shd w:val="clear" w:color="auto" w:fill="auto"/>
            <w:vAlign w:val="center"/>
            <w:hideMark/>
          </w:tcPr>
          <w:p w14:paraId="02A203F2"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1C7E1A9B"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2CCF6EE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CDF3092" w14:textId="77777777" w:rsidR="00B27959" w:rsidRPr="00B27959" w:rsidRDefault="00B27959" w:rsidP="004C17E6">
            <w:pPr>
              <w:jc w:val="center"/>
              <w:rPr>
                <w:b/>
                <w:bCs/>
                <w:sz w:val="20"/>
                <w:szCs w:val="20"/>
              </w:rPr>
            </w:pPr>
            <w:r w:rsidRPr="00B27959">
              <w:rPr>
                <w:b/>
                <w:bCs/>
                <w:sz w:val="20"/>
                <w:szCs w:val="20"/>
              </w:rPr>
              <w:t>1 332 148,91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9572CE8" w14:textId="77777777" w:rsidR="00B27959" w:rsidRPr="00B27959" w:rsidRDefault="00B27959" w:rsidP="004C17E6">
            <w:pPr>
              <w:jc w:val="center"/>
              <w:rPr>
                <w:b/>
                <w:bCs/>
                <w:sz w:val="20"/>
                <w:szCs w:val="20"/>
              </w:rPr>
            </w:pPr>
            <w:r w:rsidRPr="00B27959">
              <w:rPr>
                <w:b/>
                <w:bCs/>
                <w:sz w:val="20"/>
                <w:szCs w:val="20"/>
              </w:rPr>
              <w:t>1 332 148,91</w:t>
            </w:r>
          </w:p>
        </w:tc>
      </w:tr>
      <w:tr w:rsidR="00B27959" w:rsidRPr="00B27959" w14:paraId="130FD08C"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397F96" w14:textId="77777777" w:rsidR="00B27959" w:rsidRPr="00B27959" w:rsidRDefault="00B27959" w:rsidP="004C17E6">
            <w:pPr>
              <w:jc w:val="center"/>
              <w:rPr>
                <w:b/>
                <w:bCs/>
                <w:sz w:val="20"/>
                <w:szCs w:val="20"/>
              </w:rPr>
            </w:pPr>
            <w:r w:rsidRPr="00B27959">
              <w:rPr>
                <w:b/>
                <w:bCs/>
                <w:sz w:val="20"/>
                <w:szCs w:val="20"/>
              </w:rPr>
              <w:t>6.2</w:t>
            </w:r>
          </w:p>
        </w:tc>
        <w:tc>
          <w:tcPr>
            <w:tcW w:w="8531" w:type="dxa"/>
            <w:tcBorders>
              <w:top w:val="nil"/>
              <w:left w:val="nil"/>
              <w:bottom w:val="single" w:sz="4" w:space="0" w:color="auto"/>
              <w:right w:val="single" w:sz="4" w:space="0" w:color="auto"/>
            </w:tcBorders>
            <w:shd w:val="clear" w:color="auto" w:fill="auto"/>
            <w:vAlign w:val="center"/>
            <w:hideMark/>
          </w:tcPr>
          <w:p w14:paraId="5AE04F78"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6A558E5A"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6F42F1C7"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6424C63" w14:textId="77777777" w:rsidR="00B27959" w:rsidRPr="00B27959" w:rsidRDefault="00B27959" w:rsidP="004C17E6">
            <w:pPr>
              <w:jc w:val="center"/>
              <w:rPr>
                <w:b/>
                <w:bCs/>
                <w:sz w:val="20"/>
                <w:szCs w:val="20"/>
              </w:rPr>
            </w:pPr>
            <w:r w:rsidRPr="00B27959">
              <w:rPr>
                <w:b/>
                <w:bCs/>
                <w:sz w:val="20"/>
                <w:szCs w:val="20"/>
              </w:rPr>
              <w:t>1 361 556,39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8795DC9" w14:textId="77777777" w:rsidR="00B27959" w:rsidRPr="00B27959" w:rsidRDefault="00B27959" w:rsidP="004C17E6">
            <w:pPr>
              <w:jc w:val="center"/>
              <w:rPr>
                <w:b/>
                <w:bCs/>
                <w:sz w:val="20"/>
                <w:szCs w:val="20"/>
              </w:rPr>
            </w:pPr>
            <w:r w:rsidRPr="00B27959">
              <w:rPr>
                <w:b/>
                <w:bCs/>
                <w:sz w:val="20"/>
                <w:szCs w:val="20"/>
              </w:rPr>
              <w:t>1 361 556,39</w:t>
            </w:r>
          </w:p>
        </w:tc>
      </w:tr>
      <w:tr w:rsidR="00B27959" w:rsidRPr="00B27959" w14:paraId="690E5D61"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C04D3F" w14:textId="77777777" w:rsidR="00B27959" w:rsidRPr="00B27959" w:rsidRDefault="00B27959" w:rsidP="004C17E6">
            <w:pPr>
              <w:jc w:val="center"/>
              <w:rPr>
                <w:b/>
                <w:bCs/>
                <w:sz w:val="20"/>
                <w:szCs w:val="20"/>
              </w:rPr>
            </w:pPr>
            <w:r w:rsidRPr="00B27959">
              <w:rPr>
                <w:b/>
                <w:bCs/>
                <w:sz w:val="20"/>
                <w:szCs w:val="20"/>
              </w:rPr>
              <w:t>6.3</w:t>
            </w:r>
          </w:p>
        </w:tc>
        <w:tc>
          <w:tcPr>
            <w:tcW w:w="8531" w:type="dxa"/>
            <w:tcBorders>
              <w:top w:val="nil"/>
              <w:left w:val="nil"/>
              <w:bottom w:val="single" w:sz="4" w:space="0" w:color="auto"/>
              <w:right w:val="single" w:sz="4" w:space="0" w:color="auto"/>
            </w:tcBorders>
            <w:shd w:val="clear" w:color="auto" w:fill="auto"/>
            <w:vAlign w:val="center"/>
            <w:hideMark/>
          </w:tcPr>
          <w:p w14:paraId="4C60412E"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23B14CA4"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63D5FBA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233757" w14:textId="77777777" w:rsidR="00B27959" w:rsidRPr="00B27959" w:rsidRDefault="00B27959" w:rsidP="004C17E6">
            <w:pPr>
              <w:jc w:val="center"/>
              <w:rPr>
                <w:b/>
                <w:bCs/>
                <w:sz w:val="20"/>
                <w:szCs w:val="20"/>
              </w:rPr>
            </w:pPr>
            <w:r w:rsidRPr="00B27959">
              <w:rPr>
                <w:b/>
                <w:bCs/>
                <w:sz w:val="20"/>
                <w:szCs w:val="20"/>
              </w:rPr>
              <w:t>1 356 208,74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90ED502" w14:textId="77777777" w:rsidR="00B27959" w:rsidRPr="00B27959" w:rsidRDefault="00B27959" w:rsidP="004C17E6">
            <w:pPr>
              <w:jc w:val="center"/>
              <w:rPr>
                <w:b/>
                <w:bCs/>
                <w:sz w:val="20"/>
                <w:szCs w:val="20"/>
              </w:rPr>
            </w:pPr>
            <w:r w:rsidRPr="00B27959">
              <w:rPr>
                <w:b/>
                <w:bCs/>
                <w:sz w:val="20"/>
                <w:szCs w:val="20"/>
              </w:rPr>
              <w:t>1 356 208,74</w:t>
            </w:r>
          </w:p>
        </w:tc>
      </w:tr>
      <w:tr w:rsidR="00B27959" w:rsidRPr="00B27959" w14:paraId="7A559D0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7214028" w14:textId="77777777" w:rsidR="00B27959" w:rsidRPr="00B27959" w:rsidRDefault="00B27959" w:rsidP="004C17E6">
            <w:pPr>
              <w:jc w:val="center"/>
              <w:rPr>
                <w:b/>
                <w:bCs/>
                <w:sz w:val="20"/>
                <w:szCs w:val="20"/>
              </w:rPr>
            </w:pPr>
            <w:r w:rsidRPr="00B27959">
              <w:rPr>
                <w:b/>
                <w:bCs/>
                <w:sz w:val="20"/>
                <w:szCs w:val="20"/>
              </w:rPr>
              <w:t>7</w:t>
            </w:r>
          </w:p>
        </w:tc>
        <w:tc>
          <w:tcPr>
            <w:tcW w:w="8531" w:type="dxa"/>
            <w:tcBorders>
              <w:top w:val="nil"/>
              <w:left w:val="nil"/>
              <w:bottom w:val="single" w:sz="4" w:space="0" w:color="auto"/>
              <w:right w:val="single" w:sz="4" w:space="0" w:color="auto"/>
            </w:tcBorders>
            <w:shd w:val="clear" w:color="000000" w:fill="C4D79B"/>
            <w:vAlign w:val="center"/>
            <w:hideMark/>
          </w:tcPr>
          <w:p w14:paraId="01A72A48" w14:textId="77777777" w:rsidR="00B27959" w:rsidRPr="00B27959" w:rsidRDefault="00B27959" w:rsidP="004C17E6">
            <w:pPr>
              <w:rPr>
                <w:b/>
                <w:bCs/>
                <w:sz w:val="20"/>
                <w:szCs w:val="20"/>
              </w:rPr>
            </w:pPr>
            <w:r w:rsidRPr="00B27959">
              <w:rPr>
                <w:b/>
                <w:bCs/>
                <w:sz w:val="20"/>
                <w:szCs w:val="20"/>
              </w:rPr>
              <w:t>Горячий водопровод Т3, Т4</w:t>
            </w:r>
          </w:p>
        </w:tc>
        <w:tc>
          <w:tcPr>
            <w:tcW w:w="1260" w:type="dxa"/>
            <w:tcBorders>
              <w:top w:val="nil"/>
              <w:left w:val="nil"/>
              <w:bottom w:val="single" w:sz="4" w:space="0" w:color="auto"/>
              <w:right w:val="single" w:sz="4" w:space="0" w:color="auto"/>
            </w:tcBorders>
            <w:shd w:val="clear" w:color="000000" w:fill="C4D79B"/>
            <w:vAlign w:val="center"/>
            <w:hideMark/>
          </w:tcPr>
          <w:p w14:paraId="050DC74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7CA2AE54"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0806D96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09CF8CB4" w14:textId="77777777" w:rsidR="00B27959" w:rsidRPr="00B27959" w:rsidRDefault="00B27959" w:rsidP="004C17E6">
            <w:pPr>
              <w:jc w:val="center"/>
              <w:rPr>
                <w:b/>
                <w:bCs/>
                <w:sz w:val="20"/>
                <w:szCs w:val="20"/>
              </w:rPr>
            </w:pPr>
            <w:r w:rsidRPr="00B27959">
              <w:rPr>
                <w:b/>
                <w:bCs/>
                <w:sz w:val="20"/>
                <w:szCs w:val="20"/>
              </w:rPr>
              <w:t>4 059 322,26</w:t>
            </w:r>
          </w:p>
        </w:tc>
      </w:tr>
      <w:tr w:rsidR="00B27959" w:rsidRPr="00B27959" w14:paraId="6D0FE0D6"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75BB88" w14:textId="77777777" w:rsidR="00B27959" w:rsidRPr="00B27959" w:rsidRDefault="00B27959" w:rsidP="004C17E6">
            <w:pPr>
              <w:jc w:val="center"/>
              <w:rPr>
                <w:b/>
                <w:bCs/>
                <w:sz w:val="20"/>
                <w:szCs w:val="20"/>
              </w:rPr>
            </w:pPr>
            <w:r w:rsidRPr="00B27959">
              <w:rPr>
                <w:b/>
                <w:bCs/>
                <w:sz w:val="20"/>
                <w:szCs w:val="20"/>
              </w:rPr>
              <w:t>7.1</w:t>
            </w:r>
          </w:p>
        </w:tc>
        <w:tc>
          <w:tcPr>
            <w:tcW w:w="8531" w:type="dxa"/>
            <w:tcBorders>
              <w:top w:val="nil"/>
              <w:left w:val="nil"/>
              <w:bottom w:val="single" w:sz="4" w:space="0" w:color="auto"/>
              <w:right w:val="single" w:sz="4" w:space="0" w:color="auto"/>
            </w:tcBorders>
            <w:shd w:val="clear" w:color="auto" w:fill="auto"/>
            <w:vAlign w:val="center"/>
            <w:hideMark/>
          </w:tcPr>
          <w:p w14:paraId="5CA82DD7"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3AF37E5A"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2A431618"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AB35090" w14:textId="77777777" w:rsidR="00B27959" w:rsidRPr="00B27959" w:rsidRDefault="00B27959" w:rsidP="004C17E6">
            <w:pPr>
              <w:jc w:val="center"/>
              <w:rPr>
                <w:b/>
                <w:bCs/>
                <w:sz w:val="20"/>
                <w:szCs w:val="20"/>
              </w:rPr>
            </w:pPr>
            <w:r w:rsidRPr="00B27959">
              <w:rPr>
                <w:b/>
                <w:bCs/>
                <w:sz w:val="20"/>
                <w:szCs w:val="20"/>
              </w:rPr>
              <w:t>1 482 640,67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C2686D7" w14:textId="77777777" w:rsidR="00B27959" w:rsidRPr="00B27959" w:rsidRDefault="00B27959" w:rsidP="004C17E6">
            <w:pPr>
              <w:jc w:val="center"/>
              <w:rPr>
                <w:b/>
                <w:bCs/>
                <w:sz w:val="20"/>
                <w:szCs w:val="20"/>
              </w:rPr>
            </w:pPr>
            <w:r w:rsidRPr="00B27959">
              <w:rPr>
                <w:b/>
                <w:bCs/>
                <w:sz w:val="20"/>
                <w:szCs w:val="20"/>
              </w:rPr>
              <w:t>1 482 640,67</w:t>
            </w:r>
          </w:p>
        </w:tc>
      </w:tr>
      <w:tr w:rsidR="00B27959" w:rsidRPr="00B27959" w14:paraId="59E7E6B7"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315FF7" w14:textId="77777777" w:rsidR="00B27959" w:rsidRPr="00B27959" w:rsidRDefault="00B27959" w:rsidP="004C17E6">
            <w:pPr>
              <w:jc w:val="center"/>
              <w:rPr>
                <w:b/>
                <w:bCs/>
                <w:sz w:val="20"/>
                <w:szCs w:val="20"/>
              </w:rPr>
            </w:pPr>
            <w:r w:rsidRPr="00B27959">
              <w:rPr>
                <w:b/>
                <w:bCs/>
                <w:sz w:val="20"/>
                <w:szCs w:val="20"/>
              </w:rPr>
              <w:t>7.2</w:t>
            </w:r>
          </w:p>
        </w:tc>
        <w:tc>
          <w:tcPr>
            <w:tcW w:w="8531" w:type="dxa"/>
            <w:tcBorders>
              <w:top w:val="nil"/>
              <w:left w:val="nil"/>
              <w:bottom w:val="single" w:sz="4" w:space="0" w:color="auto"/>
              <w:right w:val="single" w:sz="4" w:space="0" w:color="auto"/>
            </w:tcBorders>
            <w:shd w:val="clear" w:color="auto" w:fill="auto"/>
            <w:vAlign w:val="center"/>
            <w:hideMark/>
          </w:tcPr>
          <w:p w14:paraId="223B41B4"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565447F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7A5ABE8D"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4D1AEA" w14:textId="77777777" w:rsidR="00B27959" w:rsidRPr="00B27959" w:rsidRDefault="00B27959" w:rsidP="004C17E6">
            <w:pPr>
              <w:jc w:val="center"/>
              <w:rPr>
                <w:b/>
                <w:bCs/>
                <w:sz w:val="20"/>
                <w:szCs w:val="20"/>
              </w:rPr>
            </w:pPr>
            <w:r w:rsidRPr="00B27959">
              <w:rPr>
                <w:b/>
                <w:bCs/>
                <w:sz w:val="20"/>
                <w:szCs w:val="20"/>
              </w:rPr>
              <w:t>1 212 247,43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70E47DE" w14:textId="77777777" w:rsidR="00B27959" w:rsidRPr="00B27959" w:rsidRDefault="00B27959" w:rsidP="004C17E6">
            <w:pPr>
              <w:jc w:val="center"/>
              <w:rPr>
                <w:b/>
                <w:bCs/>
                <w:sz w:val="20"/>
                <w:szCs w:val="20"/>
              </w:rPr>
            </w:pPr>
            <w:r w:rsidRPr="00B27959">
              <w:rPr>
                <w:b/>
                <w:bCs/>
                <w:sz w:val="20"/>
                <w:szCs w:val="20"/>
              </w:rPr>
              <w:t>1 212 247,43</w:t>
            </w:r>
          </w:p>
        </w:tc>
      </w:tr>
      <w:tr w:rsidR="00B27959" w:rsidRPr="00B27959" w14:paraId="353FE982"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8AD6DE" w14:textId="77777777" w:rsidR="00B27959" w:rsidRPr="00B27959" w:rsidRDefault="00B27959" w:rsidP="004C17E6">
            <w:pPr>
              <w:jc w:val="center"/>
              <w:rPr>
                <w:b/>
                <w:bCs/>
                <w:sz w:val="20"/>
                <w:szCs w:val="20"/>
              </w:rPr>
            </w:pPr>
            <w:r w:rsidRPr="00B27959">
              <w:rPr>
                <w:b/>
                <w:bCs/>
                <w:sz w:val="20"/>
                <w:szCs w:val="20"/>
              </w:rPr>
              <w:t>7.3</w:t>
            </w:r>
          </w:p>
        </w:tc>
        <w:tc>
          <w:tcPr>
            <w:tcW w:w="8531" w:type="dxa"/>
            <w:tcBorders>
              <w:top w:val="nil"/>
              <w:left w:val="nil"/>
              <w:bottom w:val="single" w:sz="4" w:space="0" w:color="auto"/>
              <w:right w:val="single" w:sz="4" w:space="0" w:color="auto"/>
            </w:tcBorders>
            <w:shd w:val="clear" w:color="auto" w:fill="auto"/>
            <w:vAlign w:val="center"/>
            <w:hideMark/>
          </w:tcPr>
          <w:p w14:paraId="5961DB10"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1A1DDB8B"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067C1819"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1B53E30" w14:textId="77777777" w:rsidR="00B27959" w:rsidRPr="00B27959" w:rsidRDefault="00B27959" w:rsidP="004C17E6">
            <w:pPr>
              <w:jc w:val="center"/>
              <w:rPr>
                <w:b/>
                <w:bCs/>
                <w:sz w:val="20"/>
                <w:szCs w:val="20"/>
              </w:rPr>
            </w:pPr>
            <w:r w:rsidRPr="00B27959">
              <w:rPr>
                <w:b/>
                <w:bCs/>
                <w:sz w:val="20"/>
                <w:szCs w:val="20"/>
              </w:rPr>
              <w:t>1 364 434,16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11F9FBE" w14:textId="77777777" w:rsidR="00B27959" w:rsidRPr="00B27959" w:rsidRDefault="00B27959" w:rsidP="004C17E6">
            <w:pPr>
              <w:jc w:val="center"/>
              <w:rPr>
                <w:b/>
                <w:bCs/>
                <w:sz w:val="20"/>
                <w:szCs w:val="20"/>
              </w:rPr>
            </w:pPr>
            <w:r w:rsidRPr="00B27959">
              <w:rPr>
                <w:b/>
                <w:bCs/>
                <w:sz w:val="20"/>
                <w:szCs w:val="20"/>
              </w:rPr>
              <w:t>1 364 434,16</w:t>
            </w:r>
          </w:p>
        </w:tc>
      </w:tr>
      <w:tr w:rsidR="00B27959" w:rsidRPr="00B27959" w14:paraId="3173AA4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FEDDD84" w14:textId="77777777" w:rsidR="00B27959" w:rsidRPr="00B27959" w:rsidRDefault="00B27959" w:rsidP="004C17E6">
            <w:pPr>
              <w:jc w:val="center"/>
              <w:rPr>
                <w:b/>
                <w:bCs/>
                <w:sz w:val="20"/>
                <w:szCs w:val="20"/>
              </w:rPr>
            </w:pPr>
            <w:r w:rsidRPr="00B27959">
              <w:rPr>
                <w:b/>
                <w:bCs/>
                <w:sz w:val="20"/>
                <w:szCs w:val="20"/>
              </w:rPr>
              <w:t>8</w:t>
            </w:r>
          </w:p>
        </w:tc>
        <w:tc>
          <w:tcPr>
            <w:tcW w:w="8531" w:type="dxa"/>
            <w:tcBorders>
              <w:top w:val="nil"/>
              <w:left w:val="nil"/>
              <w:bottom w:val="single" w:sz="4" w:space="0" w:color="auto"/>
              <w:right w:val="single" w:sz="4" w:space="0" w:color="auto"/>
            </w:tcBorders>
            <w:shd w:val="clear" w:color="000000" w:fill="C4D79B"/>
            <w:vAlign w:val="center"/>
            <w:hideMark/>
          </w:tcPr>
          <w:p w14:paraId="13580CA0" w14:textId="77777777" w:rsidR="00B27959" w:rsidRPr="00B27959" w:rsidRDefault="00B27959" w:rsidP="004C17E6">
            <w:pPr>
              <w:rPr>
                <w:b/>
                <w:bCs/>
                <w:sz w:val="20"/>
                <w:szCs w:val="20"/>
              </w:rPr>
            </w:pPr>
            <w:r w:rsidRPr="00B27959">
              <w:rPr>
                <w:b/>
                <w:bCs/>
                <w:sz w:val="20"/>
                <w:szCs w:val="20"/>
              </w:rPr>
              <w:t>Холодный водопровод В1</w:t>
            </w:r>
          </w:p>
        </w:tc>
        <w:tc>
          <w:tcPr>
            <w:tcW w:w="1260" w:type="dxa"/>
            <w:tcBorders>
              <w:top w:val="nil"/>
              <w:left w:val="nil"/>
              <w:bottom w:val="single" w:sz="4" w:space="0" w:color="auto"/>
              <w:right w:val="single" w:sz="4" w:space="0" w:color="auto"/>
            </w:tcBorders>
            <w:shd w:val="clear" w:color="000000" w:fill="C4D79B"/>
            <w:vAlign w:val="center"/>
            <w:hideMark/>
          </w:tcPr>
          <w:p w14:paraId="33E91524"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0FDCD6B4"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26257BF4"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0710FAD6" w14:textId="77777777" w:rsidR="00B27959" w:rsidRPr="00B27959" w:rsidRDefault="00B27959" w:rsidP="004C17E6">
            <w:pPr>
              <w:jc w:val="center"/>
              <w:rPr>
                <w:b/>
                <w:bCs/>
                <w:sz w:val="20"/>
                <w:szCs w:val="20"/>
              </w:rPr>
            </w:pPr>
            <w:r w:rsidRPr="00B27959">
              <w:rPr>
                <w:b/>
                <w:bCs/>
                <w:sz w:val="20"/>
                <w:szCs w:val="20"/>
              </w:rPr>
              <w:t>3 315 572,43</w:t>
            </w:r>
          </w:p>
        </w:tc>
      </w:tr>
      <w:tr w:rsidR="00B27959" w:rsidRPr="00B27959" w14:paraId="21A36F7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57302B" w14:textId="77777777" w:rsidR="00B27959" w:rsidRPr="00B27959" w:rsidRDefault="00B27959" w:rsidP="004C17E6">
            <w:pPr>
              <w:jc w:val="center"/>
              <w:rPr>
                <w:b/>
                <w:bCs/>
                <w:sz w:val="20"/>
                <w:szCs w:val="20"/>
              </w:rPr>
            </w:pPr>
            <w:r w:rsidRPr="00B27959">
              <w:rPr>
                <w:b/>
                <w:bCs/>
                <w:sz w:val="20"/>
                <w:szCs w:val="20"/>
              </w:rPr>
              <w:t>8.1</w:t>
            </w:r>
          </w:p>
        </w:tc>
        <w:tc>
          <w:tcPr>
            <w:tcW w:w="8531" w:type="dxa"/>
            <w:tcBorders>
              <w:top w:val="nil"/>
              <w:left w:val="nil"/>
              <w:bottom w:val="single" w:sz="4" w:space="0" w:color="auto"/>
              <w:right w:val="single" w:sz="4" w:space="0" w:color="auto"/>
            </w:tcBorders>
            <w:shd w:val="clear" w:color="auto" w:fill="auto"/>
            <w:vAlign w:val="center"/>
            <w:hideMark/>
          </w:tcPr>
          <w:p w14:paraId="54DFB012"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24728333"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581FFB24"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DF27615" w14:textId="77777777" w:rsidR="00B27959" w:rsidRPr="00B27959" w:rsidRDefault="00B27959" w:rsidP="004C17E6">
            <w:pPr>
              <w:jc w:val="center"/>
              <w:rPr>
                <w:b/>
                <w:bCs/>
                <w:sz w:val="20"/>
                <w:szCs w:val="20"/>
              </w:rPr>
            </w:pPr>
            <w:r w:rsidRPr="00B27959">
              <w:rPr>
                <w:b/>
                <w:bCs/>
                <w:sz w:val="20"/>
                <w:szCs w:val="20"/>
              </w:rPr>
              <w:t>792 008,52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9A8F3F2" w14:textId="77777777" w:rsidR="00B27959" w:rsidRPr="00B27959" w:rsidRDefault="00B27959" w:rsidP="004C17E6">
            <w:pPr>
              <w:jc w:val="center"/>
              <w:rPr>
                <w:b/>
                <w:bCs/>
                <w:sz w:val="20"/>
                <w:szCs w:val="20"/>
              </w:rPr>
            </w:pPr>
            <w:r w:rsidRPr="00B27959">
              <w:rPr>
                <w:b/>
                <w:bCs/>
                <w:sz w:val="20"/>
                <w:szCs w:val="20"/>
              </w:rPr>
              <w:t>792 008,52</w:t>
            </w:r>
          </w:p>
        </w:tc>
      </w:tr>
      <w:tr w:rsidR="00B27959" w:rsidRPr="00B27959" w14:paraId="42FCE88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F81F4B" w14:textId="77777777" w:rsidR="00B27959" w:rsidRPr="00B27959" w:rsidRDefault="00B27959" w:rsidP="004C17E6">
            <w:pPr>
              <w:jc w:val="center"/>
              <w:rPr>
                <w:b/>
                <w:bCs/>
                <w:sz w:val="20"/>
                <w:szCs w:val="20"/>
              </w:rPr>
            </w:pPr>
            <w:r w:rsidRPr="00B27959">
              <w:rPr>
                <w:b/>
                <w:bCs/>
                <w:sz w:val="20"/>
                <w:szCs w:val="20"/>
              </w:rPr>
              <w:t>8.2</w:t>
            </w:r>
          </w:p>
        </w:tc>
        <w:tc>
          <w:tcPr>
            <w:tcW w:w="8531" w:type="dxa"/>
            <w:tcBorders>
              <w:top w:val="nil"/>
              <w:left w:val="nil"/>
              <w:bottom w:val="single" w:sz="4" w:space="0" w:color="auto"/>
              <w:right w:val="single" w:sz="4" w:space="0" w:color="auto"/>
            </w:tcBorders>
            <w:shd w:val="clear" w:color="auto" w:fill="auto"/>
            <w:vAlign w:val="center"/>
            <w:hideMark/>
          </w:tcPr>
          <w:p w14:paraId="6AD54BC6"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13C8C85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18BB851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CEE372B" w14:textId="77777777" w:rsidR="00B27959" w:rsidRPr="00B27959" w:rsidRDefault="00B27959" w:rsidP="004C17E6">
            <w:pPr>
              <w:jc w:val="center"/>
              <w:rPr>
                <w:b/>
                <w:bCs/>
                <w:sz w:val="20"/>
                <w:szCs w:val="20"/>
              </w:rPr>
            </w:pPr>
            <w:r w:rsidRPr="00B27959">
              <w:rPr>
                <w:b/>
                <w:bCs/>
                <w:sz w:val="20"/>
                <w:szCs w:val="20"/>
              </w:rPr>
              <w:t>880 418,05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9C76F13" w14:textId="77777777" w:rsidR="00B27959" w:rsidRPr="00B27959" w:rsidRDefault="00B27959" w:rsidP="004C17E6">
            <w:pPr>
              <w:jc w:val="center"/>
              <w:rPr>
                <w:b/>
                <w:bCs/>
                <w:sz w:val="20"/>
                <w:szCs w:val="20"/>
              </w:rPr>
            </w:pPr>
            <w:r w:rsidRPr="00B27959">
              <w:rPr>
                <w:b/>
                <w:bCs/>
                <w:sz w:val="20"/>
                <w:szCs w:val="20"/>
              </w:rPr>
              <w:t>880 418,05</w:t>
            </w:r>
          </w:p>
        </w:tc>
      </w:tr>
      <w:tr w:rsidR="00B27959" w:rsidRPr="00B27959" w14:paraId="43C6631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710E21" w14:textId="77777777" w:rsidR="00B27959" w:rsidRPr="00B27959" w:rsidRDefault="00B27959" w:rsidP="004C17E6">
            <w:pPr>
              <w:jc w:val="center"/>
              <w:rPr>
                <w:b/>
                <w:bCs/>
                <w:sz w:val="20"/>
                <w:szCs w:val="20"/>
              </w:rPr>
            </w:pPr>
            <w:r w:rsidRPr="00B27959">
              <w:rPr>
                <w:b/>
                <w:bCs/>
                <w:sz w:val="20"/>
                <w:szCs w:val="20"/>
              </w:rPr>
              <w:t>8.3</w:t>
            </w:r>
          </w:p>
        </w:tc>
        <w:tc>
          <w:tcPr>
            <w:tcW w:w="8531" w:type="dxa"/>
            <w:tcBorders>
              <w:top w:val="nil"/>
              <w:left w:val="nil"/>
              <w:bottom w:val="single" w:sz="4" w:space="0" w:color="auto"/>
              <w:right w:val="single" w:sz="4" w:space="0" w:color="auto"/>
            </w:tcBorders>
            <w:shd w:val="clear" w:color="auto" w:fill="auto"/>
            <w:vAlign w:val="center"/>
            <w:hideMark/>
          </w:tcPr>
          <w:p w14:paraId="3B3803B2"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6EF2994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6BF036C6"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9724A6E" w14:textId="77777777" w:rsidR="00B27959" w:rsidRPr="00B27959" w:rsidRDefault="00B27959" w:rsidP="004C17E6">
            <w:pPr>
              <w:jc w:val="center"/>
              <w:rPr>
                <w:b/>
                <w:bCs/>
                <w:sz w:val="20"/>
                <w:szCs w:val="20"/>
              </w:rPr>
            </w:pPr>
            <w:r w:rsidRPr="00B27959">
              <w:rPr>
                <w:b/>
                <w:bCs/>
                <w:sz w:val="20"/>
                <w:szCs w:val="20"/>
              </w:rPr>
              <w:t>1 643 145,86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09E4B95" w14:textId="77777777" w:rsidR="00B27959" w:rsidRPr="00B27959" w:rsidRDefault="00B27959" w:rsidP="004C17E6">
            <w:pPr>
              <w:jc w:val="center"/>
              <w:rPr>
                <w:b/>
                <w:bCs/>
                <w:sz w:val="20"/>
                <w:szCs w:val="20"/>
              </w:rPr>
            </w:pPr>
            <w:r w:rsidRPr="00B27959">
              <w:rPr>
                <w:b/>
                <w:bCs/>
                <w:sz w:val="20"/>
                <w:szCs w:val="20"/>
              </w:rPr>
              <w:t>1 643 145,86</w:t>
            </w:r>
          </w:p>
        </w:tc>
      </w:tr>
      <w:tr w:rsidR="00B27959" w:rsidRPr="00B27959" w14:paraId="1308E5C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2CD3C8D7" w14:textId="77777777" w:rsidR="00B27959" w:rsidRPr="00B27959" w:rsidRDefault="00B27959" w:rsidP="004C17E6">
            <w:pPr>
              <w:jc w:val="center"/>
              <w:rPr>
                <w:b/>
                <w:bCs/>
                <w:sz w:val="20"/>
                <w:szCs w:val="20"/>
              </w:rPr>
            </w:pPr>
            <w:r w:rsidRPr="00B27959">
              <w:rPr>
                <w:b/>
                <w:bCs/>
                <w:sz w:val="20"/>
                <w:szCs w:val="20"/>
              </w:rPr>
              <w:t>9</w:t>
            </w:r>
          </w:p>
        </w:tc>
        <w:tc>
          <w:tcPr>
            <w:tcW w:w="8531" w:type="dxa"/>
            <w:tcBorders>
              <w:top w:val="nil"/>
              <w:left w:val="nil"/>
              <w:bottom w:val="single" w:sz="4" w:space="0" w:color="auto"/>
              <w:right w:val="single" w:sz="4" w:space="0" w:color="auto"/>
            </w:tcBorders>
            <w:shd w:val="clear" w:color="000000" w:fill="C4D79B"/>
            <w:vAlign w:val="center"/>
            <w:hideMark/>
          </w:tcPr>
          <w:p w14:paraId="53CC9A06" w14:textId="77777777" w:rsidR="00B27959" w:rsidRPr="00B27959" w:rsidRDefault="00B27959" w:rsidP="004C17E6">
            <w:pPr>
              <w:rPr>
                <w:b/>
                <w:bCs/>
                <w:sz w:val="20"/>
                <w:szCs w:val="20"/>
              </w:rPr>
            </w:pPr>
            <w:r w:rsidRPr="00B27959">
              <w:rPr>
                <w:b/>
                <w:bCs/>
                <w:sz w:val="20"/>
                <w:szCs w:val="20"/>
              </w:rPr>
              <w:t>Канализация К1</w:t>
            </w:r>
          </w:p>
        </w:tc>
        <w:tc>
          <w:tcPr>
            <w:tcW w:w="1260" w:type="dxa"/>
            <w:tcBorders>
              <w:top w:val="nil"/>
              <w:left w:val="nil"/>
              <w:bottom w:val="single" w:sz="4" w:space="0" w:color="auto"/>
              <w:right w:val="single" w:sz="4" w:space="0" w:color="auto"/>
            </w:tcBorders>
            <w:shd w:val="clear" w:color="000000" w:fill="C4D79B"/>
            <w:vAlign w:val="center"/>
            <w:hideMark/>
          </w:tcPr>
          <w:p w14:paraId="6B3DC1AD"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3B3C0076"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07EA7707"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48E4F7F2" w14:textId="77777777" w:rsidR="00B27959" w:rsidRPr="00B27959" w:rsidRDefault="00B27959" w:rsidP="004C17E6">
            <w:pPr>
              <w:jc w:val="center"/>
              <w:rPr>
                <w:b/>
                <w:bCs/>
                <w:sz w:val="20"/>
                <w:szCs w:val="20"/>
              </w:rPr>
            </w:pPr>
            <w:r w:rsidRPr="00B27959">
              <w:rPr>
                <w:b/>
                <w:bCs/>
                <w:sz w:val="20"/>
                <w:szCs w:val="20"/>
              </w:rPr>
              <w:t>6 360 652,46</w:t>
            </w:r>
          </w:p>
        </w:tc>
      </w:tr>
      <w:tr w:rsidR="00B27959" w:rsidRPr="00B27959" w14:paraId="72B50CDB"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645F48" w14:textId="77777777" w:rsidR="00B27959" w:rsidRPr="00B27959" w:rsidRDefault="00B27959" w:rsidP="004C17E6">
            <w:pPr>
              <w:jc w:val="center"/>
              <w:rPr>
                <w:b/>
                <w:bCs/>
                <w:sz w:val="20"/>
                <w:szCs w:val="20"/>
              </w:rPr>
            </w:pPr>
            <w:r w:rsidRPr="00B27959">
              <w:rPr>
                <w:b/>
                <w:bCs/>
                <w:sz w:val="20"/>
                <w:szCs w:val="20"/>
              </w:rPr>
              <w:t>9.1</w:t>
            </w:r>
          </w:p>
        </w:tc>
        <w:tc>
          <w:tcPr>
            <w:tcW w:w="8531" w:type="dxa"/>
            <w:tcBorders>
              <w:top w:val="nil"/>
              <w:left w:val="nil"/>
              <w:bottom w:val="single" w:sz="4" w:space="0" w:color="auto"/>
              <w:right w:val="single" w:sz="4" w:space="0" w:color="auto"/>
            </w:tcBorders>
            <w:shd w:val="clear" w:color="auto" w:fill="auto"/>
            <w:vAlign w:val="center"/>
            <w:hideMark/>
          </w:tcPr>
          <w:p w14:paraId="40A83262"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0FA1C2A8"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4BB54D78"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569D568" w14:textId="77777777" w:rsidR="00B27959" w:rsidRPr="00B27959" w:rsidRDefault="00B27959" w:rsidP="004C17E6">
            <w:pPr>
              <w:jc w:val="center"/>
              <w:rPr>
                <w:b/>
                <w:bCs/>
                <w:sz w:val="20"/>
                <w:szCs w:val="20"/>
              </w:rPr>
            </w:pPr>
            <w:r w:rsidRPr="00B27959">
              <w:rPr>
                <w:b/>
                <w:bCs/>
                <w:sz w:val="20"/>
                <w:szCs w:val="20"/>
              </w:rPr>
              <w:t>2 133 948,00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82C9DF8" w14:textId="77777777" w:rsidR="00B27959" w:rsidRPr="00B27959" w:rsidRDefault="00B27959" w:rsidP="004C17E6">
            <w:pPr>
              <w:jc w:val="center"/>
              <w:rPr>
                <w:b/>
                <w:bCs/>
                <w:sz w:val="20"/>
                <w:szCs w:val="20"/>
              </w:rPr>
            </w:pPr>
            <w:r w:rsidRPr="00B27959">
              <w:rPr>
                <w:b/>
                <w:bCs/>
                <w:sz w:val="20"/>
                <w:szCs w:val="20"/>
              </w:rPr>
              <w:t>2 133 948,00</w:t>
            </w:r>
          </w:p>
        </w:tc>
      </w:tr>
      <w:tr w:rsidR="00B27959" w:rsidRPr="00B27959" w14:paraId="5D9E93FE"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BB1EA1" w14:textId="77777777" w:rsidR="00B27959" w:rsidRPr="00B27959" w:rsidRDefault="00B27959" w:rsidP="004C17E6">
            <w:pPr>
              <w:jc w:val="center"/>
              <w:rPr>
                <w:b/>
                <w:bCs/>
                <w:sz w:val="20"/>
                <w:szCs w:val="20"/>
              </w:rPr>
            </w:pPr>
            <w:r w:rsidRPr="00B27959">
              <w:rPr>
                <w:b/>
                <w:bCs/>
                <w:sz w:val="20"/>
                <w:szCs w:val="20"/>
              </w:rPr>
              <w:t>9.2</w:t>
            </w:r>
          </w:p>
        </w:tc>
        <w:tc>
          <w:tcPr>
            <w:tcW w:w="8531" w:type="dxa"/>
            <w:tcBorders>
              <w:top w:val="nil"/>
              <w:left w:val="nil"/>
              <w:bottom w:val="single" w:sz="4" w:space="0" w:color="auto"/>
              <w:right w:val="single" w:sz="4" w:space="0" w:color="auto"/>
            </w:tcBorders>
            <w:shd w:val="clear" w:color="auto" w:fill="auto"/>
            <w:vAlign w:val="center"/>
            <w:hideMark/>
          </w:tcPr>
          <w:p w14:paraId="7392BDB5"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5F84C3EF"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035D9958"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8D07F90" w14:textId="77777777" w:rsidR="00B27959" w:rsidRPr="00B27959" w:rsidRDefault="00B27959" w:rsidP="004C17E6">
            <w:pPr>
              <w:jc w:val="center"/>
              <w:rPr>
                <w:b/>
                <w:bCs/>
                <w:sz w:val="20"/>
                <w:szCs w:val="20"/>
              </w:rPr>
            </w:pPr>
            <w:r w:rsidRPr="00B27959">
              <w:rPr>
                <w:b/>
                <w:bCs/>
                <w:sz w:val="20"/>
                <w:szCs w:val="20"/>
              </w:rPr>
              <w:t>2 134 422,34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1BA92CD" w14:textId="77777777" w:rsidR="00B27959" w:rsidRPr="00B27959" w:rsidRDefault="00B27959" w:rsidP="004C17E6">
            <w:pPr>
              <w:jc w:val="center"/>
              <w:rPr>
                <w:b/>
                <w:bCs/>
                <w:sz w:val="20"/>
                <w:szCs w:val="20"/>
              </w:rPr>
            </w:pPr>
            <w:r w:rsidRPr="00B27959">
              <w:rPr>
                <w:b/>
                <w:bCs/>
                <w:sz w:val="20"/>
                <w:szCs w:val="20"/>
              </w:rPr>
              <w:t>2 134 422,34</w:t>
            </w:r>
          </w:p>
        </w:tc>
      </w:tr>
      <w:tr w:rsidR="00B27959" w:rsidRPr="00B27959" w14:paraId="6663B580"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A06917" w14:textId="77777777" w:rsidR="00B27959" w:rsidRPr="00B27959" w:rsidRDefault="00B27959" w:rsidP="004C17E6">
            <w:pPr>
              <w:jc w:val="center"/>
              <w:rPr>
                <w:b/>
                <w:bCs/>
                <w:sz w:val="20"/>
                <w:szCs w:val="20"/>
              </w:rPr>
            </w:pPr>
            <w:r w:rsidRPr="00B27959">
              <w:rPr>
                <w:b/>
                <w:bCs/>
                <w:sz w:val="20"/>
                <w:szCs w:val="20"/>
              </w:rPr>
              <w:t>9.3</w:t>
            </w:r>
          </w:p>
        </w:tc>
        <w:tc>
          <w:tcPr>
            <w:tcW w:w="8531" w:type="dxa"/>
            <w:tcBorders>
              <w:top w:val="nil"/>
              <w:left w:val="nil"/>
              <w:bottom w:val="single" w:sz="4" w:space="0" w:color="auto"/>
              <w:right w:val="single" w:sz="4" w:space="0" w:color="auto"/>
            </w:tcBorders>
            <w:shd w:val="clear" w:color="auto" w:fill="auto"/>
            <w:vAlign w:val="center"/>
            <w:hideMark/>
          </w:tcPr>
          <w:p w14:paraId="4FEC6DD2"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3C3E02A8"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31F8BA0E"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066874" w14:textId="77777777" w:rsidR="00B27959" w:rsidRPr="00B27959" w:rsidRDefault="00B27959" w:rsidP="004C17E6">
            <w:pPr>
              <w:jc w:val="center"/>
              <w:rPr>
                <w:b/>
                <w:bCs/>
                <w:sz w:val="20"/>
                <w:szCs w:val="20"/>
              </w:rPr>
            </w:pPr>
            <w:r w:rsidRPr="00B27959">
              <w:rPr>
                <w:b/>
                <w:bCs/>
                <w:sz w:val="20"/>
                <w:szCs w:val="20"/>
              </w:rPr>
              <w:t>2 092 282,12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E1FAEA" w14:textId="77777777" w:rsidR="00B27959" w:rsidRPr="00B27959" w:rsidRDefault="00B27959" w:rsidP="004C17E6">
            <w:pPr>
              <w:jc w:val="center"/>
              <w:rPr>
                <w:b/>
                <w:bCs/>
                <w:sz w:val="20"/>
                <w:szCs w:val="20"/>
              </w:rPr>
            </w:pPr>
            <w:r w:rsidRPr="00B27959">
              <w:rPr>
                <w:b/>
                <w:bCs/>
                <w:sz w:val="20"/>
                <w:szCs w:val="20"/>
              </w:rPr>
              <w:t>2 092 282,12</w:t>
            </w:r>
          </w:p>
        </w:tc>
      </w:tr>
      <w:tr w:rsidR="00B27959" w:rsidRPr="00B27959" w14:paraId="78E56FB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A36EF2E" w14:textId="77777777" w:rsidR="00B27959" w:rsidRPr="00B27959" w:rsidRDefault="00B27959" w:rsidP="004C17E6">
            <w:pPr>
              <w:jc w:val="center"/>
              <w:rPr>
                <w:b/>
                <w:bCs/>
                <w:sz w:val="20"/>
                <w:szCs w:val="20"/>
              </w:rPr>
            </w:pPr>
            <w:r w:rsidRPr="00B27959">
              <w:rPr>
                <w:b/>
                <w:bCs/>
                <w:sz w:val="20"/>
                <w:szCs w:val="20"/>
              </w:rPr>
              <w:t>10</w:t>
            </w:r>
          </w:p>
        </w:tc>
        <w:tc>
          <w:tcPr>
            <w:tcW w:w="8531" w:type="dxa"/>
            <w:tcBorders>
              <w:top w:val="nil"/>
              <w:left w:val="nil"/>
              <w:bottom w:val="single" w:sz="4" w:space="0" w:color="auto"/>
              <w:right w:val="single" w:sz="4" w:space="0" w:color="auto"/>
            </w:tcBorders>
            <w:shd w:val="clear" w:color="000000" w:fill="C4D79B"/>
            <w:vAlign w:val="center"/>
            <w:hideMark/>
          </w:tcPr>
          <w:p w14:paraId="48827EF8" w14:textId="77777777" w:rsidR="00B27959" w:rsidRPr="00B27959" w:rsidRDefault="00B27959" w:rsidP="004C17E6">
            <w:pPr>
              <w:rPr>
                <w:b/>
                <w:bCs/>
                <w:sz w:val="20"/>
                <w:szCs w:val="20"/>
              </w:rPr>
            </w:pPr>
            <w:r w:rsidRPr="00B27959">
              <w:rPr>
                <w:b/>
                <w:bCs/>
                <w:sz w:val="20"/>
                <w:szCs w:val="20"/>
              </w:rPr>
              <w:t>Канализация К2</w:t>
            </w:r>
          </w:p>
        </w:tc>
        <w:tc>
          <w:tcPr>
            <w:tcW w:w="1260" w:type="dxa"/>
            <w:tcBorders>
              <w:top w:val="nil"/>
              <w:left w:val="nil"/>
              <w:bottom w:val="single" w:sz="4" w:space="0" w:color="auto"/>
              <w:right w:val="single" w:sz="4" w:space="0" w:color="auto"/>
            </w:tcBorders>
            <w:shd w:val="clear" w:color="000000" w:fill="C4D79B"/>
            <w:vAlign w:val="center"/>
            <w:hideMark/>
          </w:tcPr>
          <w:p w14:paraId="514DBFF7"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2ECA58B3"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23B98912" w14:textId="77777777" w:rsidR="00B27959" w:rsidRPr="00B27959" w:rsidRDefault="00B27959" w:rsidP="004C17E6">
            <w:pPr>
              <w:jc w:val="center"/>
              <w:rPr>
                <w:b/>
                <w:bCs/>
                <w:sz w:val="20"/>
                <w:szCs w:val="20"/>
              </w:rPr>
            </w:pPr>
            <w:r w:rsidRPr="00B27959">
              <w:rPr>
                <w:b/>
                <w:bCs/>
                <w:sz w:val="20"/>
                <w:szCs w:val="20"/>
              </w:rPr>
              <w:t>328 372,98</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FCC3A4D" w14:textId="77777777" w:rsidR="00B27959" w:rsidRPr="00B27959" w:rsidRDefault="00B27959" w:rsidP="004C17E6">
            <w:pPr>
              <w:jc w:val="center"/>
              <w:rPr>
                <w:b/>
                <w:bCs/>
                <w:sz w:val="20"/>
                <w:szCs w:val="20"/>
              </w:rPr>
            </w:pPr>
            <w:r w:rsidRPr="00B27959">
              <w:rPr>
                <w:b/>
                <w:bCs/>
                <w:sz w:val="20"/>
                <w:szCs w:val="20"/>
              </w:rPr>
              <w:t>328 372,98</w:t>
            </w:r>
          </w:p>
        </w:tc>
      </w:tr>
      <w:tr w:rsidR="00B27959" w:rsidRPr="00B27959" w14:paraId="548E939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4FCA8B6" w14:textId="77777777" w:rsidR="00B27959" w:rsidRPr="00B27959" w:rsidRDefault="00B27959" w:rsidP="004C17E6">
            <w:pPr>
              <w:jc w:val="center"/>
              <w:rPr>
                <w:b/>
                <w:bCs/>
                <w:sz w:val="20"/>
                <w:szCs w:val="20"/>
              </w:rPr>
            </w:pPr>
            <w:r w:rsidRPr="00B27959">
              <w:rPr>
                <w:b/>
                <w:bCs/>
                <w:sz w:val="20"/>
                <w:szCs w:val="20"/>
              </w:rPr>
              <w:t>11</w:t>
            </w:r>
          </w:p>
        </w:tc>
        <w:tc>
          <w:tcPr>
            <w:tcW w:w="8531" w:type="dxa"/>
            <w:tcBorders>
              <w:top w:val="nil"/>
              <w:left w:val="nil"/>
              <w:bottom w:val="single" w:sz="4" w:space="0" w:color="auto"/>
              <w:right w:val="single" w:sz="4" w:space="0" w:color="auto"/>
            </w:tcBorders>
            <w:shd w:val="clear" w:color="000000" w:fill="C4D79B"/>
            <w:vAlign w:val="center"/>
            <w:hideMark/>
          </w:tcPr>
          <w:p w14:paraId="3BE11C1E" w14:textId="77777777" w:rsidR="00B27959" w:rsidRPr="00B27959" w:rsidRDefault="00B27959" w:rsidP="004C17E6">
            <w:pPr>
              <w:rPr>
                <w:b/>
                <w:bCs/>
                <w:sz w:val="20"/>
                <w:szCs w:val="20"/>
              </w:rPr>
            </w:pPr>
            <w:r w:rsidRPr="00B27959">
              <w:rPr>
                <w:b/>
                <w:bCs/>
                <w:sz w:val="20"/>
                <w:szCs w:val="20"/>
              </w:rPr>
              <w:t>Электроснабжение</w:t>
            </w:r>
          </w:p>
        </w:tc>
        <w:tc>
          <w:tcPr>
            <w:tcW w:w="1260" w:type="dxa"/>
            <w:tcBorders>
              <w:top w:val="nil"/>
              <w:left w:val="nil"/>
              <w:bottom w:val="single" w:sz="4" w:space="0" w:color="auto"/>
              <w:right w:val="single" w:sz="4" w:space="0" w:color="auto"/>
            </w:tcBorders>
            <w:shd w:val="clear" w:color="000000" w:fill="C4D79B"/>
            <w:vAlign w:val="center"/>
            <w:hideMark/>
          </w:tcPr>
          <w:p w14:paraId="4600881C"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1D727284"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A9FEB59"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7414946A" w14:textId="77777777" w:rsidR="00B27959" w:rsidRPr="00B27959" w:rsidRDefault="00B27959" w:rsidP="004C17E6">
            <w:pPr>
              <w:jc w:val="center"/>
              <w:rPr>
                <w:b/>
                <w:bCs/>
                <w:sz w:val="20"/>
                <w:szCs w:val="20"/>
              </w:rPr>
            </w:pPr>
            <w:r w:rsidRPr="00B27959">
              <w:rPr>
                <w:b/>
                <w:bCs/>
                <w:sz w:val="20"/>
                <w:szCs w:val="20"/>
              </w:rPr>
              <w:t>9 726 911,54</w:t>
            </w:r>
          </w:p>
        </w:tc>
      </w:tr>
      <w:tr w:rsidR="00B27959" w:rsidRPr="00B27959" w14:paraId="18BA73A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C166C4" w14:textId="77777777" w:rsidR="00B27959" w:rsidRPr="00B27959" w:rsidRDefault="00B27959" w:rsidP="004C17E6">
            <w:pPr>
              <w:jc w:val="center"/>
              <w:rPr>
                <w:b/>
                <w:bCs/>
                <w:sz w:val="20"/>
                <w:szCs w:val="20"/>
              </w:rPr>
            </w:pPr>
            <w:r w:rsidRPr="00B27959">
              <w:rPr>
                <w:b/>
                <w:bCs/>
                <w:sz w:val="20"/>
                <w:szCs w:val="20"/>
              </w:rPr>
              <w:t>11.1</w:t>
            </w:r>
          </w:p>
        </w:tc>
        <w:tc>
          <w:tcPr>
            <w:tcW w:w="8531" w:type="dxa"/>
            <w:tcBorders>
              <w:top w:val="nil"/>
              <w:left w:val="nil"/>
              <w:bottom w:val="single" w:sz="4" w:space="0" w:color="auto"/>
              <w:right w:val="single" w:sz="4" w:space="0" w:color="auto"/>
            </w:tcBorders>
            <w:shd w:val="clear" w:color="auto" w:fill="auto"/>
            <w:vAlign w:val="center"/>
            <w:hideMark/>
          </w:tcPr>
          <w:p w14:paraId="229055A8"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1632C99A"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356CDBEF"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C3E2223" w14:textId="77777777" w:rsidR="00B27959" w:rsidRPr="00B27959" w:rsidRDefault="00B27959" w:rsidP="004C17E6">
            <w:pPr>
              <w:jc w:val="center"/>
              <w:rPr>
                <w:b/>
                <w:bCs/>
                <w:sz w:val="20"/>
                <w:szCs w:val="20"/>
              </w:rPr>
            </w:pPr>
            <w:r w:rsidRPr="00B27959">
              <w:rPr>
                <w:b/>
                <w:bCs/>
                <w:sz w:val="20"/>
                <w:szCs w:val="20"/>
              </w:rPr>
              <w:t>3 170 558,15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6B06909" w14:textId="77777777" w:rsidR="00B27959" w:rsidRPr="00B27959" w:rsidRDefault="00B27959" w:rsidP="004C17E6">
            <w:pPr>
              <w:jc w:val="center"/>
              <w:rPr>
                <w:b/>
                <w:bCs/>
                <w:sz w:val="20"/>
                <w:szCs w:val="20"/>
              </w:rPr>
            </w:pPr>
            <w:r w:rsidRPr="00B27959">
              <w:rPr>
                <w:b/>
                <w:bCs/>
                <w:sz w:val="20"/>
                <w:szCs w:val="20"/>
              </w:rPr>
              <w:t>3 170 558,15</w:t>
            </w:r>
          </w:p>
        </w:tc>
      </w:tr>
      <w:tr w:rsidR="00B27959" w:rsidRPr="00B27959" w14:paraId="52F2B66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3F4CC40" w14:textId="77777777" w:rsidR="00B27959" w:rsidRPr="00B27959" w:rsidRDefault="00B27959" w:rsidP="004C17E6">
            <w:pPr>
              <w:jc w:val="center"/>
              <w:rPr>
                <w:b/>
                <w:bCs/>
                <w:sz w:val="20"/>
                <w:szCs w:val="20"/>
              </w:rPr>
            </w:pPr>
            <w:r w:rsidRPr="00B27959">
              <w:rPr>
                <w:b/>
                <w:bCs/>
                <w:sz w:val="20"/>
                <w:szCs w:val="20"/>
              </w:rPr>
              <w:t>11.2</w:t>
            </w:r>
          </w:p>
        </w:tc>
        <w:tc>
          <w:tcPr>
            <w:tcW w:w="8531" w:type="dxa"/>
            <w:tcBorders>
              <w:top w:val="nil"/>
              <w:left w:val="nil"/>
              <w:bottom w:val="single" w:sz="4" w:space="0" w:color="auto"/>
              <w:right w:val="single" w:sz="4" w:space="0" w:color="auto"/>
            </w:tcBorders>
            <w:shd w:val="clear" w:color="auto" w:fill="auto"/>
            <w:vAlign w:val="center"/>
            <w:hideMark/>
          </w:tcPr>
          <w:p w14:paraId="214C9EA0"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136E1EC5"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029F195A"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C9C4480" w14:textId="77777777" w:rsidR="00B27959" w:rsidRPr="00B27959" w:rsidRDefault="00B27959" w:rsidP="004C17E6">
            <w:pPr>
              <w:jc w:val="center"/>
              <w:rPr>
                <w:b/>
                <w:bCs/>
                <w:sz w:val="20"/>
                <w:szCs w:val="20"/>
              </w:rPr>
            </w:pPr>
            <w:r w:rsidRPr="00B27959">
              <w:rPr>
                <w:b/>
                <w:bCs/>
                <w:sz w:val="20"/>
                <w:szCs w:val="20"/>
              </w:rPr>
              <w:t>3 226 058,82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1FC9BD4" w14:textId="77777777" w:rsidR="00B27959" w:rsidRPr="00B27959" w:rsidRDefault="00B27959" w:rsidP="004C17E6">
            <w:pPr>
              <w:jc w:val="center"/>
              <w:rPr>
                <w:b/>
                <w:bCs/>
                <w:sz w:val="20"/>
                <w:szCs w:val="20"/>
              </w:rPr>
            </w:pPr>
            <w:r w:rsidRPr="00B27959">
              <w:rPr>
                <w:b/>
                <w:bCs/>
                <w:sz w:val="20"/>
                <w:szCs w:val="20"/>
              </w:rPr>
              <w:t>3 226 058,82</w:t>
            </w:r>
          </w:p>
        </w:tc>
      </w:tr>
      <w:tr w:rsidR="00B27959" w:rsidRPr="00B27959" w14:paraId="7916A68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4C9BEF" w14:textId="77777777" w:rsidR="00B27959" w:rsidRPr="00B27959" w:rsidRDefault="00B27959" w:rsidP="004C17E6">
            <w:pPr>
              <w:jc w:val="center"/>
              <w:rPr>
                <w:b/>
                <w:bCs/>
                <w:sz w:val="20"/>
                <w:szCs w:val="20"/>
              </w:rPr>
            </w:pPr>
            <w:r w:rsidRPr="00B27959">
              <w:rPr>
                <w:b/>
                <w:bCs/>
                <w:sz w:val="20"/>
                <w:szCs w:val="20"/>
              </w:rPr>
              <w:t>11.3</w:t>
            </w:r>
          </w:p>
        </w:tc>
        <w:tc>
          <w:tcPr>
            <w:tcW w:w="8531" w:type="dxa"/>
            <w:tcBorders>
              <w:top w:val="nil"/>
              <w:left w:val="nil"/>
              <w:bottom w:val="single" w:sz="4" w:space="0" w:color="auto"/>
              <w:right w:val="single" w:sz="4" w:space="0" w:color="auto"/>
            </w:tcBorders>
            <w:shd w:val="clear" w:color="auto" w:fill="auto"/>
            <w:vAlign w:val="center"/>
            <w:hideMark/>
          </w:tcPr>
          <w:p w14:paraId="4A06FCBC"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091A9B22"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5CBE0ADE"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1B3C43D" w14:textId="77777777" w:rsidR="00B27959" w:rsidRPr="00B27959" w:rsidRDefault="00B27959" w:rsidP="004C17E6">
            <w:pPr>
              <w:jc w:val="center"/>
              <w:rPr>
                <w:b/>
                <w:bCs/>
                <w:sz w:val="20"/>
                <w:szCs w:val="20"/>
              </w:rPr>
            </w:pPr>
            <w:r w:rsidRPr="00B27959">
              <w:rPr>
                <w:b/>
                <w:bCs/>
                <w:sz w:val="20"/>
                <w:szCs w:val="20"/>
              </w:rPr>
              <w:t>3 296 589,34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87C069D" w14:textId="77777777" w:rsidR="00B27959" w:rsidRPr="00B27959" w:rsidRDefault="00B27959" w:rsidP="004C17E6">
            <w:pPr>
              <w:jc w:val="center"/>
              <w:rPr>
                <w:b/>
                <w:bCs/>
                <w:sz w:val="20"/>
                <w:szCs w:val="20"/>
              </w:rPr>
            </w:pPr>
            <w:r w:rsidRPr="00B27959">
              <w:rPr>
                <w:b/>
                <w:bCs/>
                <w:sz w:val="20"/>
                <w:szCs w:val="20"/>
              </w:rPr>
              <w:t>3 296 589,34</w:t>
            </w:r>
          </w:p>
        </w:tc>
      </w:tr>
      <w:tr w:rsidR="00B27959" w:rsidRPr="00B27959" w14:paraId="1F26E30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00672E" w14:textId="77777777" w:rsidR="00B27959" w:rsidRPr="00B27959" w:rsidRDefault="00B27959" w:rsidP="004C17E6">
            <w:pPr>
              <w:jc w:val="center"/>
              <w:rPr>
                <w:b/>
                <w:bCs/>
                <w:sz w:val="20"/>
                <w:szCs w:val="20"/>
              </w:rPr>
            </w:pPr>
            <w:r w:rsidRPr="00B27959">
              <w:rPr>
                <w:b/>
                <w:bCs/>
                <w:sz w:val="20"/>
                <w:szCs w:val="20"/>
              </w:rPr>
              <w:t>11.4</w:t>
            </w:r>
          </w:p>
        </w:tc>
        <w:tc>
          <w:tcPr>
            <w:tcW w:w="8531" w:type="dxa"/>
            <w:tcBorders>
              <w:top w:val="nil"/>
              <w:left w:val="nil"/>
              <w:bottom w:val="single" w:sz="4" w:space="0" w:color="auto"/>
              <w:right w:val="single" w:sz="4" w:space="0" w:color="auto"/>
            </w:tcBorders>
            <w:shd w:val="clear" w:color="auto" w:fill="auto"/>
            <w:vAlign w:val="center"/>
            <w:hideMark/>
          </w:tcPr>
          <w:p w14:paraId="2B834892" w14:textId="77777777" w:rsidR="00B27959" w:rsidRPr="00B27959" w:rsidRDefault="00B27959" w:rsidP="004C17E6">
            <w:pPr>
              <w:rPr>
                <w:b/>
                <w:bCs/>
                <w:sz w:val="20"/>
                <w:szCs w:val="20"/>
              </w:rPr>
            </w:pPr>
            <w:r w:rsidRPr="00B27959">
              <w:rPr>
                <w:b/>
                <w:bCs/>
                <w:sz w:val="20"/>
                <w:szCs w:val="20"/>
              </w:rPr>
              <w:t>Монтаж дополнительного оборудования в ВРУ.</w:t>
            </w:r>
          </w:p>
        </w:tc>
        <w:tc>
          <w:tcPr>
            <w:tcW w:w="1260" w:type="dxa"/>
            <w:tcBorders>
              <w:top w:val="nil"/>
              <w:left w:val="nil"/>
              <w:bottom w:val="single" w:sz="4" w:space="0" w:color="auto"/>
              <w:right w:val="single" w:sz="4" w:space="0" w:color="auto"/>
            </w:tcBorders>
            <w:shd w:val="clear" w:color="auto" w:fill="auto"/>
            <w:vAlign w:val="center"/>
            <w:hideMark/>
          </w:tcPr>
          <w:p w14:paraId="6683E26D"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6C92642F"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71A5131" w14:textId="77777777" w:rsidR="00B27959" w:rsidRPr="00B27959" w:rsidRDefault="00B27959" w:rsidP="004C17E6">
            <w:pPr>
              <w:jc w:val="center"/>
              <w:rPr>
                <w:b/>
                <w:bCs/>
                <w:sz w:val="20"/>
                <w:szCs w:val="20"/>
              </w:rPr>
            </w:pPr>
            <w:r w:rsidRPr="00B27959">
              <w:rPr>
                <w:b/>
                <w:bCs/>
                <w:sz w:val="20"/>
                <w:szCs w:val="20"/>
              </w:rPr>
              <w:t>33 705,23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7A990DA" w14:textId="77777777" w:rsidR="00B27959" w:rsidRPr="00B27959" w:rsidRDefault="00B27959" w:rsidP="004C17E6">
            <w:pPr>
              <w:jc w:val="center"/>
              <w:rPr>
                <w:b/>
                <w:bCs/>
                <w:sz w:val="20"/>
                <w:szCs w:val="20"/>
              </w:rPr>
            </w:pPr>
            <w:r w:rsidRPr="00B27959">
              <w:rPr>
                <w:b/>
                <w:bCs/>
                <w:sz w:val="20"/>
                <w:szCs w:val="20"/>
              </w:rPr>
              <w:t>33 705,23</w:t>
            </w:r>
          </w:p>
        </w:tc>
      </w:tr>
      <w:tr w:rsidR="00B27959" w:rsidRPr="00B27959" w14:paraId="2DD0BEC4" w14:textId="77777777" w:rsidTr="008344CB">
        <w:trPr>
          <w:gridAfter w:val="1"/>
          <w:wAfter w:w="10" w:type="dxa"/>
          <w:trHeight w:val="186"/>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31E113C2" w14:textId="77777777" w:rsidR="00B27959" w:rsidRPr="00B27959" w:rsidRDefault="00B27959" w:rsidP="004C17E6">
            <w:pPr>
              <w:jc w:val="center"/>
              <w:rPr>
                <w:b/>
                <w:bCs/>
                <w:sz w:val="20"/>
                <w:szCs w:val="20"/>
              </w:rPr>
            </w:pPr>
            <w:r w:rsidRPr="00B27959">
              <w:rPr>
                <w:b/>
                <w:bCs/>
                <w:sz w:val="20"/>
                <w:szCs w:val="20"/>
              </w:rPr>
              <w:t>12</w:t>
            </w:r>
          </w:p>
        </w:tc>
        <w:tc>
          <w:tcPr>
            <w:tcW w:w="8531" w:type="dxa"/>
            <w:tcBorders>
              <w:top w:val="nil"/>
              <w:left w:val="nil"/>
              <w:bottom w:val="single" w:sz="4" w:space="0" w:color="auto"/>
              <w:right w:val="single" w:sz="4" w:space="0" w:color="auto"/>
            </w:tcBorders>
            <w:shd w:val="clear" w:color="000000" w:fill="C4D79B"/>
            <w:vAlign w:val="center"/>
            <w:hideMark/>
          </w:tcPr>
          <w:p w14:paraId="22BFCF7F" w14:textId="77777777" w:rsidR="00B27959" w:rsidRPr="00B27959" w:rsidRDefault="00B27959" w:rsidP="004C17E6">
            <w:pPr>
              <w:rPr>
                <w:b/>
                <w:bCs/>
                <w:sz w:val="20"/>
                <w:szCs w:val="20"/>
              </w:rPr>
            </w:pPr>
            <w:r w:rsidRPr="00B27959">
              <w:rPr>
                <w:b/>
                <w:bCs/>
                <w:sz w:val="20"/>
                <w:szCs w:val="20"/>
              </w:rPr>
              <w:t>Автоматизированная система учета потребления энергоресурсов АСКУПЭ</w:t>
            </w:r>
          </w:p>
        </w:tc>
        <w:tc>
          <w:tcPr>
            <w:tcW w:w="1260" w:type="dxa"/>
            <w:tcBorders>
              <w:top w:val="nil"/>
              <w:left w:val="nil"/>
              <w:bottom w:val="single" w:sz="4" w:space="0" w:color="auto"/>
              <w:right w:val="single" w:sz="4" w:space="0" w:color="auto"/>
            </w:tcBorders>
            <w:shd w:val="clear" w:color="000000" w:fill="C4D79B"/>
            <w:vAlign w:val="center"/>
            <w:hideMark/>
          </w:tcPr>
          <w:p w14:paraId="338802B2"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03DC2C0D"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092A9D8" w14:textId="77777777" w:rsidR="00B27959" w:rsidRPr="00B27959" w:rsidRDefault="00B27959" w:rsidP="004C17E6">
            <w:pPr>
              <w:jc w:val="center"/>
              <w:rPr>
                <w:b/>
                <w:bCs/>
                <w:sz w:val="20"/>
                <w:szCs w:val="20"/>
              </w:rPr>
            </w:pPr>
            <w:r w:rsidRPr="00B27959">
              <w:rPr>
                <w:b/>
                <w:bCs/>
                <w:sz w:val="20"/>
                <w:szCs w:val="20"/>
              </w:rPr>
              <w:t>162 320,79</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058A8303" w14:textId="77777777" w:rsidR="00B27959" w:rsidRPr="00B27959" w:rsidRDefault="00B27959" w:rsidP="004C17E6">
            <w:pPr>
              <w:jc w:val="center"/>
              <w:rPr>
                <w:b/>
                <w:bCs/>
                <w:sz w:val="20"/>
                <w:szCs w:val="20"/>
              </w:rPr>
            </w:pPr>
            <w:r w:rsidRPr="00B27959">
              <w:rPr>
                <w:b/>
                <w:bCs/>
                <w:sz w:val="20"/>
                <w:szCs w:val="20"/>
              </w:rPr>
              <w:t>162 320,79</w:t>
            </w:r>
          </w:p>
        </w:tc>
      </w:tr>
      <w:tr w:rsidR="00B27959" w:rsidRPr="00B27959" w14:paraId="390A538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3C333347" w14:textId="77777777" w:rsidR="00B27959" w:rsidRPr="00B27959" w:rsidRDefault="00B27959" w:rsidP="004C17E6">
            <w:pPr>
              <w:jc w:val="center"/>
              <w:rPr>
                <w:b/>
                <w:bCs/>
                <w:sz w:val="20"/>
                <w:szCs w:val="20"/>
              </w:rPr>
            </w:pPr>
            <w:r w:rsidRPr="00B27959">
              <w:rPr>
                <w:b/>
                <w:bCs/>
                <w:sz w:val="20"/>
                <w:szCs w:val="20"/>
              </w:rPr>
              <w:t>13</w:t>
            </w:r>
          </w:p>
        </w:tc>
        <w:tc>
          <w:tcPr>
            <w:tcW w:w="8531" w:type="dxa"/>
            <w:tcBorders>
              <w:top w:val="nil"/>
              <w:left w:val="nil"/>
              <w:bottom w:val="single" w:sz="4" w:space="0" w:color="auto"/>
              <w:right w:val="single" w:sz="4" w:space="0" w:color="auto"/>
            </w:tcBorders>
            <w:shd w:val="clear" w:color="000000" w:fill="C4D79B"/>
            <w:vAlign w:val="center"/>
            <w:hideMark/>
          </w:tcPr>
          <w:p w14:paraId="13430EFA" w14:textId="77777777" w:rsidR="00B27959" w:rsidRPr="00B27959" w:rsidRDefault="00B27959" w:rsidP="004C17E6">
            <w:pPr>
              <w:rPr>
                <w:b/>
                <w:bCs/>
                <w:sz w:val="20"/>
                <w:szCs w:val="20"/>
              </w:rPr>
            </w:pPr>
            <w:r w:rsidRPr="00B27959">
              <w:rPr>
                <w:b/>
                <w:bCs/>
                <w:sz w:val="20"/>
                <w:szCs w:val="20"/>
              </w:rPr>
              <w:t>Автоматизация противодымной вентиляции</w:t>
            </w:r>
          </w:p>
        </w:tc>
        <w:tc>
          <w:tcPr>
            <w:tcW w:w="1260" w:type="dxa"/>
            <w:tcBorders>
              <w:top w:val="nil"/>
              <w:left w:val="nil"/>
              <w:bottom w:val="single" w:sz="4" w:space="0" w:color="auto"/>
              <w:right w:val="single" w:sz="4" w:space="0" w:color="auto"/>
            </w:tcBorders>
            <w:shd w:val="clear" w:color="000000" w:fill="C4D79B"/>
            <w:vAlign w:val="center"/>
            <w:hideMark/>
          </w:tcPr>
          <w:p w14:paraId="0EA23AA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00B1DEF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2C41EBF" w14:textId="77777777" w:rsidR="00B27959" w:rsidRPr="00B27959" w:rsidRDefault="00B27959" w:rsidP="004C17E6">
            <w:pPr>
              <w:jc w:val="center"/>
              <w:rPr>
                <w:b/>
                <w:bCs/>
                <w:sz w:val="20"/>
                <w:szCs w:val="20"/>
              </w:rPr>
            </w:pPr>
            <w:r w:rsidRPr="00B27959">
              <w:rPr>
                <w:b/>
                <w:bCs/>
                <w:sz w:val="20"/>
                <w:szCs w:val="20"/>
              </w:rPr>
              <w:t>4 305 089,31</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78DC5DE0" w14:textId="77777777" w:rsidR="00B27959" w:rsidRPr="00B27959" w:rsidRDefault="00B27959" w:rsidP="004C17E6">
            <w:pPr>
              <w:jc w:val="center"/>
              <w:rPr>
                <w:b/>
                <w:bCs/>
                <w:sz w:val="20"/>
                <w:szCs w:val="20"/>
              </w:rPr>
            </w:pPr>
            <w:r w:rsidRPr="00B27959">
              <w:rPr>
                <w:b/>
                <w:bCs/>
                <w:sz w:val="20"/>
                <w:szCs w:val="20"/>
              </w:rPr>
              <w:t>4 305 089,31</w:t>
            </w:r>
          </w:p>
        </w:tc>
      </w:tr>
      <w:tr w:rsidR="00B27959" w:rsidRPr="00B27959" w14:paraId="231368CD" w14:textId="77777777" w:rsidTr="00B27959">
        <w:trPr>
          <w:gridAfter w:val="1"/>
          <w:wAfter w:w="10" w:type="dxa"/>
          <w:trHeight w:val="57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5C337DAB" w14:textId="77777777" w:rsidR="00B27959" w:rsidRPr="00B27959" w:rsidRDefault="00B27959" w:rsidP="004C17E6">
            <w:pPr>
              <w:jc w:val="center"/>
              <w:rPr>
                <w:b/>
                <w:bCs/>
                <w:sz w:val="20"/>
                <w:szCs w:val="20"/>
              </w:rPr>
            </w:pPr>
            <w:r w:rsidRPr="00B27959">
              <w:rPr>
                <w:b/>
                <w:bCs/>
                <w:sz w:val="20"/>
                <w:szCs w:val="20"/>
              </w:rPr>
              <w:t>14</w:t>
            </w:r>
          </w:p>
        </w:tc>
        <w:tc>
          <w:tcPr>
            <w:tcW w:w="8531" w:type="dxa"/>
            <w:tcBorders>
              <w:top w:val="nil"/>
              <w:left w:val="nil"/>
              <w:bottom w:val="single" w:sz="4" w:space="0" w:color="auto"/>
              <w:right w:val="single" w:sz="4" w:space="0" w:color="auto"/>
            </w:tcBorders>
            <w:shd w:val="clear" w:color="000000" w:fill="C4D79B"/>
            <w:vAlign w:val="center"/>
            <w:hideMark/>
          </w:tcPr>
          <w:p w14:paraId="3E68ED3A" w14:textId="77777777" w:rsidR="00B27959" w:rsidRPr="00B27959" w:rsidRDefault="00B27959" w:rsidP="004C17E6">
            <w:pPr>
              <w:rPr>
                <w:b/>
                <w:bCs/>
                <w:sz w:val="20"/>
                <w:szCs w:val="20"/>
              </w:rPr>
            </w:pPr>
            <w:r w:rsidRPr="00B27959">
              <w:rPr>
                <w:b/>
                <w:bCs/>
                <w:sz w:val="20"/>
                <w:szCs w:val="20"/>
              </w:rPr>
              <w:t>Управление системой отопления и ГВС на базе ОВЕН ТРМ232М (дискретное управление)</w:t>
            </w:r>
          </w:p>
        </w:tc>
        <w:tc>
          <w:tcPr>
            <w:tcW w:w="1260" w:type="dxa"/>
            <w:tcBorders>
              <w:top w:val="nil"/>
              <w:left w:val="nil"/>
              <w:bottom w:val="single" w:sz="4" w:space="0" w:color="auto"/>
              <w:right w:val="single" w:sz="4" w:space="0" w:color="auto"/>
            </w:tcBorders>
            <w:shd w:val="clear" w:color="000000" w:fill="C4D79B"/>
            <w:vAlign w:val="center"/>
            <w:hideMark/>
          </w:tcPr>
          <w:p w14:paraId="5A619752"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6CF7090A"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5C22C62F" w14:textId="77777777" w:rsidR="00B27959" w:rsidRPr="00B27959" w:rsidRDefault="00B27959" w:rsidP="004C17E6">
            <w:pPr>
              <w:jc w:val="center"/>
              <w:rPr>
                <w:b/>
                <w:bCs/>
                <w:sz w:val="20"/>
                <w:szCs w:val="20"/>
              </w:rPr>
            </w:pPr>
            <w:r w:rsidRPr="00B27959">
              <w:rPr>
                <w:b/>
                <w:bCs/>
                <w:sz w:val="20"/>
                <w:szCs w:val="20"/>
              </w:rPr>
              <w:t>192 754,67</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3D19D529" w14:textId="77777777" w:rsidR="00B27959" w:rsidRPr="00B27959" w:rsidRDefault="00B27959" w:rsidP="004C17E6">
            <w:pPr>
              <w:jc w:val="center"/>
              <w:rPr>
                <w:b/>
                <w:bCs/>
                <w:sz w:val="20"/>
                <w:szCs w:val="20"/>
              </w:rPr>
            </w:pPr>
            <w:r w:rsidRPr="00B27959">
              <w:rPr>
                <w:b/>
                <w:bCs/>
                <w:sz w:val="20"/>
                <w:szCs w:val="20"/>
              </w:rPr>
              <w:t>192 754,67</w:t>
            </w:r>
          </w:p>
        </w:tc>
      </w:tr>
      <w:tr w:rsidR="00B27959" w:rsidRPr="00B27959" w14:paraId="297AC78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3AA85152" w14:textId="77777777" w:rsidR="00B27959" w:rsidRPr="00B27959" w:rsidRDefault="00B27959" w:rsidP="004C17E6">
            <w:pPr>
              <w:jc w:val="center"/>
              <w:rPr>
                <w:b/>
                <w:bCs/>
                <w:sz w:val="20"/>
                <w:szCs w:val="20"/>
              </w:rPr>
            </w:pPr>
            <w:r w:rsidRPr="00B27959">
              <w:rPr>
                <w:b/>
                <w:bCs/>
                <w:sz w:val="20"/>
                <w:szCs w:val="20"/>
              </w:rPr>
              <w:t>15</w:t>
            </w:r>
          </w:p>
        </w:tc>
        <w:tc>
          <w:tcPr>
            <w:tcW w:w="8531" w:type="dxa"/>
            <w:tcBorders>
              <w:top w:val="nil"/>
              <w:left w:val="nil"/>
              <w:bottom w:val="single" w:sz="4" w:space="0" w:color="auto"/>
              <w:right w:val="single" w:sz="4" w:space="0" w:color="auto"/>
            </w:tcBorders>
            <w:shd w:val="clear" w:color="000000" w:fill="C4D79B"/>
            <w:vAlign w:val="center"/>
            <w:hideMark/>
          </w:tcPr>
          <w:p w14:paraId="66449040" w14:textId="77777777" w:rsidR="00B27959" w:rsidRPr="00B27959" w:rsidRDefault="00B27959" w:rsidP="004C17E6">
            <w:pPr>
              <w:rPr>
                <w:b/>
                <w:bCs/>
                <w:sz w:val="20"/>
                <w:szCs w:val="20"/>
              </w:rPr>
            </w:pPr>
            <w:r w:rsidRPr="00B27959">
              <w:rPr>
                <w:b/>
                <w:bCs/>
                <w:sz w:val="20"/>
                <w:szCs w:val="20"/>
              </w:rPr>
              <w:t>Диспетчеризация лифтов</w:t>
            </w:r>
          </w:p>
        </w:tc>
        <w:tc>
          <w:tcPr>
            <w:tcW w:w="1260" w:type="dxa"/>
            <w:tcBorders>
              <w:top w:val="nil"/>
              <w:left w:val="nil"/>
              <w:bottom w:val="single" w:sz="4" w:space="0" w:color="auto"/>
              <w:right w:val="single" w:sz="4" w:space="0" w:color="auto"/>
            </w:tcBorders>
            <w:shd w:val="clear" w:color="000000" w:fill="C4D79B"/>
            <w:vAlign w:val="center"/>
            <w:hideMark/>
          </w:tcPr>
          <w:p w14:paraId="6F5EE2C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262FE6D5"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16B745BC" w14:textId="77777777" w:rsidR="00B27959" w:rsidRPr="00B27959" w:rsidRDefault="00B27959" w:rsidP="004C17E6">
            <w:pPr>
              <w:jc w:val="center"/>
              <w:rPr>
                <w:b/>
                <w:bCs/>
                <w:sz w:val="20"/>
                <w:szCs w:val="20"/>
              </w:rPr>
            </w:pPr>
            <w:r w:rsidRPr="00B27959">
              <w:rPr>
                <w:b/>
                <w:bCs/>
                <w:sz w:val="20"/>
                <w:szCs w:val="20"/>
              </w:rPr>
              <w:t>92 099,01</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0FFAF44C" w14:textId="77777777" w:rsidR="00B27959" w:rsidRPr="00B27959" w:rsidRDefault="00B27959" w:rsidP="004C17E6">
            <w:pPr>
              <w:jc w:val="center"/>
              <w:rPr>
                <w:b/>
                <w:bCs/>
                <w:sz w:val="20"/>
                <w:szCs w:val="20"/>
              </w:rPr>
            </w:pPr>
            <w:r w:rsidRPr="00B27959">
              <w:rPr>
                <w:b/>
                <w:bCs/>
                <w:sz w:val="20"/>
                <w:szCs w:val="20"/>
              </w:rPr>
              <w:t>92 099,01</w:t>
            </w:r>
          </w:p>
        </w:tc>
      </w:tr>
      <w:tr w:rsidR="00B27959" w:rsidRPr="00B27959" w14:paraId="5DE7717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6453732" w14:textId="77777777" w:rsidR="00B27959" w:rsidRPr="00B27959" w:rsidRDefault="00B27959" w:rsidP="004C17E6">
            <w:pPr>
              <w:jc w:val="center"/>
              <w:rPr>
                <w:b/>
                <w:bCs/>
                <w:sz w:val="20"/>
                <w:szCs w:val="20"/>
              </w:rPr>
            </w:pPr>
            <w:r w:rsidRPr="00B27959">
              <w:rPr>
                <w:b/>
                <w:bCs/>
                <w:sz w:val="20"/>
                <w:szCs w:val="20"/>
              </w:rPr>
              <w:t>16</w:t>
            </w:r>
          </w:p>
        </w:tc>
        <w:tc>
          <w:tcPr>
            <w:tcW w:w="8531" w:type="dxa"/>
            <w:tcBorders>
              <w:top w:val="nil"/>
              <w:left w:val="nil"/>
              <w:bottom w:val="single" w:sz="4" w:space="0" w:color="auto"/>
              <w:right w:val="single" w:sz="4" w:space="0" w:color="auto"/>
            </w:tcBorders>
            <w:shd w:val="clear" w:color="000000" w:fill="C4D79B"/>
            <w:vAlign w:val="center"/>
            <w:hideMark/>
          </w:tcPr>
          <w:p w14:paraId="08635900" w14:textId="77777777" w:rsidR="00B27959" w:rsidRPr="00B27959" w:rsidRDefault="00B27959" w:rsidP="004C17E6">
            <w:pPr>
              <w:rPr>
                <w:b/>
                <w:bCs/>
                <w:sz w:val="20"/>
                <w:szCs w:val="20"/>
              </w:rPr>
            </w:pPr>
            <w:r w:rsidRPr="00B27959">
              <w:rPr>
                <w:b/>
                <w:bCs/>
                <w:sz w:val="20"/>
                <w:szCs w:val="20"/>
              </w:rPr>
              <w:t>Монтаж лифта</w:t>
            </w:r>
          </w:p>
        </w:tc>
        <w:tc>
          <w:tcPr>
            <w:tcW w:w="1260" w:type="dxa"/>
            <w:tcBorders>
              <w:top w:val="nil"/>
              <w:left w:val="nil"/>
              <w:bottom w:val="single" w:sz="4" w:space="0" w:color="auto"/>
              <w:right w:val="single" w:sz="4" w:space="0" w:color="auto"/>
            </w:tcBorders>
            <w:shd w:val="clear" w:color="000000" w:fill="C4D79B"/>
            <w:vAlign w:val="center"/>
            <w:hideMark/>
          </w:tcPr>
          <w:p w14:paraId="665A14B0"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C4D79B"/>
            <w:vAlign w:val="center"/>
            <w:hideMark/>
          </w:tcPr>
          <w:p w14:paraId="28D88CEA"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16A2B2D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7AB3C708" w14:textId="77777777" w:rsidR="00B27959" w:rsidRPr="00B27959" w:rsidRDefault="00B27959" w:rsidP="004C17E6">
            <w:pPr>
              <w:jc w:val="center"/>
              <w:rPr>
                <w:b/>
                <w:bCs/>
                <w:sz w:val="20"/>
                <w:szCs w:val="20"/>
              </w:rPr>
            </w:pPr>
            <w:r w:rsidRPr="00B27959">
              <w:rPr>
                <w:b/>
                <w:bCs/>
                <w:sz w:val="20"/>
                <w:szCs w:val="20"/>
              </w:rPr>
              <w:t>10 675 277,79</w:t>
            </w:r>
          </w:p>
        </w:tc>
      </w:tr>
      <w:tr w:rsidR="00B27959" w:rsidRPr="00B27959" w14:paraId="70A8820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F7FFDA" w14:textId="77777777" w:rsidR="00B27959" w:rsidRPr="00B27959" w:rsidRDefault="00B27959" w:rsidP="004C17E6">
            <w:pPr>
              <w:jc w:val="center"/>
              <w:rPr>
                <w:b/>
                <w:bCs/>
                <w:sz w:val="20"/>
                <w:szCs w:val="20"/>
              </w:rPr>
            </w:pPr>
            <w:r w:rsidRPr="00B27959">
              <w:rPr>
                <w:b/>
                <w:bCs/>
                <w:sz w:val="20"/>
                <w:szCs w:val="20"/>
              </w:rPr>
              <w:t>16.1</w:t>
            </w:r>
          </w:p>
        </w:tc>
        <w:tc>
          <w:tcPr>
            <w:tcW w:w="8531" w:type="dxa"/>
            <w:tcBorders>
              <w:top w:val="nil"/>
              <w:left w:val="nil"/>
              <w:bottom w:val="single" w:sz="4" w:space="0" w:color="auto"/>
              <w:right w:val="single" w:sz="4" w:space="0" w:color="auto"/>
            </w:tcBorders>
            <w:shd w:val="clear" w:color="auto" w:fill="auto"/>
            <w:vAlign w:val="center"/>
            <w:hideMark/>
          </w:tcPr>
          <w:p w14:paraId="4F1F1514" w14:textId="77777777" w:rsidR="00B27959" w:rsidRPr="00B27959" w:rsidRDefault="00B27959" w:rsidP="004C17E6">
            <w:pPr>
              <w:rPr>
                <w:b/>
                <w:bCs/>
                <w:sz w:val="20"/>
                <w:szCs w:val="20"/>
              </w:rPr>
            </w:pPr>
            <w:r w:rsidRPr="00B27959">
              <w:rPr>
                <w:b/>
                <w:bCs/>
                <w:sz w:val="20"/>
                <w:szCs w:val="20"/>
              </w:rPr>
              <w:t>Блок-секция №1</w:t>
            </w:r>
          </w:p>
        </w:tc>
        <w:tc>
          <w:tcPr>
            <w:tcW w:w="1260" w:type="dxa"/>
            <w:tcBorders>
              <w:top w:val="nil"/>
              <w:left w:val="nil"/>
              <w:bottom w:val="single" w:sz="4" w:space="0" w:color="auto"/>
              <w:right w:val="single" w:sz="4" w:space="0" w:color="auto"/>
            </w:tcBorders>
            <w:shd w:val="clear" w:color="auto" w:fill="auto"/>
            <w:vAlign w:val="center"/>
            <w:hideMark/>
          </w:tcPr>
          <w:p w14:paraId="767873A8"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05F9FA9B"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20FC879" w14:textId="77777777" w:rsidR="00B27959" w:rsidRPr="00B27959" w:rsidRDefault="00B27959" w:rsidP="004C17E6">
            <w:pPr>
              <w:jc w:val="center"/>
              <w:rPr>
                <w:b/>
                <w:bCs/>
                <w:sz w:val="20"/>
                <w:szCs w:val="20"/>
              </w:rPr>
            </w:pPr>
            <w:r w:rsidRPr="00B27959">
              <w:rPr>
                <w:b/>
                <w:bCs/>
                <w:sz w:val="20"/>
                <w:szCs w:val="20"/>
              </w:rPr>
              <w:t>3 559 501,39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28AC4B1" w14:textId="77777777" w:rsidR="00B27959" w:rsidRPr="00B27959" w:rsidRDefault="00B27959" w:rsidP="004C17E6">
            <w:pPr>
              <w:jc w:val="center"/>
              <w:rPr>
                <w:b/>
                <w:bCs/>
                <w:sz w:val="20"/>
                <w:szCs w:val="20"/>
              </w:rPr>
            </w:pPr>
            <w:r w:rsidRPr="00B27959">
              <w:rPr>
                <w:b/>
                <w:bCs/>
                <w:sz w:val="20"/>
                <w:szCs w:val="20"/>
              </w:rPr>
              <w:t>3 559 501,39</w:t>
            </w:r>
          </w:p>
        </w:tc>
      </w:tr>
      <w:tr w:rsidR="00B27959" w:rsidRPr="00B27959" w14:paraId="7EA9F8F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905A0D" w14:textId="77777777" w:rsidR="00B27959" w:rsidRPr="00B27959" w:rsidRDefault="00B27959" w:rsidP="004C17E6">
            <w:pPr>
              <w:jc w:val="center"/>
              <w:rPr>
                <w:b/>
                <w:bCs/>
                <w:sz w:val="20"/>
                <w:szCs w:val="20"/>
              </w:rPr>
            </w:pPr>
            <w:r w:rsidRPr="00B27959">
              <w:rPr>
                <w:b/>
                <w:bCs/>
                <w:sz w:val="20"/>
                <w:szCs w:val="20"/>
              </w:rPr>
              <w:t>16.2</w:t>
            </w:r>
          </w:p>
        </w:tc>
        <w:tc>
          <w:tcPr>
            <w:tcW w:w="8531" w:type="dxa"/>
            <w:tcBorders>
              <w:top w:val="nil"/>
              <w:left w:val="nil"/>
              <w:bottom w:val="single" w:sz="4" w:space="0" w:color="auto"/>
              <w:right w:val="single" w:sz="4" w:space="0" w:color="auto"/>
            </w:tcBorders>
            <w:shd w:val="clear" w:color="auto" w:fill="auto"/>
            <w:vAlign w:val="center"/>
            <w:hideMark/>
          </w:tcPr>
          <w:p w14:paraId="3BDB5799" w14:textId="77777777" w:rsidR="00B27959" w:rsidRPr="00B27959" w:rsidRDefault="00B27959" w:rsidP="004C17E6">
            <w:pPr>
              <w:rPr>
                <w:b/>
                <w:bCs/>
                <w:sz w:val="20"/>
                <w:szCs w:val="20"/>
              </w:rPr>
            </w:pPr>
            <w:r w:rsidRPr="00B27959">
              <w:rPr>
                <w:b/>
                <w:bCs/>
                <w:sz w:val="20"/>
                <w:szCs w:val="20"/>
              </w:rPr>
              <w:t>Блок-секция №2</w:t>
            </w:r>
          </w:p>
        </w:tc>
        <w:tc>
          <w:tcPr>
            <w:tcW w:w="1260" w:type="dxa"/>
            <w:tcBorders>
              <w:top w:val="nil"/>
              <w:left w:val="nil"/>
              <w:bottom w:val="single" w:sz="4" w:space="0" w:color="auto"/>
              <w:right w:val="single" w:sz="4" w:space="0" w:color="auto"/>
            </w:tcBorders>
            <w:shd w:val="clear" w:color="auto" w:fill="auto"/>
            <w:vAlign w:val="center"/>
            <w:hideMark/>
          </w:tcPr>
          <w:p w14:paraId="68BC6F3B"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200424CB"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A044AF9" w14:textId="77777777" w:rsidR="00B27959" w:rsidRPr="00B27959" w:rsidRDefault="00B27959" w:rsidP="004C17E6">
            <w:pPr>
              <w:jc w:val="center"/>
              <w:rPr>
                <w:b/>
                <w:bCs/>
                <w:sz w:val="20"/>
                <w:szCs w:val="20"/>
              </w:rPr>
            </w:pPr>
            <w:r w:rsidRPr="00B27959">
              <w:rPr>
                <w:b/>
                <w:bCs/>
                <w:sz w:val="20"/>
                <w:szCs w:val="20"/>
              </w:rPr>
              <w:t>3 558 407,53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1BD1A61" w14:textId="77777777" w:rsidR="00B27959" w:rsidRPr="00B27959" w:rsidRDefault="00B27959" w:rsidP="004C17E6">
            <w:pPr>
              <w:jc w:val="center"/>
              <w:rPr>
                <w:b/>
                <w:bCs/>
                <w:sz w:val="20"/>
                <w:szCs w:val="20"/>
              </w:rPr>
            </w:pPr>
            <w:r w:rsidRPr="00B27959">
              <w:rPr>
                <w:b/>
                <w:bCs/>
                <w:sz w:val="20"/>
                <w:szCs w:val="20"/>
              </w:rPr>
              <w:t>3 558 407,53</w:t>
            </w:r>
          </w:p>
        </w:tc>
      </w:tr>
      <w:tr w:rsidR="00B27959" w:rsidRPr="00B27959" w14:paraId="1584256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9C11424" w14:textId="77777777" w:rsidR="00B27959" w:rsidRPr="00B27959" w:rsidRDefault="00B27959" w:rsidP="004C17E6">
            <w:pPr>
              <w:jc w:val="center"/>
              <w:rPr>
                <w:b/>
                <w:bCs/>
                <w:sz w:val="20"/>
                <w:szCs w:val="20"/>
              </w:rPr>
            </w:pPr>
            <w:r w:rsidRPr="00B27959">
              <w:rPr>
                <w:b/>
                <w:bCs/>
                <w:sz w:val="20"/>
                <w:szCs w:val="20"/>
              </w:rPr>
              <w:t>16.3</w:t>
            </w:r>
          </w:p>
        </w:tc>
        <w:tc>
          <w:tcPr>
            <w:tcW w:w="8531" w:type="dxa"/>
            <w:tcBorders>
              <w:top w:val="nil"/>
              <w:left w:val="nil"/>
              <w:bottom w:val="single" w:sz="4" w:space="0" w:color="auto"/>
              <w:right w:val="single" w:sz="4" w:space="0" w:color="auto"/>
            </w:tcBorders>
            <w:shd w:val="clear" w:color="auto" w:fill="auto"/>
            <w:vAlign w:val="center"/>
            <w:hideMark/>
          </w:tcPr>
          <w:p w14:paraId="5F2E7F05" w14:textId="77777777" w:rsidR="00B27959" w:rsidRPr="00B27959" w:rsidRDefault="00B27959" w:rsidP="004C17E6">
            <w:pPr>
              <w:rPr>
                <w:b/>
                <w:bCs/>
                <w:sz w:val="20"/>
                <w:szCs w:val="20"/>
              </w:rPr>
            </w:pPr>
            <w:r w:rsidRPr="00B27959">
              <w:rPr>
                <w:b/>
                <w:bCs/>
                <w:sz w:val="20"/>
                <w:szCs w:val="20"/>
              </w:rPr>
              <w:t>Блок-секция №3</w:t>
            </w:r>
          </w:p>
        </w:tc>
        <w:tc>
          <w:tcPr>
            <w:tcW w:w="1260" w:type="dxa"/>
            <w:tcBorders>
              <w:top w:val="nil"/>
              <w:left w:val="nil"/>
              <w:bottom w:val="single" w:sz="4" w:space="0" w:color="auto"/>
              <w:right w:val="single" w:sz="4" w:space="0" w:color="auto"/>
            </w:tcBorders>
            <w:shd w:val="clear" w:color="auto" w:fill="auto"/>
            <w:vAlign w:val="center"/>
            <w:hideMark/>
          </w:tcPr>
          <w:p w14:paraId="15CBC9C5"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auto" w:fill="auto"/>
            <w:vAlign w:val="center"/>
            <w:hideMark/>
          </w:tcPr>
          <w:p w14:paraId="46085412"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88E17A5" w14:textId="77777777" w:rsidR="00B27959" w:rsidRPr="00B27959" w:rsidRDefault="00B27959" w:rsidP="004C17E6">
            <w:pPr>
              <w:jc w:val="center"/>
              <w:rPr>
                <w:b/>
                <w:bCs/>
                <w:sz w:val="20"/>
                <w:szCs w:val="20"/>
              </w:rPr>
            </w:pPr>
            <w:r w:rsidRPr="00B27959">
              <w:rPr>
                <w:b/>
                <w:bCs/>
                <w:sz w:val="20"/>
                <w:szCs w:val="20"/>
              </w:rPr>
              <w:t>3 557 368,87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E2DFE5E" w14:textId="77777777" w:rsidR="00B27959" w:rsidRPr="00B27959" w:rsidRDefault="00B27959" w:rsidP="004C17E6">
            <w:pPr>
              <w:jc w:val="center"/>
              <w:rPr>
                <w:b/>
                <w:bCs/>
                <w:sz w:val="20"/>
                <w:szCs w:val="20"/>
              </w:rPr>
            </w:pPr>
            <w:r w:rsidRPr="00B27959">
              <w:rPr>
                <w:b/>
                <w:bCs/>
                <w:sz w:val="20"/>
                <w:szCs w:val="20"/>
              </w:rPr>
              <w:t>3 557 368,87</w:t>
            </w:r>
          </w:p>
        </w:tc>
      </w:tr>
      <w:tr w:rsidR="00B27959" w:rsidRPr="00B27959" w14:paraId="2169662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099CB92B" w14:textId="77777777" w:rsidR="00B27959" w:rsidRPr="00B27959" w:rsidRDefault="00B27959" w:rsidP="004C17E6">
            <w:pPr>
              <w:jc w:val="center"/>
              <w:rPr>
                <w:b/>
                <w:bCs/>
                <w:sz w:val="20"/>
                <w:szCs w:val="20"/>
              </w:rPr>
            </w:pPr>
            <w:r w:rsidRPr="00B27959">
              <w:rPr>
                <w:b/>
                <w:bCs/>
                <w:sz w:val="20"/>
                <w:szCs w:val="20"/>
              </w:rPr>
              <w:t>17</w:t>
            </w:r>
          </w:p>
        </w:tc>
        <w:tc>
          <w:tcPr>
            <w:tcW w:w="8531" w:type="dxa"/>
            <w:tcBorders>
              <w:top w:val="nil"/>
              <w:left w:val="nil"/>
              <w:bottom w:val="single" w:sz="4" w:space="0" w:color="auto"/>
              <w:right w:val="single" w:sz="4" w:space="0" w:color="auto"/>
            </w:tcBorders>
            <w:shd w:val="clear" w:color="000000" w:fill="C4D79B"/>
            <w:vAlign w:val="center"/>
            <w:hideMark/>
          </w:tcPr>
          <w:p w14:paraId="5C784FAE" w14:textId="77777777" w:rsidR="00B27959" w:rsidRPr="00B27959" w:rsidRDefault="00B27959" w:rsidP="004C17E6">
            <w:pPr>
              <w:rPr>
                <w:b/>
                <w:bCs/>
                <w:sz w:val="20"/>
                <w:szCs w:val="20"/>
              </w:rPr>
            </w:pPr>
            <w:r w:rsidRPr="00B27959">
              <w:rPr>
                <w:b/>
                <w:bCs/>
                <w:sz w:val="20"/>
                <w:szCs w:val="20"/>
              </w:rPr>
              <w:t>Электроснабжение системы дымоудаления</w:t>
            </w:r>
          </w:p>
        </w:tc>
        <w:tc>
          <w:tcPr>
            <w:tcW w:w="1260" w:type="dxa"/>
            <w:tcBorders>
              <w:top w:val="nil"/>
              <w:left w:val="nil"/>
              <w:bottom w:val="single" w:sz="4" w:space="0" w:color="auto"/>
              <w:right w:val="single" w:sz="4" w:space="0" w:color="auto"/>
            </w:tcBorders>
            <w:shd w:val="clear" w:color="000000" w:fill="C4D79B"/>
            <w:vAlign w:val="center"/>
            <w:hideMark/>
          </w:tcPr>
          <w:p w14:paraId="0E95B4BC"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204340B4"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F15F9E7" w14:textId="77777777" w:rsidR="00B27959" w:rsidRPr="00B27959" w:rsidRDefault="00B27959" w:rsidP="004C17E6">
            <w:pPr>
              <w:jc w:val="center"/>
              <w:rPr>
                <w:b/>
                <w:bCs/>
                <w:sz w:val="20"/>
                <w:szCs w:val="20"/>
              </w:rPr>
            </w:pPr>
            <w:r w:rsidRPr="00B27959">
              <w:rPr>
                <w:b/>
                <w:bCs/>
                <w:sz w:val="20"/>
                <w:szCs w:val="20"/>
              </w:rPr>
              <w:t>557 422,36</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920FBD2" w14:textId="77777777" w:rsidR="00B27959" w:rsidRPr="00B27959" w:rsidRDefault="00B27959" w:rsidP="004C17E6">
            <w:pPr>
              <w:jc w:val="center"/>
              <w:rPr>
                <w:b/>
                <w:bCs/>
                <w:sz w:val="20"/>
                <w:szCs w:val="20"/>
              </w:rPr>
            </w:pPr>
            <w:r w:rsidRPr="00B27959">
              <w:rPr>
                <w:b/>
                <w:bCs/>
                <w:sz w:val="20"/>
                <w:szCs w:val="20"/>
              </w:rPr>
              <w:t>557 422,36</w:t>
            </w:r>
          </w:p>
        </w:tc>
      </w:tr>
      <w:tr w:rsidR="00B27959" w:rsidRPr="00B27959" w14:paraId="71E5C7C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380CF37" w14:textId="77777777" w:rsidR="00B27959" w:rsidRPr="00B27959" w:rsidRDefault="00B27959" w:rsidP="004C17E6">
            <w:pPr>
              <w:jc w:val="center"/>
              <w:rPr>
                <w:b/>
                <w:bCs/>
                <w:sz w:val="20"/>
                <w:szCs w:val="20"/>
              </w:rPr>
            </w:pPr>
            <w:r w:rsidRPr="00B27959">
              <w:rPr>
                <w:b/>
                <w:bCs/>
                <w:sz w:val="20"/>
                <w:szCs w:val="20"/>
              </w:rPr>
              <w:t>18</w:t>
            </w:r>
          </w:p>
        </w:tc>
        <w:tc>
          <w:tcPr>
            <w:tcW w:w="8531" w:type="dxa"/>
            <w:tcBorders>
              <w:top w:val="nil"/>
              <w:left w:val="nil"/>
              <w:bottom w:val="single" w:sz="4" w:space="0" w:color="auto"/>
              <w:right w:val="single" w:sz="4" w:space="0" w:color="auto"/>
            </w:tcBorders>
            <w:shd w:val="clear" w:color="000000" w:fill="C4D79B"/>
            <w:vAlign w:val="center"/>
            <w:hideMark/>
          </w:tcPr>
          <w:p w14:paraId="5F9A6425" w14:textId="77777777" w:rsidR="00B27959" w:rsidRPr="00B27959" w:rsidRDefault="00B27959" w:rsidP="004C17E6">
            <w:pPr>
              <w:rPr>
                <w:b/>
                <w:bCs/>
                <w:sz w:val="20"/>
                <w:szCs w:val="20"/>
              </w:rPr>
            </w:pPr>
            <w:r w:rsidRPr="00B27959">
              <w:rPr>
                <w:b/>
                <w:bCs/>
                <w:sz w:val="20"/>
                <w:szCs w:val="20"/>
              </w:rPr>
              <w:t>Противодымная вентиляция</w:t>
            </w:r>
          </w:p>
        </w:tc>
        <w:tc>
          <w:tcPr>
            <w:tcW w:w="1260" w:type="dxa"/>
            <w:tcBorders>
              <w:top w:val="nil"/>
              <w:left w:val="nil"/>
              <w:bottom w:val="single" w:sz="4" w:space="0" w:color="auto"/>
              <w:right w:val="single" w:sz="4" w:space="0" w:color="auto"/>
            </w:tcBorders>
            <w:shd w:val="clear" w:color="000000" w:fill="C4D79B"/>
            <w:vAlign w:val="center"/>
            <w:hideMark/>
          </w:tcPr>
          <w:p w14:paraId="4100C040"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54DC24CD"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1C7CA63D" w14:textId="77777777" w:rsidR="00B27959" w:rsidRPr="00B27959" w:rsidRDefault="00B27959" w:rsidP="004C17E6">
            <w:pPr>
              <w:jc w:val="center"/>
              <w:rPr>
                <w:b/>
                <w:bCs/>
                <w:sz w:val="20"/>
                <w:szCs w:val="20"/>
              </w:rPr>
            </w:pPr>
            <w:r w:rsidRPr="00B27959">
              <w:rPr>
                <w:b/>
                <w:bCs/>
                <w:sz w:val="20"/>
                <w:szCs w:val="20"/>
              </w:rPr>
              <w:t>7 816 823,74</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75023CDC" w14:textId="77777777" w:rsidR="00B27959" w:rsidRPr="00B27959" w:rsidRDefault="00B27959" w:rsidP="004C17E6">
            <w:pPr>
              <w:jc w:val="center"/>
              <w:rPr>
                <w:b/>
                <w:bCs/>
                <w:sz w:val="20"/>
                <w:szCs w:val="20"/>
              </w:rPr>
            </w:pPr>
            <w:r w:rsidRPr="00B27959">
              <w:rPr>
                <w:b/>
                <w:bCs/>
                <w:sz w:val="20"/>
                <w:szCs w:val="20"/>
              </w:rPr>
              <w:t>7 816 823,74</w:t>
            </w:r>
          </w:p>
        </w:tc>
      </w:tr>
      <w:tr w:rsidR="00B27959" w:rsidRPr="00B27959" w14:paraId="764E209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72EAAF6" w14:textId="77777777" w:rsidR="00B27959" w:rsidRPr="00B27959" w:rsidRDefault="00B27959" w:rsidP="004C17E6">
            <w:pPr>
              <w:jc w:val="center"/>
              <w:rPr>
                <w:b/>
                <w:bCs/>
                <w:sz w:val="20"/>
                <w:szCs w:val="20"/>
              </w:rPr>
            </w:pPr>
            <w:r w:rsidRPr="00B27959">
              <w:rPr>
                <w:b/>
                <w:bCs/>
                <w:sz w:val="20"/>
                <w:szCs w:val="20"/>
              </w:rPr>
              <w:t>19</w:t>
            </w:r>
          </w:p>
        </w:tc>
        <w:tc>
          <w:tcPr>
            <w:tcW w:w="8531" w:type="dxa"/>
            <w:tcBorders>
              <w:top w:val="nil"/>
              <w:left w:val="nil"/>
              <w:bottom w:val="single" w:sz="4" w:space="0" w:color="auto"/>
              <w:right w:val="single" w:sz="4" w:space="0" w:color="auto"/>
            </w:tcBorders>
            <w:shd w:val="clear" w:color="000000" w:fill="C4D79B"/>
            <w:vAlign w:val="center"/>
            <w:hideMark/>
          </w:tcPr>
          <w:p w14:paraId="74616EB7" w14:textId="77777777" w:rsidR="00B27959" w:rsidRPr="00B27959" w:rsidRDefault="00B27959" w:rsidP="004C17E6">
            <w:pPr>
              <w:rPr>
                <w:b/>
                <w:bCs/>
                <w:sz w:val="20"/>
                <w:szCs w:val="20"/>
              </w:rPr>
            </w:pPr>
            <w:r w:rsidRPr="00B27959">
              <w:rPr>
                <w:b/>
                <w:bCs/>
                <w:sz w:val="20"/>
                <w:szCs w:val="20"/>
              </w:rPr>
              <w:t>Внутреннее газооборудование</w:t>
            </w:r>
          </w:p>
        </w:tc>
        <w:tc>
          <w:tcPr>
            <w:tcW w:w="1260" w:type="dxa"/>
            <w:tcBorders>
              <w:top w:val="nil"/>
              <w:left w:val="nil"/>
              <w:bottom w:val="single" w:sz="4" w:space="0" w:color="auto"/>
              <w:right w:val="single" w:sz="4" w:space="0" w:color="auto"/>
            </w:tcBorders>
            <w:shd w:val="clear" w:color="000000" w:fill="C4D79B"/>
            <w:vAlign w:val="center"/>
            <w:hideMark/>
          </w:tcPr>
          <w:p w14:paraId="58E14A08"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55E1EFF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57BEE4FD" w14:textId="77777777" w:rsidR="00B27959" w:rsidRPr="00B27959" w:rsidRDefault="00B27959" w:rsidP="004C17E6">
            <w:pPr>
              <w:jc w:val="center"/>
              <w:rPr>
                <w:b/>
                <w:bCs/>
                <w:sz w:val="20"/>
                <w:szCs w:val="20"/>
              </w:rPr>
            </w:pPr>
            <w:r w:rsidRPr="00B27959">
              <w:rPr>
                <w:b/>
                <w:bCs/>
                <w:sz w:val="20"/>
                <w:szCs w:val="20"/>
              </w:rPr>
              <w:t>3 812 042,20</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5163A217" w14:textId="77777777" w:rsidR="00B27959" w:rsidRPr="00B27959" w:rsidRDefault="00B27959" w:rsidP="004C17E6">
            <w:pPr>
              <w:jc w:val="center"/>
              <w:rPr>
                <w:b/>
                <w:bCs/>
                <w:sz w:val="20"/>
                <w:szCs w:val="20"/>
              </w:rPr>
            </w:pPr>
            <w:r w:rsidRPr="00B27959">
              <w:rPr>
                <w:b/>
                <w:bCs/>
                <w:sz w:val="20"/>
                <w:szCs w:val="20"/>
              </w:rPr>
              <w:t>3 812 042,20</w:t>
            </w:r>
          </w:p>
        </w:tc>
      </w:tr>
      <w:tr w:rsidR="00B27959" w:rsidRPr="00B27959" w14:paraId="11F1572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2E448789" w14:textId="77777777" w:rsidR="00B27959" w:rsidRPr="00B27959" w:rsidRDefault="00B27959" w:rsidP="004C17E6">
            <w:pPr>
              <w:jc w:val="center"/>
              <w:rPr>
                <w:b/>
                <w:bCs/>
                <w:sz w:val="20"/>
                <w:szCs w:val="20"/>
              </w:rPr>
            </w:pPr>
            <w:r w:rsidRPr="00B27959">
              <w:rPr>
                <w:b/>
                <w:bCs/>
                <w:sz w:val="20"/>
                <w:szCs w:val="20"/>
              </w:rPr>
              <w:t>20</w:t>
            </w:r>
          </w:p>
        </w:tc>
        <w:tc>
          <w:tcPr>
            <w:tcW w:w="8531" w:type="dxa"/>
            <w:tcBorders>
              <w:top w:val="nil"/>
              <w:left w:val="nil"/>
              <w:bottom w:val="single" w:sz="4" w:space="0" w:color="auto"/>
              <w:right w:val="single" w:sz="4" w:space="0" w:color="auto"/>
            </w:tcBorders>
            <w:shd w:val="clear" w:color="000000" w:fill="C4D79B"/>
            <w:vAlign w:val="center"/>
            <w:hideMark/>
          </w:tcPr>
          <w:p w14:paraId="16106E69" w14:textId="77777777" w:rsidR="00B27959" w:rsidRPr="00B27959" w:rsidRDefault="00B27959" w:rsidP="004C17E6">
            <w:pPr>
              <w:rPr>
                <w:b/>
                <w:bCs/>
                <w:sz w:val="20"/>
                <w:szCs w:val="20"/>
              </w:rPr>
            </w:pPr>
            <w:r w:rsidRPr="00B27959">
              <w:rPr>
                <w:b/>
                <w:bCs/>
                <w:sz w:val="20"/>
                <w:szCs w:val="20"/>
              </w:rPr>
              <w:t>Индивидуальный тепловой пункт</w:t>
            </w:r>
          </w:p>
        </w:tc>
        <w:tc>
          <w:tcPr>
            <w:tcW w:w="1260" w:type="dxa"/>
            <w:tcBorders>
              <w:top w:val="nil"/>
              <w:left w:val="nil"/>
              <w:bottom w:val="single" w:sz="4" w:space="0" w:color="auto"/>
              <w:right w:val="single" w:sz="4" w:space="0" w:color="auto"/>
            </w:tcBorders>
            <w:shd w:val="clear" w:color="000000" w:fill="C4D79B"/>
            <w:vAlign w:val="center"/>
            <w:hideMark/>
          </w:tcPr>
          <w:p w14:paraId="0F686B3E"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33E6ECBC"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D14BF84" w14:textId="77777777" w:rsidR="00B27959" w:rsidRPr="00B27959" w:rsidRDefault="00B27959" w:rsidP="004C17E6">
            <w:pPr>
              <w:jc w:val="center"/>
              <w:rPr>
                <w:b/>
                <w:bCs/>
                <w:sz w:val="20"/>
                <w:szCs w:val="20"/>
              </w:rPr>
            </w:pPr>
            <w:r w:rsidRPr="00B27959">
              <w:rPr>
                <w:b/>
                <w:bCs/>
                <w:sz w:val="20"/>
                <w:szCs w:val="20"/>
              </w:rPr>
              <w:t>2 591 807,54</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6003EEE9" w14:textId="77777777" w:rsidR="00B27959" w:rsidRPr="00B27959" w:rsidRDefault="00B27959" w:rsidP="004C17E6">
            <w:pPr>
              <w:jc w:val="center"/>
              <w:rPr>
                <w:b/>
                <w:bCs/>
                <w:sz w:val="20"/>
                <w:szCs w:val="20"/>
              </w:rPr>
            </w:pPr>
            <w:r w:rsidRPr="00B27959">
              <w:rPr>
                <w:b/>
                <w:bCs/>
                <w:sz w:val="20"/>
                <w:szCs w:val="20"/>
              </w:rPr>
              <w:t>2 591 807,54</w:t>
            </w:r>
          </w:p>
        </w:tc>
      </w:tr>
      <w:tr w:rsidR="00B27959" w:rsidRPr="00B27959" w14:paraId="2A3CD30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72AA672F" w14:textId="77777777" w:rsidR="00B27959" w:rsidRPr="00B27959" w:rsidRDefault="00B27959" w:rsidP="004C17E6">
            <w:pPr>
              <w:jc w:val="center"/>
              <w:rPr>
                <w:b/>
                <w:bCs/>
                <w:sz w:val="20"/>
                <w:szCs w:val="20"/>
              </w:rPr>
            </w:pPr>
            <w:r w:rsidRPr="00B27959">
              <w:rPr>
                <w:b/>
                <w:bCs/>
                <w:sz w:val="20"/>
                <w:szCs w:val="20"/>
              </w:rPr>
              <w:t>21</w:t>
            </w:r>
          </w:p>
        </w:tc>
        <w:tc>
          <w:tcPr>
            <w:tcW w:w="8531" w:type="dxa"/>
            <w:tcBorders>
              <w:top w:val="nil"/>
              <w:left w:val="nil"/>
              <w:bottom w:val="single" w:sz="4" w:space="0" w:color="auto"/>
              <w:right w:val="single" w:sz="4" w:space="0" w:color="auto"/>
            </w:tcBorders>
            <w:shd w:val="clear" w:color="000000" w:fill="C4D79B"/>
            <w:vAlign w:val="center"/>
            <w:hideMark/>
          </w:tcPr>
          <w:p w14:paraId="0E45705C" w14:textId="77777777" w:rsidR="00B27959" w:rsidRPr="00B27959" w:rsidRDefault="00B27959" w:rsidP="004C17E6">
            <w:pPr>
              <w:rPr>
                <w:b/>
                <w:bCs/>
                <w:sz w:val="20"/>
                <w:szCs w:val="20"/>
              </w:rPr>
            </w:pPr>
            <w:r w:rsidRPr="00B27959">
              <w:rPr>
                <w:b/>
                <w:bCs/>
                <w:sz w:val="20"/>
                <w:szCs w:val="20"/>
              </w:rPr>
              <w:t>Слаботочные устройства</w:t>
            </w:r>
          </w:p>
        </w:tc>
        <w:tc>
          <w:tcPr>
            <w:tcW w:w="1260" w:type="dxa"/>
            <w:tcBorders>
              <w:top w:val="nil"/>
              <w:left w:val="nil"/>
              <w:bottom w:val="single" w:sz="4" w:space="0" w:color="auto"/>
              <w:right w:val="single" w:sz="4" w:space="0" w:color="auto"/>
            </w:tcBorders>
            <w:shd w:val="clear" w:color="000000" w:fill="C4D79B"/>
            <w:vAlign w:val="center"/>
            <w:hideMark/>
          </w:tcPr>
          <w:p w14:paraId="18F43DAF" w14:textId="77777777" w:rsidR="00B27959" w:rsidRPr="00B27959" w:rsidRDefault="00B27959" w:rsidP="004C17E6">
            <w:pPr>
              <w:jc w:val="center"/>
              <w:rPr>
                <w:b/>
                <w:bCs/>
                <w:sz w:val="20"/>
                <w:szCs w:val="20"/>
              </w:rPr>
            </w:pPr>
            <w:r w:rsidRPr="00B27959">
              <w:rPr>
                <w:b/>
                <w:bCs/>
                <w:sz w:val="20"/>
                <w:szCs w:val="20"/>
              </w:rPr>
              <w:t>компл</w:t>
            </w:r>
          </w:p>
        </w:tc>
        <w:tc>
          <w:tcPr>
            <w:tcW w:w="1360" w:type="dxa"/>
            <w:tcBorders>
              <w:top w:val="nil"/>
              <w:left w:val="nil"/>
              <w:bottom w:val="single" w:sz="4" w:space="0" w:color="auto"/>
              <w:right w:val="single" w:sz="4" w:space="0" w:color="auto"/>
            </w:tcBorders>
            <w:shd w:val="clear" w:color="000000" w:fill="C4D79B"/>
            <w:vAlign w:val="center"/>
            <w:hideMark/>
          </w:tcPr>
          <w:p w14:paraId="6CEF2841" w14:textId="77777777" w:rsidR="00B27959" w:rsidRPr="00B27959" w:rsidRDefault="00B27959" w:rsidP="004C17E6">
            <w:pPr>
              <w:jc w:val="center"/>
              <w:rPr>
                <w:b/>
                <w:bCs/>
                <w:sz w:val="20"/>
                <w:szCs w:val="20"/>
              </w:rPr>
            </w:pPr>
            <w:r w:rsidRPr="00B27959">
              <w:rPr>
                <w:b/>
                <w:bCs/>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2DE842F8" w14:textId="77777777" w:rsidR="00B27959" w:rsidRPr="00B27959" w:rsidRDefault="00B27959" w:rsidP="004C17E6">
            <w:pPr>
              <w:jc w:val="center"/>
              <w:rPr>
                <w:b/>
                <w:bCs/>
                <w:sz w:val="20"/>
                <w:szCs w:val="20"/>
              </w:rPr>
            </w:pPr>
            <w:r w:rsidRPr="00B27959">
              <w:rPr>
                <w:b/>
                <w:bCs/>
                <w:sz w:val="20"/>
                <w:szCs w:val="20"/>
              </w:rPr>
              <w:t>3 514 738,96</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425DF996" w14:textId="77777777" w:rsidR="00B27959" w:rsidRPr="00B27959" w:rsidRDefault="00B27959" w:rsidP="004C17E6">
            <w:pPr>
              <w:jc w:val="center"/>
              <w:rPr>
                <w:b/>
                <w:bCs/>
                <w:sz w:val="20"/>
                <w:szCs w:val="20"/>
              </w:rPr>
            </w:pPr>
            <w:r w:rsidRPr="00B27959">
              <w:rPr>
                <w:b/>
                <w:bCs/>
                <w:sz w:val="20"/>
                <w:szCs w:val="20"/>
              </w:rPr>
              <w:t>3 514 738,96</w:t>
            </w:r>
          </w:p>
        </w:tc>
      </w:tr>
      <w:tr w:rsidR="00B27959" w:rsidRPr="00B27959" w14:paraId="3AB5BE3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7A7762DD" w14:textId="77777777" w:rsidR="00B27959" w:rsidRPr="00B27959" w:rsidRDefault="00B27959" w:rsidP="004C17E6">
            <w:pPr>
              <w:jc w:val="center"/>
              <w:rPr>
                <w:b/>
                <w:bCs/>
                <w:sz w:val="20"/>
                <w:szCs w:val="20"/>
              </w:rPr>
            </w:pPr>
            <w:r w:rsidRPr="00B27959">
              <w:rPr>
                <w:b/>
                <w:bCs/>
                <w:sz w:val="20"/>
                <w:szCs w:val="20"/>
              </w:rPr>
              <w:t>22</w:t>
            </w:r>
          </w:p>
        </w:tc>
        <w:tc>
          <w:tcPr>
            <w:tcW w:w="8531" w:type="dxa"/>
            <w:tcBorders>
              <w:top w:val="nil"/>
              <w:left w:val="nil"/>
              <w:bottom w:val="single" w:sz="4" w:space="0" w:color="auto"/>
              <w:right w:val="single" w:sz="4" w:space="0" w:color="auto"/>
            </w:tcBorders>
            <w:shd w:val="clear" w:color="000000" w:fill="C4D79B"/>
            <w:vAlign w:val="center"/>
            <w:hideMark/>
          </w:tcPr>
          <w:p w14:paraId="5118BD82" w14:textId="77777777" w:rsidR="00B27959" w:rsidRPr="00B27959" w:rsidRDefault="00B27959" w:rsidP="004C17E6">
            <w:pPr>
              <w:rPr>
                <w:b/>
                <w:bCs/>
                <w:sz w:val="20"/>
                <w:szCs w:val="20"/>
              </w:rPr>
            </w:pPr>
            <w:r w:rsidRPr="00B27959">
              <w:rPr>
                <w:b/>
                <w:bCs/>
                <w:sz w:val="20"/>
                <w:szCs w:val="20"/>
              </w:rPr>
              <w:t>Кабельная ЛЭП-0,4кВ</w:t>
            </w:r>
          </w:p>
        </w:tc>
        <w:tc>
          <w:tcPr>
            <w:tcW w:w="1260" w:type="dxa"/>
            <w:tcBorders>
              <w:top w:val="nil"/>
              <w:left w:val="nil"/>
              <w:bottom w:val="single" w:sz="4" w:space="0" w:color="auto"/>
              <w:right w:val="single" w:sz="4" w:space="0" w:color="auto"/>
            </w:tcBorders>
            <w:shd w:val="clear" w:color="000000" w:fill="C4D79B"/>
            <w:noWrap/>
            <w:vAlign w:val="center"/>
            <w:hideMark/>
          </w:tcPr>
          <w:p w14:paraId="3D2AFC91"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3528266F"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60574F6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08E35E1" w14:textId="77777777" w:rsidR="00B27959" w:rsidRPr="00B27959" w:rsidRDefault="00B27959" w:rsidP="004C17E6">
            <w:pPr>
              <w:jc w:val="center"/>
              <w:rPr>
                <w:b/>
                <w:bCs/>
                <w:sz w:val="20"/>
                <w:szCs w:val="20"/>
              </w:rPr>
            </w:pPr>
            <w:r w:rsidRPr="00B27959">
              <w:rPr>
                <w:b/>
                <w:bCs/>
                <w:sz w:val="20"/>
                <w:szCs w:val="20"/>
              </w:rPr>
              <w:t>58 468,32</w:t>
            </w:r>
          </w:p>
        </w:tc>
      </w:tr>
      <w:tr w:rsidR="00B27959" w:rsidRPr="00B27959" w14:paraId="2366E2A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694E6C9D" w14:textId="77777777" w:rsidR="00B27959" w:rsidRPr="00B27959" w:rsidRDefault="00B27959" w:rsidP="004C17E6">
            <w:pPr>
              <w:jc w:val="center"/>
              <w:rPr>
                <w:sz w:val="20"/>
                <w:szCs w:val="20"/>
              </w:rPr>
            </w:pPr>
            <w:r w:rsidRPr="00B27959">
              <w:rPr>
                <w:sz w:val="20"/>
                <w:szCs w:val="20"/>
              </w:rPr>
              <w:t>22.1</w:t>
            </w:r>
          </w:p>
        </w:tc>
        <w:tc>
          <w:tcPr>
            <w:tcW w:w="8531" w:type="dxa"/>
            <w:tcBorders>
              <w:top w:val="nil"/>
              <w:left w:val="nil"/>
              <w:bottom w:val="single" w:sz="4" w:space="0" w:color="auto"/>
              <w:right w:val="single" w:sz="4" w:space="0" w:color="auto"/>
            </w:tcBorders>
            <w:shd w:val="clear" w:color="000000" w:fill="B7DEE8"/>
            <w:vAlign w:val="center"/>
            <w:hideMark/>
          </w:tcPr>
          <w:p w14:paraId="00A9A4D2" w14:textId="77777777" w:rsidR="00B27959" w:rsidRPr="00B27959" w:rsidRDefault="00B27959" w:rsidP="004C17E6">
            <w:pPr>
              <w:rPr>
                <w:b/>
                <w:bCs/>
                <w:sz w:val="20"/>
                <w:szCs w:val="20"/>
              </w:rPr>
            </w:pPr>
            <w:r w:rsidRPr="00B27959">
              <w:rPr>
                <w:b/>
                <w:bCs/>
                <w:sz w:val="20"/>
                <w:szCs w:val="20"/>
              </w:rPr>
              <w:t>Земляные работы</w:t>
            </w:r>
          </w:p>
        </w:tc>
        <w:tc>
          <w:tcPr>
            <w:tcW w:w="1260" w:type="dxa"/>
            <w:tcBorders>
              <w:top w:val="nil"/>
              <w:left w:val="nil"/>
              <w:bottom w:val="single" w:sz="4" w:space="0" w:color="auto"/>
              <w:right w:val="single" w:sz="4" w:space="0" w:color="auto"/>
            </w:tcBorders>
            <w:shd w:val="clear" w:color="000000" w:fill="B7DEE8"/>
            <w:vAlign w:val="center"/>
            <w:hideMark/>
          </w:tcPr>
          <w:p w14:paraId="0724C158"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000000" w:fill="B7DEE8"/>
            <w:vAlign w:val="center"/>
            <w:hideMark/>
          </w:tcPr>
          <w:p w14:paraId="2819F129" w14:textId="77777777" w:rsidR="00B27959" w:rsidRPr="00B27959" w:rsidRDefault="00B27959" w:rsidP="004C17E6">
            <w:pP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06458CF9"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353DEAD6" w14:textId="77777777" w:rsidR="00B27959" w:rsidRPr="00B27959" w:rsidRDefault="00B27959" w:rsidP="004C17E6">
            <w:pPr>
              <w:jc w:val="center"/>
              <w:rPr>
                <w:b/>
                <w:bCs/>
                <w:sz w:val="20"/>
                <w:szCs w:val="20"/>
              </w:rPr>
            </w:pPr>
            <w:r w:rsidRPr="00B27959">
              <w:rPr>
                <w:b/>
                <w:bCs/>
                <w:sz w:val="20"/>
                <w:szCs w:val="20"/>
              </w:rPr>
              <w:t>1 120,30</w:t>
            </w:r>
          </w:p>
        </w:tc>
      </w:tr>
      <w:tr w:rsidR="00B27959" w:rsidRPr="00B27959" w14:paraId="3F7971A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13019E"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1D31E8C6" w14:textId="77777777" w:rsidR="00B27959" w:rsidRPr="00B27959" w:rsidRDefault="00B27959" w:rsidP="004C17E6">
            <w:pPr>
              <w:rPr>
                <w:sz w:val="20"/>
                <w:szCs w:val="20"/>
              </w:rPr>
            </w:pPr>
            <w:r w:rsidRPr="00B27959">
              <w:rPr>
                <w:sz w:val="20"/>
                <w:szCs w:val="20"/>
              </w:rPr>
              <w:t>Перевозка грунта</w:t>
            </w:r>
          </w:p>
        </w:tc>
        <w:tc>
          <w:tcPr>
            <w:tcW w:w="1260" w:type="dxa"/>
            <w:tcBorders>
              <w:top w:val="nil"/>
              <w:left w:val="nil"/>
              <w:bottom w:val="single" w:sz="4" w:space="0" w:color="auto"/>
              <w:right w:val="single" w:sz="4" w:space="0" w:color="auto"/>
            </w:tcBorders>
            <w:shd w:val="clear" w:color="auto" w:fill="auto"/>
            <w:noWrap/>
            <w:vAlign w:val="center"/>
            <w:hideMark/>
          </w:tcPr>
          <w:p w14:paraId="1EBBB1F9" w14:textId="77777777" w:rsidR="00B27959" w:rsidRPr="00B27959" w:rsidRDefault="00B27959" w:rsidP="004C17E6">
            <w:pPr>
              <w:jc w:val="center"/>
              <w:rPr>
                <w:sz w:val="20"/>
                <w:szCs w:val="20"/>
              </w:rPr>
            </w:pPr>
            <w:r w:rsidRPr="00B27959">
              <w:rPr>
                <w:sz w:val="20"/>
                <w:szCs w:val="20"/>
              </w:rPr>
              <w:t>т</w:t>
            </w:r>
          </w:p>
        </w:tc>
        <w:tc>
          <w:tcPr>
            <w:tcW w:w="1360" w:type="dxa"/>
            <w:tcBorders>
              <w:top w:val="nil"/>
              <w:left w:val="nil"/>
              <w:bottom w:val="single" w:sz="4" w:space="0" w:color="auto"/>
              <w:right w:val="single" w:sz="4" w:space="0" w:color="auto"/>
            </w:tcBorders>
            <w:shd w:val="clear" w:color="auto" w:fill="auto"/>
            <w:noWrap/>
            <w:vAlign w:val="center"/>
            <w:hideMark/>
          </w:tcPr>
          <w:p w14:paraId="21A76038" w14:textId="77777777" w:rsidR="00B27959" w:rsidRPr="00B27959" w:rsidRDefault="00B27959" w:rsidP="004C17E6">
            <w:pPr>
              <w:jc w:val="center"/>
              <w:rPr>
                <w:sz w:val="20"/>
                <w:szCs w:val="20"/>
              </w:rPr>
            </w:pPr>
            <w:r w:rsidRPr="00B27959">
              <w:rPr>
                <w:sz w:val="20"/>
                <w:szCs w:val="20"/>
              </w:rPr>
              <w:t>23,625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D23181D" w14:textId="77777777" w:rsidR="00B27959" w:rsidRPr="00B27959" w:rsidRDefault="00B27959" w:rsidP="004C17E6">
            <w:pPr>
              <w:jc w:val="center"/>
              <w:rPr>
                <w:sz w:val="20"/>
                <w:szCs w:val="20"/>
              </w:rPr>
            </w:pPr>
            <w:r w:rsidRPr="00B27959">
              <w:rPr>
                <w:sz w:val="20"/>
                <w:szCs w:val="20"/>
              </w:rPr>
              <w:t>47,42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660ED39" w14:textId="77777777" w:rsidR="00B27959" w:rsidRPr="00B27959" w:rsidRDefault="00B27959" w:rsidP="004C17E6">
            <w:pPr>
              <w:jc w:val="center"/>
              <w:rPr>
                <w:sz w:val="20"/>
                <w:szCs w:val="20"/>
              </w:rPr>
            </w:pPr>
            <w:r w:rsidRPr="00B27959">
              <w:rPr>
                <w:sz w:val="20"/>
                <w:szCs w:val="20"/>
              </w:rPr>
              <w:t>1 120,30</w:t>
            </w:r>
          </w:p>
        </w:tc>
      </w:tr>
      <w:tr w:rsidR="00B27959" w:rsidRPr="00B27959" w14:paraId="1FE9471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31092A18" w14:textId="77777777" w:rsidR="00B27959" w:rsidRPr="00B27959" w:rsidRDefault="00B27959" w:rsidP="004C17E6">
            <w:pPr>
              <w:jc w:val="center"/>
              <w:rPr>
                <w:sz w:val="20"/>
                <w:szCs w:val="20"/>
              </w:rPr>
            </w:pPr>
            <w:r w:rsidRPr="00B27959">
              <w:rPr>
                <w:sz w:val="20"/>
                <w:szCs w:val="20"/>
              </w:rPr>
              <w:t>22.2</w:t>
            </w:r>
          </w:p>
        </w:tc>
        <w:tc>
          <w:tcPr>
            <w:tcW w:w="8531" w:type="dxa"/>
            <w:tcBorders>
              <w:top w:val="nil"/>
              <w:left w:val="nil"/>
              <w:bottom w:val="single" w:sz="4" w:space="0" w:color="auto"/>
              <w:right w:val="single" w:sz="4" w:space="0" w:color="auto"/>
            </w:tcBorders>
            <w:shd w:val="clear" w:color="000000" w:fill="B7DEE8"/>
            <w:vAlign w:val="center"/>
            <w:hideMark/>
          </w:tcPr>
          <w:p w14:paraId="47A0B72E" w14:textId="77777777" w:rsidR="00B27959" w:rsidRPr="00B27959" w:rsidRDefault="00B27959" w:rsidP="004C17E6">
            <w:pPr>
              <w:rPr>
                <w:b/>
                <w:bCs/>
                <w:sz w:val="20"/>
                <w:szCs w:val="20"/>
              </w:rPr>
            </w:pPr>
            <w:r w:rsidRPr="00B27959">
              <w:rPr>
                <w:b/>
                <w:bCs/>
                <w:sz w:val="20"/>
                <w:szCs w:val="20"/>
              </w:rPr>
              <w:t>Монтажные работы</w:t>
            </w:r>
          </w:p>
        </w:tc>
        <w:tc>
          <w:tcPr>
            <w:tcW w:w="1260" w:type="dxa"/>
            <w:tcBorders>
              <w:top w:val="nil"/>
              <w:left w:val="nil"/>
              <w:bottom w:val="single" w:sz="4" w:space="0" w:color="auto"/>
              <w:right w:val="single" w:sz="4" w:space="0" w:color="auto"/>
            </w:tcBorders>
            <w:shd w:val="clear" w:color="000000" w:fill="B7DEE8"/>
            <w:noWrap/>
            <w:vAlign w:val="center"/>
            <w:hideMark/>
          </w:tcPr>
          <w:p w14:paraId="7BA03F1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B7DEE8"/>
            <w:noWrap/>
            <w:vAlign w:val="center"/>
            <w:hideMark/>
          </w:tcPr>
          <w:p w14:paraId="4DA15E53"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42AC717D"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6C8AB25B" w14:textId="77777777" w:rsidR="00B27959" w:rsidRPr="00B27959" w:rsidRDefault="00B27959" w:rsidP="004C17E6">
            <w:pPr>
              <w:jc w:val="center"/>
              <w:rPr>
                <w:b/>
                <w:bCs/>
                <w:sz w:val="20"/>
                <w:szCs w:val="20"/>
              </w:rPr>
            </w:pPr>
            <w:r w:rsidRPr="00B27959">
              <w:rPr>
                <w:b/>
                <w:bCs/>
                <w:sz w:val="20"/>
                <w:szCs w:val="20"/>
              </w:rPr>
              <w:t>57 348,02</w:t>
            </w:r>
          </w:p>
        </w:tc>
      </w:tr>
      <w:tr w:rsidR="00B27959" w:rsidRPr="00B27959" w14:paraId="20076CA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5A1FB1"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437EA251" w14:textId="77777777" w:rsidR="00B27959" w:rsidRPr="00B27959" w:rsidRDefault="00B27959" w:rsidP="004C17E6">
            <w:pPr>
              <w:rPr>
                <w:sz w:val="20"/>
                <w:szCs w:val="20"/>
              </w:rPr>
            </w:pPr>
            <w:r w:rsidRPr="00B27959">
              <w:rPr>
                <w:sz w:val="20"/>
                <w:szCs w:val="20"/>
              </w:rPr>
              <w:t>Устройство трубопроводов</w:t>
            </w:r>
          </w:p>
        </w:tc>
        <w:tc>
          <w:tcPr>
            <w:tcW w:w="1260" w:type="dxa"/>
            <w:tcBorders>
              <w:top w:val="nil"/>
              <w:left w:val="nil"/>
              <w:bottom w:val="single" w:sz="4" w:space="0" w:color="auto"/>
              <w:right w:val="single" w:sz="4" w:space="0" w:color="auto"/>
            </w:tcBorders>
            <w:shd w:val="clear" w:color="auto" w:fill="auto"/>
            <w:noWrap/>
            <w:vAlign w:val="center"/>
            <w:hideMark/>
          </w:tcPr>
          <w:p w14:paraId="6C25CF2C" w14:textId="77777777" w:rsidR="00B27959" w:rsidRPr="00B27959" w:rsidRDefault="00B27959" w:rsidP="004C17E6">
            <w:pPr>
              <w:jc w:val="center"/>
              <w:rPr>
                <w:sz w:val="20"/>
                <w:szCs w:val="20"/>
              </w:rPr>
            </w:pPr>
            <w:r w:rsidRPr="00B27959">
              <w:rPr>
                <w:sz w:val="20"/>
                <w:szCs w:val="20"/>
              </w:rPr>
              <w:t>м</w:t>
            </w:r>
          </w:p>
        </w:tc>
        <w:tc>
          <w:tcPr>
            <w:tcW w:w="1360" w:type="dxa"/>
            <w:tcBorders>
              <w:top w:val="nil"/>
              <w:left w:val="nil"/>
              <w:bottom w:val="single" w:sz="4" w:space="0" w:color="auto"/>
              <w:right w:val="single" w:sz="4" w:space="0" w:color="auto"/>
            </w:tcBorders>
            <w:shd w:val="clear" w:color="auto" w:fill="auto"/>
            <w:noWrap/>
            <w:vAlign w:val="center"/>
            <w:hideMark/>
          </w:tcPr>
          <w:p w14:paraId="0189AB59" w14:textId="77777777" w:rsidR="00B27959" w:rsidRPr="00B27959" w:rsidRDefault="00B27959" w:rsidP="004C17E6">
            <w:pPr>
              <w:jc w:val="center"/>
              <w:rPr>
                <w:sz w:val="20"/>
                <w:szCs w:val="20"/>
              </w:rPr>
            </w:pPr>
            <w:r w:rsidRPr="00B27959">
              <w:rPr>
                <w:sz w:val="20"/>
                <w:szCs w:val="20"/>
              </w:rPr>
              <w:t>35,4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97F193A" w14:textId="77777777" w:rsidR="00B27959" w:rsidRPr="00B27959" w:rsidRDefault="00B27959" w:rsidP="004C17E6">
            <w:pPr>
              <w:jc w:val="center"/>
              <w:rPr>
                <w:sz w:val="20"/>
                <w:szCs w:val="20"/>
              </w:rPr>
            </w:pPr>
            <w:r w:rsidRPr="00B27959">
              <w:rPr>
                <w:sz w:val="20"/>
                <w:szCs w:val="20"/>
              </w:rPr>
              <w:t>200,13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BF779C6" w14:textId="77777777" w:rsidR="00B27959" w:rsidRPr="00B27959" w:rsidRDefault="00B27959" w:rsidP="004C17E6">
            <w:pPr>
              <w:jc w:val="center"/>
              <w:rPr>
                <w:sz w:val="20"/>
                <w:szCs w:val="20"/>
              </w:rPr>
            </w:pPr>
            <w:r w:rsidRPr="00B27959">
              <w:rPr>
                <w:sz w:val="20"/>
                <w:szCs w:val="20"/>
              </w:rPr>
              <w:t>7 084,60</w:t>
            </w:r>
          </w:p>
        </w:tc>
      </w:tr>
      <w:tr w:rsidR="00B27959" w:rsidRPr="00B27959" w14:paraId="716F96A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FD1A7"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407ADA18" w14:textId="77777777" w:rsidR="00B27959" w:rsidRPr="00B27959" w:rsidRDefault="00B27959" w:rsidP="004C17E6">
            <w:pPr>
              <w:rPr>
                <w:sz w:val="20"/>
                <w:szCs w:val="20"/>
              </w:rPr>
            </w:pPr>
            <w:r w:rsidRPr="00B27959">
              <w:rPr>
                <w:sz w:val="20"/>
                <w:szCs w:val="20"/>
              </w:rPr>
              <w:t>Вводной щит ВРУ</w:t>
            </w:r>
          </w:p>
        </w:tc>
        <w:tc>
          <w:tcPr>
            <w:tcW w:w="1260" w:type="dxa"/>
            <w:tcBorders>
              <w:top w:val="nil"/>
              <w:left w:val="nil"/>
              <w:bottom w:val="single" w:sz="4" w:space="0" w:color="auto"/>
              <w:right w:val="single" w:sz="4" w:space="0" w:color="auto"/>
            </w:tcBorders>
            <w:shd w:val="clear" w:color="auto" w:fill="auto"/>
            <w:noWrap/>
            <w:vAlign w:val="center"/>
            <w:hideMark/>
          </w:tcPr>
          <w:p w14:paraId="440DB02C"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C2C5F93" w14:textId="77777777" w:rsidR="00B27959" w:rsidRPr="00B27959" w:rsidRDefault="00B27959" w:rsidP="004C17E6">
            <w:pPr>
              <w:jc w:val="center"/>
              <w:rPr>
                <w:sz w:val="20"/>
                <w:szCs w:val="20"/>
              </w:rPr>
            </w:pPr>
            <w:r w:rsidRPr="00B27959">
              <w:rPr>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D5B7135" w14:textId="77777777" w:rsidR="00B27959" w:rsidRPr="00B27959" w:rsidRDefault="00B27959" w:rsidP="004C17E6">
            <w:pPr>
              <w:jc w:val="center"/>
              <w:rPr>
                <w:sz w:val="20"/>
                <w:szCs w:val="20"/>
              </w:rPr>
            </w:pPr>
            <w:r w:rsidRPr="00B27959">
              <w:rPr>
                <w:sz w:val="20"/>
                <w:szCs w:val="20"/>
              </w:rPr>
              <w:t>25 131,71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812B9D3" w14:textId="77777777" w:rsidR="00B27959" w:rsidRPr="00B27959" w:rsidRDefault="00B27959" w:rsidP="004C17E6">
            <w:pPr>
              <w:jc w:val="center"/>
              <w:rPr>
                <w:sz w:val="20"/>
                <w:szCs w:val="20"/>
              </w:rPr>
            </w:pPr>
            <w:r w:rsidRPr="00B27959">
              <w:rPr>
                <w:sz w:val="20"/>
                <w:szCs w:val="20"/>
              </w:rPr>
              <w:t>50 263,42</w:t>
            </w:r>
          </w:p>
        </w:tc>
      </w:tr>
      <w:tr w:rsidR="00B27959" w:rsidRPr="00B27959" w14:paraId="666247D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0F2D3E3" w14:textId="77777777" w:rsidR="00B27959" w:rsidRPr="00B27959" w:rsidRDefault="00B27959" w:rsidP="004C17E6">
            <w:pPr>
              <w:jc w:val="center"/>
              <w:rPr>
                <w:b/>
                <w:bCs/>
                <w:sz w:val="20"/>
                <w:szCs w:val="20"/>
              </w:rPr>
            </w:pPr>
            <w:r w:rsidRPr="00B27959">
              <w:rPr>
                <w:b/>
                <w:bCs/>
                <w:sz w:val="20"/>
                <w:szCs w:val="20"/>
              </w:rPr>
              <w:t>23</w:t>
            </w:r>
          </w:p>
        </w:tc>
        <w:tc>
          <w:tcPr>
            <w:tcW w:w="8531" w:type="dxa"/>
            <w:tcBorders>
              <w:top w:val="nil"/>
              <w:left w:val="nil"/>
              <w:bottom w:val="single" w:sz="4" w:space="0" w:color="auto"/>
              <w:right w:val="single" w:sz="4" w:space="0" w:color="auto"/>
            </w:tcBorders>
            <w:shd w:val="clear" w:color="000000" w:fill="C4D79B"/>
            <w:vAlign w:val="center"/>
            <w:hideMark/>
          </w:tcPr>
          <w:p w14:paraId="5EB7A23A" w14:textId="77777777" w:rsidR="00B27959" w:rsidRPr="00B27959" w:rsidRDefault="00B27959" w:rsidP="004C17E6">
            <w:pPr>
              <w:rPr>
                <w:b/>
                <w:bCs/>
                <w:sz w:val="20"/>
                <w:szCs w:val="20"/>
              </w:rPr>
            </w:pPr>
            <w:r w:rsidRPr="00B27959">
              <w:rPr>
                <w:b/>
                <w:bCs/>
                <w:sz w:val="20"/>
                <w:szCs w:val="20"/>
              </w:rPr>
              <w:t>Наружные сети связи</w:t>
            </w:r>
          </w:p>
        </w:tc>
        <w:tc>
          <w:tcPr>
            <w:tcW w:w="1260" w:type="dxa"/>
            <w:tcBorders>
              <w:top w:val="nil"/>
              <w:left w:val="nil"/>
              <w:bottom w:val="single" w:sz="4" w:space="0" w:color="auto"/>
              <w:right w:val="single" w:sz="4" w:space="0" w:color="auto"/>
            </w:tcBorders>
            <w:shd w:val="clear" w:color="000000" w:fill="C4D79B"/>
            <w:noWrap/>
            <w:vAlign w:val="center"/>
            <w:hideMark/>
          </w:tcPr>
          <w:p w14:paraId="45D7611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72B476E9"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1042B465"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6A0F41F5" w14:textId="77777777" w:rsidR="00B27959" w:rsidRPr="00B27959" w:rsidRDefault="00B27959" w:rsidP="004C17E6">
            <w:pPr>
              <w:jc w:val="center"/>
              <w:rPr>
                <w:b/>
                <w:bCs/>
                <w:color w:val="000000"/>
                <w:sz w:val="20"/>
                <w:szCs w:val="20"/>
              </w:rPr>
            </w:pPr>
            <w:r w:rsidRPr="00B27959">
              <w:rPr>
                <w:b/>
                <w:bCs/>
                <w:color w:val="000000"/>
                <w:sz w:val="20"/>
                <w:szCs w:val="20"/>
              </w:rPr>
              <w:t>1 086 174,61</w:t>
            </w:r>
          </w:p>
        </w:tc>
      </w:tr>
      <w:tr w:rsidR="00B27959" w:rsidRPr="00B27959" w14:paraId="2AEFD03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636AFC43" w14:textId="77777777" w:rsidR="00B27959" w:rsidRPr="00B27959" w:rsidRDefault="00B27959" w:rsidP="004C17E6">
            <w:pPr>
              <w:jc w:val="center"/>
              <w:rPr>
                <w:sz w:val="20"/>
                <w:szCs w:val="20"/>
              </w:rPr>
            </w:pPr>
            <w:r w:rsidRPr="00B27959">
              <w:rPr>
                <w:sz w:val="20"/>
                <w:szCs w:val="20"/>
              </w:rPr>
              <w:t>23.1</w:t>
            </w:r>
          </w:p>
        </w:tc>
        <w:tc>
          <w:tcPr>
            <w:tcW w:w="8531" w:type="dxa"/>
            <w:tcBorders>
              <w:top w:val="nil"/>
              <w:left w:val="nil"/>
              <w:bottom w:val="single" w:sz="4" w:space="0" w:color="auto"/>
              <w:right w:val="single" w:sz="4" w:space="0" w:color="auto"/>
            </w:tcBorders>
            <w:shd w:val="clear" w:color="000000" w:fill="B7DEE8"/>
            <w:vAlign w:val="center"/>
            <w:hideMark/>
          </w:tcPr>
          <w:p w14:paraId="1A5C8B88" w14:textId="77777777" w:rsidR="00B27959" w:rsidRPr="00B27959" w:rsidRDefault="00B27959" w:rsidP="004C17E6">
            <w:pPr>
              <w:rPr>
                <w:b/>
                <w:bCs/>
                <w:sz w:val="20"/>
                <w:szCs w:val="20"/>
              </w:rPr>
            </w:pPr>
            <w:r w:rsidRPr="00B27959">
              <w:rPr>
                <w:b/>
                <w:bCs/>
                <w:sz w:val="20"/>
                <w:szCs w:val="20"/>
              </w:rPr>
              <w:t>Земляные работы</w:t>
            </w:r>
          </w:p>
        </w:tc>
        <w:tc>
          <w:tcPr>
            <w:tcW w:w="1260" w:type="dxa"/>
            <w:tcBorders>
              <w:top w:val="nil"/>
              <w:left w:val="nil"/>
              <w:bottom w:val="single" w:sz="4" w:space="0" w:color="auto"/>
              <w:right w:val="single" w:sz="4" w:space="0" w:color="auto"/>
            </w:tcBorders>
            <w:shd w:val="clear" w:color="000000" w:fill="B7DEE8"/>
            <w:noWrap/>
            <w:vAlign w:val="center"/>
            <w:hideMark/>
          </w:tcPr>
          <w:p w14:paraId="6B61972D"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B7DEE8"/>
            <w:noWrap/>
            <w:vAlign w:val="center"/>
            <w:hideMark/>
          </w:tcPr>
          <w:p w14:paraId="19F19116"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6357B6A8"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370737AE" w14:textId="77777777" w:rsidR="00B27959" w:rsidRPr="00B27959" w:rsidRDefault="00B27959" w:rsidP="004C17E6">
            <w:pPr>
              <w:jc w:val="center"/>
              <w:rPr>
                <w:b/>
                <w:bCs/>
                <w:sz w:val="20"/>
                <w:szCs w:val="20"/>
              </w:rPr>
            </w:pPr>
            <w:r w:rsidRPr="00B27959">
              <w:rPr>
                <w:b/>
                <w:bCs/>
                <w:sz w:val="20"/>
                <w:szCs w:val="20"/>
              </w:rPr>
              <w:t>116 552,59</w:t>
            </w:r>
          </w:p>
        </w:tc>
      </w:tr>
      <w:tr w:rsidR="00B27959" w:rsidRPr="00B27959" w14:paraId="46416BE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13F585" w14:textId="77777777" w:rsidR="00B27959" w:rsidRPr="00B27959" w:rsidRDefault="00B27959" w:rsidP="004C17E6">
            <w:pPr>
              <w:jc w:val="center"/>
              <w:rPr>
                <w:sz w:val="20"/>
                <w:szCs w:val="20"/>
              </w:rPr>
            </w:pPr>
            <w:r w:rsidRPr="00B27959">
              <w:rPr>
                <w:sz w:val="20"/>
                <w:szCs w:val="20"/>
              </w:rPr>
              <w:t>23.1.1</w:t>
            </w:r>
          </w:p>
        </w:tc>
        <w:tc>
          <w:tcPr>
            <w:tcW w:w="8531" w:type="dxa"/>
            <w:tcBorders>
              <w:top w:val="nil"/>
              <w:left w:val="nil"/>
              <w:bottom w:val="single" w:sz="4" w:space="0" w:color="auto"/>
              <w:right w:val="single" w:sz="4" w:space="0" w:color="auto"/>
            </w:tcBorders>
            <w:shd w:val="clear" w:color="auto" w:fill="auto"/>
            <w:vAlign w:val="center"/>
            <w:hideMark/>
          </w:tcPr>
          <w:p w14:paraId="11BECEDA" w14:textId="77777777" w:rsidR="00B27959" w:rsidRPr="00B27959" w:rsidRDefault="00B27959" w:rsidP="004C17E6">
            <w:pPr>
              <w:rPr>
                <w:sz w:val="20"/>
                <w:szCs w:val="20"/>
              </w:rPr>
            </w:pPr>
            <w:r w:rsidRPr="00B27959">
              <w:rPr>
                <w:sz w:val="20"/>
                <w:szCs w:val="20"/>
              </w:rPr>
              <w:t xml:space="preserve">Разработка грунта </w:t>
            </w:r>
          </w:p>
        </w:tc>
        <w:tc>
          <w:tcPr>
            <w:tcW w:w="1260" w:type="dxa"/>
            <w:tcBorders>
              <w:top w:val="nil"/>
              <w:left w:val="nil"/>
              <w:bottom w:val="single" w:sz="4" w:space="0" w:color="auto"/>
              <w:right w:val="single" w:sz="4" w:space="0" w:color="auto"/>
            </w:tcBorders>
            <w:shd w:val="clear" w:color="auto" w:fill="auto"/>
            <w:noWrap/>
            <w:vAlign w:val="center"/>
            <w:hideMark/>
          </w:tcPr>
          <w:p w14:paraId="60124B5F"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8E274F9" w14:textId="77777777" w:rsidR="00B27959" w:rsidRPr="00B27959" w:rsidRDefault="00B27959" w:rsidP="004C17E6">
            <w:pPr>
              <w:jc w:val="center"/>
              <w:rPr>
                <w:sz w:val="20"/>
                <w:szCs w:val="20"/>
              </w:rPr>
            </w:pPr>
            <w:r w:rsidRPr="00B27959">
              <w:rPr>
                <w:sz w:val="20"/>
                <w:szCs w:val="20"/>
              </w:rPr>
              <w:t>280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2AE38CA" w14:textId="77777777" w:rsidR="00B27959" w:rsidRPr="00B27959" w:rsidRDefault="00B27959" w:rsidP="004C17E6">
            <w:pPr>
              <w:jc w:val="center"/>
              <w:rPr>
                <w:sz w:val="20"/>
                <w:szCs w:val="20"/>
              </w:rPr>
            </w:pPr>
            <w:r w:rsidRPr="00B27959">
              <w:rPr>
                <w:sz w:val="20"/>
                <w:szCs w:val="20"/>
              </w:rPr>
              <w:t>56,09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0C59066" w14:textId="77777777" w:rsidR="00B27959" w:rsidRPr="00B27959" w:rsidRDefault="00B27959" w:rsidP="004C17E6">
            <w:pPr>
              <w:jc w:val="center"/>
              <w:rPr>
                <w:sz w:val="20"/>
                <w:szCs w:val="20"/>
              </w:rPr>
            </w:pPr>
            <w:r w:rsidRPr="00B27959">
              <w:rPr>
                <w:sz w:val="20"/>
                <w:szCs w:val="20"/>
              </w:rPr>
              <w:t>15 705,20</w:t>
            </w:r>
          </w:p>
        </w:tc>
      </w:tr>
      <w:tr w:rsidR="00B27959" w:rsidRPr="00B27959" w14:paraId="2DDDC38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6D638E4" w14:textId="77777777" w:rsidR="00B27959" w:rsidRPr="00B27959" w:rsidRDefault="00B27959" w:rsidP="004C17E6">
            <w:pPr>
              <w:jc w:val="center"/>
              <w:rPr>
                <w:sz w:val="20"/>
                <w:szCs w:val="20"/>
              </w:rPr>
            </w:pPr>
            <w:r w:rsidRPr="00B27959">
              <w:rPr>
                <w:sz w:val="20"/>
                <w:szCs w:val="20"/>
              </w:rPr>
              <w:t>23.1.2</w:t>
            </w:r>
          </w:p>
        </w:tc>
        <w:tc>
          <w:tcPr>
            <w:tcW w:w="8531" w:type="dxa"/>
            <w:tcBorders>
              <w:top w:val="nil"/>
              <w:left w:val="nil"/>
              <w:bottom w:val="single" w:sz="4" w:space="0" w:color="auto"/>
              <w:right w:val="single" w:sz="4" w:space="0" w:color="auto"/>
            </w:tcBorders>
            <w:shd w:val="clear" w:color="auto" w:fill="auto"/>
            <w:vAlign w:val="center"/>
            <w:hideMark/>
          </w:tcPr>
          <w:p w14:paraId="73515BD7" w14:textId="77777777" w:rsidR="00B27959" w:rsidRPr="00B27959" w:rsidRDefault="00B27959" w:rsidP="004C17E6">
            <w:pPr>
              <w:rPr>
                <w:sz w:val="20"/>
                <w:szCs w:val="20"/>
              </w:rPr>
            </w:pPr>
            <w:r w:rsidRPr="00B27959">
              <w:rPr>
                <w:sz w:val="20"/>
                <w:szCs w:val="20"/>
              </w:rPr>
              <w:t>Обратная засыпка</w:t>
            </w:r>
          </w:p>
        </w:tc>
        <w:tc>
          <w:tcPr>
            <w:tcW w:w="1260" w:type="dxa"/>
            <w:tcBorders>
              <w:top w:val="nil"/>
              <w:left w:val="nil"/>
              <w:bottom w:val="single" w:sz="4" w:space="0" w:color="auto"/>
              <w:right w:val="single" w:sz="4" w:space="0" w:color="auto"/>
            </w:tcBorders>
            <w:shd w:val="clear" w:color="auto" w:fill="auto"/>
            <w:noWrap/>
            <w:vAlign w:val="center"/>
            <w:hideMark/>
          </w:tcPr>
          <w:p w14:paraId="133D3F38"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2FAF016A" w14:textId="77777777" w:rsidR="00B27959" w:rsidRPr="00B27959" w:rsidRDefault="00B27959" w:rsidP="004C17E6">
            <w:pPr>
              <w:jc w:val="center"/>
              <w:rPr>
                <w:sz w:val="20"/>
                <w:szCs w:val="20"/>
              </w:rPr>
            </w:pPr>
            <w:r w:rsidRPr="00B27959">
              <w:rPr>
                <w:sz w:val="20"/>
                <w:szCs w:val="20"/>
              </w:rPr>
              <w:t>277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7D61094" w14:textId="77777777" w:rsidR="00B27959" w:rsidRPr="00B27959" w:rsidRDefault="00B27959" w:rsidP="004C17E6">
            <w:pPr>
              <w:jc w:val="center"/>
              <w:rPr>
                <w:sz w:val="20"/>
                <w:szCs w:val="20"/>
              </w:rPr>
            </w:pPr>
            <w:r w:rsidRPr="00B27959">
              <w:rPr>
                <w:sz w:val="20"/>
                <w:szCs w:val="20"/>
              </w:rPr>
              <w:t>364,07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A46EC23" w14:textId="77777777" w:rsidR="00B27959" w:rsidRPr="00B27959" w:rsidRDefault="00B27959" w:rsidP="004C17E6">
            <w:pPr>
              <w:jc w:val="center"/>
              <w:rPr>
                <w:sz w:val="20"/>
                <w:szCs w:val="20"/>
              </w:rPr>
            </w:pPr>
            <w:r w:rsidRPr="00B27959">
              <w:rPr>
                <w:sz w:val="20"/>
                <w:szCs w:val="20"/>
              </w:rPr>
              <w:t>100 847,39</w:t>
            </w:r>
          </w:p>
        </w:tc>
      </w:tr>
      <w:tr w:rsidR="00B27959" w:rsidRPr="00B27959" w14:paraId="07D4198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2FA39A9E" w14:textId="77777777" w:rsidR="00B27959" w:rsidRPr="00B27959" w:rsidRDefault="00B27959" w:rsidP="004C17E6">
            <w:pPr>
              <w:jc w:val="center"/>
              <w:rPr>
                <w:sz w:val="20"/>
                <w:szCs w:val="20"/>
              </w:rPr>
            </w:pPr>
            <w:r w:rsidRPr="00B27959">
              <w:rPr>
                <w:sz w:val="20"/>
                <w:szCs w:val="20"/>
              </w:rPr>
              <w:t>23.2</w:t>
            </w:r>
          </w:p>
        </w:tc>
        <w:tc>
          <w:tcPr>
            <w:tcW w:w="8531" w:type="dxa"/>
            <w:tcBorders>
              <w:top w:val="nil"/>
              <w:left w:val="nil"/>
              <w:bottom w:val="single" w:sz="4" w:space="0" w:color="auto"/>
              <w:right w:val="single" w:sz="4" w:space="0" w:color="auto"/>
            </w:tcBorders>
            <w:shd w:val="clear" w:color="000000" w:fill="B7DEE8"/>
            <w:vAlign w:val="center"/>
            <w:hideMark/>
          </w:tcPr>
          <w:p w14:paraId="326F6130" w14:textId="77777777" w:rsidR="00B27959" w:rsidRPr="00B27959" w:rsidRDefault="00B27959" w:rsidP="004C17E6">
            <w:pPr>
              <w:rPr>
                <w:b/>
                <w:bCs/>
                <w:sz w:val="20"/>
                <w:szCs w:val="20"/>
              </w:rPr>
            </w:pPr>
            <w:r w:rsidRPr="00B27959">
              <w:rPr>
                <w:b/>
                <w:bCs/>
                <w:sz w:val="20"/>
                <w:szCs w:val="20"/>
              </w:rPr>
              <w:t>Монтажные работы</w:t>
            </w:r>
          </w:p>
        </w:tc>
        <w:tc>
          <w:tcPr>
            <w:tcW w:w="1260" w:type="dxa"/>
            <w:tcBorders>
              <w:top w:val="nil"/>
              <w:left w:val="nil"/>
              <w:bottom w:val="single" w:sz="4" w:space="0" w:color="auto"/>
              <w:right w:val="single" w:sz="4" w:space="0" w:color="auto"/>
            </w:tcBorders>
            <w:shd w:val="clear" w:color="000000" w:fill="B7DEE8"/>
            <w:noWrap/>
            <w:vAlign w:val="center"/>
            <w:hideMark/>
          </w:tcPr>
          <w:p w14:paraId="75F03458"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B7DEE8"/>
            <w:noWrap/>
            <w:vAlign w:val="center"/>
            <w:hideMark/>
          </w:tcPr>
          <w:p w14:paraId="1B14FFD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0FA8B0B5"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558FC70D" w14:textId="77777777" w:rsidR="00B27959" w:rsidRPr="00B27959" w:rsidRDefault="00B27959" w:rsidP="004C17E6">
            <w:pPr>
              <w:jc w:val="center"/>
              <w:rPr>
                <w:b/>
                <w:bCs/>
                <w:sz w:val="20"/>
                <w:szCs w:val="20"/>
              </w:rPr>
            </w:pPr>
            <w:r w:rsidRPr="00B27959">
              <w:rPr>
                <w:b/>
                <w:bCs/>
                <w:sz w:val="20"/>
                <w:szCs w:val="20"/>
              </w:rPr>
              <w:t>969 622,02</w:t>
            </w:r>
          </w:p>
        </w:tc>
      </w:tr>
      <w:tr w:rsidR="00B27959" w:rsidRPr="00B27959" w14:paraId="6FD3F396" w14:textId="77777777" w:rsidTr="00B27959">
        <w:trPr>
          <w:gridAfter w:val="1"/>
          <w:wAfter w:w="10" w:type="dxa"/>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E37D9F" w14:textId="77777777" w:rsidR="00B27959" w:rsidRPr="00B27959" w:rsidRDefault="00B27959" w:rsidP="004C17E6">
            <w:pPr>
              <w:jc w:val="center"/>
              <w:rPr>
                <w:sz w:val="20"/>
                <w:szCs w:val="20"/>
              </w:rPr>
            </w:pPr>
            <w:r w:rsidRPr="00B27959">
              <w:rPr>
                <w:sz w:val="20"/>
                <w:szCs w:val="20"/>
              </w:rPr>
              <w:t>23.2.1</w:t>
            </w:r>
          </w:p>
        </w:tc>
        <w:tc>
          <w:tcPr>
            <w:tcW w:w="8531" w:type="dxa"/>
            <w:tcBorders>
              <w:top w:val="nil"/>
              <w:left w:val="nil"/>
              <w:bottom w:val="single" w:sz="4" w:space="0" w:color="auto"/>
              <w:right w:val="single" w:sz="4" w:space="0" w:color="auto"/>
            </w:tcBorders>
            <w:shd w:val="clear" w:color="auto" w:fill="auto"/>
            <w:vAlign w:val="center"/>
            <w:hideMark/>
          </w:tcPr>
          <w:p w14:paraId="28571E18" w14:textId="77777777" w:rsidR="00B27959" w:rsidRPr="00B27959" w:rsidRDefault="00B27959" w:rsidP="004C17E6">
            <w:pPr>
              <w:rPr>
                <w:sz w:val="20"/>
                <w:szCs w:val="20"/>
              </w:rPr>
            </w:pPr>
            <w:r w:rsidRPr="00B27959">
              <w:rPr>
                <w:sz w:val="20"/>
                <w:szCs w:val="20"/>
              </w:rPr>
              <w:t>Устройство трубопроводов из полиэтиленовых диаметр 110 мм</w:t>
            </w:r>
          </w:p>
        </w:tc>
        <w:tc>
          <w:tcPr>
            <w:tcW w:w="1260" w:type="dxa"/>
            <w:tcBorders>
              <w:top w:val="nil"/>
              <w:left w:val="nil"/>
              <w:bottom w:val="single" w:sz="4" w:space="0" w:color="auto"/>
              <w:right w:val="single" w:sz="4" w:space="0" w:color="auto"/>
            </w:tcBorders>
            <w:shd w:val="clear" w:color="auto" w:fill="auto"/>
            <w:noWrap/>
            <w:vAlign w:val="center"/>
            <w:hideMark/>
          </w:tcPr>
          <w:p w14:paraId="312A56C3"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noWrap/>
            <w:vAlign w:val="center"/>
            <w:hideMark/>
          </w:tcPr>
          <w:p w14:paraId="404F3ABA" w14:textId="77777777" w:rsidR="00B27959" w:rsidRPr="00B27959" w:rsidRDefault="00B27959" w:rsidP="004C17E6">
            <w:pPr>
              <w:jc w:val="center"/>
              <w:rPr>
                <w:sz w:val="20"/>
                <w:szCs w:val="20"/>
              </w:rPr>
            </w:pPr>
            <w:r w:rsidRPr="00B27959">
              <w:rPr>
                <w:sz w:val="20"/>
                <w:szCs w:val="20"/>
              </w:rPr>
              <w:t>216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A8CBAC7" w14:textId="77777777" w:rsidR="00B27959" w:rsidRPr="00B27959" w:rsidRDefault="00B27959" w:rsidP="004C17E6">
            <w:pPr>
              <w:jc w:val="center"/>
              <w:rPr>
                <w:sz w:val="20"/>
                <w:szCs w:val="20"/>
              </w:rPr>
            </w:pPr>
            <w:r w:rsidRPr="00B27959">
              <w:rPr>
                <w:sz w:val="20"/>
                <w:szCs w:val="20"/>
              </w:rPr>
              <w:t>1 336,17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3E62987" w14:textId="77777777" w:rsidR="00B27959" w:rsidRPr="00B27959" w:rsidRDefault="00B27959" w:rsidP="004C17E6">
            <w:pPr>
              <w:jc w:val="center"/>
              <w:rPr>
                <w:sz w:val="20"/>
                <w:szCs w:val="20"/>
              </w:rPr>
            </w:pPr>
            <w:r w:rsidRPr="00B27959">
              <w:rPr>
                <w:sz w:val="20"/>
                <w:szCs w:val="20"/>
              </w:rPr>
              <w:t>288 612,72</w:t>
            </w:r>
          </w:p>
        </w:tc>
      </w:tr>
      <w:tr w:rsidR="00B27959" w:rsidRPr="00B27959" w14:paraId="0318333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34AFA3" w14:textId="77777777" w:rsidR="00B27959" w:rsidRPr="00B27959" w:rsidRDefault="00B27959" w:rsidP="004C17E6">
            <w:pPr>
              <w:jc w:val="center"/>
              <w:rPr>
                <w:sz w:val="20"/>
                <w:szCs w:val="20"/>
              </w:rPr>
            </w:pPr>
            <w:r w:rsidRPr="00B27959">
              <w:rPr>
                <w:sz w:val="20"/>
                <w:szCs w:val="20"/>
              </w:rPr>
              <w:t>23.2.2</w:t>
            </w:r>
          </w:p>
        </w:tc>
        <w:tc>
          <w:tcPr>
            <w:tcW w:w="8531" w:type="dxa"/>
            <w:tcBorders>
              <w:top w:val="nil"/>
              <w:left w:val="nil"/>
              <w:bottom w:val="single" w:sz="4" w:space="0" w:color="auto"/>
              <w:right w:val="single" w:sz="4" w:space="0" w:color="auto"/>
            </w:tcBorders>
            <w:shd w:val="clear" w:color="auto" w:fill="auto"/>
            <w:vAlign w:val="center"/>
            <w:hideMark/>
          </w:tcPr>
          <w:p w14:paraId="4D42DAA7" w14:textId="77777777" w:rsidR="00B27959" w:rsidRPr="00B27959" w:rsidRDefault="00B27959" w:rsidP="004C17E6">
            <w:pPr>
              <w:rPr>
                <w:sz w:val="20"/>
                <w:szCs w:val="20"/>
              </w:rPr>
            </w:pPr>
            <w:r w:rsidRPr="00B27959">
              <w:rPr>
                <w:sz w:val="20"/>
                <w:szCs w:val="20"/>
              </w:rPr>
              <w:t>Устройство колодцев железобетонных</w:t>
            </w:r>
          </w:p>
        </w:tc>
        <w:tc>
          <w:tcPr>
            <w:tcW w:w="1260" w:type="dxa"/>
            <w:tcBorders>
              <w:top w:val="nil"/>
              <w:left w:val="nil"/>
              <w:bottom w:val="single" w:sz="4" w:space="0" w:color="auto"/>
              <w:right w:val="single" w:sz="4" w:space="0" w:color="auto"/>
            </w:tcBorders>
            <w:shd w:val="clear" w:color="auto" w:fill="auto"/>
            <w:noWrap/>
            <w:vAlign w:val="center"/>
            <w:hideMark/>
          </w:tcPr>
          <w:p w14:paraId="18CB1BBA"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42F366FE" w14:textId="77777777" w:rsidR="00B27959" w:rsidRPr="00B27959" w:rsidRDefault="00B27959" w:rsidP="004C17E6">
            <w:pPr>
              <w:jc w:val="center"/>
              <w:rPr>
                <w:sz w:val="20"/>
                <w:szCs w:val="20"/>
              </w:rPr>
            </w:pPr>
            <w:r w:rsidRPr="00B27959">
              <w:rPr>
                <w:sz w:val="20"/>
                <w:szCs w:val="20"/>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EC2EF80" w14:textId="77777777" w:rsidR="00B27959" w:rsidRPr="00B27959" w:rsidRDefault="00B27959" w:rsidP="004C17E6">
            <w:pPr>
              <w:jc w:val="center"/>
              <w:rPr>
                <w:sz w:val="20"/>
                <w:szCs w:val="20"/>
              </w:rPr>
            </w:pPr>
            <w:r w:rsidRPr="00B27959">
              <w:rPr>
                <w:sz w:val="20"/>
                <w:szCs w:val="20"/>
              </w:rPr>
              <w:t>23 466,64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76AB114" w14:textId="77777777" w:rsidR="00B27959" w:rsidRPr="00B27959" w:rsidRDefault="00B27959" w:rsidP="004C17E6">
            <w:pPr>
              <w:jc w:val="center"/>
              <w:rPr>
                <w:sz w:val="20"/>
                <w:szCs w:val="20"/>
              </w:rPr>
            </w:pPr>
            <w:r w:rsidRPr="00B27959">
              <w:rPr>
                <w:sz w:val="20"/>
                <w:szCs w:val="20"/>
              </w:rPr>
              <w:t>93 866,56</w:t>
            </w:r>
          </w:p>
        </w:tc>
      </w:tr>
      <w:tr w:rsidR="00B27959" w:rsidRPr="00B27959" w14:paraId="385FBEE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71B4D9" w14:textId="77777777" w:rsidR="00B27959" w:rsidRPr="00B27959" w:rsidRDefault="00B27959" w:rsidP="004C17E6">
            <w:pPr>
              <w:jc w:val="center"/>
              <w:rPr>
                <w:sz w:val="20"/>
                <w:szCs w:val="20"/>
              </w:rPr>
            </w:pPr>
            <w:r w:rsidRPr="00B27959">
              <w:rPr>
                <w:sz w:val="20"/>
                <w:szCs w:val="20"/>
              </w:rPr>
              <w:t>23.2.3</w:t>
            </w:r>
          </w:p>
        </w:tc>
        <w:tc>
          <w:tcPr>
            <w:tcW w:w="8531" w:type="dxa"/>
            <w:tcBorders>
              <w:top w:val="nil"/>
              <w:left w:val="nil"/>
              <w:bottom w:val="single" w:sz="4" w:space="0" w:color="auto"/>
              <w:right w:val="single" w:sz="4" w:space="0" w:color="auto"/>
            </w:tcBorders>
            <w:shd w:val="clear" w:color="auto" w:fill="auto"/>
            <w:vAlign w:val="center"/>
            <w:hideMark/>
          </w:tcPr>
          <w:p w14:paraId="6F33C9F0" w14:textId="77777777" w:rsidR="00B27959" w:rsidRPr="00B27959" w:rsidRDefault="00B27959" w:rsidP="004C17E6">
            <w:pPr>
              <w:rPr>
                <w:sz w:val="20"/>
                <w:szCs w:val="20"/>
              </w:rPr>
            </w:pPr>
            <w:r w:rsidRPr="00B27959">
              <w:rPr>
                <w:sz w:val="20"/>
                <w:szCs w:val="20"/>
              </w:rPr>
              <w:t>Разборка и восстановление асфальтового покрытия</w:t>
            </w:r>
          </w:p>
        </w:tc>
        <w:tc>
          <w:tcPr>
            <w:tcW w:w="1260" w:type="dxa"/>
            <w:tcBorders>
              <w:top w:val="nil"/>
              <w:left w:val="nil"/>
              <w:bottom w:val="single" w:sz="4" w:space="0" w:color="auto"/>
              <w:right w:val="single" w:sz="4" w:space="0" w:color="auto"/>
            </w:tcBorders>
            <w:shd w:val="clear" w:color="auto" w:fill="auto"/>
            <w:noWrap/>
            <w:vAlign w:val="center"/>
            <w:hideMark/>
          </w:tcPr>
          <w:p w14:paraId="30D6FC9E"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42A5F9C3" w14:textId="77777777" w:rsidR="00B27959" w:rsidRPr="00B27959" w:rsidRDefault="00B27959" w:rsidP="004C17E6">
            <w:pPr>
              <w:jc w:val="center"/>
              <w:rPr>
                <w:sz w:val="20"/>
                <w:szCs w:val="20"/>
              </w:rPr>
            </w:pPr>
            <w:r w:rsidRPr="00B27959">
              <w:rPr>
                <w:sz w:val="20"/>
                <w:szCs w:val="20"/>
              </w:rPr>
              <w:t>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46B88CD" w14:textId="77777777" w:rsidR="00B27959" w:rsidRPr="00B27959" w:rsidRDefault="00B27959" w:rsidP="004C17E6">
            <w:pPr>
              <w:jc w:val="center"/>
              <w:rPr>
                <w:sz w:val="20"/>
                <w:szCs w:val="20"/>
              </w:rPr>
            </w:pPr>
            <w:r w:rsidRPr="00B27959">
              <w:rPr>
                <w:sz w:val="20"/>
                <w:szCs w:val="20"/>
              </w:rPr>
              <w:t>1 542,53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C6C0DF1" w14:textId="77777777" w:rsidR="00B27959" w:rsidRPr="00B27959" w:rsidRDefault="00B27959" w:rsidP="004C17E6">
            <w:pPr>
              <w:jc w:val="center"/>
              <w:rPr>
                <w:sz w:val="20"/>
                <w:szCs w:val="20"/>
              </w:rPr>
            </w:pPr>
            <w:r w:rsidRPr="00B27959">
              <w:rPr>
                <w:sz w:val="20"/>
                <w:szCs w:val="20"/>
              </w:rPr>
              <w:t>12 340,24</w:t>
            </w:r>
          </w:p>
        </w:tc>
      </w:tr>
      <w:tr w:rsidR="00B27959" w:rsidRPr="00B27959" w14:paraId="19198CC5"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2C64E9" w14:textId="77777777" w:rsidR="00B27959" w:rsidRPr="00B27959" w:rsidRDefault="00B27959" w:rsidP="004C17E6">
            <w:pPr>
              <w:jc w:val="center"/>
              <w:rPr>
                <w:sz w:val="20"/>
                <w:szCs w:val="20"/>
              </w:rPr>
            </w:pPr>
            <w:r w:rsidRPr="00B27959">
              <w:rPr>
                <w:sz w:val="20"/>
                <w:szCs w:val="20"/>
              </w:rPr>
              <w:t>23.2.4</w:t>
            </w:r>
          </w:p>
        </w:tc>
        <w:tc>
          <w:tcPr>
            <w:tcW w:w="8531" w:type="dxa"/>
            <w:tcBorders>
              <w:top w:val="nil"/>
              <w:left w:val="nil"/>
              <w:bottom w:val="single" w:sz="4" w:space="0" w:color="auto"/>
              <w:right w:val="single" w:sz="4" w:space="0" w:color="auto"/>
            </w:tcBorders>
            <w:shd w:val="clear" w:color="auto" w:fill="auto"/>
            <w:vAlign w:val="center"/>
            <w:hideMark/>
          </w:tcPr>
          <w:p w14:paraId="5E281E2D" w14:textId="77777777" w:rsidR="00B27959" w:rsidRPr="00B27959" w:rsidRDefault="00B27959" w:rsidP="004C17E6">
            <w:pPr>
              <w:rPr>
                <w:sz w:val="20"/>
                <w:szCs w:val="20"/>
              </w:rPr>
            </w:pPr>
            <w:r w:rsidRPr="00B27959">
              <w:rPr>
                <w:sz w:val="20"/>
                <w:szCs w:val="20"/>
              </w:rPr>
              <w:t>Устройство закрытого подземного перехода методом ГНБ</w:t>
            </w:r>
          </w:p>
        </w:tc>
        <w:tc>
          <w:tcPr>
            <w:tcW w:w="1260" w:type="dxa"/>
            <w:tcBorders>
              <w:top w:val="nil"/>
              <w:left w:val="nil"/>
              <w:bottom w:val="single" w:sz="4" w:space="0" w:color="auto"/>
              <w:right w:val="single" w:sz="4" w:space="0" w:color="auto"/>
            </w:tcBorders>
            <w:shd w:val="clear" w:color="auto" w:fill="auto"/>
            <w:noWrap/>
            <w:vAlign w:val="center"/>
            <w:hideMark/>
          </w:tcPr>
          <w:p w14:paraId="441A94E4"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noWrap/>
            <w:vAlign w:val="center"/>
            <w:hideMark/>
          </w:tcPr>
          <w:p w14:paraId="4ACEC1EC" w14:textId="77777777" w:rsidR="00B27959" w:rsidRPr="00B27959" w:rsidRDefault="00B27959" w:rsidP="004C17E6">
            <w:pPr>
              <w:jc w:val="center"/>
              <w:rPr>
                <w:sz w:val="20"/>
                <w:szCs w:val="20"/>
              </w:rPr>
            </w:pPr>
            <w:r w:rsidRPr="00B27959">
              <w:rPr>
                <w:sz w:val="20"/>
                <w:szCs w:val="20"/>
              </w:rPr>
              <w:t>50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8F2656E" w14:textId="77777777" w:rsidR="00B27959" w:rsidRPr="00B27959" w:rsidRDefault="00B27959" w:rsidP="004C17E6">
            <w:pPr>
              <w:jc w:val="center"/>
              <w:rPr>
                <w:sz w:val="20"/>
                <w:szCs w:val="20"/>
              </w:rPr>
            </w:pPr>
            <w:r w:rsidRPr="00B27959">
              <w:rPr>
                <w:sz w:val="20"/>
                <w:szCs w:val="20"/>
              </w:rPr>
              <w:t>7 611,35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62A1FFB" w14:textId="77777777" w:rsidR="00B27959" w:rsidRPr="00B27959" w:rsidRDefault="00B27959" w:rsidP="004C17E6">
            <w:pPr>
              <w:jc w:val="center"/>
              <w:rPr>
                <w:sz w:val="20"/>
                <w:szCs w:val="20"/>
              </w:rPr>
            </w:pPr>
            <w:r w:rsidRPr="00B27959">
              <w:rPr>
                <w:sz w:val="20"/>
                <w:szCs w:val="20"/>
              </w:rPr>
              <w:t>380 567,50</w:t>
            </w:r>
          </w:p>
        </w:tc>
      </w:tr>
      <w:tr w:rsidR="00B27959" w:rsidRPr="00B27959" w14:paraId="39784C5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3A17F8" w14:textId="77777777" w:rsidR="00B27959" w:rsidRPr="00B27959" w:rsidRDefault="00B27959" w:rsidP="004C17E6">
            <w:pPr>
              <w:jc w:val="center"/>
              <w:rPr>
                <w:sz w:val="20"/>
                <w:szCs w:val="20"/>
              </w:rPr>
            </w:pPr>
            <w:r w:rsidRPr="00B27959">
              <w:rPr>
                <w:sz w:val="20"/>
                <w:szCs w:val="20"/>
              </w:rPr>
              <w:t>23.2.5</w:t>
            </w:r>
          </w:p>
        </w:tc>
        <w:tc>
          <w:tcPr>
            <w:tcW w:w="8531" w:type="dxa"/>
            <w:tcBorders>
              <w:top w:val="nil"/>
              <w:left w:val="nil"/>
              <w:bottom w:val="single" w:sz="4" w:space="0" w:color="auto"/>
              <w:right w:val="single" w:sz="4" w:space="0" w:color="auto"/>
            </w:tcBorders>
            <w:shd w:val="clear" w:color="auto" w:fill="auto"/>
            <w:vAlign w:val="center"/>
            <w:hideMark/>
          </w:tcPr>
          <w:p w14:paraId="43B633A0" w14:textId="77777777" w:rsidR="00B27959" w:rsidRPr="00B27959" w:rsidRDefault="00B27959" w:rsidP="004C17E6">
            <w:pPr>
              <w:rPr>
                <w:sz w:val="20"/>
                <w:szCs w:val="20"/>
              </w:rPr>
            </w:pPr>
            <w:r w:rsidRPr="00B27959">
              <w:rPr>
                <w:sz w:val="20"/>
                <w:szCs w:val="20"/>
              </w:rPr>
              <w:t>Прокладка волоконно-оптических кабелей</w:t>
            </w:r>
          </w:p>
        </w:tc>
        <w:tc>
          <w:tcPr>
            <w:tcW w:w="1260" w:type="dxa"/>
            <w:tcBorders>
              <w:top w:val="nil"/>
              <w:left w:val="nil"/>
              <w:bottom w:val="single" w:sz="4" w:space="0" w:color="auto"/>
              <w:right w:val="single" w:sz="4" w:space="0" w:color="auto"/>
            </w:tcBorders>
            <w:shd w:val="clear" w:color="auto" w:fill="auto"/>
            <w:noWrap/>
            <w:vAlign w:val="center"/>
            <w:hideMark/>
          </w:tcPr>
          <w:p w14:paraId="3FE7533F"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noWrap/>
            <w:vAlign w:val="center"/>
            <w:hideMark/>
          </w:tcPr>
          <w:p w14:paraId="287174BA" w14:textId="77777777" w:rsidR="00B27959" w:rsidRPr="00B27959" w:rsidRDefault="00B27959" w:rsidP="004C17E6">
            <w:pPr>
              <w:jc w:val="center"/>
              <w:rPr>
                <w:sz w:val="20"/>
                <w:szCs w:val="20"/>
              </w:rPr>
            </w:pPr>
            <w:r w:rsidRPr="00B27959">
              <w:rPr>
                <w:sz w:val="20"/>
                <w:szCs w:val="20"/>
              </w:rPr>
              <w:t>1150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97B912" w14:textId="77777777" w:rsidR="00B27959" w:rsidRPr="00B27959" w:rsidRDefault="00B27959" w:rsidP="004C17E6">
            <w:pPr>
              <w:jc w:val="center"/>
              <w:rPr>
                <w:sz w:val="20"/>
                <w:szCs w:val="20"/>
              </w:rPr>
            </w:pPr>
            <w:r w:rsidRPr="00B27959">
              <w:rPr>
                <w:sz w:val="20"/>
                <w:szCs w:val="20"/>
              </w:rPr>
              <w:t>168,90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EA3B58B" w14:textId="77777777" w:rsidR="00B27959" w:rsidRPr="00B27959" w:rsidRDefault="00B27959" w:rsidP="004C17E6">
            <w:pPr>
              <w:jc w:val="center"/>
              <w:rPr>
                <w:sz w:val="20"/>
                <w:szCs w:val="20"/>
              </w:rPr>
            </w:pPr>
            <w:r w:rsidRPr="00B27959">
              <w:rPr>
                <w:sz w:val="20"/>
                <w:szCs w:val="20"/>
              </w:rPr>
              <w:t>194 235,00</w:t>
            </w:r>
          </w:p>
        </w:tc>
      </w:tr>
      <w:tr w:rsidR="00B27959" w:rsidRPr="00B27959" w14:paraId="41E0B6A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5715A44F" w14:textId="77777777" w:rsidR="00B27959" w:rsidRPr="00B27959" w:rsidRDefault="00B27959" w:rsidP="004C17E6">
            <w:pPr>
              <w:jc w:val="center"/>
              <w:rPr>
                <w:b/>
                <w:bCs/>
                <w:sz w:val="20"/>
                <w:szCs w:val="20"/>
              </w:rPr>
            </w:pPr>
            <w:r w:rsidRPr="00B27959">
              <w:rPr>
                <w:b/>
                <w:bCs/>
                <w:sz w:val="20"/>
                <w:szCs w:val="20"/>
              </w:rPr>
              <w:t>24</w:t>
            </w:r>
          </w:p>
        </w:tc>
        <w:tc>
          <w:tcPr>
            <w:tcW w:w="8531" w:type="dxa"/>
            <w:tcBorders>
              <w:top w:val="nil"/>
              <w:left w:val="nil"/>
              <w:bottom w:val="single" w:sz="4" w:space="0" w:color="auto"/>
              <w:right w:val="single" w:sz="4" w:space="0" w:color="auto"/>
            </w:tcBorders>
            <w:shd w:val="clear" w:color="000000" w:fill="C4D79B"/>
            <w:vAlign w:val="center"/>
            <w:hideMark/>
          </w:tcPr>
          <w:p w14:paraId="744D4A74" w14:textId="77777777" w:rsidR="00B27959" w:rsidRPr="00B27959" w:rsidRDefault="00B27959" w:rsidP="004C17E6">
            <w:pPr>
              <w:rPr>
                <w:b/>
                <w:bCs/>
                <w:sz w:val="20"/>
                <w:szCs w:val="20"/>
              </w:rPr>
            </w:pPr>
            <w:r w:rsidRPr="00B27959">
              <w:rPr>
                <w:b/>
                <w:bCs/>
                <w:sz w:val="20"/>
                <w:szCs w:val="20"/>
              </w:rPr>
              <w:t>Наружные освещение</w:t>
            </w:r>
          </w:p>
        </w:tc>
        <w:tc>
          <w:tcPr>
            <w:tcW w:w="1260" w:type="dxa"/>
            <w:tcBorders>
              <w:top w:val="nil"/>
              <w:left w:val="nil"/>
              <w:bottom w:val="single" w:sz="4" w:space="0" w:color="auto"/>
              <w:right w:val="single" w:sz="4" w:space="0" w:color="auto"/>
            </w:tcBorders>
            <w:shd w:val="clear" w:color="000000" w:fill="C4D79B"/>
            <w:noWrap/>
            <w:vAlign w:val="center"/>
            <w:hideMark/>
          </w:tcPr>
          <w:p w14:paraId="542E4996" w14:textId="77777777" w:rsidR="00B27959" w:rsidRPr="00B27959" w:rsidRDefault="00B27959" w:rsidP="004C17E6">
            <w:pPr>
              <w:jc w:val="center"/>
              <w:rPr>
                <w:sz w:val="20"/>
                <w:szCs w:val="20"/>
              </w:rPr>
            </w:pPr>
            <w:r w:rsidRPr="00B27959">
              <w:rPr>
                <w:sz w:val="20"/>
                <w:szCs w:val="20"/>
              </w:rPr>
              <w:t>компл</w:t>
            </w:r>
          </w:p>
        </w:tc>
        <w:tc>
          <w:tcPr>
            <w:tcW w:w="1360" w:type="dxa"/>
            <w:tcBorders>
              <w:top w:val="nil"/>
              <w:left w:val="nil"/>
              <w:bottom w:val="single" w:sz="4" w:space="0" w:color="auto"/>
              <w:right w:val="single" w:sz="4" w:space="0" w:color="auto"/>
            </w:tcBorders>
            <w:shd w:val="clear" w:color="000000" w:fill="C4D79B"/>
            <w:noWrap/>
            <w:vAlign w:val="center"/>
            <w:hideMark/>
          </w:tcPr>
          <w:p w14:paraId="0EC9ECAB"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7389022F" w14:textId="77777777" w:rsidR="00B27959" w:rsidRPr="00B27959" w:rsidRDefault="00B27959" w:rsidP="004C17E6">
            <w:pPr>
              <w:jc w:val="center"/>
              <w:rPr>
                <w:sz w:val="20"/>
                <w:szCs w:val="20"/>
              </w:rPr>
            </w:pPr>
            <w:r w:rsidRPr="00B27959">
              <w:rPr>
                <w:sz w:val="20"/>
                <w:szCs w:val="20"/>
              </w:rPr>
              <w:t>1 816 934,81</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6A25A967" w14:textId="77777777" w:rsidR="00B27959" w:rsidRPr="00B27959" w:rsidRDefault="00B27959" w:rsidP="004C17E6">
            <w:pPr>
              <w:jc w:val="center"/>
              <w:rPr>
                <w:b/>
                <w:bCs/>
                <w:sz w:val="20"/>
                <w:szCs w:val="20"/>
              </w:rPr>
            </w:pPr>
            <w:r w:rsidRPr="00B27959">
              <w:rPr>
                <w:b/>
                <w:bCs/>
                <w:sz w:val="20"/>
                <w:szCs w:val="20"/>
              </w:rPr>
              <w:t>1 816 934,81</w:t>
            </w:r>
          </w:p>
        </w:tc>
      </w:tr>
      <w:tr w:rsidR="00B27959" w:rsidRPr="00B27959" w14:paraId="21007E3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64CBDD29" w14:textId="77777777" w:rsidR="00B27959" w:rsidRPr="00B27959" w:rsidRDefault="00B27959" w:rsidP="004C17E6">
            <w:pPr>
              <w:jc w:val="center"/>
              <w:rPr>
                <w:b/>
                <w:bCs/>
                <w:sz w:val="20"/>
                <w:szCs w:val="20"/>
              </w:rPr>
            </w:pPr>
            <w:r w:rsidRPr="00B27959">
              <w:rPr>
                <w:b/>
                <w:bCs/>
                <w:sz w:val="20"/>
                <w:szCs w:val="20"/>
              </w:rPr>
              <w:t>25</w:t>
            </w:r>
          </w:p>
        </w:tc>
        <w:tc>
          <w:tcPr>
            <w:tcW w:w="8531" w:type="dxa"/>
            <w:tcBorders>
              <w:top w:val="nil"/>
              <w:left w:val="nil"/>
              <w:bottom w:val="single" w:sz="4" w:space="0" w:color="auto"/>
              <w:right w:val="single" w:sz="4" w:space="0" w:color="auto"/>
            </w:tcBorders>
            <w:shd w:val="clear" w:color="000000" w:fill="C4D79B"/>
            <w:vAlign w:val="center"/>
            <w:hideMark/>
          </w:tcPr>
          <w:p w14:paraId="7BF06C72" w14:textId="77777777" w:rsidR="00B27959" w:rsidRPr="00B27959" w:rsidRDefault="00B27959" w:rsidP="004C17E6">
            <w:pPr>
              <w:rPr>
                <w:b/>
                <w:bCs/>
                <w:sz w:val="20"/>
                <w:szCs w:val="20"/>
              </w:rPr>
            </w:pPr>
            <w:r w:rsidRPr="00B27959">
              <w:rPr>
                <w:b/>
                <w:bCs/>
                <w:sz w:val="20"/>
                <w:szCs w:val="20"/>
              </w:rPr>
              <w:t>в том числе оборудование</w:t>
            </w:r>
          </w:p>
        </w:tc>
        <w:tc>
          <w:tcPr>
            <w:tcW w:w="1260" w:type="dxa"/>
            <w:tcBorders>
              <w:top w:val="nil"/>
              <w:left w:val="nil"/>
              <w:bottom w:val="single" w:sz="4" w:space="0" w:color="auto"/>
              <w:right w:val="single" w:sz="4" w:space="0" w:color="auto"/>
            </w:tcBorders>
            <w:shd w:val="clear" w:color="000000" w:fill="C4D79B"/>
            <w:noWrap/>
            <w:vAlign w:val="center"/>
            <w:hideMark/>
          </w:tcPr>
          <w:p w14:paraId="517D4999"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4E7D59E8"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9EF05A1"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21B7BDFE" w14:textId="77777777" w:rsidR="00B27959" w:rsidRPr="00B27959" w:rsidRDefault="00B27959" w:rsidP="004C17E6">
            <w:pPr>
              <w:jc w:val="center"/>
              <w:rPr>
                <w:b/>
                <w:bCs/>
                <w:sz w:val="20"/>
                <w:szCs w:val="20"/>
              </w:rPr>
            </w:pPr>
            <w:r w:rsidRPr="00B27959">
              <w:rPr>
                <w:b/>
                <w:bCs/>
                <w:sz w:val="20"/>
                <w:szCs w:val="20"/>
              </w:rPr>
              <w:t> </w:t>
            </w:r>
          </w:p>
        </w:tc>
      </w:tr>
      <w:tr w:rsidR="00B27959" w:rsidRPr="00B27959" w14:paraId="21CCBC3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2AF6954A" w14:textId="77777777" w:rsidR="00B27959" w:rsidRPr="00B27959" w:rsidRDefault="00B27959" w:rsidP="004C17E6">
            <w:pPr>
              <w:jc w:val="center"/>
              <w:rPr>
                <w:b/>
                <w:bCs/>
                <w:sz w:val="20"/>
                <w:szCs w:val="20"/>
              </w:rPr>
            </w:pPr>
            <w:r w:rsidRPr="00B27959">
              <w:rPr>
                <w:b/>
                <w:bCs/>
                <w:sz w:val="20"/>
                <w:szCs w:val="20"/>
              </w:rPr>
              <w:t>26</w:t>
            </w:r>
          </w:p>
        </w:tc>
        <w:tc>
          <w:tcPr>
            <w:tcW w:w="8531" w:type="dxa"/>
            <w:tcBorders>
              <w:top w:val="nil"/>
              <w:left w:val="nil"/>
              <w:bottom w:val="single" w:sz="4" w:space="0" w:color="auto"/>
              <w:right w:val="single" w:sz="4" w:space="0" w:color="auto"/>
            </w:tcBorders>
            <w:shd w:val="clear" w:color="000000" w:fill="C4D79B"/>
            <w:vAlign w:val="center"/>
            <w:hideMark/>
          </w:tcPr>
          <w:p w14:paraId="50CA1026" w14:textId="77777777" w:rsidR="00B27959" w:rsidRPr="00B27959" w:rsidRDefault="00B27959" w:rsidP="004C17E6">
            <w:pPr>
              <w:rPr>
                <w:b/>
                <w:bCs/>
                <w:sz w:val="20"/>
                <w:szCs w:val="20"/>
              </w:rPr>
            </w:pPr>
            <w:r w:rsidRPr="00B27959">
              <w:rPr>
                <w:b/>
                <w:bCs/>
                <w:sz w:val="20"/>
                <w:szCs w:val="20"/>
              </w:rPr>
              <w:t>Наружные сети водопровода В1</w:t>
            </w:r>
          </w:p>
        </w:tc>
        <w:tc>
          <w:tcPr>
            <w:tcW w:w="1260" w:type="dxa"/>
            <w:tcBorders>
              <w:top w:val="nil"/>
              <w:left w:val="nil"/>
              <w:bottom w:val="single" w:sz="4" w:space="0" w:color="auto"/>
              <w:right w:val="single" w:sz="4" w:space="0" w:color="auto"/>
            </w:tcBorders>
            <w:shd w:val="clear" w:color="000000" w:fill="C4D79B"/>
            <w:noWrap/>
            <w:vAlign w:val="center"/>
            <w:hideMark/>
          </w:tcPr>
          <w:p w14:paraId="72DA5A98" w14:textId="77777777" w:rsidR="00B27959" w:rsidRPr="00B27959" w:rsidRDefault="00B27959" w:rsidP="004C17E6">
            <w:pPr>
              <w:jc w:val="center"/>
              <w:rPr>
                <w:sz w:val="20"/>
                <w:szCs w:val="20"/>
              </w:rPr>
            </w:pPr>
            <w:r w:rsidRPr="00B27959">
              <w:rPr>
                <w:sz w:val="20"/>
                <w:szCs w:val="20"/>
              </w:rPr>
              <w:t>компл</w:t>
            </w:r>
          </w:p>
        </w:tc>
        <w:tc>
          <w:tcPr>
            <w:tcW w:w="1360" w:type="dxa"/>
            <w:tcBorders>
              <w:top w:val="nil"/>
              <w:left w:val="nil"/>
              <w:bottom w:val="single" w:sz="4" w:space="0" w:color="auto"/>
              <w:right w:val="single" w:sz="4" w:space="0" w:color="auto"/>
            </w:tcBorders>
            <w:shd w:val="clear" w:color="000000" w:fill="C4D79B"/>
            <w:noWrap/>
            <w:vAlign w:val="center"/>
            <w:hideMark/>
          </w:tcPr>
          <w:p w14:paraId="3DD25C6D"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A3087F4" w14:textId="77777777" w:rsidR="00B27959" w:rsidRPr="00B27959" w:rsidRDefault="00B27959" w:rsidP="004C17E6">
            <w:pPr>
              <w:jc w:val="center"/>
              <w:rPr>
                <w:sz w:val="20"/>
                <w:szCs w:val="20"/>
              </w:rPr>
            </w:pPr>
            <w:r w:rsidRPr="00B27959">
              <w:rPr>
                <w:sz w:val="20"/>
                <w:szCs w:val="20"/>
              </w:rPr>
              <w:t>489 247,22</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42DC8AFC" w14:textId="77777777" w:rsidR="00B27959" w:rsidRPr="00B27959" w:rsidRDefault="00B27959" w:rsidP="004C17E6">
            <w:pPr>
              <w:jc w:val="center"/>
              <w:rPr>
                <w:b/>
                <w:bCs/>
                <w:color w:val="000000"/>
                <w:sz w:val="20"/>
                <w:szCs w:val="20"/>
              </w:rPr>
            </w:pPr>
            <w:r w:rsidRPr="00B27959">
              <w:rPr>
                <w:b/>
                <w:bCs/>
                <w:color w:val="000000"/>
                <w:sz w:val="20"/>
                <w:szCs w:val="20"/>
              </w:rPr>
              <w:t>489 247,22</w:t>
            </w:r>
          </w:p>
        </w:tc>
      </w:tr>
      <w:tr w:rsidR="00B27959" w:rsidRPr="00B27959" w14:paraId="0AB90EC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465E5011" w14:textId="77777777" w:rsidR="00B27959" w:rsidRPr="00B27959" w:rsidRDefault="00B27959" w:rsidP="004C17E6">
            <w:pPr>
              <w:jc w:val="center"/>
              <w:rPr>
                <w:b/>
                <w:bCs/>
                <w:sz w:val="20"/>
                <w:szCs w:val="20"/>
              </w:rPr>
            </w:pPr>
            <w:r w:rsidRPr="00B27959">
              <w:rPr>
                <w:b/>
                <w:bCs/>
                <w:sz w:val="20"/>
                <w:szCs w:val="20"/>
              </w:rPr>
              <w:t>27</w:t>
            </w:r>
          </w:p>
        </w:tc>
        <w:tc>
          <w:tcPr>
            <w:tcW w:w="8531" w:type="dxa"/>
            <w:tcBorders>
              <w:top w:val="nil"/>
              <w:left w:val="nil"/>
              <w:bottom w:val="single" w:sz="4" w:space="0" w:color="auto"/>
              <w:right w:val="single" w:sz="4" w:space="0" w:color="auto"/>
            </w:tcBorders>
            <w:shd w:val="clear" w:color="000000" w:fill="C4D79B"/>
            <w:vAlign w:val="center"/>
            <w:hideMark/>
          </w:tcPr>
          <w:p w14:paraId="2B328933" w14:textId="77777777" w:rsidR="00B27959" w:rsidRPr="00B27959" w:rsidRDefault="00B27959" w:rsidP="004C17E6">
            <w:pPr>
              <w:rPr>
                <w:b/>
                <w:bCs/>
                <w:sz w:val="20"/>
                <w:szCs w:val="20"/>
              </w:rPr>
            </w:pPr>
            <w:r w:rsidRPr="00B27959">
              <w:rPr>
                <w:b/>
                <w:bCs/>
                <w:sz w:val="20"/>
                <w:szCs w:val="20"/>
              </w:rPr>
              <w:t>Наружные сети канализации</w:t>
            </w:r>
          </w:p>
        </w:tc>
        <w:tc>
          <w:tcPr>
            <w:tcW w:w="1260" w:type="dxa"/>
            <w:tcBorders>
              <w:top w:val="nil"/>
              <w:left w:val="nil"/>
              <w:bottom w:val="single" w:sz="4" w:space="0" w:color="auto"/>
              <w:right w:val="single" w:sz="4" w:space="0" w:color="auto"/>
            </w:tcBorders>
            <w:shd w:val="clear" w:color="000000" w:fill="C4D79B"/>
            <w:noWrap/>
            <w:vAlign w:val="center"/>
            <w:hideMark/>
          </w:tcPr>
          <w:p w14:paraId="4CC62804"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68FA0E06"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5BF8DD96"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7559A26C" w14:textId="77777777" w:rsidR="00B27959" w:rsidRPr="00B27959" w:rsidRDefault="00B27959" w:rsidP="004C17E6">
            <w:pPr>
              <w:jc w:val="center"/>
              <w:rPr>
                <w:b/>
                <w:bCs/>
                <w:color w:val="000000"/>
                <w:sz w:val="20"/>
                <w:szCs w:val="20"/>
              </w:rPr>
            </w:pPr>
            <w:r w:rsidRPr="00B27959">
              <w:rPr>
                <w:b/>
                <w:bCs/>
                <w:color w:val="000000"/>
                <w:sz w:val="20"/>
                <w:szCs w:val="20"/>
              </w:rPr>
              <w:t>651 562,26</w:t>
            </w:r>
          </w:p>
        </w:tc>
      </w:tr>
      <w:tr w:rsidR="00B27959" w:rsidRPr="00B27959" w14:paraId="51CBA82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77F653" w14:textId="77777777" w:rsidR="00B27959" w:rsidRPr="00B27959" w:rsidRDefault="00B27959" w:rsidP="004C17E6">
            <w:pPr>
              <w:jc w:val="center"/>
              <w:rPr>
                <w:sz w:val="20"/>
                <w:szCs w:val="20"/>
              </w:rPr>
            </w:pPr>
            <w:r w:rsidRPr="00B27959">
              <w:rPr>
                <w:sz w:val="20"/>
                <w:szCs w:val="20"/>
              </w:rPr>
              <w:t>27.1</w:t>
            </w:r>
          </w:p>
        </w:tc>
        <w:tc>
          <w:tcPr>
            <w:tcW w:w="8531" w:type="dxa"/>
            <w:tcBorders>
              <w:top w:val="nil"/>
              <w:left w:val="nil"/>
              <w:bottom w:val="single" w:sz="4" w:space="0" w:color="auto"/>
              <w:right w:val="single" w:sz="4" w:space="0" w:color="auto"/>
            </w:tcBorders>
            <w:shd w:val="clear" w:color="auto" w:fill="auto"/>
            <w:vAlign w:val="center"/>
            <w:hideMark/>
          </w:tcPr>
          <w:p w14:paraId="2D31C3CB" w14:textId="77777777" w:rsidR="00B27959" w:rsidRPr="00B27959" w:rsidRDefault="00B27959" w:rsidP="004C17E6">
            <w:pPr>
              <w:rPr>
                <w:sz w:val="20"/>
                <w:szCs w:val="20"/>
              </w:rPr>
            </w:pPr>
            <w:r w:rsidRPr="00B27959">
              <w:rPr>
                <w:sz w:val="20"/>
                <w:szCs w:val="20"/>
              </w:rPr>
              <w:t xml:space="preserve">Разработка грунта </w:t>
            </w:r>
          </w:p>
        </w:tc>
        <w:tc>
          <w:tcPr>
            <w:tcW w:w="1260" w:type="dxa"/>
            <w:tcBorders>
              <w:top w:val="nil"/>
              <w:left w:val="nil"/>
              <w:bottom w:val="single" w:sz="4" w:space="0" w:color="auto"/>
              <w:right w:val="single" w:sz="4" w:space="0" w:color="auto"/>
            </w:tcBorders>
            <w:shd w:val="clear" w:color="auto" w:fill="auto"/>
            <w:noWrap/>
            <w:vAlign w:val="center"/>
            <w:hideMark/>
          </w:tcPr>
          <w:p w14:paraId="6930FD1D"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176B2E7C" w14:textId="77777777" w:rsidR="00B27959" w:rsidRPr="00B27959" w:rsidRDefault="00B27959" w:rsidP="004C17E6">
            <w:pPr>
              <w:jc w:val="center"/>
              <w:rPr>
                <w:sz w:val="20"/>
                <w:szCs w:val="20"/>
              </w:rPr>
            </w:pPr>
            <w:r w:rsidRPr="00B27959">
              <w:rPr>
                <w:sz w:val="20"/>
                <w:szCs w:val="20"/>
              </w:rPr>
              <w:t>279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5E30293" w14:textId="77777777" w:rsidR="00B27959" w:rsidRPr="00B27959" w:rsidRDefault="00B27959" w:rsidP="004C17E6">
            <w:pPr>
              <w:jc w:val="center"/>
              <w:rPr>
                <w:sz w:val="20"/>
                <w:szCs w:val="20"/>
              </w:rPr>
            </w:pPr>
            <w:r w:rsidRPr="00B27959">
              <w:rPr>
                <w:sz w:val="20"/>
                <w:szCs w:val="20"/>
              </w:rPr>
              <w:t>82,92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0E6655E" w14:textId="77777777" w:rsidR="00B27959" w:rsidRPr="00B27959" w:rsidRDefault="00B27959" w:rsidP="004C17E6">
            <w:pPr>
              <w:jc w:val="center"/>
              <w:rPr>
                <w:sz w:val="20"/>
                <w:szCs w:val="20"/>
              </w:rPr>
            </w:pPr>
            <w:r w:rsidRPr="00B27959">
              <w:rPr>
                <w:sz w:val="20"/>
                <w:szCs w:val="20"/>
              </w:rPr>
              <w:t>23 134,68</w:t>
            </w:r>
          </w:p>
        </w:tc>
      </w:tr>
      <w:tr w:rsidR="00B27959" w:rsidRPr="00B27959" w14:paraId="0AC80E1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FFCF3F" w14:textId="77777777" w:rsidR="00B27959" w:rsidRPr="00B27959" w:rsidRDefault="00B27959" w:rsidP="004C17E6">
            <w:pPr>
              <w:jc w:val="center"/>
              <w:rPr>
                <w:sz w:val="20"/>
                <w:szCs w:val="20"/>
              </w:rPr>
            </w:pPr>
            <w:r w:rsidRPr="00B27959">
              <w:rPr>
                <w:sz w:val="20"/>
                <w:szCs w:val="20"/>
              </w:rPr>
              <w:t>27.2</w:t>
            </w:r>
          </w:p>
        </w:tc>
        <w:tc>
          <w:tcPr>
            <w:tcW w:w="8531" w:type="dxa"/>
            <w:tcBorders>
              <w:top w:val="nil"/>
              <w:left w:val="nil"/>
              <w:bottom w:val="single" w:sz="4" w:space="0" w:color="auto"/>
              <w:right w:val="single" w:sz="4" w:space="0" w:color="auto"/>
            </w:tcBorders>
            <w:shd w:val="clear" w:color="auto" w:fill="auto"/>
            <w:vAlign w:val="center"/>
            <w:hideMark/>
          </w:tcPr>
          <w:p w14:paraId="4CBE51E4" w14:textId="77777777" w:rsidR="00B27959" w:rsidRPr="00B27959" w:rsidRDefault="00B27959" w:rsidP="004C17E6">
            <w:pPr>
              <w:rPr>
                <w:sz w:val="20"/>
                <w:szCs w:val="20"/>
              </w:rPr>
            </w:pPr>
            <w:r w:rsidRPr="00B27959">
              <w:rPr>
                <w:sz w:val="20"/>
                <w:szCs w:val="20"/>
              </w:rPr>
              <w:t>Перевозка грунта</w:t>
            </w:r>
          </w:p>
        </w:tc>
        <w:tc>
          <w:tcPr>
            <w:tcW w:w="1260" w:type="dxa"/>
            <w:tcBorders>
              <w:top w:val="nil"/>
              <w:left w:val="nil"/>
              <w:bottom w:val="single" w:sz="4" w:space="0" w:color="auto"/>
              <w:right w:val="single" w:sz="4" w:space="0" w:color="auto"/>
            </w:tcBorders>
            <w:shd w:val="clear" w:color="auto" w:fill="auto"/>
            <w:noWrap/>
            <w:vAlign w:val="center"/>
            <w:hideMark/>
          </w:tcPr>
          <w:p w14:paraId="3C5885E6" w14:textId="77777777" w:rsidR="00B27959" w:rsidRPr="00B27959" w:rsidRDefault="00B27959" w:rsidP="004C17E6">
            <w:pPr>
              <w:jc w:val="center"/>
              <w:rPr>
                <w:sz w:val="20"/>
                <w:szCs w:val="20"/>
              </w:rPr>
            </w:pPr>
            <w:r w:rsidRPr="00B27959">
              <w:rPr>
                <w:sz w:val="20"/>
                <w:szCs w:val="20"/>
              </w:rPr>
              <w:t>тн</w:t>
            </w:r>
          </w:p>
        </w:tc>
        <w:tc>
          <w:tcPr>
            <w:tcW w:w="1360" w:type="dxa"/>
            <w:tcBorders>
              <w:top w:val="nil"/>
              <w:left w:val="nil"/>
              <w:bottom w:val="single" w:sz="4" w:space="0" w:color="auto"/>
              <w:right w:val="single" w:sz="4" w:space="0" w:color="auto"/>
            </w:tcBorders>
            <w:shd w:val="clear" w:color="auto" w:fill="auto"/>
            <w:noWrap/>
            <w:vAlign w:val="center"/>
            <w:hideMark/>
          </w:tcPr>
          <w:p w14:paraId="2B159BE0" w14:textId="77777777" w:rsidR="00B27959" w:rsidRPr="00B27959" w:rsidRDefault="00B27959" w:rsidP="004C17E6">
            <w:pPr>
              <w:jc w:val="center"/>
              <w:rPr>
                <w:sz w:val="20"/>
                <w:szCs w:val="20"/>
              </w:rPr>
            </w:pPr>
            <w:r w:rsidRPr="00B27959">
              <w:rPr>
                <w:sz w:val="20"/>
                <w:szCs w:val="20"/>
              </w:rPr>
              <w:t>166,25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709B99D" w14:textId="77777777" w:rsidR="00B27959" w:rsidRPr="00B27959" w:rsidRDefault="00B27959" w:rsidP="004C17E6">
            <w:pPr>
              <w:jc w:val="center"/>
              <w:rPr>
                <w:sz w:val="20"/>
                <w:szCs w:val="20"/>
              </w:rPr>
            </w:pPr>
            <w:r w:rsidRPr="00B27959">
              <w:rPr>
                <w:sz w:val="20"/>
                <w:szCs w:val="20"/>
              </w:rPr>
              <w:t>47,36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B22A2B0" w14:textId="77777777" w:rsidR="00B27959" w:rsidRPr="00B27959" w:rsidRDefault="00B27959" w:rsidP="004C17E6">
            <w:pPr>
              <w:jc w:val="center"/>
              <w:rPr>
                <w:sz w:val="20"/>
                <w:szCs w:val="20"/>
              </w:rPr>
            </w:pPr>
            <w:r w:rsidRPr="00B27959">
              <w:rPr>
                <w:sz w:val="20"/>
                <w:szCs w:val="20"/>
              </w:rPr>
              <w:t>7 873,60</w:t>
            </w:r>
          </w:p>
        </w:tc>
      </w:tr>
      <w:tr w:rsidR="00B27959" w:rsidRPr="00B27959" w14:paraId="77C237B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D114CB" w14:textId="77777777" w:rsidR="00B27959" w:rsidRPr="00B27959" w:rsidRDefault="00B27959" w:rsidP="004C17E6">
            <w:pPr>
              <w:jc w:val="center"/>
              <w:rPr>
                <w:sz w:val="20"/>
                <w:szCs w:val="20"/>
              </w:rPr>
            </w:pPr>
            <w:r w:rsidRPr="00B27959">
              <w:rPr>
                <w:sz w:val="20"/>
                <w:szCs w:val="20"/>
              </w:rPr>
              <w:t>27.3</w:t>
            </w:r>
          </w:p>
        </w:tc>
        <w:tc>
          <w:tcPr>
            <w:tcW w:w="8531" w:type="dxa"/>
            <w:tcBorders>
              <w:top w:val="nil"/>
              <w:left w:val="nil"/>
              <w:bottom w:val="single" w:sz="4" w:space="0" w:color="auto"/>
              <w:right w:val="single" w:sz="4" w:space="0" w:color="auto"/>
            </w:tcBorders>
            <w:shd w:val="clear" w:color="auto" w:fill="auto"/>
            <w:vAlign w:val="center"/>
            <w:hideMark/>
          </w:tcPr>
          <w:p w14:paraId="6B178F6D" w14:textId="77777777" w:rsidR="00B27959" w:rsidRPr="00B27959" w:rsidRDefault="00B27959" w:rsidP="004C17E6">
            <w:pPr>
              <w:rPr>
                <w:sz w:val="20"/>
                <w:szCs w:val="20"/>
              </w:rPr>
            </w:pPr>
            <w:r w:rsidRPr="00B27959">
              <w:rPr>
                <w:sz w:val="20"/>
                <w:szCs w:val="20"/>
              </w:rPr>
              <w:t>Обратная засыпка</w:t>
            </w:r>
          </w:p>
        </w:tc>
        <w:tc>
          <w:tcPr>
            <w:tcW w:w="1260" w:type="dxa"/>
            <w:tcBorders>
              <w:top w:val="nil"/>
              <w:left w:val="nil"/>
              <w:bottom w:val="single" w:sz="4" w:space="0" w:color="auto"/>
              <w:right w:val="single" w:sz="4" w:space="0" w:color="auto"/>
            </w:tcBorders>
            <w:shd w:val="clear" w:color="auto" w:fill="auto"/>
            <w:noWrap/>
            <w:vAlign w:val="center"/>
            <w:hideMark/>
          </w:tcPr>
          <w:p w14:paraId="01E64715"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7A41951E" w14:textId="77777777" w:rsidR="00B27959" w:rsidRPr="00B27959" w:rsidRDefault="00B27959" w:rsidP="004C17E6">
            <w:pPr>
              <w:jc w:val="center"/>
              <w:rPr>
                <w:sz w:val="20"/>
                <w:szCs w:val="20"/>
              </w:rPr>
            </w:pPr>
            <w:r w:rsidRPr="00B27959">
              <w:rPr>
                <w:sz w:val="20"/>
                <w:szCs w:val="20"/>
              </w:rPr>
              <w:t>279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1028B59" w14:textId="77777777" w:rsidR="00B27959" w:rsidRPr="00B27959" w:rsidRDefault="00B27959" w:rsidP="004C17E6">
            <w:pPr>
              <w:jc w:val="center"/>
              <w:rPr>
                <w:sz w:val="20"/>
                <w:szCs w:val="20"/>
              </w:rPr>
            </w:pPr>
            <w:r w:rsidRPr="00B27959">
              <w:rPr>
                <w:sz w:val="20"/>
                <w:szCs w:val="20"/>
              </w:rPr>
              <w:t>351,74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9A8B205" w14:textId="77777777" w:rsidR="00B27959" w:rsidRPr="00B27959" w:rsidRDefault="00B27959" w:rsidP="004C17E6">
            <w:pPr>
              <w:jc w:val="center"/>
              <w:rPr>
                <w:sz w:val="20"/>
                <w:szCs w:val="20"/>
              </w:rPr>
            </w:pPr>
            <w:r w:rsidRPr="00B27959">
              <w:rPr>
                <w:sz w:val="20"/>
                <w:szCs w:val="20"/>
              </w:rPr>
              <w:t>98 135,46</w:t>
            </w:r>
          </w:p>
        </w:tc>
      </w:tr>
      <w:tr w:rsidR="00B27959" w:rsidRPr="00B27959" w14:paraId="0C0B45B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E14A43" w14:textId="77777777" w:rsidR="00B27959" w:rsidRPr="00B27959" w:rsidRDefault="00B27959" w:rsidP="004C17E6">
            <w:pPr>
              <w:jc w:val="center"/>
              <w:rPr>
                <w:sz w:val="20"/>
                <w:szCs w:val="20"/>
              </w:rPr>
            </w:pPr>
            <w:r w:rsidRPr="00B27959">
              <w:rPr>
                <w:sz w:val="20"/>
                <w:szCs w:val="20"/>
              </w:rPr>
              <w:t>27.4</w:t>
            </w:r>
          </w:p>
        </w:tc>
        <w:tc>
          <w:tcPr>
            <w:tcW w:w="8531" w:type="dxa"/>
            <w:tcBorders>
              <w:top w:val="nil"/>
              <w:left w:val="nil"/>
              <w:bottom w:val="single" w:sz="4" w:space="0" w:color="auto"/>
              <w:right w:val="single" w:sz="4" w:space="0" w:color="auto"/>
            </w:tcBorders>
            <w:shd w:val="clear" w:color="auto" w:fill="auto"/>
            <w:vAlign w:val="center"/>
            <w:hideMark/>
          </w:tcPr>
          <w:p w14:paraId="0DEAEF3E" w14:textId="77777777" w:rsidR="00B27959" w:rsidRPr="00B27959" w:rsidRDefault="00B27959" w:rsidP="004C17E6">
            <w:pPr>
              <w:rPr>
                <w:sz w:val="20"/>
                <w:szCs w:val="20"/>
              </w:rPr>
            </w:pPr>
            <w:r w:rsidRPr="00B27959">
              <w:rPr>
                <w:sz w:val="20"/>
                <w:szCs w:val="20"/>
              </w:rPr>
              <w:t>Устройство основания под трубопроводы: песчаного</w:t>
            </w:r>
          </w:p>
        </w:tc>
        <w:tc>
          <w:tcPr>
            <w:tcW w:w="1260" w:type="dxa"/>
            <w:tcBorders>
              <w:top w:val="nil"/>
              <w:left w:val="nil"/>
              <w:bottom w:val="single" w:sz="4" w:space="0" w:color="auto"/>
              <w:right w:val="single" w:sz="4" w:space="0" w:color="auto"/>
            </w:tcBorders>
            <w:shd w:val="clear" w:color="auto" w:fill="auto"/>
            <w:noWrap/>
            <w:vAlign w:val="center"/>
            <w:hideMark/>
          </w:tcPr>
          <w:p w14:paraId="08E8DD97"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6889A8F1" w14:textId="77777777" w:rsidR="00B27959" w:rsidRPr="00B27959" w:rsidRDefault="00B27959" w:rsidP="004C17E6">
            <w:pPr>
              <w:jc w:val="center"/>
              <w:rPr>
                <w:sz w:val="20"/>
                <w:szCs w:val="20"/>
              </w:rPr>
            </w:pPr>
            <w:r w:rsidRPr="00B27959">
              <w:rPr>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4232382" w14:textId="77777777" w:rsidR="00B27959" w:rsidRPr="00B27959" w:rsidRDefault="00B27959" w:rsidP="004C17E6">
            <w:pPr>
              <w:jc w:val="center"/>
              <w:rPr>
                <w:sz w:val="20"/>
                <w:szCs w:val="20"/>
              </w:rPr>
            </w:pPr>
            <w:r w:rsidRPr="00B27959">
              <w:rPr>
                <w:sz w:val="20"/>
                <w:szCs w:val="20"/>
              </w:rPr>
              <w:t>1 644,63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315F2AA" w14:textId="77777777" w:rsidR="00B27959" w:rsidRPr="00B27959" w:rsidRDefault="00B27959" w:rsidP="004C17E6">
            <w:pPr>
              <w:jc w:val="center"/>
              <w:rPr>
                <w:sz w:val="20"/>
                <w:szCs w:val="20"/>
              </w:rPr>
            </w:pPr>
            <w:r w:rsidRPr="00B27959">
              <w:rPr>
                <w:sz w:val="20"/>
                <w:szCs w:val="20"/>
              </w:rPr>
              <w:t>19 735,56</w:t>
            </w:r>
          </w:p>
        </w:tc>
      </w:tr>
      <w:tr w:rsidR="00B27959" w:rsidRPr="00B27959" w14:paraId="46FB65A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7D5A4A" w14:textId="77777777" w:rsidR="00B27959" w:rsidRPr="00B27959" w:rsidRDefault="00B27959" w:rsidP="004C17E6">
            <w:pPr>
              <w:jc w:val="center"/>
              <w:rPr>
                <w:sz w:val="20"/>
                <w:szCs w:val="20"/>
              </w:rPr>
            </w:pPr>
            <w:r w:rsidRPr="00B27959">
              <w:rPr>
                <w:sz w:val="20"/>
                <w:szCs w:val="20"/>
              </w:rPr>
              <w:t>27.5</w:t>
            </w:r>
          </w:p>
        </w:tc>
        <w:tc>
          <w:tcPr>
            <w:tcW w:w="8531" w:type="dxa"/>
            <w:tcBorders>
              <w:top w:val="nil"/>
              <w:left w:val="nil"/>
              <w:bottom w:val="single" w:sz="4" w:space="0" w:color="auto"/>
              <w:right w:val="single" w:sz="4" w:space="0" w:color="auto"/>
            </w:tcBorders>
            <w:shd w:val="clear" w:color="auto" w:fill="auto"/>
            <w:vAlign w:val="center"/>
            <w:hideMark/>
          </w:tcPr>
          <w:p w14:paraId="0EFD8B33" w14:textId="77777777" w:rsidR="00B27959" w:rsidRPr="00B27959" w:rsidRDefault="00B27959" w:rsidP="004C17E6">
            <w:pPr>
              <w:rPr>
                <w:sz w:val="20"/>
                <w:szCs w:val="20"/>
              </w:rPr>
            </w:pPr>
            <w:r w:rsidRPr="00B27959">
              <w:rPr>
                <w:sz w:val="20"/>
                <w:szCs w:val="20"/>
              </w:rPr>
              <w:t>Укладка  трубопроводов  диаметром: 200 мм</w:t>
            </w:r>
          </w:p>
        </w:tc>
        <w:tc>
          <w:tcPr>
            <w:tcW w:w="1260" w:type="dxa"/>
            <w:tcBorders>
              <w:top w:val="nil"/>
              <w:left w:val="nil"/>
              <w:bottom w:val="single" w:sz="4" w:space="0" w:color="auto"/>
              <w:right w:val="single" w:sz="4" w:space="0" w:color="auto"/>
            </w:tcBorders>
            <w:shd w:val="clear" w:color="auto" w:fill="auto"/>
            <w:noWrap/>
            <w:vAlign w:val="center"/>
            <w:hideMark/>
          </w:tcPr>
          <w:p w14:paraId="2FD1CD7D"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noWrap/>
            <w:vAlign w:val="center"/>
            <w:hideMark/>
          </w:tcPr>
          <w:p w14:paraId="1EC50376" w14:textId="77777777" w:rsidR="00B27959" w:rsidRPr="00B27959" w:rsidRDefault="00B27959" w:rsidP="004C17E6">
            <w:pPr>
              <w:jc w:val="center"/>
              <w:rPr>
                <w:sz w:val="20"/>
                <w:szCs w:val="20"/>
              </w:rPr>
            </w:pPr>
            <w:r w:rsidRPr="00B27959">
              <w:rPr>
                <w:sz w:val="20"/>
                <w:szCs w:val="20"/>
              </w:rPr>
              <w:t>79,6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722918C" w14:textId="77777777" w:rsidR="00B27959" w:rsidRPr="00B27959" w:rsidRDefault="00B27959" w:rsidP="004C17E6">
            <w:pPr>
              <w:jc w:val="center"/>
              <w:rPr>
                <w:sz w:val="20"/>
                <w:szCs w:val="20"/>
              </w:rPr>
            </w:pPr>
            <w:r w:rsidRPr="00B27959">
              <w:rPr>
                <w:sz w:val="20"/>
                <w:szCs w:val="20"/>
              </w:rPr>
              <w:t>3 128,94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4366CDE" w14:textId="77777777" w:rsidR="00B27959" w:rsidRPr="00B27959" w:rsidRDefault="00B27959" w:rsidP="004C17E6">
            <w:pPr>
              <w:jc w:val="center"/>
              <w:rPr>
                <w:sz w:val="20"/>
                <w:szCs w:val="20"/>
              </w:rPr>
            </w:pPr>
            <w:r w:rsidRPr="00B27959">
              <w:rPr>
                <w:sz w:val="20"/>
                <w:szCs w:val="20"/>
              </w:rPr>
              <w:t>249 063,62</w:t>
            </w:r>
          </w:p>
        </w:tc>
      </w:tr>
      <w:tr w:rsidR="00B27959" w:rsidRPr="00B27959" w14:paraId="311AD23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778BD0" w14:textId="77777777" w:rsidR="00B27959" w:rsidRPr="00B27959" w:rsidRDefault="00B27959" w:rsidP="004C17E6">
            <w:pPr>
              <w:jc w:val="center"/>
              <w:rPr>
                <w:sz w:val="20"/>
                <w:szCs w:val="20"/>
              </w:rPr>
            </w:pPr>
            <w:r w:rsidRPr="00B27959">
              <w:rPr>
                <w:sz w:val="20"/>
                <w:szCs w:val="20"/>
              </w:rPr>
              <w:t>27.6</w:t>
            </w:r>
          </w:p>
        </w:tc>
        <w:tc>
          <w:tcPr>
            <w:tcW w:w="8531" w:type="dxa"/>
            <w:tcBorders>
              <w:top w:val="nil"/>
              <w:left w:val="nil"/>
              <w:bottom w:val="single" w:sz="4" w:space="0" w:color="auto"/>
              <w:right w:val="single" w:sz="4" w:space="0" w:color="auto"/>
            </w:tcBorders>
            <w:shd w:val="clear" w:color="auto" w:fill="auto"/>
            <w:vAlign w:val="center"/>
            <w:hideMark/>
          </w:tcPr>
          <w:p w14:paraId="463B83BA" w14:textId="77777777" w:rsidR="00B27959" w:rsidRPr="00B27959" w:rsidRDefault="00B27959" w:rsidP="004C17E6">
            <w:pPr>
              <w:rPr>
                <w:sz w:val="20"/>
                <w:szCs w:val="20"/>
              </w:rPr>
            </w:pPr>
            <w:r w:rsidRPr="00B27959">
              <w:rPr>
                <w:sz w:val="20"/>
                <w:szCs w:val="20"/>
              </w:rPr>
              <w:t>Устройство колодцев  железобетонных</w:t>
            </w:r>
          </w:p>
        </w:tc>
        <w:tc>
          <w:tcPr>
            <w:tcW w:w="1260" w:type="dxa"/>
            <w:tcBorders>
              <w:top w:val="nil"/>
              <w:left w:val="nil"/>
              <w:bottom w:val="single" w:sz="4" w:space="0" w:color="auto"/>
              <w:right w:val="single" w:sz="4" w:space="0" w:color="auto"/>
            </w:tcBorders>
            <w:shd w:val="clear" w:color="auto" w:fill="auto"/>
            <w:noWrap/>
            <w:vAlign w:val="center"/>
            <w:hideMark/>
          </w:tcPr>
          <w:p w14:paraId="74395640"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6AED3BA" w14:textId="77777777" w:rsidR="00B27959" w:rsidRPr="00B27959" w:rsidRDefault="00B27959" w:rsidP="004C17E6">
            <w:pPr>
              <w:jc w:val="center"/>
              <w:rPr>
                <w:sz w:val="20"/>
                <w:szCs w:val="20"/>
              </w:rPr>
            </w:pPr>
            <w:r w:rsidRPr="00B27959">
              <w:rPr>
                <w:sz w:val="20"/>
                <w:szCs w:val="20"/>
              </w:rPr>
              <w:t>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BFD77CA" w14:textId="77777777" w:rsidR="00B27959" w:rsidRPr="00B27959" w:rsidRDefault="00B27959" w:rsidP="004C17E6">
            <w:pPr>
              <w:jc w:val="center"/>
              <w:rPr>
                <w:sz w:val="20"/>
                <w:szCs w:val="20"/>
              </w:rPr>
            </w:pPr>
            <w:r w:rsidRPr="00B27959">
              <w:rPr>
                <w:sz w:val="20"/>
                <w:szCs w:val="20"/>
              </w:rPr>
              <w:t>32 416,45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5E94578" w14:textId="77777777" w:rsidR="00B27959" w:rsidRPr="00B27959" w:rsidRDefault="00B27959" w:rsidP="004C17E6">
            <w:pPr>
              <w:jc w:val="center"/>
              <w:rPr>
                <w:sz w:val="20"/>
                <w:szCs w:val="20"/>
              </w:rPr>
            </w:pPr>
            <w:r w:rsidRPr="00B27959">
              <w:rPr>
                <w:sz w:val="20"/>
                <w:szCs w:val="20"/>
              </w:rPr>
              <w:t>97 249,35</w:t>
            </w:r>
          </w:p>
        </w:tc>
      </w:tr>
      <w:tr w:rsidR="00B27959" w:rsidRPr="00B27959" w14:paraId="65697F5E" w14:textId="77777777" w:rsidTr="00B27959">
        <w:trPr>
          <w:gridAfter w:val="1"/>
          <w:wAfter w:w="10" w:type="dxa"/>
          <w:trHeight w:val="3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CFEE4E9" w14:textId="77777777" w:rsidR="00B27959" w:rsidRPr="00B27959" w:rsidRDefault="00B27959" w:rsidP="004C17E6">
            <w:pPr>
              <w:jc w:val="center"/>
              <w:rPr>
                <w:sz w:val="20"/>
                <w:szCs w:val="20"/>
              </w:rPr>
            </w:pPr>
            <w:r w:rsidRPr="00B27959">
              <w:rPr>
                <w:sz w:val="20"/>
                <w:szCs w:val="20"/>
              </w:rPr>
              <w:t>27.7</w:t>
            </w:r>
          </w:p>
        </w:tc>
        <w:tc>
          <w:tcPr>
            <w:tcW w:w="8531" w:type="dxa"/>
            <w:tcBorders>
              <w:top w:val="nil"/>
              <w:left w:val="nil"/>
              <w:bottom w:val="single" w:sz="4" w:space="0" w:color="auto"/>
              <w:right w:val="single" w:sz="4" w:space="0" w:color="auto"/>
            </w:tcBorders>
            <w:shd w:val="clear" w:color="auto" w:fill="auto"/>
            <w:vAlign w:val="center"/>
            <w:hideMark/>
          </w:tcPr>
          <w:p w14:paraId="09A0BE8D" w14:textId="77777777" w:rsidR="00B27959" w:rsidRPr="00B27959" w:rsidRDefault="00B27959" w:rsidP="004C17E6">
            <w:pPr>
              <w:rPr>
                <w:sz w:val="20"/>
                <w:szCs w:val="20"/>
              </w:rPr>
            </w:pPr>
            <w:r w:rsidRPr="00B27959">
              <w:rPr>
                <w:sz w:val="20"/>
                <w:szCs w:val="20"/>
              </w:rPr>
              <w:t>Устройство колодца д. 1500 мм с прибором учета сточных вод</w:t>
            </w:r>
          </w:p>
        </w:tc>
        <w:tc>
          <w:tcPr>
            <w:tcW w:w="1260" w:type="dxa"/>
            <w:tcBorders>
              <w:top w:val="nil"/>
              <w:left w:val="nil"/>
              <w:bottom w:val="single" w:sz="4" w:space="0" w:color="auto"/>
              <w:right w:val="single" w:sz="4" w:space="0" w:color="auto"/>
            </w:tcBorders>
            <w:shd w:val="clear" w:color="auto" w:fill="auto"/>
            <w:noWrap/>
            <w:vAlign w:val="center"/>
            <w:hideMark/>
          </w:tcPr>
          <w:p w14:paraId="76BADD18"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79C0D28F"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55AA711" w14:textId="77777777" w:rsidR="00B27959" w:rsidRPr="00B27959" w:rsidRDefault="00B27959" w:rsidP="004C17E6">
            <w:pPr>
              <w:jc w:val="center"/>
              <w:rPr>
                <w:sz w:val="20"/>
                <w:szCs w:val="20"/>
              </w:rPr>
            </w:pPr>
            <w:r w:rsidRPr="00B27959">
              <w:rPr>
                <w:sz w:val="20"/>
                <w:szCs w:val="20"/>
              </w:rPr>
              <w:t>156 369,99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1C81F67" w14:textId="77777777" w:rsidR="00B27959" w:rsidRPr="00B27959" w:rsidRDefault="00B27959" w:rsidP="004C17E6">
            <w:pPr>
              <w:jc w:val="center"/>
              <w:rPr>
                <w:sz w:val="20"/>
                <w:szCs w:val="20"/>
              </w:rPr>
            </w:pPr>
            <w:r w:rsidRPr="00B27959">
              <w:rPr>
                <w:sz w:val="20"/>
                <w:szCs w:val="20"/>
              </w:rPr>
              <w:t>156 369,99</w:t>
            </w:r>
          </w:p>
        </w:tc>
      </w:tr>
      <w:tr w:rsidR="00B27959" w:rsidRPr="00B27959" w14:paraId="0258DE0D"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B4827E5" w14:textId="77777777" w:rsidR="00B27959" w:rsidRPr="00B27959" w:rsidRDefault="00B27959" w:rsidP="004C17E6">
            <w:pPr>
              <w:jc w:val="center"/>
              <w:rPr>
                <w:b/>
                <w:bCs/>
                <w:sz w:val="20"/>
                <w:szCs w:val="20"/>
              </w:rPr>
            </w:pPr>
            <w:r w:rsidRPr="00B27959">
              <w:rPr>
                <w:b/>
                <w:bCs/>
                <w:sz w:val="20"/>
                <w:szCs w:val="20"/>
              </w:rPr>
              <w:t>28</w:t>
            </w:r>
          </w:p>
        </w:tc>
        <w:tc>
          <w:tcPr>
            <w:tcW w:w="8531" w:type="dxa"/>
            <w:tcBorders>
              <w:top w:val="nil"/>
              <w:left w:val="nil"/>
              <w:bottom w:val="single" w:sz="4" w:space="0" w:color="auto"/>
              <w:right w:val="single" w:sz="4" w:space="0" w:color="auto"/>
            </w:tcBorders>
            <w:shd w:val="clear" w:color="000000" w:fill="C4D79B"/>
            <w:vAlign w:val="center"/>
            <w:hideMark/>
          </w:tcPr>
          <w:p w14:paraId="3A2F4180" w14:textId="77777777" w:rsidR="00B27959" w:rsidRPr="00B27959" w:rsidRDefault="00B27959" w:rsidP="004C17E6">
            <w:pPr>
              <w:rPr>
                <w:b/>
                <w:bCs/>
                <w:sz w:val="20"/>
                <w:szCs w:val="20"/>
              </w:rPr>
            </w:pPr>
            <w:r w:rsidRPr="00B27959">
              <w:rPr>
                <w:b/>
                <w:bCs/>
                <w:sz w:val="20"/>
                <w:szCs w:val="20"/>
              </w:rPr>
              <w:t>Наружные сети Газопровода</w:t>
            </w:r>
          </w:p>
        </w:tc>
        <w:tc>
          <w:tcPr>
            <w:tcW w:w="1260" w:type="dxa"/>
            <w:tcBorders>
              <w:top w:val="nil"/>
              <w:left w:val="nil"/>
              <w:bottom w:val="single" w:sz="4" w:space="0" w:color="auto"/>
              <w:right w:val="single" w:sz="4" w:space="0" w:color="auto"/>
            </w:tcBorders>
            <w:shd w:val="clear" w:color="000000" w:fill="C4D79B"/>
            <w:noWrap/>
            <w:vAlign w:val="center"/>
            <w:hideMark/>
          </w:tcPr>
          <w:p w14:paraId="41F0A603" w14:textId="77777777" w:rsidR="00B27959" w:rsidRPr="00B27959" w:rsidRDefault="00B27959" w:rsidP="004C17E6">
            <w:pPr>
              <w:jc w:val="center"/>
              <w:rPr>
                <w:sz w:val="20"/>
                <w:szCs w:val="20"/>
              </w:rPr>
            </w:pPr>
            <w:r w:rsidRPr="00B27959">
              <w:rPr>
                <w:sz w:val="20"/>
                <w:szCs w:val="20"/>
              </w:rPr>
              <w:t>компл</w:t>
            </w:r>
          </w:p>
        </w:tc>
        <w:tc>
          <w:tcPr>
            <w:tcW w:w="1360" w:type="dxa"/>
            <w:tcBorders>
              <w:top w:val="nil"/>
              <w:left w:val="nil"/>
              <w:bottom w:val="single" w:sz="4" w:space="0" w:color="auto"/>
              <w:right w:val="single" w:sz="4" w:space="0" w:color="auto"/>
            </w:tcBorders>
            <w:shd w:val="clear" w:color="000000" w:fill="C4D79B"/>
            <w:noWrap/>
            <w:vAlign w:val="center"/>
            <w:hideMark/>
          </w:tcPr>
          <w:p w14:paraId="481DAB1D"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53A5233" w14:textId="77777777" w:rsidR="00B27959" w:rsidRPr="00B27959" w:rsidRDefault="00B27959" w:rsidP="004C17E6">
            <w:pPr>
              <w:jc w:val="center"/>
              <w:rPr>
                <w:sz w:val="20"/>
                <w:szCs w:val="20"/>
              </w:rPr>
            </w:pPr>
            <w:r w:rsidRPr="00B27959">
              <w:rPr>
                <w:sz w:val="20"/>
                <w:szCs w:val="20"/>
              </w:rPr>
              <w:t>667 727,51</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9704020" w14:textId="77777777" w:rsidR="00B27959" w:rsidRPr="00B27959" w:rsidRDefault="00B27959" w:rsidP="004C17E6">
            <w:pPr>
              <w:jc w:val="center"/>
              <w:rPr>
                <w:b/>
                <w:bCs/>
                <w:sz w:val="20"/>
                <w:szCs w:val="20"/>
              </w:rPr>
            </w:pPr>
            <w:r w:rsidRPr="00B27959">
              <w:rPr>
                <w:b/>
                <w:bCs/>
                <w:sz w:val="20"/>
                <w:szCs w:val="20"/>
              </w:rPr>
              <w:t>667 727,51</w:t>
            </w:r>
          </w:p>
        </w:tc>
      </w:tr>
      <w:tr w:rsidR="00B27959" w:rsidRPr="00B27959" w14:paraId="305D201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4B44B5"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30979F23" w14:textId="77777777" w:rsidR="00B27959" w:rsidRPr="00B27959" w:rsidRDefault="00B27959" w:rsidP="004C17E6">
            <w:pPr>
              <w:rPr>
                <w:b/>
                <w:bCs/>
                <w:sz w:val="20"/>
                <w:szCs w:val="20"/>
              </w:rPr>
            </w:pPr>
            <w:r w:rsidRPr="00B27959">
              <w:rPr>
                <w:b/>
                <w:bCs/>
                <w:sz w:val="20"/>
                <w:szCs w:val="20"/>
              </w:rPr>
              <w:t>в т.ч. Оборудование</w:t>
            </w:r>
          </w:p>
        </w:tc>
        <w:tc>
          <w:tcPr>
            <w:tcW w:w="1260" w:type="dxa"/>
            <w:tcBorders>
              <w:top w:val="nil"/>
              <w:left w:val="nil"/>
              <w:bottom w:val="single" w:sz="4" w:space="0" w:color="auto"/>
              <w:right w:val="single" w:sz="4" w:space="0" w:color="auto"/>
            </w:tcBorders>
            <w:shd w:val="clear" w:color="auto" w:fill="auto"/>
            <w:noWrap/>
            <w:vAlign w:val="center"/>
            <w:hideMark/>
          </w:tcPr>
          <w:p w14:paraId="43C0C1DB"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4D9B49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EF2E4DE" w14:textId="77777777" w:rsidR="00B27959" w:rsidRPr="00B27959" w:rsidRDefault="00B27959" w:rsidP="004C17E6">
            <w:pPr>
              <w:jc w:val="center"/>
              <w:rPr>
                <w:sz w:val="20"/>
                <w:szCs w:val="20"/>
              </w:rPr>
            </w:pPr>
            <w:r w:rsidRPr="00B27959">
              <w:rPr>
                <w:sz w:val="20"/>
                <w:szCs w:val="20"/>
              </w:rPr>
              <w:t>95 409,21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742FFD4" w14:textId="77777777" w:rsidR="00B27959" w:rsidRPr="00B27959" w:rsidRDefault="00B27959" w:rsidP="004C17E6">
            <w:pPr>
              <w:jc w:val="center"/>
              <w:rPr>
                <w:sz w:val="20"/>
                <w:szCs w:val="20"/>
              </w:rPr>
            </w:pPr>
            <w:r w:rsidRPr="00B27959">
              <w:rPr>
                <w:sz w:val="20"/>
                <w:szCs w:val="20"/>
              </w:rPr>
              <w:t>0,00</w:t>
            </w:r>
          </w:p>
        </w:tc>
      </w:tr>
      <w:tr w:rsidR="00B27959" w:rsidRPr="00B27959" w14:paraId="6A0D33C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7FA3DA8E" w14:textId="77777777" w:rsidR="00B27959" w:rsidRPr="00B27959" w:rsidRDefault="00B27959" w:rsidP="004C17E6">
            <w:pPr>
              <w:jc w:val="center"/>
              <w:rPr>
                <w:b/>
                <w:bCs/>
                <w:sz w:val="20"/>
                <w:szCs w:val="20"/>
              </w:rPr>
            </w:pPr>
            <w:r w:rsidRPr="00B27959">
              <w:rPr>
                <w:b/>
                <w:bCs/>
                <w:sz w:val="20"/>
                <w:szCs w:val="20"/>
              </w:rPr>
              <w:t>29</w:t>
            </w:r>
          </w:p>
        </w:tc>
        <w:tc>
          <w:tcPr>
            <w:tcW w:w="8531" w:type="dxa"/>
            <w:tcBorders>
              <w:top w:val="nil"/>
              <w:left w:val="nil"/>
              <w:bottom w:val="single" w:sz="4" w:space="0" w:color="auto"/>
              <w:right w:val="single" w:sz="4" w:space="0" w:color="auto"/>
            </w:tcBorders>
            <w:shd w:val="clear" w:color="000000" w:fill="C4D79B"/>
            <w:vAlign w:val="center"/>
            <w:hideMark/>
          </w:tcPr>
          <w:p w14:paraId="4C046422" w14:textId="77777777" w:rsidR="00B27959" w:rsidRPr="00B27959" w:rsidRDefault="00B27959" w:rsidP="004C17E6">
            <w:pPr>
              <w:rPr>
                <w:b/>
                <w:bCs/>
                <w:sz w:val="20"/>
                <w:szCs w:val="20"/>
              </w:rPr>
            </w:pPr>
            <w:r w:rsidRPr="00B27959">
              <w:rPr>
                <w:b/>
                <w:bCs/>
                <w:sz w:val="20"/>
                <w:szCs w:val="20"/>
              </w:rPr>
              <w:t>Вертикальная планировка</w:t>
            </w:r>
          </w:p>
        </w:tc>
        <w:tc>
          <w:tcPr>
            <w:tcW w:w="1260" w:type="dxa"/>
            <w:tcBorders>
              <w:top w:val="nil"/>
              <w:left w:val="nil"/>
              <w:bottom w:val="single" w:sz="4" w:space="0" w:color="auto"/>
              <w:right w:val="single" w:sz="4" w:space="0" w:color="auto"/>
            </w:tcBorders>
            <w:shd w:val="clear" w:color="000000" w:fill="C4D79B"/>
            <w:noWrap/>
            <w:vAlign w:val="center"/>
            <w:hideMark/>
          </w:tcPr>
          <w:p w14:paraId="5F825194"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258083D1"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4E4DB5BA"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16418161" w14:textId="77777777" w:rsidR="00B27959" w:rsidRPr="00B27959" w:rsidRDefault="00B27959" w:rsidP="004C17E6">
            <w:pPr>
              <w:jc w:val="center"/>
              <w:rPr>
                <w:b/>
                <w:bCs/>
                <w:sz w:val="20"/>
                <w:szCs w:val="20"/>
              </w:rPr>
            </w:pPr>
            <w:r w:rsidRPr="00B27959">
              <w:rPr>
                <w:b/>
                <w:bCs/>
                <w:sz w:val="20"/>
                <w:szCs w:val="20"/>
              </w:rPr>
              <w:t>731 085,48</w:t>
            </w:r>
          </w:p>
        </w:tc>
      </w:tr>
      <w:tr w:rsidR="00B27959" w:rsidRPr="00B27959" w14:paraId="4BC1D3A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88A626" w14:textId="77777777" w:rsidR="00B27959" w:rsidRPr="00B27959" w:rsidRDefault="00B27959" w:rsidP="004C17E6">
            <w:pPr>
              <w:jc w:val="center"/>
              <w:rPr>
                <w:sz w:val="20"/>
                <w:szCs w:val="20"/>
              </w:rPr>
            </w:pPr>
            <w:r w:rsidRPr="00B27959">
              <w:rPr>
                <w:sz w:val="20"/>
                <w:szCs w:val="20"/>
              </w:rPr>
              <w:t>29.1</w:t>
            </w:r>
          </w:p>
        </w:tc>
        <w:tc>
          <w:tcPr>
            <w:tcW w:w="8531" w:type="dxa"/>
            <w:tcBorders>
              <w:top w:val="nil"/>
              <w:left w:val="nil"/>
              <w:bottom w:val="single" w:sz="4" w:space="0" w:color="auto"/>
              <w:right w:val="single" w:sz="4" w:space="0" w:color="auto"/>
            </w:tcBorders>
            <w:shd w:val="clear" w:color="auto" w:fill="auto"/>
            <w:vAlign w:val="center"/>
            <w:hideMark/>
          </w:tcPr>
          <w:p w14:paraId="705ACA81" w14:textId="77777777" w:rsidR="00B27959" w:rsidRPr="00B27959" w:rsidRDefault="00B27959" w:rsidP="004C17E6">
            <w:pPr>
              <w:rPr>
                <w:sz w:val="20"/>
                <w:szCs w:val="20"/>
              </w:rPr>
            </w:pPr>
            <w:r w:rsidRPr="00B27959">
              <w:rPr>
                <w:sz w:val="20"/>
                <w:szCs w:val="20"/>
              </w:rPr>
              <w:t xml:space="preserve">в границах участка </w:t>
            </w:r>
          </w:p>
        </w:tc>
        <w:tc>
          <w:tcPr>
            <w:tcW w:w="1260" w:type="dxa"/>
            <w:tcBorders>
              <w:top w:val="nil"/>
              <w:left w:val="nil"/>
              <w:bottom w:val="single" w:sz="4" w:space="0" w:color="auto"/>
              <w:right w:val="single" w:sz="4" w:space="0" w:color="auto"/>
            </w:tcBorders>
            <w:shd w:val="clear" w:color="auto" w:fill="auto"/>
            <w:noWrap/>
            <w:vAlign w:val="center"/>
            <w:hideMark/>
          </w:tcPr>
          <w:p w14:paraId="6617BABC"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3763B283" w14:textId="77777777" w:rsidR="00B27959" w:rsidRPr="00B27959" w:rsidRDefault="00B27959" w:rsidP="004C17E6">
            <w:pPr>
              <w:jc w:val="center"/>
              <w:rPr>
                <w:sz w:val="20"/>
                <w:szCs w:val="20"/>
              </w:rPr>
            </w:pPr>
            <w:r w:rsidRPr="00B27959">
              <w:rPr>
                <w:sz w:val="20"/>
                <w:szCs w:val="20"/>
              </w:rPr>
              <w:t>5722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C41ADE" w14:textId="77777777" w:rsidR="00B27959" w:rsidRPr="00B27959" w:rsidRDefault="00B27959" w:rsidP="004C17E6">
            <w:pPr>
              <w:jc w:val="center"/>
              <w:rPr>
                <w:sz w:val="20"/>
                <w:szCs w:val="20"/>
              </w:rPr>
            </w:pPr>
            <w:r w:rsidRPr="00B27959">
              <w:rPr>
                <w:sz w:val="20"/>
                <w:szCs w:val="20"/>
              </w:rPr>
              <w:t>120,50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C4770DF" w14:textId="77777777" w:rsidR="00B27959" w:rsidRPr="00B27959" w:rsidRDefault="00B27959" w:rsidP="004C17E6">
            <w:pPr>
              <w:jc w:val="center"/>
              <w:rPr>
                <w:sz w:val="20"/>
                <w:szCs w:val="20"/>
              </w:rPr>
            </w:pPr>
            <w:r w:rsidRPr="00B27959">
              <w:rPr>
                <w:sz w:val="20"/>
                <w:szCs w:val="20"/>
              </w:rPr>
              <w:t>689 501,00</w:t>
            </w:r>
          </w:p>
        </w:tc>
      </w:tr>
      <w:tr w:rsidR="00B27959" w:rsidRPr="00B27959" w14:paraId="5E48636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E1BA28" w14:textId="77777777" w:rsidR="00B27959" w:rsidRPr="00B27959" w:rsidRDefault="00B27959" w:rsidP="004C17E6">
            <w:pPr>
              <w:jc w:val="center"/>
              <w:rPr>
                <w:sz w:val="20"/>
                <w:szCs w:val="20"/>
              </w:rPr>
            </w:pPr>
            <w:r w:rsidRPr="00B27959">
              <w:rPr>
                <w:sz w:val="20"/>
                <w:szCs w:val="20"/>
              </w:rPr>
              <w:t>29.2</w:t>
            </w:r>
          </w:p>
        </w:tc>
        <w:tc>
          <w:tcPr>
            <w:tcW w:w="8531" w:type="dxa"/>
            <w:tcBorders>
              <w:top w:val="nil"/>
              <w:left w:val="nil"/>
              <w:bottom w:val="single" w:sz="4" w:space="0" w:color="auto"/>
              <w:right w:val="single" w:sz="4" w:space="0" w:color="auto"/>
            </w:tcBorders>
            <w:shd w:val="clear" w:color="auto" w:fill="auto"/>
            <w:vAlign w:val="center"/>
            <w:hideMark/>
          </w:tcPr>
          <w:p w14:paraId="1FAF807A" w14:textId="77777777" w:rsidR="00B27959" w:rsidRPr="00B27959" w:rsidRDefault="00B27959" w:rsidP="004C17E6">
            <w:pPr>
              <w:rPr>
                <w:sz w:val="20"/>
                <w:szCs w:val="20"/>
              </w:rPr>
            </w:pPr>
            <w:r w:rsidRPr="00B27959">
              <w:rPr>
                <w:sz w:val="20"/>
                <w:szCs w:val="20"/>
              </w:rPr>
              <w:t>за границами участка</w:t>
            </w:r>
          </w:p>
        </w:tc>
        <w:tc>
          <w:tcPr>
            <w:tcW w:w="1260" w:type="dxa"/>
            <w:tcBorders>
              <w:top w:val="nil"/>
              <w:left w:val="nil"/>
              <w:bottom w:val="single" w:sz="4" w:space="0" w:color="auto"/>
              <w:right w:val="single" w:sz="4" w:space="0" w:color="auto"/>
            </w:tcBorders>
            <w:shd w:val="clear" w:color="auto" w:fill="auto"/>
            <w:noWrap/>
            <w:vAlign w:val="center"/>
            <w:hideMark/>
          </w:tcPr>
          <w:p w14:paraId="2AE08A09" w14:textId="77777777" w:rsidR="00B27959" w:rsidRPr="00B27959" w:rsidRDefault="00B27959" w:rsidP="004C17E6">
            <w:pPr>
              <w:jc w:val="center"/>
              <w:rPr>
                <w:sz w:val="20"/>
                <w:szCs w:val="20"/>
              </w:rPr>
            </w:pPr>
            <w:r w:rsidRPr="00B27959">
              <w:rPr>
                <w:sz w:val="20"/>
                <w:szCs w:val="20"/>
              </w:rPr>
              <w:t>м3</w:t>
            </w:r>
          </w:p>
        </w:tc>
        <w:tc>
          <w:tcPr>
            <w:tcW w:w="1360" w:type="dxa"/>
            <w:tcBorders>
              <w:top w:val="nil"/>
              <w:left w:val="nil"/>
              <w:bottom w:val="single" w:sz="4" w:space="0" w:color="auto"/>
              <w:right w:val="single" w:sz="4" w:space="0" w:color="auto"/>
            </w:tcBorders>
            <w:shd w:val="clear" w:color="auto" w:fill="auto"/>
            <w:noWrap/>
            <w:vAlign w:val="center"/>
            <w:hideMark/>
          </w:tcPr>
          <w:p w14:paraId="031C3A37" w14:textId="77777777" w:rsidR="00B27959" w:rsidRPr="00B27959" w:rsidRDefault="00B27959" w:rsidP="004C17E6">
            <w:pPr>
              <w:jc w:val="center"/>
              <w:rPr>
                <w:sz w:val="20"/>
                <w:szCs w:val="20"/>
              </w:rPr>
            </w:pPr>
            <w:r w:rsidRPr="00B27959">
              <w:rPr>
                <w:sz w:val="20"/>
                <w:szCs w:val="20"/>
              </w:rPr>
              <w:t>347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CF1F345" w14:textId="77777777" w:rsidR="00B27959" w:rsidRPr="00B27959" w:rsidRDefault="00B27959" w:rsidP="004C17E6">
            <w:pPr>
              <w:jc w:val="center"/>
              <w:rPr>
                <w:sz w:val="20"/>
                <w:szCs w:val="20"/>
              </w:rPr>
            </w:pPr>
            <w:r w:rsidRPr="00B27959">
              <w:rPr>
                <w:sz w:val="20"/>
                <w:szCs w:val="20"/>
              </w:rPr>
              <w:t>119,84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90E8D1D" w14:textId="77777777" w:rsidR="00B27959" w:rsidRPr="00B27959" w:rsidRDefault="00B27959" w:rsidP="004C17E6">
            <w:pPr>
              <w:jc w:val="center"/>
              <w:rPr>
                <w:sz w:val="20"/>
                <w:szCs w:val="20"/>
              </w:rPr>
            </w:pPr>
            <w:r w:rsidRPr="00B27959">
              <w:rPr>
                <w:sz w:val="20"/>
                <w:szCs w:val="20"/>
              </w:rPr>
              <w:t>41 584,48</w:t>
            </w:r>
          </w:p>
        </w:tc>
      </w:tr>
      <w:tr w:rsidR="00B27959" w:rsidRPr="00B27959" w14:paraId="6A86026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C4D79B"/>
            <w:noWrap/>
            <w:vAlign w:val="center"/>
            <w:hideMark/>
          </w:tcPr>
          <w:p w14:paraId="1A1B6142" w14:textId="77777777" w:rsidR="00B27959" w:rsidRPr="00B27959" w:rsidRDefault="00B27959" w:rsidP="004C17E6">
            <w:pPr>
              <w:jc w:val="center"/>
              <w:rPr>
                <w:b/>
                <w:bCs/>
                <w:sz w:val="20"/>
                <w:szCs w:val="20"/>
              </w:rPr>
            </w:pPr>
            <w:r w:rsidRPr="00B27959">
              <w:rPr>
                <w:b/>
                <w:bCs/>
                <w:sz w:val="20"/>
                <w:szCs w:val="20"/>
              </w:rPr>
              <w:t>30</w:t>
            </w:r>
          </w:p>
        </w:tc>
        <w:tc>
          <w:tcPr>
            <w:tcW w:w="8531" w:type="dxa"/>
            <w:tcBorders>
              <w:top w:val="nil"/>
              <w:left w:val="nil"/>
              <w:bottom w:val="single" w:sz="4" w:space="0" w:color="auto"/>
              <w:right w:val="single" w:sz="4" w:space="0" w:color="auto"/>
            </w:tcBorders>
            <w:shd w:val="clear" w:color="000000" w:fill="C4D79B"/>
            <w:vAlign w:val="center"/>
            <w:hideMark/>
          </w:tcPr>
          <w:p w14:paraId="276EE2D7" w14:textId="77777777" w:rsidR="00B27959" w:rsidRPr="00B27959" w:rsidRDefault="00B27959" w:rsidP="004C17E6">
            <w:pPr>
              <w:rPr>
                <w:b/>
                <w:bCs/>
                <w:sz w:val="20"/>
                <w:szCs w:val="20"/>
              </w:rPr>
            </w:pPr>
            <w:r w:rsidRPr="00B27959">
              <w:rPr>
                <w:b/>
                <w:bCs/>
                <w:sz w:val="20"/>
                <w:szCs w:val="20"/>
              </w:rPr>
              <w:t>Покрытие</w:t>
            </w:r>
          </w:p>
        </w:tc>
        <w:tc>
          <w:tcPr>
            <w:tcW w:w="1260" w:type="dxa"/>
            <w:tcBorders>
              <w:top w:val="nil"/>
              <w:left w:val="nil"/>
              <w:bottom w:val="single" w:sz="4" w:space="0" w:color="auto"/>
              <w:right w:val="single" w:sz="4" w:space="0" w:color="auto"/>
            </w:tcBorders>
            <w:shd w:val="clear" w:color="000000" w:fill="C4D79B"/>
            <w:noWrap/>
            <w:vAlign w:val="center"/>
            <w:hideMark/>
          </w:tcPr>
          <w:p w14:paraId="64011EFB"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C4D79B"/>
            <w:noWrap/>
            <w:vAlign w:val="center"/>
            <w:hideMark/>
          </w:tcPr>
          <w:p w14:paraId="1A0E6AF6"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C4D79B"/>
            <w:noWrap/>
            <w:vAlign w:val="center"/>
            <w:hideMark/>
          </w:tcPr>
          <w:p w14:paraId="362A28CC"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C4D79B"/>
            <w:noWrap/>
            <w:vAlign w:val="center"/>
            <w:hideMark/>
          </w:tcPr>
          <w:p w14:paraId="0A6BF440" w14:textId="77777777" w:rsidR="00B27959" w:rsidRPr="00B27959" w:rsidRDefault="00B27959" w:rsidP="004C17E6">
            <w:pPr>
              <w:jc w:val="center"/>
              <w:rPr>
                <w:b/>
                <w:bCs/>
                <w:sz w:val="20"/>
                <w:szCs w:val="20"/>
              </w:rPr>
            </w:pPr>
            <w:r w:rsidRPr="00B27959">
              <w:rPr>
                <w:b/>
                <w:bCs/>
                <w:sz w:val="20"/>
                <w:szCs w:val="20"/>
              </w:rPr>
              <w:t>12 595 225,21</w:t>
            </w:r>
          </w:p>
        </w:tc>
      </w:tr>
      <w:tr w:rsidR="00B27959" w:rsidRPr="00B27959" w14:paraId="0C428318" w14:textId="77777777" w:rsidTr="00B27959">
        <w:trPr>
          <w:gridAfter w:val="1"/>
          <w:wAfter w:w="10" w:type="dxa"/>
          <w:trHeight w:val="4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18253B" w14:textId="77777777" w:rsidR="00B27959" w:rsidRPr="00B27959" w:rsidRDefault="00B27959" w:rsidP="004C17E6">
            <w:pPr>
              <w:jc w:val="center"/>
              <w:rPr>
                <w:sz w:val="20"/>
                <w:szCs w:val="20"/>
              </w:rPr>
            </w:pPr>
            <w:r w:rsidRPr="00B27959">
              <w:rPr>
                <w:sz w:val="20"/>
                <w:szCs w:val="20"/>
              </w:rPr>
              <w:t>30.1</w:t>
            </w:r>
          </w:p>
        </w:tc>
        <w:tc>
          <w:tcPr>
            <w:tcW w:w="8531" w:type="dxa"/>
            <w:tcBorders>
              <w:top w:val="nil"/>
              <w:left w:val="nil"/>
              <w:bottom w:val="single" w:sz="4" w:space="0" w:color="auto"/>
              <w:right w:val="single" w:sz="4" w:space="0" w:color="auto"/>
            </w:tcBorders>
            <w:shd w:val="clear" w:color="auto" w:fill="auto"/>
            <w:vAlign w:val="center"/>
            <w:hideMark/>
          </w:tcPr>
          <w:p w14:paraId="63591828" w14:textId="77777777" w:rsidR="00B27959" w:rsidRPr="00B27959" w:rsidRDefault="00B27959" w:rsidP="004C17E6">
            <w:pPr>
              <w:rPr>
                <w:sz w:val="20"/>
                <w:szCs w:val="20"/>
              </w:rPr>
            </w:pPr>
            <w:r w:rsidRPr="00B27959">
              <w:rPr>
                <w:sz w:val="20"/>
                <w:szCs w:val="20"/>
              </w:rPr>
              <w:t>УСТРОЙСТВО АСФАЛЬТОВОГО ПОКРЫТИЯ ПРОЕЗДА ТИП I</w:t>
            </w:r>
          </w:p>
        </w:tc>
        <w:tc>
          <w:tcPr>
            <w:tcW w:w="1260" w:type="dxa"/>
            <w:tcBorders>
              <w:top w:val="nil"/>
              <w:left w:val="nil"/>
              <w:bottom w:val="single" w:sz="4" w:space="0" w:color="auto"/>
              <w:right w:val="single" w:sz="4" w:space="0" w:color="auto"/>
            </w:tcBorders>
            <w:shd w:val="clear" w:color="auto" w:fill="auto"/>
            <w:noWrap/>
            <w:vAlign w:val="center"/>
            <w:hideMark/>
          </w:tcPr>
          <w:p w14:paraId="6C009A8F"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6E364C98" w14:textId="77777777" w:rsidR="00B27959" w:rsidRPr="00B27959" w:rsidRDefault="00B27959" w:rsidP="004C17E6">
            <w:pPr>
              <w:jc w:val="center"/>
              <w:rPr>
                <w:sz w:val="20"/>
                <w:szCs w:val="20"/>
              </w:rPr>
            </w:pPr>
            <w:r w:rsidRPr="00B27959">
              <w:rPr>
                <w:sz w:val="20"/>
                <w:szCs w:val="20"/>
              </w:rPr>
              <w:t>6276,4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4254BBF" w14:textId="77777777" w:rsidR="00B27959" w:rsidRPr="00B27959" w:rsidRDefault="00B27959" w:rsidP="004C17E6">
            <w:pPr>
              <w:jc w:val="center"/>
              <w:rPr>
                <w:sz w:val="20"/>
                <w:szCs w:val="20"/>
              </w:rPr>
            </w:pPr>
            <w:r w:rsidRPr="00B27959">
              <w:rPr>
                <w:sz w:val="20"/>
                <w:szCs w:val="20"/>
              </w:rPr>
              <w:t>970,71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5D7A0DA" w14:textId="77777777" w:rsidR="00B27959" w:rsidRPr="00B27959" w:rsidRDefault="00B27959" w:rsidP="004C17E6">
            <w:pPr>
              <w:jc w:val="center"/>
              <w:rPr>
                <w:sz w:val="20"/>
                <w:szCs w:val="20"/>
              </w:rPr>
            </w:pPr>
            <w:r w:rsidRPr="00B27959">
              <w:rPr>
                <w:sz w:val="20"/>
                <w:szCs w:val="20"/>
              </w:rPr>
              <w:t>6 092 564,24</w:t>
            </w:r>
          </w:p>
        </w:tc>
      </w:tr>
      <w:tr w:rsidR="00B27959" w:rsidRPr="00B27959" w14:paraId="0F187FF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ABF686" w14:textId="77777777" w:rsidR="00B27959" w:rsidRPr="00B27959" w:rsidRDefault="00B27959" w:rsidP="004C17E6">
            <w:pPr>
              <w:jc w:val="center"/>
              <w:rPr>
                <w:sz w:val="20"/>
                <w:szCs w:val="20"/>
              </w:rPr>
            </w:pPr>
            <w:r w:rsidRPr="00B27959">
              <w:rPr>
                <w:sz w:val="20"/>
                <w:szCs w:val="20"/>
              </w:rPr>
              <w:t>30.2</w:t>
            </w:r>
          </w:p>
        </w:tc>
        <w:tc>
          <w:tcPr>
            <w:tcW w:w="8531" w:type="dxa"/>
            <w:tcBorders>
              <w:top w:val="nil"/>
              <w:left w:val="nil"/>
              <w:bottom w:val="single" w:sz="4" w:space="0" w:color="auto"/>
              <w:right w:val="single" w:sz="4" w:space="0" w:color="auto"/>
            </w:tcBorders>
            <w:shd w:val="clear" w:color="auto" w:fill="auto"/>
            <w:vAlign w:val="center"/>
            <w:hideMark/>
          </w:tcPr>
          <w:p w14:paraId="561D6578" w14:textId="77777777" w:rsidR="00B27959" w:rsidRPr="00B27959" w:rsidRDefault="00B27959" w:rsidP="004C17E6">
            <w:pPr>
              <w:rPr>
                <w:sz w:val="20"/>
                <w:szCs w:val="20"/>
              </w:rPr>
            </w:pPr>
            <w:r w:rsidRPr="00B27959">
              <w:rPr>
                <w:sz w:val="20"/>
                <w:szCs w:val="20"/>
              </w:rPr>
              <w:t>АСФАЛЬТОВОЕ ПОКРЫТИЕ ОТМОСТКИ ТИП I</w:t>
            </w:r>
          </w:p>
        </w:tc>
        <w:tc>
          <w:tcPr>
            <w:tcW w:w="1260" w:type="dxa"/>
            <w:tcBorders>
              <w:top w:val="nil"/>
              <w:left w:val="nil"/>
              <w:bottom w:val="single" w:sz="4" w:space="0" w:color="auto"/>
              <w:right w:val="single" w:sz="4" w:space="0" w:color="auto"/>
            </w:tcBorders>
            <w:shd w:val="clear" w:color="auto" w:fill="auto"/>
            <w:noWrap/>
            <w:vAlign w:val="center"/>
            <w:hideMark/>
          </w:tcPr>
          <w:p w14:paraId="40CA90EC"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6268FE4" w14:textId="77777777" w:rsidR="00B27959" w:rsidRPr="00B27959" w:rsidRDefault="00B27959" w:rsidP="004C17E6">
            <w:pPr>
              <w:jc w:val="center"/>
              <w:rPr>
                <w:sz w:val="20"/>
                <w:szCs w:val="20"/>
              </w:rPr>
            </w:pPr>
            <w:r w:rsidRPr="00B27959">
              <w:rPr>
                <w:sz w:val="20"/>
                <w:szCs w:val="20"/>
              </w:rPr>
              <w:t>599,8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06AF5B9" w14:textId="77777777" w:rsidR="00B27959" w:rsidRPr="00B27959" w:rsidRDefault="00B27959" w:rsidP="004C17E6">
            <w:pPr>
              <w:jc w:val="center"/>
              <w:rPr>
                <w:sz w:val="20"/>
                <w:szCs w:val="20"/>
              </w:rPr>
            </w:pPr>
            <w:r w:rsidRPr="00B27959">
              <w:rPr>
                <w:sz w:val="20"/>
                <w:szCs w:val="20"/>
              </w:rPr>
              <w:t>854,11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2617028" w14:textId="77777777" w:rsidR="00B27959" w:rsidRPr="00B27959" w:rsidRDefault="00B27959" w:rsidP="004C17E6">
            <w:pPr>
              <w:jc w:val="center"/>
              <w:rPr>
                <w:sz w:val="20"/>
                <w:szCs w:val="20"/>
              </w:rPr>
            </w:pPr>
            <w:r w:rsidRPr="00B27959">
              <w:rPr>
                <w:sz w:val="20"/>
                <w:szCs w:val="20"/>
              </w:rPr>
              <w:t>512 295,18</w:t>
            </w:r>
          </w:p>
        </w:tc>
      </w:tr>
      <w:tr w:rsidR="00B27959" w:rsidRPr="00B27959" w14:paraId="08EEAA35" w14:textId="77777777" w:rsidTr="008344CB">
        <w:trPr>
          <w:gridAfter w:val="1"/>
          <w:wAfter w:w="10" w:type="dxa"/>
          <w:trHeight w:val="4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F2902C" w14:textId="77777777" w:rsidR="00B27959" w:rsidRPr="00B27959" w:rsidRDefault="00B27959" w:rsidP="004C17E6">
            <w:pPr>
              <w:jc w:val="center"/>
              <w:rPr>
                <w:sz w:val="20"/>
                <w:szCs w:val="20"/>
              </w:rPr>
            </w:pPr>
            <w:r w:rsidRPr="00B27959">
              <w:rPr>
                <w:sz w:val="20"/>
                <w:szCs w:val="20"/>
              </w:rPr>
              <w:t>30.3</w:t>
            </w:r>
          </w:p>
        </w:tc>
        <w:tc>
          <w:tcPr>
            <w:tcW w:w="8531" w:type="dxa"/>
            <w:tcBorders>
              <w:top w:val="nil"/>
              <w:left w:val="nil"/>
              <w:bottom w:val="single" w:sz="4" w:space="0" w:color="auto"/>
              <w:right w:val="single" w:sz="4" w:space="0" w:color="auto"/>
            </w:tcBorders>
            <w:shd w:val="clear" w:color="auto" w:fill="auto"/>
            <w:vAlign w:val="center"/>
            <w:hideMark/>
          </w:tcPr>
          <w:p w14:paraId="2991AADC" w14:textId="77777777" w:rsidR="00B27959" w:rsidRPr="00B27959" w:rsidRDefault="00B27959" w:rsidP="004C17E6">
            <w:pPr>
              <w:rPr>
                <w:sz w:val="20"/>
                <w:szCs w:val="20"/>
              </w:rPr>
            </w:pPr>
            <w:r w:rsidRPr="00B27959">
              <w:rPr>
                <w:sz w:val="20"/>
                <w:szCs w:val="20"/>
              </w:rPr>
              <w:t>АСФАЛЬТОВОЕ ПОКРЫТИЕ ХОЗЯЙСТВЕННОЙПЛОЩАДКИ ТИП I</w:t>
            </w:r>
          </w:p>
        </w:tc>
        <w:tc>
          <w:tcPr>
            <w:tcW w:w="1260" w:type="dxa"/>
            <w:tcBorders>
              <w:top w:val="nil"/>
              <w:left w:val="nil"/>
              <w:bottom w:val="single" w:sz="4" w:space="0" w:color="auto"/>
              <w:right w:val="single" w:sz="4" w:space="0" w:color="auto"/>
            </w:tcBorders>
            <w:shd w:val="clear" w:color="auto" w:fill="auto"/>
            <w:noWrap/>
            <w:vAlign w:val="center"/>
            <w:hideMark/>
          </w:tcPr>
          <w:p w14:paraId="5454850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497F2AFD" w14:textId="77777777" w:rsidR="00B27959" w:rsidRPr="00B27959" w:rsidRDefault="00B27959" w:rsidP="004C17E6">
            <w:pPr>
              <w:jc w:val="center"/>
              <w:rPr>
                <w:sz w:val="20"/>
                <w:szCs w:val="20"/>
              </w:rPr>
            </w:pPr>
            <w:r w:rsidRPr="00B27959">
              <w:rPr>
                <w:sz w:val="20"/>
                <w:szCs w:val="20"/>
              </w:rPr>
              <w:t>64,8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EA10B85" w14:textId="77777777" w:rsidR="00B27959" w:rsidRPr="00B27959" w:rsidRDefault="00B27959" w:rsidP="004C17E6">
            <w:pPr>
              <w:jc w:val="center"/>
              <w:rPr>
                <w:sz w:val="20"/>
                <w:szCs w:val="20"/>
              </w:rPr>
            </w:pPr>
            <w:r w:rsidRPr="00B27959">
              <w:rPr>
                <w:sz w:val="20"/>
                <w:szCs w:val="20"/>
              </w:rPr>
              <w:t>1 143,56</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343BE76" w14:textId="77777777" w:rsidR="00B27959" w:rsidRPr="00B27959" w:rsidRDefault="00B27959" w:rsidP="004C17E6">
            <w:pPr>
              <w:jc w:val="center"/>
              <w:rPr>
                <w:sz w:val="20"/>
                <w:szCs w:val="20"/>
              </w:rPr>
            </w:pPr>
            <w:r w:rsidRPr="00B27959">
              <w:rPr>
                <w:sz w:val="20"/>
                <w:szCs w:val="20"/>
              </w:rPr>
              <w:t>74 102,69</w:t>
            </w:r>
          </w:p>
        </w:tc>
      </w:tr>
      <w:tr w:rsidR="00B27959" w:rsidRPr="00B27959" w14:paraId="1CAE2458" w14:textId="77777777" w:rsidTr="008344CB">
        <w:trPr>
          <w:gridAfter w:val="1"/>
          <w:wAfter w:w="10" w:type="dxa"/>
          <w:trHeight w:val="3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04781D" w14:textId="77777777" w:rsidR="00B27959" w:rsidRPr="00B27959" w:rsidRDefault="00B27959" w:rsidP="004C17E6">
            <w:pPr>
              <w:jc w:val="center"/>
              <w:rPr>
                <w:sz w:val="20"/>
                <w:szCs w:val="20"/>
              </w:rPr>
            </w:pPr>
            <w:r w:rsidRPr="00B27959">
              <w:rPr>
                <w:sz w:val="20"/>
                <w:szCs w:val="20"/>
              </w:rPr>
              <w:t>30.4</w:t>
            </w:r>
          </w:p>
        </w:tc>
        <w:tc>
          <w:tcPr>
            <w:tcW w:w="8531" w:type="dxa"/>
            <w:tcBorders>
              <w:top w:val="nil"/>
              <w:left w:val="nil"/>
              <w:bottom w:val="single" w:sz="4" w:space="0" w:color="auto"/>
              <w:right w:val="single" w:sz="4" w:space="0" w:color="auto"/>
            </w:tcBorders>
            <w:shd w:val="clear" w:color="auto" w:fill="auto"/>
            <w:vAlign w:val="center"/>
            <w:hideMark/>
          </w:tcPr>
          <w:p w14:paraId="1180C79B" w14:textId="77777777" w:rsidR="00B27959" w:rsidRPr="00B27959" w:rsidRDefault="00B27959" w:rsidP="004C17E6">
            <w:pPr>
              <w:rPr>
                <w:sz w:val="20"/>
                <w:szCs w:val="20"/>
              </w:rPr>
            </w:pPr>
            <w:r w:rsidRPr="00B27959">
              <w:rPr>
                <w:sz w:val="20"/>
                <w:szCs w:val="20"/>
              </w:rPr>
              <w:t xml:space="preserve">АСФАЛЬТОВОЕ ПОКРЫТИЕ  ПЛОЩАДКИ ДЛЯ ОТДЫХА ВЗРОСЛЫХ ТИП I </w:t>
            </w:r>
          </w:p>
        </w:tc>
        <w:tc>
          <w:tcPr>
            <w:tcW w:w="1260" w:type="dxa"/>
            <w:tcBorders>
              <w:top w:val="nil"/>
              <w:left w:val="nil"/>
              <w:bottom w:val="single" w:sz="4" w:space="0" w:color="auto"/>
              <w:right w:val="single" w:sz="4" w:space="0" w:color="auto"/>
            </w:tcBorders>
            <w:shd w:val="clear" w:color="auto" w:fill="auto"/>
            <w:noWrap/>
            <w:vAlign w:val="center"/>
            <w:hideMark/>
          </w:tcPr>
          <w:p w14:paraId="14763B56"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16CF044C" w14:textId="77777777" w:rsidR="00B27959" w:rsidRPr="00B27959" w:rsidRDefault="00B27959" w:rsidP="004C17E6">
            <w:pPr>
              <w:jc w:val="center"/>
              <w:rPr>
                <w:sz w:val="20"/>
                <w:szCs w:val="20"/>
              </w:rPr>
            </w:pPr>
            <w:r w:rsidRPr="00B27959">
              <w:rPr>
                <w:sz w:val="20"/>
                <w:szCs w:val="20"/>
              </w:rPr>
              <w:t>29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1EE497FA" w14:textId="77777777" w:rsidR="00B27959" w:rsidRPr="00B27959" w:rsidRDefault="00B27959" w:rsidP="004C17E6">
            <w:pPr>
              <w:jc w:val="center"/>
              <w:rPr>
                <w:sz w:val="20"/>
                <w:szCs w:val="20"/>
              </w:rPr>
            </w:pPr>
            <w:r w:rsidRPr="00B27959">
              <w:rPr>
                <w:sz w:val="20"/>
                <w:szCs w:val="20"/>
              </w:rPr>
              <w:t>638,30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2A7066C" w14:textId="77777777" w:rsidR="00B27959" w:rsidRPr="00B27959" w:rsidRDefault="00B27959" w:rsidP="004C17E6">
            <w:pPr>
              <w:jc w:val="center"/>
              <w:rPr>
                <w:sz w:val="20"/>
                <w:szCs w:val="20"/>
              </w:rPr>
            </w:pPr>
            <w:r w:rsidRPr="00B27959">
              <w:rPr>
                <w:sz w:val="20"/>
                <w:szCs w:val="20"/>
              </w:rPr>
              <w:t>18 510,70</w:t>
            </w:r>
          </w:p>
        </w:tc>
      </w:tr>
      <w:tr w:rsidR="00B27959" w:rsidRPr="00B27959" w14:paraId="3E6AB030" w14:textId="77777777" w:rsidTr="008344CB">
        <w:trPr>
          <w:gridAfter w:val="1"/>
          <w:wAfter w:w="10" w:type="dxa"/>
          <w:trHeight w:val="32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B505E7" w14:textId="77777777" w:rsidR="00B27959" w:rsidRPr="00B27959" w:rsidRDefault="00B27959" w:rsidP="004C17E6">
            <w:pPr>
              <w:jc w:val="center"/>
              <w:rPr>
                <w:sz w:val="20"/>
                <w:szCs w:val="20"/>
              </w:rPr>
            </w:pPr>
            <w:r w:rsidRPr="00B27959">
              <w:rPr>
                <w:sz w:val="20"/>
                <w:szCs w:val="20"/>
              </w:rPr>
              <w:t>30.5</w:t>
            </w:r>
          </w:p>
        </w:tc>
        <w:tc>
          <w:tcPr>
            <w:tcW w:w="8531" w:type="dxa"/>
            <w:tcBorders>
              <w:top w:val="nil"/>
              <w:left w:val="nil"/>
              <w:bottom w:val="single" w:sz="4" w:space="0" w:color="auto"/>
              <w:right w:val="single" w:sz="4" w:space="0" w:color="auto"/>
            </w:tcBorders>
            <w:shd w:val="clear" w:color="auto" w:fill="auto"/>
            <w:vAlign w:val="center"/>
            <w:hideMark/>
          </w:tcPr>
          <w:p w14:paraId="3EB06920" w14:textId="77777777" w:rsidR="00B27959" w:rsidRPr="00B27959" w:rsidRDefault="00B27959" w:rsidP="004C17E6">
            <w:pPr>
              <w:rPr>
                <w:sz w:val="20"/>
                <w:szCs w:val="20"/>
              </w:rPr>
            </w:pPr>
            <w:r w:rsidRPr="00B27959">
              <w:rPr>
                <w:sz w:val="20"/>
                <w:szCs w:val="20"/>
              </w:rPr>
              <w:t xml:space="preserve">ПЛИТОЧНОЕ ПОКРЫТИЕ  ПЛОЩАДКИ ДЛЯ ОТДЫХА ВЗРОСЛЫХ </w:t>
            </w:r>
          </w:p>
        </w:tc>
        <w:tc>
          <w:tcPr>
            <w:tcW w:w="1260" w:type="dxa"/>
            <w:tcBorders>
              <w:top w:val="nil"/>
              <w:left w:val="nil"/>
              <w:bottom w:val="single" w:sz="4" w:space="0" w:color="auto"/>
              <w:right w:val="single" w:sz="4" w:space="0" w:color="auto"/>
            </w:tcBorders>
            <w:shd w:val="clear" w:color="auto" w:fill="auto"/>
            <w:noWrap/>
            <w:vAlign w:val="center"/>
            <w:hideMark/>
          </w:tcPr>
          <w:p w14:paraId="10BDD448"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5D8597F6" w14:textId="77777777" w:rsidR="00B27959" w:rsidRPr="00B27959" w:rsidRDefault="00B27959" w:rsidP="004C17E6">
            <w:pPr>
              <w:jc w:val="center"/>
              <w:rPr>
                <w:sz w:val="20"/>
                <w:szCs w:val="20"/>
              </w:rPr>
            </w:pPr>
            <w:r w:rsidRPr="00B27959">
              <w:rPr>
                <w:sz w:val="20"/>
                <w:szCs w:val="20"/>
              </w:rPr>
              <w:t>110,82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9238EFB" w14:textId="77777777" w:rsidR="00B27959" w:rsidRPr="00B27959" w:rsidRDefault="00B27959" w:rsidP="004C17E6">
            <w:pPr>
              <w:jc w:val="center"/>
              <w:rPr>
                <w:sz w:val="20"/>
                <w:szCs w:val="20"/>
              </w:rPr>
            </w:pPr>
            <w:r w:rsidRPr="00B27959">
              <w:rPr>
                <w:sz w:val="20"/>
                <w:szCs w:val="20"/>
              </w:rPr>
              <w:t>2 520,70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431327D" w14:textId="77777777" w:rsidR="00B27959" w:rsidRPr="00B27959" w:rsidRDefault="00B27959" w:rsidP="004C17E6">
            <w:pPr>
              <w:jc w:val="center"/>
              <w:rPr>
                <w:sz w:val="20"/>
                <w:szCs w:val="20"/>
              </w:rPr>
            </w:pPr>
            <w:r w:rsidRPr="00B27959">
              <w:rPr>
                <w:sz w:val="20"/>
                <w:szCs w:val="20"/>
              </w:rPr>
              <w:t>279 343,97</w:t>
            </w:r>
          </w:p>
        </w:tc>
      </w:tr>
      <w:tr w:rsidR="00B27959" w:rsidRPr="00B27959" w14:paraId="071F3E71" w14:textId="77777777" w:rsidTr="008344CB">
        <w:trPr>
          <w:gridAfter w:val="1"/>
          <w:wAfter w:w="10" w:type="dxa"/>
          <w:trHeight w:val="29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F605EB" w14:textId="77777777" w:rsidR="00B27959" w:rsidRPr="00B27959" w:rsidRDefault="00B27959" w:rsidP="004C17E6">
            <w:pPr>
              <w:jc w:val="center"/>
              <w:rPr>
                <w:sz w:val="20"/>
                <w:szCs w:val="20"/>
              </w:rPr>
            </w:pPr>
            <w:r w:rsidRPr="00B27959">
              <w:rPr>
                <w:sz w:val="20"/>
                <w:szCs w:val="20"/>
              </w:rPr>
              <w:t>30.6</w:t>
            </w:r>
          </w:p>
        </w:tc>
        <w:tc>
          <w:tcPr>
            <w:tcW w:w="8531" w:type="dxa"/>
            <w:tcBorders>
              <w:top w:val="nil"/>
              <w:left w:val="nil"/>
              <w:bottom w:val="single" w:sz="4" w:space="0" w:color="auto"/>
              <w:right w:val="single" w:sz="4" w:space="0" w:color="auto"/>
            </w:tcBorders>
            <w:shd w:val="clear" w:color="auto" w:fill="auto"/>
            <w:vAlign w:val="center"/>
            <w:hideMark/>
          </w:tcPr>
          <w:p w14:paraId="024DD21B" w14:textId="77777777" w:rsidR="00B27959" w:rsidRPr="00B27959" w:rsidRDefault="00B27959" w:rsidP="004C17E6">
            <w:pPr>
              <w:rPr>
                <w:sz w:val="20"/>
                <w:szCs w:val="20"/>
              </w:rPr>
            </w:pPr>
            <w:r w:rsidRPr="00B27959">
              <w:rPr>
                <w:sz w:val="20"/>
                <w:szCs w:val="20"/>
              </w:rPr>
              <w:t xml:space="preserve"> ПОКРЫТИЕ ДЕТСКОЙ ПЛОЩАДКИ  РЕЗИНОВОЙ ПЛИТКОЙ ТИП II</w:t>
            </w:r>
          </w:p>
        </w:tc>
        <w:tc>
          <w:tcPr>
            <w:tcW w:w="1260" w:type="dxa"/>
            <w:tcBorders>
              <w:top w:val="nil"/>
              <w:left w:val="nil"/>
              <w:bottom w:val="single" w:sz="4" w:space="0" w:color="auto"/>
              <w:right w:val="single" w:sz="4" w:space="0" w:color="auto"/>
            </w:tcBorders>
            <w:shd w:val="clear" w:color="auto" w:fill="auto"/>
            <w:noWrap/>
            <w:vAlign w:val="center"/>
            <w:hideMark/>
          </w:tcPr>
          <w:p w14:paraId="7E81FF17"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5C2418C8" w14:textId="77777777" w:rsidR="00B27959" w:rsidRPr="00B27959" w:rsidRDefault="00B27959" w:rsidP="004C17E6">
            <w:pPr>
              <w:jc w:val="center"/>
              <w:rPr>
                <w:sz w:val="20"/>
                <w:szCs w:val="20"/>
              </w:rPr>
            </w:pPr>
            <w:r w:rsidRPr="00B27959">
              <w:rPr>
                <w:sz w:val="20"/>
                <w:szCs w:val="20"/>
              </w:rPr>
              <w:t>394,4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FD79223" w14:textId="77777777" w:rsidR="00B27959" w:rsidRPr="00B27959" w:rsidRDefault="00B27959" w:rsidP="004C17E6">
            <w:pPr>
              <w:jc w:val="center"/>
              <w:rPr>
                <w:sz w:val="20"/>
                <w:szCs w:val="20"/>
              </w:rPr>
            </w:pPr>
            <w:r w:rsidRPr="00B27959">
              <w:rPr>
                <w:sz w:val="20"/>
                <w:szCs w:val="20"/>
              </w:rPr>
              <w:t>1 687,50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C0E2E9E" w14:textId="77777777" w:rsidR="00B27959" w:rsidRPr="00B27959" w:rsidRDefault="00B27959" w:rsidP="004C17E6">
            <w:pPr>
              <w:jc w:val="center"/>
              <w:rPr>
                <w:sz w:val="20"/>
                <w:szCs w:val="20"/>
              </w:rPr>
            </w:pPr>
            <w:r w:rsidRPr="00B27959">
              <w:rPr>
                <w:sz w:val="20"/>
                <w:szCs w:val="20"/>
              </w:rPr>
              <w:t>665 550,00</w:t>
            </w:r>
          </w:p>
        </w:tc>
      </w:tr>
      <w:tr w:rsidR="00B27959" w:rsidRPr="00B27959" w14:paraId="16273F13" w14:textId="77777777" w:rsidTr="008344CB">
        <w:trPr>
          <w:gridAfter w:val="1"/>
          <w:wAfter w:w="10" w:type="dxa"/>
          <w:trHeight w:val="24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AB1CC3" w14:textId="77777777" w:rsidR="00B27959" w:rsidRPr="00B27959" w:rsidRDefault="00B27959" w:rsidP="004C17E6">
            <w:pPr>
              <w:jc w:val="center"/>
              <w:rPr>
                <w:sz w:val="20"/>
                <w:szCs w:val="20"/>
              </w:rPr>
            </w:pPr>
            <w:r w:rsidRPr="00B27959">
              <w:rPr>
                <w:sz w:val="20"/>
                <w:szCs w:val="20"/>
              </w:rPr>
              <w:t>30.7</w:t>
            </w:r>
          </w:p>
        </w:tc>
        <w:tc>
          <w:tcPr>
            <w:tcW w:w="8531" w:type="dxa"/>
            <w:tcBorders>
              <w:top w:val="nil"/>
              <w:left w:val="nil"/>
              <w:bottom w:val="single" w:sz="4" w:space="0" w:color="auto"/>
              <w:right w:val="single" w:sz="4" w:space="0" w:color="auto"/>
            </w:tcBorders>
            <w:shd w:val="clear" w:color="auto" w:fill="auto"/>
            <w:vAlign w:val="center"/>
            <w:hideMark/>
          </w:tcPr>
          <w:p w14:paraId="437B4905" w14:textId="77777777" w:rsidR="00B27959" w:rsidRPr="00B27959" w:rsidRDefault="00B27959" w:rsidP="004C17E6">
            <w:pPr>
              <w:rPr>
                <w:sz w:val="20"/>
                <w:szCs w:val="20"/>
              </w:rPr>
            </w:pPr>
            <w:r w:rsidRPr="00B27959">
              <w:rPr>
                <w:sz w:val="20"/>
                <w:szCs w:val="20"/>
              </w:rPr>
              <w:t>БЕСШОВНОЕ ПОКРЫТИЕ СПОРТИВНОЙ ПЛОЩАДКИ ТИП II</w:t>
            </w:r>
          </w:p>
        </w:tc>
        <w:tc>
          <w:tcPr>
            <w:tcW w:w="1260" w:type="dxa"/>
            <w:tcBorders>
              <w:top w:val="nil"/>
              <w:left w:val="nil"/>
              <w:bottom w:val="single" w:sz="4" w:space="0" w:color="auto"/>
              <w:right w:val="single" w:sz="4" w:space="0" w:color="auto"/>
            </w:tcBorders>
            <w:shd w:val="clear" w:color="auto" w:fill="auto"/>
            <w:noWrap/>
            <w:vAlign w:val="center"/>
            <w:hideMark/>
          </w:tcPr>
          <w:p w14:paraId="6BAD1909"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6AA64E66" w14:textId="77777777" w:rsidR="00B27959" w:rsidRPr="00B27959" w:rsidRDefault="00B27959" w:rsidP="004C17E6">
            <w:pPr>
              <w:jc w:val="center"/>
              <w:rPr>
                <w:sz w:val="20"/>
                <w:szCs w:val="20"/>
              </w:rPr>
            </w:pPr>
            <w:r w:rsidRPr="00B27959">
              <w:rPr>
                <w:sz w:val="20"/>
                <w:szCs w:val="20"/>
              </w:rPr>
              <w:t>668</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1AA10F" w14:textId="77777777" w:rsidR="00B27959" w:rsidRPr="00B27959" w:rsidRDefault="00B27959" w:rsidP="004C17E6">
            <w:pPr>
              <w:jc w:val="center"/>
              <w:rPr>
                <w:sz w:val="20"/>
                <w:szCs w:val="20"/>
              </w:rPr>
            </w:pPr>
            <w:r w:rsidRPr="00B27959">
              <w:rPr>
                <w:sz w:val="20"/>
                <w:szCs w:val="20"/>
              </w:rPr>
              <w:t>1 908,30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DA1758B" w14:textId="77777777" w:rsidR="00B27959" w:rsidRPr="00B27959" w:rsidRDefault="00B27959" w:rsidP="004C17E6">
            <w:pPr>
              <w:jc w:val="center"/>
              <w:rPr>
                <w:sz w:val="20"/>
                <w:szCs w:val="20"/>
              </w:rPr>
            </w:pPr>
            <w:r w:rsidRPr="00B27959">
              <w:rPr>
                <w:sz w:val="20"/>
                <w:szCs w:val="20"/>
              </w:rPr>
              <w:t>1 274 744,40</w:t>
            </w:r>
          </w:p>
        </w:tc>
      </w:tr>
      <w:tr w:rsidR="00B27959" w:rsidRPr="00B27959" w14:paraId="4D3F4AAE"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AB6CC1" w14:textId="77777777" w:rsidR="00B27959" w:rsidRPr="00B27959" w:rsidRDefault="00B27959" w:rsidP="004C17E6">
            <w:pPr>
              <w:jc w:val="center"/>
              <w:rPr>
                <w:sz w:val="20"/>
                <w:szCs w:val="20"/>
              </w:rPr>
            </w:pPr>
            <w:r w:rsidRPr="00B27959">
              <w:rPr>
                <w:sz w:val="20"/>
                <w:szCs w:val="20"/>
              </w:rPr>
              <w:t>30.8</w:t>
            </w:r>
          </w:p>
        </w:tc>
        <w:tc>
          <w:tcPr>
            <w:tcW w:w="8531" w:type="dxa"/>
            <w:tcBorders>
              <w:top w:val="nil"/>
              <w:left w:val="nil"/>
              <w:bottom w:val="single" w:sz="4" w:space="0" w:color="auto"/>
              <w:right w:val="single" w:sz="4" w:space="0" w:color="auto"/>
            </w:tcBorders>
            <w:shd w:val="clear" w:color="auto" w:fill="auto"/>
            <w:vAlign w:val="center"/>
            <w:hideMark/>
          </w:tcPr>
          <w:p w14:paraId="1D781270" w14:textId="77777777" w:rsidR="00B27959" w:rsidRPr="00B27959" w:rsidRDefault="00B27959" w:rsidP="004C17E6">
            <w:pPr>
              <w:rPr>
                <w:sz w:val="20"/>
                <w:szCs w:val="20"/>
              </w:rPr>
            </w:pPr>
            <w:r w:rsidRPr="00B27959">
              <w:rPr>
                <w:sz w:val="20"/>
                <w:szCs w:val="20"/>
              </w:rPr>
              <w:t>УКРЕПЛЕНИЕ ГАЗОНА ДЛЯ ПОДЪЕЗДА ПОЖАРНОЙ ТЕХНИКИ ТИП II</w:t>
            </w:r>
          </w:p>
        </w:tc>
        <w:tc>
          <w:tcPr>
            <w:tcW w:w="1260" w:type="dxa"/>
            <w:tcBorders>
              <w:top w:val="nil"/>
              <w:left w:val="nil"/>
              <w:bottom w:val="single" w:sz="4" w:space="0" w:color="auto"/>
              <w:right w:val="single" w:sz="4" w:space="0" w:color="auto"/>
            </w:tcBorders>
            <w:shd w:val="clear" w:color="auto" w:fill="auto"/>
            <w:noWrap/>
            <w:vAlign w:val="center"/>
            <w:hideMark/>
          </w:tcPr>
          <w:p w14:paraId="226822F0"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10111946" w14:textId="77777777" w:rsidR="00B27959" w:rsidRPr="00B27959" w:rsidRDefault="00B27959" w:rsidP="004C17E6">
            <w:pPr>
              <w:jc w:val="center"/>
              <w:rPr>
                <w:sz w:val="20"/>
                <w:szCs w:val="20"/>
              </w:rPr>
            </w:pPr>
            <w:r w:rsidRPr="00B27959">
              <w:rPr>
                <w:sz w:val="20"/>
                <w:szCs w:val="20"/>
              </w:rPr>
              <w:t>1634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B033BDD" w14:textId="77777777" w:rsidR="00B27959" w:rsidRPr="00B27959" w:rsidRDefault="00B27959" w:rsidP="004C17E6">
            <w:pPr>
              <w:jc w:val="center"/>
              <w:rPr>
                <w:sz w:val="20"/>
                <w:szCs w:val="20"/>
              </w:rPr>
            </w:pPr>
            <w:r w:rsidRPr="00B27959">
              <w:rPr>
                <w:sz w:val="20"/>
                <w:szCs w:val="20"/>
              </w:rPr>
              <w:t>172,43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61C7848" w14:textId="77777777" w:rsidR="00B27959" w:rsidRPr="00B27959" w:rsidRDefault="00B27959" w:rsidP="004C17E6">
            <w:pPr>
              <w:jc w:val="center"/>
              <w:rPr>
                <w:sz w:val="20"/>
                <w:szCs w:val="20"/>
              </w:rPr>
            </w:pPr>
            <w:r w:rsidRPr="00B27959">
              <w:rPr>
                <w:sz w:val="20"/>
                <w:szCs w:val="20"/>
              </w:rPr>
              <w:t>281 750,62</w:t>
            </w:r>
          </w:p>
        </w:tc>
      </w:tr>
      <w:tr w:rsidR="00B27959" w:rsidRPr="00B27959" w14:paraId="02242F4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20DDF7" w14:textId="77777777" w:rsidR="00B27959" w:rsidRPr="00B27959" w:rsidRDefault="00B27959" w:rsidP="004C17E6">
            <w:pPr>
              <w:jc w:val="center"/>
              <w:rPr>
                <w:sz w:val="20"/>
                <w:szCs w:val="20"/>
              </w:rPr>
            </w:pPr>
            <w:r w:rsidRPr="00B27959">
              <w:rPr>
                <w:sz w:val="20"/>
                <w:szCs w:val="20"/>
              </w:rPr>
              <w:t>30.9</w:t>
            </w:r>
          </w:p>
        </w:tc>
        <w:tc>
          <w:tcPr>
            <w:tcW w:w="8531" w:type="dxa"/>
            <w:tcBorders>
              <w:top w:val="nil"/>
              <w:left w:val="nil"/>
              <w:bottom w:val="single" w:sz="4" w:space="0" w:color="auto"/>
              <w:right w:val="single" w:sz="4" w:space="0" w:color="auto"/>
            </w:tcBorders>
            <w:shd w:val="clear" w:color="auto" w:fill="auto"/>
            <w:vAlign w:val="center"/>
            <w:hideMark/>
          </w:tcPr>
          <w:p w14:paraId="57EFFDA8" w14:textId="77777777" w:rsidR="00B27959" w:rsidRPr="00B27959" w:rsidRDefault="00B27959" w:rsidP="004C17E6">
            <w:pPr>
              <w:rPr>
                <w:sz w:val="20"/>
                <w:szCs w:val="20"/>
              </w:rPr>
            </w:pPr>
            <w:r w:rsidRPr="00B27959">
              <w:rPr>
                <w:sz w:val="20"/>
                <w:szCs w:val="20"/>
              </w:rPr>
              <w:t>ПЛИТОЧНОЕ  ПОКРЫТИЕ ТРОТУАРА</w:t>
            </w:r>
          </w:p>
        </w:tc>
        <w:tc>
          <w:tcPr>
            <w:tcW w:w="1260" w:type="dxa"/>
            <w:tcBorders>
              <w:top w:val="nil"/>
              <w:left w:val="nil"/>
              <w:bottom w:val="single" w:sz="4" w:space="0" w:color="auto"/>
              <w:right w:val="single" w:sz="4" w:space="0" w:color="auto"/>
            </w:tcBorders>
            <w:shd w:val="clear" w:color="auto" w:fill="auto"/>
            <w:noWrap/>
            <w:vAlign w:val="center"/>
            <w:hideMark/>
          </w:tcPr>
          <w:p w14:paraId="2CE30753"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1C9CC735" w14:textId="77777777" w:rsidR="00B27959" w:rsidRPr="00B27959" w:rsidRDefault="00B27959" w:rsidP="004C17E6">
            <w:pPr>
              <w:jc w:val="center"/>
              <w:rPr>
                <w:sz w:val="20"/>
                <w:szCs w:val="20"/>
              </w:rPr>
            </w:pPr>
            <w:r w:rsidRPr="00B27959">
              <w:rPr>
                <w:sz w:val="20"/>
                <w:szCs w:val="20"/>
              </w:rPr>
              <w:t>1075,3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592FDBE" w14:textId="77777777" w:rsidR="00B27959" w:rsidRPr="00B27959" w:rsidRDefault="00B27959" w:rsidP="004C17E6">
            <w:pPr>
              <w:jc w:val="center"/>
              <w:rPr>
                <w:sz w:val="20"/>
                <w:szCs w:val="20"/>
              </w:rPr>
            </w:pPr>
            <w:r w:rsidRPr="00B27959">
              <w:rPr>
                <w:sz w:val="20"/>
                <w:szCs w:val="20"/>
              </w:rPr>
              <w:t>2 921,51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31D326C" w14:textId="77777777" w:rsidR="00B27959" w:rsidRPr="00B27959" w:rsidRDefault="00B27959" w:rsidP="004C17E6">
            <w:pPr>
              <w:jc w:val="center"/>
              <w:rPr>
                <w:sz w:val="20"/>
                <w:szCs w:val="20"/>
              </w:rPr>
            </w:pPr>
            <w:r w:rsidRPr="00B27959">
              <w:rPr>
                <w:sz w:val="20"/>
                <w:szCs w:val="20"/>
              </w:rPr>
              <w:t>3 141 499,70</w:t>
            </w:r>
          </w:p>
        </w:tc>
      </w:tr>
      <w:tr w:rsidR="00B27959" w:rsidRPr="00B27959" w14:paraId="3434780F" w14:textId="77777777" w:rsidTr="008344CB">
        <w:trPr>
          <w:gridAfter w:val="1"/>
          <w:wAfter w:w="10" w:type="dxa"/>
          <w:trHeight w:val="6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35982C" w14:textId="77777777" w:rsidR="00B27959" w:rsidRPr="00B27959" w:rsidRDefault="00B27959" w:rsidP="004C17E6">
            <w:pPr>
              <w:jc w:val="center"/>
              <w:rPr>
                <w:sz w:val="20"/>
                <w:szCs w:val="20"/>
              </w:rPr>
            </w:pPr>
            <w:r w:rsidRPr="00B27959">
              <w:rPr>
                <w:sz w:val="20"/>
                <w:szCs w:val="20"/>
              </w:rPr>
              <w:t>30.10</w:t>
            </w:r>
          </w:p>
        </w:tc>
        <w:tc>
          <w:tcPr>
            <w:tcW w:w="8531" w:type="dxa"/>
            <w:tcBorders>
              <w:top w:val="nil"/>
              <w:left w:val="nil"/>
              <w:bottom w:val="single" w:sz="4" w:space="0" w:color="auto"/>
              <w:right w:val="single" w:sz="4" w:space="0" w:color="auto"/>
            </w:tcBorders>
            <w:shd w:val="clear" w:color="auto" w:fill="auto"/>
            <w:vAlign w:val="center"/>
            <w:hideMark/>
          </w:tcPr>
          <w:p w14:paraId="401B955F" w14:textId="77777777" w:rsidR="00B27959" w:rsidRPr="00B27959" w:rsidRDefault="00B27959" w:rsidP="004C17E6">
            <w:pPr>
              <w:rPr>
                <w:sz w:val="20"/>
                <w:szCs w:val="20"/>
              </w:rPr>
            </w:pPr>
            <w:r w:rsidRPr="00B27959">
              <w:rPr>
                <w:sz w:val="20"/>
                <w:szCs w:val="20"/>
              </w:rPr>
              <w:t>УКРЕПЛЕНИЕ ПОКРЫТИЯ ТРОТУАРА ДЛЯ ПРОЕЗДА ПОЖАРНОЙ ТЕХНИКИ</w:t>
            </w:r>
          </w:p>
        </w:tc>
        <w:tc>
          <w:tcPr>
            <w:tcW w:w="1260" w:type="dxa"/>
            <w:tcBorders>
              <w:top w:val="nil"/>
              <w:left w:val="nil"/>
              <w:bottom w:val="single" w:sz="4" w:space="0" w:color="auto"/>
              <w:right w:val="single" w:sz="4" w:space="0" w:color="auto"/>
            </w:tcBorders>
            <w:shd w:val="clear" w:color="auto" w:fill="auto"/>
            <w:noWrap/>
            <w:vAlign w:val="center"/>
            <w:hideMark/>
          </w:tcPr>
          <w:p w14:paraId="7D3E2FA1"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55B636B0" w14:textId="77777777" w:rsidR="00B27959" w:rsidRPr="00B27959" w:rsidRDefault="00B27959" w:rsidP="004C17E6">
            <w:pPr>
              <w:jc w:val="center"/>
              <w:rPr>
                <w:sz w:val="20"/>
                <w:szCs w:val="20"/>
              </w:rPr>
            </w:pPr>
            <w:r w:rsidRPr="00B27959">
              <w:rPr>
                <w:sz w:val="20"/>
                <w:szCs w:val="20"/>
              </w:rPr>
              <w:t>101,3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A5CD9E0" w14:textId="77777777" w:rsidR="00B27959" w:rsidRPr="00B27959" w:rsidRDefault="00B27959" w:rsidP="004C17E6">
            <w:pPr>
              <w:jc w:val="center"/>
              <w:rPr>
                <w:sz w:val="20"/>
                <w:szCs w:val="20"/>
              </w:rPr>
            </w:pPr>
            <w:r w:rsidRPr="00B27959">
              <w:rPr>
                <w:sz w:val="20"/>
                <w:szCs w:val="20"/>
              </w:rPr>
              <w:t>2 515,93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71F3B57" w14:textId="77777777" w:rsidR="00B27959" w:rsidRPr="00B27959" w:rsidRDefault="00B27959" w:rsidP="004C17E6">
            <w:pPr>
              <w:jc w:val="center"/>
              <w:rPr>
                <w:sz w:val="20"/>
                <w:szCs w:val="20"/>
              </w:rPr>
            </w:pPr>
            <w:r w:rsidRPr="00B27959">
              <w:rPr>
                <w:sz w:val="20"/>
                <w:szCs w:val="20"/>
              </w:rPr>
              <w:t>254 863,71</w:t>
            </w:r>
          </w:p>
        </w:tc>
      </w:tr>
      <w:tr w:rsidR="00B27959" w:rsidRPr="00B27959" w14:paraId="68485774"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5BEEB02A" w14:textId="77777777" w:rsidR="00B27959" w:rsidRPr="00B27959" w:rsidRDefault="00B27959" w:rsidP="004C17E6">
            <w:pPr>
              <w:jc w:val="center"/>
              <w:rPr>
                <w:b/>
                <w:bCs/>
                <w:sz w:val="20"/>
                <w:szCs w:val="20"/>
              </w:rPr>
            </w:pPr>
            <w:r w:rsidRPr="00B27959">
              <w:rPr>
                <w:b/>
                <w:bCs/>
                <w:sz w:val="20"/>
                <w:szCs w:val="20"/>
              </w:rPr>
              <w:t>31</w:t>
            </w:r>
          </w:p>
        </w:tc>
        <w:tc>
          <w:tcPr>
            <w:tcW w:w="8531" w:type="dxa"/>
            <w:tcBorders>
              <w:top w:val="nil"/>
              <w:left w:val="nil"/>
              <w:bottom w:val="single" w:sz="4" w:space="0" w:color="auto"/>
              <w:right w:val="single" w:sz="4" w:space="0" w:color="auto"/>
            </w:tcBorders>
            <w:shd w:val="clear" w:color="000000" w:fill="D8E4BC"/>
            <w:vAlign w:val="center"/>
            <w:hideMark/>
          </w:tcPr>
          <w:p w14:paraId="6EE9177E" w14:textId="77777777" w:rsidR="00B27959" w:rsidRPr="00B27959" w:rsidRDefault="00B27959" w:rsidP="004C17E6">
            <w:pPr>
              <w:rPr>
                <w:b/>
                <w:bCs/>
                <w:sz w:val="20"/>
                <w:szCs w:val="20"/>
              </w:rPr>
            </w:pPr>
            <w:r w:rsidRPr="00B27959">
              <w:rPr>
                <w:b/>
                <w:bCs/>
                <w:sz w:val="20"/>
                <w:szCs w:val="20"/>
              </w:rPr>
              <w:t>Озеленение</w:t>
            </w:r>
          </w:p>
        </w:tc>
        <w:tc>
          <w:tcPr>
            <w:tcW w:w="1260" w:type="dxa"/>
            <w:tcBorders>
              <w:top w:val="nil"/>
              <w:left w:val="nil"/>
              <w:bottom w:val="single" w:sz="4" w:space="0" w:color="auto"/>
              <w:right w:val="single" w:sz="4" w:space="0" w:color="auto"/>
            </w:tcBorders>
            <w:shd w:val="clear" w:color="000000" w:fill="D8E4BC"/>
            <w:noWrap/>
            <w:vAlign w:val="center"/>
            <w:hideMark/>
          </w:tcPr>
          <w:p w14:paraId="7F372D9D"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D8E4BC"/>
            <w:noWrap/>
            <w:vAlign w:val="center"/>
            <w:hideMark/>
          </w:tcPr>
          <w:p w14:paraId="02DDCF28"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1260F365"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2C663692" w14:textId="77777777" w:rsidR="00B27959" w:rsidRPr="00B27959" w:rsidRDefault="00B27959" w:rsidP="004C17E6">
            <w:pPr>
              <w:jc w:val="center"/>
              <w:rPr>
                <w:b/>
                <w:bCs/>
                <w:sz w:val="20"/>
                <w:szCs w:val="20"/>
              </w:rPr>
            </w:pPr>
            <w:r w:rsidRPr="00B27959">
              <w:rPr>
                <w:b/>
                <w:bCs/>
                <w:sz w:val="20"/>
                <w:szCs w:val="20"/>
              </w:rPr>
              <w:t>3 247 278,86</w:t>
            </w:r>
          </w:p>
        </w:tc>
      </w:tr>
      <w:tr w:rsidR="00B27959" w:rsidRPr="00B27959" w14:paraId="22A31153" w14:textId="77777777" w:rsidTr="00B27959">
        <w:trPr>
          <w:gridAfter w:val="1"/>
          <w:wAfter w:w="10" w:type="dxa"/>
          <w:trHeight w:val="3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4FE3DE" w14:textId="77777777" w:rsidR="00B27959" w:rsidRPr="00B27959" w:rsidRDefault="00B27959" w:rsidP="004C17E6">
            <w:pPr>
              <w:jc w:val="center"/>
              <w:rPr>
                <w:sz w:val="20"/>
                <w:szCs w:val="20"/>
              </w:rPr>
            </w:pPr>
            <w:r w:rsidRPr="00B27959">
              <w:rPr>
                <w:sz w:val="20"/>
                <w:szCs w:val="20"/>
              </w:rPr>
              <w:t>31.1</w:t>
            </w:r>
          </w:p>
        </w:tc>
        <w:tc>
          <w:tcPr>
            <w:tcW w:w="8531" w:type="dxa"/>
            <w:tcBorders>
              <w:top w:val="nil"/>
              <w:left w:val="nil"/>
              <w:bottom w:val="single" w:sz="4" w:space="0" w:color="auto"/>
              <w:right w:val="single" w:sz="4" w:space="0" w:color="auto"/>
            </w:tcBorders>
            <w:shd w:val="clear" w:color="auto" w:fill="auto"/>
            <w:vAlign w:val="center"/>
            <w:hideMark/>
          </w:tcPr>
          <w:p w14:paraId="25E5969D" w14:textId="77777777" w:rsidR="00B27959" w:rsidRPr="00B27959" w:rsidRDefault="00B27959" w:rsidP="004C17E6">
            <w:pPr>
              <w:rPr>
                <w:sz w:val="20"/>
                <w:szCs w:val="20"/>
              </w:rPr>
            </w:pPr>
            <w:r w:rsidRPr="00B27959">
              <w:rPr>
                <w:sz w:val="20"/>
                <w:szCs w:val="20"/>
              </w:rPr>
              <w:t xml:space="preserve">Посадка деревьев-саженцев  с добавлением растительной земли </w:t>
            </w:r>
          </w:p>
        </w:tc>
        <w:tc>
          <w:tcPr>
            <w:tcW w:w="1260" w:type="dxa"/>
            <w:tcBorders>
              <w:top w:val="nil"/>
              <w:left w:val="nil"/>
              <w:bottom w:val="single" w:sz="4" w:space="0" w:color="auto"/>
              <w:right w:val="single" w:sz="4" w:space="0" w:color="auto"/>
            </w:tcBorders>
            <w:shd w:val="clear" w:color="auto" w:fill="auto"/>
            <w:noWrap/>
            <w:vAlign w:val="center"/>
            <w:hideMark/>
          </w:tcPr>
          <w:p w14:paraId="73CFCC24"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05D76962" w14:textId="77777777" w:rsidR="00B27959" w:rsidRPr="00B27959" w:rsidRDefault="00B27959" w:rsidP="004C17E6">
            <w:pPr>
              <w:jc w:val="center"/>
              <w:rPr>
                <w:sz w:val="20"/>
                <w:szCs w:val="20"/>
              </w:rPr>
            </w:pPr>
            <w:r w:rsidRPr="00B27959">
              <w:rPr>
                <w:sz w:val="20"/>
                <w:szCs w:val="20"/>
              </w:rPr>
              <w:t>47</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3F28216" w14:textId="77777777" w:rsidR="00B27959" w:rsidRPr="00B27959" w:rsidRDefault="00B27959" w:rsidP="004C17E6">
            <w:pPr>
              <w:jc w:val="center"/>
              <w:rPr>
                <w:sz w:val="20"/>
                <w:szCs w:val="20"/>
              </w:rPr>
            </w:pPr>
            <w:r w:rsidRPr="00B27959">
              <w:rPr>
                <w:sz w:val="20"/>
                <w:szCs w:val="20"/>
              </w:rPr>
              <w:t>3 791,98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9754348" w14:textId="77777777" w:rsidR="00B27959" w:rsidRPr="00B27959" w:rsidRDefault="00B27959" w:rsidP="004C17E6">
            <w:pPr>
              <w:jc w:val="center"/>
              <w:rPr>
                <w:sz w:val="20"/>
                <w:szCs w:val="20"/>
              </w:rPr>
            </w:pPr>
            <w:r w:rsidRPr="00B27959">
              <w:rPr>
                <w:sz w:val="20"/>
                <w:szCs w:val="20"/>
              </w:rPr>
              <w:t>178 223,06</w:t>
            </w:r>
          </w:p>
        </w:tc>
      </w:tr>
      <w:tr w:rsidR="00B27959" w:rsidRPr="00B27959" w14:paraId="202D1A88"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DC73D8" w14:textId="77777777" w:rsidR="00B27959" w:rsidRPr="00B27959" w:rsidRDefault="00B27959" w:rsidP="004C17E6">
            <w:pPr>
              <w:jc w:val="center"/>
              <w:rPr>
                <w:sz w:val="20"/>
                <w:szCs w:val="20"/>
              </w:rPr>
            </w:pPr>
            <w:r w:rsidRPr="00B27959">
              <w:rPr>
                <w:sz w:val="20"/>
                <w:szCs w:val="20"/>
              </w:rPr>
              <w:t>31.2</w:t>
            </w:r>
          </w:p>
        </w:tc>
        <w:tc>
          <w:tcPr>
            <w:tcW w:w="8531" w:type="dxa"/>
            <w:tcBorders>
              <w:top w:val="nil"/>
              <w:left w:val="nil"/>
              <w:bottom w:val="single" w:sz="4" w:space="0" w:color="auto"/>
              <w:right w:val="single" w:sz="4" w:space="0" w:color="auto"/>
            </w:tcBorders>
            <w:shd w:val="clear" w:color="auto" w:fill="auto"/>
            <w:vAlign w:val="center"/>
            <w:hideMark/>
          </w:tcPr>
          <w:p w14:paraId="78550560" w14:textId="77777777" w:rsidR="00B27959" w:rsidRPr="00B27959" w:rsidRDefault="00B27959" w:rsidP="004C17E6">
            <w:pPr>
              <w:rPr>
                <w:sz w:val="20"/>
                <w:szCs w:val="20"/>
              </w:rPr>
            </w:pPr>
            <w:r w:rsidRPr="00B27959">
              <w:rPr>
                <w:sz w:val="20"/>
                <w:szCs w:val="20"/>
              </w:rPr>
              <w:t xml:space="preserve">Посадка  кустарников-саженцев с добавлением растительной земли </w:t>
            </w:r>
          </w:p>
        </w:tc>
        <w:tc>
          <w:tcPr>
            <w:tcW w:w="1260" w:type="dxa"/>
            <w:tcBorders>
              <w:top w:val="nil"/>
              <w:left w:val="nil"/>
              <w:bottom w:val="single" w:sz="4" w:space="0" w:color="auto"/>
              <w:right w:val="single" w:sz="4" w:space="0" w:color="auto"/>
            </w:tcBorders>
            <w:shd w:val="clear" w:color="auto" w:fill="auto"/>
            <w:noWrap/>
            <w:vAlign w:val="center"/>
            <w:hideMark/>
          </w:tcPr>
          <w:p w14:paraId="70BC20E5"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7C46D61E" w14:textId="77777777" w:rsidR="00B27959" w:rsidRPr="00B27959" w:rsidRDefault="00B27959" w:rsidP="004C17E6">
            <w:pPr>
              <w:jc w:val="center"/>
              <w:rPr>
                <w:sz w:val="20"/>
                <w:szCs w:val="20"/>
              </w:rPr>
            </w:pPr>
            <w:r w:rsidRPr="00B27959">
              <w:rPr>
                <w:sz w:val="20"/>
                <w:szCs w:val="20"/>
              </w:rPr>
              <w:t>135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4913083" w14:textId="77777777" w:rsidR="00B27959" w:rsidRPr="00B27959" w:rsidRDefault="00B27959" w:rsidP="004C17E6">
            <w:pPr>
              <w:jc w:val="center"/>
              <w:rPr>
                <w:sz w:val="20"/>
                <w:szCs w:val="20"/>
              </w:rPr>
            </w:pPr>
            <w:r w:rsidRPr="00B27959">
              <w:rPr>
                <w:sz w:val="20"/>
                <w:szCs w:val="20"/>
              </w:rPr>
              <w:t>950,20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10FEF5EC" w14:textId="77777777" w:rsidR="00B27959" w:rsidRPr="00B27959" w:rsidRDefault="00B27959" w:rsidP="004C17E6">
            <w:pPr>
              <w:jc w:val="center"/>
              <w:rPr>
                <w:sz w:val="20"/>
                <w:szCs w:val="20"/>
              </w:rPr>
            </w:pPr>
            <w:r w:rsidRPr="00B27959">
              <w:rPr>
                <w:sz w:val="20"/>
                <w:szCs w:val="20"/>
              </w:rPr>
              <w:t>128 277,00</w:t>
            </w:r>
          </w:p>
        </w:tc>
      </w:tr>
      <w:tr w:rsidR="00B27959" w:rsidRPr="00B27959" w14:paraId="330D504D" w14:textId="77777777" w:rsidTr="00B27959">
        <w:trPr>
          <w:gridAfter w:val="1"/>
          <w:wAfter w:w="10"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5F84EE" w14:textId="77777777" w:rsidR="00B27959" w:rsidRPr="00B27959" w:rsidRDefault="00B27959" w:rsidP="004C17E6">
            <w:pPr>
              <w:jc w:val="center"/>
              <w:rPr>
                <w:sz w:val="20"/>
                <w:szCs w:val="20"/>
              </w:rPr>
            </w:pPr>
            <w:r w:rsidRPr="00B27959">
              <w:rPr>
                <w:sz w:val="20"/>
                <w:szCs w:val="20"/>
              </w:rPr>
              <w:t>31.3</w:t>
            </w:r>
          </w:p>
        </w:tc>
        <w:tc>
          <w:tcPr>
            <w:tcW w:w="8531" w:type="dxa"/>
            <w:tcBorders>
              <w:top w:val="nil"/>
              <w:left w:val="nil"/>
              <w:bottom w:val="single" w:sz="4" w:space="0" w:color="auto"/>
              <w:right w:val="single" w:sz="4" w:space="0" w:color="auto"/>
            </w:tcBorders>
            <w:shd w:val="clear" w:color="auto" w:fill="auto"/>
            <w:vAlign w:val="center"/>
            <w:hideMark/>
          </w:tcPr>
          <w:p w14:paraId="547BA123" w14:textId="77777777" w:rsidR="00B27959" w:rsidRPr="00B27959" w:rsidRDefault="00B27959" w:rsidP="004C17E6">
            <w:pPr>
              <w:rPr>
                <w:sz w:val="20"/>
                <w:szCs w:val="20"/>
              </w:rPr>
            </w:pPr>
            <w:r w:rsidRPr="00B27959">
              <w:rPr>
                <w:sz w:val="20"/>
                <w:szCs w:val="20"/>
              </w:rPr>
              <w:t>Посадка кустарников-саженцев в живую изгородь: однорядную и вьющихся растений</w:t>
            </w:r>
          </w:p>
        </w:tc>
        <w:tc>
          <w:tcPr>
            <w:tcW w:w="1260" w:type="dxa"/>
            <w:tcBorders>
              <w:top w:val="nil"/>
              <w:left w:val="nil"/>
              <w:bottom w:val="single" w:sz="4" w:space="0" w:color="auto"/>
              <w:right w:val="single" w:sz="4" w:space="0" w:color="auto"/>
            </w:tcBorders>
            <w:shd w:val="clear" w:color="auto" w:fill="auto"/>
            <w:noWrap/>
            <w:vAlign w:val="center"/>
            <w:hideMark/>
          </w:tcPr>
          <w:p w14:paraId="25E18D2A"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58F148BE" w14:textId="77777777" w:rsidR="00B27959" w:rsidRPr="00B27959" w:rsidRDefault="00B27959" w:rsidP="004C17E6">
            <w:pPr>
              <w:jc w:val="center"/>
              <w:rPr>
                <w:sz w:val="20"/>
                <w:szCs w:val="20"/>
              </w:rPr>
            </w:pPr>
            <w:r w:rsidRPr="00B27959">
              <w:rPr>
                <w:sz w:val="20"/>
                <w:szCs w:val="20"/>
              </w:rPr>
              <w:t>715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B807B9D" w14:textId="77777777" w:rsidR="00B27959" w:rsidRPr="00B27959" w:rsidRDefault="00B27959" w:rsidP="004C17E6">
            <w:pPr>
              <w:jc w:val="center"/>
              <w:rPr>
                <w:sz w:val="20"/>
                <w:szCs w:val="20"/>
              </w:rPr>
            </w:pPr>
            <w:r w:rsidRPr="00B27959">
              <w:rPr>
                <w:sz w:val="20"/>
                <w:szCs w:val="20"/>
              </w:rPr>
              <w:t>709,27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B1300AA" w14:textId="77777777" w:rsidR="00B27959" w:rsidRPr="00B27959" w:rsidRDefault="00B27959" w:rsidP="004C17E6">
            <w:pPr>
              <w:jc w:val="center"/>
              <w:rPr>
                <w:sz w:val="20"/>
                <w:szCs w:val="20"/>
              </w:rPr>
            </w:pPr>
            <w:r w:rsidRPr="00B27959">
              <w:rPr>
                <w:sz w:val="20"/>
                <w:szCs w:val="20"/>
              </w:rPr>
              <w:t>507 128,05</w:t>
            </w:r>
          </w:p>
        </w:tc>
      </w:tr>
      <w:tr w:rsidR="00B27959" w:rsidRPr="00B27959" w14:paraId="0DA2875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CE6BF2" w14:textId="77777777" w:rsidR="00B27959" w:rsidRPr="00B27959" w:rsidRDefault="00B27959" w:rsidP="004C17E6">
            <w:pPr>
              <w:jc w:val="center"/>
              <w:rPr>
                <w:sz w:val="20"/>
                <w:szCs w:val="20"/>
              </w:rPr>
            </w:pPr>
            <w:r w:rsidRPr="00B27959">
              <w:rPr>
                <w:sz w:val="20"/>
                <w:szCs w:val="20"/>
              </w:rPr>
              <w:t>31.4</w:t>
            </w:r>
          </w:p>
        </w:tc>
        <w:tc>
          <w:tcPr>
            <w:tcW w:w="8531" w:type="dxa"/>
            <w:tcBorders>
              <w:top w:val="nil"/>
              <w:left w:val="nil"/>
              <w:bottom w:val="single" w:sz="4" w:space="0" w:color="auto"/>
              <w:right w:val="single" w:sz="4" w:space="0" w:color="auto"/>
            </w:tcBorders>
            <w:shd w:val="clear" w:color="auto" w:fill="auto"/>
            <w:vAlign w:val="center"/>
            <w:hideMark/>
          </w:tcPr>
          <w:p w14:paraId="2A0FF1D1" w14:textId="77777777" w:rsidR="00B27959" w:rsidRPr="00B27959" w:rsidRDefault="00B27959" w:rsidP="004C17E6">
            <w:pPr>
              <w:rPr>
                <w:sz w:val="20"/>
                <w:szCs w:val="20"/>
              </w:rPr>
            </w:pPr>
            <w:r w:rsidRPr="00B27959">
              <w:rPr>
                <w:sz w:val="20"/>
                <w:szCs w:val="20"/>
              </w:rPr>
              <w:t xml:space="preserve">Подготовка почвы с внесением растительной земли </w:t>
            </w:r>
          </w:p>
        </w:tc>
        <w:tc>
          <w:tcPr>
            <w:tcW w:w="1260" w:type="dxa"/>
            <w:tcBorders>
              <w:top w:val="nil"/>
              <w:left w:val="nil"/>
              <w:bottom w:val="single" w:sz="4" w:space="0" w:color="auto"/>
              <w:right w:val="single" w:sz="4" w:space="0" w:color="auto"/>
            </w:tcBorders>
            <w:shd w:val="clear" w:color="auto" w:fill="auto"/>
            <w:noWrap/>
            <w:vAlign w:val="center"/>
            <w:hideMark/>
          </w:tcPr>
          <w:p w14:paraId="40BC9CAB"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1ED31960" w14:textId="77777777" w:rsidR="00B27959" w:rsidRPr="00B27959" w:rsidRDefault="00B27959" w:rsidP="004C17E6">
            <w:pPr>
              <w:jc w:val="center"/>
              <w:rPr>
                <w:sz w:val="20"/>
                <w:szCs w:val="20"/>
              </w:rPr>
            </w:pPr>
            <w:r w:rsidRPr="00B27959">
              <w:rPr>
                <w:sz w:val="20"/>
                <w:szCs w:val="20"/>
              </w:rPr>
              <w:t>3292,2</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38135C5" w14:textId="77777777" w:rsidR="00B27959" w:rsidRPr="00B27959" w:rsidRDefault="00B27959" w:rsidP="004C17E6">
            <w:pPr>
              <w:jc w:val="center"/>
              <w:rPr>
                <w:sz w:val="20"/>
                <w:szCs w:val="20"/>
              </w:rPr>
            </w:pPr>
            <w:r w:rsidRPr="00B27959">
              <w:rPr>
                <w:sz w:val="20"/>
                <w:szCs w:val="20"/>
              </w:rPr>
              <w:t>583,31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EF87B64" w14:textId="77777777" w:rsidR="00B27959" w:rsidRPr="00B27959" w:rsidRDefault="00B27959" w:rsidP="004C17E6">
            <w:pPr>
              <w:jc w:val="center"/>
              <w:rPr>
                <w:sz w:val="20"/>
                <w:szCs w:val="20"/>
              </w:rPr>
            </w:pPr>
            <w:r w:rsidRPr="00B27959">
              <w:rPr>
                <w:sz w:val="20"/>
                <w:szCs w:val="20"/>
              </w:rPr>
              <w:t>1 920 373,18</w:t>
            </w:r>
          </w:p>
        </w:tc>
      </w:tr>
      <w:tr w:rsidR="00B27959" w:rsidRPr="00B27959" w14:paraId="18A3F5D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2EF08B" w14:textId="77777777" w:rsidR="00B27959" w:rsidRPr="00B27959" w:rsidRDefault="00B27959" w:rsidP="004C17E6">
            <w:pPr>
              <w:jc w:val="center"/>
              <w:rPr>
                <w:sz w:val="20"/>
                <w:szCs w:val="20"/>
              </w:rPr>
            </w:pPr>
            <w:r w:rsidRPr="00B27959">
              <w:rPr>
                <w:sz w:val="20"/>
                <w:szCs w:val="20"/>
              </w:rPr>
              <w:t>31.5</w:t>
            </w:r>
          </w:p>
        </w:tc>
        <w:tc>
          <w:tcPr>
            <w:tcW w:w="8531" w:type="dxa"/>
            <w:tcBorders>
              <w:top w:val="nil"/>
              <w:left w:val="nil"/>
              <w:bottom w:val="single" w:sz="4" w:space="0" w:color="auto"/>
              <w:right w:val="single" w:sz="4" w:space="0" w:color="auto"/>
            </w:tcBorders>
            <w:shd w:val="clear" w:color="auto" w:fill="auto"/>
            <w:vAlign w:val="center"/>
            <w:hideMark/>
          </w:tcPr>
          <w:p w14:paraId="36CED977" w14:textId="77777777" w:rsidR="00B27959" w:rsidRPr="00B27959" w:rsidRDefault="00B27959" w:rsidP="004C17E6">
            <w:pPr>
              <w:rPr>
                <w:sz w:val="20"/>
                <w:szCs w:val="20"/>
              </w:rPr>
            </w:pPr>
            <w:r w:rsidRPr="00B27959">
              <w:rPr>
                <w:sz w:val="20"/>
                <w:szCs w:val="20"/>
              </w:rPr>
              <w:t>Посев газонов вручную</w:t>
            </w:r>
          </w:p>
        </w:tc>
        <w:tc>
          <w:tcPr>
            <w:tcW w:w="1260" w:type="dxa"/>
            <w:tcBorders>
              <w:top w:val="nil"/>
              <w:left w:val="nil"/>
              <w:bottom w:val="single" w:sz="4" w:space="0" w:color="auto"/>
              <w:right w:val="single" w:sz="4" w:space="0" w:color="auto"/>
            </w:tcBorders>
            <w:shd w:val="clear" w:color="auto" w:fill="auto"/>
            <w:noWrap/>
            <w:vAlign w:val="center"/>
            <w:hideMark/>
          </w:tcPr>
          <w:p w14:paraId="38798352"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8AFB982" w14:textId="77777777" w:rsidR="00B27959" w:rsidRPr="00B27959" w:rsidRDefault="00B27959" w:rsidP="004C17E6">
            <w:pPr>
              <w:jc w:val="center"/>
              <w:rPr>
                <w:sz w:val="20"/>
                <w:szCs w:val="20"/>
              </w:rPr>
            </w:pPr>
            <w:r w:rsidRPr="00B27959">
              <w:rPr>
                <w:sz w:val="20"/>
                <w:szCs w:val="20"/>
              </w:rPr>
              <w:t>3167,9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86C6619" w14:textId="77777777" w:rsidR="00B27959" w:rsidRPr="00B27959" w:rsidRDefault="00B27959" w:rsidP="004C17E6">
            <w:pPr>
              <w:jc w:val="center"/>
              <w:rPr>
                <w:sz w:val="20"/>
                <w:szCs w:val="20"/>
              </w:rPr>
            </w:pPr>
            <w:r w:rsidRPr="00B27959">
              <w:rPr>
                <w:sz w:val="20"/>
                <w:szCs w:val="20"/>
              </w:rPr>
              <w:t>95,45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195BDEC" w14:textId="77777777" w:rsidR="00B27959" w:rsidRPr="00B27959" w:rsidRDefault="00B27959" w:rsidP="004C17E6">
            <w:pPr>
              <w:jc w:val="center"/>
              <w:rPr>
                <w:sz w:val="20"/>
                <w:szCs w:val="20"/>
              </w:rPr>
            </w:pPr>
            <w:r w:rsidRPr="00B27959">
              <w:rPr>
                <w:sz w:val="20"/>
                <w:szCs w:val="20"/>
              </w:rPr>
              <w:t>302 376,06</w:t>
            </w:r>
          </w:p>
        </w:tc>
      </w:tr>
      <w:tr w:rsidR="00B27959" w:rsidRPr="00B27959" w14:paraId="783A46D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1B946B" w14:textId="77777777" w:rsidR="00B27959" w:rsidRPr="00B27959" w:rsidRDefault="00B27959" w:rsidP="004C17E6">
            <w:pPr>
              <w:jc w:val="center"/>
              <w:rPr>
                <w:sz w:val="20"/>
                <w:szCs w:val="20"/>
              </w:rPr>
            </w:pPr>
            <w:r w:rsidRPr="00B27959">
              <w:rPr>
                <w:sz w:val="20"/>
                <w:szCs w:val="20"/>
              </w:rPr>
              <w:t>31.6</w:t>
            </w:r>
          </w:p>
        </w:tc>
        <w:tc>
          <w:tcPr>
            <w:tcW w:w="8531" w:type="dxa"/>
            <w:tcBorders>
              <w:top w:val="nil"/>
              <w:left w:val="nil"/>
              <w:bottom w:val="single" w:sz="4" w:space="0" w:color="auto"/>
              <w:right w:val="single" w:sz="4" w:space="0" w:color="auto"/>
            </w:tcBorders>
            <w:shd w:val="clear" w:color="auto" w:fill="auto"/>
            <w:vAlign w:val="center"/>
            <w:hideMark/>
          </w:tcPr>
          <w:p w14:paraId="6E19C01C" w14:textId="77777777" w:rsidR="00B27959" w:rsidRPr="00B27959" w:rsidRDefault="00B27959" w:rsidP="004C17E6">
            <w:pPr>
              <w:rPr>
                <w:sz w:val="20"/>
                <w:szCs w:val="20"/>
              </w:rPr>
            </w:pPr>
            <w:r w:rsidRPr="00B27959">
              <w:rPr>
                <w:sz w:val="20"/>
                <w:szCs w:val="20"/>
              </w:rPr>
              <w:t>Композиция с природным камнем №8</w:t>
            </w:r>
          </w:p>
        </w:tc>
        <w:tc>
          <w:tcPr>
            <w:tcW w:w="1260" w:type="dxa"/>
            <w:tcBorders>
              <w:top w:val="nil"/>
              <w:left w:val="nil"/>
              <w:bottom w:val="single" w:sz="4" w:space="0" w:color="auto"/>
              <w:right w:val="single" w:sz="4" w:space="0" w:color="auto"/>
            </w:tcBorders>
            <w:shd w:val="clear" w:color="auto" w:fill="auto"/>
            <w:noWrap/>
            <w:vAlign w:val="center"/>
            <w:hideMark/>
          </w:tcPr>
          <w:p w14:paraId="6CEBD9F2"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2F1508C9"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4FEC1D6" w14:textId="77777777" w:rsidR="00B27959" w:rsidRPr="00B27959" w:rsidRDefault="00B27959" w:rsidP="004C17E6">
            <w:pPr>
              <w:jc w:val="center"/>
              <w:rPr>
                <w:sz w:val="20"/>
                <w:szCs w:val="20"/>
              </w:rPr>
            </w:pPr>
            <w:r w:rsidRPr="00B27959">
              <w:rPr>
                <w:sz w:val="20"/>
                <w:szCs w:val="20"/>
              </w:rPr>
              <w:t>73 902,07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C5F1F22" w14:textId="77777777" w:rsidR="00B27959" w:rsidRPr="00B27959" w:rsidRDefault="00B27959" w:rsidP="004C17E6">
            <w:pPr>
              <w:jc w:val="center"/>
              <w:rPr>
                <w:sz w:val="20"/>
                <w:szCs w:val="20"/>
              </w:rPr>
            </w:pPr>
            <w:r w:rsidRPr="00B27959">
              <w:rPr>
                <w:sz w:val="20"/>
                <w:szCs w:val="20"/>
              </w:rPr>
              <w:t>73 902,07</w:t>
            </w:r>
          </w:p>
        </w:tc>
      </w:tr>
      <w:tr w:rsidR="00B27959" w:rsidRPr="00B27959" w14:paraId="26F283E6"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EBDCBF3" w14:textId="77777777" w:rsidR="00B27959" w:rsidRPr="00B27959" w:rsidRDefault="00B27959" w:rsidP="004C17E6">
            <w:pPr>
              <w:jc w:val="center"/>
              <w:rPr>
                <w:sz w:val="20"/>
                <w:szCs w:val="20"/>
              </w:rPr>
            </w:pPr>
            <w:r w:rsidRPr="00B27959">
              <w:rPr>
                <w:sz w:val="20"/>
                <w:szCs w:val="20"/>
              </w:rPr>
              <w:t>31.7</w:t>
            </w:r>
          </w:p>
        </w:tc>
        <w:tc>
          <w:tcPr>
            <w:tcW w:w="8531" w:type="dxa"/>
            <w:tcBorders>
              <w:top w:val="nil"/>
              <w:left w:val="nil"/>
              <w:bottom w:val="single" w:sz="4" w:space="0" w:color="auto"/>
              <w:right w:val="single" w:sz="4" w:space="0" w:color="auto"/>
            </w:tcBorders>
            <w:shd w:val="clear" w:color="auto" w:fill="auto"/>
            <w:vAlign w:val="center"/>
            <w:hideMark/>
          </w:tcPr>
          <w:p w14:paraId="02461BB2" w14:textId="77777777" w:rsidR="00B27959" w:rsidRPr="00B27959" w:rsidRDefault="00B27959" w:rsidP="004C17E6">
            <w:pPr>
              <w:rPr>
                <w:sz w:val="20"/>
                <w:szCs w:val="20"/>
              </w:rPr>
            </w:pPr>
            <w:r w:rsidRPr="00B27959">
              <w:rPr>
                <w:sz w:val="20"/>
                <w:szCs w:val="20"/>
              </w:rPr>
              <w:t>Композиция с природным камнем №9</w:t>
            </w:r>
          </w:p>
        </w:tc>
        <w:tc>
          <w:tcPr>
            <w:tcW w:w="1260" w:type="dxa"/>
            <w:tcBorders>
              <w:top w:val="nil"/>
              <w:left w:val="nil"/>
              <w:bottom w:val="single" w:sz="4" w:space="0" w:color="auto"/>
              <w:right w:val="single" w:sz="4" w:space="0" w:color="auto"/>
            </w:tcBorders>
            <w:shd w:val="clear" w:color="auto" w:fill="auto"/>
            <w:noWrap/>
            <w:vAlign w:val="center"/>
            <w:hideMark/>
          </w:tcPr>
          <w:p w14:paraId="56A13D3A"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02B6B171"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5C1FE97" w14:textId="77777777" w:rsidR="00B27959" w:rsidRPr="00B27959" w:rsidRDefault="00B27959" w:rsidP="004C17E6">
            <w:pPr>
              <w:jc w:val="center"/>
              <w:rPr>
                <w:sz w:val="20"/>
                <w:szCs w:val="20"/>
              </w:rPr>
            </w:pPr>
            <w:r w:rsidRPr="00B27959">
              <w:rPr>
                <w:sz w:val="20"/>
                <w:szCs w:val="20"/>
              </w:rPr>
              <w:t>113 431,34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E50A5B8" w14:textId="77777777" w:rsidR="00B27959" w:rsidRPr="00B27959" w:rsidRDefault="00B27959" w:rsidP="004C17E6">
            <w:pPr>
              <w:jc w:val="center"/>
              <w:rPr>
                <w:sz w:val="20"/>
                <w:szCs w:val="20"/>
              </w:rPr>
            </w:pPr>
            <w:r w:rsidRPr="00B27959">
              <w:rPr>
                <w:sz w:val="20"/>
                <w:szCs w:val="20"/>
              </w:rPr>
              <w:t>113 431,34</w:t>
            </w:r>
          </w:p>
        </w:tc>
      </w:tr>
      <w:tr w:rsidR="00B27959" w:rsidRPr="00B27959" w14:paraId="398A1CB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BAD25D" w14:textId="77777777" w:rsidR="00B27959" w:rsidRPr="00B27959" w:rsidRDefault="00B27959" w:rsidP="004C17E6">
            <w:pPr>
              <w:jc w:val="center"/>
              <w:rPr>
                <w:sz w:val="20"/>
                <w:szCs w:val="20"/>
              </w:rPr>
            </w:pPr>
            <w:r w:rsidRPr="00B27959">
              <w:rPr>
                <w:sz w:val="20"/>
                <w:szCs w:val="20"/>
              </w:rPr>
              <w:t>31.8</w:t>
            </w:r>
          </w:p>
        </w:tc>
        <w:tc>
          <w:tcPr>
            <w:tcW w:w="8531" w:type="dxa"/>
            <w:tcBorders>
              <w:top w:val="nil"/>
              <w:left w:val="nil"/>
              <w:bottom w:val="single" w:sz="4" w:space="0" w:color="auto"/>
              <w:right w:val="single" w:sz="4" w:space="0" w:color="auto"/>
            </w:tcBorders>
            <w:shd w:val="clear" w:color="auto" w:fill="auto"/>
            <w:vAlign w:val="center"/>
            <w:hideMark/>
          </w:tcPr>
          <w:p w14:paraId="5A252262" w14:textId="77777777" w:rsidR="00B27959" w:rsidRPr="00B27959" w:rsidRDefault="00B27959" w:rsidP="004C17E6">
            <w:pPr>
              <w:rPr>
                <w:sz w:val="20"/>
                <w:szCs w:val="20"/>
              </w:rPr>
            </w:pPr>
            <w:r w:rsidRPr="00B27959">
              <w:rPr>
                <w:sz w:val="20"/>
                <w:szCs w:val="20"/>
              </w:rPr>
              <w:t>Композиция с природным камнем №10</w:t>
            </w:r>
          </w:p>
        </w:tc>
        <w:tc>
          <w:tcPr>
            <w:tcW w:w="1260" w:type="dxa"/>
            <w:tcBorders>
              <w:top w:val="nil"/>
              <w:left w:val="nil"/>
              <w:bottom w:val="single" w:sz="4" w:space="0" w:color="auto"/>
              <w:right w:val="single" w:sz="4" w:space="0" w:color="auto"/>
            </w:tcBorders>
            <w:shd w:val="clear" w:color="auto" w:fill="auto"/>
            <w:noWrap/>
            <w:vAlign w:val="center"/>
            <w:hideMark/>
          </w:tcPr>
          <w:p w14:paraId="5DA4F951"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1CFD91F6"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6D555AC" w14:textId="77777777" w:rsidR="00B27959" w:rsidRPr="00B27959" w:rsidRDefault="00B27959" w:rsidP="004C17E6">
            <w:pPr>
              <w:jc w:val="center"/>
              <w:rPr>
                <w:sz w:val="20"/>
                <w:szCs w:val="20"/>
              </w:rPr>
            </w:pPr>
            <w:r w:rsidRPr="00B27959">
              <w:rPr>
                <w:sz w:val="20"/>
                <w:szCs w:val="20"/>
              </w:rPr>
              <w:t>23 568,10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1447005" w14:textId="77777777" w:rsidR="00B27959" w:rsidRPr="00B27959" w:rsidRDefault="00B27959" w:rsidP="004C17E6">
            <w:pPr>
              <w:jc w:val="center"/>
              <w:rPr>
                <w:sz w:val="20"/>
                <w:szCs w:val="20"/>
              </w:rPr>
            </w:pPr>
            <w:r w:rsidRPr="00B27959">
              <w:rPr>
                <w:sz w:val="20"/>
                <w:szCs w:val="20"/>
              </w:rPr>
              <w:t>23 568,10</w:t>
            </w:r>
          </w:p>
        </w:tc>
      </w:tr>
      <w:tr w:rsidR="00B27959" w:rsidRPr="00B27959" w14:paraId="47E7F14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027BD14E" w14:textId="77777777" w:rsidR="00B27959" w:rsidRPr="00B27959" w:rsidRDefault="00B27959" w:rsidP="004C17E6">
            <w:pPr>
              <w:jc w:val="center"/>
              <w:rPr>
                <w:b/>
                <w:bCs/>
                <w:sz w:val="20"/>
                <w:szCs w:val="20"/>
              </w:rPr>
            </w:pPr>
            <w:r w:rsidRPr="00B27959">
              <w:rPr>
                <w:b/>
                <w:bCs/>
                <w:sz w:val="20"/>
                <w:szCs w:val="20"/>
              </w:rPr>
              <w:t>32</w:t>
            </w:r>
          </w:p>
        </w:tc>
        <w:tc>
          <w:tcPr>
            <w:tcW w:w="8531" w:type="dxa"/>
            <w:tcBorders>
              <w:top w:val="nil"/>
              <w:left w:val="nil"/>
              <w:bottom w:val="single" w:sz="4" w:space="0" w:color="auto"/>
              <w:right w:val="single" w:sz="4" w:space="0" w:color="auto"/>
            </w:tcBorders>
            <w:shd w:val="clear" w:color="000000" w:fill="D8E4BC"/>
            <w:vAlign w:val="center"/>
            <w:hideMark/>
          </w:tcPr>
          <w:p w14:paraId="631946D8" w14:textId="77777777" w:rsidR="00B27959" w:rsidRPr="00B27959" w:rsidRDefault="00B27959" w:rsidP="004C17E6">
            <w:pPr>
              <w:rPr>
                <w:b/>
                <w:bCs/>
                <w:sz w:val="20"/>
                <w:szCs w:val="20"/>
              </w:rPr>
            </w:pPr>
            <w:r w:rsidRPr="00B27959">
              <w:rPr>
                <w:b/>
                <w:bCs/>
                <w:sz w:val="20"/>
                <w:szCs w:val="20"/>
              </w:rPr>
              <w:t>Малые архитектурные формы</w:t>
            </w:r>
          </w:p>
        </w:tc>
        <w:tc>
          <w:tcPr>
            <w:tcW w:w="1260" w:type="dxa"/>
            <w:tcBorders>
              <w:top w:val="nil"/>
              <w:left w:val="nil"/>
              <w:bottom w:val="single" w:sz="4" w:space="0" w:color="auto"/>
              <w:right w:val="single" w:sz="4" w:space="0" w:color="auto"/>
            </w:tcBorders>
            <w:shd w:val="clear" w:color="000000" w:fill="D8E4BC"/>
            <w:noWrap/>
            <w:vAlign w:val="center"/>
            <w:hideMark/>
          </w:tcPr>
          <w:p w14:paraId="5BBFBE70"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D8E4BC"/>
            <w:noWrap/>
            <w:vAlign w:val="center"/>
            <w:hideMark/>
          </w:tcPr>
          <w:p w14:paraId="65F9A3BB"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350B1CFE"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066410DF" w14:textId="77777777" w:rsidR="00B27959" w:rsidRPr="00B27959" w:rsidRDefault="00B27959" w:rsidP="004C17E6">
            <w:pPr>
              <w:jc w:val="center"/>
              <w:rPr>
                <w:b/>
                <w:bCs/>
                <w:sz w:val="20"/>
                <w:szCs w:val="20"/>
              </w:rPr>
            </w:pPr>
            <w:r w:rsidRPr="00B27959">
              <w:rPr>
                <w:b/>
                <w:bCs/>
                <w:sz w:val="20"/>
                <w:szCs w:val="20"/>
              </w:rPr>
              <w:t>2 934 818,04</w:t>
            </w:r>
          </w:p>
        </w:tc>
      </w:tr>
      <w:tr w:rsidR="00B27959" w:rsidRPr="00B27959" w14:paraId="6F534ED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281F5E4C" w14:textId="77777777" w:rsidR="00B27959" w:rsidRPr="00B27959" w:rsidRDefault="00B27959" w:rsidP="004C17E6">
            <w:pPr>
              <w:jc w:val="center"/>
              <w:rPr>
                <w:b/>
                <w:bCs/>
                <w:sz w:val="20"/>
                <w:szCs w:val="20"/>
              </w:rPr>
            </w:pPr>
            <w:r w:rsidRPr="00B27959">
              <w:rPr>
                <w:b/>
                <w:bCs/>
                <w:sz w:val="20"/>
                <w:szCs w:val="20"/>
              </w:rPr>
              <w:t>32.1</w:t>
            </w:r>
          </w:p>
        </w:tc>
        <w:tc>
          <w:tcPr>
            <w:tcW w:w="8531" w:type="dxa"/>
            <w:tcBorders>
              <w:top w:val="nil"/>
              <w:left w:val="nil"/>
              <w:bottom w:val="single" w:sz="4" w:space="0" w:color="auto"/>
              <w:right w:val="single" w:sz="4" w:space="0" w:color="auto"/>
            </w:tcBorders>
            <w:shd w:val="clear" w:color="000000" w:fill="B7DEE8"/>
            <w:vAlign w:val="center"/>
            <w:hideMark/>
          </w:tcPr>
          <w:p w14:paraId="567163F9" w14:textId="77777777" w:rsidR="00B27959" w:rsidRPr="00B27959" w:rsidRDefault="00B27959" w:rsidP="004C17E6">
            <w:pPr>
              <w:rPr>
                <w:b/>
                <w:bCs/>
                <w:sz w:val="20"/>
                <w:szCs w:val="20"/>
              </w:rPr>
            </w:pPr>
            <w:r w:rsidRPr="00B27959">
              <w:rPr>
                <w:b/>
                <w:bCs/>
                <w:sz w:val="20"/>
                <w:szCs w:val="20"/>
              </w:rPr>
              <w:t xml:space="preserve">Установка МАФ на детской площадке </w:t>
            </w:r>
          </w:p>
        </w:tc>
        <w:tc>
          <w:tcPr>
            <w:tcW w:w="1260" w:type="dxa"/>
            <w:tcBorders>
              <w:top w:val="nil"/>
              <w:left w:val="nil"/>
              <w:bottom w:val="single" w:sz="4" w:space="0" w:color="auto"/>
              <w:right w:val="single" w:sz="4" w:space="0" w:color="auto"/>
            </w:tcBorders>
            <w:shd w:val="clear" w:color="000000" w:fill="B7DEE8"/>
            <w:noWrap/>
            <w:vAlign w:val="center"/>
            <w:hideMark/>
          </w:tcPr>
          <w:p w14:paraId="5715238B"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000000" w:fill="B7DEE8"/>
            <w:noWrap/>
            <w:vAlign w:val="center"/>
            <w:hideMark/>
          </w:tcPr>
          <w:p w14:paraId="61016E66" w14:textId="77777777" w:rsidR="00B27959" w:rsidRPr="00B27959" w:rsidRDefault="00B27959" w:rsidP="004C17E6">
            <w:pPr>
              <w:jc w:val="center"/>
              <w:rPr>
                <w:sz w:val="20"/>
                <w:szCs w:val="20"/>
              </w:rPr>
            </w:pPr>
            <w:r w:rsidRPr="00B27959">
              <w:rPr>
                <w:sz w:val="20"/>
                <w:szCs w:val="20"/>
              </w:rPr>
              <w:t>7</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0EF53645" w14:textId="77777777" w:rsidR="00B27959" w:rsidRPr="00B27959" w:rsidRDefault="00B27959" w:rsidP="004C17E6">
            <w:pPr>
              <w:jc w:val="center"/>
              <w:rPr>
                <w:sz w:val="20"/>
                <w:szCs w:val="20"/>
              </w:rPr>
            </w:pPr>
            <w:r w:rsidRPr="00B27959">
              <w:rPr>
                <w:sz w:val="20"/>
                <w:szCs w:val="20"/>
              </w:rPr>
              <w:t>53 189,83</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702FA82A" w14:textId="77777777" w:rsidR="00B27959" w:rsidRPr="00B27959" w:rsidRDefault="00B27959" w:rsidP="004C17E6">
            <w:pPr>
              <w:jc w:val="center"/>
              <w:rPr>
                <w:b/>
                <w:bCs/>
                <w:sz w:val="20"/>
                <w:szCs w:val="20"/>
              </w:rPr>
            </w:pPr>
            <w:r w:rsidRPr="00B27959">
              <w:rPr>
                <w:b/>
                <w:bCs/>
                <w:sz w:val="20"/>
                <w:szCs w:val="20"/>
              </w:rPr>
              <w:t>372 328,81</w:t>
            </w:r>
          </w:p>
        </w:tc>
      </w:tr>
      <w:tr w:rsidR="00B27959" w:rsidRPr="00B27959" w14:paraId="693691E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B7DEE8"/>
            <w:noWrap/>
            <w:vAlign w:val="center"/>
            <w:hideMark/>
          </w:tcPr>
          <w:p w14:paraId="6A036FA1" w14:textId="77777777" w:rsidR="00B27959" w:rsidRPr="00B27959" w:rsidRDefault="00B27959" w:rsidP="004C17E6">
            <w:pPr>
              <w:jc w:val="center"/>
              <w:rPr>
                <w:b/>
                <w:bCs/>
                <w:sz w:val="20"/>
                <w:szCs w:val="20"/>
              </w:rPr>
            </w:pPr>
            <w:r w:rsidRPr="00B27959">
              <w:rPr>
                <w:b/>
                <w:bCs/>
                <w:sz w:val="20"/>
                <w:szCs w:val="20"/>
              </w:rPr>
              <w:t>32.2</w:t>
            </w:r>
          </w:p>
        </w:tc>
        <w:tc>
          <w:tcPr>
            <w:tcW w:w="8531" w:type="dxa"/>
            <w:tcBorders>
              <w:top w:val="nil"/>
              <w:left w:val="nil"/>
              <w:bottom w:val="single" w:sz="4" w:space="0" w:color="auto"/>
              <w:right w:val="single" w:sz="4" w:space="0" w:color="auto"/>
            </w:tcBorders>
            <w:shd w:val="clear" w:color="000000" w:fill="B7DEE8"/>
            <w:vAlign w:val="center"/>
            <w:hideMark/>
          </w:tcPr>
          <w:p w14:paraId="20DE6D40" w14:textId="77777777" w:rsidR="00B27959" w:rsidRPr="00B27959" w:rsidRDefault="00B27959" w:rsidP="004C17E6">
            <w:pPr>
              <w:rPr>
                <w:b/>
                <w:bCs/>
                <w:sz w:val="20"/>
                <w:szCs w:val="20"/>
              </w:rPr>
            </w:pPr>
            <w:r w:rsidRPr="00B27959">
              <w:rPr>
                <w:b/>
                <w:bCs/>
                <w:sz w:val="20"/>
                <w:szCs w:val="20"/>
              </w:rPr>
              <w:t>Площадка отдыха для взрослых</w:t>
            </w:r>
          </w:p>
        </w:tc>
        <w:tc>
          <w:tcPr>
            <w:tcW w:w="1260" w:type="dxa"/>
            <w:tcBorders>
              <w:top w:val="nil"/>
              <w:left w:val="nil"/>
              <w:bottom w:val="single" w:sz="4" w:space="0" w:color="auto"/>
              <w:right w:val="single" w:sz="4" w:space="0" w:color="auto"/>
            </w:tcBorders>
            <w:shd w:val="clear" w:color="000000" w:fill="B7DEE8"/>
            <w:noWrap/>
            <w:vAlign w:val="center"/>
            <w:hideMark/>
          </w:tcPr>
          <w:p w14:paraId="1011EA19"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B7DEE8"/>
            <w:noWrap/>
            <w:vAlign w:val="center"/>
            <w:hideMark/>
          </w:tcPr>
          <w:p w14:paraId="1A4E7D41"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B7DEE8"/>
            <w:noWrap/>
            <w:vAlign w:val="center"/>
            <w:hideMark/>
          </w:tcPr>
          <w:p w14:paraId="5027D49E"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B7DEE8"/>
            <w:noWrap/>
            <w:vAlign w:val="center"/>
            <w:hideMark/>
          </w:tcPr>
          <w:p w14:paraId="23149F78" w14:textId="77777777" w:rsidR="00B27959" w:rsidRPr="00B27959" w:rsidRDefault="00B27959" w:rsidP="004C17E6">
            <w:pPr>
              <w:jc w:val="center"/>
              <w:rPr>
                <w:b/>
                <w:bCs/>
                <w:sz w:val="20"/>
                <w:szCs w:val="20"/>
              </w:rPr>
            </w:pPr>
            <w:r w:rsidRPr="00B27959">
              <w:rPr>
                <w:b/>
                <w:bCs/>
                <w:sz w:val="20"/>
                <w:szCs w:val="20"/>
              </w:rPr>
              <w:t>444 860,18</w:t>
            </w:r>
          </w:p>
        </w:tc>
      </w:tr>
      <w:tr w:rsidR="00B27959" w:rsidRPr="00B27959" w14:paraId="5DE2D9F0"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88973F" w14:textId="77777777" w:rsidR="00B27959" w:rsidRPr="00B27959" w:rsidRDefault="00B27959" w:rsidP="004C17E6">
            <w:pPr>
              <w:jc w:val="center"/>
              <w:rPr>
                <w:sz w:val="20"/>
                <w:szCs w:val="20"/>
              </w:rPr>
            </w:pPr>
            <w:r w:rsidRPr="00B27959">
              <w:rPr>
                <w:sz w:val="20"/>
                <w:szCs w:val="20"/>
              </w:rPr>
              <w:t>32.2.1</w:t>
            </w:r>
          </w:p>
        </w:tc>
        <w:tc>
          <w:tcPr>
            <w:tcW w:w="8531" w:type="dxa"/>
            <w:tcBorders>
              <w:top w:val="nil"/>
              <w:left w:val="nil"/>
              <w:bottom w:val="single" w:sz="4" w:space="0" w:color="auto"/>
              <w:right w:val="single" w:sz="4" w:space="0" w:color="auto"/>
            </w:tcBorders>
            <w:shd w:val="clear" w:color="auto" w:fill="auto"/>
            <w:vAlign w:val="center"/>
            <w:hideMark/>
          </w:tcPr>
          <w:p w14:paraId="2C1F328A" w14:textId="77777777" w:rsidR="00B27959" w:rsidRPr="00B27959" w:rsidRDefault="00B27959" w:rsidP="004C17E6">
            <w:pPr>
              <w:rPr>
                <w:sz w:val="20"/>
                <w:szCs w:val="20"/>
              </w:rPr>
            </w:pPr>
            <w:r w:rsidRPr="00B27959">
              <w:rPr>
                <w:sz w:val="20"/>
                <w:szCs w:val="20"/>
              </w:rPr>
              <w:t>Бетонирование стоек лавочек и урн</w:t>
            </w:r>
          </w:p>
        </w:tc>
        <w:tc>
          <w:tcPr>
            <w:tcW w:w="1260" w:type="dxa"/>
            <w:tcBorders>
              <w:top w:val="nil"/>
              <w:left w:val="nil"/>
              <w:bottom w:val="single" w:sz="4" w:space="0" w:color="auto"/>
              <w:right w:val="single" w:sz="4" w:space="0" w:color="auto"/>
            </w:tcBorders>
            <w:shd w:val="clear" w:color="auto" w:fill="auto"/>
            <w:noWrap/>
            <w:vAlign w:val="center"/>
            <w:hideMark/>
          </w:tcPr>
          <w:p w14:paraId="43E2AC47"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69F7F8F5" w14:textId="77777777" w:rsidR="00B27959" w:rsidRPr="00B27959" w:rsidRDefault="00B27959" w:rsidP="004C17E6">
            <w:pPr>
              <w:jc w:val="center"/>
              <w:rPr>
                <w:sz w:val="20"/>
                <w:szCs w:val="20"/>
              </w:rPr>
            </w:pPr>
            <w:r w:rsidRPr="00B27959">
              <w:rPr>
                <w:sz w:val="20"/>
                <w:szCs w:val="20"/>
              </w:rPr>
              <w:t>103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916AEAF" w14:textId="77777777" w:rsidR="00B27959" w:rsidRPr="00B27959" w:rsidRDefault="00B27959" w:rsidP="004C17E6">
            <w:pPr>
              <w:jc w:val="center"/>
              <w:rPr>
                <w:sz w:val="20"/>
                <w:szCs w:val="20"/>
              </w:rPr>
            </w:pPr>
            <w:r w:rsidRPr="00B27959">
              <w:rPr>
                <w:sz w:val="20"/>
                <w:szCs w:val="20"/>
              </w:rPr>
              <w:t>1 162,07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6386E0E" w14:textId="77777777" w:rsidR="00B27959" w:rsidRPr="00B27959" w:rsidRDefault="00B27959" w:rsidP="004C17E6">
            <w:pPr>
              <w:jc w:val="center"/>
              <w:rPr>
                <w:sz w:val="20"/>
                <w:szCs w:val="20"/>
              </w:rPr>
            </w:pPr>
            <w:r w:rsidRPr="00B27959">
              <w:rPr>
                <w:sz w:val="20"/>
                <w:szCs w:val="20"/>
              </w:rPr>
              <w:t>119 693,21</w:t>
            </w:r>
          </w:p>
        </w:tc>
      </w:tr>
      <w:tr w:rsidR="00B27959" w:rsidRPr="00B27959" w14:paraId="48F5BD1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CFB7A2" w14:textId="77777777" w:rsidR="00B27959" w:rsidRPr="00B27959" w:rsidRDefault="00B27959" w:rsidP="004C17E6">
            <w:pPr>
              <w:jc w:val="center"/>
              <w:rPr>
                <w:sz w:val="20"/>
                <w:szCs w:val="20"/>
              </w:rPr>
            </w:pPr>
            <w:r w:rsidRPr="00B27959">
              <w:rPr>
                <w:sz w:val="20"/>
                <w:szCs w:val="20"/>
              </w:rPr>
              <w:t>32.2.2</w:t>
            </w:r>
          </w:p>
        </w:tc>
        <w:tc>
          <w:tcPr>
            <w:tcW w:w="8531" w:type="dxa"/>
            <w:tcBorders>
              <w:top w:val="nil"/>
              <w:left w:val="nil"/>
              <w:bottom w:val="single" w:sz="4" w:space="0" w:color="auto"/>
              <w:right w:val="single" w:sz="4" w:space="0" w:color="auto"/>
            </w:tcBorders>
            <w:shd w:val="clear" w:color="auto" w:fill="auto"/>
            <w:vAlign w:val="center"/>
            <w:hideMark/>
          </w:tcPr>
          <w:p w14:paraId="55C4ADD2" w14:textId="77777777" w:rsidR="00B27959" w:rsidRPr="00B27959" w:rsidRDefault="00B27959" w:rsidP="004C17E6">
            <w:pPr>
              <w:rPr>
                <w:sz w:val="20"/>
                <w:szCs w:val="20"/>
              </w:rPr>
            </w:pPr>
            <w:r w:rsidRPr="00B27959">
              <w:rPr>
                <w:sz w:val="20"/>
                <w:szCs w:val="20"/>
              </w:rPr>
              <w:t>Лавочки</w:t>
            </w:r>
          </w:p>
        </w:tc>
        <w:tc>
          <w:tcPr>
            <w:tcW w:w="1260" w:type="dxa"/>
            <w:tcBorders>
              <w:top w:val="nil"/>
              <w:left w:val="nil"/>
              <w:bottom w:val="single" w:sz="4" w:space="0" w:color="auto"/>
              <w:right w:val="single" w:sz="4" w:space="0" w:color="auto"/>
            </w:tcBorders>
            <w:shd w:val="clear" w:color="auto" w:fill="auto"/>
            <w:noWrap/>
            <w:vAlign w:val="center"/>
            <w:hideMark/>
          </w:tcPr>
          <w:p w14:paraId="754D47AC"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30C39163" w14:textId="77777777" w:rsidR="00B27959" w:rsidRPr="00B27959" w:rsidRDefault="00B27959" w:rsidP="004C17E6">
            <w:pPr>
              <w:jc w:val="center"/>
              <w:rPr>
                <w:sz w:val="20"/>
                <w:szCs w:val="20"/>
              </w:rPr>
            </w:pPr>
            <w:r w:rsidRPr="00B27959">
              <w:rPr>
                <w:sz w:val="20"/>
                <w:szCs w:val="20"/>
              </w:rPr>
              <w:t>21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AD5F33" w14:textId="77777777" w:rsidR="00B27959" w:rsidRPr="00B27959" w:rsidRDefault="00B27959" w:rsidP="004C17E6">
            <w:pPr>
              <w:jc w:val="center"/>
              <w:rPr>
                <w:sz w:val="20"/>
                <w:szCs w:val="20"/>
              </w:rPr>
            </w:pPr>
            <w:r w:rsidRPr="00B27959">
              <w:rPr>
                <w:sz w:val="20"/>
                <w:szCs w:val="20"/>
              </w:rPr>
              <w:t>12 400,55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B2A185E" w14:textId="77777777" w:rsidR="00B27959" w:rsidRPr="00B27959" w:rsidRDefault="00B27959" w:rsidP="004C17E6">
            <w:pPr>
              <w:jc w:val="center"/>
              <w:rPr>
                <w:sz w:val="20"/>
                <w:szCs w:val="20"/>
              </w:rPr>
            </w:pPr>
            <w:r w:rsidRPr="00B27959">
              <w:rPr>
                <w:sz w:val="20"/>
                <w:szCs w:val="20"/>
              </w:rPr>
              <w:t>260 411,55</w:t>
            </w:r>
          </w:p>
        </w:tc>
      </w:tr>
      <w:tr w:rsidR="00B27959" w:rsidRPr="00B27959" w14:paraId="52C744A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650231" w14:textId="77777777" w:rsidR="00B27959" w:rsidRPr="00B27959" w:rsidRDefault="00B27959" w:rsidP="004C17E6">
            <w:pPr>
              <w:jc w:val="center"/>
              <w:rPr>
                <w:sz w:val="20"/>
                <w:szCs w:val="20"/>
              </w:rPr>
            </w:pPr>
            <w:r w:rsidRPr="00B27959">
              <w:rPr>
                <w:sz w:val="20"/>
                <w:szCs w:val="20"/>
              </w:rPr>
              <w:t>32.2.3</w:t>
            </w:r>
          </w:p>
        </w:tc>
        <w:tc>
          <w:tcPr>
            <w:tcW w:w="8531" w:type="dxa"/>
            <w:tcBorders>
              <w:top w:val="nil"/>
              <w:left w:val="nil"/>
              <w:bottom w:val="single" w:sz="4" w:space="0" w:color="auto"/>
              <w:right w:val="single" w:sz="4" w:space="0" w:color="auto"/>
            </w:tcBorders>
            <w:shd w:val="clear" w:color="auto" w:fill="auto"/>
            <w:vAlign w:val="center"/>
            <w:hideMark/>
          </w:tcPr>
          <w:p w14:paraId="3C11C08E" w14:textId="77777777" w:rsidR="00B27959" w:rsidRPr="00B27959" w:rsidRDefault="00B27959" w:rsidP="004C17E6">
            <w:pPr>
              <w:rPr>
                <w:sz w:val="20"/>
                <w:szCs w:val="20"/>
              </w:rPr>
            </w:pPr>
            <w:r w:rsidRPr="00B27959">
              <w:rPr>
                <w:sz w:val="20"/>
                <w:szCs w:val="20"/>
              </w:rPr>
              <w:t>Урны</w:t>
            </w:r>
          </w:p>
        </w:tc>
        <w:tc>
          <w:tcPr>
            <w:tcW w:w="1260" w:type="dxa"/>
            <w:tcBorders>
              <w:top w:val="nil"/>
              <w:left w:val="nil"/>
              <w:bottom w:val="single" w:sz="4" w:space="0" w:color="auto"/>
              <w:right w:val="single" w:sz="4" w:space="0" w:color="auto"/>
            </w:tcBorders>
            <w:shd w:val="clear" w:color="auto" w:fill="auto"/>
            <w:noWrap/>
            <w:vAlign w:val="center"/>
            <w:hideMark/>
          </w:tcPr>
          <w:p w14:paraId="1014EE9E"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0E12CD83" w14:textId="77777777" w:rsidR="00B27959" w:rsidRPr="00B27959" w:rsidRDefault="00B27959" w:rsidP="004C17E6">
            <w:pPr>
              <w:jc w:val="center"/>
              <w:rPr>
                <w:sz w:val="20"/>
                <w:szCs w:val="20"/>
              </w:rPr>
            </w:pPr>
            <w:r w:rsidRPr="00B27959">
              <w:rPr>
                <w:sz w:val="20"/>
                <w:szCs w:val="20"/>
              </w:rPr>
              <w:t>19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262D137" w14:textId="77777777" w:rsidR="00B27959" w:rsidRPr="00B27959" w:rsidRDefault="00B27959" w:rsidP="004C17E6">
            <w:pPr>
              <w:jc w:val="center"/>
              <w:rPr>
                <w:sz w:val="20"/>
                <w:szCs w:val="20"/>
              </w:rPr>
            </w:pPr>
            <w:r w:rsidRPr="00B27959">
              <w:rPr>
                <w:sz w:val="20"/>
                <w:szCs w:val="20"/>
              </w:rPr>
              <w:t>3 408,18</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400EE6B" w14:textId="77777777" w:rsidR="00B27959" w:rsidRPr="00B27959" w:rsidRDefault="00B27959" w:rsidP="004C17E6">
            <w:pPr>
              <w:jc w:val="center"/>
              <w:rPr>
                <w:sz w:val="20"/>
                <w:szCs w:val="20"/>
              </w:rPr>
            </w:pPr>
            <w:r w:rsidRPr="00B27959">
              <w:rPr>
                <w:sz w:val="20"/>
                <w:szCs w:val="20"/>
              </w:rPr>
              <w:t>64 755,42</w:t>
            </w:r>
          </w:p>
        </w:tc>
      </w:tr>
      <w:tr w:rsidR="00B27959" w:rsidRPr="00B27959" w14:paraId="2F26E63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41A0C974" w14:textId="77777777" w:rsidR="00B27959" w:rsidRPr="00B27959" w:rsidRDefault="00B27959" w:rsidP="004C17E6">
            <w:pPr>
              <w:jc w:val="center"/>
              <w:rPr>
                <w:b/>
                <w:bCs/>
                <w:sz w:val="20"/>
                <w:szCs w:val="20"/>
              </w:rPr>
            </w:pPr>
            <w:r w:rsidRPr="00B27959">
              <w:rPr>
                <w:b/>
                <w:bCs/>
                <w:sz w:val="20"/>
                <w:szCs w:val="20"/>
              </w:rPr>
              <w:t>32.3</w:t>
            </w:r>
          </w:p>
        </w:tc>
        <w:tc>
          <w:tcPr>
            <w:tcW w:w="8531" w:type="dxa"/>
            <w:tcBorders>
              <w:top w:val="nil"/>
              <w:left w:val="nil"/>
              <w:bottom w:val="single" w:sz="4" w:space="0" w:color="auto"/>
              <w:right w:val="single" w:sz="4" w:space="0" w:color="auto"/>
            </w:tcBorders>
            <w:shd w:val="clear" w:color="000000" w:fill="92CDDC"/>
            <w:vAlign w:val="center"/>
            <w:hideMark/>
          </w:tcPr>
          <w:p w14:paraId="505D2F5F" w14:textId="77777777" w:rsidR="00B27959" w:rsidRPr="00B27959" w:rsidRDefault="00B27959" w:rsidP="004C17E6">
            <w:pPr>
              <w:rPr>
                <w:b/>
                <w:bCs/>
                <w:sz w:val="20"/>
                <w:szCs w:val="20"/>
              </w:rPr>
            </w:pPr>
            <w:r w:rsidRPr="00B27959">
              <w:rPr>
                <w:b/>
                <w:bCs/>
                <w:sz w:val="20"/>
                <w:szCs w:val="20"/>
              </w:rPr>
              <w:t>Спортивная площадка</w:t>
            </w:r>
          </w:p>
        </w:tc>
        <w:tc>
          <w:tcPr>
            <w:tcW w:w="1260" w:type="dxa"/>
            <w:tcBorders>
              <w:top w:val="nil"/>
              <w:left w:val="nil"/>
              <w:bottom w:val="single" w:sz="4" w:space="0" w:color="auto"/>
              <w:right w:val="single" w:sz="4" w:space="0" w:color="auto"/>
            </w:tcBorders>
            <w:shd w:val="clear" w:color="000000" w:fill="92CDDC"/>
            <w:noWrap/>
            <w:vAlign w:val="center"/>
            <w:hideMark/>
          </w:tcPr>
          <w:p w14:paraId="21EF2D40"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92CDDC"/>
            <w:noWrap/>
            <w:vAlign w:val="center"/>
            <w:hideMark/>
          </w:tcPr>
          <w:p w14:paraId="6FA7ACA4"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0E96F8DB"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50D5A4FA" w14:textId="77777777" w:rsidR="00B27959" w:rsidRPr="00B27959" w:rsidRDefault="00B27959" w:rsidP="004C17E6">
            <w:pPr>
              <w:jc w:val="center"/>
              <w:rPr>
                <w:b/>
                <w:bCs/>
                <w:sz w:val="20"/>
                <w:szCs w:val="20"/>
              </w:rPr>
            </w:pPr>
            <w:r w:rsidRPr="00B27959">
              <w:rPr>
                <w:b/>
                <w:bCs/>
                <w:sz w:val="20"/>
                <w:szCs w:val="20"/>
              </w:rPr>
              <w:t>1 940 297,05</w:t>
            </w:r>
          </w:p>
        </w:tc>
      </w:tr>
      <w:tr w:rsidR="00B27959" w:rsidRPr="00B27959" w14:paraId="413A822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5B565B" w14:textId="77777777" w:rsidR="00B27959" w:rsidRPr="00B27959" w:rsidRDefault="00B27959" w:rsidP="004C17E6">
            <w:pPr>
              <w:jc w:val="center"/>
              <w:rPr>
                <w:sz w:val="20"/>
                <w:szCs w:val="20"/>
              </w:rPr>
            </w:pPr>
            <w:r w:rsidRPr="00B27959">
              <w:rPr>
                <w:sz w:val="20"/>
                <w:szCs w:val="20"/>
              </w:rPr>
              <w:t>32.3.1</w:t>
            </w:r>
          </w:p>
        </w:tc>
        <w:tc>
          <w:tcPr>
            <w:tcW w:w="8531" w:type="dxa"/>
            <w:tcBorders>
              <w:top w:val="nil"/>
              <w:left w:val="nil"/>
              <w:bottom w:val="single" w:sz="4" w:space="0" w:color="auto"/>
              <w:right w:val="single" w:sz="4" w:space="0" w:color="auto"/>
            </w:tcBorders>
            <w:shd w:val="clear" w:color="auto" w:fill="auto"/>
            <w:vAlign w:val="center"/>
            <w:hideMark/>
          </w:tcPr>
          <w:p w14:paraId="050C8A46" w14:textId="77777777" w:rsidR="00B27959" w:rsidRPr="00B27959" w:rsidRDefault="00B27959" w:rsidP="004C17E6">
            <w:pPr>
              <w:rPr>
                <w:sz w:val="20"/>
                <w:szCs w:val="20"/>
              </w:rPr>
            </w:pPr>
            <w:r w:rsidRPr="00B27959">
              <w:rPr>
                <w:sz w:val="20"/>
                <w:szCs w:val="20"/>
              </w:rPr>
              <w:t>Установка  спортивных тренажеров и др.</w:t>
            </w:r>
          </w:p>
        </w:tc>
        <w:tc>
          <w:tcPr>
            <w:tcW w:w="1260" w:type="dxa"/>
            <w:tcBorders>
              <w:top w:val="nil"/>
              <w:left w:val="nil"/>
              <w:bottom w:val="single" w:sz="4" w:space="0" w:color="auto"/>
              <w:right w:val="single" w:sz="4" w:space="0" w:color="auto"/>
            </w:tcBorders>
            <w:shd w:val="clear" w:color="auto" w:fill="auto"/>
            <w:noWrap/>
            <w:vAlign w:val="center"/>
            <w:hideMark/>
          </w:tcPr>
          <w:p w14:paraId="4D214F29"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11E6BD6B" w14:textId="77777777" w:rsidR="00B27959" w:rsidRPr="00B27959" w:rsidRDefault="00B27959" w:rsidP="004C17E6">
            <w:pPr>
              <w:jc w:val="center"/>
              <w:rPr>
                <w:sz w:val="20"/>
                <w:szCs w:val="20"/>
              </w:rPr>
            </w:pPr>
            <w:r w:rsidRPr="00B27959">
              <w:rPr>
                <w:sz w:val="20"/>
                <w:szCs w:val="20"/>
              </w:rPr>
              <w:t>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BFD5AC8" w14:textId="77777777" w:rsidR="00B27959" w:rsidRPr="00B27959" w:rsidRDefault="00B27959" w:rsidP="004C17E6">
            <w:pPr>
              <w:jc w:val="center"/>
              <w:rPr>
                <w:sz w:val="20"/>
                <w:szCs w:val="20"/>
              </w:rPr>
            </w:pPr>
            <w:r w:rsidRPr="00B27959">
              <w:rPr>
                <w:sz w:val="20"/>
                <w:szCs w:val="20"/>
              </w:rPr>
              <w:t>40 926,65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1908B3E" w14:textId="77777777" w:rsidR="00B27959" w:rsidRPr="00B27959" w:rsidRDefault="00B27959" w:rsidP="004C17E6">
            <w:pPr>
              <w:jc w:val="center"/>
              <w:rPr>
                <w:sz w:val="20"/>
                <w:szCs w:val="20"/>
              </w:rPr>
            </w:pPr>
            <w:r w:rsidRPr="00B27959">
              <w:rPr>
                <w:sz w:val="20"/>
                <w:szCs w:val="20"/>
              </w:rPr>
              <w:t>368 339,85</w:t>
            </w:r>
          </w:p>
        </w:tc>
      </w:tr>
      <w:tr w:rsidR="00B27959" w:rsidRPr="00B27959" w14:paraId="08CAB8D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A091BF" w14:textId="77777777" w:rsidR="00B27959" w:rsidRPr="00B27959" w:rsidRDefault="00B27959" w:rsidP="004C17E6">
            <w:pPr>
              <w:jc w:val="center"/>
              <w:rPr>
                <w:sz w:val="20"/>
                <w:szCs w:val="20"/>
              </w:rPr>
            </w:pPr>
            <w:r w:rsidRPr="00B27959">
              <w:rPr>
                <w:sz w:val="20"/>
                <w:szCs w:val="20"/>
              </w:rPr>
              <w:t>32.3.2</w:t>
            </w:r>
          </w:p>
        </w:tc>
        <w:tc>
          <w:tcPr>
            <w:tcW w:w="8531" w:type="dxa"/>
            <w:tcBorders>
              <w:top w:val="nil"/>
              <w:left w:val="nil"/>
              <w:bottom w:val="single" w:sz="4" w:space="0" w:color="auto"/>
              <w:right w:val="single" w:sz="4" w:space="0" w:color="auto"/>
            </w:tcBorders>
            <w:shd w:val="clear" w:color="auto" w:fill="auto"/>
            <w:vAlign w:val="center"/>
            <w:hideMark/>
          </w:tcPr>
          <w:p w14:paraId="37043C55" w14:textId="77777777" w:rsidR="00B27959" w:rsidRPr="00B27959" w:rsidRDefault="00B27959" w:rsidP="004C17E6">
            <w:pPr>
              <w:rPr>
                <w:sz w:val="20"/>
                <w:szCs w:val="20"/>
              </w:rPr>
            </w:pPr>
            <w:r w:rsidRPr="00B27959">
              <w:rPr>
                <w:sz w:val="20"/>
                <w:szCs w:val="20"/>
              </w:rPr>
              <w:t>Устройство подпорной стены</w:t>
            </w:r>
          </w:p>
        </w:tc>
        <w:tc>
          <w:tcPr>
            <w:tcW w:w="1260" w:type="dxa"/>
            <w:tcBorders>
              <w:top w:val="nil"/>
              <w:left w:val="nil"/>
              <w:bottom w:val="single" w:sz="4" w:space="0" w:color="auto"/>
              <w:right w:val="single" w:sz="4" w:space="0" w:color="auto"/>
            </w:tcBorders>
            <w:shd w:val="clear" w:color="auto" w:fill="auto"/>
            <w:noWrap/>
            <w:vAlign w:val="center"/>
            <w:hideMark/>
          </w:tcPr>
          <w:p w14:paraId="388B4ABE"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52BF27E6"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A6A8A55" w14:textId="77777777" w:rsidR="00B27959" w:rsidRPr="00B27959" w:rsidRDefault="00B27959" w:rsidP="004C17E6">
            <w:pPr>
              <w:jc w:val="center"/>
              <w:rPr>
                <w:sz w:val="20"/>
                <w:szCs w:val="20"/>
              </w:rPr>
            </w:pPr>
            <w:r w:rsidRPr="00B27959">
              <w:rPr>
                <w:sz w:val="20"/>
                <w:szCs w:val="20"/>
              </w:rPr>
              <w:t>879 014,43</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449A84F" w14:textId="77777777" w:rsidR="00B27959" w:rsidRPr="00B27959" w:rsidRDefault="00B27959" w:rsidP="004C17E6">
            <w:pPr>
              <w:jc w:val="center"/>
              <w:rPr>
                <w:sz w:val="20"/>
                <w:szCs w:val="20"/>
              </w:rPr>
            </w:pPr>
            <w:r w:rsidRPr="00B27959">
              <w:rPr>
                <w:sz w:val="20"/>
                <w:szCs w:val="20"/>
              </w:rPr>
              <w:t>879 014,43</w:t>
            </w:r>
          </w:p>
        </w:tc>
      </w:tr>
      <w:tr w:rsidR="00B27959" w:rsidRPr="00B27959" w14:paraId="488A106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21D749" w14:textId="77777777" w:rsidR="00B27959" w:rsidRPr="00B27959" w:rsidRDefault="00B27959" w:rsidP="004C17E6">
            <w:pPr>
              <w:jc w:val="center"/>
              <w:rPr>
                <w:sz w:val="20"/>
                <w:szCs w:val="20"/>
              </w:rPr>
            </w:pPr>
            <w:r w:rsidRPr="00B27959">
              <w:rPr>
                <w:sz w:val="20"/>
                <w:szCs w:val="20"/>
              </w:rPr>
              <w:t>32.3.3</w:t>
            </w:r>
          </w:p>
        </w:tc>
        <w:tc>
          <w:tcPr>
            <w:tcW w:w="8531" w:type="dxa"/>
            <w:tcBorders>
              <w:top w:val="nil"/>
              <w:left w:val="nil"/>
              <w:bottom w:val="single" w:sz="4" w:space="0" w:color="auto"/>
              <w:right w:val="single" w:sz="4" w:space="0" w:color="auto"/>
            </w:tcBorders>
            <w:shd w:val="clear" w:color="auto" w:fill="auto"/>
            <w:vAlign w:val="center"/>
            <w:hideMark/>
          </w:tcPr>
          <w:p w14:paraId="014CFACB" w14:textId="77777777" w:rsidR="00B27959" w:rsidRPr="00B27959" w:rsidRDefault="00B27959" w:rsidP="004C17E6">
            <w:pPr>
              <w:rPr>
                <w:sz w:val="20"/>
                <w:szCs w:val="20"/>
              </w:rPr>
            </w:pPr>
            <w:r w:rsidRPr="00B27959">
              <w:rPr>
                <w:sz w:val="20"/>
                <w:szCs w:val="20"/>
              </w:rPr>
              <w:t>Облицовка подпорной стены плитами</w:t>
            </w:r>
          </w:p>
        </w:tc>
        <w:tc>
          <w:tcPr>
            <w:tcW w:w="1260" w:type="dxa"/>
            <w:tcBorders>
              <w:top w:val="nil"/>
              <w:left w:val="nil"/>
              <w:bottom w:val="single" w:sz="4" w:space="0" w:color="auto"/>
              <w:right w:val="single" w:sz="4" w:space="0" w:color="auto"/>
            </w:tcBorders>
            <w:shd w:val="clear" w:color="auto" w:fill="auto"/>
            <w:noWrap/>
            <w:vAlign w:val="center"/>
            <w:hideMark/>
          </w:tcPr>
          <w:p w14:paraId="013DE71C"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3ED7DAD7" w14:textId="77777777" w:rsidR="00B27959" w:rsidRPr="00B27959" w:rsidRDefault="00B27959" w:rsidP="004C17E6">
            <w:pPr>
              <w:jc w:val="center"/>
              <w:rPr>
                <w:sz w:val="20"/>
                <w:szCs w:val="20"/>
              </w:rPr>
            </w:pPr>
            <w:r w:rsidRPr="00B27959">
              <w:rPr>
                <w:sz w:val="20"/>
                <w:szCs w:val="20"/>
              </w:rPr>
              <w:t>55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9F33BE2" w14:textId="77777777" w:rsidR="00B27959" w:rsidRPr="00B27959" w:rsidRDefault="00B27959" w:rsidP="004C17E6">
            <w:pPr>
              <w:jc w:val="center"/>
              <w:rPr>
                <w:sz w:val="20"/>
                <w:szCs w:val="20"/>
              </w:rPr>
            </w:pPr>
            <w:r w:rsidRPr="00B27959">
              <w:rPr>
                <w:sz w:val="20"/>
                <w:szCs w:val="20"/>
              </w:rPr>
              <w:t>4 200,31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34D5387" w14:textId="77777777" w:rsidR="00B27959" w:rsidRPr="00B27959" w:rsidRDefault="00B27959" w:rsidP="004C17E6">
            <w:pPr>
              <w:jc w:val="center"/>
              <w:rPr>
                <w:sz w:val="20"/>
                <w:szCs w:val="20"/>
              </w:rPr>
            </w:pPr>
            <w:r w:rsidRPr="00B27959">
              <w:rPr>
                <w:sz w:val="20"/>
                <w:szCs w:val="20"/>
              </w:rPr>
              <w:t>231 017,05</w:t>
            </w:r>
          </w:p>
        </w:tc>
      </w:tr>
      <w:tr w:rsidR="00B27959" w:rsidRPr="00B27959" w14:paraId="5BE049D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A4E9C8" w14:textId="77777777" w:rsidR="00B27959" w:rsidRPr="00B27959" w:rsidRDefault="00B27959" w:rsidP="004C17E6">
            <w:pPr>
              <w:jc w:val="center"/>
              <w:rPr>
                <w:sz w:val="20"/>
                <w:szCs w:val="20"/>
              </w:rPr>
            </w:pPr>
            <w:r w:rsidRPr="00B27959">
              <w:rPr>
                <w:sz w:val="20"/>
                <w:szCs w:val="20"/>
              </w:rPr>
              <w:t>32.3.4</w:t>
            </w:r>
          </w:p>
        </w:tc>
        <w:tc>
          <w:tcPr>
            <w:tcW w:w="8531" w:type="dxa"/>
            <w:tcBorders>
              <w:top w:val="nil"/>
              <w:left w:val="nil"/>
              <w:bottom w:val="single" w:sz="4" w:space="0" w:color="auto"/>
              <w:right w:val="single" w:sz="4" w:space="0" w:color="auto"/>
            </w:tcBorders>
            <w:shd w:val="clear" w:color="auto" w:fill="auto"/>
            <w:vAlign w:val="center"/>
            <w:hideMark/>
          </w:tcPr>
          <w:p w14:paraId="18A999BD" w14:textId="77777777" w:rsidR="00B27959" w:rsidRPr="00B27959" w:rsidRDefault="00B27959" w:rsidP="004C17E6">
            <w:pPr>
              <w:rPr>
                <w:sz w:val="20"/>
                <w:szCs w:val="20"/>
              </w:rPr>
            </w:pPr>
            <w:r w:rsidRPr="00B27959">
              <w:rPr>
                <w:sz w:val="20"/>
                <w:szCs w:val="20"/>
              </w:rPr>
              <w:t>Ограждение  спортивной площадки</w:t>
            </w:r>
          </w:p>
        </w:tc>
        <w:tc>
          <w:tcPr>
            <w:tcW w:w="1260" w:type="dxa"/>
            <w:tcBorders>
              <w:top w:val="nil"/>
              <w:left w:val="nil"/>
              <w:bottom w:val="single" w:sz="4" w:space="0" w:color="auto"/>
              <w:right w:val="single" w:sz="4" w:space="0" w:color="auto"/>
            </w:tcBorders>
            <w:shd w:val="clear" w:color="auto" w:fill="auto"/>
            <w:noWrap/>
            <w:vAlign w:val="center"/>
            <w:hideMark/>
          </w:tcPr>
          <w:p w14:paraId="3D7BB9B5" w14:textId="77777777" w:rsidR="00B27959" w:rsidRPr="00B27959" w:rsidRDefault="00B27959" w:rsidP="004C17E6">
            <w:pPr>
              <w:jc w:val="center"/>
              <w:rPr>
                <w:sz w:val="20"/>
                <w:szCs w:val="20"/>
              </w:rPr>
            </w:pPr>
            <w:r w:rsidRPr="00B27959">
              <w:rPr>
                <w:sz w:val="20"/>
                <w:szCs w:val="20"/>
              </w:rPr>
              <w:t>мп</w:t>
            </w:r>
          </w:p>
        </w:tc>
        <w:tc>
          <w:tcPr>
            <w:tcW w:w="1360" w:type="dxa"/>
            <w:tcBorders>
              <w:top w:val="nil"/>
              <w:left w:val="nil"/>
              <w:bottom w:val="single" w:sz="4" w:space="0" w:color="auto"/>
              <w:right w:val="single" w:sz="4" w:space="0" w:color="auto"/>
            </w:tcBorders>
            <w:shd w:val="clear" w:color="auto" w:fill="auto"/>
            <w:noWrap/>
            <w:vAlign w:val="center"/>
            <w:hideMark/>
          </w:tcPr>
          <w:p w14:paraId="4E902A9F" w14:textId="77777777" w:rsidR="00B27959" w:rsidRPr="00B27959" w:rsidRDefault="00B27959" w:rsidP="004C17E6">
            <w:pPr>
              <w:jc w:val="center"/>
              <w:rPr>
                <w:sz w:val="20"/>
                <w:szCs w:val="20"/>
              </w:rPr>
            </w:pPr>
            <w:r w:rsidRPr="00B27959">
              <w:rPr>
                <w:sz w:val="20"/>
                <w:szCs w:val="20"/>
              </w:rPr>
              <w:t>76</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BBFF5C0" w14:textId="77777777" w:rsidR="00B27959" w:rsidRPr="00B27959" w:rsidRDefault="00B27959" w:rsidP="004C17E6">
            <w:pPr>
              <w:jc w:val="center"/>
              <w:rPr>
                <w:sz w:val="20"/>
                <w:szCs w:val="20"/>
              </w:rPr>
            </w:pPr>
            <w:r w:rsidRPr="00B27959">
              <w:rPr>
                <w:sz w:val="20"/>
                <w:szCs w:val="20"/>
              </w:rPr>
              <w:t>6 077,97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E436E03" w14:textId="77777777" w:rsidR="00B27959" w:rsidRPr="00B27959" w:rsidRDefault="00B27959" w:rsidP="004C17E6">
            <w:pPr>
              <w:jc w:val="center"/>
              <w:rPr>
                <w:sz w:val="20"/>
                <w:szCs w:val="20"/>
              </w:rPr>
            </w:pPr>
            <w:r w:rsidRPr="00B27959">
              <w:rPr>
                <w:sz w:val="20"/>
                <w:szCs w:val="20"/>
              </w:rPr>
              <w:t>461 925,72</w:t>
            </w:r>
          </w:p>
        </w:tc>
      </w:tr>
      <w:tr w:rsidR="00B27959" w:rsidRPr="00B27959" w14:paraId="269F41DB"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92CDDC"/>
            <w:noWrap/>
            <w:vAlign w:val="center"/>
            <w:hideMark/>
          </w:tcPr>
          <w:p w14:paraId="467CEA3C" w14:textId="77777777" w:rsidR="00B27959" w:rsidRPr="00B27959" w:rsidRDefault="00B27959" w:rsidP="004C17E6">
            <w:pPr>
              <w:jc w:val="center"/>
              <w:rPr>
                <w:b/>
                <w:bCs/>
                <w:sz w:val="20"/>
                <w:szCs w:val="20"/>
              </w:rPr>
            </w:pPr>
            <w:r w:rsidRPr="00B27959">
              <w:rPr>
                <w:b/>
                <w:bCs/>
                <w:sz w:val="20"/>
                <w:szCs w:val="20"/>
              </w:rPr>
              <w:t>32.4</w:t>
            </w:r>
          </w:p>
        </w:tc>
        <w:tc>
          <w:tcPr>
            <w:tcW w:w="8531" w:type="dxa"/>
            <w:tcBorders>
              <w:top w:val="nil"/>
              <w:left w:val="nil"/>
              <w:bottom w:val="single" w:sz="4" w:space="0" w:color="auto"/>
              <w:right w:val="single" w:sz="4" w:space="0" w:color="auto"/>
            </w:tcBorders>
            <w:shd w:val="clear" w:color="000000" w:fill="92CDDC"/>
            <w:vAlign w:val="center"/>
            <w:hideMark/>
          </w:tcPr>
          <w:p w14:paraId="4132DDAF" w14:textId="77777777" w:rsidR="00B27959" w:rsidRPr="00B27959" w:rsidRDefault="00B27959" w:rsidP="004C17E6">
            <w:pPr>
              <w:rPr>
                <w:b/>
                <w:bCs/>
                <w:sz w:val="20"/>
                <w:szCs w:val="20"/>
              </w:rPr>
            </w:pPr>
            <w:r w:rsidRPr="00B27959">
              <w:rPr>
                <w:b/>
                <w:bCs/>
                <w:sz w:val="20"/>
                <w:szCs w:val="20"/>
              </w:rPr>
              <w:t xml:space="preserve">Хозяйственная площадка </w:t>
            </w:r>
          </w:p>
        </w:tc>
        <w:tc>
          <w:tcPr>
            <w:tcW w:w="1260" w:type="dxa"/>
            <w:tcBorders>
              <w:top w:val="nil"/>
              <w:left w:val="nil"/>
              <w:bottom w:val="single" w:sz="4" w:space="0" w:color="auto"/>
              <w:right w:val="single" w:sz="4" w:space="0" w:color="auto"/>
            </w:tcBorders>
            <w:shd w:val="clear" w:color="000000" w:fill="92CDDC"/>
            <w:noWrap/>
            <w:vAlign w:val="center"/>
            <w:hideMark/>
          </w:tcPr>
          <w:p w14:paraId="576F4CE7"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92CDDC"/>
            <w:noWrap/>
            <w:vAlign w:val="center"/>
            <w:hideMark/>
          </w:tcPr>
          <w:p w14:paraId="63E61AF3"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92CDDC"/>
            <w:noWrap/>
            <w:vAlign w:val="center"/>
            <w:hideMark/>
          </w:tcPr>
          <w:p w14:paraId="0DA4BEBD"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92CDDC"/>
            <w:noWrap/>
            <w:vAlign w:val="center"/>
            <w:hideMark/>
          </w:tcPr>
          <w:p w14:paraId="0435FFB4" w14:textId="77777777" w:rsidR="00B27959" w:rsidRPr="00B27959" w:rsidRDefault="00B27959" w:rsidP="004C17E6">
            <w:pPr>
              <w:jc w:val="center"/>
              <w:rPr>
                <w:b/>
                <w:bCs/>
                <w:sz w:val="20"/>
                <w:szCs w:val="20"/>
              </w:rPr>
            </w:pPr>
            <w:r w:rsidRPr="00B27959">
              <w:rPr>
                <w:b/>
                <w:bCs/>
                <w:sz w:val="20"/>
                <w:szCs w:val="20"/>
              </w:rPr>
              <w:t>177 332,00</w:t>
            </w:r>
          </w:p>
        </w:tc>
      </w:tr>
      <w:tr w:rsidR="00B27959" w:rsidRPr="00B27959" w14:paraId="5733EBF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AE4181" w14:textId="77777777" w:rsidR="00B27959" w:rsidRPr="00B27959" w:rsidRDefault="00B27959" w:rsidP="004C17E6">
            <w:pPr>
              <w:jc w:val="center"/>
              <w:rPr>
                <w:sz w:val="20"/>
                <w:szCs w:val="20"/>
              </w:rPr>
            </w:pPr>
            <w:r w:rsidRPr="00B27959">
              <w:rPr>
                <w:sz w:val="20"/>
                <w:szCs w:val="20"/>
              </w:rPr>
              <w:t>32.4.1</w:t>
            </w:r>
          </w:p>
        </w:tc>
        <w:tc>
          <w:tcPr>
            <w:tcW w:w="8531" w:type="dxa"/>
            <w:tcBorders>
              <w:top w:val="nil"/>
              <w:left w:val="nil"/>
              <w:bottom w:val="single" w:sz="4" w:space="0" w:color="auto"/>
              <w:right w:val="single" w:sz="4" w:space="0" w:color="auto"/>
            </w:tcBorders>
            <w:shd w:val="clear" w:color="auto" w:fill="auto"/>
            <w:vAlign w:val="center"/>
            <w:hideMark/>
          </w:tcPr>
          <w:p w14:paraId="2613CEA0" w14:textId="77777777" w:rsidR="00B27959" w:rsidRPr="00B27959" w:rsidRDefault="00B27959" w:rsidP="004C17E6">
            <w:pPr>
              <w:rPr>
                <w:sz w:val="20"/>
                <w:szCs w:val="20"/>
              </w:rPr>
            </w:pPr>
            <w:r w:rsidRPr="00B27959">
              <w:rPr>
                <w:sz w:val="20"/>
                <w:szCs w:val="20"/>
              </w:rPr>
              <w:t>Устройство ограждения площадки</w:t>
            </w:r>
          </w:p>
        </w:tc>
        <w:tc>
          <w:tcPr>
            <w:tcW w:w="1260" w:type="dxa"/>
            <w:tcBorders>
              <w:top w:val="nil"/>
              <w:left w:val="nil"/>
              <w:bottom w:val="single" w:sz="4" w:space="0" w:color="auto"/>
              <w:right w:val="single" w:sz="4" w:space="0" w:color="auto"/>
            </w:tcBorders>
            <w:shd w:val="clear" w:color="auto" w:fill="auto"/>
            <w:noWrap/>
            <w:vAlign w:val="center"/>
            <w:hideMark/>
          </w:tcPr>
          <w:p w14:paraId="60EAA504" w14:textId="77777777" w:rsidR="00B27959" w:rsidRPr="00B27959" w:rsidRDefault="00B27959" w:rsidP="004C17E6">
            <w:pPr>
              <w:jc w:val="center"/>
              <w:rPr>
                <w:sz w:val="20"/>
                <w:szCs w:val="20"/>
              </w:rPr>
            </w:pPr>
            <w:r w:rsidRPr="00B27959">
              <w:rPr>
                <w:sz w:val="20"/>
                <w:szCs w:val="20"/>
              </w:rPr>
              <w:t>м2</w:t>
            </w:r>
          </w:p>
        </w:tc>
        <w:tc>
          <w:tcPr>
            <w:tcW w:w="1360" w:type="dxa"/>
            <w:tcBorders>
              <w:top w:val="nil"/>
              <w:left w:val="nil"/>
              <w:bottom w:val="single" w:sz="4" w:space="0" w:color="auto"/>
              <w:right w:val="single" w:sz="4" w:space="0" w:color="auto"/>
            </w:tcBorders>
            <w:shd w:val="clear" w:color="auto" w:fill="auto"/>
            <w:noWrap/>
            <w:vAlign w:val="center"/>
            <w:hideMark/>
          </w:tcPr>
          <w:p w14:paraId="24C982F1" w14:textId="77777777" w:rsidR="00B27959" w:rsidRPr="00B27959" w:rsidRDefault="00B27959" w:rsidP="004C17E6">
            <w:pPr>
              <w:jc w:val="center"/>
              <w:rPr>
                <w:sz w:val="20"/>
                <w:szCs w:val="20"/>
              </w:rPr>
            </w:pPr>
            <w:r w:rsidRPr="00B27959">
              <w:rPr>
                <w:sz w:val="20"/>
                <w:szCs w:val="20"/>
              </w:rPr>
              <w:t>63,25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1B10E06" w14:textId="77777777" w:rsidR="00B27959" w:rsidRPr="00B27959" w:rsidRDefault="00B27959" w:rsidP="004C17E6">
            <w:pPr>
              <w:jc w:val="center"/>
              <w:rPr>
                <w:sz w:val="20"/>
                <w:szCs w:val="20"/>
              </w:rPr>
            </w:pPr>
            <w:r w:rsidRPr="00B27959">
              <w:rPr>
                <w:sz w:val="20"/>
                <w:szCs w:val="20"/>
              </w:rPr>
              <w:t>1 625,17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073D80A" w14:textId="77777777" w:rsidR="00B27959" w:rsidRPr="00B27959" w:rsidRDefault="00B27959" w:rsidP="004C17E6">
            <w:pPr>
              <w:jc w:val="center"/>
              <w:rPr>
                <w:sz w:val="20"/>
                <w:szCs w:val="20"/>
              </w:rPr>
            </w:pPr>
            <w:r w:rsidRPr="00B27959">
              <w:rPr>
                <w:sz w:val="20"/>
                <w:szCs w:val="20"/>
              </w:rPr>
              <w:t>102 792,00</w:t>
            </w:r>
          </w:p>
        </w:tc>
      </w:tr>
      <w:tr w:rsidR="00B27959" w:rsidRPr="00B27959" w14:paraId="6EA2A97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F172D8" w14:textId="77777777" w:rsidR="00B27959" w:rsidRPr="00B27959" w:rsidRDefault="00B27959" w:rsidP="004C17E6">
            <w:pPr>
              <w:jc w:val="center"/>
              <w:rPr>
                <w:sz w:val="20"/>
                <w:szCs w:val="20"/>
              </w:rPr>
            </w:pPr>
            <w:r w:rsidRPr="00B27959">
              <w:rPr>
                <w:sz w:val="20"/>
                <w:szCs w:val="20"/>
              </w:rPr>
              <w:t>32.4.2</w:t>
            </w:r>
          </w:p>
        </w:tc>
        <w:tc>
          <w:tcPr>
            <w:tcW w:w="8531" w:type="dxa"/>
            <w:tcBorders>
              <w:top w:val="nil"/>
              <w:left w:val="nil"/>
              <w:bottom w:val="single" w:sz="4" w:space="0" w:color="auto"/>
              <w:right w:val="single" w:sz="4" w:space="0" w:color="auto"/>
            </w:tcBorders>
            <w:shd w:val="clear" w:color="auto" w:fill="auto"/>
            <w:vAlign w:val="center"/>
            <w:hideMark/>
          </w:tcPr>
          <w:p w14:paraId="32CFC72C" w14:textId="77777777" w:rsidR="00B27959" w:rsidRPr="00B27959" w:rsidRDefault="00B27959" w:rsidP="004C17E6">
            <w:pPr>
              <w:rPr>
                <w:sz w:val="20"/>
                <w:szCs w:val="20"/>
              </w:rPr>
            </w:pPr>
            <w:r w:rsidRPr="00B27959">
              <w:rPr>
                <w:sz w:val="20"/>
                <w:szCs w:val="20"/>
              </w:rPr>
              <w:t xml:space="preserve">Контейнеры для сбора мусора </w:t>
            </w:r>
          </w:p>
        </w:tc>
        <w:tc>
          <w:tcPr>
            <w:tcW w:w="1260" w:type="dxa"/>
            <w:tcBorders>
              <w:top w:val="nil"/>
              <w:left w:val="nil"/>
              <w:bottom w:val="single" w:sz="4" w:space="0" w:color="auto"/>
              <w:right w:val="single" w:sz="4" w:space="0" w:color="auto"/>
            </w:tcBorders>
            <w:shd w:val="clear" w:color="auto" w:fill="auto"/>
            <w:noWrap/>
            <w:vAlign w:val="center"/>
            <w:hideMark/>
          </w:tcPr>
          <w:p w14:paraId="6818C2D1" w14:textId="77777777" w:rsidR="00B27959" w:rsidRPr="00B27959" w:rsidRDefault="00B27959" w:rsidP="004C17E6">
            <w:pPr>
              <w:jc w:val="center"/>
              <w:rPr>
                <w:sz w:val="20"/>
                <w:szCs w:val="20"/>
              </w:rPr>
            </w:pPr>
            <w:r w:rsidRPr="00B27959">
              <w:rPr>
                <w:sz w:val="20"/>
                <w:szCs w:val="20"/>
              </w:rPr>
              <w:t>шт</w:t>
            </w:r>
          </w:p>
        </w:tc>
        <w:tc>
          <w:tcPr>
            <w:tcW w:w="1360" w:type="dxa"/>
            <w:tcBorders>
              <w:top w:val="nil"/>
              <w:left w:val="nil"/>
              <w:bottom w:val="single" w:sz="4" w:space="0" w:color="auto"/>
              <w:right w:val="single" w:sz="4" w:space="0" w:color="auto"/>
            </w:tcBorders>
            <w:shd w:val="clear" w:color="auto" w:fill="auto"/>
            <w:noWrap/>
            <w:vAlign w:val="center"/>
            <w:hideMark/>
          </w:tcPr>
          <w:p w14:paraId="18F6B1FB" w14:textId="77777777" w:rsidR="00B27959" w:rsidRPr="00B27959" w:rsidRDefault="00B27959" w:rsidP="004C17E6">
            <w:pPr>
              <w:jc w:val="center"/>
              <w:rPr>
                <w:sz w:val="20"/>
                <w:szCs w:val="20"/>
              </w:rPr>
            </w:pPr>
            <w:r w:rsidRPr="00B27959">
              <w:rPr>
                <w:sz w:val="20"/>
                <w:szCs w:val="2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B16ACCB" w14:textId="77777777" w:rsidR="00B27959" w:rsidRPr="00B27959" w:rsidRDefault="00B27959" w:rsidP="004C17E6">
            <w:pPr>
              <w:jc w:val="center"/>
              <w:rPr>
                <w:sz w:val="20"/>
                <w:szCs w:val="20"/>
              </w:rPr>
            </w:pPr>
            <w:r w:rsidRPr="00B27959">
              <w:rPr>
                <w:sz w:val="20"/>
                <w:szCs w:val="20"/>
              </w:rPr>
              <w:t>14 908,00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FEFD3F1" w14:textId="77777777" w:rsidR="00B27959" w:rsidRPr="00B27959" w:rsidRDefault="00B27959" w:rsidP="004C17E6">
            <w:pPr>
              <w:jc w:val="center"/>
              <w:rPr>
                <w:sz w:val="20"/>
                <w:szCs w:val="20"/>
              </w:rPr>
            </w:pPr>
            <w:r w:rsidRPr="00B27959">
              <w:rPr>
                <w:sz w:val="20"/>
                <w:szCs w:val="20"/>
              </w:rPr>
              <w:t>74 540,00</w:t>
            </w:r>
          </w:p>
        </w:tc>
      </w:tr>
      <w:tr w:rsidR="00B27959" w:rsidRPr="00B27959" w14:paraId="4EA83D4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714CA0DB" w14:textId="77777777" w:rsidR="00B27959" w:rsidRPr="00B27959" w:rsidRDefault="00B27959" w:rsidP="004C17E6">
            <w:pPr>
              <w:jc w:val="center"/>
              <w:rPr>
                <w:b/>
                <w:bCs/>
                <w:sz w:val="20"/>
                <w:szCs w:val="20"/>
              </w:rPr>
            </w:pPr>
            <w:r w:rsidRPr="00B27959">
              <w:rPr>
                <w:b/>
                <w:bCs/>
                <w:sz w:val="20"/>
                <w:szCs w:val="20"/>
              </w:rPr>
              <w:t>33</w:t>
            </w:r>
          </w:p>
        </w:tc>
        <w:tc>
          <w:tcPr>
            <w:tcW w:w="8531" w:type="dxa"/>
            <w:tcBorders>
              <w:top w:val="nil"/>
              <w:left w:val="nil"/>
              <w:bottom w:val="single" w:sz="4" w:space="0" w:color="auto"/>
              <w:right w:val="single" w:sz="4" w:space="0" w:color="auto"/>
            </w:tcBorders>
            <w:shd w:val="clear" w:color="000000" w:fill="D8E4BC"/>
            <w:vAlign w:val="center"/>
            <w:hideMark/>
          </w:tcPr>
          <w:p w14:paraId="23C3F55C" w14:textId="77777777" w:rsidR="00B27959" w:rsidRPr="00B27959" w:rsidRDefault="00B27959" w:rsidP="004C17E6">
            <w:pPr>
              <w:rPr>
                <w:b/>
                <w:bCs/>
                <w:sz w:val="20"/>
                <w:szCs w:val="20"/>
              </w:rPr>
            </w:pPr>
            <w:r w:rsidRPr="00B27959">
              <w:rPr>
                <w:b/>
                <w:bCs/>
                <w:sz w:val="20"/>
                <w:szCs w:val="20"/>
              </w:rPr>
              <w:t xml:space="preserve">Устройство капельного полива </w:t>
            </w:r>
          </w:p>
        </w:tc>
        <w:tc>
          <w:tcPr>
            <w:tcW w:w="1260" w:type="dxa"/>
            <w:tcBorders>
              <w:top w:val="nil"/>
              <w:left w:val="nil"/>
              <w:bottom w:val="single" w:sz="4" w:space="0" w:color="auto"/>
              <w:right w:val="single" w:sz="4" w:space="0" w:color="auto"/>
            </w:tcBorders>
            <w:shd w:val="clear" w:color="000000" w:fill="D8E4BC"/>
            <w:noWrap/>
            <w:vAlign w:val="center"/>
            <w:hideMark/>
          </w:tcPr>
          <w:p w14:paraId="2FA89161"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000000" w:fill="D8E4BC"/>
            <w:noWrap/>
            <w:vAlign w:val="center"/>
            <w:hideMark/>
          </w:tcPr>
          <w:p w14:paraId="70DE1099"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122FC009" w14:textId="77777777" w:rsidR="00B27959" w:rsidRPr="00B27959" w:rsidRDefault="00B27959" w:rsidP="004C17E6">
            <w:pPr>
              <w:jc w:val="center"/>
              <w:rPr>
                <w:sz w:val="20"/>
                <w:szCs w:val="20"/>
              </w:rPr>
            </w:pPr>
            <w:r w:rsidRPr="00B27959">
              <w:rPr>
                <w:sz w:val="20"/>
                <w:szCs w:val="20"/>
              </w:rPr>
              <w:t>4 325 627,32</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4CE6D5E3" w14:textId="77777777" w:rsidR="00B27959" w:rsidRPr="00B27959" w:rsidRDefault="00B27959" w:rsidP="004C17E6">
            <w:pPr>
              <w:jc w:val="center"/>
              <w:rPr>
                <w:b/>
                <w:bCs/>
                <w:sz w:val="20"/>
                <w:szCs w:val="20"/>
              </w:rPr>
            </w:pPr>
            <w:r w:rsidRPr="00B27959">
              <w:rPr>
                <w:b/>
                <w:bCs/>
                <w:sz w:val="20"/>
                <w:szCs w:val="20"/>
              </w:rPr>
              <w:t>4 325 627,32</w:t>
            </w:r>
          </w:p>
        </w:tc>
      </w:tr>
      <w:tr w:rsidR="00B27959" w:rsidRPr="00B27959" w14:paraId="76EB8428"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2743C880" w14:textId="77777777" w:rsidR="00B27959" w:rsidRPr="00B27959" w:rsidRDefault="00B27959" w:rsidP="004C17E6">
            <w:pPr>
              <w:jc w:val="center"/>
              <w:rPr>
                <w:b/>
                <w:bCs/>
                <w:sz w:val="20"/>
                <w:szCs w:val="20"/>
              </w:rPr>
            </w:pPr>
            <w:r w:rsidRPr="00B27959">
              <w:rPr>
                <w:b/>
                <w:bCs/>
                <w:sz w:val="20"/>
                <w:szCs w:val="20"/>
              </w:rPr>
              <w:t>34</w:t>
            </w:r>
          </w:p>
        </w:tc>
        <w:tc>
          <w:tcPr>
            <w:tcW w:w="8531" w:type="dxa"/>
            <w:tcBorders>
              <w:top w:val="nil"/>
              <w:left w:val="nil"/>
              <w:bottom w:val="single" w:sz="4" w:space="0" w:color="auto"/>
              <w:right w:val="single" w:sz="4" w:space="0" w:color="auto"/>
            </w:tcBorders>
            <w:shd w:val="clear" w:color="000000" w:fill="D8E4BC"/>
            <w:vAlign w:val="center"/>
            <w:hideMark/>
          </w:tcPr>
          <w:p w14:paraId="6E6FAC11" w14:textId="77777777" w:rsidR="00B27959" w:rsidRPr="00B27959" w:rsidRDefault="00B27959" w:rsidP="004C17E6">
            <w:pPr>
              <w:rPr>
                <w:b/>
                <w:bCs/>
                <w:sz w:val="20"/>
                <w:szCs w:val="20"/>
              </w:rPr>
            </w:pPr>
            <w:r w:rsidRPr="00B27959">
              <w:rPr>
                <w:b/>
                <w:bCs/>
                <w:sz w:val="20"/>
                <w:szCs w:val="20"/>
              </w:rPr>
              <w:t>Пуско-наладочные работы</w:t>
            </w:r>
          </w:p>
        </w:tc>
        <w:tc>
          <w:tcPr>
            <w:tcW w:w="1260" w:type="dxa"/>
            <w:tcBorders>
              <w:top w:val="nil"/>
              <w:left w:val="nil"/>
              <w:bottom w:val="single" w:sz="4" w:space="0" w:color="auto"/>
              <w:right w:val="single" w:sz="4" w:space="0" w:color="auto"/>
            </w:tcBorders>
            <w:shd w:val="clear" w:color="000000" w:fill="D8E4BC"/>
            <w:noWrap/>
            <w:vAlign w:val="center"/>
            <w:hideMark/>
          </w:tcPr>
          <w:p w14:paraId="4D28F2A6"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000000" w:fill="D8E4BC"/>
            <w:noWrap/>
            <w:vAlign w:val="center"/>
            <w:hideMark/>
          </w:tcPr>
          <w:p w14:paraId="36F1A87E"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6FD9A99C"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0C4CBC96" w14:textId="77777777" w:rsidR="00B27959" w:rsidRPr="00B27959" w:rsidRDefault="00B27959" w:rsidP="004C17E6">
            <w:pPr>
              <w:jc w:val="center"/>
              <w:rPr>
                <w:b/>
                <w:bCs/>
                <w:sz w:val="20"/>
                <w:szCs w:val="20"/>
              </w:rPr>
            </w:pPr>
            <w:r w:rsidRPr="00B27959">
              <w:rPr>
                <w:b/>
                <w:bCs/>
                <w:sz w:val="20"/>
                <w:szCs w:val="20"/>
              </w:rPr>
              <w:t>3 901 576,26</w:t>
            </w:r>
          </w:p>
        </w:tc>
      </w:tr>
      <w:tr w:rsidR="00B27959" w:rsidRPr="00B27959" w14:paraId="719DBA82"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39DF2D" w14:textId="77777777" w:rsidR="00B27959" w:rsidRPr="00B27959" w:rsidRDefault="00B27959" w:rsidP="004C17E6">
            <w:pPr>
              <w:jc w:val="center"/>
              <w:rPr>
                <w:sz w:val="20"/>
                <w:szCs w:val="20"/>
              </w:rPr>
            </w:pPr>
            <w:r w:rsidRPr="00B27959">
              <w:rPr>
                <w:sz w:val="20"/>
                <w:szCs w:val="20"/>
              </w:rPr>
              <w:t>34.1</w:t>
            </w:r>
          </w:p>
        </w:tc>
        <w:tc>
          <w:tcPr>
            <w:tcW w:w="8531" w:type="dxa"/>
            <w:tcBorders>
              <w:top w:val="nil"/>
              <w:left w:val="nil"/>
              <w:bottom w:val="single" w:sz="4" w:space="0" w:color="auto"/>
              <w:right w:val="single" w:sz="4" w:space="0" w:color="auto"/>
            </w:tcBorders>
            <w:shd w:val="clear" w:color="auto" w:fill="auto"/>
            <w:vAlign w:val="center"/>
            <w:hideMark/>
          </w:tcPr>
          <w:p w14:paraId="7B33A9DF" w14:textId="77777777" w:rsidR="00B27959" w:rsidRPr="00B27959" w:rsidRDefault="00B27959" w:rsidP="004C17E6">
            <w:pPr>
              <w:rPr>
                <w:sz w:val="20"/>
                <w:szCs w:val="20"/>
              </w:rPr>
            </w:pPr>
            <w:r w:rsidRPr="00B27959">
              <w:rPr>
                <w:sz w:val="20"/>
                <w:szCs w:val="20"/>
              </w:rPr>
              <w:t>ПНР электроснабжения</w:t>
            </w:r>
          </w:p>
        </w:tc>
        <w:tc>
          <w:tcPr>
            <w:tcW w:w="1260" w:type="dxa"/>
            <w:tcBorders>
              <w:top w:val="nil"/>
              <w:left w:val="nil"/>
              <w:bottom w:val="single" w:sz="4" w:space="0" w:color="auto"/>
              <w:right w:val="single" w:sz="4" w:space="0" w:color="auto"/>
            </w:tcBorders>
            <w:shd w:val="clear" w:color="auto" w:fill="auto"/>
            <w:noWrap/>
            <w:vAlign w:val="center"/>
            <w:hideMark/>
          </w:tcPr>
          <w:p w14:paraId="0808B8C4"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51A4E848"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E6FEB06" w14:textId="77777777" w:rsidR="00B27959" w:rsidRPr="00B27959" w:rsidRDefault="00B27959" w:rsidP="004C17E6">
            <w:pPr>
              <w:jc w:val="center"/>
              <w:rPr>
                <w:sz w:val="20"/>
                <w:szCs w:val="20"/>
              </w:rPr>
            </w:pPr>
            <w:r w:rsidRPr="00B27959">
              <w:rPr>
                <w:sz w:val="20"/>
                <w:szCs w:val="20"/>
              </w:rPr>
              <w:t>1 762 899,10</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69808FD" w14:textId="77777777" w:rsidR="00B27959" w:rsidRPr="00B27959" w:rsidRDefault="00B27959" w:rsidP="004C17E6">
            <w:pPr>
              <w:jc w:val="center"/>
              <w:rPr>
                <w:sz w:val="20"/>
                <w:szCs w:val="20"/>
              </w:rPr>
            </w:pPr>
            <w:r w:rsidRPr="00B27959">
              <w:rPr>
                <w:sz w:val="20"/>
                <w:szCs w:val="20"/>
              </w:rPr>
              <w:t>1 762 899,10</w:t>
            </w:r>
          </w:p>
        </w:tc>
      </w:tr>
      <w:tr w:rsidR="00B27959" w:rsidRPr="00B27959" w14:paraId="7F55D8E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08FCF2" w14:textId="77777777" w:rsidR="00B27959" w:rsidRPr="00B27959" w:rsidRDefault="00B27959" w:rsidP="004C17E6">
            <w:pPr>
              <w:jc w:val="center"/>
              <w:rPr>
                <w:sz w:val="20"/>
                <w:szCs w:val="20"/>
              </w:rPr>
            </w:pPr>
            <w:r w:rsidRPr="00B27959">
              <w:rPr>
                <w:sz w:val="20"/>
                <w:szCs w:val="20"/>
              </w:rPr>
              <w:t>34.2</w:t>
            </w:r>
          </w:p>
        </w:tc>
        <w:tc>
          <w:tcPr>
            <w:tcW w:w="8531" w:type="dxa"/>
            <w:tcBorders>
              <w:top w:val="nil"/>
              <w:left w:val="nil"/>
              <w:bottom w:val="single" w:sz="4" w:space="0" w:color="auto"/>
              <w:right w:val="single" w:sz="4" w:space="0" w:color="auto"/>
            </w:tcBorders>
            <w:shd w:val="clear" w:color="auto" w:fill="auto"/>
            <w:vAlign w:val="center"/>
            <w:hideMark/>
          </w:tcPr>
          <w:p w14:paraId="32DCA329" w14:textId="77777777" w:rsidR="00B27959" w:rsidRPr="00B27959" w:rsidRDefault="00B27959" w:rsidP="004C17E6">
            <w:pPr>
              <w:rPr>
                <w:sz w:val="20"/>
                <w:szCs w:val="20"/>
              </w:rPr>
            </w:pPr>
            <w:r w:rsidRPr="00B27959">
              <w:rPr>
                <w:sz w:val="20"/>
                <w:szCs w:val="20"/>
              </w:rPr>
              <w:t>ПНР  лифтов</w:t>
            </w:r>
          </w:p>
        </w:tc>
        <w:tc>
          <w:tcPr>
            <w:tcW w:w="1260" w:type="dxa"/>
            <w:tcBorders>
              <w:top w:val="nil"/>
              <w:left w:val="nil"/>
              <w:bottom w:val="single" w:sz="4" w:space="0" w:color="auto"/>
              <w:right w:val="single" w:sz="4" w:space="0" w:color="auto"/>
            </w:tcBorders>
            <w:shd w:val="clear" w:color="auto" w:fill="auto"/>
            <w:noWrap/>
            <w:vAlign w:val="center"/>
            <w:hideMark/>
          </w:tcPr>
          <w:p w14:paraId="556C2E2A"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3233EC08"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CF2C288" w14:textId="77777777" w:rsidR="00B27959" w:rsidRPr="00B27959" w:rsidRDefault="00B27959" w:rsidP="004C17E6">
            <w:pPr>
              <w:jc w:val="center"/>
              <w:rPr>
                <w:sz w:val="20"/>
                <w:szCs w:val="20"/>
              </w:rPr>
            </w:pPr>
            <w:r w:rsidRPr="00B27959">
              <w:rPr>
                <w:sz w:val="20"/>
                <w:szCs w:val="20"/>
              </w:rPr>
              <w:t>993 527,37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81D83CB" w14:textId="77777777" w:rsidR="00B27959" w:rsidRPr="00B27959" w:rsidRDefault="00B27959" w:rsidP="004C17E6">
            <w:pPr>
              <w:jc w:val="center"/>
              <w:rPr>
                <w:sz w:val="20"/>
                <w:szCs w:val="20"/>
              </w:rPr>
            </w:pPr>
            <w:r w:rsidRPr="00B27959">
              <w:rPr>
                <w:sz w:val="20"/>
                <w:szCs w:val="20"/>
              </w:rPr>
              <w:t>993 527,37</w:t>
            </w:r>
          </w:p>
        </w:tc>
      </w:tr>
      <w:tr w:rsidR="00B27959" w:rsidRPr="00B27959" w14:paraId="0673B977"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6F5E81" w14:textId="77777777" w:rsidR="00B27959" w:rsidRPr="00B27959" w:rsidRDefault="00B27959" w:rsidP="004C17E6">
            <w:pPr>
              <w:jc w:val="center"/>
              <w:rPr>
                <w:sz w:val="20"/>
                <w:szCs w:val="20"/>
              </w:rPr>
            </w:pPr>
            <w:r w:rsidRPr="00B27959">
              <w:rPr>
                <w:sz w:val="20"/>
                <w:szCs w:val="20"/>
              </w:rPr>
              <w:t>34.3</w:t>
            </w:r>
          </w:p>
        </w:tc>
        <w:tc>
          <w:tcPr>
            <w:tcW w:w="8531" w:type="dxa"/>
            <w:tcBorders>
              <w:top w:val="nil"/>
              <w:left w:val="nil"/>
              <w:bottom w:val="single" w:sz="4" w:space="0" w:color="auto"/>
              <w:right w:val="single" w:sz="4" w:space="0" w:color="auto"/>
            </w:tcBorders>
            <w:shd w:val="clear" w:color="auto" w:fill="auto"/>
            <w:vAlign w:val="center"/>
            <w:hideMark/>
          </w:tcPr>
          <w:p w14:paraId="1A893815" w14:textId="77777777" w:rsidR="00B27959" w:rsidRPr="00B27959" w:rsidRDefault="00B27959" w:rsidP="004C17E6">
            <w:pPr>
              <w:rPr>
                <w:sz w:val="20"/>
                <w:szCs w:val="20"/>
              </w:rPr>
            </w:pPr>
            <w:r w:rsidRPr="00B27959">
              <w:rPr>
                <w:sz w:val="20"/>
                <w:szCs w:val="20"/>
              </w:rPr>
              <w:t>ПНР насосной установки</w:t>
            </w:r>
          </w:p>
        </w:tc>
        <w:tc>
          <w:tcPr>
            <w:tcW w:w="1260" w:type="dxa"/>
            <w:tcBorders>
              <w:top w:val="nil"/>
              <w:left w:val="nil"/>
              <w:bottom w:val="single" w:sz="4" w:space="0" w:color="auto"/>
              <w:right w:val="single" w:sz="4" w:space="0" w:color="auto"/>
            </w:tcBorders>
            <w:shd w:val="clear" w:color="auto" w:fill="auto"/>
            <w:noWrap/>
            <w:vAlign w:val="center"/>
            <w:hideMark/>
          </w:tcPr>
          <w:p w14:paraId="1D394078"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386AEFF8"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984D5A8" w14:textId="77777777" w:rsidR="00B27959" w:rsidRPr="00B27959" w:rsidRDefault="00B27959" w:rsidP="004C17E6">
            <w:pPr>
              <w:jc w:val="center"/>
              <w:rPr>
                <w:sz w:val="20"/>
                <w:szCs w:val="20"/>
              </w:rPr>
            </w:pPr>
            <w:r w:rsidRPr="00B27959">
              <w:rPr>
                <w:sz w:val="20"/>
                <w:szCs w:val="20"/>
              </w:rPr>
              <w:t>23 597,75</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780582B1" w14:textId="77777777" w:rsidR="00B27959" w:rsidRPr="00B27959" w:rsidRDefault="00B27959" w:rsidP="004C17E6">
            <w:pPr>
              <w:jc w:val="center"/>
              <w:rPr>
                <w:sz w:val="20"/>
                <w:szCs w:val="20"/>
              </w:rPr>
            </w:pPr>
            <w:r w:rsidRPr="00B27959">
              <w:rPr>
                <w:sz w:val="20"/>
                <w:szCs w:val="20"/>
              </w:rPr>
              <w:t>23 597,75</w:t>
            </w:r>
          </w:p>
        </w:tc>
      </w:tr>
      <w:tr w:rsidR="00B27959" w:rsidRPr="00B27959" w14:paraId="2D1B04CE"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9EB2C5" w14:textId="77777777" w:rsidR="00B27959" w:rsidRPr="00B27959" w:rsidRDefault="00B27959" w:rsidP="004C17E6">
            <w:pPr>
              <w:jc w:val="center"/>
              <w:rPr>
                <w:sz w:val="20"/>
                <w:szCs w:val="20"/>
              </w:rPr>
            </w:pPr>
            <w:r w:rsidRPr="00B27959">
              <w:rPr>
                <w:sz w:val="20"/>
                <w:szCs w:val="20"/>
              </w:rPr>
              <w:t>34.4</w:t>
            </w:r>
          </w:p>
        </w:tc>
        <w:tc>
          <w:tcPr>
            <w:tcW w:w="8531" w:type="dxa"/>
            <w:tcBorders>
              <w:top w:val="nil"/>
              <w:left w:val="nil"/>
              <w:bottom w:val="single" w:sz="4" w:space="0" w:color="auto"/>
              <w:right w:val="single" w:sz="4" w:space="0" w:color="auto"/>
            </w:tcBorders>
            <w:shd w:val="clear" w:color="auto" w:fill="auto"/>
            <w:vAlign w:val="center"/>
            <w:hideMark/>
          </w:tcPr>
          <w:p w14:paraId="033CED50" w14:textId="77777777" w:rsidR="00B27959" w:rsidRPr="00B27959" w:rsidRDefault="00B27959" w:rsidP="004C17E6">
            <w:pPr>
              <w:rPr>
                <w:sz w:val="20"/>
                <w:szCs w:val="20"/>
              </w:rPr>
            </w:pPr>
            <w:r w:rsidRPr="00B27959">
              <w:rPr>
                <w:sz w:val="20"/>
                <w:szCs w:val="20"/>
              </w:rPr>
              <w:t>ПНР техническое осведетельствование лифтов</w:t>
            </w:r>
          </w:p>
        </w:tc>
        <w:tc>
          <w:tcPr>
            <w:tcW w:w="1260" w:type="dxa"/>
            <w:tcBorders>
              <w:top w:val="nil"/>
              <w:left w:val="nil"/>
              <w:bottom w:val="single" w:sz="4" w:space="0" w:color="auto"/>
              <w:right w:val="single" w:sz="4" w:space="0" w:color="auto"/>
            </w:tcBorders>
            <w:shd w:val="clear" w:color="auto" w:fill="auto"/>
            <w:noWrap/>
            <w:vAlign w:val="center"/>
            <w:hideMark/>
          </w:tcPr>
          <w:p w14:paraId="5368BCF3"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74259A88"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1A64598" w14:textId="77777777" w:rsidR="00B27959" w:rsidRPr="00B27959" w:rsidRDefault="00B27959" w:rsidP="004C17E6">
            <w:pPr>
              <w:jc w:val="center"/>
              <w:rPr>
                <w:sz w:val="20"/>
                <w:szCs w:val="20"/>
              </w:rPr>
            </w:pPr>
            <w:r w:rsidRPr="00B27959">
              <w:rPr>
                <w:sz w:val="20"/>
                <w:szCs w:val="20"/>
              </w:rPr>
              <w:t>180 856,12</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42C8D187" w14:textId="77777777" w:rsidR="00B27959" w:rsidRPr="00B27959" w:rsidRDefault="00B27959" w:rsidP="004C17E6">
            <w:pPr>
              <w:jc w:val="center"/>
              <w:rPr>
                <w:sz w:val="20"/>
                <w:szCs w:val="20"/>
              </w:rPr>
            </w:pPr>
            <w:r w:rsidRPr="00B27959">
              <w:rPr>
                <w:sz w:val="20"/>
                <w:szCs w:val="20"/>
              </w:rPr>
              <w:t>180 856,12</w:t>
            </w:r>
          </w:p>
        </w:tc>
      </w:tr>
      <w:tr w:rsidR="00B27959" w:rsidRPr="00B27959" w14:paraId="5C01C3D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9427BC" w14:textId="77777777" w:rsidR="00B27959" w:rsidRPr="00B27959" w:rsidRDefault="00B27959" w:rsidP="004C17E6">
            <w:pPr>
              <w:jc w:val="center"/>
              <w:rPr>
                <w:sz w:val="20"/>
                <w:szCs w:val="20"/>
              </w:rPr>
            </w:pPr>
            <w:r w:rsidRPr="00B27959">
              <w:rPr>
                <w:sz w:val="20"/>
                <w:szCs w:val="20"/>
              </w:rPr>
              <w:t>34.5</w:t>
            </w:r>
          </w:p>
        </w:tc>
        <w:tc>
          <w:tcPr>
            <w:tcW w:w="8531" w:type="dxa"/>
            <w:tcBorders>
              <w:top w:val="nil"/>
              <w:left w:val="nil"/>
              <w:bottom w:val="single" w:sz="4" w:space="0" w:color="auto"/>
              <w:right w:val="single" w:sz="4" w:space="0" w:color="auto"/>
            </w:tcBorders>
            <w:shd w:val="clear" w:color="auto" w:fill="auto"/>
            <w:vAlign w:val="center"/>
            <w:hideMark/>
          </w:tcPr>
          <w:p w14:paraId="4EC5030E" w14:textId="77777777" w:rsidR="00B27959" w:rsidRPr="00B27959" w:rsidRDefault="00B27959" w:rsidP="004C17E6">
            <w:pPr>
              <w:rPr>
                <w:sz w:val="20"/>
                <w:szCs w:val="20"/>
              </w:rPr>
            </w:pPr>
            <w:r w:rsidRPr="00B27959">
              <w:rPr>
                <w:sz w:val="20"/>
                <w:szCs w:val="20"/>
              </w:rPr>
              <w:t>ПНР кабельной линии КЛ-0,4кВ</w:t>
            </w:r>
          </w:p>
        </w:tc>
        <w:tc>
          <w:tcPr>
            <w:tcW w:w="1260" w:type="dxa"/>
            <w:tcBorders>
              <w:top w:val="nil"/>
              <w:left w:val="nil"/>
              <w:bottom w:val="single" w:sz="4" w:space="0" w:color="auto"/>
              <w:right w:val="single" w:sz="4" w:space="0" w:color="auto"/>
            </w:tcBorders>
            <w:shd w:val="clear" w:color="auto" w:fill="auto"/>
            <w:noWrap/>
            <w:vAlign w:val="center"/>
            <w:hideMark/>
          </w:tcPr>
          <w:p w14:paraId="77130CEC"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30E3A110"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7A6A8DF" w14:textId="77777777" w:rsidR="00B27959" w:rsidRPr="00B27959" w:rsidRDefault="00B27959" w:rsidP="004C17E6">
            <w:pPr>
              <w:jc w:val="center"/>
              <w:rPr>
                <w:sz w:val="20"/>
                <w:szCs w:val="20"/>
              </w:rPr>
            </w:pPr>
            <w:r w:rsidRPr="00B27959">
              <w:rPr>
                <w:sz w:val="20"/>
                <w:szCs w:val="20"/>
              </w:rPr>
              <w:t>836,24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FA9467B" w14:textId="77777777" w:rsidR="00B27959" w:rsidRPr="00B27959" w:rsidRDefault="00B27959" w:rsidP="004C17E6">
            <w:pPr>
              <w:jc w:val="center"/>
              <w:rPr>
                <w:sz w:val="20"/>
                <w:szCs w:val="20"/>
              </w:rPr>
            </w:pPr>
            <w:r w:rsidRPr="00B27959">
              <w:rPr>
                <w:sz w:val="20"/>
                <w:szCs w:val="20"/>
              </w:rPr>
              <w:t>836,24</w:t>
            </w:r>
          </w:p>
        </w:tc>
      </w:tr>
      <w:tr w:rsidR="00B27959" w:rsidRPr="00B27959" w14:paraId="4594269A"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C3AD55" w14:textId="77777777" w:rsidR="00B27959" w:rsidRPr="00B27959" w:rsidRDefault="00B27959" w:rsidP="004C17E6">
            <w:pPr>
              <w:jc w:val="center"/>
              <w:rPr>
                <w:sz w:val="20"/>
                <w:szCs w:val="20"/>
              </w:rPr>
            </w:pPr>
            <w:r w:rsidRPr="00B27959">
              <w:rPr>
                <w:sz w:val="20"/>
                <w:szCs w:val="20"/>
              </w:rPr>
              <w:t>34.6</w:t>
            </w:r>
          </w:p>
        </w:tc>
        <w:tc>
          <w:tcPr>
            <w:tcW w:w="8531" w:type="dxa"/>
            <w:tcBorders>
              <w:top w:val="nil"/>
              <w:left w:val="nil"/>
              <w:bottom w:val="single" w:sz="4" w:space="0" w:color="auto"/>
              <w:right w:val="single" w:sz="4" w:space="0" w:color="auto"/>
            </w:tcBorders>
            <w:shd w:val="clear" w:color="auto" w:fill="auto"/>
            <w:vAlign w:val="center"/>
            <w:hideMark/>
          </w:tcPr>
          <w:p w14:paraId="4FDD6A9F" w14:textId="77777777" w:rsidR="00B27959" w:rsidRPr="00B27959" w:rsidRDefault="00B27959" w:rsidP="004C17E6">
            <w:pPr>
              <w:rPr>
                <w:sz w:val="20"/>
                <w:szCs w:val="20"/>
              </w:rPr>
            </w:pPr>
            <w:r w:rsidRPr="00B27959">
              <w:rPr>
                <w:sz w:val="20"/>
                <w:szCs w:val="20"/>
              </w:rPr>
              <w:t>ПНР  наружного освещения</w:t>
            </w:r>
          </w:p>
        </w:tc>
        <w:tc>
          <w:tcPr>
            <w:tcW w:w="1260" w:type="dxa"/>
            <w:tcBorders>
              <w:top w:val="nil"/>
              <w:left w:val="nil"/>
              <w:bottom w:val="single" w:sz="4" w:space="0" w:color="auto"/>
              <w:right w:val="single" w:sz="4" w:space="0" w:color="auto"/>
            </w:tcBorders>
            <w:shd w:val="clear" w:color="auto" w:fill="auto"/>
            <w:noWrap/>
            <w:vAlign w:val="center"/>
            <w:hideMark/>
          </w:tcPr>
          <w:p w14:paraId="7C50404E"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2DBFFBC7"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92ADC7B" w14:textId="77777777" w:rsidR="00B27959" w:rsidRPr="00B27959" w:rsidRDefault="00B27959" w:rsidP="004C17E6">
            <w:pPr>
              <w:jc w:val="center"/>
              <w:rPr>
                <w:sz w:val="20"/>
                <w:szCs w:val="20"/>
              </w:rPr>
            </w:pPr>
            <w:r w:rsidRPr="00B27959">
              <w:rPr>
                <w:sz w:val="20"/>
                <w:szCs w:val="20"/>
              </w:rPr>
              <w:t>892,47</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C5936B2" w14:textId="77777777" w:rsidR="00B27959" w:rsidRPr="00B27959" w:rsidRDefault="00B27959" w:rsidP="004C17E6">
            <w:pPr>
              <w:jc w:val="center"/>
              <w:rPr>
                <w:sz w:val="20"/>
                <w:szCs w:val="20"/>
              </w:rPr>
            </w:pPr>
            <w:r w:rsidRPr="00B27959">
              <w:rPr>
                <w:sz w:val="20"/>
                <w:szCs w:val="20"/>
              </w:rPr>
              <w:t>892,47</w:t>
            </w:r>
          </w:p>
        </w:tc>
      </w:tr>
      <w:tr w:rsidR="00B27959" w:rsidRPr="00B27959" w14:paraId="53D84EB9"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99B6EA" w14:textId="77777777" w:rsidR="00B27959" w:rsidRPr="00B27959" w:rsidRDefault="00B27959" w:rsidP="004C17E6">
            <w:pPr>
              <w:jc w:val="center"/>
              <w:rPr>
                <w:sz w:val="20"/>
                <w:szCs w:val="20"/>
              </w:rPr>
            </w:pPr>
            <w:r w:rsidRPr="00B27959">
              <w:rPr>
                <w:sz w:val="20"/>
                <w:szCs w:val="20"/>
              </w:rPr>
              <w:t>34.7</w:t>
            </w:r>
          </w:p>
        </w:tc>
        <w:tc>
          <w:tcPr>
            <w:tcW w:w="8531" w:type="dxa"/>
            <w:tcBorders>
              <w:top w:val="nil"/>
              <w:left w:val="nil"/>
              <w:bottom w:val="single" w:sz="4" w:space="0" w:color="auto"/>
              <w:right w:val="single" w:sz="4" w:space="0" w:color="auto"/>
            </w:tcBorders>
            <w:shd w:val="clear" w:color="auto" w:fill="auto"/>
            <w:vAlign w:val="center"/>
            <w:hideMark/>
          </w:tcPr>
          <w:p w14:paraId="270B0819" w14:textId="77777777" w:rsidR="00B27959" w:rsidRPr="00B27959" w:rsidRDefault="00B27959" w:rsidP="004C17E6">
            <w:pPr>
              <w:rPr>
                <w:sz w:val="20"/>
                <w:szCs w:val="20"/>
              </w:rPr>
            </w:pPr>
            <w:r w:rsidRPr="00B27959">
              <w:rPr>
                <w:sz w:val="20"/>
                <w:szCs w:val="20"/>
              </w:rPr>
              <w:t>ПНР вентиляции</w:t>
            </w:r>
          </w:p>
        </w:tc>
        <w:tc>
          <w:tcPr>
            <w:tcW w:w="1260" w:type="dxa"/>
            <w:tcBorders>
              <w:top w:val="nil"/>
              <w:left w:val="nil"/>
              <w:bottom w:val="single" w:sz="4" w:space="0" w:color="auto"/>
              <w:right w:val="single" w:sz="4" w:space="0" w:color="auto"/>
            </w:tcBorders>
            <w:shd w:val="clear" w:color="auto" w:fill="auto"/>
            <w:noWrap/>
            <w:vAlign w:val="center"/>
            <w:hideMark/>
          </w:tcPr>
          <w:p w14:paraId="6D427FCB"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2B2D9159"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E2DCDE4" w14:textId="77777777" w:rsidR="00B27959" w:rsidRPr="00B27959" w:rsidRDefault="00B27959" w:rsidP="004C17E6">
            <w:pPr>
              <w:jc w:val="center"/>
              <w:rPr>
                <w:sz w:val="20"/>
                <w:szCs w:val="20"/>
              </w:rPr>
            </w:pPr>
            <w:r w:rsidRPr="00B27959">
              <w:rPr>
                <w:sz w:val="20"/>
                <w:szCs w:val="20"/>
              </w:rPr>
              <w:t>115 034,31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0E404D0B" w14:textId="77777777" w:rsidR="00B27959" w:rsidRPr="00B27959" w:rsidRDefault="00B27959" w:rsidP="004C17E6">
            <w:pPr>
              <w:jc w:val="center"/>
              <w:rPr>
                <w:sz w:val="20"/>
                <w:szCs w:val="20"/>
              </w:rPr>
            </w:pPr>
            <w:r w:rsidRPr="00B27959">
              <w:rPr>
                <w:sz w:val="20"/>
                <w:szCs w:val="20"/>
              </w:rPr>
              <w:t>115 034,31</w:t>
            </w:r>
          </w:p>
        </w:tc>
      </w:tr>
      <w:tr w:rsidR="00B27959" w:rsidRPr="00B27959" w14:paraId="5ED8EC11"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510419" w14:textId="77777777" w:rsidR="00B27959" w:rsidRPr="00B27959" w:rsidRDefault="00B27959" w:rsidP="004C17E6">
            <w:pPr>
              <w:jc w:val="center"/>
              <w:rPr>
                <w:sz w:val="20"/>
                <w:szCs w:val="20"/>
              </w:rPr>
            </w:pPr>
            <w:r w:rsidRPr="00B27959">
              <w:rPr>
                <w:sz w:val="20"/>
                <w:szCs w:val="20"/>
              </w:rPr>
              <w:t>34.8</w:t>
            </w:r>
          </w:p>
        </w:tc>
        <w:tc>
          <w:tcPr>
            <w:tcW w:w="8531" w:type="dxa"/>
            <w:tcBorders>
              <w:top w:val="nil"/>
              <w:left w:val="nil"/>
              <w:bottom w:val="single" w:sz="4" w:space="0" w:color="auto"/>
              <w:right w:val="single" w:sz="4" w:space="0" w:color="auto"/>
            </w:tcBorders>
            <w:shd w:val="clear" w:color="auto" w:fill="auto"/>
            <w:vAlign w:val="center"/>
            <w:hideMark/>
          </w:tcPr>
          <w:p w14:paraId="3B16F458" w14:textId="77777777" w:rsidR="00B27959" w:rsidRPr="00B27959" w:rsidRDefault="00B27959" w:rsidP="004C17E6">
            <w:pPr>
              <w:rPr>
                <w:sz w:val="20"/>
                <w:szCs w:val="20"/>
              </w:rPr>
            </w:pPr>
            <w:r w:rsidRPr="00B27959">
              <w:rPr>
                <w:sz w:val="20"/>
                <w:szCs w:val="20"/>
              </w:rPr>
              <w:t>ПНР диспетчеризации лифтов</w:t>
            </w:r>
          </w:p>
        </w:tc>
        <w:tc>
          <w:tcPr>
            <w:tcW w:w="1260" w:type="dxa"/>
            <w:tcBorders>
              <w:top w:val="nil"/>
              <w:left w:val="nil"/>
              <w:bottom w:val="single" w:sz="4" w:space="0" w:color="auto"/>
              <w:right w:val="single" w:sz="4" w:space="0" w:color="auto"/>
            </w:tcBorders>
            <w:shd w:val="clear" w:color="auto" w:fill="auto"/>
            <w:noWrap/>
            <w:vAlign w:val="center"/>
            <w:hideMark/>
          </w:tcPr>
          <w:p w14:paraId="7AA8B5D2"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35544209"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C7619C6" w14:textId="77777777" w:rsidR="00B27959" w:rsidRPr="00B27959" w:rsidRDefault="00B27959" w:rsidP="004C17E6">
            <w:pPr>
              <w:jc w:val="center"/>
              <w:rPr>
                <w:sz w:val="20"/>
                <w:szCs w:val="20"/>
              </w:rPr>
            </w:pPr>
            <w:r w:rsidRPr="00B27959">
              <w:rPr>
                <w:sz w:val="20"/>
                <w:szCs w:val="20"/>
              </w:rPr>
              <w:t>198 661,51</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59C7BE35" w14:textId="77777777" w:rsidR="00B27959" w:rsidRPr="00B27959" w:rsidRDefault="00B27959" w:rsidP="004C17E6">
            <w:pPr>
              <w:jc w:val="center"/>
              <w:rPr>
                <w:sz w:val="20"/>
                <w:szCs w:val="20"/>
              </w:rPr>
            </w:pPr>
            <w:r w:rsidRPr="00B27959">
              <w:rPr>
                <w:sz w:val="20"/>
                <w:szCs w:val="20"/>
              </w:rPr>
              <w:t>198 661,51</w:t>
            </w:r>
          </w:p>
        </w:tc>
      </w:tr>
      <w:tr w:rsidR="00B27959" w:rsidRPr="00B27959" w14:paraId="7C4AE8C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E528D5" w14:textId="77777777" w:rsidR="00B27959" w:rsidRPr="00B27959" w:rsidRDefault="00B27959" w:rsidP="004C17E6">
            <w:pPr>
              <w:jc w:val="center"/>
              <w:rPr>
                <w:sz w:val="20"/>
                <w:szCs w:val="20"/>
              </w:rPr>
            </w:pPr>
            <w:r w:rsidRPr="00B27959">
              <w:rPr>
                <w:sz w:val="20"/>
                <w:szCs w:val="20"/>
              </w:rPr>
              <w:t>34.9</w:t>
            </w:r>
          </w:p>
        </w:tc>
        <w:tc>
          <w:tcPr>
            <w:tcW w:w="8531" w:type="dxa"/>
            <w:tcBorders>
              <w:top w:val="nil"/>
              <w:left w:val="nil"/>
              <w:bottom w:val="single" w:sz="4" w:space="0" w:color="auto"/>
              <w:right w:val="single" w:sz="4" w:space="0" w:color="auto"/>
            </w:tcBorders>
            <w:shd w:val="clear" w:color="auto" w:fill="auto"/>
            <w:vAlign w:val="center"/>
            <w:hideMark/>
          </w:tcPr>
          <w:p w14:paraId="6C5C595B" w14:textId="77777777" w:rsidR="00B27959" w:rsidRPr="00B27959" w:rsidRDefault="00B27959" w:rsidP="004C17E6">
            <w:pPr>
              <w:rPr>
                <w:sz w:val="20"/>
                <w:szCs w:val="20"/>
              </w:rPr>
            </w:pPr>
            <w:r w:rsidRPr="00B27959">
              <w:rPr>
                <w:sz w:val="20"/>
                <w:szCs w:val="20"/>
              </w:rPr>
              <w:t>ПНР автоматизации противодымной вентиляции</w:t>
            </w:r>
          </w:p>
        </w:tc>
        <w:tc>
          <w:tcPr>
            <w:tcW w:w="1260" w:type="dxa"/>
            <w:tcBorders>
              <w:top w:val="nil"/>
              <w:left w:val="nil"/>
              <w:bottom w:val="single" w:sz="4" w:space="0" w:color="auto"/>
              <w:right w:val="single" w:sz="4" w:space="0" w:color="auto"/>
            </w:tcBorders>
            <w:shd w:val="clear" w:color="auto" w:fill="auto"/>
            <w:noWrap/>
            <w:vAlign w:val="center"/>
            <w:hideMark/>
          </w:tcPr>
          <w:p w14:paraId="2DDCDA11"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auto" w:fill="auto"/>
            <w:noWrap/>
            <w:vAlign w:val="center"/>
            <w:hideMark/>
          </w:tcPr>
          <w:p w14:paraId="0CA68822"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BC13E8A" w14:textId="77777777" w:rsidR="00B27959" w:rsidRPr="00B27959" w:rsidRDefault="00B27959" w:rsidP="004C17E6">
            <w:pPr>
              <w:jc w:val="center"/>
              <w:rPr>
                <w:sz w:val="20"/>
                <w:szCs w:val="20"/>
              </w:rPr>
            </w:pPr>
            <w:r w:rsidRPr="00B27959">
              <w:rPr>
                <w:sz w:val="20"/>
                <w:szCs w:val="20"/>
              </w:rPr>
              <w:t>625 271,39</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F892B31" w14:textId="77777777" w:rsidR="00B27959" w:rsidRPr="00B27959" w:rsidRDefault="00B27959" w:rsidP="004C17E6">
            <w:pPr>
              <w:jc w:val="center"/>
              <w:rPr>
                <w:sz w:val="20"/>
                <w:szCs w:val="20"/>
              </w:rPr>
            </w:pPr>
            <w:r w:rsidRPr="00B27959">
              <w:rPr>
                <w:sz w:val="20"/>
                <w:szCs w:val="20"/>
              </w:rPr>
              <w:t>625 271,39</w:t>
            </w:r>
          </w:p>
        </w:tc>
      </w:tr>
      <w:tr w:rsidR="00B27959" w:rsidRPr="00B27959" w14:paraId="53EED533"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60D08BAE" w14:textId="77777777" w:rsidR="00B27959" w:rsidRPr="00B27959" w:rsidRDefault="00B27959" w:rsidP="004C17E6">
            <w:pPr>
              <w:jc w:val="center"/>
              <w:rPr>
                <w:b/>
                <w:bCs/>
                <w:sz w:val="20"/>
                <w:szCs w:val="20"/>
              </w:rPr>
            </w:pPr>
            <w:r w:rsidRPr="00B27959">
              <w:rPr>
                <w:b/>
                <w:bCs/>
                <w:sz w:val="20"/>
                <w:szCs w:val="20"/>
              </w:rPr>
              <w:t>35</w:t>
            </w:r>
          </w:p>
        </w:tc>
        <w:tc>
          <w:tcPr>
            <w:tcW w:w="8531" w:type="dxa"/>
            <w:tcBorders>
              <w:top w:val="nil"/>
              <w:left w:val="nil"/>
              <w:bottom w:val="single" w:sz="4" w:space="0" w:color="auto"/>
              <w:right w:val="single" w:sz="4" w:space="0" w:color="auto"/>
            </w:tcBorders>
            <w:shd w:val="clear" w:color="000000" w:fill="D8E4BC"/>
            <w:vAlign w:val="center"/>
            <w:hideMark/>
          </w:tcPr>
          <w:p w14:paraId="3B8B8261" w14:textId="77777777" w:rsidR="00B27959" w:rsidRPr="00B27959" w:rsidRDefault="00B27959" w:rsidP="004C17E6">
            <w:pPr>
              <w:rPr>
                <w:sz w:val="20"/>
                <w:szCs w:val="20"/>
              </w:rPr>
            </w:pPr>
            <w:r w:rsidRPr="00B27959">
              <w:rPr>
                <w:sz w:val="20"/>
                <w:szCs w:val="20"/>
              </w:rPr>
              <w:t>Временные здания и сооружения. Подкрановые пути</w:t>
            </w:r>
          </w:p>
        </w:tc>
        <w:tc>
          <w:tcPr>
            <w:tcW w:w="1260" w:type="dxa"/>
            <w:tcBorders>
              <w:top w:val="nil"/>
              <w:left w:val="nil"/>
              <w:bottom w:val="single" w:sz="4" w:space="0" w:color="auto"/>
              <w:right w:val="single" w:sz="4" w:space="0" w:color="auto"/>
            </w:tcBorders>
            <w:shd w:val="clear" w:color="000000" w:fill="D8E4BC"/>
            <w:noWrap/>
            <w:vAlign w:val="center"/>
            <w:hideMark/>
          </w:tcPr>
          <w:p w14:paraId="721599DA"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000000" w:fill="D8E4BC"/>
            <w:noWrap/>
            <w:vAlign w:val="center"/>
            <w:hideMark/>
          </w:tcPr>
          <w:p w14:paraId="41BC3F80"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6DDCDC5A" w14:textId="77777777" w:rsidR="00B27959" w:rsidRPr="00B27959" w:rsidRDefault="00B27959" w:rsidP="004C17E6">
            <w:pPr>
              <w:jc w:val="center"/>
              <w:rPr>
                <w:sz w:val="20"/>
                <w:szCs w:val="20"/>
              </w:rPr>
            </w:pPr>
            <w:r w:rsidRPr="00B27959">
              <w:rPr>
                <w:sz w:val="20"/>
                <w:szCs w:val="20"/>
              </w:rPr>
              <w:t>446 693,99</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4CFE5424" w14:textId="77777777" w:rsidR="00B27959" w:rsidRPr="00B27959" w:rsidRDefault="00B27959" w:rsidP="004C17E6">
            <w:pPr>
              <w:jc w:val="center"/>
              <w:rPr>
                <w:b/>
                <w:bCs/>
                <w:sz w:val="20"/>
                <w:szCs w:val="20"/>
              </w:rPr>
            </w:pPr>
            <w:r w:rsidRPr="00B27959">
              <w:rPr>
                <w:b/>
                <w:bCs/>
                <w:sz w:val="20"/>
                <w:szCs w:val="20"/>
              </w:rPr>
              <w:t>446 693,99</w:t>
            </w:r>
          </w:p>
        </w:tc>
      </w:tr>
      <w:tr w:rsidR="00B27959" w:rsidRPr="00B27959" w14:paraId="0E1D80EC"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0C75E37E" w14:textId="77777777" w:rsidR="00B27959" w:rsidRPr="00B27959" w:rsidRDefault="00B27959" w:rsidP="004C17E6">
            <w:pPr>
              <w:jc w:val="center"/>
              <w:rPr>
                <w:b/>
                <w:bCs/>
                <w:sz w:val="20"/>
                <w:szCs w:val="20"/>
              </w:rPr>
            </w:pPr>
            <w:r w:rsidRPr="00B27959">
              <w:rPr>
                <w:b/>
                <w:bCs/>
                <w:sz w:val="20"/>
                <w:szCs w:val="20"/>
              </w:rPr>
              <w:t>36</w:t>
            </w:r>
          </w:p>
        </w:tc>
        <w:tc>
          <w:tcPr>
            <w:tcW w:w="8531" w:type="dxa"/>
            <w:tcBorders>
              <w:top w:val="nil"/>
              <w:left w:val="nil"/>
              <w:bottom w:val="single" w:sz="4" w:space="0" w:color="auto"/>
              <w:right w:val="single" w:sz="4" w:space="0" w:color="auto"/>
            </w:tcBorders>
            <w:shd w:val="clear" w:color="000000" w:fill="D8E4BC"/>
            <w:vAlign w:val="center"/>
            <w:hideMark/>
          </w:tcPr>
          <w:p w14:paraId="21A503B6" w14:textId="77777777" w:rsidR="00B27959" w:rsidRPr="00B27959" w:rsidRDefault="00B27959" w:rsidP="004C17E6">
            <w:pPr>
              <w:rPr>
                <w:sz w:val="20"/>
                <w:szCs w:val="20"/>
              </w:rPr>
            </w:pPr>
            <w:r w:rsidRPr="00B27959">
              <w:rPr>
                <w:sz w:val="20"/>
                <w:szCs w:val="20"/>
              </w:rPr>
              <w:t>Командировочные расходы</w:t>
            </w:r>
          </w:p>
        </w:tc>
        <w:tc>
          <w:tcPr>
            <w:tcW w:w="1260" w:type="dxa"/>
            <w:tcBorders>
              <w:top w:val="nil"/>
              <w:left w:val="nil"/>
              <w:bottom w:val="single" w:sz="4" w:space="0" w:color="auto"/>
              <w:right w:val="single" w:sz="4" w:space="0" w:color="auto"/>
            </w:tcBorders>
            <w:shd w:val="clear" w:color="000000" w:fill="D8E4BC"/>
            <w:noWrap/>
            <w:vAlign w:val="center"/>
            <w:hideMark/>
          </w:tcPr>
          <w:p w14:paraId="528C13AA"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000000" w:fill="D8E4BC"/>
            <w:noWrap/>
            <w:vAlign w:val="center"/>
            <w:hideMark/>
          </w:tcPr>
          <w:p w14:paraId="62DB4396"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10BCC1BD" w14:textId="77777777" w:rsidR="00B27959" w:rsidRPr="00B27959" w:rsidRDefault="00B27959" w:rsidP="004C17E6">
            <w:pPr>
              <w:jc w:val="center"/>
              <w:rPr>
                <w:sz w:val="20"/>
                <w:szCs w:val="20"/>
              </w:rPr>
            </w:pPr>
            <w:r w:rsidRPr="00B27959">
              <w:rPr>
                <w:sz w:val="20"/>
                <w:szCs w:val="20"/>
              </w:rPr>
              <w:t>6 979 610,13</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346126E2" w14:textId="77777777" w:rsidR="00B27959" w:rsidRPr="00B27959" w:rsidRDefault="00B27959" w:rsidP="004C17E6">
            <w:pPr>
              <w:jc w:val="center"/>
              <w:rPr>
                <w:b/>
                <w:bCs/>
                <w:sz w:val="20"/>
                <w:szCs w:val="20"/>
              </w:rPr>
            </w:pPr>
            <w:r w:rsidRPr="00B27959">
              <w:rPr>
                <w:b/>
                <w:bCs/>
                <w:sz w:val="20"/>
                <w:szCs w:val="20"/>
              </w:rPr>
              <w:t>6 979 610,13</w:t>
            </w:r>
          </w:p>
        </w:tc>
      </w:tr>
      <w:tr w:rsidR="00B27959" w:rsidRPr="00B27959" w14:paraId="11D60FD5" w14:textId="77777777" w:rsidTr="004C17E6">
        <w:trPr>
          <w:gridAfter w:val="1"/>
          <w:wAfter w:w="10" w:type="dxa"/>
          <w:trHeight w:val="568"/>
        </w:trPr>
        <w:tc>
          <w:tcPr>
            <w:tcW w:w="820" w:type="dxa"/>
            <w:tcBorders>
              <w:top w:val="nil"/>
              <w:left w:val="single" w:sz="4" w:space="0" w:color="auto"/>
              <w:bottom w:val="single" w:sz="4" w:space="0" w:color="auto"/>
              <w:right w:val="single" w:sz="4" w:space="0" w:color="auto"/>
            </w:tcBorders>
            <w:shd w:val="clear" w:color="000000" w:fill="D8E4BC"/>
            <w:noWrap/>
            <w:vAlign w:val="center"/>
            <w:hideMark/>
          </w:tcPr>
          <w:p w14:paraId="1CE7A8E4" w14:textId="77777777" w:rsidR="00B27959" w:rsidRPr="00B27959" w:rsidRDefault="00B27959" w:rsidP="004C17E6">
            <w:pPr>
              <w:jc w:val="center"/>
              <w:rPr>
                <w:b/>
                <w:bCs/>
                <w:sz w:val="20"/>
                <w:szCs w:val="20"/>
              </w:rPr>
            </w:pPr>
            <w:r w:rsidRPr="00B27959">
              <w:rPr>
                <w:b/>
                <w:bCs/>
                <w:sz w:val="20"/>
                <w:szCs w:val="20"/>
              </w:rPr>
              <w:t>37</w:t>
            </w:r>
          </w:p>
        </w:tc>
        <w:tc>
          <w:tcPr>
            <w:tcW w:w="8531" w:type="dxa"/>
            <w:tcBorders>
              <w:top w:val="nil"/>
              <w:left w:val="nil"/>
              <w:bottom w:val="single" w:sz="4" w:space="0" w:color="auto"/>
              <w:right w:val="single" w:sz="4" w:space="0" w:color="auto"/>
            </w:tcBorders>
            <w:shd w:val="clear" w:color="000000" w:fill="D8E4BC"/>
            <w:vAlign w:val="center"/>
            <w:hideMark/>
          </w:tcPr>
          <w:p w14:paraId="7E46ED6B" w14:textId="77777777" w:rsidR="00B27959" w:rsidRPr="00B27959" w:rsidRDefault="00B27959" w:rsidP="004C17E6">
            <w:pPr>
              <w:rPr>
                <w:sz w:val="20"/>
                <w:szCs w:val="20"/>
              </w:rPr>
            </w:pPr>
            <w:r w:rsidRPr="00B27959">
              <w:rPr>
                <w:sz w:val="20"/>
                <w:szCs w:val="20"/>
              </w:rPr>
              <w:t>Затраты на хранение грунта</w:t>
            </w:r>
          </w:p>
        </w:tc>
        <w:tc>
          <w:tcPr>
            <w:tcW w:w="1260" w:type="dxa"/>
            <w:tcBorders>
              <w:top w:val="nil"/>
              <w:left w:val="nil"/>
              <w:bottom w:val="single" w:sz="4" w:space="0" w:color="auto"/>
              <w:right w:val="single" w:sz="4" w:space="0" w:color="auto"/>
            </w:tcBorders>
            <w:shd w:val="clear" w:color="000000" w:fill="D8E4BC"/>
            <w:noWrap/>
            <w:vAlign w:val="center"/>
            <w:hideMark/>
          </w:tcPr>
          <w:p w14:paraId="020F23BA" w14:textId="77777777" w:rsidR="00B27959" w:rsidRPr="00B27959" w:rsidRDefault="00B27959" w:rsidP="004C17E6">
            <w:pPr>
              <w:jc w:val="center"/>
              <w:rPr>
                <w:sz w:val="20"/>
                <w:szCs w:val="20"/>
              </w:rPr>
            </w:pPr>
            <w:r w:rsidRPr="00B27959">
              <w:rPr>
                <w:sz w:val="20"/>
                <w:szCs w:val="20"/>
              </w:rPr>
              <w:t>комплекс</w:t>
            </w:r>
          </w:p>
        </w:tc>
        <w:tc>
          <w:tcPr>
            <w:tcW w:w="1360" w:type="dxa"/>
            <w:tcBorders>
              <w:top w:val="nil"/>
              <w:left w:val="nil"/>
              <w:bottom w:val="single" w:sz="4" w:space="0" w:color="auto"/>
              <w:right w:val="single" w:sz="4" w:space="0" w:color="auto"/>
            </w:tcBorders>
            <w:shd w:val="clear" w:color="000000" w:fill="D8E4BC"/>
            <w:noWrap/>
            <w:vAlign w:val="center"/>
            <w:hideMark/>
          </w:tcPr>
          <w:p w14:paraId="19DA41CE" w14:textId="77777777" w:rsidR="00B27959" w:rsidRPr="00B27959" w:rsidRDefault="00B27959" w:rsidP="004C17E6">
            <w:pPr>
              <w:jc w:val="center"/>
              <w:rPr>
                <w:sz w:val="20"/>
                <w:szCs w:val="20"/>
              </w:rPr>
            </w:pPr>
            <w:r w:rsidRPr="00B27959">
              <w:rPr>
                <w:sz w:val="20"/>
                <w:szCs w:val="20"/>
              </w:rPr>
              <w:t>1</w:t>
            </w:r>
          </w:p>
        </w:tc>
        <w:tc>
          <w:tcPr>
            <w:tcW w:w="1560" w:type="dxa"/>
            <w:gridSpan w:val="2"/>
            <w:tcBorders>
              <w:top w:val="nil"/>
              <w:left w:val="nil"/>
              <w:bottom w:val="single" w:sz="4" w:space="0" w:color="auto"/>
              <w:right w:val="single" w:sz="4" w:space="0" w:color="auto"/>
            </w:tcBorders>
            <w:shd w:val="clear" w:color="000000" w:fill="D8E4BC"/>
            <w:noWrap/>
            <w:vAlign w:val="center"/>
            <w:hideMark/>
          </w:tcPr>
          <w:p w14:paraId="651B4E42" w14:textId="77777777" w:rsidR="00B27959" w:rsidRPr="00B27959" w:rsidRDefault="00B27959" w:rsidP="004C17E6">
            <w:pPr>
              <w:jc w:val="center"/>
              <w:rPr>
                <w:sz w:val="20"/>
                <w:szCs w:val="20"/>
              </w:rPr>
            </w:pPr>
            <w:r w:rsidRPr="00B27959">
              <w:rPr>
                <w:sz w:val="20"/>
                <w:szCs w:val="20"/>
              </w:rPr>
              <w:t>181 141,34</w:t>
            </w:r>
          </w:p>
        </w:tc>
        <w:tc>
          <w:tcPr>
            <w:tcW w:w="1780" w:type="dxa"/>
            <w:gridSpan w:val="2"/>
            <w:tcBorders>
              <w:top w:val="nil"/>
              <w:left w:val="nil"/>
              <w:bottom w:val="single" w:sz="4" w:space="0" w:color="auto"/>
              <w:right w:val="single" w:sz="4" w:space="0" w:color="auto"/>
            </w:tcBorders>
            <w:shd w:val="clear" w:color="000000" w:fill="D8E4BC"/>
            <w:noWrap/>
            <w:vAlign w:val="center"/>
            <w:hideMark/>
          </w:tcPr>
          <w:p w14:paraId="63962353" w14:textId="77777777" w:rsidR="00B27959" w:rsidRPr="00B27959" w:rsidRDefault="00B27959" w:rsidP="004C17E6">
            <w:pPr>
              <w:jc w:val="center"/>
              <w:rPr>
                <w:b/>
                <w:bCs/>
                <w:sz w:val="20"/>
                <w:szCs w:val="20"/>
              </w:rPr>
            </w:pPr>
            <w:r w:rsidRPr="00B27959">
              <w:rPr>
                <w:b/>
                <w:bCs/>
                <w:sz w:val="20"/>
                <w:szCs w:val="20"/>
              </w:rPr>
              <w:t>181 141,34</w:t>
            </w:r>
          </w:p>
        </w:tc>
      </w:tr>
      <w:tr w:rsidR="00B27959" w:rsidRPr="00B27959" w14:paraId="15EC6305" w14:textId="77777777" w:rsidTr="004C17E6">
        <w:trPr>
          <w:gridAfter w:val="1"/>
          <w:wAfter w:w="10" w:type="dxa"/>
          <w:trHeight w:val="54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2A0856"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538EC0A7" w14:textId="73EECC55" w:rsidR="00B27959" w:rsidRPr="00275286" w:rsidRDefault="00275286" w:rsidP="004C17E6">
            <w:pPr>
              <w:rPr>
                <w:b/>
                <w:bCs/>
                <w:sz w:val="20"/>
                <w:szCs w:val="20"/>
              </w:rPr>
            </w:pPr>
            <w:r w:rsidRPr="00275286">
              <w:rPr>
                <w:b/>
                <w:bCs/>
                <w:sz w:val="20"/>
                <w:szCs w:val="20"/>
              </w:rPr>
              <w:t>Н(М)ЦК без НДС, руб</w:t>
            </w:r>
          </w:p>
        </w:tc>
        <w:tc>
          <w:tcPr>
            <w:tcW w:w="1260" w:type="dxa"/>
            <w:tcBorders>
              <w:top w:val="nil"/>
              <w:left w:val="nil"/>
              <w:bottom w:val="single" w:sz="4" w:space="0" w:color="auto"/>
              <w:right w:val="single" w:sz="4" w:space="0" w:color="auto"/>
            </w:tcBorders>
            <w:shd w:val="clear" w:color="auto" w:fill="auto"/>
            <w:noWrap/>
            <w:vAlign w:val="center"/>
            <w:hideMark/>
          </w:tcPr>
          <w:p w14:paraId="2681B8B6"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97E320"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F127A1"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88A1FA1" w14:textId="77777777" w:rsidR="00B27959" w:rsidRPr="00B27959" w:rsidRDefault="00B27959" w:rsidP="004C17E6">
            <w:pPr>
              <w:jc w:val="center"/>
              <w:rPr>
                <w:b/>
                <w:bCs/>
                <w:sz w:val="20"/>
                <w:szCs w:val="20"/>
              </w:rPr>
            </w:pPr>
            <w:r w:rsidRPr="00B27959">
              <w:rPr>
                <w:b/>
                <w:bCs/>
                <w:sz w:val="20"/>
                <w:szCs w:val="20"/>
              </w:rPr>
              <w:t>323 839 890,12</w:t>
            </w:r>
          </w:p>
        </w:tc>
      </w:tr>
      <w:tr w:rsidR="00B27959" w:rsidRPr="00B27959" w14:paraId="270AE59F" w14:textId="77777777" w:rsidTr="00B27959">
        <w:trPr>
          <w:gridAfter w:val="1"/>
          <w:wAfter w:w="10"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9F7023" w14:textId="77777777" w:rsidR="00B27959" w:rsidRPr="00B27959" w:rsidRDefault="00B27959" w:rsidP="004C17E6">
            <w:pPr>
              <w:jc w:val="center"/>
              <w:rPr>
                <w:sz w:val="20"/>
                <w:szCs w:val="20"/>
              </w:rPr>
            </w:pPr>
            <w:r w:rsidRPr="00B27959">
              <w:rPr>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079DC6D6" w14:textId="77777777" w:rsidR="00B27959" w:rsidRPr="00B27959" w:rsidRDefault="00B27959" w:rsidP="004C17E6">
            <w:pPr>
              <w:rPr>
                <w:sz w:val="20"/>
                <w:szCs w:val="20"/>
              </w:rPr>
            </w:pPr>
            <w:r w:rsidRPr="00B27959">
              <w:rPr>
                <w:sz w:val="20"/>
                <w:szCs w:val="20"/>
              </w:rPr>
              <w:t>НДС 20%</w:t>
            </w:r>
          </w:p>
        </w:tc>
        <w:tc>
          <w:tcPr>
            <w:tcW w:w="1260" w:type="dxa"/>
            <w:tcBorders>
              <w:top w:val="nil"/>
              <w:left w:val="nil"/>
              <w:bottom w:val="single" w:sz="4" w:space="0" w:color="auto"/>
              <w:right w:val="single" w:sz="4" w:space="0" w:color="auto"/>
            </w:tcBorders>
            <w:shd w:val="clear" w:color="auto" w:fill="auto"/>
            <w:noWrap/>
            <w:vAlign w:val="center"/>
            <w:hideMark/>
          </w:tcPr>
          <w:p w14:paraId="4AE1A43B" w14:textId="77777777" w:rsidR="00B27959" w:rsidRPr="00B27959" w:rsidRDefault="00B27959" w:rsidP="004C17E6">
            <w:pPr>
              <w:jc w:val="center"/>
              <w:rPr>
                <w:sz w:val="20"/>
                <w:szCs w:val="20"/>
              </w:rPr>
            </w:pPr>
            <w:r w:rsidRPr="00B27959">
              <w:rPr>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4D6656E1" w14:textId="77777777" w:rsidR="00B27959" w:rsidRPr="00B27959" w:rsidRDefault="00B27959" w:rsidP="004C17E6">
            <w:pPr>
              <w:jc w:val="center"/>
              <w:rPr>
                <w:sz w:val="20"/>
                <w:szCs w:val="20"/>
              </w:rPr>
            </w:pPr>
            <w:r w:rsidRPr="00B27959">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A1FE1B5" w14:textId="77777777" w:rsidR="00B27959" w:rsidRPr="00B27959" w:rsidRDefault="00B27959" w:rsidP="004C17E6">
            <w:pPr>
              <w:jc w:val="center"/>
              <w:rPr>
                <w:sz w:val="20"/>
                <w:szCs w:val="20"/>
              </w:rPr>
            </w:pPr>
            <w:r w:rsidRPr="00B27959">
              <w:rPr>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6422D324" w14:textId="77777777" w:rsidR="00B27959" w:rsidRPr="00B27959" w:rsidRDefault="00B27959" w:rsidP="004C17E6">
            <w:pPr>
              <w:jc w:val="center"/>
              <w:rPr>
                <w:sz w:val="20"/>
                <w:szCs w:val="20"/>
              </w:rPr>
            </w:pPr>
            <w:r w:rsidRPr="00B27959">
              <w:rPr>
                <w:sz w:val="20"/>
                <w:szCs w:val="20"/>
              </w:rPr>
              <w:t>64 767 978,02</w:t>
            </w:r>
          </w:p>
        </w:tc>
      </w:tr>
      <w:tr w:rsidR="00B27959" w:rsidRPr="00B27959" w14:paraId="5709F1FE" w14:textId="77777777" w:rsidTr="00B27959">
        <w:trPr>
          <w:gridAfter w:val="1"/>
          <w:wAfter w:w="10" w:type="dxa"/>
          <w:trHeight w:val="2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17BA8F" w14:textId="77777777" w:rsidR="00B27959" w:rsidRPr="00B27959" w:rsidRDefault="00B27959" w:rsidP="004C17E6">
            <w:pPr>
              <w:jc w:val="center"/>
              <w:rPr>
                <w:b/>
                <w:bCs/>
                <w:sz w:val="20"/>
                <w:szCs w:val="20"/>
              </w:rPr>
            </w:pPr>
            <w:r w:rsidRPr="00B27959">
              <w:rPr>
                <w:b/>
                <w:bCs/>
                <w:sz w:val="20"/>
                <w:szCs w:val="20"/>
              </w:rPr>
              <w:t> </w:t>
            </w:r>
          </w:p>
        </w:tc>
        <w:tc>
          <w:tcPr>
            <w:tcW w:w="8531" w:type="dxa"/>
            <w:tcBorders>
              <w:top w:val="nil"/>
              <w:left w:val="nil"/>
              <w:bottom w:val="single" w:sz="4" w:space="0" w:color="auto"/>
              <w:right w:val="single" w:sz="4" w:space="0" w:color="auto"/>
            </w:tcBorders>
            <w:shd w:val="clear" w:color="auto" w:fill="auto"/>
            <w:vAlign w:val="center"/>
            <w:hideMark/>
          </w:tcPr>
          <w:p w14:paraId="715CE9D2" w14:textId="6F96E328" w:rsidR="00B27959" w:rsidRPr="00275286" w:rsidRDefault="00275286" w:rsidP="004C17E6">
            <w:pPr>
              <w:rPr>
                <w:b/>
                <w:bCs/>
                <w:sz w:val="20"/>
                <w:szCs w:val="20"/>
              </w:rPr>
            </w:pPr>
            <w:r w:rsidRPr="00275286">
              <w:rPr>
                <w:b/>
                <w:bCs/>
                <w:color w:val="000000"/>
                <w:sz w:val="20"/>
                <w:szCs w:val="20"/>
              </w:rPr>
              <w:t>Н(М)ЦК с НДС, руб.</w:t>
            </w:r>
          </w:p>
        </w:tc>
        <w:tc>
          <w:tcPr>
            <w:tcW w:w="1260" w:type="dxa"/>
            <w:tcBorders>
              <w:top w:val="nil"/>
              <w:left w:val="nil"/>
              <w:bottom w:val="single" w:sz="4" w:space="0" w:color="auto"/>
              <w:right w:val="single" w:sz="4" w:space="0" w:color="auto"/>
            </w:tcBorders>
            <w:shd w:val="clear" w:color="auto" w:fill="auto"/>
            <w:noWrap/>
            <w:vAlign w:val="center"/>
            <w:hideMark/>
          </w:tcPr>
          <w:p w14:paraId="14831062" w14:textId="77777777" w:rsidR="00B27959" w:rsidRPr="00B27959" w:rsidRDefault="00B27959" w:rsidP="004C17E6">
            <w:pPr>
              <w:jc w:val="center"/>
              <w:rPr>
                <w:b/>
                <w:bCs/>
                <w:sz w:val="20"/>
                <w:szCs w:val="20"/>
              </w:rPr>
            </w:pPr>
            <w:r w:rsidRPr="00B27959">
              <w:rPr>
                <w:b/>
                <w:bCs/>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183315" w14:textId="77777777" w:rsidR="00B27959" w:rsidRPr="00B27959" w:rsidRDefault="00B27959" w:rsidP="004C17E6">
            <w:pPr>
              <w:jc w:val="center"/>
              <w:rPr>
                <w:b/>
                <w:bCs/>
                <w:sz w:val="20"/>
                <w:szCs w:val="20"/>
              </w:rPr>
            </w:pPr>
            <w:r w:rsidRPr="00B27959">
              <w:rPr>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26C57F0" w14:textId="77777777" w:rsidR="00B27959" w:rsidRPr="00B27959" w:rsidRDefault="00B27959" w:rsidP="004C17E6">
            <w:pPr>
              <w:jc w:val="center"/>
              <w:rPr>
                <w:b/>
                <w:bCs/>
                <w:sz w:val="20"/>
                <w:szCs w:val="20"/>
              </w:rPr>
            </w:pPr>
            <w:r w:rsidRPr="00B27959">
              <w:rPr>
                <w:b/>
                <w:bCs/>
                <w:sz w:val="20"/>
                <w:szCs w:val="20"/>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21766B95" w14:textId="77777777" w:rsidR="00B27959" w:rsidRPr="00B27959" w:rsidRDefault="00B27959" w:rsidP="004C17E6">
            <w:pPr>
              <w:jc w:val="center"/>
              <w:rPr>
                <w:b/>
                <w:bCs/>
                <w:sz w:val="20"/>
                <w:szCs w:val="20"/>
              </w:rPr>
            </w:pPr>
            <w:r w:rsidRPr="00B27959">
              <w:rPr>
                <w:b/>
                <w:bCs/>
                <w:sz w:val="20"/>
                <w:szCs w:val="20"/>
              </w:rPr>
              <w:t>388 607 868,14</w:t>
            </w:r>
          </w:p>
        </w:tc>
      </w:tr>
    </w:tbl>
    <w:p w14:paraId="746E4013" w14:textId="77777777" w:rsidR="00B27959" w:rsidRDefault="00B27959" w:rsidP="00B27959">
      <w:pPr>
        <w:autoSpaceDE w:val="0"/>
        <w:autoSpaceDN w:val="0"/>
        <w:adjustRightInd w:val="0"/>
      </w:pPr>
    </w:p>
    <w:p w14:paraId="33958653" w14:textId="14E370E2" w:rsidR="00B27959" w:rsidRPr="00B27959" w:rsidRDefault="00B27959" w:rsidP="00B27959">
      <w:pPr>
        <w:autoSpaceDE w:val="0"/>
        <w:autoSpaceDN w:val="0"/>
        <w:adjustRightInd w:val="0"/>
        <w:rPr>
          <w:sz w:val="20"/>
          <w:szCs w:val="20"/>
        </w:rPr>
      </w:pPr>
      <w:r w:rsidRPr="00B27959">
        <w:rPr>
          <w:sz w:val="20"/>
          <w:szCs w:val="20"/>
        </w:rPr>
        <w:t>Расчет составил:</w:t>
      </w:r>
    </w:p>
    <w:p w14:paraId="0A4EEAF5" w14:textId="77777777" w:rsidR="00B27959" w:rsidRPr="00B27959" w:rsidRDefault="00B27959" w:rsidP="00B27959">
      <w:pPr>
        <w:autoSpaceDE w:val="0"/>
        <w:autoSpaceDN w:val="0"/>
        <w:adjustRightInd w:val="0"/>
        <w:rPr>
          <w:sz w:val="20"/>
          <w:szCs w:val="20"/>
        </w:rPr>
      </w:pPr>
      <w:r w:rsidRPr="00B27959">
        <w:rPr>
          <w:sz w:val="20"/>
          <w:szCs w:val="20"/>
        </w:rPr>
        <w:t>Ведущий инженер ОКС№3 ___________________________________________________________Н.С. Недерова</w:t>
      </w:r>
    </w:p>
    <w:p w14:paraId="10987374" w14:textId="77777777" w:rsidR="00B27959" w:rsidRPr="00B27959" w:rsidRDefault="00B27959" w:rsidP="00B27959">
      <w:pPr>
        <w:autoSpaceDE w:val="0"/>
        <w:autoSpaceDN w:val="0"/>
        <w:adjustRightInd w:val="0"/>
        <w:rPr>
          <w:sz w:val="20"/>
          <w:szCs w:val="20"/>
        </w:rPr>
      </w:pPr>
      <w:r w:rsidRPr="00B27959">
        <w:rPr>
          <w:sz w:val="20"/>
          <w:szCs w:val="20"/>
        </w:rPr>
        <w:t>Ведущий инженер ОКС№3 ___________________________________________________________ И.Г. Грезнева</w:t>
      </w:r>
    </w:p>
    <w:p w14:paraId="4391D054" w14:textId="77777777" w:rsidR="00B27959" w:rsidRPr="00B27959" w:rsidRDefault="00B27959" w:rsidP="00B27959">
      <w:pPr>
        <w:autoSpaceDE w:val="0"/>
        <w:autoSpaceDN w:val="0"/>
        <w:adjustRightInd w:val="0"/>
        <w:rPr>
          <w:sz w:val="20"/>
          <w:szCs w:val="20"/>
        </w:rPr>
      </w:pPr>
    </w:p>
    <w:p w14:paraId="4BF20048" w14:textId="77777777" w:rsidR="00B27959" w:rsidRPr="00B27959" w:rsidRDefault="00B27959" w:rsidP="00B27959">
      <w:pPr>
        <w:autoSpaceDE w:val="0"/>
        <w:autoSpaceDN w:val="0"/>
        <w:adjustRightInd w:val="0"/>
        <w:rPr>
          <w:sz w:val="20"/>
          <w:szCs w:val="20"/>
        </w:rPr>
      </w:pPr>
      <w:r w:rsidRPr="00B27959">
        <w:rPr>
          <w:sz w:val="20"/>
          <w:szCs w:val="20"/>
        </w:rPr>
        <w:t>Согласовано:</w:t>
      </w:r>
    </w:p>
    <w:p w14:paraId="1E0194DD" w14:textId="77777777" w:rsidR="00B27959" w:rsidRPr="00B27959" w:rsidRDefault="00B27959" w:rsidP="00B27959">
      <w:pPr>
        <w:autoSpaceDE w:val="0"/>
        <w:autoSpaceDN w:val="0"/>
        <w:adjustRightInd w:val="0"/>
        <w:rPr>
          <w:sz w:val="20"/>
          <w:szCs w:val="20"/>
        </w:rPr>
      </w:pPr>
      <w:r w:rsidRPr="00B27959">
        <w:rPr>
          <w:sz w:val="20"/>
          <w:szCs w:val="20"/>
        </w:rPr>
        <w:t>Инженер ГПГЗ ПТУ ДСОСС___________________________________________________________________ А.Г. Мироненко</w:t>
      </w:r>
    </w:p>
    <w:p w14:paraId="5FDECAC8" w14:textId="77777777" w:rsidR="00B7146F" w:rsidRPr="00407A49" w:rsidRDefault="00B7146F" w:rsidP="00B7146F">
      <w:pPr>
        <w:tabs>
          <w:tab w:val="left" w:pos="360"/>
        </w:tabs>
        <w:autoSpaceDE w:val="0"/>
        <w:autoSpaceDN w:val="0"/>
        <w:adjustRightInd w:val="0"/>
        <w:contextualSpacing/>
        <w:jc w:val="center"/>
        <w:outlineLvl w:val="0"/>
        <w:rPr>
          <w:b/>
          <w:bCs/>
        </w:rPr>
      </w:pPr>
    </w:p>
    <w:p w14:paraId="1CB502A8" w14:textId="77777777" w:rsidR="00A25C1D" w:rsidRPr="001735D1" w:rsidRDefault="00A25C1D" w:rsidP="00A25C1D">
      <w:pPr>
        <w:autoSpaceDE w:val="0"/>
        <w:autoSpaceDN w:val="0"/>
        <w:adjustRightInd w:val="0"/>
        <w:jc w:val="center"/>
        <w:rPr>
          <w:b/>
        </w:rPr>
      </w:pPr>
    </w:p>
    <w:p w14:paraId="2904BC3E" w14:textId="35B652D7" w:rsidR="00931303" w:rsidRDefault="00931303" w:rsidP="00AE2175">
      <w:pPr>
        <w:autoSpaceDE w:val="0"/>
        <w:autoSpaceDN w:val="0"/>
        <w:adjustRightInd w:val="0"/>
        <w:rPr>
          <w:b/>
        </w:rPr>
      </w:pPr>
    </w:p>
    <w:p w14:paraId="2E94E46A" w14:textId="77777777" w:rsidR="00931303" w:rsidRPr="001735D1" w:rsidRDefault="00931303" w:rsidP="00AE2175">
      <w:pPr>
        <w:autoSpaceDE w:val="0"/>
        <w:autoSpaceDN w:val="0"/>
        <w:adjustRightInd w:val="0"/>
        <w:rPr>
          <w:b/>
        </w:rPr>
      </w:pPr>
    </w:p>
    <w:p w14:paraId="0C0C44EF" w14:textId="77777777" w:rsidR="00931303" w:rsidRDefault="00931303" w:rsidP="00AE2175">
      <w:pPr>
        <w:autoSpaceDE w:val="0"/>
        <w:autoSpaceDN w:val="0"/>
        <w:adjustRightInd w:val="0"/>
        <w:rPr>
          <w:b/>
        </w:rPr>
        <w:sectPr w:rsidR="00931303" w:rsidSect="00931303">
          <w:headerReference w:type="default" r:id="rId15"/>
          <w:pgSz w:w="16838" w:h="11906" w:orient="landscape" w:code="9"/>
          <w:pgMar w:top="794" w:right="567" w:bottom="567" w:left="851" w:header="720" w:footer="414" w:gutter="0"/>
          <w:cols w:space="720"/>
          <w:titlePg/>
          <w:docGrid w:linePitch="354"/>
        </w:sectPr>
      </w:pPr>
    </w:p>
    <w:p w14:paraId="408AC2BA" w14:textId="0608F417" w:rsidR="00662042" w:rsidRDefault="00662042" w:rsidP="00662042">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76C4BCFB" w14:textId="77777777" w:rsidR="004C17E6" w:rsidRDefault="004C17E6" w:rsidP="004C17E6">
      <w:pPr>
        <w:rPr>
          <w:b/>
        </w:rPr>
      </w:pPr>
    </w:p>
    <w:p w14:paraId="7492D11B" w14:textId="77777777" w:rsidR="004C17E6" w:rsidRPr="000064D5" w:rsidRDefault="004C17E6" w:rsidP="004C17E6">
      <w:pPr>
        <w:jc w:val="center"/>
        <w:rPr>
          <w:b/>
        </w:rPr>
      </w:pPr>
      <w:r>
        <w:rPr>
          <w:b/>
        </w:rPr>
        <w:t>Г</w:t>
      </w:r>
      <w:r w:rsidRPr="000064D5">
        <w:rPr>
          <w:b/>
        </w:rPr>
        <w:t>ОСУДАРСТВЕННЫЙ КОНТРАКТ</w:t>
      </w:r>
    </w:p>
    <w:p w14:paraId="3F6CF69D" w14:textId="77777777" w:rsidR="004C17E6" w:rsidRPr="000064D5" w:rsidRDefault="004C17E6" w:rsidP="004C17E6">
      <w:pPr>
        <w:jc w:val="center"/>
        <w:rPr>
          <w:b/>
        </w:rPr>
      </w:pPr>
      <w:r w:rsidRPr="000064D5">
        <w:rPr>
          <w:b/>
        </w:rPr>
        <w:t>НА ВЫПОЛНЕНИЕ СТРОИТЕЛЬНО-МОНТАЖНЫХ РАБОТ</w:t>
      </w:r>
    </w:p>
    <w:p w14:paraId="523DBDF9" w14:textId="77777777" w:rsidR="004C17E6" w:rsidRPr="000064D5" w:rsidRDefault="004C17E6" w:rsidP="004C17E6">
      <w:pPr>
        <w:jc w:val="center"/>
        <w:rPr>
          <w:b/>
        </w:rPr>
      </w:pPr>
      <w:r w:rsidRPr="000064D5">
        <w:rPr>
          <w:b/>
        </w:rPr>
        <w:t>по объекту: «</w:t>
      </w:r>
      <w:r w:rsidRPr="003A01F5">
        <w:rPr>
          <w:b/>
        </w:rPr>
        <w:t xml:space="preserve">Строительство </w:t>
      </w:r>
      <w:r w:rsidRPr="00BE6A1B">
        <w:rPr>
          <w:rFonts w:eastAsia="MS Mincho"/>
          <w:b/>
          <w:lang w:eastAsia="ar-SA"/>
        </w:rPr>
        <w:t>108 квартирного жилого дома в г. Евпатория</w:t>
      </w:r>
      <w:r w:rsidRPr="000064D5">
        <w:rPr>
          <w:b/>
        </w:rPr>
        <w:t>»</w:t>
      </w:r>
    </w:p>
    <w:p w14:paraId="25ADEA9A" w14:textId="77777777" w:rsidR="004C17E6" w:rsidRPr="000064D5" w:rsidRDefault="004C17E6" w:rsidP="004C17E6">
      <w:pPr>
        <w:jc w:val="center"/>
        <w:rPr>
          <w:b/>
        </w:rPr>
      </w:pPr>
    </w:p>
    <w:p w14:paraId="1C0DD410" w14:textId="2E76E0BF" w:rsidR="004C17E6" w:rsidRPr="000064D5" w:rsidRDefault="004C17E6" w:rsidP="004C17E6">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14:paraId="598D338A" w14:textId="77777777" w:rsidR="004C17E6" w:rsidRPr="000064D5" w:rsidRDefault="004C17E6" w:rsidP="004C17E6"/>
    <w:p w14:paraId="18FF2B26" w14:textId="77777777" w:rsidR="004C17E6" w:rsidRPr="000064D5" w:rsidRDefault="004C17E6" w:rsidP="004C17E6">
      <w:pPr>
        <w:ind w:firstLine="567"/>
        <w:jc w:val="both"/>
      </w:pPr>
      <w:bookmarkStart w:id="1" w:name="_Hlk536549410"/>
      <w:bookmarkStart w:id="2"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1"/>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2"/>
      <w:r w:rsidRPr="000064D5">
        <w:t xml:space="preserve">с одной стороны, </w:t>
      </w:r>
    </w:p>
    <w:p w14:paraId="10270781" w14:textId="77777777" w:rsidR="004C17E6" w:rsidRPr="000064D5" w:rsidRDefault="004C17E6" w:rsidP="004C17E6">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распоряжением Главы Республики</w:t>
      </w:r>
      <w:r w:rsidRPr="00C34C13">
        <w:t xml:space="preserve"> </w:t>
      </w:r>
      <w:r>
        <w:t xml:space="preserve">Крым от _______ №_____ «__________»  </w:t>
      </w:r>
      <w:r w:rsidRPr="000064D5">
        <w:t>заключили настоящий государственный контракт (далее - Контракт), о нижеследующем.</w:t>
      </w:r>
    </w:p>
    <w:p w14:paraId="4457AA44" w14:textId="77777777" w:rsidR="004C17E6" w:rsidRPr="000064D5" w:rsidRDefault="004C17E6" w:rsidP="004C17E6">
      <w:pPr>
        <w:jc w:val="both"/>
      </w:pPr>
    </w:p>
    <w:p w14:paraId="722BDAB3" w14:textId="77777777" w:rsidR="004C17E6" w:rsidRPr="000064D5" w:rsidRDefault="004C17E6" w:rsidP="004C17E6">
      <w:pPr>
        <w:pStyle w:val="aff4"/>
        <w:numPr>
          <w:ilvl w:val="3"/>
          <w:numId w:val="7"/>
        </w:numPr>
        <w:contextualSpacing w:val="0"/>
        <w:jc w:val="center"/>
        <w:rPr>
          <w:b/>
        </w:rPr>
      </w:pPr>
      <w:r w:rsidRPr="000064D5">
        <w:rPr>
          <w:b/>
        </w:rPr>
        <w:t>Предмет Государственного контракта</w:t>
      </w:r>
    </w:p>
    <w:p w14:paraId="177209BA" w14:textId="77777777" w:rsidR="004C17E6" w:rsidRPr="008E4F7B" w:rsidRDefault="004C17E6" w:rsidP="004C17E6">
      <w:pPr>
        <w:pStyle w:val="aff4"/>
        <w:numPr>
          <w:ilvl w:val="1"/>
          <w:numId w:val="15"/>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0CEBF26D" w14:textId="77777777" w:rsidR="004C17E6" w:rsidRPr="004E5090" w:rsidRDefault="004C17E6" w:rsidP="004C17E6">
      <w:pPr>
        <w:ind w:firstLine="567"/>
        <w:jc w:val="both"/>
      </w:pPr>
      <w:r w:rsidRPr="00155174">
        <w:t xml:space="preserve">Конечным результатом Контракта является Объект, законченный строительством. </w:t>
      </w:r>
    </w:p>
    <w:p w14:paraId="52BFE882" w14:textId="77777777" w:rsidR="004C17E6" w:rsidRPr="005C492B" w:rsidRDefault="004C17E6" w:rsidP="004C17E6">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3"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в том числе требованиям энергетической эффективности и требованиям оснащенности объекта капитального строительства приб</w:t>
      </w:r>
      <w:r w:rsidRPr="005C492B">
        <w:t>орами учета используемых энергетических  ресурсов</w:t>
      </w:r>
      <w:r>
        <w:t xml:space="preserve">, </w:t>
      </w:r>
      <w:r w:rsidRPr="00E80B72">
        <w:t>в случае установленным действующим законодательством РФ</w:t>
      </w:r>
      <w:r w:rsidRPr="005C492B">
        <w:t xml:space="preserve"> </w:t>
      </w:r>
      <w:bookmarkEnd w:id="3"/>
      <w:r w:rsidRPr="005C492B">
        <w:t>(далее – ЗОС).</w:t>
      </w:r>
    </w:p>
    <w:p w14:paraId="2747A3D0" w14:textId="77777777" w:rsidR="004C17E6" w:rsidRPr="008E4F7B" w:rsidRDefault="004C17E6" w:rsidP="004C17E6">
      <w:pPr>
        <w:pStyle w:val="aff4"/>
        <w:numPr>
          <w:ilvl w:val="1"/>
          <w:numId w:val="15"/>
        </w:numPr>
        <w:ind w:left="0" w:firstLine="567"/>
        <w:contextualSpacing w:val="0"/>
        <w:jc w:val="both"/>
      </w:pPr>
      <w:r w:rsidRPr="00B054FD">
        <w:t>Описание Объекта:</w:t>
      </w:r>
    </w:p>
    <w:p w14:paraId="02641B36" w14:textId="77777777" w:rsidR="004C17E6" w:rsidRPr="00182D51" w:rsidRDefault="004C17E6" w:rsidP="004C17E6">
      <w:pPr>
        <w:ind w:firstLine="567"/>
        <w:jc w:val="both"/>
        <w:rPr>
          <w:b/>
          <w:u w:val="single"/>
        </w:rPr>
      </w:pPr>
      <w:r w:rsidRPr="00155174">
        <w:t>Наименов</w:t>
      </w:r>
      <w:r w:rsidRPr="004E5090">
        <w:t xml:space="preserve">ание объекта: </w:t>
      </w:r>
      <w:r w:rsidRPr="00BB4ABE">
        <w:rPr>
          <w:b/>
          <w:u w:val="single"/>
        </w:rPr>
        <w:t>«</w:t>
      </w:r>
      <w:r w:rsidRPr="006E67C0">
        <w:rPr>
          <w:b/>
          <w:u w:val="single"/>
        </w:rPr>
        <w:t xml:space="preserve">Строительство </w:t>
      </w:r>
      <w:r w:rsidRPr="00182D51">
        <w:rPr>
          <w:rFonts w:eastAsia="MS Mincho"/>
          <w:b/>
          <w:u w:val="single"/>
          <w:lang w:eastAsia="ar-SA"/>
        </w:rPr>
        <w:t>108 квартирного жилого дома в г. Евпатория</w:t>
      </w:r>
      <w:r w:rsidRPr="00182D51">
        <w:rPr>
          <w:b/>
          <w:u w:val="single"/>
        </w:rPr>
        <w:t>».</w:t>
      </w:r>
    </w:p>
    <w:p w14:paraId="5574A661" w14:textId="4C2355E4" w:rsidR="004C17E6" w:rsidRPr="00C21BF4" w:rsidRDefault="004C17E6" w:rsidP="004C17E6">
      <w:pPr>
        <w:ind w:firstLine="567"/>
        <w:jc w:val="both"/>
        <w:rPr>
          <w:lang w:eastAsia="en-US"/>
        </w:rPr>
      </w:pPr>
      <w:r w:rsidRPr="000064D5">
        <w:t xml:space="preserve">Место нахождения Объекта (место выполнения Работ): </w:t>
      </w:r>
      <w:r w:rsidR="00C21BF4" w:rsidRPr="00C21BF4">
        <w:rPr>
          <w:rFonts w:hint="eastAsia"/>
          <w:lang w:eastAsia="en-US"/>
        </w:rPr>
        <w:t>РФ</w:t>
      </w:r>
      <w:r w:rsidR="00C21BF4" w:rsidRPr="00C21BF4">
        <w:rPr>
          <w:lang w:eastAsia="en-US"/>
        </w:rPr>
        <w:t xml:space="preserve">, </w:t>
      </w:r>
      <w:r w:rsidR="00C21BF4" w:rsidRPr="00C21BF4">
        <w:rPr>
          <w:rFonts w:hint="eastAsia"/>
          <w:lang w:eastAsia="en-US"/>
        </w:rPr>
        <w:t>Республика</w:t>
      </w:r>
      <w:r w:rsidR="00C21BF4" w:rsidRPr="00C21BF4">
        <w:rPr>
          <w:lang w:eastAsia="en-US"/>
        </w:rPr>
        <w:t xml:space="preserve"> </w:t>
      </w:r>
      <w:r w:rsidR="00C21BF4" w:rsidRPr="00C21BF4">
        <w:rPr>
          <w:rFonts w:hint="eastAsia"/>
          <w:lang w:eastAsia="en-US"/>
        </w:rPr>
        <w:t>Крым</w:t>
      </w:r>
      <w:r w:rsidR="00C21BF4" w:rsidRPr="00C21BF4">
        <w:rPr>
          <w:lang w:eastAsia="en-US"/>
        </w:rPr>
        <w:t xml:space="preserve">, </w:t>
      </w:r>
      <w:r w:rsidR="00E55D0F">
        <w:rPr>
          <w:lang w:eastAsia="en-US"/>
        </w:rPr>
        <w:br/>
      </w:r>
      <w:r w:rsidR="00C21BF4" w:rsidRPr="00C21BF4">
        <w:rPr>
          <w:lang w:eastAsia="en-US"/>
        </w:rPr>
        <w:t xml:space="preserve">г. Евпатория, пересечение улиц 9 Мая и 60 лет ВЛКСМ. </w:t>
      </w:r>
      <w:r w:rsidR="00C21BF4" w:rsidRPr="00C21BF4">
        <w:rPr>
          <w:rFonts w:hint="eastAsia"/>
          <w:lang w:eastAsia="en-US"/>
        </w:rPr>
        <w:t>Кадастровый</w:t>
      </w:r>
      <w:r w:rsidR="00C21BF4" w:rsidRPr="00C21BF4">
        <w:rPr>
          <w:lang w:eastAsia="en-US"/>
        </w:rPr>
        <w:t xml:space="preserve"> </w:t>
      </w:r>
      <w:r w:rsidR="00C21BF4" w:rsidRPr="00C21BF4">
        <w:rPr>
          <w:rFonts w:hint="eastAsia"/>
          <w:lang w:eastAsia="en-US"/>
        </w:rPr>
        <w:t>номер</w:t>
      </w:r>
      <w:r w:rsidR="00C21BF4" w:rsidRPr="00C21BF4">
        <w:rPr>
          <w:lang w:eastAsia="en-US"/>
        </w:rPr>
        <w:t xml:space="preserve"> </w:t>
      </w:r>
      <w:r w:rsidR="00C21BF4" w:rsidRPr="00C21BF4">
        <w:rPr>
          <w:rFonts w:hint="eastAsia"/>
          <w:lang w:eastAsia="en-US"/>
        </w:rPr>
        <w:t>земельного</w:t>
      </w:r>
      <w:r w:rsidR="00C21BF4" w:rsidRPr="00C21BF4">
        <w:rPr>
          <w:lang w:eastAsia="en-US"/>
        </w:rPr>
        <w:t xml:space="preserve"> </w:t>
      </w:r>
      <w:r w:rsidR="00C21BF4" w:rsidRPr="00C21BF4">
        <w:rPr>
          <w:rFonts w:hint="eastAsia"/>
          <w:lang w:eastAsia="en-US"/>
        </w:rPr>
        <w:t>участка</w:t>
      </w:r>
      <w:r w:rsidR="00C21BF4" w:rsidRPr="00C21BF4">
        <w:rPr>
          <w:lang w:eastAsia="en-US"/>
        </w:rPr>
        <w:t xml:space="preserve"> 90:18:010142:99</w:t>
      </w:r>
    </w:p>
    <w:p w14:paraId="771FC72E" w14:textId="77777777" w:rsidR="004C17E6" w:rsidRPr="00BB4ABE" w:rsidRDefault="004C17E6" w:rsidP="004C17E6">
      <w:pPr>
        <w:pStyle w:val="aff4"/>
        <w:numPr>
          <w:ilvl w:val="1"/>
          <w:numId w:val="15"/>
        </w:numPr>
        <w:ind w:left="0" w:firstLine="567"/>
        <w:contextualSpacing w:val="0"/>
        <w:jc w:val="both"/>
      </w:pPr>
      <w:bookmarkStart w:id="4" w:name="_Toc330559550"/>
      <w:bookmarkStart w:id="5" w:name="_Toc340584021"/>
      <w:r w:rsidRPr="000064D5">
        <w:t>Обязательства Подрядчика по строительству Объекта в соответствии с Контрактом признаются выполненными</w:t>
      </w:r>
      <w:r>
        <w:t xml:space="preserve">, </w:t>
      </w:r>
      <w:bookmarkStart w:id="6" w:name="_Hlk45793060"/>
      <w:r w:rsidRPr="00BB4ABE">
        <w:t>а работы оконченными при получении Государственным заказчиком ЗОС и подписания Акта сдачи-приемки законченного строительством объекта.</w:t>
      </w:r>
    </w:p>
    <w:p w14:paraId="19292ECB" w14:textId="4B48046B" w:rsidR="004C17E6" w:rsidRPr="000064D5" w:rsidRDefault="004C17E6" w:rsidP="004C17E6">
      <w:pPr>
        <w:pStyle w:val="aff4"/>
        <w:numPr>
          <w:ilvl w:val="1"/>
          <w:numId w:val="15"/>
        </w:numPr>
        <w:ind w:left="0" w:firstLine="567"/>
        <w:contextualSpacing w:val="0"/>
        <w:jc w:val="both"/>
      </w:pPr>
      <w:bookmarkStart w:id="7" w:name="sub_10034"/>
      <w:bookmarkEnd w:id="6"/>
      <w:r w:rsidRPr="000064D5">
        <w:t xml:space="preserve">Финансирование строительства (реконструкции) </w:t>
      </w:r>
      <w:bookmarkEnd w:id="7"/>
      <w:r w:rsidRPr="000064D5">
        <w:t>Объекта осуществляется за счет средств:</w:t>
      </w:r>
      <w:bookmarkStart w:id="8" w:name="_Hlk40715251"/>
      <w:r>
        <w:t xml:space="preserve"> бюджета </w:t>
      </w:r>
      <w:r w:rsidRPr="00B902DE">
        <w:t>Республики Крым (субсидия из федерального бюджета, предоставляемая бюджету Республики</w:t>
      </w:r>
      <w:r w:rsidRPr="000064D5">
        <w:t xml:space="preserve">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4 </w:t>
      </w:r>
      <w:r w:rsidRPr="000064D5">
        <w:t>г</w:t>
      </w:r>
      <w:r>
        <w:t>ода</w:t>
      </w:r>
      <w:r w:rsidRPr="000064D5">
        <w:t>»).</w:t>
      </w:r>
    </w:p>
    <w:bookmarkEnd w:id="4"/>
    <w:bookmarkEnd w:id="5"/>
    <w:bookmarkEnd w:id="8"/>
    <w:p w14:paraId="5BF4D79E" w14:textId="77777777" w:rsidR="004C17E6" w:rsidRPr="000064D5" w:rsidRDefault="004C17E6" w:rsidP="004C17E6">
      <w:pPr>
        <w:pStyle w:val="aff4"/>
        <w:numPr>
          <w:ilvl w:val="1"/>
          <w:numId w:val="15"/>
        </w:numPr>
        <w:ind w:left="0" w:firstLine="567"/>
        <w:contextualSpacing w:val="0"/>
        <w:jc w:val="both"/>
      </w:pPr>
      <w:r w:rsidRPr="000064D5">
        <w:t>Право собственности на Объект возникает у субъекта Российской Федерации - Республики Крым.</w:t>
      </w:r>
    </w:p>
    <w:p w14:paraId="5B00B93D" w14:textId="77777777" w:rsidR="004C17E6" w:rsidRPr="00BF2CCA" w:rsidRDefault="004C17E6" w:rsidP="004C17E6">
      <w:pPr>
        <w:pStyle w:val="aff4"/>
        <w:numPr>
          <w:ilvl w:val="1"/>
          <w:numId w:val="15"/>
        </w:numPr>
        <w:ind w:left="0" w:firstLine="567"/>
        <w:contextualSpacing w:val="0"/>
        <w:jc w:val="both"/>
      </w:pPr>
      <w:r w:rsidRPr="00BF2CCA">
        <w:t>Идентификационный код закупки: ____________________________________.</w:t>
      </w:r>
    </w:p>
    <w:p w14:paraId="45CF4821" w14:textId="77777777" w:rsidR="004C17E6" w:rsidRPr="00BF2CCA" w:rsidRDefault="004C17E6" w:rsidP="004C17E6">
      <w:pPr>
        <w:jc w:val="both"/>
      </w:pPr>
    </w:p>
    <w:p w14:paraId="3C0EF434" w14:textId="77777777" w:rsidR="004C17E6" w:rsidRPr="00BF2CCA" w:rsidRDefault="004C17E6" w:rsidP="004C17E6">
      <w:pPr>
        <w:pStyle w:val="aff4"/>
        <w:numPr>
          <w:ilvl w:val="0"/>
          <w:numId w:val="15"/>
        </w:numPr>
        <w:contextualSpacing w:val="0"/>
        <w:jc w:val="center"/>
        <w:rPr>
          <w:b/>
        </w:rPr>
      </w:pPr>
      <w:r w:rsidRPr="00BF2CCA">
        <w:rPr>
          <w:b/>
        </w:rPr>
        <w:t>Цена Контракта</w:t>
      </w:r>
    </w:p>
    <w:p w14:paraId="24BB3D0B" w14:textId="77777777" w:rsidR="004C17E6" w:rsidRPr="00BF2CCA" w:rsidRDefault="004C17E6" w:rsidP="004C17E6">
      <w:pPr>
        <w:pStyle w:val="aff4"/>
        <w:numPr>
          <w:ilvl w:val="1"/>
          <w:numId w:val="15"/>
        </w:numPr>
        <w:ind w:left="-142" w:firstLine="709"/>
        <w:contextualSpacing w:val="0"/>
        <w:jc w:val="both"/>
      </w:pPr>
      <w:bookmarkStart w:id="9" w:name="_Hlk40696751"/>
      <w:r w:rsidRPr="00BF2CCA">
        <w:t xml:space="preserve"> </w:t>
      </w:r>
      <w:bookmarkEnd w:id="9"/>
      <w:r w:rsidRPr="00BF2CCA">
        <w:t xml:space="preserve">Цена Контракта является твердой, определена на весь срок исполнения Контракта и </w:t>
      </w:r>
      <w:bookmarkStart w:id="10" w:name="_Hlk40713254"/>
      <w:r w:rsidRPr="00BF2CCA">
        <w:t>включает в себя прибыль Подрядчика</w:t>
      </w:r>
      <w:bookmarkEnd w:id="10"/>
      <w:r w:rsidRPr="00BF2CCA">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E2193C8" w14:textId="77777777" w:rsidR="004C17E6" w:rsidRPr="004C17E6" w:rsidRDefault="004C17E6" w:rsidP="004C17E6">
      <w:pPr>
        <w:ind w:left="-142" w:firstLine="709"/>
        <w:jc w:val="both"/>
      </w:pPr>
      <w:r w:rsidRPr="000064D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w:t>
      </w:r>
      <w:r w:rsidRPr="004C17E6">
        <w:t xml:space="preserve">бюджет бюджетной системы РФ Государственным заказчиком. </w:t>
      </w:r>
    </w:p>
    <w:p w14:paraId="292F2FC2" w14:textId="77777777" w:rsidR="004C17E6" w:rsidRPr="004C17E6" w:rsidRDefault="004C17E6" w:rsidP="004C17E6">
      <w:pPr>
        <w:ind w:left="-142" w:firstLine="709"/>
        <w:jc w:val="both"/>
      </w:pPr>
      <w:r w:rsidRPr="004C17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p w14:paraId="1247DFA0" w14:textId="77777777" w:rsidR="004C17E6" w:rsidRPr="004C17E6" w:rsidRDefault="004C17E6" w:rsidP="004C17E6">
      <w:pPr>
        <w:pStyle w:val="aff4"/>
        <w:numPr>
          <w:ilvl w:val="2"/>
          <w:numId w:val="15"/>
        </w:numPr>
        <w:ind w:left="-142" w:firstLine="709"/>
        <w:contextualSpacing w:val="0"/>
        <w:jc w:val="both"/>
      </w:pPr>
      <w:r w:rsidRPr="004C17E6">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14:paraId="6A5AAECD" w14:textId="77777777" w:rsidR="004C17E6" w:rsidRPr="004C17E6" w:rsidRDefault="004C17E6" w:rsidP="004C17E6">
      <w:pPr>
        <w:pStyle w:val="aff9"/>
        <w:numPr>
          <w:ilvl w:val="2"/>
          <w:numId w:val="15"/>
        </w:numPr>
        <w:suppressAutoHyphens/>
        <w:ind w:left="-142" w:firstLine="709"/>
        <w:jc w:val="both"/>
        <w:rPr>
          <w:rFonts w:ascii="Times New Roman" w:hAnsi="Times New Roman"/>
          <w:sz w:val="24"/>
          <w:szCs w:val="24"/>
        </w:rPr>
      </w:pPr>
      <w:r w:rsidRPr="004C17E6">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3F0D8B9" w14:textId="77777777" w:rsidR="004C17E6" w:rsidRPr="004C17E6" w:rsidRDefault="004C17E6" w:rsidP="004C17E6">
      <w:pPr>
        <w:pStyle w:val="aff4"/>
        <w:numPr>
          <w:ilvl w:val="2"/>
          <w:numId w:val="15"/>
        </w:numPr>
        <w:ind w:left="0" w:firstLine="567"/>
        <w:contextualSpacing w:val="0"/>
        <w:jc w:val="both"/>
      </w:pPr>
      <w:r w:rsidRPr="004C17E6">
        <w:t>Расчет цены Контракта определен в Смете контракта (</w:t>
      </w:r>
      <w:hyperlink w:anchor="sub_11000" w:history="1">
        <w:r w:rsidRPr="004C17E6">
          <w:t>Приложение № 1</w:t>
        </w:r>
      </w:hyperlink>
      <w:r w:rsidRPr="004C17E6">
        <w:t xml:space="preserve"> к Контракту).</w:t>
      </w:r>
      <w:bookmarkEnd w:id="11"/>
    </w:p>
    <w:p w14:paraId="39B6FA6A" w14:textId="77777777" w:rsidR="004C17E6" w:rsidRPr="004C17E6" w:rsidRDefault="004C17E6" w:rsidP="004C17E6">
      <w:pPr>
        <w:pStyle w:val="aff4"/>
        <w:numPr>
          <w:ilvl w:val="2"/>
          <w:numId w:val="15"/>
        </w:numPr>
        <w:ind w:left="-142" w:firstLine="709"/>
        <w:contextualSpacing w:val="0"/>
        <w:jc w:val="both"/>
      </w:pPr>
      <w:r w:rsidRPr="004C17E6">
        <w:t>В цену Контракта, кроме указанного в пункте 2.1 Контракта также включено, но не ограничено:</w:t>
      </w:r>
    </w:p>
    <w:p w14:paraId="3BB179BE" w14:textId="77777777" w:rsidR="004C17E6" w:rsidRPr="004C17E6" w:rsidRDefault="004C17E6" w:rsidP="004C17E6">
      <w:pPr>
        <w:ind w:left="-142" w:firstLine="709"/>
        <w:jc w:val="both"/>
      </w:pPr>
      <w:r w:rsidRPr="004C17E6">
        <w:t>- стоимость всего объема Работ, определенного Контрактом и Приложениями;</w:t>
      </w:r>
    </w:p>
    <w:p w14:paraId="22984192" w14:textId="77777777" w:rsidR="004C17E6" w:rsidRPr="004C17E6" w:rsidRDefault="004C17E6" w:rsidP="004C17E6">
      <w:pPr>
        <w:ind w:left="-142" w:firstLine="709"/>
        <w:jc w:val="both"/>
      </w:pPr>
      <w:r w:rsidRPr="004C17E6">
        <w:t>-</w:t>
      </w:r>
      <w:bookmarkStart w:id="12" w:name="_Hlk526246700"/>
      <w:r w:rsidRPr="004C17E6">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2"/>
    <w:p w14:paraId="461845D2" w14:textId="77777777" w:rsidR="004C17E6" w:rsidRPr="004C17E6" w:rsidRDefault="004C17E6" w:rsidP="004C17E6">
      <w:pPr>
        <w:ind w:left="-142" w:firstLine="709"/>
        <w:jc w:val="both"/>
      </w:pPr>
      <w:r w:rsidRPr="004C17E6">
        <w:t>- затраты на строительство временных зданий и сооружений;</w:t>
      </w:r>
    </w:p>
    <w:p w14:paraId="2C3B6394" w14:textId="77777777" w:rsidR="004C17E6" w:rsidRPr="004C17E6" w:rsidRDefault="004C17E6" w:rsidP="004C17E6">
      <w:pPr>
        <w:ind w:left="-142" w:firstLine="709"/>
        <w:jc w:val="both"/>
      </w:pPr>
      <w:r w:rsidRPr="004C17E6">
        <w:t>- затраты на проведение геодезического, лабораторного и строительного контроля;</w:t>
      </w:r>
    </w:p>
    <w:p w14:paraId="7D67F9E1" w14:textId="77777777" w:rsidR="004C17E6" w:rsidRPr="004C17E6" w:rsidRDefault="004C17E6" w:rsidP="004C17E6">
      <w:pPr>
        <w:ind w:left="-142" w:firstLine="709"/>
        <w:jc w:val="both"/>
      </w:pPr>
      <w:r w:rsidRPr="004C17E6">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8EA3A21" w14:textId="77777777" w:rsidR="004C17E6" w:rsidRPr="004C17E6" w:rsidRDefault="004C17E6" w:rsidP="004C17E6">
      <w:pPr>
        <w:ind w:left="-142" w:firstLine="709"/>
        <w:jc w:val="both"/>
      </w:pPr>
      <w:r w:rsidRPr="004C17E6">
        <w:t>- затраты на приобретение оборудования, мебели, инвентаря (при наличии) их установку, монтаж (при необходимости) и хранение;</w:t>
      </w:r>
    </w:p>
    <w:p w14:paraId="6CC4D489" w14:textId="77777777" w:rsidR="004C17E6" w:rsidRPr="004C17E6" w:rsidRDefault="004C17E6" w:rsidP="004C17E6">
      <w:pPr>
        <w:ind w:left="-142" w:firstLine="709"/>
        <w:jc w:val="both"/>
      </w:pPr>
      <w:r w:rsidRPr="004C17E6">
        <w:t>- складские расходы;</w:t>
      </w:r>
    </w:p>
    <w:p w14:paraId="561A6FB9" w14:textId="77777777" w:rsidR="004C17E6" w:rsidRPr="000064D5" w:rsidRDefault="004C17E6" w:rsidP="004C17E6">
      <w:pPr>
        <w:ind w:left="-142" w:firstLine="709"/>
        <w:jc w:val="both"/>
      </w:pPr>
      <w:r w:rsidRPr="004C17E6">
        <w:t>-затраты на коммуникацию объек</w:t>
      </w:r>
      <w:r w:rsidRPr="000064D5">
        <w:t>та в рамках его границ по системе комплексной безопасности с единым (межведомственным) центром обеспечения безопасности и правопорядка;</w:t>
      </w:r>
    </w:p>
    <w:p w14:paraId="4F3CF209" w14:textId="77777777" w:rsidR="004C17E6" w:rsidRPr="000064D5" w:rsidRDefault="004C17E6" w:rsidP="004C17E6">
      <w:pPr>
        <w:ind w:left="-142" w:firstLine="709"/>
        <w:jc w:val="both"/>
      </w:pPr>
      <w:r w:rsidRPr="000064D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01E1756" w14:textId="77777777" w:rsidR="004C17E6" w:rsidRPr="000064D5" w:rsidRDefault="004C17E6" w:rsidP="004C17E6">
      <w:pPr>
        <w:ind w:left="-142" w:firstLine="709"/>
        <w:jc w:val="both"/>
      </w:pPr>
      <w:r w:rsidRPr="000064D5">
        <w:t>- транспортные расходы и получение разрешений на транспортировку грузов, доставляемых Подрядчиком и привлекаемыми им субподрядчиками;</w:t>
      </w:r>
    </w:p>
    <w:p w14:paraId="4D7236CD" w14:textId="77777777" w:rsidR="004C17E6" w:rsidRPr="000064D5" w:rsidRDefault="004C17E6" w:rsidP="004C17E6">
      <w:pPr>
        <w:ind w:left="-142" w:firstLine="709"/>
        <w:jc w:val="both"/>
      </w:pPr>
      <w:r w:rsidRPr="000064D5">
        <w:t>- накладные расходы, сметная прибыль, а также все налоги, действующие на момент исполнения Контракта;</w:t>
      </w:r>
    </w:p>
    <w:p w14:paraId="31AD3A5A" w14:textId="77777777" w:rsidR="004C17E6" w:rsidRPr="00BF2CCA" w:rsidRDefault="004C17E6" w:rsidP="004C17E6">
      <w:pPr>
        <w:ind w:left="-142" w:firstLine="709"/>
        <w:jc w:val="both"/>
      </w:pPr>
      <w:bookmarkStart w:id="13" w:name="_Hlk45178941"/>
      <w:r w:rsidRPr="000064D5">
        <w:t xml:space="preserve">- </w:t>
      </w:r>
      <w:r w:rsidRPr="00862904">
        <w:t xml:space="preserve">стоимость затрат </w:t>
      </w:r>
      <w:r w:rsidRPr="00BF2CCA">
        <w:t>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5DA46D67" w14:textId="77777777" w:rsidR="004C17E6" w:rsidRPr="00BF2CCA" w:rsidRDefault="004C17E6" w:rsidP="004C17E6">
      <w:pPr>
        <w:ind w:left="-142" w:firstLine="709"/>
        <w:jc w:val="both"/>
      </w:pPr>
      <w:r w:rsidRPr="00BF2CCA">
        <w:t>- затраты на мероприятия, связанные с соблюдением экологических норм при строительстве объекта;</w:t>
      </w:r>
    </w:p>
    <w:p w14:paraId="0805F90A" w14:textId="77777777" w:rsidR="004C17E6" w:rsidRPr="00BF2CCA" w:rsidRDefault="004C17E6" w:rsidP="004C17E6">
      <w:pPr>
        <w:ind w:left="-142" w:firstLine="709"/>
        <w:jc w:val="both"/>
      </w:pPr>
      <w:r w:rsidRPr="00BF2CCA">
        <w:t>- затраты, связанные с действием других факторов, влияющих на выполнение сроков строительства;</w:t>
      </w:r>
    </w:p>
    <w:p w14:paraId="682FA855" w14:textId="77777777" w:rsidR="004C17E6" w:rsidRPr="00BF2CCA" w:rsidRDefault="004C17E6" w:rsidP="004C17E6">
      <w:pPr>
        <w:ind w:left="-142" w:firstLine="709"/>
        <w:jc w:val="both"/>
      </w:pPr>
      <w:r w:rsidRPr="00BF2CCA">
        <w:t>- затраты, связанные с выполнением пусконаладочных работ на объекте (под нагрузкой и в холостую, при комплексном опробовании);</w:t>
      </w:r>
    </w:p>
    <w:bookmarkEnd w:id="13"/>
    <w:p w14:paraId="0759AB76" w14:textId="77777777" w:rsidR="004C17E6" w:rsidRPr="00BF2CCA" w:rsidRDefault="004C17E6" w:rsidP="004C17E6">
      <w:pPr>
        <w:ind w:left="-142" w:firstLine="709"/>
        <w:jc w:val="both"/>
      </w:pPr>
      <w:r w:rsidRPr="00BF2CC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6137488" w14:textId="77777777" w:rsidR="004C17E6" w:rsidRPr="00BF2CCA" w:rsidRDefault="004C17E6" w:rsidP="004C17E6">
      <w:pPr>
        <w:ind w:left="-142" w:firstLine="709"/>
        <w:jc w:val="both"/>
      </w:pPr>
      <w:r w:rsidRPr="00BF2CCA">
        <w:t>- затраты на вынос осей здания в натуру и создание геодезической разбивочной основы;</w:t>
      </w:r>
    </w:p>
    <w:p w14:paraId="036A54C2" w14:textId="77777777" w:rsidR="004C17E6" w:rsidRPr="00BF2CCA" w:rsidRDefault="004C17E6" w:rsidP="004C17E6">
      <w:pPr>
        <w:ind w:left="-142" w:firstLine="709"/>
        <w:jc w:val="both"/>
      </w:pPr>
      <w:r w:rsidRPr="00BF2CCA">
        <w:t>- расходы на непредвиденные работы и затраты;</w:t>
      </w:r>
    </w:p>
    <w:p w14:paraId="214257AB" w14:textId="77777777" w:rsidR="004C17E6" w:rsidRPr="00BF2CCA" w:rsidRDefault="004C17E6" w:rsidP="004C17E6">
      <w:pPr>
        <w:ind w:left="-142" w:firstLine="709"/>
        <w:jc w:val="both"/>
      </w:pPr>
      <w:r w:rsidRPr="00BF2CCA">
        <w:t>- расходы на подготовительные работы, проведение компенсационных мероприятий;</w:t>
      </w:r>
    </w:p>
    <w:p w14:paraId="0929EFA6" w14:textId="77777777" w:rsidR="004C17E6" w:rsidRPr="00BF2CCA" w:rsidRDefault="004C17E6" w:rsidP="004C17E6">
      <w:pPr>
        <w:ind w:left="-142" w:firstLine="709"/>
        <w:jc w:val="both"/>
      </w:pPr>
      <w:r w:rsidRPr="00BF2CCA">
        <w:t>- затраты, связанные с вводом Объекта в эксплуатацию;</w:t>
      </w:r>
    </w:p>
    <w:p w14:paraId="28DB7372" w14:textId="77777777" w:rsidR="004C17E6" w:rsidRPr="00BF2CCA" w:rsidRDefault="004C17E6" w:rsidP="004C17E6">
      <w:pPr>
        <w:ind w:left="-142" w:firstLine="709"/>
        <w:jc w:val="both"/>
      </w:pPr>
      <w:r w:rsidRPr="00BF2CCA">
        <w:t>- затраты на утилизацию строительных отходов и возмещение за негативное воздействие на окружающую среду;</w:t>
      </w:r>
    </w:p>
    <w:p w14:paraId="05E8A27A" w14:textId="77777777" w:rsidR="004C17E6" w:rsidRPr="00BF2CCA" w:rsidRDefault="004C17E6" w:rsidP="004C17E6">
      <w:pPr>
        <w:ind w:left="-142" w:firstLine="709"/>
        <w:jc w:val="both"/>
      </w:pPr>
      <w:r w:rsidRPr="00BF2CC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8ADCF6D" w14:textId="77777777" w:rsidR="004C17E6" w:rsidRPr="00BF2CCA" w:rsidRDefault="004C17E6" w:rsidP="004C17E6">
      <w:pPr>
        <w:ind w:left="-142" w:firstLine="709"/>
        <w:jc w:val="both"/>
      </w:pPr>
      <w:r w:rsidRPr="00BF2CCA">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4EFB6FC6" w14:textId="77777777" w:rsidR="004C17E6" w:rsidRPr="00BF2CCA" w:rsidRDefault="004C17E6" w:rsidP="004C17E6">
      <w:pPr>
        <w:ind w:left="-142" w:firstLine="709"/>
        <w:jc w:val="both"/>
      </w:pPr>
      <w:bookmarkStart w:id="14" w:name="_Hlk45179483"/>
      <w:r w:rsidRPr="00BF2CCA">
        <w:t>- затраты на корректировку проектной и (или) сметной документации и (или) рабочей документации (при необходимости);</w:t>
      </w:r>
    </w:p>
    <w:p w14:paraId="1EFBDD57" w14:textId="77777777" w:rsidR="004C17E6" w:rsidRPr="00BF2CCA" w:rsidRDefault="004C17E6" w:rsidP="004C17E6">
      <w:pPr>
        <w:ind w:left="-142" w:firstLine="709"/>
        <w:jc w:val="both"/>
      </w:pPr>
      <w:r w:rsidRPr="00BF2CCA">
        <w:t>- затраты на прохождение государственной экспертизы, в том числе на получение заключение о достоверности определения сметной стоимости;</w:t>
      </w:r>
    </w:p>
    <w:p w14:paraId="3F67275A" w14:textId="77777777" w:rsidR="004C17E6" w:rsidRPr="00BF2CCA" w:rsidRDefault="004C17E6" w:rsidP="004C17E6">
      <w:pPr>
        <w:ind w:left="-142" w:firstLine="709"/>
        <w:jc w:val="both"/>
      </w:pPr>
      <w:r w:rsidRPr="00BF2CCA">
        <w:t xml:space="preserve">- затраты на проведение технических обследований/исследований; </w:t>
      </w:r>
    </w:p>
    <w:p w14:paraId="735D6BE1" w14:textId="77777777" w:rsidR="004C17E6" w:rsidRPr="00BF2CCA" w:rsidRDefault="004C17E6" w:rsidP="004C17E6">
      <w:pPr>
        <w:ind w:left="-142" w:firstLine="709"/>
        <w:jc w:val="both"/>
      </w:pPr>
      <w:r w:rsidRPr="00BF2CCA">
        <w:t>- затраты на экспертное и (или) проектное сопровождение;</w:t>
      </w:r>
    </w:p>
    <w:bookmarkEnd w:id="14"/>
    <w:p w14:paraId="62007BD1" w14:textId="77777777" w:rsidR="004C17E6" w:rsidRDefault="004C17E6" w:rsidP="004C17E6">
      <w:pPr>
        <w:ind w:left="-142" w:firstLine="709"/>
        <w:jc w:val="both"/>
      </w:pPr>
      <w:r w:rsidRPr="00BF2CCA">
        <w:t>- прочие расходы.</w:t>
      </w:r>
      <w:bookmarkStart w:id="15" w:name="_Hlk526931157"/>
      <w:bookmarkStart w:id="16" w:name="_Hlk40713028"/>
    </w:p>
    <w:p w14:paraId="479ADC1D" w14:textId="77777777" w:rsidR="004C17E6" w:rsidRPr="000064D5" w:rsidRDefault="004C17E6" w:rsidP="004C17E6">
      <w:pPr>
        <w:pStyle w:val="aff4"/>
        <w:numPr>
          <w:ilvl w:val="2"/>
          <w:numId w:val="15"/>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AFB208D" w14:textId="77777777" w:rsidR="004C17E6" w:rsidRPr="005C492B" w:rsidRDefault="004C17E6" w:rsidP="004C17E6">
      <w:pPr>
        <w:pStyle w:val="aff4"/>
        <w:numPr>
          <w:ilvl w:val="1"/>
          <w:numId w:val="15"/>
        </w:numPr>
        <w:ind w:left="-142" w:firstLine="709"/>
        <w:contextualSpacing w:val="0"/>
        <w:jc w:val="both"/>
      </w:pPr>
      <w:bookmarkStart w:id="17" w:name="_Hlk40713526"/>
      <w:bookmarkEnd w:id="15"/>
      <w:bookmarkEnd w:id="16"/>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8" w:name="_Hlk40714777"/>
      <w:r w:rsidRPr="005C492B">
        <w:t>за исключением следующих случаев:</w:t>
      </w:r>
    </w:p>
    <w:p w14:paraId="2F1C76CC" w14:textId="77777777" w:rsidR="004C17E6" w:rsidRDefault="004C17E6" w:rsidP="004C17E6">
      <w:pPr>
        <w:pStyle w:val="aff4"/>
        <w:numPr>
          <w:ilvl w:val="2"/>
          <w:numId w:val="15"/>
        </w:numPr>
        <w:ind w:left="-142" w:firstLine="709"/>
        <w:contextualSpacing w:val="0"/>
        <w:jc w:val="both"/>
      </w:pPr>
      <w:bookmarkStart w:id="19" w:name="sub_100331"/>
      <w:bookmarkEnd w:id="17"/>
      <w:r w:rsidRPr="008E4F7B">
        <w:t xml:space="preserve">Наступление обстоятельств непреодолимой силы, вследствие </w:t>
      </w:r>
      <w:bookmarkEnd w:id="19"/>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0" w:name="sub_100332"/>
    </w:p>
    <w:p w14:paraId="72064513" w14:textId="77777777" w:rsidR="004C17E6" w:rsidRDefault="004C17E6" w:rsidP="004C17E6">
      <w:pPr>
        <w:pStyle w:val="aff4"/>
        <w:numPr>
          <w:ilvl w:val="2"/>
          <w:numId w:val="15"/>
        </w:numPr>
        <w:ind w:left="-142" w:firstLine="709"/>
        <w:contextualSpacing w:val="0"/>
        <w:jc w:val="both"/>
      </w:pPr>
      <w:bookmarkStart w:id="21" w:name="sub_100333"/>
      <w:bookmarkEnd w:id="20"/>
      <w:r w:rsidRPr="000064D5">
        <w:t xml:space="preserve">При изменении объема и (или) видов выполняемых работ по Контракту. При этом допускается изменение с учетом положений </w:t>
      </w:r>
      <w:hyperlink r:id="rId16"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1"/>
    </w:p>
    <w:p w14:paraId="7594E95A" w14:textId="77777777" w:rsidR="004C17E6" w:rsidRPr="00BF2CCA" w:rsidRDefault="004C17E6" w:rsidP="004C17E6">
      <w:pPr>
        <w:pStyle w:val="aff4"/>
        <w:numPr>
          <w:ilvl w:val="2"/>
          <w:numId w:val="15"/>
        </w:numPr>
        <w:ind w:left="-142" w:firstLine="709"/>
        <w:contextualSpacing w:val="0"/>
        <w:jc w:val="both"/>
      </w:pPr>
      <w:r w:rsidRPr="000064D5">
        <w:t xml:space="preserve"> При снижении цены </w:t>
      </w:r>
      <w:r w:rsidRPr="00BF2CCA">
        <w:t>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CC920D9" w14:textId="77777777" w:rsidR="004C17E6" w:rsidRPr="00BF2CCA" w:rsidRDefault="004C17E6" w:rsidP="004C17E6">
      <w:pPr>
        <w:pStyle w:val="aff4"/>
        <w:numPr>
          <w:ilvl w:val="2"/>
          <w:numId w:val="15"/>
        </w:numPr>
        <w:ind w:left="-142" w:firstLine="709"/>
        <w:contextualSpacing w:val="0"/>
        <w:jc w:val="both"/>
      </w:pPr>
      <w:r w:rsidRPr="00BF2CCA">
        <w:t xml:space="preserve">иных случаях, установленных действующим законодательством РФ.  </w:t>
      </w:r>
    </w:p>
    <w:p w14:paraId="7AFE081C" w14:textId="77777777" w:rsidR="004C17E6" w:rsidRPr="00BF2CCA" w:rsidRDefault="004C17E6" w:rsidP="004C17E6">
      <w:pPr>
        <w:pStyle w:val="aff4"/>
        <w:numPr>
          <w:ilvl w:val="1"/>
          <w:numId w:val="15"/>
        </w:numPr>
        <w:ind w:left="-142" w:firstLine="709"/>
        <w:contextualSpacing w:val="0"/>
        <w:jc w:val="both"/>
      </w:pPr>
      <w:bookmarkStart w:id="22" w:name="_Hlk32478328"/>
      <w:bookmarkEnd w:id="18"/>
      <w:r w:rsidRPr="00BF2CC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7E8A0DEF" w14:textId="77777777" w:rsidR="004C17E6" w:rsidRPr="00BF2CCA" w:rsidRDefault="004C17E6" w:rsidP="004C17E6">
      <w:pPr>
        <w:pStyle w:val="aff4"/>
        <w:numPr>
          <w:ilvl w:val="2"/>
          <w:numId w:val="15"/>
        </w:numPr>
        <w:ind w:left="-142" w:firstLine="709"/>
        <w:contextualSpacing w:val="0"/>
        <w:jc w:val="both"/>
      </w:pPr>
      <w:r w:rsidRPr="00BF2CC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1457C18" w14:textId="77777777" w:rsidR="004C17E6" w:rsidRPr="00BF2CCA" w:rsidRDefault="004C17E6" w:rsidP="004C17E6">
      <w:pPr>
        <w:pStyle w:val="aff4"/>
        <w:numPr>
          <w:ilvl w:val="1"/>
          <w:numId w:val="15"/>
        </w:numPr>
        <w:ind w:left="-142" w:firstLine="709"/>
        <w:contextualSpacing w:val="0"/>
        <w:jc w:val="both"/>
      </w:pPr>
      <w:bookmarkStart w:id="23" w:name="_Hlk5792699"/>
      <w:bookmarkStart w:id="24" w:name="_Hlk32478355"/>
      <w:r w:rsidRPr="00BF2CC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1B65858" w14:textId="77777777" w:rsidR="004C17E6" w:rsidRPr="00BF2CCA" w:rsidRDefault="004C17E6" w:rsidP="004C17E6">
      <w:pPr>
        <w:ind w:left="-142" w:firstLine="709"/>
        <w:jc w:val="both"/>
      </w:pPr>
      <w:r w:rsidRPr="00BF2CC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B680794" w14:textId="77777777" w:rsidR="004C17E6" w:rsidRPr="00BF2CCA" w:rsidRDefault="004C17E6" w:rsidP="004C17E6">
      <w:pPr>
        <w:pStyle w:val="aff4"/>
        <w:numPr>
          <w:ilvl w:val="1"/>
          <w:numId w:val="15"/>
        </w:numPr>
        <w:ind w:left="-142" w:firstLine="709"/>
        <w:contextualSpacing w:val="0"/>
        <w:jc w:val="both"/>
        <w:rPr>
          <w:b/>
          <w:bCs/>
          <w:u w:val="single"/>
        </w:rPr>
      </w:pPr>
      <w:bookmarkStart w:id="25" w:name="_Hlk45179562"/>
      <w:bookmarkEnd w:id="23"/>
      <w:r w:rsidRPr="00BF2CCA">
        <w:t xml:space="preserve">Подрядчик дает согласие путем подписания Контракта </w:t>
      </w:r>
      <w:r w:rsidRPr="00BF2CCA">
        <w:rPr>
          <w:b/>
          <w:bCs/>
          <w:u w:val="single"/>
        </w:rPr>
        <w:t xml:space="preserve">на одностороннее удержание: </w:t>
      </w:r>
    </w:p>
    <w:p w14:paraId="20F789EA" w14:textId="77777777" w:rsidR="004C17E6" w:rsidRPr="003C2053" w:rsidRDefault="004C17E6" w:rsidP="004C17E6">
      <w:pPr>
        <w:pStyle w:val="aff4"/>
        <w:numPr>
          <w:ilvl w:val="2"/>
          <w:numId w:val="15"/>
        </w:numPr>
        <w:ind w:left="-142" w:firstLine="709"/>
        <w:contextualSpacing w:val="0"/>
        <w:jc w:val="both"/>
        <w:rPr>
          <w:i/>
          <w:iCs/>
        </w:rPr>
      </w:pPr>
      <w:r w:rsidRPr="00BF2CCA">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BF2CCA">
        <w:t>, из сумм подлежащих оплате по Контракту</w:t>
      </w:r>
      <w:bookmarkEnd w:id="26"/>
      <w:r w:rsidRPr="00BF2CCA">
        <w:t>;</w:t>
      </w:r>
      <w:r w:rsidRPr="00D60BC4">
        <w:t xml:space="preserve"> </w:t>
      </w:r>
    </w:p>
    <w:p w14:paraId="5372A4FB" w14:textId="77777777" w:rsidR="004C17E6" w:rsidRPr="003C2053" w:rsidRDefault="004C17E6" w:rsidP="004C17E6">
      <w:pPr>
        <w:pStyle w:val="aff4"/>
        <w:numPr>
          <w:ilvl w:val="2"/>
          <w:numId w:val="15"/>
        </w:numPr>
        <w:ind w:left="-142" w:firstLine="709"/>
        <w:contextualSpacing w:val="0"/>
        <w:jc w:val="both"/>
        <w:rPr>
          <w:i/>
          <w:iCs/>
        </w:rPr>
      </w:pPr>
      <w:r w:rsidRPr="00D60BC4">
        <w:t xml:space="preserve">аванса в полном объеме из сумм, подлежащих оплате по Контракту в случае прекращения Контракта по любому основанию </w:t>
      </w:r>
      <w:r w:rsidRPr="00D60BC4">
        <w:rPr>
          <w:i/>
          <w:iCs/>
        </w:rPr>
        <w:t>(в случае если аванс предусмотрен Контрактом).</w:t>
      </w:r>
    </w:p>
    <w:p w14:paraId="70301C41" w14:textId="77777777" w:rsidR="004C17E6" w:rsidRPr="00BF2CCA" w:rsidRDefault="004C17E6" w:rsidP="004C17E6">
      <w:pPr>
        <w:pStyle w:val="aff4"/>
        <w:numPr>
          <w:ilvl w:val="2"/>
          <w:numId w:val="15"/>
        </w:numPr>
        <w:ind w:left="-142" w:firstLine="709"/>
        <w:contextualSpacing w:val="0"/>
        <w:jc w:val="both"/>
      </w:pPr>
      <w:bookmarkStart w:id="27" w:name="_Hlk45793134"/>
      <w:bookmarkEnd w:id="25"/>
      <w:r w:rsidRPr="00BF2CCA">
        <w:t xml:space="preserve">излишне уплаченных денежных средств, в соответствии с п. 5.1.12, 5.1.13 Контракта. </w:t>
      </w:r>
    </w:p>
    <w:p w14:paraId="00B8D91C" w14:textId="77777777" w:rsidR="004C17E6" w:rsidRPr="000064D5" w:rsidRDefault="004C17E6" w:rsidP="004C17E6">
      <w:pPr>
        <w:pStyle w:val="aff4"/>
        <w:numPr>
          <w:ilvl w:val="1"/>
          <w:numId w:val="15"/>
        </w:numPr>
        <w:ind w:left="-142" w:firstLine="709"/>
        <w:contextualSpacing w:val="0"/>
        <w:jc w:val="both"/>
      </w:pPr>
      <w:bookmarkStart w:id="28" w:name="_Hlk40713730"/>
      <w:bookmarkEnd w:id="24"/>
      <w:bookmarkEnd w:id="27"/>
      <w:r w:rsidRPr="00BF2CCA">
        <w:t>Сумма, подлежащая уплате Государственным</w:t>
      </w:r>
      <w:r w:rsidRPr="000064D5">
        <w:t xml:space="preserve">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E6DC570" w14:textId="517A7D7C" w:rsidR="004C17E6" w:rsidRPr="00BF2CCA" w:rsidRDefault="004C17E6" w:rsidP="005215B2">
      <w:pPr>
        <w:pStyle w:val="aff4"/>
        <w:numPr>
          <w:ilvl w:val="1"/>
          <w:numId w:val="15"/>
        </w:numPr>
        <w:ind w:left="0" w:firstLine="709"/>
        <w:contextualSpacing w:val="0"/>
        <w:jc w:val="both"/>
      </w:pPr>
      <w:bookmarkStart w:id="29" w:name="_Hlk16182493"/>
      <w:r w:rsidRPr="00BF2CC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643C315A" w14:textId="5FF5D67D" w:rsidR="004C17E6" w:rsidRPr="00E66924" w:rsidRDefault="004C17E6" w:rsidP="00E66924">
      <w:pPr>
        <w:pStyle w:val="aff4"/>
        <w:numPr>
          <w:ilvl w:val="1"/>
          <w:numId w:val="15"/>
        </w:numPr>
        <w:ind w:left="0" w:firstLine="568"/>
        <w:contextualSpacing w:val="0"/>
        <w:jc w:val="both"/>
      </w:pPr>
      <w:r>
        <w:rPr>
          <w:color w:val="FF0000"/>
        </w:rPr>
        <w:t xml:space="preserve"> </w:t>
      </w:r>
      <w:r w:rsidR="005D3584" w:rsidRPr="00E66924">
        <w:t xml:space="preserve">Стоимость материалов, оборудования, мебели и инвентаря, отсутствующих в сборниках территориальных сметных цен на материалы, изделия и конструкции (ТССЦ), в том числе при расчете за непредвиденные работы, а также в случае замены или  выявления завышения стоимости материалов, оборудования, мебели и инвентаря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 </w:t>
      </w:r>
    </w:p>
    <w:p w14:paraId="139A7A42" w14:textId="77777777" w:rsidR="004C17E6" w:rsidRPr="00263463" w:rsidRDefault="004C17E6" w:rsidP="004C17E6">
      <w:pPr>
        <w:pStyle w:val="aff4"/>
        <w:numPr>
          <w:ilvl w:val="0"/>
          <w:numId w:val="15"/>
        </w:numPr>
        <w:contextualSpacing w:val="0"/>
        <w:jc w:val="center"/>
        <w:rPr>
          <w:b/>
        </w:rPr>
      </w:pPr>
      <w:r w:rsidRPr="00263463">
        <w:rPr>
          <w:b/>
        </w:rPr>
        <w:t>Порядок оплаты</w:t>
      </w:r>
      <w:bookmarkStart w:id="30" w:name="sub_10036"/>
      <w:bookmarkStart w:id="31" w:name="_Hlk32478386"/>
    </w:p>
    <w:p w14:paraId="2850E8B4" w14:textId="77777777" w:rsidR="004C17E6" w:rsidRPr="00BF2CCA" w:rsidRDefault="004C17E6" w:rsidP="004C17E6">
      <w:pPr>
        <w:pStyle w:val="aff4"/>
        <w:numPr>
          <w:ilvl w:val="1"/>
          <w:numId w:val="15"/>
        </w:numPr>
        <w:ind w:left="0" w:firstLine="567"/>
        <w:contextualSpacing w:val="0"/>
        <w:jc w:val="both"/>
      </w:pPr>
      <w:bookmarkStart w:id="32" w:name="_Hlk40715114"/>
      <w:bookmarkStart w:id="33" w:name="_Hlk45180001"/>
      <w:bookmarkEnd w:id="30"/>
      <w:bookmarkEnd w:id="31"/>
      <w:r w:rsidRPr="00BF2CCA">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2FC1A1B" w14:textId="77777777" w:rsidR="004C17E6" w:rsidRPr="00BF2CCA" w:rsidRDefault="004C17E6" w:rsidP="004C17E6">
      <w:pPr>
        <w:ind w:firstLine="567"/>
        <w:jc w:val="both"/>
        <w:rPr>
          <w:color w:val="000000"/>
        </w:rPr>
      </w:pPr>
      <w:r w:rsidRPr="00BF2CCA">
        <w:rPr>
          <w:color w:val="000000"/>
        </w:rPr>
        <w:t>Первичные учетные документы, подтверждающие выполнение работ, составляются на основании Сметы контракта.</w:t>
      </w:r>
    </w:p>
    <w:p w14:paraId="5C825A0B" w14:textId="77777777" w:rsidR="004C17E6" w:rsidRPr="00BF2CCA" w:rsidRDefault="004C17E6" w:rsidP="004C17E6">
      <w:pPr>
        <w:ind w:firstLine="567"/>
        <w:jc w:val="both"/>
      </w:pPr>
      <w:r w:rsidRPr="00BF2CCA">
        <w:t xml:space="preserve">Порядок оформления и подписания акта о приемки выполненных работ установлен статьей 7 Контракта.   </w:t>
      </w:r>
    </w:p>
    <w:p w14:paraId="0FC548D7" w14:textId="77777777" w:rsidR="004C17E6" w:rsidRPr="004C17E6" w:rsidRDefault="004C17E6" w:rsidP="004C17E6">
      <w:pPr>
        <w:pStyle w:val="ConsPlusNormal"/>
        <w:numPr>
          <w:ilvl w:val="2"/>
          <w:numId w:val="15"/>
        </w:numPr>
        <w:suppressAutoHyphens/>
        <w:autoSpaceDE/>
        <w:autoSpaceDN/>
        <w:adjustRightInd/>
        <w:spacing w:before="240"/>
        <w:ind w:left="0" w:firstLine="567"/>
        <w:jc w:val="both"/>
        <w:rPr>
          <w:rFonts w:ascii="Times New Roman" w:hAnsi="Times New Roman" w:cs="Times New Roman"/>
          <w:sz w:val="24"/>
          <w:szCs w:val="24"/>
        </w:rPr>
      </w:pPr>
      <w:r w:rsidRPr="004C17E6">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C17E6">
        <w:rPr>
          <w:rFonts w:ascii="Times New Roman" w:hAnsi="Times New Roman" w:cs="Times New Roman"/>
          <w:noProof/>
          <w:sz w:val="24"/>
          <w:szCs w:val="24"/>
        </w:rPr>
        <w:drawing>
          <wp:inline distT="0" distB="0" distL="0" distR="0" wp14:anchorId="063E4878" wp14:editId="1E6ED6F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4C17E6">
        <w:rPr>
          <w:rFonts w:ascii="Times New Roman" w:hAnsi="Times New Roman" w:cs="Times New Roman"/>
          <w:sz w:val="24"/>
          <w:szCs w:val="24"/>
        </w:rPr>
        <w:t>), определяется по формуле (2):</w:t>
      </w:r>
    </w:p>
    <w:p w14:paraId="1E8828B7" w14:textId="77777777" w:rsidR="004C17E6" w:rsidRPr="00E66924" w:rsidRDefault="004C17E6" w:rsidP="004C17E6">
      <w:pPr>
        <w:pStyle w:val="ConsPlusNormal"/>
        <w:ind w:firstLine="567"/>
        <w:jc w:val="both"/>
        <w:rPr>
          <w:rFonts w:ascii="Times New Roman" w:hAnsi="Times New Roman" w:cs="Times New Roman"/>
          <w:sz w:val="24"/>
          <w:szCs w:val="24"/>
        </w:rPr>
      </w:pPr>
    </w:p>
    <w:p w14:paraId="688EA854" w14:textId="77777777" w:rsidR="004C17E6" w:rsidRPr="00E66924" w:rsidRDefault="004C17E6" w:rsidP="004C17E6">
      <w:pPr>
        <w:pStyle w:val="ConsPlusNormal"/>
        <w:ind w:firstLine="567"/>
        <w:jc w:val="center"/>
        <w:rPr>
          <w:rFonts w:ascii="Times New Roman" w:hAnsi="Times New Roman" w:cs="Times New Roman"/>
          <w:sz w:val="24"/>
          <w:szCs w:val="24"/>
        </w:rPr>
      </w:pPr>
      <w:r w:rsidRPr="00E66924">
        <w:rPr>
          <w:rFonts w:ascii="Times New Roman" w:hAnsi="Times New Roman" w:cs="Times New Roman"/>
          <w:noProof/>
          <w:sz w:val="24"/>
          <w:szCs w:val="24"/>
        </w:rPr>
        <w:drawing>
          <wp:inline distT="0" distB="0" distL="0" distR="0" wp14:anchorId="1D3ABF58" wp14:editId="71CB4A1D">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3DC9307" w14:textId="77777777" w:rsidR="004C17E6" w:rsidRPr="00E66924" w:rsidRDefault="004C17E6" w:rsidP="004C17E6">
      <w:pPr>
        <w:pStyle w:val="ConsPlusNormal"/>
        <w:ind w:firstLine="567"/>
        <w:jc w:val="both"/>
        <w:rPr>
          <w:rFonts w:ascii="Times New Roman" w:hAnsi="Times New Roman" w:cs="Times New Roman"/>
          <w:sz w:val="24"/>
          <w:szCs w:val="24"/>
        </w:rPr>
      </w:pPr>
      <w:r w:rsidRPr="00E66924">
        <w:rPr>
          <w:rFonts w:ascii="Times New Roman" w:hAnsi="Times New Roman" w:cs="Times New Roman"/>
          <w:sz w:val="24"/>
          <w:szCs w:val="24"/>
        </w:rPr>
        <w:t>где:</w:t>
      </w:r>
    </w:p>
    <w:p w14:paraId="00015EB2" w14:textId="77777777" w:rsidR="004C17E6" w:rsidRPr="00E66924" w:rsidRDefault="004C17E6" w:rsidP="004C17E6">
      <w:pPr>
        <w:pStyle w:val="ConsPlusNormal"/>
        <w:spacing w:before="240"/>
        <w:ind w:firstLine="567"/>
        <w:jc w:val="both"/>
        <w:rPr>
          <w:rFonts w:ascii="Times New Roman" w:hAnsi="Times New Roman" w:cs="Times New Roman"/>
          <w:sz w:val="24"/>
          <w:szCs w:val="24"/>
        </w:rPr>
      </w:pPr>
      <w:r w:rsidRPr="00E66924">
        <w:rPr>
          <w:rFonts w:ascii="Times New Roman" w:hAnsi="Times New Roman" w:cs="Times New Roman"/>
          <w:noProof/>
          <w:sz w:val="24"/>
          <w:szCs w:val="24"/>
        </w:rPr>
        <w:drawing>
          <wp:inline distT="0" distB="0" distL="0" distR="0" wp14:anchorId="1EE72EC0" wp14:editId="25F94B1A">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66924">
        <w:rPr>
          <w:rFonts w:ascii="Times New Roman" w:hAnsi="Times New Roman" w:cs="Times New Roman"/>
          <w:sz w:val="24"/>
          <w:szCs w:val="24"/>
        </w:rPr>
        <w:t xml:space="preserve"> - цена единицы i-го конструктивного решения (элемента) и (или) комплекса (вида) работ в Смете контракта, руб.;</w:t>
      </w:r>
    </w:p>
    <w:p w14:paraId="4F9A7C66" w14:textId="77777777" w:rsidR="004C17E6" w:rsidRPr="00E66924" w:rsidRDefault="004C17E6" w:rsidP="004C17E6">
      <w:pPr>
        <w:pStyle w:val="ConsPlusNormal"/>
        <w:spacing w:before="240"/>
        <w:ind w:firstLine="567"/>
        <w:jc w:val="both"/>
        <w:rPr>
          <w:rFonts w:ascii="Times New Roman" w:hAnsi="Times New Roman" w:cs="Times New Roman"/>
          <w:sz w:val="24"/>
          <w:szCs w:val="24"/>
        </w:rPr>
      </w:pPr>
      <w:r w:rsidRPr="00E66924">
        <w:rPr>
          <w:rFonts w:ascii="Times New Roman" w:hAnsi="Times New Roman" w:cs="Times New Roman"/>
          <w:noProof/>
          <w:sz w:val="24"/>
          <w:szCs w:val="24"/>
        </w:rPr>
        <w:drawing>
          <wp:inline distT="0" distB="0" distL="0" distR="0" wp14:anchorId="67C2E5A1" wp14:editId="3AF052B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66924">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4A33590" w14:textId="77777777" w:rsidR="004C17E6" w:rsidRPr="00E66924" w:rsidRDefault="004C17E6" w:rsidP="004C17E6">
      <w:pPr>
        <w:pStyle w:val="ConsPlusNormal"/>
        <w:numPr>
          <w:ilvl w:val="2"/>
          <w:numId w:val="15"/>
        </w:numPr>
        <w:suppressAutoHyphens/>
        <w:autoSpaceDE/>
        <w:autoSpaceDN/>
        <w:adjustRightInd/>
        <w:spacing w:before="240"/>
        <w:ind w:left="0" w:firstLine="567"/>
        <w:jc w:val="both"/>
        <w:rPr>
          <w:rFonts w:ascii="Times New Roman" w:hAnsi="Times New Roman" w:cs="Times New Roman"/>
          <w:sz w:val="24"/>
          <w:szCs w:val="24"/>
        </w:rPr>
      </w:pPr>
      <w:r w:rsidRPr="00E66924">
        <w:rPr>
          <w:rFonts w:ascii="Times New Roman" w:hAnsi="Times New Roman" w:cs="Times New Roman"/>
          <w:sz w:val="24"/>
          <w:szCs w:val="24"/>
        </w:rPr>
        <w:t>Стоимость выполненных, принятых Государственным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44ABB37" w14:textId="6F06ECAE" w:rsidR="004C17E6" w:rsidRDefault="004C17E6" w:rsidP="004C17E6">
      <w:pPr>
        <w:pStyle w:val="ConsPlusNormal"/>
        <w:ind w:firstLine="567"/>
        <w:jc w:val="both"/>
        <w:rPr>
          <w:rFonts w:ascii="Times New Roman" w:hAnsi="Times New Roman" w:cs="Times New Roman"/>
          <w:szCs w:val="24"/>
        </w:rPr>
      </w:pPr>
    </w:p>
    <w:p w14:paraId="77B2B69C" w14:textId="77777777" w:rsidR="00E66924" w:rsidRPr="00BF2CCA" w:rsidRDefault="00E66924" w:rsidP="004C17E6">
      <w:pPr>
        <w:pStyle w:val="ConsPlusNormal"/>
        <w:ind w:firstLine="567"/>
        <w:jc w:val="both"/>
        <w:rPr>
          <w:rFonts w:ascii="Times New Roman" w:hAnsi="Times New Roman" w:cs="Times New Roman"/>
          <w:szCs w:val="24"/>
        </w:rPr>
      </w:pPr>
    </w:p>
    <w:p w14:paraId="31FD0805" w14:textId="77777777" w:rsidR="004C17E6" w:rsidRPr="00BF2CCA" w:rsidRDefault="004C17E6" w:rsidP="004C17E6">
      <w:pPr>
        <w:ind w:firstLine="567"/>
        <w:jc w:val="both"/>
      </w:pPr>
      <w:r w:rsidRPr="00BF2CCA">
        <w:rPr>
          <w:noProof/>
        </w:rPr>
        <w:drawing>
          <wp:inline distT="0" distB="0" distL="0" distR="0" wp14:anchorId="30A3032A" wp14:editId="78BD285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32975E4" w14:textId="77777777" w:rsidR="004C17E6" w:rsidRPr="00BF2CCA" w:rsidRDefault="004C17E6" w:rsidP="004C17E6">
      <w:pPr>
        <w:pStyle w:val="aff4"/>
        <w:numPr>
          <w:ilvl w:val="2"/>
          <w:numId w:val="15"/>
        </w:numPr>
        <w:ind w:left="0" w:firstLine="567"/>
        <w:contextualSpacing w:val="0"/>
        <w:jc w:val="both"/>
        <w:rPr>
          <w:rFonts w:eastAsia="Calibri"/>
        </w:rPr>
      </w:pPr>
      <w:bookmarkStart w:id="34" w:name="_Hlk40714410"/>
      <w:r w:rsidRPr="00BF2CCA">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789C9001" w14:textId="77777777" w:rsidR="004C17E6" w:rsidRPr="00BF2CCA" w:rsidRDefault="004C17E6" w:rsidP="004C17E6">
      <w:pPr>
        <w:pStyle w:val="aff4"/>
        <w:numPr>
          <w:ilvl w:val="1"/>
          <w:numId w:val="15"/>
        </w:numPr>
        <w:ind w:left="0" w:firstLine="567"/>
        <w:contextualSpacing w:val="0"/>
        <w:jc w:val="both"/>
        <w:rPr>
          <w:rFonts w:eastAsia="Calibri"/>
        </w:rPr>
      </w:pPr>
      <w:bookmarkStart w:id="35" w:name="sub_10037"/>
      <w:bookmarkEnd w:id="34"/>
      <w:r w:rsidRPr="00BF2CCA">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294D70F3" w14:textId="77777777" w:rsidR="004C17E6" w:rsidRPr="00BF2CCA" w:rsidRDefault="004C17E6" w:rsidP="004C17E6">
      <w:pPr>
        <w:shd w:val="clear" w:color="auto" w:fill="FFFFFF"/>
        <w:tabs>
          <w:tab w:val="left" w:pos="0"/>
        </w:tabs>
        <w:ind w:firstLine="567"/>
        <w:jc w:val="both"/>
        <w:rPr>
          <w:kern w:val="16"/>
        </w:rPr>
      </w:pPr>
      <w:r w:rsidRPr="00BF2CCA">
        <w:t xml:space="preserve">Досрочная сдача результатов Работ допускается только по согласованию с Государственным заказчиком. </w:t>
      </w:r>
      <w:bookmarkStart w:id="36" w:name="_Hlk45179707"/>
      <w:r w:rsidRPr="00BF2CC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5"/>
    <w:p w14:paraId="1AF2D40D" w14:textId="77777777" w:rsidR="004C17E6" w:rsidRPr="00BF2CCA" w:rsidRDefault="004C17E6" w:rsidP="004C17E6">
      <w:pPr>
        <w:pStyle w:val="aff4"/>
        <w:numPr>
          <w:ilvl w:val="1"/>
          <w:numId w:val="15"/>
        </w:numPr>
        <w:ind w:left="0" w:firstLine="567"/>
        <w:contextualSpacing w:val="0"/>
        <w:jc w:val="both"/>
      </w:pPr>
      <w:r w:rsidRPr="00BF2CC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0BDABEB" w14:textId="77777777" w:rsidR="004C17E6" w:rsidRPr="00BF2CCA" w:rsidRDefault="004C17E6" w:rsidP="004C17E6">
      <w:pPr>
        <w:ind w:firstLine="567"/>
        <w:jc w:val="both"/>
        <w:rPr>
          <w:b/>
          <w:bCs/>
        </w:rPr>
      </w:pPr>
      <w:bookmarkStart w:id="37" w:name="_Hlk40714533"/>
      <w:bookmarkStart w:id="38" w:name="sub_10038"/>
      <w:r w:rsidRPr="00BF2CCA">
        <w:rPr>
          <w:b/>
          <w:bCs/>
        </w:rPr>
        <w:t xml:space="preserve">Сумма финансирования в 2020 году – </w:t>
      </w:r>
    </w:p>
    <w:p w14:paraId="3779553A" w14:textId="77777777" w:rsidR="004C17E6" w:rsidRDefault="004C17E6" w:rsidP="004C17E6">
      <w:pPr>
        <w:ind w:firstLine="567"/>
        <w:jc w:val="both"/>
        <w:rPr>
          <w:b/>
          <w:bCs/>
        </w:rPr>
      </w:pPr>
      <w:r w:rsidRPr="00BF2CCA">
        <w:rPr>
          <w:b/>
          <w:bCs/>
        </w:rPr>
        <w:t>Сумма финансирования в 2021 году –</w:t>
      </w:r>
    </w:p>
    <w:p w14:paraId="44C7597A" w14:textId="77777777" w:rsidR="004C17E6" w:rsidRPr="004C17E6" w:rsidRDefault="004C17E6" w:rsidP="004C17E6">
      <w:pPr>
        <w:ind w:firstLine="567"/>
        <w:jc w:val="both"/>
        <w:rPr>
          <w:b/>
          <w:bCs/>
        </w:rPr>
      </w:pPr>
      <w:r w:rsidRPr="004C17E6">
        <w:rPr>
          <w:b/>
          <w:bCs/>
        </w:rPr>
        <w:t>Сумма финансирования в 2022 году –</w:t>
      </w:r>
    </w:p>
    <w:p w14:paraId="2EC07B22" w14:textId="77777777" w:rsidR="004C17E6" w:rsidRDefault="004C17E6" w:rsidP="004C17E6">
      <w:pPr>
        <w:ind w:firstLine="567"/>
        <w:jc w:val="both"/>
        <w:rPr>
          <w:b/>
          <w:bCs/>
        </w:rPr>
      </w:pPr>
      <w:r w:rsidRPr="00AC0ABE">
        <w:rPr>
          <w:b/>
          <w:bCs/>
        </w:rPr>
        <w:t>Сумма финансирования в 2023 году -</w:t>
      </w:r>
      <w:r>
        <w:rPr>
          <w:b/>
          <w:bCs/>
        </w:rPr>
        <w:t xml:space="preserve"> </w:t>
      </w:r>
    </w:p>
    <w:p w14:paraId="29408AB7" w14:textId="77777777" w:rsidR="004C17E6" w:rsidRPr="00BF2CCA" w:rsidRDefault="004C17E6" w:rsidP="004C17E6">
      <w:pPr>
        <w:pStyle w:val="aff4"/>
        <w:numPr>
          <w:ilvl w:val="1"/>
          <w:numId w:val="15"/>
        </w:numPr>
        <w:ind w:left="0" w:firstLine="567"/>
        <w:contextualSpacing w:val="0"/>
        <w:jc w:val="both"/>
      </w:pPr>
      <w:bookmarkStart w:id="39" w:name="_Hlk45179960"/>
      <w:bookmarkStart w:id="40" w:name="_Hlk40714475"/>
      <w:bookmarkStart w:id="41" w:name="sub_10039"/>
      <w:bookmarkEnd w:id="37"/>
      <w:bookmarkEnd w:id="38"/>
      <w:r w:rsidRPr="00BF2CCA">
        <w:rPr>
          <w:color w:val="000000"/>
          <w:lang w:bidi="ru-RU"/>
        </w:rPr>
        <w:t xml:space="preserve">Расчеты по Контракту осуществляется путем перечисления денежных средств </w:t>
      </w:r>
      <w:r w:rsidRPr="00BF2CCA">
        <w:t>с банковского (лицевого) счета</w:t>
      </w:r>
      <w:r w:rsidRPr="00BF2CCA">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9"/>
    <w:p w14:paraId="2C164D46" w14:textId="77777777" w:rsidR="004C17E6" w:rsidRPr="00BF2CCA" w:rsidRDefault="004C17E6" w:rsidP="004C17E6">
      <w:pPr>
        <w:pStyle w:val="aff4"/>
        <w:numPr>
          <w:ilvl w:val="1"/>
          <w:numId w:val="15"/>
        </w:numPr>
        <w:ind w:left="0" w:firstLine="567"/>
        <w:contextualSpacing w:val="0"/>
        <w:jc w:val="both"/>
      </w:pPr>
      <w:r w:rsidRPr="00BF2CC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0"/>
    <w:bookmarkEnd w:id="41"/>
    <w:p w14:paraId="6E9F3225" w14:textId="77777777" w:rsidR="004C17E6" w:rsidRPr="00E66798" w:rsidRDefault="004C17E6" w:rsidP="004C17E6">
      <w:pPr>
        <w:pStyle w:val="aff4"/>
        <w:numPr>
          <w:ilvl w:val="1"/>
          <w:numId w:val="21"/>
        </w:numPr>
        <w:ind w:left="0" w:firstLine="567"/>
        <w:contextualSpacing w:val="0"/>
        <w:jc w:val="both"/>
        <w:rPr>
          <w:rFonts w:eastAsia="Calibri"/>
          <w:i/>
          <w:lang w:eastAsia="en-US"/>
        </w:rPr>
      </w:pPr>
      <w:r w:rsidRPr="00E66798">
        <w:rPr>
          <w:rFonts w:eastAsia="Calibri"/>
          <w:i/>
          <w:lang w:eastAsia="en-US"/>
        </w:rPr>
        <w:t xml:space="preserve"> </w:t>
      </w:r>
      <w:r w:rsidRPr="00E66798">
        <w:rPr>
          <w:rFonts w:eastAsia="Calibri"/>
          <w:lang w:eastAsia="en-US"/>
        </w:rPr>
        <w:t>Подрядчик вправе использовать полученные денежные средства исключительно</w:t>
      </w:r>
      <w:r w:rsidRPr="00E66798">
        <w:t xml:space="preserve"> на цели реализации предмета Контракта</w:t>
      </w:r>
      <w:r w:rsidRPr="00E66798">
        <w:rPr>
          <w:rFonts w:eastAsia="Calibri"/>
          <w:i/>
          <w:lang w:eastAsia="en-US"/>
        </w:rPr>
        <w:t>.</w:t>
      </w:r>
    </w:p>
    <w:p w14:paraId="6C53ACBA" w14:textId="77777777" w:rsidR="004C17E6" w:rsidRPr="00BF2CCA" w:rsidRDefault="004C17E6" w:rsidP="004C17E6">
      <w:pPr>
        <w:pStyle w:val="aff4"/>
        <w:numPr>
          <w:ilvl w:val="1"/>
          <w:numId w:val="21"/>
        </w:numPr>
        <w:ind w:left="-142" w:firstLine="568"/>
        <w:contextualSpacing w:val="0"/>
        <w:jc w:val="both"/>
        <w:rPr>
          <w:iCs/>
        </w:rPr>
      </w:pPr>
      <w:r w:rsidRPr="00CF69AE">
        <w:t xml:space="preserve">Оплата выполненных Подрядчиком </w:t>
      </w:r>
      <w:r w:rsidRPr="00E66798">
        <w:rPr>
          <w:iCs/>
        </w:rPr>
        <w:t xml:space="preserve">строительно-монтажных работ, в пределах </w:t>
      </w:r>
      <w:r>
        <w:rPr>
          <w:iCs/>
        </w:rPr>
        <w:t>95%</w:t>
      </w:r>
      <w:r w:rsidRPr="00E66798">
        <w:rPr>
          <w:iCs/>
        </w:rPr>
        <w:t xml:space="preserve">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w:t>
      </w:r>
      <w:r w:rsidRPr="00BF2CCA">
        <w:rPr>
          <w:iCs/>
        </w:rPr>
        <w:t>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1163C00" w14:textId="77777777" w:rsidR="004C17E6" w:rsidRPr="00BF2CCA" w:rsidRDefault="004C17E6" w:rsidP="004C17E6">
      <w:pPr>
        <w:pStyle w:val="aff4"/>
        <w:numPr>
          <w:ilvl w:val="1"/>
          <w:numId w:val="21"/>
        </w:numPr>
        <w:ind w:left="-142" w:firstLine="709"/>
        <w:contextualSpacing w:val="0"/>
        <w:jc w:val="both"/>
      </w:pPr>
      <w:r w:rsidRPr="00BF2CCA">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D08C383" w14:textId="77777777" w:rsidR="004C17E6" w:rsidRDefault="004C17E6" w:rsidP="004C17E6">
      <w:pPr>
        <w:pStyle w:val="aff4"/>
        <w:numPr>
          <w:ilvl w:val="2"/>
          <w:numId w:val="21"/>
        </w:numPr>
        <w:ind w:left="-142" w:firstLine="709"/>
        <w:contextualSpacing w:val="0"/>
        <w:jc w:val="both"/>
      </w:pPr>
      <w:r w:rsidRPr="00BF2CCA">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4414790" w14:textId="77777777" w:rsidR="004C17E6" w:rsidRPr="00BF2CCA" w:rsidRDefault="004C17E6" w:rsidP="004C17E6">
      <w:pPr>
        <w:pStyle w:val="aff4"/>
        <w:numPr>
          <w:ilvl w:val="2"/>
          <w:numId w:val="21"/>
        </w:numPr>
        <w:ind w:left="0" w:firstLine="567"/>
        <w:contextualSpacing w:val="0"/>
      </w:pPr>
      <w:r w:rsidRPr="004F137D">
        <w:t>на сумму непогашенного аванса в полном объеме в случае прекращения Контракта по любому основанию (в случае если аванс предусмотрен Контрактом).</w:t>
      </w:r>
    </w:p>
    <w:p w14:paraId="17634A63" w14:textId="77777777" w:rsidR="004C17E6" w:rsidRPr="00BF2CCA" w:rsidRDefault="004C17E6" w:rsidP="004C17E6">
      <w:pPr>
        <w:pStyle w:val="aff4"/>
        <w:numPr>
          <w:ilvl w:val="2"/>
          <w:numId w:val="21"/>
        </w:numPr>
        <w:ind w:left="-142" w:firstLine="709"/>
        <w:contextualSpacing w:val="0"/>
        <w:jc w:val="both"/>
      </w:pPr>
      <w:r w:rsidRPr="00BF2CCA">
        <w:t xml:space="preserve">на сумму излишне уплаченных денежных средств, в соответствии с п. 5.1.12, 5.1.13 Контракта. </w:t>
      </w:r>
    </w:p>
    <w:p w14:paraId="57298118" w14:textId="77777777" w:rsidR="004C17E6" w:rsidRPr="00BF2CCA" w:rsidRDefault="004C17E6" w:rsidP="004C17E6">
      <w:pPr>
        <w:pStyle w:val="aff4"/>
        <w:numPr>
          <w:ilvl w:val="2"/>
          <w:numId w:val="21"/>
        </w:numPr>
        <w:ind w:left="-142" w:firstLine="709"/>
        <w:contextualSpacing w:val="0"/>
        <w:jc w:val="both"/>
      </w:pPr>
      <w:r w:rsidRPr="00BF2CCA">
        <w:t>на сумму расходов на устранение недостатков (дефектов) работ</w:t>
      </w:r>
    </w:p>
    <w:p w14:paraId="6E4A5A58" w14:textId="77777777" w:rsidR="004C17E6" w:rsidRPr="00BF2CCA" w:rsidRDefault="004C17E6" w:rsidP="004C17E6">
      <w:pPr>
        <w:pStyle w:val="aff4"/>
        <w:numPr>
          <w:ilvl w:val="1"/>
          <w:numId w:val="21"/>
        </w:numPr>
        <w:ind w:left="0" w:firstLine="567"/>
        <w:contextualSpacing w:val="0"/>
        <w:jc w:val="both"/>
      </w:pPr>
      <w:bookmarkStart w:id="42" w:name="_Hlk56696549"/>
      <w:r w:rsidRPr="00BF2CC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3" w:name="_Hlk23411653"/>
      <w:r w:rsidRPr="00BF2CCA">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3"/>
      <w:r w:rsidRPr="00BF2CCA">
        <w:t xml:space="preserve"> </w:t>
      </w:r>
    </w:p>
    <w:p w14:paraId="3578E000" w14:textId="77777777" w:rsidR="004C17E6" w:rsidRDefault="004C17E6" w:rsidP="004C17E6">
      <w:pPr>
        <w:pStyle w:val="aff4"/>
        <w:numPr>
          <w:ilvl w:val="1"/>
          <w:numId w:val="21"/>
        </w:numPr>
        <w:ind w:left="0" w:firstLine="567"/>
        <w:contextualSpacing w:val="0"/>
        <w:jc w:val="both"/>
      </w:pPr>
      <w:bookmarkStart w:id="44" w:name="_Hlk16182749"/>
      <w:r w:rsidRPr="00BF2CC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09126"/>
      <w:r w:rsidRPr="00BF2CCA">
        <w:t>не позднее 5 (пяти) рабочих дней после прекращения действия Контракта, если иной срок не установлен требованием Государственного заказчика.</w:t>
      </w:r>
      <w:bookmarkEnd w:id="45"/>
      <w:r w:rsidRPr="00BF2CCA">
        <w:t xml:space="preserve"> </w:t>
      </w:r>
    </w:p>
    <w:p w14:paraId="7936278E" w14:textId="77777777" w:rsidR="004C17E6" w:rsidRPr="004F137D" w:rsidRDefault="004C17E6" w:rsidP="004C17E6">
      <w:pPr>
        <w:pStyle w:val="aff4"/>
        <w:numPr>
          <w:ilvl w:val="1"/>
          <w:numId w:val="21"/>
        </w:numPr>
        <w:ind w:left="0" w:firstLine="567"/>
        <w:contextualSpacing w:val="0"/>
        <w:jc w:val="both"/>
      </w:pPr>
      <w:r w:rsidRPr="00D60BC4">
        <w:rPr>
          <w:rFonts w:eastAsia="Calibri"/>
          <w:iCs/>
          <w:lang w:eastAsia="en-US"/>
        </w:rPr>
        <w:t>В случае не завершения Подрядчиком работ,</w:t>
      </w:r>
      <w:r w:rsidRPr="00D60BC4">
        <w:t xml:space="preserve"> </w:t>
      </w:r>
      <w:r w:rsidRPr="00D60BC4">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D60BC4">
        <w:rPr>
          <w:rFonts w:eastAsia="Calibri"/>
          <w:i/>
          <w:lang w:eastAsia="en-US"/>
        </w:rPr>
        <w:t>(настоящий пункт применяется при условии наличия аванса</w:t>
      </w:r>
      <w:r>
        <w:rPr>
          <w:rFonts w:eastAsia="Calibri"/>
          <w:i/>
          <w:lang w:eastAsia="en-US"/>
        </w:rPr>
        <w:t>).</w:t>
      </w:r>
    </w:p>
    <w:p w14:paraId="2D985E56" w14:textId="77777777" w:rsidR="004C17E6" w:rsidRPr="00BF2CCA" w:rsidRDefault="004C17E6" w:rsidP="004C17E6">
      <w:pPr>
        <w:pStyle w:val="aff4"/>
        <w:numPr>
          <w:ilvl w:val="1"/>
          <w:numId w:val="21"/>
        </w:numPr>
        <w:ind w:left="0" w:firstLine="567"/>
        <w:contextualSpacing w:val="0"/>
        <w:jc w:val="both"/>
      </w:pPr>
      <w:r w:rsidRPr="00D60BC4">
        <w:t xml:space="preserve">В случае несвоевременного возвращения суммы неотработанного (непогашенного) аванса, в соответствии со п. 3.9, 3.10 Контракта, Подрядчик несет ответственность в соответствии со ст. 395 Гражданского кодекса РФ, если иное не установлено соглашением Сторон </w:t>
      </w:r>
      <w:r w:rsidRPr="00D60BC4">
        <w:rPr>
          <w:i/>
          <w:iCs/>
        </w:rPr>
        <w:t>(настоящий пункт применяется при условии наличия аванса</w:t>
      </w:r>
      <w:r>
        <w:rPr>
          <w:i/>
          <w:iCs/>
        </w:rPr>
        <w:t>).</w:t>
      </w:r>
    </w:p>
    <w:bookmarkEnd w:id="42"/>
    <w:bookmarkEnd w:id="44"/>
    <w:p w14:paraId="4967C483" w14:textId="77777777" w:rsidR="004C17E6" w:rsidRDefault="004C17E6" w:rsidP="004C17E6">
      <w:pPr>
        <w:pStyle w:val="aff4"/>
        <w:numPr>
          <w:ilvl w:val="1"/>
          <w:numId w:val="21"/>
        </w:numPr>
        <w:ind w:left="0" w:firstLine="567"/>
        <w:contextualSpacing w:val="0"/>
        <w:jc w:val="both"/>
      </w:pPr>
      <w:r w:rsidRPr="00BF2CCA">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w:t>
      </w:r>
      <w:r w:rsidRPr="000064D5">
        <w:t xml:space="preserve">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CEAA311" w14:textId="77777777" w:rsidR="004C17E6" w:rsidRDefault="004C17E6" w:rsidP="004C17E6">
      <w:pPr>
        <w:pStyle w:val="aff4"/>
        <w:numPr>
          <w:ilvl w:val="1"/>
          <w:numId w:val="21"/>
        </w:numPr>
        <w:ind w:left="0" w:firstLine="567"/>
        <w:contextualSpacing w:val="0"/>
        <w:jc w:val="both"/>
      </w:pPr>
      <w:r w:rsidRPr="00E92173">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w:t>
      </w:r>
      <w:r>
        <w:t xml:space="preserve">, подписанного Акта сдачи приемки законченного строительством объекта, </w:t>
      </w:r>
      <w:r w:rsidRPr="00E92173">
        <w:t>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w:t>
      </w:r>
      <w:r>
        <w:t>,</w:t>
      </w:r>
      <w:r w:rsidRPr="00E92173">
        <w:t xml:space="preserve"> обеспечения гарантийных обязательств.</w:t>
      </w:r>
    </w:p>
    <w:p w14:paraId="407E95F9" w14:textId="77777777" w:rsidR="004C17E6" w:rsidRPr="000064D5" w:rsidRDefault="004C17E6" w:rsidP="004C17E6">
      <w:pPr>
        <w:pStyle w:val="aff4"/>
        <w:ind w:left="567"/>
        <w:jc w:val="both"/>
      </w:pPr>
    </w:p>
    <w:bookmarkEnd w:id="32"/>
    <w:p w14:paraId="534C4048" w14:textId="77777777" w:rsidR="004C17E6" w:rsidRPr="008D6144" w:rsidRDefault="004C17E6" w:rsidP="004C17E6">
      <w:pPr>
        <w:pStyle w:val="aff4"/>
        <w:numPr>
          <w:ilvl w:val="0"/>
          <w:numId w:val="21"/>
        </w:numPr>
        <w:contextualSpacing w:val="0"/>
        <w:jc w:val="center"/>
        <w:rPr>
          <w:b/>
        </w:rPr>
      </w:pPr>
      <w:r w:rsidRPr="008D6144">
        <w:rPr>
          <w:b/>
        </w:rPr>
        <w:t>Сроки выполнения работ</w:t>
      </w:r>
      <w:bookmarkEnd w:id="33"/>
    </w:p>
    <w:p w14:paraId="2F4AE74B" w14:textId="77777777" w:rsidR="004C17E6" w:rsidRDefault="004C17E6" w:rsidP="004C17E6">
      <w:pPr>
        <w:pStyle w:val="aff4"/>
        <w:numPr>
          <w:ilvl w:val="1"/>
          <w:numId w:val="18"/>
        </w:numPr>
        <w:ind w:left="0" w:firstLine="567"/>
        <w:contextualSpacing w:val="0"/>
        <w:jc w:val="both"/>
      </w:pPr>
      <w:r>
        <w:t xml:space="preserve"> Работы, предусмотренные Контрактом, выполняются в сроки и объемах в соответствии с </w:t>
      </w:r>
      <w:r w:rsidRPr="0043679E">
        <w:t>Графиком выполнения строительно-монтажных работ</w:t>
      </w:r>
      <w:r>
        <w:t>,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6797F99E" w14:textId="77777777" w:rsidR="004C17E6" w:rsidRDefault="004C17E6" w:rsidP="004C17E6">
      <w:pPr>
        <w:pStyle w:val="aff4"/>
        <w:ind w:left="0" w:firstLine="567"/>
        <w:jc w:val="both"/>
      </w:pPr>
      <w:r>
        <w:t>Начало работ – с момента подписания Контракта.</w:t>
      </w:r>
    </w:p>
    <w:p w14:paraId="4C500647" w14:textId="79907839" w:rsidR="004C17E6" w:rsidRPr="00137C1A" w:rsidRDefault="004C17E6" w:rsidP="004C17E6">
      <w:pPr>
        <w:pStyle w:val="aff4"/>
        <w:ind w:left="0" w:firstLine="567"/>
        <w:jc w:val="both"/>
      </w:pPr>
      <w:r>
        <w:t xml:space="preserve">Окончание строительно-монтажных работ – не </w:t>
      </w:r>
      <w:r w:rsidRPr="00C00910">
        <w:t xml:space="preserve">позднее </w:t>
      </w:r>
      <w:r w:rsidRPr="00137C1A">
        <w:t>«3</w:t>
      </w:r>
      <w:r w:rsidR="002E4769">
        <w:t>0</w:t>
      </w:r>
      <w:r w:rsidRPr="00137C1A">
        <w:t>» декабря 2021 г.</w:t>
      </w:r>
    </w:p>
    <w:p w14:paraId="350DB081" w14:textId="77777777" w:rsidR="004C17E6" w:rsidRDefault="004C17E6" w:rsidP="004C17E6">
      <w:pPr>
        <w:pStyle w:val="aff4"/>
        <w:ind w:left="0" w:firstLine="567"/>
        <w:jc w:val="both"/>
      </w:pPr>
      <w:r w:rsidRPr="00137C1A">
        <w:t>Получение ЗОС и подписание Акта сдачи приемки законченного строительством объекта (окончание строительства) – не позднее «28» февраля 2022</w:t>
      </w:r>
      <w:r w:rsidRPr="00B902DE">
        <w:t xml:space="preserve"> г</w:t>
      </w:r>
      <w:r w:rsidRPr="00C00910">
        <w:t>.</w:t>
      </w:r>
      <w:r>
        <w:t xml:space="preserve">  </w:t>
      </w:r>
    </w:p>
    <w:p w14:paraId="69390F1D" w14:textId="77777777" w:rsidR="004C17E6" w:rsidRDefault="004C17E6" w:rsidP="004C17E6">
      <w:pPr>
        <w:pStyle w:val="aff4"/>
        <w:numPr>
          <w:ilvl w:val="1"/>
          <w:numId w:val="18"/>
        </w:numPr>
        <w:ind w:left="0" w:firstLine="567"/>
        <w:contextualSpacing w:val="0"/>
        <w:jc w:val="both"/>
      </w:pPr>
      <w:r>
        <w:t xml:space="preserve"> 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4D05CBF6" w14:textId="77777777" w:rsidR="004C17E6" w:rsidRDefault="004C17E6" w:rsidP="004C17E6">
      <w:pPr>
        <w:pStyle w:val="aff4"/>
        <w:numPr>
          <w:ilvl w:val="1"/>
          <w:numId w:val="18"/>
        </w:numPr>
        <w:ind w:left="0" w:firstLine="567"/>
        <w:contextualSpacing w:val="0"/>
        <w:jc w:val="both"/>
      </w:pPr>
      <w:r>
        <w:t xml:space="preserve"> Объем работ по Контракту должен быть исполнен в соответствии с проектной и рабочей документацией в сроки, установленные Графиками. </w:t>
      </w:r>
    </w:p>
    <w:p w14:paraId="14A24AF1" w14:textId="77777777" w:rsidR="004C17E6" w:rsidRPr="003B7D49" w:rsidRDefault="004C17E6" w:rsidP="004C17E6">
      <w:pPr>
        <w:pStyle w:val="aff4"/>
        <w:numPr>
          <w:ilvl w:val="0"/>
          <w:numId w:val="18"/>
        </w:numPr>
        <w:contextualSpacing w:val="0"/>
        <w:jc w:val="center"/>
        <w:rPr>
          <w:b/>
        </w:rPr>
      </w:pPr>
      <w:r w:rsidRPr="003B7D49">
        <w:rPr>
          <w:b/>
        </w:rPr>
        <w:t>Права и обязанности Сторон</w:t>
      </w:r>
    </w:p>
    <w:p w14:paraId="3121CEE7" w14:textId="77777777" w:rsidR="004C17E6" w:rsidRPr="003B7D49" w:rsidRDefault="004C17E6" w:rsidP="004C17E6">
      <w:pPr>
        <w:pStyle w:val="aff4"/>
        <w:numPr>
          <w:ilvl w:val="1"/>
          <w:numId w:val="17"/>
        </w:numPr>
        <w:ind w:left="0" w:firstLine="567"/>
        <w:contextualSpacing w:val="0"/>
        <w:jc w:val="both"/>
        <w:rPr>
          <w:b/>
        </w:rPr>
      </w:pPr>
      <w:r>
        <w:rPr>
          <w:b/>
        </w:rPr>
        <w:t xml:space="preserve"> </w:t>
      </w:r>
      <w:r w:rsidRPr="003B7D49">
        <w:rPr>
          <w:b/>
        </w:rPr>
        <w:t xml:space="preserve">Государственный заказчик вправе: </w:t>
      </w:r>
    </w:p>
    <w:p w14:paraId="790B351A" w14:textId="77777777" w:rsidR="004C17E6" w:rsidRPr="005C492B" w:rsidRDefault="004C17E6" w:rsidP="004C17E6">
      <w:pPr>
        <w:pStyle w:val="aff4"/>
        <w:numPr>
          <w:ilvl w:val="2"/>
          <w:numId w:val="17"/>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3E0127B2" w14:textId="77777777" w:rsidR="004C17E6" w:rsidRPr="000064D5" w:rsidRDefault="004C17E6" w:rsidP="004C17E6">
      <w:pPr>
        <w:pStyle w:val="aff4"/>
        <w:numPr>
          <w:ilvl w:val="2"/>
          <w:numId w:val="1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t>п</w:t>
      </w:r>
      <w:r w:rsidRPr="00B054FD">
        <w:t xml:space="preserve">редусмотренных </w:t>
      </w:r>
      <w:r w:rsidRPr="0078762A">
        <w:t>Графиками</w:t>
      </w:r>
      <w:r w:rsidRPr="000064D5">
        <w:t>, качеством предоставленных Подрядчиком строительных материалов.</w:t>
      </w:r>
    </w:p>
    <w:p w14:paraId="4D5CBE3E" w14:textId="77777777" w:rsidR="004C17E6" w:rsidRDefault="004C17E6" w:rsidP="004C17E6">
      <w:pPr>
        <w:pStyle w:val="aff4"/>
        <w:numPr>
          <w:ilvl w:val="2"/>
          <w:numId w:val="1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2"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9FB1D8C" w14:textId="77777777" w:rsidR="004C17E6" w:rsidRPr="000064D5" w:rsidRDefault="004C17E6" w:rsidP="004C17E6">
      <w:pPr>
        <w:pStyle w:val="aff4"/>
        <w:numPr>
          <w:ilvl w:val="2"/>
          <w:numId w:val="17"/>
        </w:numPr>
        <w:ind w:left="0" w:firstLine="567"/>
        <w:contextualSpacing w:val="0"/>
        <w:jc w:val="both"/>
      </w:pPr>
      <w:r w:rsidRPr="000064D5">
        <w:t>Получать беспрепятственный доступ на Объект.</w:t>
      </w:r>
    </w:p>
    <w:p w14:paraId="31A97993" w14:textId="77777777" w:rsidR="004C17E6" w:rsidRPr="000064D5" w:rsidRDefault="004C17E6" w:rsidP="004C17E6">
      <w:pPr>
        <w:pStyle w:val="aff4"/>
        <w:numPr>
          <w:ilvl w:val="2"/>
          <w:numId w:val="17"/>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4DA9BDAA" w14:textId="77777777" w:rsidR="004C17E6" w:rsidRPr="000064D5" w:rsidRDefault="004C17E6" w:rsidP="004C17E6">
      <w:pPr>
        <w:pStyle w:val="aff4"/>
        <w:numPr>
          <w:ilvl w:val="2"/>
          <w:numId w:val="1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03DE049E" w14:textId="77777777" w:rsidR="004C17E6" w:rsidRPr="000064D5" w:rsidRDefault="004C17E6" w:rsidP="004C17E6">
      <w:pPr>
        <w:pStyle w:val="aff4"/>
        <w:numPr>
          <w:ilvl w:val="2"/>
          <w:numId w:val="17"/>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7763DD6A" w14:textId="77777777" w:rsidR="004C17E6" w:rsidRPr="000064D5" w:rsidRDefault="004C17E6" w:rsidP="004C17E6">
      <w:pPr>
        <w:pStyle w:val="aff4"/>
        <w:numPr>
          <w:ilvl w:val="2"/>
          <w:numId w:val="1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4D32184E" w14:textId="77777777" w:rsidR="004C17E6" w:rsidRPr="000064D5" w:rsidRDefault="004C17E6" w:rsidP="004C17E6">
      <w:pPr>
        <w:pStyle w:val="aff4"/>
        <w:numPr>
          <w:ilvl w:val="2"/>
          <w:numId w:val="17"/>
        </w:numPr>
        <w:ind w:left="0" w:firstLine="567"/>
        <w:contextualSpacing w:val="0"/>
        <w:jc w:val="both"/>
      </w:pPr>
      <w:r w:rsidRPr="000064D5">
        <w:t>Осуществлять строительный контроль, в том числе лабораторным способом.</w:t>
      </w:r>
    </w:p>
    <w:p w14:paraId="15DB384A" w14:textId="77777777" w:rsidR="004C17E6" w:rsidRPr="000064D5" w:rsidRDefault="004C17E6" w:rsidP="004C17E6">
      <w:pPr>
        <w:pStyle w:val="aff4"/>
        <w:numPr>
          <w:ilvl w:val="2"/>
          <w:numId w:val="1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60B1B18" w14:textId="77777777" w:rsidR="004C17E6" w:rsidRPr="00BF2CCA" w:rsidRDefault="004C17E6" w:rsidP="004C17E6">
      <w:pPr>
        <w:pStyle w:val="aff4"/>
        <w:numPr>
          <w:ilvl w:val="2"/>
          <w:numId w:val="17"/>
        </w:numPr>
        <w:ind w:left="0" w:firstLine="567"/>
        <w:contextualSpacing w:val="0"/>
        <w:jc w:val="both"/>
      </w:pPr>
      <w:r w:rsidRPr="00532E20">
        <w:t xml:space="preserve">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w:t>
      </w:r>
      <w:r w:rsidRPr="00BF2CCA">
        <w:t>бюджетных средств.</w:t>
      </w:r>
    </w:p>
    <w:p w14:paraId="431B21A3" w14:textId="77777777" w:rsidR="004C17E6" w:rsidRPr="00BF2CCA" w:rsidRDefault="004C17E6" w:rsidP="004C17E6">
      <w:pPr>
        <w:pStyle w:val="aff4"/>
        <w:numPr>
          <w:ilvl w:val="2"/>
          <w:numId w:val="17"/>
        </w:numPr>
        <w:ind w:left="0" w:firstLine="567"/>
        <w:contextualSpacing w:val="0"/>
        <w:jc w:val="both"/>
      </w:pPr>
      <w:bookmarkStart w:id="46" w:name="_Hlk45180638"/>
      <w:r w:rsidRPr="00532E20">
        <w:t>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r>
        <w:t xml:space="preserve"> </w:t>
      </w:r>
      <w:r w:rsidRPr="00A9205F">
        <w:t xml:space="preserve">(далее – </w:t>
      </w:r>
      <w:bookmarkStart w:id="47" w:name="_Hlk44666325"/>
      <w:r w:rsidRPr="00A9205F">
        <w:t>излишне уплаченные денежные средства</w:t>
      </w:r>
      <w:bookmarkEnd w:id="47"/>
      <w:r w:rsidRPr="00BF2CCA">
        <w:t>).</w:t>
      </w:r>
    </w:p>
    <w:p w14:paraId="02E653B8" w14:textId="77777777" w:rsidR="004C17E6" w:rsidRDefault="004C17E6" w:rsidP="004C17E6">
      <w:pPr>
        <w:pStyle w:val="aff4"/>
        <w:numPr>
          <w:ilvl w:val="2"/>
          <w:numId w:val="17"/>
        </w:numPr>
        <w:ind w:left="0" w:firstLine="567"/>
        <w:contextualSpacing w:val="0"/>
        <w:jc w:val="both"/>
      </w:pPr>
      <w:r w:rsidRPr="00B36A70">
        <w:t>Государственный заказчик вправе удержать сумму излишне уплаченных денежных средств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r>
        <w:t>.</w:t>
      </w:r>
    </w:p>
    <w:p w14:paraId="592663BA" w14:textId="77777777" w:rsidR="004C17E6" w:rsidRDefault="004C17E6" w:rsidP="004C17E6">
      <w:pPr>
        <w:pStyle w:val="aff4"/>
        <w:numPr>
          <w:ilvl w:val="2"/>
          <w:numId w:val="17"/>
        </w:numPr>
        <w:ind w:left="0" w:firstLine="567"/>
        <w:contextualSpacing w:val="0"/>
        <w:jc w:val="both"/>
      </w:pPr>
      <w:r w:rsidRPr="000832F9">
        <w:t>Требовать от Подрядчика, при расчете за непредвиденные работы, а также в случае замены или  выявления завышения стоимости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предоставлять счет-фактуры или товарные накладные или универсальный передаточный документ или акт приемки выполненных работ, подтверждающего стоимость материалов, оборудования, мебели и инвентаря.</w:t>
      </w:r>
    </w:p>
    <w:p w14:paraId="30CCC505" w14:textId="77777777" w:rsidR="004C17E6" w:rsidRPr="005C492B" w:rsidRDefault="004C17E6" w:rsidP="004C17E6">
      <w:pPr>
        <w:pStyle w:val="aff4"/>
        <w:numPr>
          <w:ilvl w:val="2"/>
          <w:numId w:val="17"/>
        </w:numPr>
        <w:ind w:left="0" w:firstLine="567"/>
        <w:contextualSpacing w:val="0"/>
        <w:jc w:val="both"/>
      </w:pPr>
      <w:r w:rsidRPr="00BF2CCA">
        <w:t>Осуществлять иные права</w:t>
      </w:r>
      <w:r w:rsidRPr="000064D5">
        <w:t xml:space="preserve">, </w:t>
      </w:r>
      <w:r w:rsidRPr="005C492B">
        <w:t>предоставленные Государственному заказчику в соответствии с законодательством Российской Федерации и Контрактом.</w:t>
      </w:r>
    </w:p>
    <w:bookmarkEnd w:id="46"/>
    <w:p w14:paraId="3AAF1141" w14:textId="77777777" w:rsidR="004C17E6" w:rsidRPr="00532E20" w:rsidRDefault="004C17E6" w:rsidP="004C17E6">
      <w:pPr>
        <w:pStyle w:val="aff4"/>
        <w:numPr>
          <w:ilvl w:val="1"/>
          <w:numId w:val="17"/>
        </w:numPr>
        <w:ind w:left="0" w:firstLine="567"/>
        <w:contextualSpacing w:val="0"/>
        <w:jc w:val="both"/>
        <w:rPr>
          <w:b/>
        </w:rPr>
      </w:pPr>
      <w:r w:rsidRPr="00532E20">
        <w:rPr>
          <w:b/>
        </w:rPr>
        <w:t>Государственный заказчик обязан:</w:t>
      </w:r>
    </w:p>
    <w:p w14:paraId="6935CC8B" w14:textId="77777777" w:rsidR="004C17E6" w:rsidRPr="000064D5" w:rsidRDefault="004C17E6" w:rsidP="004C17E6">
      <w:pPr>
        <w:pStyle w:val="aff4"/>
        <w:numPr>
          <w:ilvl w:val="2"/>
          <w:numId w:val="17"/>
        </w:numPr>
        <w:ind w:left="0" w:firstLine="567"/>
        <w:contextualSpacing w:val="0"/>
        <w:jc w:val="both"/>
      </w:pPr>
      <w:bookmarkStart w:id="48" w:name="sub_100411"/>
      <w:r w:rsidRPr="000064D5">
        <w:t xml:space="preserve">Не позднее </w:t>
      </w:r>
      <w:r>
        <w:t>45</w:t>
      </w:r>
      <w:r w:rsidRPr="000064D5">
        <w:t xml:space="preserve"> (</w:t>
      </w:r>
      <w:r>
        <w:t>сорока пяти</w:t>
      </w:r>
      <w:r w:rsidRPr="000064D5">
        <w:t xml:space="preserve">) дней со дня подписания Контракта </w:t>
      </w:r>
      <w:bookmarkEnd w:id="48"/>
      <w:r w:rsidRPr="000064D5">
        <w:t>Сторонами передать Подрядчику строительную площадку по акту приема-передачи строительной площадки</w:t>
      </w:r>
      <w:r w:rsidRPr="005C492B">
        <w:t xml:space="preserve"> по форме</w:t>
      </w:r>
      <w:r>
        <w:t xml:space="preserve"> </w:t>
      </w:r>
      <w:r w:rsidRPr="000064D5">
        <w:t>Приложения № 3 к Контракту.</w:t>
      </w:r>
    </w:p>
    <w:p w14:paraId="4FF4D9D8" w14:textId="77777777" w:rsidR="004C17E6" w:rsidRPr="000064D5" w:rsidRDefault="004C17E6" w:rsidP="004C17E6">
      <w:pPr>
        <w:pStyle w:val="aff4"/>
        <w:numPr>
          <w:ilvl w:val="2"/>
          <w:numId w:val="17"/>
        </w:numPr>
        <w:ind w:left="0" w:firstLine="567"/>
        <w:contextualSpacing w:val="0"/>
        <w:jc w:val="both"/>
      </w:pPr>
      <w:bookmarkStart w:id="49" w:name="sub_100412"/>
      <w:r w:rsidRPr="000064D5">
        <w:t xml:space="preserve">Передать Подрядчику не позднее </w:t>
      </w:r>
      <w:r>
        <w:t>45</w:t>
      </w:r>
      <w:r w:rsidRPr="000064D5">
        <w:t xml:space="preserve"> (</w:t>
      </w:r>
      <w:r>
        <w:t>сорока пяти</w:t>
      </w:r>
      <w:r w:rsidRPr="000064D5">
        <w:t xml:space="preserve">) дней со дня подписания Контракта </w:t>
      </w:r>
      <w:bookmarkEnd w:id="49"/>
      <w:r w:rsidRPr="000064D5">
        <w:t>следующую документацию:</w:t>
      </w:r>
    </w:p>
    <w:p w14:paraId="7F561C24" w14:textId="77777777" w:rsidR="004C17E6" w:rsidRPr="000064D5" w:rsidRDefault="004C17E6" w:rsidP="004C17E6">
      <w:pPr>
        <w:ind w:firstLine="567"/>
        <w:jc w:val="both"/>
      </w:pPr>
      <w:r w:rsidRPr="000064D5">
        <w:t>- копию разрешения на строительство (реконструкцию) Объекта</w:t>
      </w:r>
      <w:r w:rsidRPr="00207C9A">
        <w:t xml:space="preserve"> </w:t>
      </w:r>
      <w:bookmarkStart w:id="50" w:name="_Hlk45180686"/>
      <w:r w:rsidRPr="00F70400">
        <w:t>(при необходимости);</w:t>
      </w:r>
      <w:r w:rsidRPr="000064D5">
        <w:t xml:space="preserve"> </w:t>
      </w:r>
    </w:p>
    <w:bookmarkEnd w:id="50"/>
    <w:p w14:paraId="258287C4" w14:textId="77777777" w:rsidR="004C17E6" w:rsidRDefault="004C17E6" w:rsidP="004C17E6">
      <w:pPr>
        <w:ind w:firstLine="567"/>
        <w:jc w:val="both"/>
      </w:pPr>
      <w:r w:rsidRPr="000064D5">
        <w:t xml:space="preserve">- копию решения собственника имущества о его сносе (при необходимости); </w:t>
      </w:r>
    </w:p>
    <w:p w14:paraId="1B9F3941" w14:textId="08E472C7" w:rsidR="004C17E6" w:rsidRDefault="004C17E6" w:rsidP="004C17E6">
      <w:pPr>
        <w:ind w:firstLine="567"/>
        <w:jc w:val="both"/>
      </w:pPr>
      <w:r w:rsidRPr="00512687">
        <w:t xml:space="preserve">- копию Регламента о приемо-сдаточной документации на объектах федеральной целевой программы «Социально-экономическое развитие Республики Крым и </w:t>
      </w:r>
      <w:r>
        <w:br/>
      </w:r>
      <w:r w:rsidRPr="00512687">
        <w:t>г. Севастополя до 2020 года», утвержден приказом генерального директора ГКУ «Инвестстрой Республики Крым» от 27.07.2018 № 213</w:t>
      </w:r>
      <w:r>
        <w:t>.</w:t>
      </w:r>
    </w:p>
    <w:p w14:paraId="46643E4A" w14:textId="77777777" w:rsidR="004C17E6" w:rsidRDefault="004C17E6" w:rsidP="004C17E6">
      <w:pPr>
        <w:pStyle w:val="aff4"/>
        <w:numPr>
          <w:ilvl w:val="2"/>
          <w:numId w:val="17"/>
        </w:numPr>
        <w:ind w:left="0" w:firstLine="567"/>
        <w:contextualSpacing w:val="0"/>
        <w:jc w:val="both"/>
      </w:pPr>
      <w:bookmarkStart w:id="51" w:name="sub_100414"/>
      <w:r w:rsidRPr="000064D5">
        <w:t xml:space="preserve">В срок не позднее </w:t>
      </w:r>
      <w:bookmarkEnd w:id="51"/>
      <w:r>
        <w:t>15</w:t>
      </w:r>
      <w:r w:rsidRPr="000064D5">
        <w:t xml:space="preserve"> (</w:t>
      </w:r>
      <w:r>
        <w:t>пятнадцати</w:t>
      </w:r>
      <w:r w:rsidRPr="000064D5">
        <w:t>)</w:t>
      </w:r>
      <w:r w:rsidRPr="006537CD">
        <w:t xml:space="preserve"> </w:t>
      </w:r>
      <w:r w:rsidRPr="000064D5">
        <w:t>дней с момента подписания Контракта передать Подрядчику необходимую для строительства (реконструкции) рабочую документацию, ут</w:t>
      </w:r>
      <w:r>
        <w:t>вержденную в производство работ.</w:t>
      </w:r>
      <w:r w:rsidRPr="000064D5">
        <w:t xml:space="preserve"> </w:t>
      </w:r>
    </w:p>
    <w:p w14:paraId="0EB68842" w14:textId="77777777" w:rsidR="004C17E6" w:rsidRPr="00A9205F" w:rsidRDefault="004C17E6" w:rsidP="004C17E6">
      <w:pPr>
        <w:pStyle w:val="aff4"/>
        <w:numPr>
          <w:ilvl w:val="2"/>
          <w:numId w:val="17"/>
        </w:numPr>
        <w:ind w:left="0" w:firstLine="567"/>
        <w:contextualSpacing w:val="0"/>
        <w:jc w:val="both"/>
      </w:pPr>
      <w:bookmarkStart w:id="52" w:name="_Hlk45180766"/>
      <w:r w:rsidRPr="00A9205F">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0B960A9F" w14:textId="77777777" w:rsidR="004C17E6" w:rsidRPr="000064D5" w:rsidRDefault="004C17E6" w:rsidP="004C17E6">
      <w:pPr>
        <w:pStyle w:val="aff4"/>
        <w:numPr>
          <w:ilvl w:val="2"/>
          <w:numId w:val="17"/>
        </w:numPr>
        <w:ind w:left="0" w:firstLine="567"/>
        <w:contextualSpacing w:val="0"/>
        <w:jc w:val="both"/>
      </w:pPr>
      <w:bookmarkStart w:id="53" w:name="sub_100415"/>
      <w:bookmarkStart w:id="54" w:name="_Hlk42156746"/>
      <w:bookmarkEnd w:id="52"/>
      <w:r w:rsidRPr="000064D5">
        <w:t>В срок и в порядке, установленные Статьей 7 Контракта,</w:t>
      </w:r>
      <w:bookmarkEnd w:id="53"/>
      <w:r w:rsidRPr="000064D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1622238C" w14:textId="77777777" w:rsidR="004C17E6" w:rsidRPr="000064D5" w:rsidRDefault="004C17E6" w:rsidP="004C17E6">
      <w:pPr>
        <w:pStyle w:val="aff4"/>
        <w:numPr>
          <w:ilvl w:val="2"/>
          <w:numId w:val="17"/>
        </w:numPr>
        <w:ind w:left="0" w:firstLine="567"/>
        <w:contextualSpacing w:val="0"/>
        <w:jc w:val="both"/>
      </w:pPr>
      <w:bookmarkStart w:id="55" w:name="_Hlk40868968"/>
      <w:r>
        <w:t>П</w:t>
      </w:r>
      <w:r w:rsidRPr="000064D5">
        <w:t>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5"/>
    <w:p w14:paraId="36BA64A9" w14:textId="77777777" w:rsidR="004C17E6" w:rsidRPr="000064D5" w:rsidRDefault="004C17E6" w:rsidP="004C17E6">
      <w:pPr>
        <w:pStyle w:val="aff4"/>
        <w:numPr>
          <w:ilvl w:val="2"/>
          <w:numId w:val="17"/>
        </w:numPr>
        <w:ind w:left="0" w:firstLine="567"/>
        <w:contextualSpacing w:val="0"/>
        <w:jc w:val="both"/>
      </w:pPr>
      <w:r w:rsidRPr="000064D5">
        <w:t>Производить освидетельствование скрытых работ.</w:t>
      </w:r>
    </w:p>
    <w:p w14:paraId="27B48714" w14:textId="77777777" w:rsidR="004C17E6" w:rsidRPr="00F70400" w:rsidRDefault="004C17E6" w:rsidP="004C17E6">
      <w:pPr>
        <w:pStyle w:val="aff4"/>
        <w:numPr>
          <w:ilvl w:val="2"/>
          <w:numId w:val="17"/>
        </w:numPr>
        <w:ind w:left="0" w:firstLine="567"/>
        <w:contextualSpacing w:val="0"/>
        <w:jc w:val="both"/>
      </w:pPr>
      <w:r w:rsidRPr="00F70400">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14:paraId="53AEE261" w14:textId="77777777" w:rsidR="004C17E6" w:rsidRPr="000064D5" w:rsidRDefault="004C17E6" w:rsidP="004C17E6">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772F9474" w14:textId="77777777" w:rsidR="004C17E6" w:rsidRPr="00F70400" w:rsidRDefault="004C17E6" w:rsidP="004C17E6">
      <w:pPr>
        <w:pStyle w:val="aff4"/>
        <w:numPr>
          <w:ilvl w:val="2"/>
          <w:numId w:val="17"/>
        </w:numPr>
        <w:ind w:left="0" w:firstLine="567"/>
        <w:contextualSpacing w:val="0"/>
        <w:jc w:val="both"/>
      </w:pPr>
      <w:bookmarkStart w:id="56" w:name="_Hlk40803191"/>
      <w:r w:rsidRPr="00F70400">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75F1196" w14:textId="77777777" w:rsidR="004C17E6" w:rsidRPr="00155174" w:rsidRDefault="004C17E6" w:rsidP="004C17E6">
      <w:pPr>
        <w:pStyle w:val="affffffff7"/>
        <w:ind w:firstLine="567"/>
        <w:jc w:val="both"/>
      </w:pPr>
      <w:r w:rsidRPr="00F70400">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6"/>
    <w:p w14:paraId="1532939E" w14:textId="77777777" w:rsidR="004C17E6" w:rsidRPr="000064D5" w:rsidRDefault="004C17E6" w:rsidP="004C17E6">
      <w:pPr>
        <w:pStyle w:val="aff4"/>
        <w:numPr>
          <w:ilvl w:val="2"/>
          <w:numId w:val="17"/>
        </w:numPr>
        <w:ind w:left="0" w:firstLine="567"/>
        <w:contextualSpacing w:val="0"/>
        <w:jc w:val="both"/>
      </w:pPr>
      <w:r w:rsidRPr="000064D5">
        <w:t>Участвовать в проверках, проводимых органами Государственного надзора, а также ведомственными инспекциями и комиссиями.</w:t>
      </w:r>
    </w:p>
    <w:p w14:paraId="5055CC12" w14:textId="77777777" w:rsidR="004C17E6" w:rsidRPr="00F70400" w:rsidRDefault="004C17E6" w:rsidP="004C17E6">
      <w:pPr>
        <w:pStyle w:val="aff4"/>
        <w:numPr>
          <w:ilvl w:val="2"/>
          <w:numId w:val="17"/>
        </w:numPr>
        <w:ind w:left="0" w:firstLine="567"/>
        <w:contextualSpacing w:val="0"/>
        <w:jc w:val="both"/>
      </w:pPr>
      <w:r w:rsidRPr="00F70400">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682A6CF" w14:textId="77777777" w:rsidR="004C17E6" w:rsidRPr="000064D5" w:rsidRDefault="004C17E6" w:rsidP="004C17E6">
      <w:pPr>
        <w:pStyle w:val="aff4"/>
        <w:numPr>
          <w:ilvl w:val="2"/>
          <w:numId w:val="17"/>
        </w:numPr>
        <w:ind w:left="0" w:firstLine="567"/>
        <w:contextualSpacing w:val="0"/>
        <w:jc w:val="both"/>
      </w:pPr>
      <w:r w:rsidRPr="000064D5">
        <w:t xml:space="preserve">Осуществлять иные обязанности в соответствии с законодательством </w:t>
      </w:r>
      <w:bookmarkStart w:id="57" w:name="_Hlk6995984"/>
      <w:r w:rsidRPr="000064D5">
        <w:t>Российской Федерации</w:t>
      </w:r>
      <w:bookmarkEnd w:id="57"/>
      <w:r w:rsidRPr="000064D5">
        <w:t xml:space="preserve"> и Контрактом.</w:t>
      </w:r>
    </w:p>
    <w:bookmarkEnd w:id="54"/>
    <w:p w14:paraId="5D4605A0" w14:textId="77777777" w:rsidR="004C17E6" w:rsidRPr="009676F5" w:rsidRDefault="004C17E6" w:rsidP="004C17E6">
      <w:pPr>
        <w:pStyle w:val="aff4"/>
        <w:numPr>
          <w:ilvl w:val="1"/>
          <w:numId w:val="17"/>
        </w:numPr>
        <w:ind w:left="0" w:firstLine="567"/>
        <w:contextualSpacing w:val="0"/>
        <w:jc w:val="both"/>
        <w:rPr>
          <w:b/>
        </w:rPr>
      </w:pPr>
      <w:r w:rsidRPr="009676F5">
        <w:rPr>
          <w:b/>
        </w:rPr>
        <w:t>Подрядчик вправе:</w:t>
      </w:r>
    </w:p>
    <w:p w14:paraId="6252AE54" w14:textId="77777777" w:rsidR="004C17E6" w:rsidRPr="005C492B" w:rsidRDefault="004C17E6" w:rsidP="004C17E6">
      <w:pPr>
        <w:pStyle w:val="aff4"/>
        <w:numPr>
          <w:ilvl w:val="2"/>
          <w:numId w:val="17"/>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18F6B93D" w14:textId="77777777" w:rsidR="004C17E6" w:rsidRPr="00B054FD" w:rsidRDefault="004C17E6" w:rsidP="004C17E6">
      <w:pPr>
        <w:pStyle w:val="aff4"/>
        <w:numPr>
          <w:ilvl w:val="2"/>
          <w:numId w:val="17"/>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C2D2224" w14:textId="77777777" w:rsidR="004C17E6" w:rsidRPr="000064D5" w:rsidRDefault="004C17E6" w:rsidP="004C17E6">
      <w:pPr>
        <w:pStyle w:val="aff4"/>
        <w:numPr>
          <w:ilvl w:val="2"/>
          <w:numId w:val="17"/>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7A8395C4" w14:textId="77777777" w:rsidR="004C17E6" w:rsidRPr="000064D5" w:rsidRDefault="004C17E6" w:rsidP="004C17E6">
      <w:pPr>
        <w:pStyle w:val="aff4"/>
        <w:numPr>
          <w:ilvl w:val="2"/>
          <w:numId w:val="17"/>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2515867A" w14:textId="77777777" w:rsidR="004C17E6" w:rsidRPr="004C17E6" w:rsidRDefault="004C17E6" w:rsidP="004C17E6">
      <w:pPr>
        <w:pStyle w:val="aff4"/>
        <w:numPr>
          <w:ilvl w:val="1"/>
          <w:numId w:val="17"/>
        </w:numPr>
        <w:ind w:left="0" w:firstLine="567"/>
        <w:contextualSpacing w:val="0"/>
        <w:jc w:val="both"/>
        <w:rPr>
          <w:b/>
        </w:rPr>
      </w:pPr>
      <w:r w:rsidRPr="004C17E6">
        <w:rPr>
          <w:b/>
        </w:rPr>
        <w:t>Подрядчик обязан:</w:t>
      </w:r>
    </w:p>
    <w:p w14:paraId="45D4BCFA" w14:textId="77777777" w:rsidR="004C17E6" w:rsidRPr="004C17E6" w:rsidRDefault="004C17E6" w:rsidP="004C17E6">
      <w:pPr>
        <w:pStyle w:val="aff9"/>
        <w:numPr>
          <w:ilvl w:val="2"/>
          <w:numId w:val="17"/>
        </w:numPr>
        <w:suppressAutoHyphens/>
        <w:ind w:left="0" w:firstLine="567"/>
        <w:jc w:val="both"/>
        <w:rPr>
          <w:rStyle w:val="ConsPlusNormal0"/>
          <w:rFonts w:ascii="Times New Roman" w:eastAsia="Calibri" w:hAnsi="Times New Roman"/>
          <w:sz w:val="24"/>
          <w:szCs w:val="24"/>
        </w:rPr>
      </w:pPr>
      <w:bookmarkStart w:id="58" w:name="_Hlk42156835"/>
      <w:r w:rsidRPr="004C17E6">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0D62A7AD" w14:textId="77777777" w:rsidR="004C17E6" w:rsidRPr="004C17E6" w:rsidRDefault="004C17E6" w:rsidP="004C17E6">
      <w:pPr>
        <w:pStyle w:val="aff9"/>
        <w:numPr>
          <w:ilvl w:val="3"/>
          <w:numId w:val="17"/>
        </w:numPr>
        <w:suppressAutoHyphens/>
        <w:ind w:left="0" w:firstLine="567"/>
        <w:jc w:val="both"/>
        <w:rPr>
          <w:rStyle w:val="ConsPlusNormal0"/>
          <w:rFonts w:ascii="Times New Roman" w:eastAsia="Calibri" w:hAnsi="Times New Roman"/>
          <w:sz w:val="24"/>
          <w:szCs w:val="24"/>
        </w:rPr>
      </w:pPr>
      <w:r w:rsidRPr="004C17E6">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1CC75E0F" w14:textId="77777777" w:rsidR="004C17E6" w:rsidRPr="004C17E6" w:rsidRDefault="004C17E6" w:rsidP="004C17E6">
      <w:pPr>
        <w:pStyle w:val="aff9"/>
        <w:numPr>
          <w:ilvl w:val="3"/>
          <w:numId w:val="17"/>
        </w:numPr>
        <w:suppressAutoHyphens/>
        <w:ind w:left="0" w:firstLine="567"/>
        <w:jc w:val="both"/>
        <w:rPr>
          <w:rStyle w:val="ConsPlusNormal0"/>
          <w:rFonts w:ascii="Times New Roman" w:eastAsia="Calibri" w:hAnsi="Times New Roman"/>
          <w:sz w:val="24"/>
          <w:szCs w:val="24"/>
        </w:rPr>
      </w:pPr>
      <w:r w:rsidRPr="004C17E6">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bookmarkEnd w:id="58"/>
    <w:p w14:paraId="2770207F" w14:textId="77777777" w:rsidR="004C17E6" w:rsidRPr="004C17E6" w:rsidRDefault="004C17E6" w:rsidP="004C17E6">
      <w:pPr>
        <w:pStyle w:val="aff9"/>
        <w:numPr>
          <w:ilvl w:val="3"/>
          <w:numId w:val="17"/>
        </w:numPr>
        <w:suppressAutoHyphens/>
        <w:ind w:left="0" w:firstLine="567"/>
        <w:jc w:val="both"/>
        <w:rPr>
          <w:rStyle w:val="ConsPlusNormal0"/>
          <w:rFonts w:ascii="Times New Roman" w:eastAsia="Calibri" w:hAnsi="Times New Roman"/>
          <w:sz w:val="24"/>
          <w:szCs w:val="24"/>
        </w:rPr>
      </w:pPr>
      <w:r w:rsidRPr="004C17E6">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в том числе, но не ограничиваясь:</w:t>
      </w:r>
    </w:p>
    <w:p w14:paraId="139B60B6" w14:textId="77777777" w:rsidR="004C17E6" w:rsidRPr="004C17E6" w:rsidRDefault="004C17E6" w:rsidP="004C17E6">
      <w:pPr>
        <w:ind w:firstLine="567"/>
        <w:jc w:val="both"/>
      </w:pPr>
      <w:r w:rsidRPr="004C17E6">
        <w:t xml:space="preserve">- Федеральный закон «Технический регламент о требованиях пожарной безопасности» от 22.07.2008 №123-ФЗ; </w:t>
      </w:r>
    </w:p>
    <w:p w14:paraId="4AD9DEEA" w14:textId="77777777" w:rsidR="004C17E6" w:rsidRPr="004C17E6" w:rsidRDefault="004C17E6" w:rsidP="004C17E6">
      <w:pPr>
        <w:ind w:firstLine="567"/>
        <w:jc w:val="both"/>
      </w:pPr>
      <w:r w:rsidRPr="004C17E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234984B6" w14:textId="77777777" w:rsidR="004C17E6" w:rsidRPr="004C17E6" w:rsidRDefault="004C17E6" w:rsidP="004C17E6">
      <w:pPr>
        <w:ind w:firstLine="567"/>
        <w:jc w:val="both"/>
      </w:pPr>
      <w:r w:rsidRPr="004C17E6">
        <w:t xml:space="preserve"> - Федеральный закон «Технический регламент о безопасности зданий и сооружений» от 30.12.2009 № 384-ФЗ; </w:t>
      </w:r>
    </w:p>
    <w:p w14:paraId="5674FB74" w14:textId="77777777" w:rsidR="004C17E6" w:rsidRPr="000064D5" w:rsidRDefault="004C17E6" w:rsidP="004C17E6">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60DF79F7" w14:textId="77777777" w:rsidR="004C17E6" w:rsidRDefault="004C17E6" w:rsidP="004C17E6">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14:paraId="7856D6FD" w14:textId="77777777" w:rsidR="004C17E6" w:rsidRDefault="004C17E6" w:rsidP="004C17E6">
      <w:pPr>
        <w:ind w:firstLine="567"/>
        <w:jc w:val="both"/>
      </w:pPr>
      <w:r w:rsidRPr="00512687">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r>
        <w:t>.</w:t>
      </w:r>
    </w:p>
    <w:p w14:paraId="36829515" w14:textId="77777777" w:rsidR="004C17E6" w:rsidRPr="000064D5" w:rsidRDefault="004C17E6" w:rsidP="004C17E6">
      <w:pPr>
        <w:ind w:firstLine="567"/>
        <w:jc w:val="both"/>
      </w:pPr>
      <w:r w:rsidRPr="000064D5">
        <w:t>ПЕРЕЧЕНЬ СТАНДАРТОВ, ОБЯЗАТЕЛЬНЫХ К ПРИМЕНЕНИЮ:</w:t>
      </w:r>
    </w:p>
    <w:p w14:paraId="4A9E132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2D50C44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0E87028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6C79D9D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19A758F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31-83 Правила производства бетонных работ при возведении гидротехнических сооружений;</w:t>
      </w:r>
    </w:p>
    <w:p w14:paraId="440D9ED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5992F85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764E0CD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2B4EF81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14:paraId="0F901A2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2648A39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4BB9762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24F6B83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280708F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30EF37B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6439D88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1A34737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693F179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3479CB6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3F7C574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202D0F1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7BA9C0F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3A5BF5F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74F77D2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558980D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17205DC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4FBB1C9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5844E9F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66D1183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7E9A4A7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0026E32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6EE57D8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14:paraId="750D718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1FC8DC8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77BFE49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17B1DA7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1D15C32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66EC2EB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0DC91F3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77C02B3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12.1.019-2009 Электробезопасность. Общие требования и номенклатура видов защиты;</w:t>
      </w:r>
    </w:p>
    <w:p w14:paraId="2245F44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70BA37C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32FA357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43E1F95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14:paraId="4F28242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52009F7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7CF1D51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52382-2010 (ЕН 81-72:2003) Лифты пассажирские. Лифты для пожарных;</w:t>
      </w:r>
    </w:p>
    <w:p w14:paraId="6488DD2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7198D62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0F5C0D0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596C996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36454E9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1BE5F39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14:paraId="5FBDD84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111F8E3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029E923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185C2C7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322749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7BDFF83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5A42E9C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540FDC0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7F79A74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79123BD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14:paraId="4B8F394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5094D78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791CDFC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63C1ED0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21AED24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4AC5B22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1D4F68A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0A6E2E7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3FF8C79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460D050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7C87BBD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7E3DBAB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14:paraId="2131AEE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0A10212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27D475F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1CBF33D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6E33A8A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4ED9CC5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1480C59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2B296DE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3"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6F6AF3C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75176C4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4"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1EA23FE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17A65D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FA2030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14:paraId="655A410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5"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6" w:history="1">
        <w:r w:rsidRPr="00CD5B11">
          <w:rPr>
            <w:bCs/>
            <w:kern w:val="36"/>
          </w:rPr>
          <w:t>правилах внесения в него изменений</w:t>
        </w:r>
      </w:hyperlink>
      <w:r w:rsidRPr="00CD5B11">
        <w:rPr>
          <w:bCs/>
          <w:kern w:val="36"/>
        </w:rPr>
        <w:t> и </w:t>
      </w:r>
      <w:hyperlink r:id="rId27"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527CEF66" w14:textId="77777777" w:rsidR="004C17E6" w:rsidRPr="00CD5B11" w:rsidRDefault="00BC5FA7" w:rsidP="004C17E6">
      <w:pPr>
        <w:pStyle w:val="aff4"/>
        <w:numPr>
          <w:ilvl w:val="0"/>
          <w:numId w:val="19"/>
        </w:numPr>
        <w:shd w:val="clear" w:color="auto" w:fill="FFFFFF"/>
        <w:tabs>
          <w:tab w:val="left" w:pos="851"/>
        </w:tabs>
        <w:ind w:left="0" w:firstLine="567"/>
        <w:jc w:val="both"/>
        <w:outlineLvl w:val="0"/>
        <w:rPr>
          <w:bCs/>
          <w:kern w:val="36"/>
        </w:rPr>
      </w:pPr>
      <w:hyperlink r:id="rId28" w:history="1">
        <w:r w:rsidR="004C17E6"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4C17E6" w:rsidRPr="00CD5B11">
        <w:rPr>
          <w:bCs/>
          <w:kern w:val="36"/>
        </w:rPr>
        <w:t>;</w:t>
      </w:r>
    </w:p>
    <w:p w14:paraId="1DF8F7B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734320C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14:paraId="714C9C0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30B760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09BB427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FF1558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186AD96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«Размещение производственных и бытовых отходов»;</w:t>
      </w:r>
    </w:p>
    <w:p w14:paraId="562361F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67326B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2AA1F5D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14:paraId="22619A3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1565162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620FB38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0F67285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0382A94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46A5F52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67BB58A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1945A77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20361FB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576AFAF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3E2A562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938FFF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1AC1B8F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14E0F78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1585BBA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1 сентября 2011 г. № 721 "Об утверждении Порядка учета в области обращения с отходами";</w:t>
      </w:r>
    </w:p>
    <w:p w14:paraId="467DEBC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67CB553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7E91C91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39DD7A7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0AEDBF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4F38DB2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533B89B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2E1FC332" w14:textId="77777777" w:rsidR="004C17E6" w:rsidRPr="00CD5B11" w:rsidRDefault="00BC5FA7" w:rsidP="004C17E6">
      <w:pPr>
        <w:pStyle w:val="aff4"/>
        <w:numPr>
          <w:ilvl w:val="0"/>
          <w:numId w:val="19"/>
        </w:numPr>
        <w:shd w:val="clear" w:color="auto" w:fill="FFFFFF"/>
        <w:tabs>
          <w:tab w:val="left" w:pos="851"/>
        </w:tabs>
        <w:ind w:left="0" w:firstLine="567"/>
        <w:jc w:val="both"/>
        <w:outlineLvl w:val="0"/>
        <w:rPr>
          <w:bCs/>
          <w:kern w:val="36"/>
        </w:rPr>
      </w:pPr>
      <w:hyperlink r:id="rId29" w:history="1">
        <w:r w:rsidR="004C17E6" w:rsidRPr="00CD5B11">
          <w:rPr>
            <w:bCs/>
            <w:kern w:val="36"/>
          </w:rPr>
          <w:t>Распоряжение Росавтодора № ИС-478-р от 23.05.2002</w:t>
        </w:r>
      </w:hyperlink>
      <w:r w:rsidR="004C17E6"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14:paraId="13901D1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1AB909F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14:paraId="47BF55C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124B0E2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646B045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7891BE4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14:paraId="0A3E0A6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0922E705"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B05621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3891CE5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A50D2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72F7A56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21915EC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60ECA8D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7215353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32A6556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3227C1C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3A41322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722DD39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631C18E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47F370D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613CC0A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72B854C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249975B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2E46C1E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B88B5F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76BAC8A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76AFD65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52BE288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6424F4E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78D3BDB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6E22357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3169757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35CD07D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126.13330.2012 Актуализированная редакция СНиП 3.01.03-84 «Геодезические работы в строительстве»;</w:t>
      </w:r>
    </w:p>
    <w:p w14:paraId="15B37FC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2238DA1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131.13330.2012 Актуализированная редакция СНиП 23-01-99* «Строительная климатология»;</w:t>
      </w:r>
    </w:p>
    <w:p w14:paraId="7A1483E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0015B21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5B5E604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4EA0F6B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102586F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0AB6E22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250EF61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4A04B1B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3122AB0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1A06D99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13D677B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25BB2C47"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189E6B4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1085265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5F1D3C0F"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7F9604D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3944431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0ACF5A0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4FBD4B48"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73.13330.2012 Внутренние санитарно-технические системы зданий. Актуализированная редакция СНиП 3.05.01-85;</w:t>
      </w:r>
    </w:p>
    <w:p w14:paraId="2BFDDE5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4547EA54"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72F564DD"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4B2B760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5D5B1127" w14:textId="77777777" w:rsidR="004C17E6" w:rsidRPr="00CD5B11" w:rsidRDefault="00BC5FA7" w:rsidP="004C17E6">
      <w:pPr>
        <w:pStyle w:val="aff4"/>
        <w:numPr>
          <w:ilvl w:val="0"/>
          <w:numId w:val="19"/>
        </w:numPr>
        <w:shd w:val="clear" w:color="auto" w:fill="FFFFFF"/>
        <w:tabs>
          <w:tab w:val="left" w:pos="851"/>
        </w:tabs>
        <w:ind w:left="0" w:firstLine="567"/>
        <w:jc w:val="both"/>
        <w:outlineLvl w:val="0"/>
        <w:rPr>
          <w:bCs/>
          <w:kern w:val="36"/>
        </w:rPr>
      </w:pPr>
      <w:hyperlink r:id="rId30" w:history="1">
        <w:r w:rsidR="004C17E6" w:rsidRPr="00CD5B11">
          <w:rPr>
            <w:bCs/>
            <w:kern w:val="36"/>
          </w:rPr>
          <w:t>СП 89.13330.2016</w:t>
        </w:r>
      </w:hyperlink>
      <w:r w:rsidR="004C17E6" w:rsidRPr="00CD5B11">
        <w:rPr>
          <w:bCs/>
          <w:kern w:val="36"/>
        </w:rPr>
        <w:t>  Котельные установки;</w:t>
      </w:r>
    </w:p>
    <w:p w14:paraId="09ADEAA0"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700EAD5A"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ТР </w:t>
      </w:r>
      <w:bookmarkStart w:id="59" w:name="i25530"/>
      <w:bookmarkEnd w:id="59"/>
      <w:r w:rsidRPr="00CD5B11">
        <w:rPr>
          <w:bCs/>
          <w:kern w:val="36"/>
        </w:rPr>
        <w:t>ТС 011/2011 Технический регламент Таможенного союза "Безопасность лифтов";</w:t>
      </w:r>
    </w:p>
    <w:p w14:paraId="7E1D3C7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42A6B611"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10A3939A" w14:textId="77777777" w:rsidR="004C17E6" w:rsidRPr="00CD5B11" w:rsidRDefault="00BC5FA7" w:rsidP="004C17E6">
      <w:pPr>
        <w:pStyle w:val="aff4"/>
        <w:numPr>
          <w:ilvl w:val="0"/>
          <w:numId w:val="19"/>
        </w:numPr>
        <w:shd w:val="clear" w:color="auto" w:fill="FFFFFF"/>
        <w:tabs>
          <w:tab w:val="left" w:pos="851"/>
        </w:tabs>
        <w:ind w:left="0" w:firstLine="567"/>
        <w:jc w:val="both"/>
        <w:outlineLvl w:val="0"/>
        <w:rPr>
          <w:bCs/>
          <w:kern w:val="36"/>
        </w:rPr>
      </w:pPr>
      <w:hyperlink r:id="rId31" w:history="1">
        <w:r w:rsidR="004C17E6" w:rsidRPr="00CD5B11">
          <w:rPr>
            <w:bCs/>
            <w:kern w:val="36"/>
          </w:rPr>
          <w:t>Федеральный закон от 04.05.2011 № 99-ФЗ "О лицензировании отдельных видов деятельности"</w:t>
        </w:r>
      </w:hyperlink>
      <w:r w:rsidR="004C17E6" w:rsidRPr="00CD5B11">
        <w:rPr>
          <w:bCs/>
          <w:kern w:val="36"/>
        </w:rPr>
        <w:t>;</w:t>
      </w:r>
    </w:p>
    <w:p w14:paraId="6E624439"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AE0314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15CF19E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08.08.2001 № 128-ФЗ "О лицензировании отдельных видов деятельности";</w:t>
      </w:r>
    </w:p>
    <w:p w14:paraId="45228E96"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59C4E323"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714A9CF7" w14:textId="77777777" w:rsidR="004C17E6" w:rsidRPr="00CD5B11" w:rsidRDefault="00BC5FA7" w:rsidP="004C17E6">
      <w:pPr>
        <w:pStyle w:val="aff4"/>
        <w:numPr>
          <w:ilvl w:val="0"/>
          <w:numId w:val="19"/>
        </w:numPr>
        <w:shd w:val="clear" w:color="auto" w:fill="FFFFFF"/>
        <w:tabs>
          <w:tab w:val="left" w:pos="851"/>
        </w:tabs>
        <w:ind w:left="0" w:firstLine="567"/>
        <w:jc w:val="both"/>
        <w:outlineLvl w:val="0"/>
        <w:rPr>
          <w:bCs/>
          <w:kern w:val="36"/>
        </w:rPr>
      </w:pPr>
      <w:hyperlink r:id="rId32" w:history="1">
        <w:r w:rsidR="004C17E6" w:rsidRPr="00CD5B11">
          <w:rPr>
            <w:bCs/>
            <w:kern w:val="36"/>
          </w:rPr>
          <w:t>Федеральный закон от 22.07.2008 № 123-ФЗ "Технический регламент о требованиях пожарной безопасности"</w:t>
        </w:r>
      </w:hyperlink>
      <w:r w:rsidR="004C17E6" w:rsidRPr="00CD5B11">
        <w:rPr>
          <w:bCs/>
          <w:kern w:val="36"/>
        </w:rPr>
        <w:t>;</w:t>
      </w:r>
    </w:p>
    <w:p w14:paraId="5674951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18923DE"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1531ED8B"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3"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3772A49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44203BEC"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23A7A02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70B6F232" w14:textId="77777777" w:rsidR="004C17E6" w:rsidRPr="00CD5B11" w:rsidRDefault="004C17E6" w:rsidP="004C17E6">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p w14:paraId="35764AB2" w14:textId="77777777" w:rsidR="004C17E6" w:rsidRPr="00B054FD" w:rsidRDefault="004C17E6" w:rsidP="004C17E6">
      <w:pPr>
        <w:pStyle w:val="aff4"/>
        <w:numPr>
          <w:ilvl w:val="2"/>
          <w:numId w:val="17"/>
        </w:numPr>
        <w:ind w:left="0" w:firstLine="567"/>
        <w:contextualSpacing w:val="0"/>
        <w:jc w:val="both"/>
      </w:pPr>
      <w:r w:rsidRPr="000064D5">
        <w:t xml:space="preserve">В течение </w:t>
      </w:r>
      <w:bookmarkStart w:id="60" w:name="_Hlk5792293"/>
      <w:r w:rsidRPr="00F70400">
        <w:t>5 (пяти)</w:t>
      </w:r>
      <w:r w:rsidRPr="000064D5">
        <w:t xml:space="preserve"> </w:t>
      </w:r>
      <w:bookmarkEnd w:id="60"/>
      <w:r w:rsidRPr="000064D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Объекта в срок, установленный </w:t>
      </w:r>
      <w:hyperlink r:id="rId34"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Объекта.  </w:t>
      </w:r>
    </w:p>
    <w:p w14:paraId="161C631C" w14:textId="77777777" w:rsidR="004C17E6" w:rsidRPr="00155174" w:rsidRDefault="004C17E6" w:rsidP="004C17E6">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A12F7D8" w14:textId="77777777" w:rsidR="004C17E6" w:rsidRPr="000064D5" w:rsidRDefault="004C17E6" w:rsidP="004C17E6">
      <w:pPr>
        <w:pStyle w:val="aff4"/>
        <w:numPr>
          <w:ilvl w:val="2"/>
          <w:numId w:val="17"/>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rsidRPr="00BF2CCA">
        <w:t>50</w:t>
      </w:r>
      <w:r w:rsidRPr="009F4EA4">
        <w:t> %</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4BB0F09" w14:textId="77777777" w:rsidR="004C17E6" w:rsidRPr="000064D5" w:rsidRDefault="004C17E6" w:rsidP="004C17E6">
      <w:pPr>
        <w:widowControl w:val="0"/>
        <w:autoSpaceDE w:val="0"/>
        <w:autoSpaceDN w:val="0"/>
        <w:adjustRightInd w:val="0"/>
        <w:ind w:firstLine="567"/>
        <w:jc w:val="both"/>
      </w:pPr>
      <w:r w:rsidRPr="000064D5">
        <w:t>1. Подготовительные работы</w:t>
      </w:r>
    </w:p>
    <w:p w14:paraId="373C7F85" w14:textId="77777777" w:rsidR="004C17E6" w:rsidRPr="000064D5" w:rsidRDefault="004C17E6" w:rsidP="004C17E6">
      <w:pPr>
        <w:widowControl w:val="0"/>
        <w:autoSpaceDE w:val="0"/>
        <w:autoSpaceDN w:val="0"/>
        <w:adjustRightInd w:val="0"/>
        <w:ind w:firstLine="567"/>
        <w:jc w:val="both"/>
      </w:pPr>
      <w:r w:rsidRPr="000064D5">
        <w:t>2. Земляные работы</w:t>
      </w:r>
    </w:p>
    <w:p w14:paraId="26F4F473" w14:textId="77777777" w:rsidR="004C17E6" w:rsidRPr="000064D5" w:rsidRDefault="004C17E6" w:rsidP="004C17E6">
      <w:pPr>
        <w:widowControl w:val="0"/>
        <w:autoSpaceDE w:val="0"/>
        <w:autoSpaceDN w:val="0"/>
        <w:adjustRightInd w:val="0"/>
        <w:ind w:firstLine="567"/>
        <w:jc w:val="both"/>
      </w:pPr>
      <w:r w:rsidRPr="000064D5">
        <w:t>3. Инженерная подготовка территории</w:t>
      </w:r>
    </w:p>
    <w:p w14:paraId="1E529F2B" w14:textId="77777777" w:rsidR="004C17E6" w:rsidRPr="000064D5" w:rsidRDefault="004C17E6" w:rsidP="004C17E6">
      <w:pPr>
        <w:widowControl w:val="0"/>
        <w:autoSpaceDE w:val="0"/>
        <w:autoSpaceDN w:val="0"/>
        <w:adjustRightInd w:val="0"/>
        <w:ind w:firstLine="567"/>
        <w:jc w:val="both"/>
      </w:pPr>
      <w:r w:rsidRPr="000064D5">
        <w:t>4. Инженерная защита территории</w:t>
      </w:r>
    </w:p>
    <w:p w14:paraId="62B101B8" w14:textId="77777777" w:rsidR="004C17E6" w:rsidRPr="000064D5" w:rsidRDefault="004C17E6" w:rsidP="004C17E6">
      <w:pPr>
        <w:widowControl w:val="0"/>
        <w:autoSpaceDE w:val="0"/>
        <w:autoSpaceDN w:val="0"/>
        <w:adjustRightInd w:val="0"/>
        <w:ind w:firstLine="567"/>
        <w:jc w:val="both"/>
      </w:pPr>
      <w:r w:rsidRPr="000064D5">
        <w:t>5. Свайные работы</w:t>
      </w:r>
    </w:p>
    <w:p w14:paraId="3B9BEC86" w14:textId="77777777" w:rsidR="004C17E6" w:rsidRPr="000064D5" w:rsidRDefault="004C17E6" w:rsidP="004C17E6">
      <w:pPr>
        <w:widowControl w:val="0"/>
        <w:autoSpaceDE w:val="0"/>
        <w:autoSpaceDN w:val="0"/>
        <w:adjustRightInd w:val="0"/>
        <w:ind w:firstLine="567"/>
        <w:jc w:val="both"/>
      </w:pPr>
      <w:r w:rsidRPr="000064D5">
        <w:t>6. Устройство фундаментов и оснований</w:t>
      </w:r>
    </w:p>
    <w:p w14:paraId="67CDB41C" w14:textId="77777777" w:rsidR="004C17E6" w:rsidRPr="000064D5" w:rsidRDefault="004C17E6" w:rsidP="004C17E6">
      <w:pPr>
        <w:widowControl w:val="0"/>
        <w:autoSpaceDE w:val="0"/>
        <w:autoSpaceDN w:val="0"/>
        <w:adjustRightInd w:val="0"/>
        <w:ind w:firstLine="567"/>
        <w:jc w:val="both"/>
      </w:pPr>
      <w:r w:rsidRPr="000064D5">
        <w:t>7. Возведение несущих конструкций</w:t>
      </w:r>
    </w:p>
    <w:p w14:paraId="5983716F" w14:textId="77777777" w:rsidR="004C17E6" w:rsidRPr="000064D5" w:rsidRDefault="004C17E6" w:rsidP="004C17E6">
      <w:pPr>
        <w:widowControl w:val="0"/>
        <w:autoSpaceDE w:val="0"/>
        <w:autoSpaceDN w:val="0"/>
        <w:adjustRightInd w:val="0"/>
        <w:ind w:firstLine="567"/>
        <w:jc w:val="both"/>
      </w:pPr>
      <w:r w:rsidRPr="000064D5">
        <w:t>8. Возведение наружных ограждающих конструкций</w:t>
      </w:r>
    </w:p>
    <w:p w14:paraId="22A3924E" w14:textId="77777777" w:rsidR="004C17E6" w:rsidRPr="000064D5" w:rsidRDefault="004C17E6" w:rsidP="004C17E6">
      <w:pPr>
        <w:widowControl w:val="0"/>
        <w:autoSpaceDE w:val="0"/>
        <w:autoSpaceDN w:val="0"/>
        <w:adjustRightInd w:val="0"/>
        <w:ind w:firstLine="567"/>
        <w:jc w:val="both"/>
      </w:pPr>
      <w:r w:rsidRPr="000064D5">
        <w:t>9. Устройство кровли</w:t>
      </w:r>
    </w:p>
    <w:p w14:paraId="78309226" w14:textId="77777777" w:rsidR="004C17E6" w:rsidRPr="000064D5" w:rsidRDefault="004C17E6" w:rsidP="004C17E6">
      <w:pPr>
        <w:widowControl w:val="0"/>
        <w:autoSpaceDE w:val="0"/>
        <w:autoSpaceDN w:val="0"/>
        <w:adjustRightInd w:val="0"/>
        <w:ind w:firstLine="567"/>
        <w:jc w:val="both"/>
      </w:pPr>
      <w:r w:rsidRPr="000064D5">
        <w:t>10. Фасадные работы</w:t>
      </w:r>
    </w:p>
    <w:p w14:paraId="7A63B782" w14:textId="77777777" w:rsidR="004C17E6" w:rsidRPr="000064D5" w:rsidRDefault="004C17E6" w:rsidP="004C17E6">
      <w:pPr>
        <w:widowControl w:val="0"/>
        <w:autoSpaceDE w:val="0"/>
        <w:autoSpaceDN w:val="0"/>
        <w:adjustRightInd w:val="0"/>
        <w:ind w:firstLine="567"/>
        <w:jc w:val="both"/>
      </w:pPr>
      <w:r w:rsidRPr="000064D5">
        <w:t>11. Внутренние отделочные работы</w:t>
      </w:r>
    </w:p>
    <w:p w14:paraId="5E83F23B" w14:textId="77777777" w:rsidR="004C17E6" w:rsidRPr="000064D5" w:rsidRDefault="004C17E6" w:rsidP="004C17E6">
      <w:pPr>
        <w:widowControl w:val="0"/>
        <w:autoSpaceDE w:val="0"/>
        <w:autoSpaceDN w:val="0"/>
        <w:adjustRightInd w:val="0"/>
        <w:ind w:firstLine="567"/>
        <w:jc w:val="both"/>
      </w:pPr>
      <w:r w:rsidRPr="000064D5">
        <w:t>12. Устройство внутренних санитарно-технических систем</w:t>
      </w:r>
    </w:p>
    <w:p w14:paraId="06F0B2F4" w14:textId="77777777" w:rsidR="004C17E6" w:rsidRPr="000064D5" w:rsidRDefault="004C17E6" w:rsidP="004C17E6">
      <w:pPr>
        <w:widowControl w:val="0"/>
        <w:autoSpaceDE w:val="0"/>
        <w:autoSpaceDN w:val="0"/>
        <w:adjustRightInd w:val="0"/>
        <w:ind w:firstLine="567"/>
        <w:jc w:val="both"/>
      </w:pPr>
      <w:r w:rsidRPr="000064D5">
        <w:t>13. Устройство внутренних электротехнических систем</w:t>
      </w:r>
    </w:p>
    <w:p w14:paraId="5B0DF53C" w14:textId="77777777" w:rsidR="004C17E6" w:rsidRPr="000064D5" w:rsidRDefault="004C17E6" w:rsidP="004C17E6">
      <w:pPr>
        <w:widowControl w:val="0"/>
        <w:autoSpaceDE w:val="0"/>
        <w:autoSpaceDN w:val="0"/>
        <w:adjustRightInd w:val="0"/>
        <w:ind w:firstLine="567"/>
        <w:jc w:val="both"/>
      </w:pPr>
      <w:r w:rsidRPr="000064D5">
        <w:t>14. Устройство внутренних трубопроводных систем</w:t>
      </w:r>
    </w:p>
    <w:p w14:paraId="4185DA49" w14:textId="77777777" w:rsidR="004C17E6" w:rsidRPr="000064D5" w:rsidRDefault="004C17E6" w:rsidP="004C17E6">
      <w:pPr>
        <w:widowControl w:val="0"/>
        <w:autoSpaceDE w:val="0"/>
        <w:autoSpaceDN w:val="0"/>
        <w:adjustRightInd w:val="0"/>
        <w:ind w:firstLine="567"/>
        <w:jc w:val="both"/>
      </w:pPr>
      <w:r w:rsidRPr="000064D5">
        <w:t>15. Устройство внутренних слаботочных систем</w:t>
      </w:r>
    </w:p>
    <w:p w14:paraId="4713F40B" w14:textId="77777777" w:rsidR="004C17E6" w:rsidRPr="000064D5" w:rsidRDefault="004C17E6" w:rsidP="004C17E6">
      <w:pPr>
        <w:widowControl w:val="0"/>
        <w:autoSpaceDE w:val="0"/>
        <w:autoSpaceDN w:val="0"/>
        <w:adjustRightInd w:val="0"/>
        <w:ind w:firstLine="567"/>
        <w:jc w:val="both"/>
      </w:pPr>
      <w:r w:rsidRPr="000064D5">
        <w:t>16. Установка подъемно-транспортного оборудования</w:t>
      </w:r>
    </w:p>
    <w:p w14:paraId="63861572" w14:textId="77777777" w:rsidR="004C17E6" w:rsidRPr="000064D5" w:rsidRDefault="004C17E6" w:rsidP="004C17E6">
      <w:pPr>
        <w:widowControl w:val="0"/>
        <w:autoSpaceDE w:val="0"/>
        <w:autoSpaceDN w:val="0"/>
        <w:adjustRightInd w:val="0"/>
        <w:ind w:firstLine="567"/>
        <w:jc w:val="both"/>
      </w:pPr>
      <w:r w:rsidRPr="000064D5">
        <w:t>17. Монтаж технологического оборудования</w:t>
      </w:r>
    </w:p>
    <w:p w14:paraId="29F1B33F" w14:textId="77777777" w:rsidR="004C17E6" w:rsidRPr="000064D5" w:rsidRDefault="004C17E6" w:rsidP="004C17E6">
      <w:pPr>
        <w:widowControl w:val="0"/>
        <w:autoSpaceDE w:val="0"/>
        <w:autoSpaceDN w:val="0"/>
        <w:adjustRightInd w:val="0"/>
        <w:ind w:firstLine="567"/>
        <w:jc w:val="both"/>
      </w:pPr>
      <w:r w:rsidRPr="000064D5">
        <w:t>18. Пусконаладочные работы</w:t>
      </w:r>
    </w:p>
    <w:p w14:paraId="387642E4" w14:textId="77777777" w:rsidR="004C17E6" w:rsidRPr="000064D5" w:rsidRDefault="004C17E6" w:rsidP="004C17E6">
      <w:pPr>
        <w:widowControl w:val="0"/>
        <w:autoSpaceDE w:val="0"/>
        <w:autoSpaceDN w:val="0"/>
        <w:adjustRightInd w:val="0"/>
        <w:ind w:firstLine="567"/>
        <w:jc w:val="both"/>
      </w:pPr>
      <w:r w:rsidRPr="000064D5">
        <w:t>19. Устройство наружных электрических сетей и линий связи</w:t>
      </w:r>
    </w:p>
    <w:p w14:paraId="2BF0F7DA" w14:textId="77777777" w:rsidR="004C17E6" w:rsidRPr="000064D5" w:rsidRDefault="004C17E6" w:rsidP="004C17E6">
      <w:pPr>
        <w:widowControl w:val="0"/>
        <w:autoSpaceDE w:val="0"/>
        <w:autoSpaceDN w:val="0"/>
        <w:adjustRightInd w:val="0"/>
        <w:ind w:firstLine="567"/>
        <w:jc w:val="both"/>
      </w:pPr>
      <w:r w:rsidRPr="000064D5">
        <w:t>20. Устройство наружных сетей канализации</w:t>
      </w:r>
    </w:p>
    <w:p w14:paraId="5661238F" w14:textId="77777777" w:rsidR="004C17E6" w:rsidRPr="000064D5" w:rsidRDefault="004C17E6" w:rsidP="004C17E6">
      <w:pPr>
        <w:widowControl w:val="0"/>
        <w:autoSpaceDE w:val="0"/>
        <w:autoSpaceDN w:val="0"/>
        <w:adjustRightInd w:val="0"/>
        <w:ind w:firstLine="567"/>
        <w:jc w:val="both"/>
      </w:pPr>
      <w:r w:rsidRPr="000064D5">
        <w:t>21. Устройство наружных сетей водоснабжения</w:t>
      </w:r>
    </w:p>
    <w:p w14:paraId="679E1C15" w14:textId="77777777" w:rsidR="004C17E6" w:rsidRPr="000064D5" w:rsidRDefault="004C17E6" w:rsidP="004C17E6">
      <w:pPr>
        <w:widowControl w:val="0"/>
        <w:autoSpaceDE w:val="0"/>
        <w:autoSpaceDN w:val="0"/>
        <w:adjustRightInd w:val="0"/>
        <w:ind w:firstLine="567"/>
        <w:jc w:val="both"/>
      </w:pPr>
      <w:r w:rsidRPr="000064D5">
        <w:t>22. Устройство наружных сетей теплоснабжения</w:t>
      </w:r>
    </w:p>
    <w:p w14:paraId="37A84A7D" w14:textId="77777777" w:rsidR="004C17E6" w:rsidRPr="000064D5" w:rsidRDefault="004C17E6" w:rsidP="004C17E6">
      <w:pPr>
        <w:widowControl w:val="0"/>
        <w:autoSpaceDE w:val="0"/>
        <w:autoSpaceDN w:val="0"/>
        <w:adjustRightInd w:val="0"/>
        <w:ind w:firstLine="567"/>
        <w:jc w:val="both"/>
      </w:pPr>
      <w:r w:rsidRPr="000064D5">
        <w:t>23. Устройство дорожной одежды автомобильных дорог</w:t>
      </w:r>
    </w:p>
    <w:p w14:paraId="4E3E76B9" w14:textId="77777777" w:rsidR="004C17E6" w:rsidRPr="000064D5" w:rsidRDefault="004C17E6" w:rsidP="004C17E6">
      <w:pPr>
        <w:ind w:firstLine="567"/>
        <w:jc w:val="both"/>
      </w:pPr>
      <w:r w:rsidRPr="000064D5">
        <w:t>24. Благоустройство.</w:t>
      </w:r>
    </w:p>
    <w:p w14:paraId="4D5D84D4" w14:textId="77777777" w:rsidR="004C17E6" w:rsidRPr="000064D5" w:rsidRDefault="004C17E6" w:rsidP="004C17E6">
      <w:pPr>
        <w:pStyle w:val="aff4"/>
        <w:numPr>
          <w:ilvl w:val="2"/>
          <w:numId w:val="17"/>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7BD88E4" w14:textId="77777777" w:rsidR="004C17E6" w:rsidRPr="000064D5" w:rsidRDefault="004C17E6" w:rsidP="004C17E6">
      <w:pPr>
        <w:pStyle w:val="aff4"/>
        <w:numPr>
          <w:ilvl w:val="2"/>
          <w:numId w:val="17"/>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5D395E6E" w14:textId="77777777" w:rsidR="004C17E6" w:rsidRPr="000064D5" w:rsidRDefault="004C17E6" w:rsidP="004C17E6">
      <w:pPr>
        <w:pStyle w:val="aff4"/>
        <w:numPr>
          <w:ilvl w:val="2"/>
          <w:numId w:val="17"/>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7CE8865D" w14:textId="77777777" w:rsidR="004C17E6" w:rsidRPr="000064D5" w:rsidRDefault="004C17E6" w:rsidP="004C17E6">
      <w:pPr>
        <w:pStyle w:val="aff4"/>
        <w:numPr>
          <w:ilvl w:val="2"/>
          <w:numId w:val="17"/>
        </w:numPr>
        <w:ind w:left="0" w:firstLine="567"/>
        <w:contextualSpacing w:val="0"/>
        <w:jc w:val="both"/>
      </w:pPr>
      <w:bookmarkStart w:id="61" w:name="_Hlk32478232"/>
      <w:r w:rsidRPr="000064D5">
        <w:t>В течение 10 (десяти) дней после дня подписания Контракта предоставить Государственному заказчику:</w:t>
      </w:r>
    </w:p>
    <w:p w14:paraId="7F7786E8" w14:textId="77777777" w:rsidR="004C17E6" w:rsidRPr="000064D5" w:rsidRDefault="004C17E6" w:rsidP="004C17E6">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77F6C7E" w14:textId="77777777" w:rsidR="004C17E6" w:rsidRPr="000064D5" w:rsidRDefault="004C17E6" w:rsidP="004C17E6">
      <w:pPr>
        <w:ind w:firstLine="567"/>
        <w:jc w:val="both"/>
      </w:pPr>
      <w:r w:rsidRPr="000064D5">
        <w:t xml:space="preserve">б) Приказ о назначении ответственного лица по строительному контролю на объекте, </w:t>
      </w:r>
      <w:bookmarkStart w:id="62"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2"/>
    <w:p w14:paraId="5E71DB23" w14:textId="77777777" w:rsidR="004C17E6" w:rsidRPr="000064D5" w:rsidRDefault="004C17E6" w:rsidP="004C17E6">
      <w:pPr>
        <w:ind w:firstLine="567"/>
        <w:jc w:val="both"/>
      </w:pPr>
      <w:r w:rsidRPr="000064D5">
        <w:t>в) Приказ о назначении ответственного лица за выдачу наряд-допусков на объекте.</w:t>
      </w:r>
    </w:p>
    <w:p w14:paraId="50F0C4DA" w14:textId="77777777" w:rsidR="004C17E6" w:rsidRPr="000064D5" w:rsidRDefault="004C17E6" w:rsidP="004C17E6">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3FBCB1B1" w14:textId="77777777" w:rsidR="004C17E6" w:rsidRPr="000064D5" w:rsidRDefault="004C17E6" w:rsidP="004C17E6">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4F9AC9E" w14:textId="77777777" w:rsidR="004C17E6" w:rsidRPr="000064D5" w:rsidRDefault="004C17E6" w:rsidP="004C17E6">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395FF0A8" w14:textId="77777777" w:rsidR="004C17E6" w:rsidRPr="003269A5" w:rsidRDefault="004C17E6" w:rsidP="004C17E6">
      <w:pPr>
        <w:ind w:firstLine="567"/>
        <w:jc w:val="both"/>
      </w:pPr>
      <w:r w:rsidRPr="000064D5">
        <w:t xml:space="preserve">д) Необходимое количество общих журналов производства работ, специальных, прочих необходимых </w:t>
      </w:r>
      <w:r w:rsidRPr="003269A5">
        <w:t xml:space="preserve">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3" w:name="_Hlk45181007"/>
      <w:r w:rsidRPr="003269A5">
        <w:t>в уполномоченных органах, осуществляющим надзор за строительством.</w:t>
      </w:r>
    </w:p>
    <w:p w14:paraId="30A02CE8" w14:textId="77777777" w:rsidR="004C17E6" w:rsidRPr="003269A5" w:rsidRDefault="004C17E6" w:rsidP="004C17E6">
      <w:pPr>
        <w:pStyle w:val="aff4"/>
        <w:numPr>
          <w:ilvl w:val="2"/>
          <w:numId w:val="17"/>
        </w:numPr>
        <w:ind w:left="0" w:firstLine="567"/>
        <w:contextualSpacing w:val="0"/>
        <w:jc w:val="both"/>
      </w:pPr>
      <w:bookmarkStart w:id="64" w:name="_Hlk14963990"/>
      <w:bookmarkEnd w:id="63"/>
      <w:r w:rsidRPr="003269A5">
        <w:t xml:space="preserve">В течение 20 (двадцати) дней со дня подписания Контракта сформировать </w:t>
      </w:r>
      <w:bookmarkStart w:id="65" w:name="_Hlk45181031"/>
      <w:r w:rsidRPr="003269A5">
        <w:t>и согласовать с Государственным заказчиком:</w:t>
      </w:r>
      <w:bookmarkEnd w:id="65"/>
    </w:p>
    <w:p w14:paraId="0BE78BE3" w14:textId="77777777" w:rsidR="004C17E6" w:rsidRPr="003269A5" w:rsidRDefault="004C17E6" w:rsidP="004C17E6">
      <w:pPr>
        <w:ind w:firstLine="567"/>
        <w:jc w:val="both"/>
      </w:pPr>
      <w:bookmarkStart w:id="66" w:name="_Hlk42157246"/>
      <w:r w:rsidRPr="003269A5">
        <w:t>а) Детализированный график выполнения строительно-монтажных работ по форме Приложения № 2.1 к Контракту в 2 -ух (двух) экземплярах.</w:t>
      </w:r>
    </w:p>
    <w:p w14:paraId="4CEE4181" w14:textId="77777777" w:rsidR="004C17E6" w:rsidRPr="003269A5" w:rsidRDefault="004C17E6" w:rsidP="004C17E6">
      <w:pPr>
        <w:ind w:firstLine="567"/>
        <w:jc w:val="both"/>
      </w:pPr>
      <w:bookmarkStart w:id="67" w:name="_Hlk45181090"/>
      <w:r w:rsidRPr="003269A5">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67"/>
      <w:r w:rsidRPr="003269A5">
        <w:t>.</w:t>
      </w:r>
    </w:p>
    <w:p w14:paraId="6B53DAFC" w14:textId="77777777" w:rsidR="004C17E6" w:rsidRPr="003269A5" w:rsidRDefault="004C17E6" w:rsidP="004C17E6">
      <w:pPr>
        <w:ind w:firstLine="567"/>
        <w:jc w:val="both"/>
      </w:pPr>
      <w:r w:rsidRPr="003269A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4"/>
    <w:p w14:paraId="0B04EFAF" w14:textId="77777777" w:rsidR="004C17E6" w:rsidRPr="003269A5" w:rsidRDefault="004C17E6" w:rsidP="004C17E6">
      <w:pPr>
        <w:ind w:firstLine="567"/>
        <w:jc w:val="both"/>
      </w:pPr>
      <w:r w:rsidRPr="003269A5">
        <w:t>б)</w:t>
      </w:r>
      <w:bookmarkStart w:id="68" w:name="_Hlk5721910"/>
      <w:r w:rsidRPr="003269A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76BC30C" w14:textId="77777777" w:rsidR="004C17E6" w:rsidRPr="003269A5" w:rsidRDefault="004C17E6" w:rsidP="004C17E6">
      <w:pPr>
        <w:ind w:firstLine="567"/>
        <w:jc w:val="both"/>
      </w:pPr>
      <w:r w:rsidRPr="003269A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1"/>
    <w:bookmarkEnd w:id="66"/>
    <w:bookmarkEnd w:id="68"/>
    <w:p w14:paraId="5C267F38" w14:textId="77777777" w:rsidR="004C17E6" w:rsidRPr="003269A5" w:rsidRDefault="004C17E6" w:rsidP="004C17E6">
      <w:pPr>
        <w:pStyle w:val="aff4"/>
        <w:numPr>
          <w:ilvl w:val="2"/>
          <w:numId w:val="17"/>
        </w:numPr>
        <w:ind w:left="0" w:firstLine="567"/>
        <w:contextualSpacing w:val="0"/>
        <w:jc w:val="both"/>
      </w:pPr>
      <w:r w:rsidRPr="003269A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69" w:name="_Hlk5722077"/>
      <w:r w:rsidRPr="003269A5">
        <w:t xml:space="preserve">14 (четырнадцати) </w:t>
      </w:r>
      <w:bookmarkEnd w:id="69"/>
      <w:r w:rsidRPr="003269A5">
        <w:t>дней с даты получения проектной и рабочей документации.</w:t>
      </w:r>
    </w:p>
    <w:p w14:paraId="4BEB7BB5" w14:textId="77777777" w:rsidR="004C17E6" w:rsidRPr="003269A5" w:rsidRDefault="004C17E6" w:rsidP="004C17E6">
      <w:pPr>
        <w:pStyle w:val="aff4"/>
        <w:numPr>
          <w:ilvl w:val="2"/>
          <w:numId w:val="17"/>
        </w:numPr>
        <w:ind w:left="0" w:firstLine="567"/>
        <w:contextualSpacing w:val="0"/>
        <w:jc w:val="both"/>
      </w:pPr>
      <w:bookmarkStart w:id="70" w:name="_Hlk5722258"/>
      <w:r w:rsidRPr="003269A5">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70"/>
    <w:p w14:paraId="23F5ABF7" w14:textId="77777777" w:rsidR="004C17E6" w:rsidRPr="003269A5" w:rsidRDefault="004C17E6" w:rsidP="004C17E6">
      <w:pPr>
        <w:pStyle w:val="aff4"/>
        <w:numPr>
          <w:ilvl w:val="2"/>
          <w:numId w:val="17"/>
        </w:numPr>
        <w:ind w:left="0" w:firstLine="567"/>
        <w:contextualSpacing w:val="0"/>
        <w:jc w:val="both"/>
      </w:pPr>
      <w:r w:rsidRPr="003269A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22D2FB13" w14:textId="77777777" w:rsidR="004C17E6" w:rsidRPr="003269A5" w:rsidRDefault="004C17E6" w:rsidP="004C17E6">
      <w:pPr>
        <w:pStyle w:val="aff4"/>
        <w:numPr>
          <w:ilvl w:val="2"/>
          <w:numId w:val="17"/>
        </w:numPr>
        <w:ind w:left="0" w:firstLine="567"/>
        <w:contextualSpacing w:val="0"/>
        <w:jc w:val="both"/>
      </w:pPr>
      <w:r w:rsidRPr="003269A5">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12F6C14D" w14:textId="77777777" w:rsidR="004C17E6" w:rsidRPr="000064D5" w:rsidRDefault="004C17E6" w:rsidP="004C17E6">
      <w:pPr>
        <w:pStyle w:val="aff4"/>
        <w:numPr>
          <w:ilvl w:val="2"/>
          <w:numId w:val="17"/>
        </w:numPr>
        <w:ind w:left="0" w:firstLine="567"/>
        <w:contextualSpacing w:val="0"/>
        <w:jc w:val="both"/>
      </w:pPr>
      <w:bookmarkStart w:id="71" w:name="_Hlk45181202"/>
      <w:bookmarkStart w:id="72" w:name="_Hlk42157389"/>
      <w:bookmarkStart w:id="73" w:name="_Hlk25244221"/>
      <w:r w:rsidRPr="003269A5">
        <w:t>По требованию Государственного заказчика</w:t>
      </w:r>
      <w:bookmarkEnd w:id="71"/>
      <w:r w:rsidRPr="003269A5">
        <w:t xml:space="preserve"> разр</w:t>
      </w:r>
      <w:r w:rsidRPr="000064D5">
        <w:t>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1F625FB2" w14:textId="77777777" w:rsidR="004C17E6" w:rsidRPr="003269A5" w:rsidRDefault="004C17E6" w:rsidP="004C17E6">
      <w:pPr>
        <w:pStyle w:val="aff4"/>
        <w:numPr>
          <w:ilvl w:val="2"/>
          <w:numId w:val="17"/>
        </w:numPr>
        <w:ind w:left="0" w:firstLine="567"/>
        <w:contextualSpacing w:val="0"/>
        <w:jc w:val="both"/>
      </w:pPr>
      <w:bookmarkStart w:id="74" w:name="_Hlk45181232"/>
      <w:bookmarkEnd w:id="72"/>
      <w:r w:rsidRPr="003269A5">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3"/>
    <w:bookmarkEnd w:id="74"/>
    <w:p w14:paraId="1BFDF666" w14:textId="77777777" w:rsidR="004C17E6" w:rsidRPr="003269A5" w:rsidRDefault="004C17E6" w:rsidP="004C17E6">
      <w:pPr>
        <w:pStyle w:val="aff4"/>
        <w:numPr>
          <w:ilvl w:val="2"/>
          <w:numId w:val="17"/>
        </w:numPr>
        <w:ind w:left="0" w:firstLine="567"/>
        <w:contextualSpacing w:val="0"/>
        <w:jc w:val="both"/>
      </w:pPr>
      <w:r w:rsidRPr="003269A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8E26C83" w14:textId="77777777" w:rsidR="004C17E6" w:rsidRPr="000064D5" w:rsidRDefault="004C17E6" w:rsidP="004C17E6">
      <w:pPr>
        <w:pStyle w:val="aff4"/>
        <w:numPr>
          <w:ilvl w:val="2"/>
          <w:numId w:val="17"/>
        </w:numPr>
        <w:ind w:left="0" w:firstLine="567"/>
        <w:contextualSpacing w:val="0"/>
        <w:jc w:val="both"/>
      </w:pPr>
      <w:r w:rsidRPr="003269A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w:t>
      </w:r>
      <w:r w:rsidRPr="000064D5">
        <w:t xml:space="preserve">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169C60B" w14:textId="77777777" w:rsidR="004C17E6" w:rsidRPr="000064D5" w:rsidRDefault="004C17E6" w:rsidP="004C17E6">
      <w:pPr>
        <w:pStyle w:val="aff4"/>
        <w:numPr>
          <w:ilvl w:val="2"/>
          <w:numId w:val="17"/>
        </w:numPr>
        <w:ind w:left="0" w:firstLine="567"/>
        <w:contextualSpacing w:val="0"/>
        <w:jc w:val="both"/>
      </w:pPr>
      <w:r w:rsidRPr="000064D5">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1DF4F90" w14:textId="77777777" w:rsidR="004C17E6" w:rsidRPr="000064D5" w:rsidRDefault="004C17E6" w:rsidP="004C17E6">
      <w:pPr>
        <w:pStyle w:val="aff4"/>
        <w:numPr>
          <w:ilvl w:val="2"/>
          <w:numId w:val="17"/>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1EFC30AA" w14:textId="77777777" w:rsidR="004C17E6" w:rsidRPr="000064D5" w:rsidRDefault="004C17E6" w:rsidP="004C17E6">
      <w:pPr>
        <w:pStyle w:val="aff4"/>
        <w:numPr>
          <w:ilvl w:val="2"/>
          <w:numId w:val="17"/>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BE3AC38" w14:textId="77777777" w:rsidR="004C17E6" w:rsidRPr="000064D5" w:rsidRDefault="004C17E6" w:rsidP="004C17E6">
      <w:pPr>
        <w:pStyle w:val="aff4"/>
        <w:numPr>
          <w:ilvl w:val="2"/>
          <w:numId w:val="17"/>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7852BE9A" w14:textId="77777777" w:rsidR="004C17E6" w:rsidRPr="000064D5" w:rsidRDefault="004C17E6" w:rsidP="004C17E6">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967071E" w14:textId="77777777" w:rsidR="004C17E6" w:rsidRPr="000064D5" w:rsidRDefault="004C17E6" w:rsidP="004C17E6">
      <w:pPr>
        <w:pStyle w:val="aff4"/>
        <w:numPr>
          <w:ilvl w:val="2"/>
          <w:numId w:val="1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088D667" w14:textId="77777777" w:rsidR="004C17E6" w:rsidRPr="000064D5" w:rsidRDefault="004C17E6" w:rsidP="004C17E6">
      <w:pPr>
        <w:pStyle w:val="aff4"/>
        <w:numPr>
          <w:ilvl w:val="2"/>
          <w:numId w:val="17"/>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C95F25A" w14:textId="77777777" w:rsidR="004C17E6" w:rsidRPr="000064D5" w:rsidRDefault="004C17E6" w:rsidP="004C17E6">
      <w:pPr>
        <w:pStyle w:val="aff4"/>
        <w:numPr>
          <w:ilvl w:val="2"/>
          <w:numId w:val="17"/>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F7F44BB" w14:textId="77777777" w:rsidR="004C17E6" w:rsidRPr="000064D5" w:rsidRDefault="004C17E6" w:rsidP="004C17E6">
      <w:pPr>
        <w:pStyle w:val="aff4"/>
        <w:numPr>
          <w:ilvl w:val="2"/>
          <w:numId w:val="17"/>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07C9233" w14:textId="77777777" w:rsidR="004C17E6" w:rsidRPr="000064D5" w:rsidRDefault="004C17E6" w:rsidP="004C17E6">
      <w:pPr>
        <w:pStyle w:val="aff4"/>
        <w:numPr>
          <w:ilvl w:val="2"/>
          <w:numId w:val="1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36018751" w14:textId="77777777" w:rsidR="004C17E6" w:rsidRPr="000064D5" w:rsidRDefault="004C17E6" w:rsidP="004C17E6">
      <w:pPr>
        <w:pStyle w:val="aff4"/>
        <w:numPr>
          <w:ilvl w:val="2"/>
          <w:numId w:val="1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73B111A1" w14:textId="77777777" w:rsidR="004C17E6" w:rsidRPr="000064D5" w:rsidRDefault="004C17E6" w:rsidP="004C17E6">
      <w:pPr>
        <w:pStyle w:val="aff4"/>
        <w:numPr>
          <w:ilvl w:val="2"/>
          <w:numId w:val="1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AFE3A35" w14:textId="77777777" w:rsidR="004C17E6" w:rsidRPr="000064D5" w:rsidRDefault="004C17E6" w:rsidP="004C17E6">
      <w:pPr>
        <w:pStyle w:val="aff4"/>
        <w:numPr>
          <w:ilvl w:val="2"/>
          <w:numId w:val="1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60BF2AC" w14:textId="77777777" w:rsidR="004C17E6" w:rsidRPr="000064D5" w:rsidRDefault="004C17E6" w:rsidP="004C17E6">
      <w:pPr>
        <w:pStyle w:val="aff4"/>
        <w:numPr>
          <w:ilvl w:val="2"/>
          <w:numId w:val="17"/>
        </w:numPr>
        <w:ind w:left="0" w:firstLine="567"/>
        <w:contextualSpacing w:val="0"/>
        <w:jc w:val="both"/>
      </w:pPr>
      <w:r w:rsidRPr="000064D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3698E39" w14:textId="77777777" w:rsidR="004C17E6" w:rsidRPr="003269A5" w:rsidRDefault="004C17E6" w:rsidP="004C17E6">
      <w:pPr>
        <w:pStyle w:val="aff4"/>
        <w:numPr>
          <w:ilvl w:val="2"/>
          <w:numId w:val="17"/>
        </w:numPr>
        <w:ind w:left="0" w:firstLine="567"/>
        <w:contextualSpacing w:val="0"/>
        <w:jc w:val="both"/>
      </w:pPr>
      <w:bookmarkStart w:id="75" w:name="_Hlk42157524"/>
      <w:r w:rsidRPr="003269A5">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0381DD1A" w14:textId="77777777" w:rsidR="004C17E6" w:rsidRPr="003269A5" w:rsidRDefault="004C17E6" w:rsidP="004C17E6">
      <w:pPr>
        <w:ind w:firstLine="567"/>
        <w:jc w:val="both"/>
      </w:pPr>
      <w:r w:rsidRPr="003269A5">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75"/>
    <w:p w14:paraId="280BF15C" w14:textId="77777777" w:rsidR="004C17E6" w:rsidRPr="003269A5" w:rsidRDefault="004C17E6" w:rsidP="004C17E6">
      <w:pPr>
        <w:pStyle w:val="aff4"/>
        <w:numPr>
          <w:ilvl w:val="2"/>
          <w:numId w:val="17"/>
        </w:numPr>
        <w:ind w:left="0" w:firstLine="567"/>
        <w:contextualSpacing w:val="0"/>
        <w:jc w:val="both"/>
      </w:pPr>
      <w:r w:rsidRPr="003269A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D3711C3" w14:textId="77777777" w:rsidR="004C17E6" w:rsidRPr="003269A5" w:rsidRDefault="004C17E6" w:rsidP="004C17E6">
      <w:pPr>
        <w:pStyle w:val="aff4"/>
        <w:numPr>
          <w:ilvl w:val="2"/>
          <w:numId w:val="17"/>
        </w:numPr>
        <w:ind w:left="0" w:firstLine="567"/>
        <w:contextualSpacing w:val="0"/>
        <w:jc w:val="both"/>
      </w:pPr>
      <w:bookmarkStart w:id="76" w:name="_Hlk42157585"/>
      <w:r w:rsidRPr="003269A5">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76"/>
    </w:p>
    <w:p w14:paraId="74B160A5" w14:textId="77777777" w:rsidR="004C17E6" w:rsidRPr="000064D5" w:rsidRDefault="004C17E6" w:rsidP="004C17E6">
      <w:pPr>
        <w:pStyle w:val="aff4"/>
        <w:ind w:left="0" w:firstLine="567"/>
        <w:jc w:val="both"/>
      </w:pPr>
      <w:r w:rsidRPr="00241ED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3D58F0E" w14:textId="77777777" w:rsidR="004C17E6" w:rsidRPr="000064D5" w:rsidRDefault="004C17E6" w:rsidP="004C17E6">
      <w:pPr>
        <w:pStyle w:val="aff4"/>
        <w:numPr>
          <w:ilvl w:val="2"/>
          <w:numId w:val="17"/>
        </w:numPr>
        <w:ind w:left="0" w:firstLine="567"/>
        <w:contextualSpacing w:val="0"/>
        <w:jc w:val="both"/>
      </w:pPr>
      <w:r w:rsidRPr="000064D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2DDE254" w14:textId="77777777" w:rsidR="004C17E6" w:rsidRPr="000064D5" w:rsidRDefault="004C17E6" w:rsidP="004C17E6">
      <w:pPr>
        <w:pStyle w:val="aff4"/>
        <w:numPr>
          <w:ilvl w:val="2"/>
          <w:numId w:val="17"/>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5408CFA" w14:textId="77777777" w:rsidR="004C17E6" w:rsidRPr="005C492B" w:rsidRDefault="004C17E6" w:rsidP="004C17E6">
      <w:pPr>
        <w:pStyle w:val="aff4"/>
        <w:numPr>
          <w:ilvl w:val="2"/>
          <w:numId w:val="17"/>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286D3235" w14:textId="77777777" w:rsidR="004C17E6" w:rsidRPr="000064D5" w:rsidRDefault="004C17E6" w:rsidP="004C17E6">
      <w:pPr>
        <w:pStyle w:val="aff4"/>
        <w:numPr>
          <w:ilvl w:val="2"/>
          <w:numId w:val="17"/>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02BD780" w14:textId="77777777" w:rsidR="004C17E6" w:rsidRPr="000064D5" w:rsidRDefault="004C17E6" w:rsidP="004C17E6">
      <w:pPr>
        <w:pStyle w:val="aff4"/>
        <w:numPr>
          <w:ilvl w:val="2"/>
          <w:numId w:val="17"/>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CF6FE7A" w14:textId="77777777" w:rsidR="004C17E6" w:rsidRPr="000064D5" w:rsidRDefault="004C17E6" w:rsidP="004C17E6">
      <w:pPr>
        <w:pStyle w:val="aff4"/>
        <w:numPr>
          <w:ilvl w:val="2"/>
          <w:numId w:val="1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A8D51E9" w14:textId="77777777" w:rsidR="004C17E6" w:rsidRPr="000064D5" w:rsidRDefault="004C17E6" w:rsidP="004C17E6">
      <w:pPr>
        <w:pStyle w:val="aff4"/>
        <w:numPr>
          <w:ilvl w:val="2"/>
          <w:numId w:val="17"/>
        </w:numPr>
        <w:ind w:left="0" w:firstLine="567"/>
        <w:contextualSpacing w:val="0"/>
        <w:jc w:val="both"/>
      </w:pPr>
      <w:bookmarkStart w:id="77"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w:t>
      </w:r>
      <w:r w:rsidRPr="003269A5">
        <w:t>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w:t>
      </w:r>
      <w:r w:rsidRPr="000064D5">
        <w:t xml:space="preserve"> заказчик не несет ответственности за нарушение сроков строительства объекта</w:t>
      </w:r>
      <w:bookmarkEnd w:id="77"/>
      <w:r w:rsidRPr="000064D5">
        <w:t>.</w:t>
      </w:r>
    </w:p>
    <w:p w14:paraId="3A8C135D" w14:textId="77777777" w:rsidR="004C17E6" w:rsidRPr="000064D5" w:rsidRDefault="004C17E6" w:rsidP="004C17E6">
      <w:pPr>
        <w:pStyle w:val="aff4"/>
        <w:numPr>
          <w:ilvl w:val="2"/>
          <w:numId w:val="17"/>
        </w:numPr>
        <w:ind w:left="0" w:firstLine="567"/>
        <w:contextualSpacing w:val="0"/>
        <w:jc w:val="both"/>
      </w:pPr>
      <w:r w:rsidRPr="000064D5">
        <w:t>Немедленно известить Государственного заказчика и до получения от него указаний приостановить Работы при обнаружении:</w:t>
      </w:r>
    </w:p>
    <w:p w14:paraId="2ACFA7B6" w14:textId="77777777" w:rsidR="004C17E6" w:rsidRPr="000064D5" w:rsidRDefault="004C17E6" w:rsidP="004C17E6">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14:paraId="7B61AB2F" w14:textId="77777777" w:rsidR="004C17E6" w:rsidRPr="000064D5" w:rsidRDefault="004C17E6" w:rsidP="004C17E6">
      <w:pPr>
        <w:ind w:firstLine="567"/>
        <w:jc w:val="both"/>
      </w:pPr>
      <w:r w:rsidRPr="000064D5">
        <w:t>-иных, не зависящих от Подрядчика обстоятельств, угрожающих качеству результатов выполняемой Работы</w:t>
      </w:r>
      <w:r>
        <w:t>.</w:t>
      </w:r>
    </w:p>
    <w:p w14:paraId="6CF12182" w14:textId="77777777" w:rsidR="004C17E6" w:rsidRPr="000064D5" w:rsidRDefault="004C17E6" w:rsidP="004C17E6">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99F66BE" w14:textId="77777777" w:rsidR="004C17E6" w:rsidRPr="000064D5" w:rsidRDefault="004C17E6" w:rsidP="004C17E6">
      <w:pPr>
        <w:pStyle w:val="aff4"/>
        <w:numPr>
          <w:ilvl w:val="2"/>
          <w:numId w:val="17"/>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335843A" w14:textId="77777777" w:rsidR="004C17E6" w:rsidRPr="000064D5" w:rsidRDefault="004C17E6" w:rsidP="004C17E6">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71E92FD" w14:textId="77777777" w:rsidR="004C17E6" w:rsidRPr="000064D5" w:rsidRDefault="004C17E6" w:rsidP="004C17E6">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AF9DFBC" w14:textId="77777777" w:rsidR="004C17E6" w:rsidRPr="000064D5" w:rsidRDefault="004C17E6" w:rsidP="004C17E6">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7F08F161" w14:textId="77777777" w:rsidR="004C17E6" w:rsidRPr="00A9205F" w:rsidRDefault="004C17E6" w:rsidP="004C17E6">
      <w:pPr>
        <w:pStyle w:val="ConsPlusNonformat"/>
        <w:widowControl/>
        <w:numPr>
          <w:ilvl w:val="2"/>
          <w:numId w:val="17"/>
        </w:numPr>
        <w:ind w:left="0" w:firstLine="567"/>
        <w:jc w:val="both"/>
        <w:rPr>
          <w:rFonts w:ascii="Times New Roman" w:hAnsi="Times New Roman" w:cs="Times New Roman"/>
          <w:iCs/>
          <w:sz w:val="24"/>
          <w:szCs w:val="24"/>
        </w:rPr>
      </w:pPr>
      <w:bookmarkStart w:id="78" w:name="_Hlk42157767"/>
      <w:r w:rsidRPr="00A9205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15211E63" w14:textId="77777777" w:rsidR="004C17E6" w:rsidRPr="00A9205F" w:rsidRDefault="004C17E6" w:rsidP="004C17E6">
      <w:pPr>
        <w:ind w:firstLine="567"/>
        <w:jc w:val="both"/>
      </w:pPr>
      <w:r w:rsidRPr="00A9205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78"/>
      <w:r w:rsidRPr="00A9205F">
        <w:t xml:space="preserve"> и направить Государственному заказчику акт приема-передачи строительной площадки.</w:t>
      </w:r>
    </w:p>
    <w:p w14:paraId="32977117" w14:textId="77777777" w:rsidR="004C17E6" w:rsidRPr="00A9205F" w:rsidRDefault="004C17E6" w:rsidP="004C17E6">
      <w:pPr>
        <w:ind w:firstLine="567"/>
        <w:jc w:val="both"/>
      </w:pPr>
      <w:bookmarkStart w:id="79" w:name="_Hlk25244547"/>
      <w:r w:rsidRPr="00A9205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76DA50E0" w14:textId="77777777" w:rsidR="004C17E6" w:rsidRPr="00A9205F" w:rsidRDefault="004C17E6" w:rsidP="004C17E6">
      <w:pPr>
        <w:pStyle w:val="aff4"/>
        <w:numPr>
          <w:ilvl w:val="2"/>
          <w:numId w:val="17"/>
        </w:numPr>
        <w:ind w:left="0" w:firstLine="567"/>
        <w:contextualSpacing w:val="0"/>
        <w:jc w:val="both"/>
      </w:pPr>
      <w:bookmarkStart w:id="80" w:name="_Hlk42157957"/>
      <w:bookmarkEnd w:id="79"/>
      <w:r w:rsidRPr="00A9205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0"/>
    </w:p>
    <w:p w14:paraId="305D9331" w14:textId="77777777" w:rsidR="004C17E6" w:rsidRPr="000064D5" w:rsidRDefault="004C17E6" w:rsidP="004C17E6">
      <w:pPr>
        <w:pStyle w:val="aff4"/>
        <w:numPr>
          <w:ilvl w:val="2"/>
          <w:numId w:val="17"/>
        </w:numPr>
        <w:ind w:left="0" w:firstLine="567"/>
        <w:contextualSpacing w:val="0"/>
        <w:jc w:val="both"/>
      </w:pPr>
      <w:r w:rsidRPr="000064D5">
        <w:t>Осуществлять сопровождение при приемке результата Работ (Объекта) в эксплуатацию.</w:t>
      </w:r>
    </w:p>
    <w:p w14:paraId="10E49559" w14:textId="77777777" w:rsidR="004C17E6" w:rsidRPr="000064D5" w:rsidRDefault="004C17E6" w:rsidP="004C17E6">
      <w:pPr>
        <w:pStyle w:val="aff4"/>
        <w:numPr>
          <w:ilvl w:val="2"/>
          <w:numId w:val="17"/>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C4222F1" w14:textId="77777777" w:rsidR="004C17E6" w:rsidRPr="000064D5" w:rsidRDefault="004C17E6" w:rsidP="004C17E6">
      <w:pPr>
        <w:pStyle w:val="aff4"/>
        <w:numPr>
          <w:ilvl w:val="2"/>
          <w:numId w:val="1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00434674" w14:textId="77777777" w:rsidR="004C17E6" w:rsidRPr="000064D5" w:rsidRDefault="004C17E6" w:rsidP="004C17E6">
      <w:pPr>
        <w:pStyle w:val="aff4"/>
        <w:numPr>
          <w:ilvl w:val="2"/>
          <w:numId w:val="1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FF28DE2" w14:textId="77777777" w:rsidR="004C17E6" w:rsidRPr="000064D5" w:rsidRDefault="004C17E6" w:rsidP="004C17E6">
      <w:pPr>
        <w:pStyle w:val="aff4"/>
        <w:numPr>
          <w:ilvl w:val="2"/>
          <w:numId w:val="1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739E45C" w14:textId="77777777" w:rsidR="004C17E6" w:rsidRPr="003269A5" w:rsidRDefault="004C17E6" w:rsidP="004C17E6">
      <w:pPr>
        <w:pStyle w:val="aff4"/>
        <w:numPr>
          <w:ilvl w:val="2"/>
          <w:numId w:val="17"/>
        </w:numPr>
        <w:ind w:left="0" w:firstLine="567"/>
        <w:contextualSpacing w:val="0"/>
        <w:jc w:val="both"/>
      </w:pPr>
      <w:bookmarkStart w:id="81" w:name="_Hlk45181346"/>
      <w:r w:rsidRPr="000064D5">
        <w:t xml:space="preserve">По требованию Государственного заказчика и в соответствии с ним </w:t>
      </w:r>
      <w:r w:rsidRPr="003269A5">
        <w:t xml:space="preserve">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2" w:name="_Hlk5730881"/>
      <w:r w:rsidRPr="003269A5">
        <w:t xml:space="preserve">10 (десяти) </w:t>
      </w:r>
      <w:bookmarkEnd w:id="82"/>
      <w:r w:rsidRPr="003269A5">
        <w:t xml:space="preserve">дней с даты расторжения Контракта.  </w:t>
      </w:r>
    </w:p>
    <w:p w14:paraId="52FA4356" w14:textId="77777777" w:rsidR="004C17E6" w:rsidRPr="003269A5" w:rsidRDefault="004C17E6" w:rsidP="004C17E6">
      <w:pPr>
        <w:pStyle w:val="aff4"/>
        <w:numPr>
          <w:ilvl w:val="2"/>
          <w:numId w:val="17"/>
        </w:numPr>
        <w:ind w:left="0" w:firstLine="567"/>
        <w:contextualSpacing w:val="0"/>
        <w:jc w:val="both"/>
      </w:pPr>
      <w:r w:rsidRPr="003269A5">
        <w:t xml:space="preserve">Обеспечить Государственного </w:t>
      </w:r>
      <w:bookmarkEnd w:id="81"/>
      <w:r w:rsidRPr="003269A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5F610A2" w14:textId="77777777" w:rsidR="004C17E6" w:rsidRPr="003269A5" w:rsidRDefault="004C17E6" w:rsidP="004C17E6">
      <w:pPr>
        <w:pStyle w:val="aff4"/>
        <w:numPr>
          <w:ilvl w:val="2"/>
          <w:numId w:val="17"/>
        </w:numPr>
        <w:ind w:left="0" w:firstLine="567"/>
        <w:contextualSpacing w:val="0"/>
        <w:jc w:val="both"/>
      </w:pPr>
      <w:r w:rsidRPr="003269A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BE90140" w14:textId="77777777" w:rsidR="004C17E6" w:rsidRPr="00325404" w:rsidRDefault="004C17E6" w:rsidP="004C17E6">
      <w:pPr>
        <w:pStyle w:val="aff4"/>
        <w:numPr>
          <w:ilvl w:val="2"/>
          <w:numId w:val="17"/>
        </w:numPr>
        <w:ind w:left="0" w:firstLine="567"/>
        <w:contextualSpacing w:val="0"/>
        <w:jc w:val="both"/>
      </w:pPr>
      <w:bookmarkStart w:id="83" w:name="_Hlk45181381"/>
      <w:r w:rsidRPr="00395D63">
        <w:t>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2024 года»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w:t>
      </w:r>
      <w:r>
        <w:t xml:space="preserve">, </w:t>
      </w:r>
      <w:r w:rsidRPr="00395D63">
        <w:t xml:space="preserve">в том числе путем установления стационарно на постоянной основе камеры на </w:t>
      </w:r>
      <w:r w:rsidRPr="00325404">
        <w:t xml:space="preserve">верхней точке строительной площадки  с форматом сьемки Full Hd,  разрешение 1920*1080 точек, частота кадров не менее 24 в секунду.  </w:t>
      </w:r>
    </w:p>
    <w:p w14:paraId="24E1CB65" w14:textId="77777777" w:rsidR="004C17E6" w:rsidRPr="00325404" w:rsidRDefault="004C17E6" w:rsidP="004C17E6">
      <w:pPr>
        <w:pStyle w:val="ConsPlusNormal"/>
        <w:numPr>
          <w:ilvl w:val="2"/>
          <w:numId w:val="17"/>
        </w:numPr>
        <w:suppressAutoHyphens/>
        <w:autoSpaceDE/>
        <w:autoSpaceDN/>
        <w:adjustRightInd/>
        <w:ind w:left="0" w:firstLine="567"/>
        <w:jc w:val="both"/>
        <w:rPr>
          <w:rFonts w:ascii="Times New Roman" w:hAnsi="Times New Roman" w:cs="Times New Roman"/>
          <w:sz w:val="24"/>
          <w:szCs w:val="24"/>
        </w:rPr>
      </w:pPr>
      <w:bookmarkStart w:id="84" w:name="_Hlk42158017"/>
      <w:bookmarkEnd w:id="83"/>
      <w:r w:rsidRPr="00325404">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4"/>
      <w:r w:rsidRPr="00325404">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05449EB0" w14:textId="77777777" w:rsidR="004C17E6" w:rsidRPr="00A9205F" w:rsidRDefault="004C17E6" w:rsidP="004C17E6">
      <w:pPr>
        <w:pStyle w:val="aff4"/>
        <w:numPr>
          <w:ilvl w:val="2"/>
          <w:numId w:val="17"/>
        </w:numPr>
        <w:ind w:left="0" w:firstLine="567"/>
        <w:contextualSpacing w:val="0"/>
        <w:jc w:val="both"/>
      </w:pPr>
      <w:r w:rsidRPr="00325404">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w:t>
      </w:r>
      <w:r w:rsidRPr="00A9205F">
        <w:t>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48873DF" w14:textId="77777777" w:rsidR="004C17E6" w:rsidRPr="003269A5" w:rsidRDefault="004C17E6" w:rsidP="004C17E6">
      <w:pPr>
        <w:pStyle w:val="aff4"/>
        <w:numPr>
          <w:ilvl w:val="2"/>
          <w:numId w:val="17"/>
        </w:numPr>
        <w:ind w:left="0" w:firstLine="567"/>
        <w:contextualSpacing w:val="0"/>
        <w:jc w:val="both"/>
      </w:pPr>
      <w:r w:rsidRPr="003269A5">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1D1F2BF" w14:textId="77777777" w:rsidR="004C17E6" w:rsidRPr="003269A5" w:rsidRDefault="004C17E6" w:rsidP="004C17E6">
      <w:pPr>
        <w:pStyle w:val="aff4"/>
        <w:numPr>
          <w:ilvl w:val="2"/>
          <w:numId w:val="17"/>
        </w:numPr>
        <w:ind w:left="0" w:firstLine="567"/>
        <w:contextualSpacing w:val="0"/>
        <w:jc w:val="both"/>
      </w:pPr>
      <w:bookmarkStart w:id="85" w:name="_Hlk42158074"/>
      <w:r w:rsidRPr="003269A5">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1E5A8732" w14:textId="77777777" w:rsidR="004C17E6" w:rsidRPr="003269A5" w:rsidRDefault="004C17E6" w:rsidP="004C17E6">
      <w:pPr>
        <w:pStyle w:val="aff4"/>
        <w:numPr>
          <w:ilvl w:val="2"/>
          <w:numId w:val="17"/>
        </w:numPr>
        <w:ind w:left="0" w:firstLine="567"/>
        <w:contextualSpacing w:val="0"/>
        <w:jc w:val="both"/>
      </w:pPr>
      <w:r w:rsidRPr="003269A5">
        <w:t xml:space="preserve">Передать </w:t>
      </w:r>
      <w:bookmarkStart w:id="86" w:name="_Hlk45181443"/>
      <w:r w:rsidRPr="003269A5">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6"/>
      <w:r w:rsidRPr="003269A5">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2013BBE" w14:textId="77777777" w:rsidR="004C17E6" w:rsidRPr="003269A5" w:rsidRDefault="004C17E6" w:rsidP="004C17E6">
      <w:pPr>
        <w:pStyle w:val="aff4"/>
        <w:numPr>
          <w:ilvl w:val="2"/>
          <w:numId w:val="17"/>
        </w:numPr>
        <w:ind w:left="0" w:firstLine="567"/>
        <w:contextualSpacing w:val="0"/>
        <w:jc w:val="both"/>
      </w:pPr>
      <w:r w:rsidRPr="003269A5">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45DB2CD" w14:textId="77777777" w:rsidR="004C17E6" w:rsidRPr="003269A5" w:rsidRDefault="004C17E6" w:rsidP="004C17E6">
      <w:pPr>
        <w:pStyle w:val="aff4"/>
        <w:numPr>
          <w:ilvl w:val="3"/>
          <w:numId w:val="17"/>
        </w:numPr>
        <w:ind w:left="0" w:firstLine="567"/>
        <w:contextualSpacing w:val="0"/>
        <w:jc w:val="both"/>
      </w:pPr>
      <w:r w:rsidRPr="003269A5">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9A146F4" w14:textId="77777777" w:rsidR="004C17E6" w:rsidRPr="003269A5" w:rsidRDefault="004C17E6" w:rsidP="004C17E6">
      <w:pPr>
        <w:pStyle w:val="aff4"/>
        <w:numPr>
          <w:ilvl w:val="3"/>
          <w:numId w:val="17"/>
        </w:numPr>
        <w:ind w:left="0" w:firstLine="567"/>
        <w:contextualSpacing w:val="0"/>
        <w:jc w:val="both"/>
      </w:pPr>
      <w:r w:rsidRPr="003269A5">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B2BC85F" w14:textId="77777777" w:rsidR="004C17E6" w:rsidRPr="003269A5" w:rsidRDefault="004C17E6" w:rsidP="004C17E6">
      <w:pPr>
        <w:pStyle w:val="aff4"/>
        <w:numPr>
          <w:ilvl w:val="3"/>
          <w:numId w:val="17"/>
        </w:numPr>
        <w:ind w:left="0" w:firstLine="567"/>
        <w:contextualSpacing w:val="0"/>
        <w:jc w:val="both"/>
      </w:pPr>
      <w:r w:rsidRPr="003269A5">
        <w:t xml:space="preserve">При необходимости при производстве индивидуальных испытаний Подрядчик разрабатывает </w:t>
      </w:r>
      <w:bookmarkStart w:id="87" w:name="_Hlk45181496"/>
      <w:r w:rsidRPr="003269A5">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7"/>
      <w:r w:rsidRPr="003269A5">
        <w:t>и согласовывает ее с соответствующими органами. При этом производимые работы должны соответствовать согласованной программе.</w:t>
      </w:r>
    </w:p>
    <w:p w14:paraId="49B2B429" w14:textId="77777777" w:rsidR="004C17E6" w:rsidRPr="003269A5" w:rsidRDefault="004C17E6" w:rsidP="004C17E6">
      <w:pPr>
        <w:pStyle w:val="aff4"/>
        <w:numPr>
          <w:ilvl w:val="3"/>
          <w:numId w:val="17"/>
        </w:numPr>
        <w:ind w:left="0" w:firstLine="567"/>
        <w:contextualSpacing w:val="0"/>
        <w:jc w:val="both"/>
      </w:pPr>
      <w:r w:rsidRPr="003269A5">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7B665F4" w14:textId="77777777" w:rsidR="004C17E6" w:rsidRPr="003269A5" w:rsidRDefault="004C17E6" w:rsidP="004C17E6">
      <w:pPr>
        <w:pStyle w:val="aff4"/>
        <w:numPr>
          <w:ilvl w:val="3"/>
          <w:numId w:val="17"/>
        </w:numPr>
        <w:ind w:left="0" w:firstLine="567"/>
        <w:contextualSpacing w:val="0"/>
        <w:jc w:val="both"/>
      </w:pPr>
      <w:r w:rsidRPr="003269A5">
        <w:t xml:space="preserve">Подрядчик предоставляет инструкции по эксплуатации оборудования и систем согласно требований действующих стандартов. </w:t>
      </w:r>
    </w:p>
    <w:p w14:paraId="5B723268" w14:textId="77777777" w:rsidR="004C17E6" w:rsidRPr="003269A5" w:rsidRDefault="004C17E6" w:rsidP="004C17E6">
      <w:pPr>
        <w:pStyle w:val="aff4"/>
        <w:numPr>
          <w:ilvl w:val="3"/>
          <w:numId w:val="17"/>
        </w:numPr>
        <w:ind w:left="0" w:firstLine="567"/>
        <w:contextualSpacing w:val="0"/>
        <w:jc w:val="both"/>
      </w:pPr>
      <w:r w:rsidRPr="003269A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704A7C8" w14:textId="77777777" w:rsidR="004C17E6" w:rsidRPr="003269A5" w:rsidRDefault="004C17E6" w:rsidP="004C17E6">
      <w:pPr>
        <w:pStyle w:val="aff4"/>
        <w:numPr>
          <w:ilvl w:val="3"/>
          <w:numId w:val="17"/>
        </w:numPr>
        <w:ind w:left="0" w:firstLine="567"/>
        <w:contextualSpacing w:val="0"/>
        <w:jc w:val="both"/>
      </w:pPr>
      <w:r w:rsidRPr="003269A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8A581FE" w14:textId="77777777" w:rsidR="004C17E6" w:rsidRPr="003269A5" w:rsidRDefault="004C17E6" w:rsidP="004C17E6">
      <w:pPr>
        <w:pStyle w:val="aff4"/>
        <w:numPr>
          <w:ilvl w:val="3"/>
          <w:numId w:val="17"/>
        </w:numPr>
        <w:ind w:left="0" w:firstLine="567"/>
        <w:contextualSpacing w:val="0"/>
        <w:jc w:val="both"/>
      </w:pPr>
      <w:r w:rsidRPr="003269A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078BB0D" w14:textId="77777777" w:rsidR="004C17E6" w:rsidRPr="003269A5" w:rsidRDefault="004C17E6" w:rsidP="004C17E6">
      <w:pPr>
        <w:pStyle w:val="aff4"/>
        <w:numPr>
          <w:ilvl w:val="2"/>
          <w:numId w:val="17"/>
        </w:numPr>
        <w:ind w:left="0" w:firstLine="567"/>
        <w:contextualSpacing w:val="0"/>
        <w:jc w:val="both"/>
      </w:pPr>
      <w:r w:rsidRPr="003269A5">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2ACAA07" w14:textId="77777777" w:rsidR="004C17E6" w:rsidRPr="003269A5" w:rsidRDefault="004C17E6" w:rsidP="004C17E6">
      <w:pPr>
        <w:pStyle w:val="aff4"/>
        <w:numPr>
          <w:ilvl w:val="2"/>
          <w:numId w:val="17"/>
        </w:numPr>
        <w:ind w:left="0" w:firstLine="567"/>
        <w:contextualSpacing w:val="0"/>
        <w:jc w:val="both"/>
      </w:pPr>
      <w:r w:rsidRPr="003269A5">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503B33F" w14:textId="77777777" w:rsidR="004C17E6" w:rsidRPr="00E755C5" w:rsidRDefault="004C17E6" w:rsidP="004C17E6">
      <w:pPr>
        <w:pStyle w:val="aff4"/>
        <w:numPr>
          <w:ilvl w:val="3"/>
          <w:numId w:val="17"/>
        </w:numPr>
        <w:ind w:left="0" w:firstLine="567"/>
        <w:contextualSpacing w:val="0"/>
        <w:jc w:val="both"/>
      </w:pPr>
      <w:r w:rsidRPr="00E755C5">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A005686" w14:textId="77777777" w:rsidR="004C17E6" w:rsidRPr="003269A5" w:rsidRDefault="004C17E6" w:rsidP="004C17E6">
      <w:pPr>
        <w:pStyle w:val="aff4"/>
        <w:numPr>
          <w:ilvl w:val="2"/>
          <w:numId w:val="17"/>
        </w:numPr>
        <w:ind w:left="0" w:firstLine="567"/>
        <w:contextualSpacing w:val="0"/>
        <w:jc w:val="both"/>
      </w:pPr>
      <w:r w:rsidRPr="003269A5">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3269A5">
          <w:t>Акту</w:t>
        </w:r>
      </w:hyperlink>
      <w:r w:rsidRPr="003269A5">
        <w:t xml:space="preserve"> сдачи-приемки законченного строительством объекта Государственным заказчиком.</w:t>
      </w:r>
    </w:p>
    <w:p w14:paraId="3A0415F7" w14:textId="77777777" w:rsidR="004C17E6" w:rsidRPr="003269A5" w:rsidRDefault="004C17E6" w:rsidP="004C17E6">
      <w:pPr>
        <w:pStyle w:val="aff4"/>
        <w:numPr>
          <w:ilvl w:val="2"/>
          <w:numId w:val="17"/>
        </w:numPr>
        <w:ind w:left="0" w:firstLine="567"/>
        <w:contextualSpacing w:val="0"/>
        <w:jc w:val="both"/>
      </w:pPr>
      <w:r w:rsidRPr="003269A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8" w:name="_Hlk25760910"/>
      <w:r w:rsidRPr="003269A5">
        <w:t xml:space="preserve">несоответствие проектной и (или) сметной документации законодательству РФ и (или) фактическим обстоятельствам </w:t>
      </w:r>
      <w:bookmarkEnd w:id="88"/>
      <w:r w:rsidRPr="003269A5">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9CB82EA" w14:textId="77777777" w:rsidR="004C17E6" w:rsidRPr="003269A5" w:rsidRDefault="004C17E6" w:rsidP="004C17E6">
      <w:pPr>
        <w:pStyle w:val="aff4"/>
        <w:numPr>
          <w:ilvl w:val="2"/>
          <w:numId w:val="17"/>
        </w:numPr>
        <w:ind w:left="0" w:firstLine="567"/>
        <w:contextualSpacing w:val="0"/>
        <w:jc w:val="both"/>
      </w:pPr>
      <w:bookmarkStart w:id="89" w:name="_Hlk44680977"/>
      <w:bookmarkStart w:id="90" w:name="_Hlk45181584"/>
      <w:r w:rsidRPr="003269A5">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9"/>
    <w:p w14:paraId="1F6A3136" w14:textId="77777777" w:rsidR="004C17E6" w:rsidRDefault="004C17E6" w:rsidP="004C17E6">
      <w:pPr>
        <w:pStyle w:val="aff4"/>
        <w:numPr>
          <w:ilvl w:val="2"/>
          <w:numId w:val="17"/>
        </w:numPr>
        <w:ind w:left="0" w:firstLine="567"/>
        <w:contextualSpacing w:val="0"/>
        <w:jc w:val="both"/>
      </w:pPr>
      <w:r w:rsidRPr="003269A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p w14:paraId="47EEB52A" w14:textId="77777777" w:rsidR="004C17E6" w:rsidRPr="003269A5" w:rsidRDefault="004C17E6" w:rsidP="004C17E6">
      <w:pPr>
        <w:pStyle w:val="aff4"/>
        <w:numPr>
          <w:ilvl w:val="2"/>
          <w:numId w:val="17"/>
        </w:numPr>
        <w:ind w:left="0" w:firstLine="567"/>
        <w:contextualSpacing w:val="0"/>
        <w:jc w:val="both"/>
      </w:pPr>
      <w:r w:rsidRPr="000832F9">
        <w:t>Предоставлять, по требованию Государственного заказчика, счет-фактуры или товарные накладные или универсальные передаточные документы или акты приемки выполненных работ, подтверждающих фактическую стоимость материалов, оборудования, мебели и инвентаря</w:t>
      </w:r>
    </w:p>
    <w:bookmarkEnd w:id="90"/>
    <w:p w14:paraId="2BA8F037" w14:textId="77777777" w:rsidR="004C17E6" w:rsidRPr="000064D5" w:rsidRDefault="004C17E6" w:rsidP="004C17E6">
      <w:pPr>
        <w:pStyle w:val="aff4"/>
        <w:numPr>
          <w:ilvl w:val="2"/>
          <w:numId w:val="17"/>
        </w:numPr>
        <w:ind w:left="0" w:firstLine="567"/>
        <w:contextualSpacing w:val="0"/>
        <w:jc w:val="both"/>
      </w:pPr>
      <w:r w:rsidRPr="00395D63">
        <w:t>О</w:t>
      </w:r>
      <w:r w:rsidRPr="000064D5">
        <w:t>существлять иные обязанности в соответствии с законодательством Российской Федерации и Контрактом.</w:t>
      </w:r>
    </w:p>
    <w:bookmarkEnd w:id="85"/>
    <w:p w14:paraId="0B142D4C" w14:textId="77777777" w:rsidR="004C17E6" w:rsidRPr="000064D5" w:rsidRDefault="004C17E6" w:rsidP="004C17E6">
      <w:pPr>
        <w:pStyle w:val="aff4"/>
        <w:numPr>
          <w:ilvl w:val="1"/>
          <w:numId w:val="17"/>
        </w:numPr>
        <w:ind w:left="0" w:firstLine="567"/>
        <w:contextualSpacing w:val="0"/>
        <w:jc w:val="both"/>
      </w:pPr>
      <w:r w:rsidRPr="0040162E">
        <w:rPr>
          <w:b/>
          <w:bCs/>
        </w:rPr>
        <w:t>Подрядчик не вправе:</w:t>
      </w:r>
    </w:p>
    <w:p w14:paraId="201A82BF" w14:textId="77777777" w:rsidR="004C17E6" w:rsidRPr="000064D5" w:rsidRDefault="004C17E6" w:rsidP="004C17E6">
      <w:pPr>
        <w:pStyle w:val="aff4"/>
        <w:numPr>
          <w:ilvl w:val="2"/>
          <w:numId w:val="17"/>
        </w:numPr>
        <w:ind w:left="0" w:firstLine="567"/>
        <w:contextualSpacing w:val="0"/>
        <w:jc w:val="both"/>
      </w:pPr>
      <w:r w:rsidRPr="000064D5">
        <w:t xml:space="preserve">Передавать на субподряд работы по организации строительства Объекта. </w:t>
      </w:r>
    </w:p>
    <w:p w14:paraId="34168D77" w14:textId="77777777" w:rsidR="004C17E6" w:rsidRPr="000064D5" w:rsidRDefault="004C17E6" w:rsidP="004C17E6">
      <w:pPr>
        <w:pStyle w:val="aff4"/>
        <w:numPr>
          <w:ilvl w:val="2"/>
          <w:numId w:val="17"/>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03DCAEC" w14:textId="77777777" w:rsidR="004C17E6" w:rsidRPr="000064D5" w:rsidRDefault="004C17E6" w:rsidP="004C17E6">
      <w:pPr>
        <w:pStyle w:val="aff4"/>
        <w:numPr>
          <w:ilvl w:val="2"/>
          <w:numId w:val="17"/>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D9E9E85" w14:textId="77777777" w:rsidR="004C17E6" w:rsidRDefault="004C17E6" w:rsidP="004C17E6">
      <w:pPr>
        <w:pStyle w:val="aff4"/>
        <w:numPr>
          <w:ilvl w:val="2"/>
          <w:numId w:val="17"/>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934258B" w14:textId="77777777" w:rsidR="004C17E6" w:rsidRPr="00386952" w:rsidRDefault="004C17E6" w:rsidP="004C17E6">
      <w:pPr>
        <w:pStyle w:val="aff4"/>
        <w:numPr>
          <w:ilvl w:val="2"/>
          <w:numId w:val="17"/>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090F514" w14:textId="77777777" w:rsidR="004C17E6" w:rsidRPr="000064D5" w:rsidRDefault="004C17E6" w:rsidP="004C17E6">
      <w:pPr>
        <w:pStyle w:val="aff4"/>
        <w:ind w:left="567"/>
        <w:jc w:val="both"/>
      </w:pPr>
    </w:p>
    <w:p w14:paraId="4416C0DB" w14:textId="77777777" w:rsidR="004C17E6" w:rsidRPr="0040162E" w:rsidRDefault="004C17E6" w:rsidP="004C17E6">
      <w:pPr>
        <w:pStyle w:val="aff4"/>
        <w:numPr>
          <w:ilvl w:val="0"/>
          <w:numId w:val="1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37F15B10" w14:textId="77777777" w:rsidR="004C17E6" w:rsidRPr="000064D5" w:rsidRDefault="004C17E6" w:rsidP="004C17E6">
      <w:pPr>
        <w:jc w:val="center"/>
        <w:rPr>
          <w:b/>
        </w:rPr>
      </w:pPr>
      <w:r w:rsidRPr="000064D5">
        <w:rPr>
          <w:b/>
        </w:rPr>
        <w:t>а также результатов выполненных работ</w:t>
      </w:r>
    </w:p>
    <w:p w14:paraId="413F55EB" w14:textId="77777777" w:rsidR="004C17E6" w:rsidRPr="0040162E" w:rsidRDefault="004C17E6" w:rsidP="004C17E6">
      <w:pPr>
        <w:pStyle w:val="aff4"/>
        <w:numPr>
          <w:ilvl w:val="1"/>
          <w:numId w:val="17"/>
        </w:numPr>
        <w:ind w:left="0" w:firstLine="567"/>
        <w:contextualSpacing w:val="0"/>
        <w:jc w:val="both"/>
        <w:rPr>
          <w:rFonts w:eastAsia="MS Mincho"/>
        </w:rPr>
      </w:pPr>
      <w:r w:rsidRPr="0040162E">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r>
        <w:rPr>
          <w:rFonts w:eastAsia="MS Mincho"/>
        </w:rPr>
        <w:t>сооружений</w:t>
      </w:r>
      <w:r w:rsidRPr="0040162E">
        <w:rPr>
          <w:rFonts w:eastAsia="MS Mincho"/>
        </w:rPr>
        <w:t xml:space="preserve"> и объекта капитального строительства.</w:t>
      </w:r>
    </w:p>
    <w:p w14:paraId="35D001CC" w14:textId="77777777" w:rsidR="004C17E6" w:rsidRPr="000064D5" w:rsidRDefault="004C17E6" w:rsidP="004C17E6">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07E1B865" w14:textId="2E7338B9" w:rsidR="004C17E6" w:rsidRPr="000064D5" w:rsidRDefault="004C17E6" w:rsidP="004C17E6">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96BA087" w14:textId="77777777" w:rsidR="004C17E6" w:rsidRPr="000064D5" w:rsidRDefault="004C17E6" w:rsidP="004C17E6">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0FA50D5" w14:textId="77777777" w:rsidR="004C17E6" w:rsidRPr="000064D5" w:rsidRDefault="004C17E6" w:rsidP="004C17E6">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DFBC38A" w14:textId="77777777" w:rsidR="004C17E6" w:rsidRPr="0040162E" w:rsidRDefault="004C17E6" w:rsidP="004C17E6">
      <w:pPr>
        <w:pStyle w:val="aff4"/>
        <w:numPr>
          <w:ilvl w:val="1"/>
          <w:numId w:val="17"/>
        </w:numPr>
        <w:ind w:left="0" w:firstLine="567"/>
        <w:contextualSpacing w:val="0"/>
        <w:jc w:val="both"/>
        <w:rPr>
          <w:rFonts w:eastAsia="MS Mincho"/>
        </w:rPr>
      </w:pPr>
      <w:r w:rsidRPr="0040162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E89358A" w14:textId="77777777" w:rsidR="004C17E6" w:rsidRPr="000064D5" w:rsidRDefault="004C17E6" w:rsidP="004C17E6">
      <w:pPr>
        <w:pStyle w:val="aff4"/>
        <w:numPr>
          <w:ilvl w:val="1"/>
          <w:numId w:val="1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0D7AFA5" w14:textId="77777777" w:rsidR="004C17E6" w:rsidRPr="000064D5" w:rsidRDefault="004C17E6" w:rsidP="004C17E6">
      <w:pPr>
        <w:pStyle w:val="aff4"/>
        <w:numPr>
          <w:ilvl w:val="1"/>
          <w:numId w:val="17"/>
        </w:numPr>
        <w:ind w:left="0" w:firstLine="567"/>
        <w:contextualSpacing w:val="0"/>
        <w:jc w:val="both"/>
      </w:pPr>
      <w:r w:rsidRPr="000064D5">
        <w:t xml:space="preserve">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D7A35D8" w14:textId="77777777" w:rsidR="004C17E6" w:rsidRPr="000064D5" w:rsidRDefault="004C17E6" w:rsidP="004C17E6">
      <w:pPr>
        <w:jc w:val="both"/>
      </w:pPr>
    </w:p>
    <w:p w14:paraId="44705E55" w14:textId="77777777" w:rsidR="004C17E6" w:rsidRPr="0040162E" w:rsidRDefault="004C17E6" w:rsidP="004C17E6">
      <w:pPr>
        <w:pStyle w:val="aff4"/>
        <w:numPr>
          <w:ilvl w:val="0"/>
          <w:numId w:val="17"/>
        </w:numPr>
        <w:contextualSpacing w:val="0"/>
        <w:jc w:val="center"/>
        <w:rPr>
          <w:rFonts w:eastAsia="MS Mincho"/>
          <w:b/>
        </w:rPr>
      </w:pPr>
      <w:r w:rsidRPr="0040162E">
        <w:rPr>
          <w:rFonts w:eastAsia="MS Mincho"/>
          <w:b/>
        </w:rPr>
        <w:t>Приемка выполненных работ, приемка Объекта</w:t>
      </w:r>
    </w:p>
    <w:p w14:paraId="25DFCBEE" w14:textId="77777777" w:rsidR="004C17E6" w:rsidRPr="003269A5" w:rsidRDefault="004C17E6" w:rsidP="004C17E6">
      <w:pPr>
        <w:pStyle w:val="aff4"/>
        <w:numPr>
          <w:ilvl w:val="1"/>
          <w:numId w:val="17"/>
        </w:numPr>
        <w:ind w:left="0" w:firstLine="567"/>
        <w:contextualSpacing w:val="0"/>
        <w:jc w:val="both"/>
        <w:rPr>
          <w:color w:val="000000"/>
        </w:rPr>
      </w:pPr>
      <w:bookmarkStart w:id="91" w:name="_Hlk32478471"/>
      <w:bookmarkStart w:id="92" w:name="_Hlk42158200"/>
      <w:r w:rsidRPr="003269A5">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5" w:history="1">
        <w:r w:rsidRPr="003269A5">
          <w:rPr>
            <w:rStyle w:val="ae"/>
            <w:color w:val="000000"/>
          </w:rPr>
          <w:t>кодексом</w:t>
        </w:r>
      </w:hyperlink>
      <w:r w:rsidRPr="003269A5">
        <w:rPr>
          <w:color w:val="000000"/>
        </w:rPr>
        <w:t xml:space="preserve"> Российской Федерации.</w:t>
      </w:r>
    </w:p>
    <w:p w14:paraId="159F3644" w14:textId="77777777" w:rsidR="004C17E6" w:rsidRPr="003269A5" w:rsidRDefault="004C17E6" w:rsidP="004C17E6">
      <w:pPr>
        <w:pStyle w:val="aff4"/>
        <w:numPr>
          <w:ilvl w:val="1"/>
          <w:numId w:val="17"/>
        </w:numPr>
        <w:ind w:left="0" w:firstLine="567"/>
        <w:contextualSpacing w:val="0"/>
        <w:jc w:val="both"/>
        <w:rPr>
          <w:color w:val="000000"/>
        </w:rPr>
      </w:pPr>
      <w:r w:rsidRPr="003269A5">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7F18926" w14:textId="77777777" w:rsidR="004C17E6" w:rsidRPr="000D2902" w:rsidRDefault="004C17E6" w:rsidP="004C17E6">
      <w:pPr>
        <w:pStyle w:val="aff4"/>
        <w:numPr>
          <w:ilvl w:val="1"/>
          <w:numId w:val="17"/>
        </w:numPr>
        <w:ind w:left="0" w:firstLine="567"/>
        <w:contextualSpacing w:val="0"/>
        <w:jc w:val="both"/>
        <w:rPr>
          <w:color w:val="000000"/>
        </w:rPr>
      </w:pPr>
      <w:r w:rsidRPr="003269A5">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827445B" w14:textId="697606DC" w:rsidR="004C17E6" w:rsidRPr="00C97209" w:rsidRDefault="004C17E6" w:rsidP="004C17E6">
      <w:pPr>
        <w:pStyle w:val="aff4"/>
        <w:numPr>
          <w:ilvl w:val="1"/>
          <w:numId w:val="17"/>
        </w:numPr>
        <w:ind w:left="0" w:firstLine="567"/>
        <w:contextualSpacing w:val="0"/>
        <w:jc w:val="both"/>
        <w:rPr>
          <w:rFonts w:eastAsia="MS Mincho"/>
        </w:rPr>
      </w:pPr>
      <w:bookmarkStart w:id="93" w:name="sub_10083"/>
      <w:bookmarkStart w:id="94" w:name="_Hlk42158373"/>
      <w:bookmarkEnd w:id="91"/>
      <w:bookmarkEnd w:id="92"/>
      <w:r w:rsidRPr="00C54CD3">
        <w:rPr>
          <w:color w:val="000000"/>
        </w:rPr>
        <w:t>Порядок приемки выполненных работ:</w:t>
      </w:r>
    </w:p>
    <w:p w14:paraId="5277E73B" w14:textId="77777777" w:rsidR="00E66924" w:rsidRDefault="004C17E6" w:rsidP="004C17E6">
      <w:pPr>
        <w:jc w:val="both"/>
        <w:rPr>
          <w:rFonts w:eastAsia="MS Mincho"/>
        </w:rPr>
      </w:pPr>
      <w:r w:rsidRPr="00C97209">
        <w:rPr>
          <w:rFonts w:eastAsia="MS Mincho"/>
        </w:rPr>
        <w:t xml:space="preserve">         7.4.1.</w:t>
      </w:r>
      <w:r w:rsidR="00325404" w:rsidRPr="00C97209">
        <w:rPr>
          <w:rFonts w:eastAsia="MS Mincho"/>
        </w:rPr>
        <w:t xml:space="preserve"> </w:t>
      </w:r>
      <w:r w:rsidRPr="00C97209">
        <w:rPr>
          <w:rFonts w:eastAsia="MS Mincho"/>
        </w:rP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письменно уведомить Государственного заказчика, лицо, осуществляющее </w:t>
      </w:r>
      <w:r w:rsidR="00E66924">
        <w:rPr>
          <w:rFonts w:eastAsia="MS Mincho"/>
        </w:rPr>
        <w:br/>
      </w:r>
    </w:p>
    <w:p w14:paraId="057630D4" w14:textId="39C84124" w:rsidR="004C17E6" w:rsidRPr="00C97209" w:rsidRDefault="004C17E6" w:rsidP="004C17E6">
      <w:pPr>
        <w:jc w:val="both"/>
        <w:rPr>
          <w:rFonts w:eastAsia="MS Mincho"/>
        </w:rPr>
      </w:pPr>
      <w:r w:rsidRPr="00C97209">
        <w:rPr>
          <w:rFonts w:eastAsia="MS Mincho"/>
        </w:rPr>
        <w:t>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p w14:paraId="223BD95C" w14:textId="77777777" w:rsidR="004C17E6" w:rsidRPr="000D2902" w:rsidRDefault="004C17E6" w:rsidP="004C17E6">
      <w:pPr>
        <w:jc w:val="both"/>
        <w:rPr>
          <w:rFonts w:eastAsia="MS Mincho"/>
        </w:rPr>
      </w:pPr>
      <w:r w:rsidRPr="000D2902">
        <w:rPr>
          <w:rFonts w:eastAsia="MS Mincho"/>
        </w:rPr>
        <w:t>- акты о приемке выполненных работ по унифицированной форме КС-2 в</w:t>
      </w:r>
      <w:r>
        <w:rPr>
          <w:rFonts w:eastAsia="MS Mincho"/>
        </w:rPr>
        <w:t xml:space="preserve"> 4</w:t>
      </w:r>
      <w:r w:rsidRPr="000D2902">
        <w:rPr>
          <w:rFonts w:eastAsia="MS Mincho"/>
        </w:rPr>
        <w:t>-х (</w:t>
      </w:r>
      <w:r>
        <w:rPr>
          <w:rFonts w:eastAsia="MS Mincho"/>
        </w:rPr>
        <w:t>четырех</w:t>
      </w:r>
      <w:r w:rsidRPr="000D2902">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D0E5591" w14:textId="77777777" w:rsidR="004C17E6" w:rsidRPr="000D2902" w:rsidRDefault="004C17E6" w:rsidP="004C17E6">
      <w:pPr>
        <w:jc w:val="both"/>
        <w:rPr>
          <w:rFonts w:eastAsia="MS Mincho"/>
        </w:rPr>
      </w:pPr>
      <w:r w:rsidRPr="000D2902">
        <w:rPr>
          <w:rFonts w:eastAsia="MS Mincho"/>
        </w:rPr>
        <w:t xml:space="preserve">- справку о стоимости выполненных работ по унифицированной форме КС-3 в </w:t>
      </w:r>
      <w:r>
        <w:rPr>
          <w:rFonts w:eastAsia="MS Mincho"/>
        </w:rPr>
        <w:t>4</w:t>
      </w:r>
      <w:r w:rsidRPr="000D2902">
        <w:rPr>
          <w:rFonts w:eastAsia="MS Mincho"/>
        </w:rPr>
        <w:t>-х</w:t>
      </w:r>
      <w:r>
        <w:rPr>
          <w:rFonts w:eastAsia="MS Mincho"/>
        </w:rPr>
        <w:t xml:space="preserve"> </w:t>
      </w:r>
      <w:r w:rsidRPr="000D2902">
        <w:rPr>
          <w:rFonts w:eastAsia="MS Mincho"/>
        </w:rPr>
        <w:t>(</w:t>
      </w:r>
      <w:r>
        <w:rPr>
          <w:rFonts w:eastAsia="MS Mincho"/>
        </w:rPr>
        <w:t>четырех</w:t>
      </w:r>
      <w:r w:rsidRPr="000D2902">
        <w:rPr>
          <w:rFonts w:eastAsia="MS Mincho"/>
        </w:rPr>
        <w:t xml:space="preserve">) экземплярах; </w:t>
      </w:r>
    </w:p>
    <w:p w14:paraId="59F58FE3" w14:textId="77777777" w:rsidR="004C17E6" w:rsidRDefault="004C17E6" w:rsidP="004C17E6">
      <w:pPr>
        <w:jc w:val="both"/>
        <w:rPr>
          <w:rFonts w:eastAsia="MS Mincho"/>
        </w:rPr>
      </w:pPr>
      <w:r w:rsidRPr="000D2902">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0D2902">
        <w:rPr>
          <w:rFonts w:eastAsia="MS Mincho"/>
        </w:rPr>
        <w:t>-х (</w:t>
      </w:r>
      <w:r>
        <w:rPr>
          <w:rFonts w:eastAsia="MS Mincho"/>
        </w:rPr>
        <w:t>четырех</w:t>
      </w:r>
      <w:r w:rsidRPr="000D2902">
        <w:rPr>
          <w:rFonts w:eastAsia="MS Mincho"/>
        </w:rPr>
        <w:t>) экземплярах;</w:t>
      </w:r>
    </w:p>
    <w:p w14:paraId="3C9DED2D" w14:textId="77777777" w:rsidR="004C17E6" w:rsidRDefault="004C17E6" w:rsidP="004C17E6">
      <w:pPr>
        <w:jc w:val="both"/>
        <w:rPr>
          <w:rFonts w:eastAsia="MS Mincho"/>
        </w:rPr>
      </w:pPr>
      <w:r w:rsidRPr="000D2902">
        <w:rPr>
          <w:rFonts w:eastAsia="MS Mincho"/>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p>
    <w:p w14:paraId="11A0BEE7" w14:textId="77777777" w:rsidR="004C17E6" w:rsidRDefault="004C17E6" w:rsidP="004C17E6">
      <w:pPr>
        <w:jc w:val="both"/>
        <w:rPr>
          <w:rFonts w:eastAsia="MS Mincho"/>
        </w:rPr>
      </w:pPr>
      <w:r w:rsidRPr="000D2902">
        <w:rPr>
          <w:rFonts w:eastAsia="MS Mincho"/>
        </w:rPr>
        <w:t>- журнал учета выполненных работ по форме КС-6а, в формате разработки;</w:t>
      </w:r>
    </w:p>
    <w:p w14:paraId="5EC85871" w14:textId="7BDE2F24" w:rsidR="004C17E6" w:rsidRDefault="004C17E6" w:rsidP="004C17E6">
      <w:pPr>
        <w:jc w:val="both"/>
        <w:rPr>
          <w:rFonts w:eastAsia="MS Mincho"/>
        </w:rPr>
      </w:pPr>
      <w:r w:rsidRPr="000D2902">
        <w:rPr>
          <w:rFonts w:eastAsia="MS Mincho"/>
        </w:rPr>
        <w:t xml:space="preserve">- товарные накладные или универсальный передаточный документ или акт о приемки выполненных работ, подтверждающего стоимость материалов, </w:t>
      </w:r>
      <w:r w:rsidRPr="006843DA">
        <w:rPr>
          <w:rFonts w:eastAsia="MS Mincho"/>
        </w:rPr>
        <w:t>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w:t>
      </w:r>
      <w:r w:rsidRPr="000D2902">
        <w:rPr>
          <w:rFonts w:eastAsia="MS Mincho"/>
        </w:rPr>
        <w:t xml:space="preserve"> порядке</w:t>
      </w:r>
      <w:r w:rsidR="005D3584">
        <w:rPr>
          <w:rFonts w:eastAsia="MS Mincho"/>
        </w:rPr>
        <w:t xml:space="preserve">, а также </w:t>
      </w:r>
      <w:r w:rsidRPr="000D2902">
        <w:rPr>
          <w:rFonts w:eastAsia="MS Mincho"/>
        </w:rPr>
        <w:t>при ра</w:t>
      </w:r>
      <w:r w:rsidR="005D3584">
        <w:rPr>
          <w:rFonts w:eastAsia="MS Mincho"/>
        </w:rPr>
        <w:t xml:space="preserve">счете за непредвиденные работы и </w:t>
      </w:r>
      <w:r w:rsidR="005D3584" w:rsidRPr="005D3584">
        <w:rPr>
          <w:rFonts w:eastAsia="MS Mincho"/>
        </w:rPr>
        <w:t>в случае замены или  выявления завышения стоимости материалов</w:t>
      </w:r>
      <w:r w:rsidRPr="000D2902">
        <w:rPr>
          <w:rFonts w:eastAsia="MS Mincho"/>
        </w:rPr>
        <w:t>;</w:t>
      </w:r>
    </w:p>
    <w:p w14:paraId="46F5CD8D" w14:textId="77777777" w:rsidR="004C17E6" w:rsidRDefault="004C17E6" w:rsidP="004C17E6">
      <w:pPr>
        <w:jc w:val="both"/>
        <w:rPr>
          <w:rFonts w:eastAsia="MS Mincho"/>
        </w:rPr>
      </w:pPr>
      <w:r w:rsidRPr="000D2902">
        <w:rPr>
          <w:rFonts w:eastAsia="MS Mincho"/>
        </w:rPr>
        <w:t>- счета на оплату работ, счета-фактуры (при необходимости).</w:t>
      </w:r>
    </w:p>
    <w:p w14:paraId="5EDB86A4" w14:textId="77777777" w:rsidR="004C17E6" w:rsidRPr="00693C28" w:rsidRDefault="004C17E6" w:rsidP="004C17E6">
      <w:pPr>
        <w:jc w:val="both"/>
        <w:rPr>
          <w:color w:val="000000"/>
        </w:rPr>
      </w:pPr>
      <w:r>
        <w:rPr>
          <w:color w:val="000000"/>
        </w:rPr>
        <w:t xml:space="preserve">         7.4.2. </w:t>
      </w:r>
      <w:r w:rsidRPr="00693C28">
        <w:rPr>
          <w:color w:val="000000"/>
        </w:rPr>
        <w:t xml:space="preserve">Государственный заказчик в срок не позднее 10 (десяти) дней со дня </w:t>
      </w:r>
      <w:bookmarkEnd w:id="93"/>
      <w:r w:rsidRPr="00693C28">
        <w:rPr>
          <w:color w:val="000000"/>
        </w:rPr>
        <w:t xml:space="preserve">получения от Подрядчика уведомления о завершении работ и прилагаемых документов, указанных в </w:t>
      </w:r>
      <w:hyperlink w:anchor="sub_10082" w:history="1">
        <w:r w:rsidRPr="00693C28">
          <w:rPr>
            <w:color w:val="000000"/>
          </w:rPr>
          <w:t>пункте 7.4.</w:t>
        </w:r>
      </w:hyperlink>
      <w:r w:rsidRPr="00693C28">
        <w:rPr>
          <w:color w:val="000000"/>
        </w:rPr>
        <w:t>1 Контракта:</w:t>
      </w:r>
    </w:p>
    <w:p w14:paraId="26C93B6A" w14:textId="77777777" w:rsidR="004C17E6" w:rsidRPr="003269A5" w:rsidRDefault="004C17E6" w:rsidP="004C17E6">
      <w:pPr>
        <w:ind w:left="567"/>
        <w:jc w:val="both"/>
      </w:pPr>
      <w:r w:rsidRPr="00693C28">
        <w:rPr>
          <w:color w:val="000000"/>
        </w:rPr>
        <w:t>- осуществляет осмотр выполненных работ</w:t>
      </w:r>
      <w:r w:rsidRPr="003269A5">
        <w:t xml:space="preserve"> с участием Подрядчика;</w:t>
      </w:r>
    </w:p>
    <w:p w14:paraId="10F91253" w14:textId="77777777" w:rsidR="004C17E6" w:rsidRPr="003269A5" w:rsidRDefault="004C17E6" w:rsidP="004C17E6">
      <w:pPr>
        <w:ind w:firstLine="567"/>
        <w:jc w:val="both"/>
      </w:pPr>
      <w:r w:rsidRPr="003269A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3269A5">
          <w:t>проектной и рабочей документации</w:t>
        </w:r>
      </w:hyperlink>
      <w:r w:rsidRPr="003269A5">
        <w:t xml:space="preserve">; </w:t>
      </w:r>
    </w:p>
    <w:p w14:paraId="3E40B233" w14:textId="77777777" w:rsidR="004C17E6" w:rsidRPr="003269A5" w:rsidRDefault="004C17E6" w:rsidP="004C17E6">
      <w:pPr>
        <w:ind w:firstLine="567"/>
        <w:jc w:val="both"/>
      </w:pPr>
      <w:r w:rsidRPr="003269A5">
        <w:t xml:space="preserve">- </w:t>
      </w:r>
      <w:bookmarkStart w:id="95" w:name="_Hlk5731182"/>
      <w:r w:rsidRPr="003269A5">
        <w:t xml:space="preserve">подписывает представленный </w:t>
      </w:r>
      <w:hyperlink w:anchor="sub_14000" w:history="1">
        <w:r w:rsidRPr="003269A5">
          <w:t>акт</w:t>
        </w:r>
      </w:hyperlink>
      <w:r w:rsidRPr="003269A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3012345" w14:textId="77777777" w:rsidR="004C17E6" w:rsidRPr="003269A5" w:rsidRDefault="004C17E6" w:rsidP="004C17E6">
      <w:pPr>
        <w:ind w:firstLine="567"/>
        <w:jc w:val="both"/>
      </w:pPr>
      <w:bookmarkStart w:id="96" w:name="sub_10084"/>
      <w:bookmarkEnd w:id="95"/>
      <w:r>
        <w:t xml:space="preserve">7.4.3. </w:t>
      </w:r>
      <w:r w:rsidRPr="003269A5">
        <w:t xml:space="preserve">Подрядчик за свой счет и в указанный Государственным заказчиком срок </w:t>
      </w:r>
      <w:bookmarkEnd w:id="96"/>
      <w:r w:rsidRPr="003269A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97" w:name="_Hlk5731199"/>
      <w:r w:rsidRPr="003269A5">
        <w:t xml:space="preserve">2 (двух) </w:t>
      </w:r>
      <w:bookmarkEnd w:id="97"/>
      <w:r w:rsidRPr="003269A5">
        <w:t>дней со дня получения от Государственного заказчика уведомления.</w:t>
      </w:r>
    </w:p>
    <w:p w14:paraId="46F64BD5" w14:textId="77777777" w:rsidR="00E66924" w:rsidRDefault="004C17E6" w:rsidP="004C17E6">
      <w:pPr>
        <w:ind w:firstLine="567"/>
        <w:jc w:val="both"/>
      </w:pPr>
      <w:r>
        <w:t xml:space="preserve">7.4.4. </w:t>
      </w:r>
      <w:r w:rsidRPr="003269A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98" w:name="_Hlk5731313"/>
      <w:r w:rsidRPr="003269A5">
        <w:fldChar w:fldCharType="begin"/>
      </w:r>
      <w:r w:rsidRPr="003269A5">
        <w:instrText xml:space="preserve"> HYPERLINK \l "sub_14000" </w:instrText>
      </w:r>
      <w:r w:rsidRPr="003269A5">
        <w:fldChar w:fldCharType="separate"/>
      </w:r>
      <w:r w:rsidRPr="003269A5">
        <w:t>акт</w:t>
      </w:r>
      <w:r w:rsidRPr="003269A5">
        <w:fldChar w:fldCharType="end"/>
      </w:r>
      <w:r w:rsidRPr="003269A5">
        <w:t xml:space="preserve"> о приемке выполненных работ по форме КС-</w:t>
      </w:r>
    </w:p>
    <w:p w14:paraId="6DB2F89D" w14:textId="36B488F1" w:rsidR="004C17E6" w:rsidRPr="003269A5" w:rsidRDefault="004C17E6" w:rsidP="004C17E6">
      <w:pPr>
        <w:ind w:firstLine="567"/>
        <w:jc w:val="both"/>
      </w:pPr>
      <w:r w:rsidRPr="003269A5">
        <w:t xml:space="preserve">2 и справку о стоимости выполненной работы по форме КС-3 </w:t>
      </w:r>
      <w:bookmarkStart w:id="99" w:name="_Hlk45181795"/>
      <w:bookmarkEnd w:id="98"/>
      <w:r w:rsidRPr="003269A5">
        <w:t xml:space="preserve">последним направляется мотивированный  отказ в письменной форме </w:t>
      </w:r>
      <w:bookmarkEnd w:id="99"/>
      <w:r w:rsidRPr="003269A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5F8841E" w14:textId="77777777" w:rsidR="004C17E6" w:rsidRPr="003269A5" w:rsidRDefault="004C17E6" w:rsidP="004C17E6">
      <w:pPr>
        <w:ind w:firstLine="567"/>
        <w:jc w:val="both"/>
      </w:pPr>
      <w:bookmarkStart w:id="100" w:name="_Hlk5731371"/>
      <w:r>
        <w:t xml:space="preserve">7.4.5. </w:t>
      </w:r>
      <w:r w:rsidRPr="003269A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9F127B9" w14:textId="77777777" w:rsidR="004C17E6" w:rsidRPr="003269A5" w:rsidRDefault="004C17E6" w:rsidP="004C17E6">
      <w:pPr>
        <w:ind w:firstLine="567"/>
        <w:jc w:val="both"/>
      </w:pPr>
      <w:bookmarkStart w:id="101" w:name="sub_10085"/>
      <w:bookmarkEnd w:id="100"/>
      <w:r>
        <w:t xml:space="preserve">7.4.6. </w:t>
      </w:r>
      <w:r w:rsidRPr="003269A5">
        <w:t xml:space="preserve">После устранения недостатков (дефектов) Подрядчик повторно в </w:t>
      </w:r>
      <w:bookmarkEnd w:id="101"/>
      <w:r w:rsidRPr="003269A5">
        <w:t xml:space="preserve">порядке, предусмотренном </w:t>
      </w:r>
      <w:hyperlink w:anchor="sub_10082" w:history="1">
        <w:r w:rsidRPr="003269A5">
          <w:t>пунктом 7.</w:t>
        </w:r>
      </w:hyperlink>
      <w:r w:rsidRPr="003269A5">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3269A5">
          <w:t>пунктом 7.</w:t>
        </w:r>
      </w:hyperlink>
      <w:r w:rsidRPr="003269A5">
        <w:t>4.2 Контракта, повторно рассматриваются Государственным заказчиком.</w:t>
      </w:r>
    </w:p>
    <w:p w14:paraId="238DC039" w14:textId="77777777" w:rsidR="004C17E6" w:rsidRPr="003269A5" w:rsidRDefault="004C17E6" w:rsidP="004C17E6">
      <w:pPr>
        <w:ind w:firstLine="567"/>
        <w:jc w:val="both"/>
      </w:pPr>
      <w:bookmarkStart w:id="102" w:name="sub_10086"/>
      <w:r>
        <w:t xml:space="preserve">7.4.7. </w:t>
      </w:r>
      <w:r w:rsidRPr="003269A5">
        <w:t xml:space="preserve">Все представляемые Подрядчиком отчетные документы </w:t>
      </w:r>
      <w:bookmarkEnd w:id="102"/>
      <w:r w:rsidRPr="003269A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0140049" w14:textId="77777777" w:rsidR="004C17E6" w:rsidRPr="003269A5" w:rsidRDefault="004C17E6" w:rsidP="004C17E6">
      <w:pPr>
        <w:ind w:firstLine="567"/>
        <w:jc w:val="both"/>
      </w:pPr>
      <w:bookmarkStart w:id="103" w:name="sub_10087"/>
      <w:r>
        <w:t xml:space="preserve">7.4.8. </w:t>
      </w:r>
      <w:r w:rsidRPr="003269A5">
        <w:t xml:space="preserve">К моменту передачи Государственному заказчику любого отчетного документа </w:t>
      </w:r>
      <w:bookmarkStart w:id="104" w:name="_Hlk5731429"/>
      <w:r w:rsidRPr="003269A5">
        <w:t>(в том</w:t>
      </w:r>
      <w:bookmarkEnd w:id="103"/>
      <w:r w:rsidRPr="003269A5">
        <w:t xml:space="preserve"> числе </w:t>
      </w:r>
      <w:hyperlink w:anchor="sub_14000" w:history="1">
        <w:r w:rsidRPr="003269A5">
          <w:t>акт</w:t>
        </w:r>
      </w:hyperlink>
      <w:r w:rsidRPr="003269A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3269A5">
          <w:t>акта</w:t>
        </w:r>
      </w:hyperlink>
      <w:r w:rsidRPr="003269A5">
        <w:t xml:space="preserve"> приемки законченного строительством (реконструкцией) Объекта и других документов) </w:t>
      </w:r>
      <w:bookmarkEnd w:id="104"/>
      <w:r w:rsidRPr="003269A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A5B9F1F" w14:textId="77777777" w:rsidR="004C17E6" w:rsidRPr="003269A5" w:rsidRDefault="004C17E6" w:rsidP="004C17E6">
      <w:pPr>
        <w:ind w:firstLine="567"/>
        <w:jc w:val="both"/>
      </w:pPr>
      <w:r>
        <w:t xml:space="preserve">7.4.9. </w:t>
      </w:r>
      <w:r w:rsidRPr="003269A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57F467B7" w14:textId="77777777" w:rsidR="004C17E6" w:rsidRPr="00693C28" w:rsidRDefault="004C17E6" w:rsidP="004C17E6">
      <w:pPr>
        <w:ind w:firstLine="567"/>
        <w:jc w:val="both"/>
      </w:pPr>
      <w:bookmarkStart w:id="105" w:name="sub_10088"/>
      <w:r>
        <w:t xml:space="preserve">7.4.10. </w:t>
      </w:r>
      <w:r w:rsidRPr="003269A5">
        <w:t xml:space="preserve">После выполнения в полном объеме всех работ, предусмотренных пунктом 4.1 Контракта и проектной документацией, </w:t>
      </w:r>
      <w:bookmarkEnd w:id="105"/>
      <w:r w:rsidRPr="003269A5">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563BB032" w14:textId="77777777" w:rsidR="004C17E6" w:rsidRPr="00693C28" w:rsidRDefault="004C17E6" w:rsidP="004C17E6">
      <w:pPr>
        <w:ind w:firstLine="567"/>
        <w:jc w:val="both"/>
      </w:pPr>
      <w:r>
        <w:t xml:space="preserve">7.4.11. </w:t>
      </w:r>
      <w:r w:rsidRPr="00693C28">
        <w:t>Подрядчик обязан заблаговременно, но не позднее 30 дней до подачи Заявления, полностью передать документацию согласно СП 68.13330.2017 и СП 48.13330.201</w:t>
      </w:r>
      <w:r>
        <w:t>9</w:t>
      </w:r>
      <w:r w:rsidRPr="00693C28">
        <w:t>,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4AE34A67" w14:textId="77777777" w:rsidR="004C17E6" w:rsidRPr="003269A5" w:rsidRDefault="004C17E6" w:rsidP="004C17E6">
      <w:pPr>
        <w:ind w:firstLine="567"/>
        <w:jc w:val="both"/>
      </w:pPr>
      <w:r>
        <w:t xml:space="preserve">7.4.12. </w:t>
      </w:r>
      <w:r w:rsidRPr="003269A5">
        <w:t>До подачи Заявления Подрядчиком должны быть:</w:t>
      </w:r>
    </w:p>
    <w:p w14:paraId="0CAA1BE6" w14:textId="77777777" w:rsidR="004C17E6" w:rsidRPr="003269A5" w:rsidRDefault="004C17E6" w:rsidP="004C17E6">
      <w:pPr>
        <w:pStyle w:val="aff4"/>
        <w:numPr>
          <w:ilvl w:val="0"/>
          <w:numId w:val="22"/>
        </w:numPr>
        <w:ind w:left="0" w:firstLine="567"/>
        <w:contextualSpacing w:val="0"/>
        <w:jc w:val="both"/>
      </w:pPr>
      <w:r w:rsidRPr="003269A5">
        <w:t xml:space="preserve"> составлены и согласованы с уполномоченными органами исполнительные чертежи подземных сетей;</w:t>
      </w:r>
    </w:p>
    <w:p w14:paraId="74FD0F28" w14:textId="77777777" w:rsidR="004C17E6" w:rsidRPr="003269A5" w:rsidRDefault="004C17E6" w:rsidP="004C17E6">
      <w:pPr>
        <w:pStyle w:val="aff4"/>
        <w:numPr>
          <w:ilvl w:val="0"/>
          <w:numId w:val="22"/>
        </w:numPr>
        <w:ind w:left="0" w:firstLine="567"/>
        <w:contextualSpacing w:val="0"/>
        <w:jc w:val="both"/>
      </w:pPr>
      <w:r w:rsidRPr="003269A5">
        <w:t xml:space="preserve">получены документы, подтверждающие подключение к сетям инженерно-технического обеспечения; </w:t>
      </w:r>
    </w:p>
    <w:p w14:paraId="2B3B721C" w14:textId="77777777" w:rsidR="004C17E6" w:rsidRPr="003269A5" w:rsidRDefault="004C17E6" w:rsidP="004C17E6">
      <w:pPr>
        <w:pStyle w:val="aff4"/>
        <w:numPr>
          <w:ilvl w:val="0"/>
          <w:numId w:val="22"/>
        </w:numPr>
        <w:ind w:left="0" w:firstLine="567"/>
        <w:contextualSpacing w:val="0"/>
        <w:jc w:val="both"/>
      </w:pPr>
      <w:r w:rsidRPr="003269A5">
        <w:t xml:space="preserve">получены разрешения на пуск в эксплуатацию энергоустановок; </w:t>
      </w:r>
    </w:p>
    <w:p w14:paraId="22956A53" w14:textId="77777777" w:rsidR="004C17E6" w:rsidRPr="003269A5" w:rsidRDefault="004C17E6" w:rsidP="004C17E6">
      <w:pPr>
        <w:pStyle w:val="aff4"/>
        <w:numPr>
          <w:ilvl w:val="0"/>
          <w:numId w:val="22"/>
        </w:numPr>
        <w:ind w:left="0" w:firstLine="567"/>
        <w:contextualSpacing w:val="0"/>
        <w:jc w:val="both"/>
      </w:pPr>
      <w:r w:rsidRPr="003269A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3269A5">
          <w:t>проектной документации</w:t>
        </w:r>
      </w:hyperlink>
      <w:r w:rsidRPr="003269A5">
        <w:t>.</w:t>
      </w:r>
    </w:p>
    <w:p w14:paraId="591CB6EF" w14:textId="77777777" w:rsidR="004C17E6" w:rsidRPr="003269A5" w:rsidRDefault="004C17E6" w:rsidP="004C17E6">
      <w:pPr>
        <w:ind w:firstLine="567"/>
        <w:jc w:val="both"/>
      </w:pPr>
      <w:bookmarkStart w:id="106" w:name="sub_10810"/>
      <w:r>
        <w:t xml:space="preserve">7.4.13. </w:t>
      </w:r>
      <w:r w:rsidRPr="003269A5">
        <w:t xml:space="preserve">Государственный заказчик рассматривает документы, указанные в </w:t>
      </w:r>
      <w:bookmarkEnd w:id="106"/>
      <w:r w:rsidRPr="003269A5">
        <w:fldChar w:fldCharType="begin"/>
      </w:r>
      <w:r w:rsidRPr="003269A5">
        <w:instrText xml:space="preserve"> HYPERLINK \l "sub_10088" </w:instrText>
      </w:r>
      <w:r w:rsidRPr="003269A5">
        <w:fldChar w:fldCharType="separate"/>
      </w:r>
      <w:r w:rsidRPr="003269A5">
        <w:t>пунктах 7.4.10, 7.4.11, 7.4.1</w:t>
      </w:r>
      <w:r w:rsidRPr="003269A5">
        <w:fldChar w:fldCharType="end"/>
      </w:r>
      <w:r w:rsidRPr="003269A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DA2E549" w14:textId="77777777" w:rsidR="004C17E6" w:rsidRPr="003269A5" w:rsidRDefault="004C17E6" w:rsidP="004C17E6">
      <w:pPr>
        <w:ind w:firstLine="567"/>
        <w:jc w:val="both"/>
      </w:pPr>
      <w:r>
        <w:t xml:space="preserve">7.4.14. </w:t>
      </w:r>
      <w:r w:rsidRPr="003269A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D430207" w14:textId="77777777" w:rsidR="004C17E6" w:rsidRPr="003269A5" w:rsidRDefault="004C17E6" w:rsidP="004C17E6">
      <w:pPr>
        <w:ind w:firstLine="567"/>
        <w:jc w:val="both"/>
      </w:pPr>
      <w:bookmarkStart w:id="107" w:name="sub_10811"/>
      <w:r>
        <w:t xml:space="preserve">7.4.15. </w:t>
      </w:r>
      <w:r w:rsidRPr="003269A5">
        <w:t xml:space="preserve">После подписания КС-11 </w:t>
      </w:r>
      <w:bookmarkEnd w:id="107"/>
      <w:r w:rsidRPr="003269A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7EB19E95" w14:textId="77777777" w:rsidR="004C17E6" w:rsidRPr="003269A5" w:rsidRDefault="004C17E6" w:rsidP="004C17E6">
      <w:pPr>
        <w:ind w:firstLine="567"/>
        <w:jc w:val="both"/>
      </w:pPr>
      <w:bookmarkStart w:id="108" w:name="sub_10812"/>
      <w:r>
        <w:t xml:space="preserve">7.4.16. </w:t>
      </w:r>
      <w:r w:rsidRPr="003269A5">
        <w:t>Подрядчик за свой счет в сроки, установленные органом</w:t>
      </w:r>
      <w:bookmarkEnd w:id="108"/>
      <w:r w:rsidRPr="003269A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3269A5">
          <w:t>проектной</w:t>
        </w:r>
      </w:hyperlink>
      <w:r w:rsidRPr="003269A5">
        <w:t xml:space="preserve"> </w:t>
      </w:r>
      <w:hyperlink w:anchor="sub_11000" w:history="1">
        <w:r w:rsidRPr="003269A5">
          <w:t>документации</w:t>
        </w:r>
      </w:hyperlink>
      <w:r w:rsidRPr="003269A5">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14:paraId="7F1DA460" w14:textId="77777777" w:rsidR="004C17E6" w:rsidRPr="003269A5" w:rsidRDefault="004C17E6" w:rsidP="004C17E6">
      <w:pPr>
        <w:ind w:firstLine="567"/>
        <w:jc w:val="both"/>
      </w:pPr>
      <w:bookmarkStart w:id="109" w:name="sub_10813"/>
      <w:r>
        <w:t xml:space="preserve">7.4.17. </w:t>
      </w:r>
      <w:r w:rsidRPr="003269A5">
        <w:t xml:space="preserve">В случае, если Подрядчик нарушит срок устранения </w:t>
      </w:r>
      <w:bookmarkEnd w:id="109"/>
      <w:r w:rsidRPr="003269A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0" w:name="_Hlk44667644"/>
      <w:r w:rsidRPr="003269A5">
        <w:t>возмещения расходов на устранение недостатков (дефектов) работ</w:t>
      </w:r>
      <w:bookmarkEnd w:id="110"/>
      <w:r w:rsidRPr="003269A5">
        <w:t xml:space="preserve"> или удержать из суммы окончательного платежа в одностороннем порядке. </w:t>
      </w:r>
    </w:p>
    <w:p w14:paraId="2F37E698" w14:textId="77777777" w:rsidR="004C17E6" w:rsidRPr="003269A5" w:rsidRDefault="004C17E6" w:rsidP="004C17E6">
      <w:pPr>
        <w:ind w:firstLine="567"/>
        <w:jc w:val="both"/>
      </w:pPr>
      <w:r>
        <w:t xml:space="preserve">7.4.18. </w:t>
      </w:r>
      <w:r w:rsidRPr="003269A5">
        <w:t xml:space="preserve">После получения ЗОС Подрядчик направляет Государственному заказчику для подписания </w:t>
      </w:r>
      <w:hyperlink w:anchor="sub_15000" w:history="1">
        <w:r w:rsidRPr="003269A5">
          <w:t>Акта</w:t>
        </w:r>
      </w:hyperlink>
      <w:r w:rsidRPr="003269A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E962878" w14:textId="77777777" w:rsidR="004C17E6" w:rsidRPr="003269A5" w:rsidRDefault="004C17E6" w:rsidP="004C17E6">
      <w:pPr>
        <w:ind w:firstLine="567"/>
        <w:jc w:val="both"/>
      </w:pPr>
      <w:bookmarkStart w:id="111" w:name="sub_10815"/>
      <w:bookmarkStart w:id="112" w:name="_Hlk45796320"/>
      <w:r>
        <w:t xml:space="preserve">7.4.19. </w:t>
      </w:r>
      <w:r w:rsidRPr="003269A5">
        <w:t>Объект признается построенным (реконструированным), а работы оконченными со дня</w:t>
      </w:r>
      <w:bookmarkEnd w:id="111"/>
      <w:r w:rsidRPr="003269A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2"/>
      <w:r w:rsidRPr="003269A5">
        <w:t>.</w:t>
      </w:r>
    </w:p>
    <w:p w14:paraId="319B2F81" w14:textId="77777777" w:rsidR="004C17E6" w:rsidRPr="003269A5" w:rsidRDefault="004C17E6" w:rsidP="004C17E6">
      <w:pPr>
        <w:ind w:firstLine="567"/>
        <w:jc w:val="both"/>
      </w:pPr>
      <w:r>
        <w:t xml:space="preserve">7.4.20. </w:t>
      </w:r>
      <w:r w:rsidRPr="003269A5">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94"/>
    <w:p w14:paraId="297A2C46" w14:textId="77777777" w:rsidR="004C17E6" w:rsidRPr="00AA3B47" w:rsidRDefault="004C17E6" w:rsidP="004C17E6">
      <w:pPr>
        <w:jc w:val="both"/>
        <w:rPr>
          <w:rFonts w:eastAsia="MS Mincho"/>
        </w:rPr>
      </w:pPr>
    </w:p>
    <w:p w14:paraId="4F014D0D" w14:textId="77777777" w:rsidR="004C17E6" w:rsidRPr="00403125" w:rsidRDefault="004C17E6" w:rsidP="004C17E6">
      <w:pPr>
        <w:pStyle w:val="aff4"/>
        <w:numPr>
          <w:ilvl w:val="0"/>
          <w:numId w:val="17"/>
        </w:numPr>
        <w:contextualSpacing w:val="0"/>
        <w:jc w:val="center"/>
        <w:rPr>
          <w:b/>
          <w:bCs/>
        </w:rPr>
      </w:pPr>
      <w:r w:rsidRPr="00403125">
        <w:rPr>
          <w:b/>
          <w:bCs/>
        </w:rPr>
        <w:t>Материалы, оборудование и выполнение работ</w:t>
      </w:r>
    </w:p>
    <w:p w14:paraId="7FF5BA78" w14:textId="77777777" w:rsidR="004C17E6" w:rsidRPr="000064D5" w:rsidRDefault="004C17E6" w:rsidP="004C17E6">
      <w:pPr>
        <w:pStyle w:val="aff4"/>
        <w:numPr>
          <w:ilvl w:val="1"/>
          <w:numId w:val="17"/>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10FF8A21" w14:textId="77777777" w:rsidR="004C17E6" w:rsidRPr="000064D5" w:rsidRDefault="004C17E6" w:rsidP="004C17E6">
      <w:pPr>
        <w:pStyle w:val="aff4"/>
        <w:numPr>
          <w:ilvl w:val="1"/>
          <w:numId w:val="17"/>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662C345" w14:textId="77777777" w:rsidR="004C17E6" w:rsidRPr="000064D5" w:rsidRDefault="004C17E6" w:rsidP="004C17E6">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5E9F926" w14:textId="77777777" w:rsidR="004C17E6" w:rsidRPr="000064D5" w:rsidRDefault="004C17E6" w:rsidP="004C17E6">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C07DA6D" w14:textId="77777777" w:rsidR="004C17E6" w:rsidRPr="000064D5" w:rsidRDefault="004C17E6" w:rsidP="004C17E6">
      <w:pPr>
        <w:pStyle w:val="aff4"/>
        <w:numPr>
          <w:ilvl w:val="1"/>
          <w:numId w:val="17"/>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4538D92" w14:textId="77777777" w:rsidR="004C17E6" w:rsidRPr="000064D5" w:rsidRDefault="004C17E6" w:rsidP="004C17E6">
      <w:pPr>
        <w:pStyle w:val="aff4"/>
        <w:numPr>
          <w:ilvl w:val="1"/>
          <w:numId w:val="17"/>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246AEB30" w14:textId="77777777" w:rsidR="004C17E6" w:rsidRPr="000064D5" w:rsidRDefault="004C17E6" w:rsidP="004C17E6">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4CD5F6A" w14:textId="77777777" w:rsidR="004C17E6" w:rsidRDefault="004C17E6" w:rsidP="004C17E6">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45D22A38" w14:textId="77777777" w:rsidR="004C17E6" w:rsidRPr="000064D5" w:rsidRDefault="004C17E6" w:rsidP="004C17E6">
      <w:pPr>
        <w:pStyle w:val="aff4"/>
        <w:numPr>
          <w:ilvl w:val="1"/>
          <w:numId w:val="17"/>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AAA6F7A" w14:textId="77777777" w:rsidR="004C17E6" w:rsidRPr="000064D5" w:rsidRDefault="004C17E6" w:rsidP="004C17E6">
      <w:pPr>
        <w:pStyle w:val="aff4"/>
        <w:numPr>
          <w:ilvl w:val="1"/>
          <w:numId w:val="17"/>
        </w:numPr>
        <w:ind w:left="0" w:firstLine="567"/>
        <w:contextualSpacing w:val="0"/>
        <w:jc w:val="both"/>
      </w:pPr>
      <w:r w:rsidRPr="000064D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7835995" w14:textId="77777777" w:rsidR="004C17E6" w:rsidRPr="000064D5" w:rsidRDefault="004C17E6" w:rsidP="004C17E6">
      <w:pPr>
        <w:pStyle w:val="aff4"/>
        <w:numPr>
          <w:ilvl w:val="2"/>
          <w:numId w:val="17"/>
        </w:numPr>
        <w:ind w:left="0" w:firstLine="567"/>
        <w:contextualSpacing w:val="0"/>
        <w:jc w:val="both"/>
      </w:pPr>
      <w:r w:rsidRPr="000064D5">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510A729" w14:textId="77777777" w:rsidR="004C17E6" w:rsidRPr="00C97209" w:rsidRDefault="004C17E6" w:rsidP="004C17E6">
      <w:pPr>
        <w:pStyle w:val="aff4"/>
        <w:numPr>
          <w:ilvl w:val="2"/>
          <w:numId w:val="17"/>
        </w:numPr>
        <w:ind w:left="0" w:firstLine="567"/>
        <w:contextualSpacing w:val="0"/>
        <w:jc w:val="both"/>
      </w:pPr>
      <w:r w:rsidRPr="000064D5">
        <w:t xml:space="preserve">Предложение Подрядчика не должно влечь за собой увеличение цены </w:t>
      </w:r>
      <w:r w:rsidRPr="00C97209">
        <w:t>Контракта и (или) увеличения сроков выполнения Работы.</w:t>
      </w:r>
    </w:p>
    <w:p w14:paraId="5AE9974D" w14:textId="77777777" w:rsidR="004C17E6" w:rsidRPr="00367379" w:rsidRDefault="004C17E6" w:rsidP="004C17E6">
      <w:pPr>
        <w:pStyle w:val="aff9"/>
        <w:numPr>
          <w:ilvl w:val="1"/>
          <w:numId w:val="17"/>
        </w:numPr>
        <w:suppressAutoHyphens/>
        <w:ind w:left="0" w:firstLine="567"/>
        <w:jc w:val="both"/>
        <w:rPr>
          <w:rStyle w:val="afffff2"/>
          <w:rFonts w:ascii="Times New Roman" w:hAnsi="Times New Roman"/>
          <w:sz w:val="24"/>
          <w:szCs w:val="24"/>
        </w:rPr>
      </w:pPr>
      <w:r w:rsidRPr="00C97209">
        <w:rPr>
          <w:rStyle w:val="afffff2"/>
        </w:rPr>
        <w:t xml:space="preserve"> </w:t>
      </w:r>
      <w:r w:rsidRPr="00367379">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E5E42C8" w14:textId="77777777" w:rsidR="004C17E6" w:rsidRPr="00367379" w:rsidRDefault="004C17E6" w:rsidP="004C17E6">
      <w:pPr>
        <w:pStyle w:val="aff9"/>
        <w:numPr>
          <w:ilvl w:val="2"/>
          <w:numId w:val="17"/>
        </w:numPr>
        <w:suppressAutoHyphens/>
        <w:ind w:left="0" w:firstLine="567"/>
        <w:jc w:val="both"/>
        <w:rPr>
          <w:rStyle w:val="afffff2"/>
          <w:rFonts w:ascii="Times New Roman" w:hAnsi="Times New Roman"/>
          <w:sz w:val="24"/>
          <w:szCs w:val="24"/>
        </w:rPr>
      </w:pPr>
      <w:r w:rsidRPr="00367379">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134DC62" w14:textId="77777777" w:rsidR="004C17E6" w:rsidRPr="00367379" w:rsidRDefault="004C17E6" w:rsidP="004C17E6">
      <w:pPr>
        <w:pStyle w:val="aff9"/>
        <w:numPr>
          <w:ilvl w:val="2"/>
          <w:numId w:val="17"/>
        </w:numPr>
        <w:suppressAutoHyphens/>
        <w:ind w:left="0" w:firstLine="567"/>
        <w:jc w:val="both"/>
        <w:rPr>
          <w:rStyle w:val="afffff2"/>
          <w:rFonts w:ascii="Times New Roman" w:hAnsi="Times New Roman"/>
          <w:sz w:val="24"/>
          <w:szCs w:val="24"/>
        </w:rPr>
      </w:pPr>
      <w:r w:rsidRPr="00367379">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3F75A64" w14:textId="77777777" w:rsidR="004C17E6" w:rsidRPr="00367379" w:rsidRDefault="004C17E6" w:rsidP="004C17E6">
      <w:pPr>
        <w:pStyle w:val="aff4"/>
        <w:numPr>
          <w:ilvl w:val="2"/>
          <w:numId w:val="17"/>
        </w:numPr>
        <w:tabs>
          <w:tab w:val="left" w:pos="1122"/>
        </w:tabs>
        <w:ind w:left="0" w:firstLine="567"/>
        <w:contextualSpacing w:val="0"/>
        <w:jc w:val="both"/>
      </w:pPr>
      <w:r w:rsidRPr="00367379">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67379">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3539069" w14:textId="77777777" w:rsidR="004C17E6" w:rsidRPr="00367379" w:rsidRDefault="004C17E6" w:rsidP="004C17E6">
      <w:pPr>
        <w:pStyle w:val="aff9"/>
        <w:numPr>
          <w:ilvl w:val="2"/>
          <w:numId w:val="17"/>
        </w:numPr>
        <w:suppressAutoHyphens/>
        <w:ind w:left="0" w:firstLine="567"/>
        <w:jc w:val="both"/>
        <w:rPr>
          <w:rStyle w:val="afffff2"/>
          <w:rFonts w:ascii="Times New Roman" w:hAnsi="Times New Roman"/>
          <w:sz w:val="24"/>
          <w:szCs w:val="24"/>
        </w:rPr>
      </w:pPr>
      <w:bookmarkStart w:id="113" w:name="_Hlk43475051"/>
      <w:r w:rsidRPr="00367379">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13"/>
    <w:p w14:paraId="27D7DD12" w14:textId="77777777" w:rsidR="004C17E6" w:rsidRPr="00367379" w:rsidRDefault="004C17E6" w:rsidP="004C17E6">
      <w:pPr>
        <w:pStyle w:val="aff9"/>
        <w:numPr>
          <w:ilvl w:val="2"/>
          <w:numId w:val="17"/>
        </w:numPr>
        <w:suppressAutoHyphens/>
        <w:ind w:left="0" w:firstLine="567"/>
        <w:jc w:val="both"/>
        <w:rPr>
          <w:rStyle w:val="afffff2"/>
          <w:rFonts w:ascii="Times New Roman" w:hAnsi="Times New Roman"/>
          <w:sz w:val="24"/>
          <w:szCs w:val="24"/>
        </w:rPr>
      </w:pPr>
      <w:r w:rsidRPr="00367379">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F48B59C" w14:textId="77777777" w:rsidR="004C17E6" w:rsidRPr="00367379" w:rsidRDefault="004C17E6" w:rsidP="004C17E6">
      <w:pPr>
        <w:pStyle w:val="aff4"/>
        <w:numPr>
          <w:ilvl w:val="1"/>
          <w:numId w:val="17"/>
        </w:numPr>
        <w:ind w:left="0" w:firstLine="567"/>
        <w:contextualSpacing w:val="0"/>
        <w:jc w:val="both"/>
      </w:pPr>
      <w:r w:rsidRPr="00367379">
        <w:t xml:space="preserve"> 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36BF2BF" w14:textId="77777777" w:rsidR="004C17E6" w:rsidRPr="00367379" w:rsidRDefault="004C17E6" w:rsidP="004C17E6">
      <w:pPr>
        <w:ind w:firstLine="567"/>
        <w:jc w:val="both"/>
      </w:pPr>
      <w:r w:rsidRPr="0036737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F4C5165" w14:textId="77777777" w:rsidR="004C17E6" w:rsidRPr="000064D5" w:rsidRDefault="004C17E6" w:rsidP="004C17E6">
      <w:pPr>
        <w:ind w:firstLine="567"/>
        <w:jc w:val="both"/>
      </w:pPr>
      <w:r w:rsidRPr="00367379">
        <w:t>б) дальнейшее выполнение работ может привести к снижению качества и эксплуатационной надежнос</w:t>
      </w:r>
      <w:r w:rsidRPr="000064D5">
        <w:t xml:space="preserve">ти сооружения из-за применения некачественных материалов, конструкций и оборудования, нарушению технологии производства работ; </w:t>
      </w:r>
    </w:p>
    <w:p w14:paraId="4DDB5885" w14:textId="77777777" w:rsidR="004C17E6" w:rsidRPr="000064D5" w:rsidRDefault="004C17E6" w:rsidP="004C17E6">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2DFD56F" w14:textId="77777777" w:rsidR="004C17E6" w:rsidRPr="000064D5" w:rsidRDefault="004C17E6" w:rsidP="004C17E6">
      <w:pPr>
        <w:ind w:firstLine="567"/>
        <w:jc w:val="both"/>
      </w:pPr>
      <w:r w:rsidRPr="000064D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00BEB7A" w14:textId="77777777" w:rsidR="004C17E6" w:rsidRPr="00A9205F" w:rsidRDefault="004C17E6" w:rsidP="004C17E6">
      <w:pPr>
        <w:pStyle w:val="aff4"/>
        <w:numPr>
          <w:ilvl w:val="1"/>
          <w:numId w:val="17"/>
        </w:numPr>
        <w:ind w:left="0" w:firstLine="567"/>
        <w:contextualSpacing w:val="0"/>
        <w:jc w:val="both"/>
      </w:pPr>
      <w:r>
        <w:t xml:space="preserve"> </w:t>
      </w:r>
      <w:r w:rsidRPr="00812E71">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w:t>
      </w:r>
      <w:r>
        <w:t>в случаях установленных законодательством РФ</w:t>
      </w:r>
      <w:r w:rsidRPr="00812E71">
        <w:t xml:space="preserve">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w:t>
      </w:r>
      <w:r w:rsidRPr="00A9205F">
        <w:t>РФ или обеспечивает проектное и (или) экспертное сопровождение.</w:t>
      </w:r>
    </w:p>
    <w:p w14:paraId="34556D61" w14:textId="77777777" w:rsidR="004C17E6" w:rsidRPr="000064D5" w:rsidRDefault="004C17E6" w:rsidP="004C17E6">
      <w:pPr>
        <w:jc w:val="both"/>
      </w:pPr>
    </w:p>
    <w:p w14:paraId="4C51F5B5" w14:textId="77777777" w:rsidR="004C17E6" w:rsidRPr="00A9205F" w:rsidRDefault="004C17E6" w:rsidP="004C17E6">
      <w:pPr>
        <w:pStyle w:val="aff4"/>
        <w:numPr>
          <w:ilvl w:val="0"/>
          <w:numId w:val="17"/>
        </w:numPr>
        <w:contextualSpacing w:val="0"/>
        <w:jc w:val="center"/>
        <w:rPr>
          <w:b/>
        </w:rPr>
      </w:pPr>
      <w:r w:rsidRPr="00A9205F">
        <w:rPr>
          <w:b/>
        </w:rPr>
        <w:t>Порядок изменения и расторжения Контракта</w:t>
      </w:r>
    </w:p>
    <w:p w14:paraId="7F4C07ED" w14:textId="77777777" w:rsidR="004C17E6" w:rsidRPr="00A9205F" w:rsidRDefault="004C17E6" w:rsidP="004C17E6">
      <w:pPr>
        <w:pStyle w:val="aff4"/>
        <w:numPr>
          <w:ilvl w:val="1"/>
          <w:numId w:val="17"/>
        </w:numPr>
        <w:ind w:left="0" w:firstLine="567"/>
        <w:contextualSpacing w:val="0"/>
        <w:jc w:val="both"/>
      </w:pPr>
      <w:bookmarkStart w:id="114" w:name="_Hlk42158471"/>
      <w:bookmarkStart w:id="115" w:name="_Hlk11336154"/>
      <w:bookmarkStart w:id="116" w:name="_Hlk22111921"/>
      <w:r w:rsidRPr="00A9205F">
        <w:t xml:space="preserve"> </w:t>
      </w:r>
      <w:bookmarkEnd w:id="114"/>
      <w:bookmarkEnd w:id="115"/>
      <w:bookmarkEnd w:id="116"/>
      <w:r w:rsidRPr="00A9205F">
        <w:t>Изменение существенных условий Контракта при его исполнении не допускается, за исключением случаев, предусмотренных Законом №44-ФЗ.</w:t>
      </w:r>
    </w:p>
    <w:p w14:paraId="22D913DF" w14:textId="77777777" w:rsidR="004C17E6" w:rsidRPr="000064D5" w:rsidRDefault="004C17E6" w:rsidP="004C17E6">
      <w:pPr>
        <w:pStyle w:val="aff4"/>
        <w:ind w:left="0" w:firstLine="567"/>
        <w:jc w:val="both"/>
      </w:pPr>
      <w:r>
        <w:t>В</w:t>
      </w:r>
      <w:r w:rsidRPr="000064D5">
        <w:t xml:space="preserve"> том числе</w:t>
      </w:r>
      <w:r>
        <w:t xml:space="preserve"> и</w:t>
      </w:r>
      <w:r w:rsidRPr="000064D5">
        <w:t>зменение существенных условий Контракта при его исполнении допускается:</w:t>
      </w:r>
    </w:p>
    <w:p w14:paraId="7CDC26C1" w14:textId="77777777" w:rsidR="004C17E6" w:rsidRPr="000064D5" w:rsidRDefault="004C17E6" w:rsidP="004C17E6">
      <w:pPr>
        <w:pStyle w:val="aff4"/>
        <w:numPr>
          <w:ilvl w:val="2"/>
          <w:numId w:val="17"/>
        </w:numPr>
        <w:ind w:left="0" w:firstLine="567"/>
        <w:contextualSpacing w:val="0"/>
        <w:jc w:val="both"/>
      </w:pPr>
      <w:r w:rsidRPr="000064D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4C7A4AA" w14:textId="77777777" w:rsidR="004C17E6" w:rsidRPr="000064D5" w:rsidRDefault="004C17E6" w:rsidP="004C17E6">
      <w:pPr>
        <w:pStyle w:val="aff4"/>
        <w:numPr>
          <w:ilvl w:val="2"/>
          <w:numId w:val="17"/>
        </w:numPr>
        <w:ind w:left="0" w:firstLine="567"/>
        <w:contextualSpacing w:val="0"/>
        <w:jc w:val="both"/>
      </w:pPr>
      <w:bookmarkStart w:id="117" w:name="_Hlk14960069"/>
      <w:r w:rsidRPr="000064D5">
        <w:t xml:space="preserve">При изменении объема и (или) видов выполняемых работ по Контракту. При этом допускается изменение с учетом положений </w:t>
      </w:r>
      <w:hyperlink r:id="rId36"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17"/>
    </w:p>
    <w:p w14:paraId="1A04CCA0" w14:textId="77777777" w:rsidR="004C17E6" w:rsidRPr="000064D5" w:rsidRDefault="004C17E6" w:rsidP="004C17E6">
      <w:pPr>
        <w:pStyle w:val="aff4"/>
        <w:numPr>
          <w:ilvl w:val="2"/>
          <w:numId w:val="1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p w14:paraId="452AD8D0" w14:textId="77777777" w:rsidR="004C17E6" w:rsidRPr="000064D5" w:rsidRDefault="004C17E6" w:rsidP="004C17E6">
      <w:pPr>
        <w:pStyle w:val="aff4"/>
        <w:numPr>
          <w:ilvl w:val="1"/>
          <w:numId w:val="17"/>
        </w:numPr>
        <w:ind w:left="0" w:firstLine="567"/>
        <w:contextualSpacing w:val="0"/>
        <w:jc w:val="both"/>
      </w:pPr>
      <w:r w:rsidRPr="000064D5">
        <w:t>Контракт может быть расторгнут:</w:t>
      </w:r>
    </w:p>
    <w:p w14:paraId="17CC705E" w14:textId="77777777" w:rsidR="004C17E6" w:rsidRPr="005C492B" w:rsidRDefault="004C17E6" w:rsidP="004C17E6">
      <w:pPr>
        <w:pStyle w:val="aff4"/>
        <w:numPr>
          <w:ilvl w:val="2"/>
          <w:numId w:val="17"/>
        </w:numPr>
        <w:ind w:left="0" w:firstLine="567"/>
        <w:contextualSpacing w:val="0"/>
        <w:jc w:val="both"/>
      </w:pPr>
      <w:r w:rsidRPr="005C492B">
        <w:t>по соглашению Сторон;</w:t>
      </w:r>
    </w:p>
    <w:p w14:paraId="18FF8098" w14:textId="77777777" w:rsidR="004C17E6" w:rsidRPr="008E4F7B" w:rsidRDefault="004C17E6" w:rsidP="004C17E6">
      <w:pPr>
        <w:pStyle w:val="aff4"/>
        <w:numPr>
          <w:ilvl w:val="2"/>
          <w:numId w:val="17"/>
        </w:numPr>
        <w:ind w:left="0" w:firstLine="567"/>
        <w:contextualSpacing w:val="0"/>
        <w:jc w:val="both"/>
      </w:pPr>
      <w:r w:rsidRPr="00B054FD">
        <w:t>по решению суда;</w:t>
      </w:r>
    </w:p>
    <w:p w14:paraId="1CF514C6" w14:textId="77777777" w:rsidR="004C17E6" w:rsidRPr="00155174" w:rsidRDefault="004C17E6" w:rsidP="004C17E6">
      <w:pPr>
        <w:pStyle w:val="aff4"/>
        <w:numPr>
          <w:ilvl w:val="2"/>
          <w:numId w:val="1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012AA356" w14:textId="77777777" w:rsidR="004C17E6" w:rsidRPr="000064D5" w:rsidRDefault="004C17E6" w:rsidP="004C17E6">
      <w:pPr>
        <w:pStyle w:val="aff4"/>
        <w:numPr>
          <w:ilvl w:val="1"/>
          <w:numId w:val="17"/>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BC8BE95" w14:textId="77777777" w:rsidR="004C17E6" w:rsidRPr="000064D5" w:rsidRDefault="004C17E6" w:rsidP="004C17E6">
      <w:pPr>
        <w:pStyle w:val="aff4"/>
        <w:numPr>
          <w:ilvl w:val="2"/>
          <w:numId w:val="17"/>
        </w:numPr>
        <w:ind w:left="0" w:firstLine="567"/>
        <w:contextualSpacing w:val="0"/>
        <w:jc w:val="both"/>
      </w:pPr>
      <w:r w:rsidRPr="000064D5">
        <w:t>при существенном нарушении Контракта Подрядчиком;</w:t>
      </w:r>
    </w:p>
    <w:p w14:paraId="3F4437A4" w14:textId="77777777" w:rsidR="004C17E6" w:rsidRPr="000064D5" w:rsidRDefault="004C17E6" w:rsidP="004C17E6">
      <w:pPr>
        <w:pStyle w:val="aff4"/>
        <w:numPr>
          <w:ilvl w:val="2"/>
          <w:numId w:val="1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71767E5" w14:textId="77777777" w:rsidR="004C17E6" w:rsidRPr="000064D5" w:rsidRDefault="004C17E6" w:rsidP="004C17E6">
      <w:pPr>
        <w:pStyle w:val="aff4"/>
        <w:numPr>
          <w:ilvl w:val="2"/>
          <w:numId w:val="17"/>
        </w:numPr>
        <w:ind w:left="0" w:firstLine="567"/>
        <w:contextualSpacing w:val="0"/>
        <w:jc w:val="both"/>
      </w:pPr>
      <w:r w:rsidRPr="000064D5">
        <w:t>в иных случаях, предусмотренных законодательством Российской Федерации.</w:t>
      </w:r>
    </w:p>
    <w:p w14:paraId="17F98373" w14:textId="77777777" w:rsidR="004C17E6" w:rsidRPr="000064D5" w:rsidRDefault="004C17E6" w:rsidP="004C17E6">
      <w:pPr>
        <w:pStyle w:val="aff4"/>
        <w:numPr>
          <w:ilvl w:val="1"/>
          <w:numId w:val="17"/>
        </w:numPr>
        <w:ind w:left="0" w:firstLine="567"/>
        <w:contextualSpacing w:val="0"/>
        <w:jc w:val="both"/>
      </w:pPr>
      <w:r>
        <w:t xml:space="preserve"> </w:t>
      </w: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A34A2A6" w14:textId="77777777" w:rsidR="004C17E6" w:rsidRPr="000064D5" w:rsidRDefault="004C17E6" w:rsidP="004C17E6">
      <w:pPr>
        <w:pStyle w:val="aff4"/>
        <w:numPr>
          <w:ilvl w:val="1"/>
          <w:numId w:val="17"/>
        </w:numPr>
        <w:ind w:left="0" w:firstLine="567"/>
        <w:contextualSpacing w:val="0"/>
        <w:jc w:val="both"/>
      </w:pPr>
      <w:r>
        <w:t xml:space="preserve"> </w:t>
      </w: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050AC46" w14:textId="77777777" w:rsidR="004C17E6" w:rsidRPr="000064D5" w:rsidRDefault="004C17E6" w:rsidP="004C17E6">
      <w:pPr>
        <w:pStyle w:val="aff4"/>
        <w:numPr>
          <w:ilvl w:val="2"/>
          <w:numId w:val="17"/>
        </w:numPr>
        <w:ind w:left="0" w:firstLine="567"/>
        <w:contextualSpacing w:val="0"/>
        <w:jc w:val="both"/>
      </w:pPr>
      <w:bookmarkStart w:id="118"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18"/>
    <w:p w14:paraId="21EDB779" w14:textId="77777777" w:rsidR="004C17E6" w:rsidRPr="000064D5" w:rsidRDefault="004C17E6" w:rsidP="004C17E6">
      <w:pPr>
        <w:pStyle w:val="aff4"/>
        <w:numPr>
          <w:ilvl w:val="2"/>
          <w:numId w:val="1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7A45FB8" w14:textId="77777777" w:rsidR="004C17E6" w:rsidRPr="000064D5" w:rsidRDefault="004C17E6" w:rsidP="004C17E6">
      <w:pPr>
        <w:pStyle w:val="aff4"/>
        <w:numPr>
          <w:ilvl w:val="2"/>
          <w:numId w:val="1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7F8E99D" w14:textId="77777777" w:rsidR="004C17E6" w:rsidRPr="000064D5" w:rsidRDefault="004C17E6" w:rsidP="004C17E6">
      <w:pPr>
        <w:pStyle w:val="aff4"/>
        <w:numPr>
          <w:ilvl w:val="2"/>
          <w:numId w:val="17"/>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32708B8" w14:textId="77777777" w:rsidR="004C17E6" w:rsidRPr="000064D5" w:rsidRDefault="004C17E6" w:rsidP="004C17E6">
      <w:pPr>
        <w:pStyle w:val="aff4"/>
        <w:numPr>
          <w:ilvl w:val="2"/>
          <w:numId w:val="1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B866F21" w14:textId="77777777" w:rsidR="004C17E6" w:rsidRPr="000064D5" w:rsidRDefault="004C17E6" w:rsidP="004C17E6">
      <w:pPr>
        <w:pStyle w:val="aff4"/>
        <w:numPr>
          <w:ilvl w:val="1"/>
          <w:numId w:val="1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F624199" w14:textId="77777777" w:rsidR="004C17E6" w:rsidRPr="000064D5" w:rsidRDefault="004C17E6" w:rsidP="004C17E6">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77B40C2" w14:textId="77777777" w:rsidR="004C17E6" w:rsidRPr="000064D5" w:rsidRDefault="004C17E6" w:rsidP="004C17E6">
      <w:pPr>
        <w:pStyle w:val="aff4"/>
        <w:numPr>
          <w:ilvl w:val="1"/>
          <w:numId w:val="17"/>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6E701276" w14:textId="77777777" w:rsidR="004C17E6" w:rsidRPr="000064D5" w:rsidRDefault="004C17E6" w:rsidP="004C17E6">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C813DB7" w14:textId="77777777" w:rsidR="004C17E6" w:rsidRPr="000064D5" w:rsidRDefault="004C17E6" w:rsidP="004C17E6">
      <w:pPr>
        <w:pStyle w:val="aff4"/>
        <w:numPr>
          <w:ilvl w:val="1"/>
          <w:numId w:val="17"/>
        </w:numPr>
        <w:ind w:left="0" w:firstLine="567"/>
        <w:contextualSpacing w:val="0"/>
        <w:jc w:val="both"/>
      </w:pPr>
      <w:r w:rsidRPr="000064D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5297144" w14:textId="77777777" w:rsidR="004C17E6" w:rsidRPr="00A9205F" w:rsidRDefault="004C17E6" w:rsidP="004C17E6">
      <w:pPr>
        <w:pStyle w:val="aff4"/>
        <w:numPr>
          <w:ilvl w:val="1"/>
          <w:numId w:val="17"/>
        </w:numPr>
        <w:ind w:left="0" w:firstLine="567"/>
        <w:contextualSpacing w:val="0"/>
        <w:jc w:val="both"/>
      </w:pPr>
      <w:r w:rsidRPr="00A9205F">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1EB2B1A" w14:textId="77777777" w:rsidR="004C17E6" w:rsidRPr="000064D5" w:rsidRDefault="004C17E6" w:rsidP="004C17E6">
      <w:pPr>
        <w:pStyle w:val="aff4"/>
        <w:numPr>
          <w:ilvl w:val="1"/>
          <w:numId w:val="1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5E13F6A" w14:textId="77777777" w:rsidR="004C17E6" w:rsidRPr="000064D5" w:rsidRDefault="004C17E6" w:rsidP="004C17E6">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1D4A9D7A" w14:textId="77777777" w:rsidR="004C17E6" w:rsidRPr="000064D5" w:rsidRDefault="004C17E6" w:rsidP="004C17E6">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288253D" w14:textId="77777777" w:rsidR="004C17E6" w:rsidRPr="000064D5" w:rsidRDefault="004C17E6" w:rsidP="004C17E6">
      <w:pPr>
        <w:pStyle w:val="aff4"/>
        <w:numPr>
          <w:ilvl w:val="1"/>
          <w:numId w:val="17"/>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C097FC8" w14:textId="77777777" w:rsidR="004C17E6" w:rsidRPr="000064D5" w:rsidRDefault="004C17E6" w:rsidP="004C17E6">
      <w:pPr>
        <w:pStyle w:val="aff4"/>
        <w:numPr>
          <w:ilvl w:val="1"/>
          <w:numId w:val="1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37807B4" w14:textId="77777777" w:rsidR="004C17E6" w:rsidRPr="000064D5" w:rsidRDefault="004C17E6" w:rsidP="004C17E6">
      <w:pPr>
        <w:pStyle w:val="aff4"/>
        <w:numPr>
          <w:ilvl w:val="1"/>
          <w:numId w:val="17"/>
        </w:numPr>
        <w:ind w:left="0" w:firstLine="567"/>
        <w:contextualSpacing w:val="0"/>
        <w:jc w:val="both"/>
      </w:pPr>
      <w:r w:rsidRPr="000064D5">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w:t>
      </w:r>
      <w:r>
        <w:t xml:space="preserve">, </w:t>
      </w:r>
      <w:r w:rsidRPr="00A9205F">
        <w:t>если иной срок не установлен Сторонами</w:t>
      </w:r>
      <w:r>
        <w:t>,</w:t>
      </w:r>
      <w:r w:rsidRPr="000064D5">
        <w:t xml:space="preserve"> предпринять следующие действия:</w:t>
      </w:r>
    </w:p>
    <w:p w14:paraId="4ECC5B62" w14:textId="77777777" w:rsidR="004C17E6" w:rsidRPr="000064D5" w:rsidRDefault="004C17E6" w:rsidP="004C17E6">
      <w:pPr>
        <w:pStyle w:val="aff4"/>
        <w:numPr>
          <w:ilvl w:val="2"/>
          <w:numId w:val="17"/>
        </w:numPr>
        <w:ind w:left="0" w:firstLine="567"/>
        <w:contextualSpacing w:val="0"/>
        <w:jc w:val="both"/>
      </w:pPr>
      <w:r w:rsidRPr="000064D5">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0DA9406" w14:textId="77777777" w:rsidR="004C17E6" w:rsidRDefault="004C17E6" w:rsidP="004C17E6">
      <w:pPr>
        <w:pStyle w:val="aff4"/>
        <w:numPr>
          <w:ilvl w:val="2"/>
          <w:numId w:val="17"/>
        </w:numPr>
        <w:ind w:left="0" w:firstLine="567"/>
        <w:contextualSpacing w:val="0"/>
        <w:jc w:val="both"/>
      </w:pPr>
      <w:r w:rsidRPr="000064D5">
        <w:t xml:space="preserve">передать Государственному заказчику </w:t>
      </w:r>
      <w:hyperlink r:id="rId37"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выполненные работы и </w:t>
      </w:r>
      <w:r w:rsidRPr="005C492B">
        <w:t>понесенные затраты;</w:t>
      </w:r>
    </w:p>
    <w:p w14:paraId="2C6D605B" w14:textId="77777777" w:rsidR="004C17E6" w:rsidRPr="00CC2EB1" w:rsidRDefault="004C17E6" w:rsidP="004C17E6">
      <w:pPr>
        <w:pStyle w:val="aff4"/>
        <w:numPr>
          <w:ilvl w:val="2"/>
          <w:numId w:val="17"/>
        </w:numPr>
        <w:ind w:left="0" w:firstLine="567"/>
        <w:contextualSpacing w:val="0"/>
        <w:jc w:val="both"/>
      </w:pPr>
      <w:r w:rsidRPr="00CC2EB1">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7B16430B" w14:textId="77777777" w:rsidR="004C17E6" w:rsidRPr="005C492B" w:rsidRDefault="004C17E6" w:rsidP="004C17E6">
      <w:pPr>
        <w:pStyle w:val="s1"/>
        <w:numPr>
          <w:ilvl w:val="2"/>
          <w:numId w:val="17"/>
        </w:numPr>
        <w:spacing w:before="0" w:beforeAutospacing="0" w:after="0" w:afterAutospacing="0"/>
        <w:ind w:left="0" w:firstLine="567"/>
        <w:jc w:val="both"/>
      </w:pPr>
      <w:r w:rsidRPr="001D4065">
        <w:t>иные действия, предусмотренные Контрактом, необходимые для его расторжения.</w:t>
      </w:r>
    </w:p>
    <w:p w14:paraId="201701D9" w14:textId="77777777" w:rsidR="004C17E6" w:rsidRPr="000064D5" w:rsidRDefault="004C17E6" w:rsidP="004C17E6">
      <w:pPr>
        <w:pStyle w:val="aff4"/>
        <w:numPr>
          <w:ilvl w:val="1"/>
          <w:numId w:val="17"/>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8" w:anchor="/document/72009464/entry/1008" w:history="1">
        <w:r w:rsidRPr="00516921">
          <w:t>статьей 7</w:t>
        </w:r>
      </w:hyperlink>
      <w:r w:rsidRPr="000064D5">
        <w:t xml:space="preserve"> Контракта, и производят сверку взаимных расчетов.</w:t>
      </w:r>
    </w:p>
    <w:p w14:paraId="2DAE9742" w14:textId="77777777" w:rsidR="004C17E6" w:rsidRPr="00155174" w:rsidRDefault="004C17E6" w:rsidP="004C17E6">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1DED8603" w14:textId="77777777" w:rsidR="004C17E6" w:rsidRPr="000064D5" w:rsidRDefault="004C17E6" w:rsidP="004C17E6">
      <w:pPr>
        <w:pStyle w:val="aff4"/>
        <w:numPr>
          <w:ilvl w:val="1"/>
          <w:numId w:val="17"/>
        </w:numPr>
        <w:ind w:left="0" w:firstLine="567"/>
        <w:contextualSpacing w:val="0"/>
        <w:jc w:val="both"/>
      </w:pPr>
      <w:r w:rsidRPr="004E5090">
        <w:t>В случае прекращен</w:t>
      </w:r>
      <w:r w:rsidRPr="000064D5">
        <w:t xml:space="preserve">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w:t>
      </w:r>
      <w:r w:rsidRPr="00CC2EB1">
        <w:t>неотработанного (непогашенного) аванса</w:t>
      </w:r>
      <w:r w:rsidRPr="000064D5">
        <w:t xml:space="preserve">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C3ADC0F" w14:textId="77777777" w:rsidR="004C17E6" w:rsidRPr="000064D5" w:rsidRDefault="004C17E6" w:rsidP="004C17E6">
      <w:pPr>
        <w:ind w:left="567"/>
        <w:jc w:val="both"/>
      </w:pPr>
    </w:p>
    <w:p w14:paraId="3919036A" w14:textId="77777777" w:rsidR="004C17E6" w:rsidRPr="00817839" w:rsidRDefault="004C17E6" w:rsidP="004C17E6">
      <w:pPr>
        <w:pStyle w:val="aff4"/>
        <w:numPr>
          <w:ilvl w:val="0"/>
          <w:numId w:val="17"/>
        </w:numPr>
        <w:contextualSpacing w:val="0"/>
        <w:jc w:val="center"/>
        <w:rPr>
          <w:rFonts w:eastAsia="MS Mincho"/>
          <w:b/>
        </w:rPr>
      </w:pPr>
      <w:r w:rsidRPr="00817839">
        <w:rPr>
          <w:rFonts w:eastAsia="MS Mincho"/>
          <w:b/>
        </w:rPr>
        <w:t>Гарантии качества и гарантийные обязательства.</w:t>
      </w:r>
    </w:p>
    <w:p w14:paraId="0FA4DCCB" w14:textId="77777777" w:rsidR="004C17E6" w:rsidRPr="00083240" w:rsidRDefault="004C17E6" w:rsidP="004C17E6">
      <w:pPr>
        <w:pStyle w:val="1a"/>
        <w:widowControl w:val="0"/>
        <w:numPr>
          <w:ilvl w:val="1"/>
          <w:numId w:val="17"/>
        </w:numPr>
        <w:ind w:left="0" w:firstLine="567"/>
        <w:jc w:val="both"/>
        <w:rPr>
          <w:rFonts w:ascii="Times New Roman" w:hAnsi="Times New Roman"/>
        </w:rPr>
      </w:pPr>
      <w:bookmarkStart w:id="119" w:name="_Hlk42158770"/>
      <w:r w:rsidRPr="00083240">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15650FB" w14:textId="3D4C6AC7" w:rsidR="004C17E6" w:rsidRPr="003F3460" w:rsidRDefault="004C17E6" w:rsidP="007C4172">
      <w:pPr>
        <w:pStyle w:val="1a"/>
        <w:widowControl w:val="0"/>
        <w:numPr>
          <w:ilvl w:val="1"/>
          <w:numId w:val="17"/>
        </w:numPr>
        <w:ind w:left="0" w:firstLine="567"/>
        <w:jc w:val="both"/>
        <w:rPr>
          <w:rFonts w:ascii="Times New Roman" w:hAnsi="Times New Roman"/>
        </w:rPr>
      </w:pPr>
      <w:r w:rsidRPr="003F3460">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00083240" w:rsidRPr="003F3460">
        <w:rPr>
          <w:rFonts w:ascii="Times New Roman" w:hAnsi="Times New Roman"/>
        </w:rPr>
        <w:t xml:space="preserve"> В случае если производителями или поставщиками материалов, конструкций, изделий или оборудования, подлежащих передаче Государственному</w:t>
      </w:r>
      <w:r w:rsidR="002C2BC9" w:rsidRPr="003F3460">
        <w:rPr>
          <w:rFonts w:ascii="Times New Roman" w:hAnsi="Times New Roman"/>
        </w:rPr>
        <w:t xml:space="preserve">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w:t>
      </w:r>
      <w:r w:rsidR="003F3460" w:rsidRPr="003F3460">
        <w:rPr>
          <w:rFonts w:ascii="Times New Roman" w:hAnsi="Times New Roman"/>
        </w:rPr>
        <w:t xml:space="preserve">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sidRPr="003F3460">
        <w:rPr>
          <w:rFonts w:ascii="Times New Roman" w:hAnsi="Times New Roman"/>
        </w:rPr>
        <w:t>.</w:t>
      </w:r>
    </w:p>
    <w:p w14:paraId="676D5DE3" w14:textId="77777777" w:rsidR="004C17E6" w:rsidRPr="003F3460" w:rsidRDefault="004C17E6" w:rsidP="003F3460">
      <w:pPr>
        <w:pStyle w:val="1a"/>
        <w:widowControl w:val="0"/>
        <w:numPr>
          <w:ilvl w:val="1"/>
          <w:numId w:val="17"/>
        </w:numPr>
        <w:ind w:left="0" w:firstLine="567"/>
        <w:jc w:val="both"/>
        <w:rPr>
          <w:rFonts w:ascii="Times New Roman" w:hAnsi="Times New Roman"/>
        </w:rPr>
      </w:pPr>
      <w:r w:rsidRPr="003F3460">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9B7A9DA"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45FBF413"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DCF5B9C"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46FA604A"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0E4CD106"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3FB9A5D"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565DAAB0" w14:textId="77777777" w:rsidR="004C17E6" w:rsidRPr="003F3460" w:rsidRDefault="004C17E6" w:rsidP="004C17E6">
      <w:pPr>
        <w:pStyle w:val="1a"/>
        <w:widowControl w:val="0"/>
        <w:numPr>
          <w:ilvl w:val="1"/>
          <w:numId w:val="17"/>
        </w:numPr>
        <w:ind w:left="0" w:firstLine="567"/>
        <w:jc w:val="both"/>
        <w:rPr>
          <w:rFonts w:ascii="Times New Roman" w:hAnsi="Times New Roman"/>
        </w:rPr>
      </w:pPr>
      <w:r w:rsidRPr="003F3460">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626A1806" w14:textId="0FA14F68" w:rsidR="004C17E6" w:rsidRDefault="004C17E6" w:rsidP="004C17E6">
      <w:pPr>
        <w:numPr>
          <w:ilvl w:val="1"/>
          <w:numId w:val="17"/>
        </w:numPr>
        <w:ind w:left="0" w:firstLine="567"/>
        <w:jc w:val="both"/>
      </w:pPr>
      <w:bookmarkStart w:id="120" w:name="_Hlk56696862"/>
      <w:bookmarkEnd w:id="119"/>
      <w:r w:rsidRPr="003F3460">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14:paraId="3A70131C" w14:textId="77777777" w:rsidR="003F3460" w:rsidRPr="003F3460" w:rsidRDefault="003F3460" w:rsidP="003F3460">
      <w:pPr>
        <w:ind w:left="567"/>
        <w:jc w:val="both"/>
      </w:pPr>
    </w:p>
    <w:p w14:paraId="7C1817E6" w14:textId="77777777" w:rsidR="004C17E6" w:rsidRPr="00185A8F" w:rsidRDefault="004C17E6" w:rsidP="004C17E6">
      <w:pPr>
        <w:pStyle w:val="aff4"/>
        <w:numPr>
          <w:ilvl w:val="0"/>
          <w:numId w:val="17"/>
        </w:numPr>
        <w:contextualSpacing w:val="0"/>
        <w:jc w:val="center"/>
        <w:rPr>
          <w:rFonts w:eastAsia="MS Mincho"/>
          <w:b/>
        </w:rPr>
      </w:pPr>
      <w:bookmarkStart w:id="121" w:name="_Hlk6570487"/>
      <w:bookmarkEnd w:id="120"/>
      <w:r w:rsidRPr="00185A8F">
        <w:rPr>
          <w:rFonts w:eastAsia="MS Mincho"/>
          <w:b/>
        </w:rPr>
        <w:t>Ответственность Сторон</w:t>
      </w:r>
      <w:bookmarkEnd w:id="121"/>
    </w:p>
    <w:p w14:paraId="4359BAEE" w14:textId="77777777" w:rsidR="004C17E6" w:rsidRPr="00185A8F" w:rsidRDefault="004C17E6" w:rsidP="004C17E6">
      <w:pPr>
        <w:pStyle w:val="aff4"/>
        <w:numPr>
          <w:ilvl w:val="1"/>
          <w:numId w:val="17"/>
        </w:numPr>
        <w:ind w:left="0" w:firstLine="567"/>
        <w:contextualSpacing w:val="0"/>
        <w:jc w:val="both"/>
      </w:pPr>
      <w:bookmarkStart w:id="122" w:name="_Hlk42158835"/>
      <w:bookmarkStart w:id="123"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4651759" w14:textId="77777777" w:rsidR="004C17E6" w:rsidRPr="00185A8F" w:rsidRDefault="004C17E6" w:rsidP="004C17E6">
      <w:pPr>
        <w:pStyle w:val="aff4"/>
        <w:numPr>
          <w:ilvl w:val="1"/>
          <w:numId w:val="1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153D97D6" w14:textId="77777777" w:rsidR="004C17E6" w:rsidRPr="00185A8F" w:rsidRDefault="004C17E6" w:rsidP="004C17E6">
      <w:pPr>
        <w:pStyle w:val="aff4"/>
        <w:numPr>
          <w:ilvl w:val="1"/>
          <w:numId w:val="17"/>
        </w:numPr>
        <w:ind w:left="0" w:firstLine="567"/>
        <w:contextualSpacing w:val="0"/>
        <w:jc w:val="both"/>
      </w:pPr>
      <w:bookmarkStart w:id="124" w:name="_Hlk11337728"/>
      <w:bookmarkEnd w:id="122"/>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25"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76F6B2CC" w14:textId="77777777" w:rsidR="004C17E6" w:rsidRPr="00185A8F" w:rsidRDefault="004C17E6" w:rsidP="004C17E6">
      <w:pPr>
        <w:ind w:firstLine="567"/>
        <w:jc w:val="both"/>
      </w:pPr>
      <w:bookmarkStart w:id="126" w:name="_Hlk6567939"/>
      <w:bookmarkStart w:id="127" w:name="_Hlk3546232"/>
      <w:bookmarkEnd w:id="125"/>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13635F1" w14:textId="77777777" w:rsidR="004C17E6" w:rsidRPr="00185A8F" w:rsidRDefault="004C17E6" w:rsidP="004C17E6">
      <w:pPr>
        <w:pStyle w:val="aff4"/>
        <w:numPr>
          <w:ilvl w:val="1"/>
          <w:numId w:val="17"/>
        </w:numPr>
        <w:ind w:left="0" w:firstLine="567"/>
        <w:contextualSpacing w:val="0"/>
        <w:jc w:val="both"/>
      </w:pPr>
      <w:bookmarkStart w:id="128" w:name="_Hlk11338071"/>
      <w:bookmarkEnd w:id="124"/>
      <w:bookmarkEnd w:id="126"/>
      <w:bookmarkEnd w:id="127"/>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2"/>
      </w:r>
      <w:r w:rsidRPr="00185A8F">
        <w:rPr>
          <w:vertAlign w:val="superscript"/>
        </w:rPr>
        <w:t>.</w:t>
      </w:r>
    </w:p>
    <w:bookmarkEnd w:id="128"/>
    <w:p w14:paraId="47C045E0" w14:textId="77777777" w:rsidR="004C17E6" w:rsidRDefault="004C17E6" w:rsidP="004C17E6">
      <w:pPr>
        <w:pStyle w:val="aff4"/>
        <w:numPr>
          <w:ilvl w:val="1"/>
          <w:numId w:val="17"/>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36458ECC" w14:textId="77777777" w:rsidR="004C17E6" w:rsidRDefault="004C17E6" w:rsidP="004C17E6">
      <w:pPr>
        <w:pStyle w:val="aff4"/>
        <w:numPr>
          <w:ilvl w:val="1"/>
          <w:numId w:val="17"/>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29" w:name="_Hlk16234738"/>
      <w:bookmarkStart w:id="130" w:name="_Hlk11338140"/>
    </w:p>
    <w:p w14:paraId="2583FB95" w14:textId="77777777" w:rsidR="004C17E6" w:rsidRPr="00640BEB" w:rsidRDefault="004C17E6" w:rsidP="004C17E6">
      <w:pPr>
        <w:pStyle w:val="aff4"/>
        <w:numPr>
          <w:ilvl w:val="1"/>
          <w:numId w:val="17"/>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3"/>
      </w:r>
      <w:r w:rsidRPr="00640BEB">
        <w:rPr>
          <w:vertAlign w:val="superscript"/>
        </w:rPr>
        <w:t>.</w:t>
      </w:r>
    </w:p>
    <w:p w14:paraId="535743F1" w14:textId="77777777" w:rsidR="004C17E6" w:rsidRPr="00185A8F" w:rsidRDefault="004C17E6" w:rsidP="004C17E6">
      <w:pPr>
        <w:pStyle w:val="aff4"/>
        <w:numPr>
          <w:ilvl w:val="1"/>
          <w:numId w:val="17"/>
        </w:numPr>
        <w:ind w:left="0" w:firstLine="567"/>
        <w:contextualSpacing w:val="0"/>
        <w:jc w:val="both"/>
        <w:rPr>
          <w:rFonts w:ascii="Verdana" w:hAnsi="Verdana"/>
        </w:rPr>
      </w:pPr>
      <w:bookmarkStart w:id="131" w:name="_Hlk37932751"/>
      <w:bookmarkStart w:id="132" w:name="_Hlk16234760"/>
      <w:bookmarkEnd w:id="129"/>
      <w:bookmarkEnd w:id="130"/>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33"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31"/>
      <w:r w:rsidRPr="00185A8F">
        <w:t>.</w:t>
      </w:r>
      <w:bookmarkEnd w:id="133"/>
    </w:p>
    <w:bookmarkEnd w:id="132"/>
    <w:p w14:paraId="55D652F6" w14:textId="77777777" w:rsidR="004C17E6" w:rsidRPr="00185A8F" w:rsidRDefault="004C17E6" w:rsidP="004C17E6">
      <w:pPr>
        <w:pStyle w:val="aff4"/>
        <w:numPr>
          <w:ilvl w:val="1"/>
          <w:numId w:val="1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bookmarkEnd w:id="123"/>
    <w:p w14:paraId="1A397C1D" w14:textId="77777777" w:rsidR="004C17E6" w:rsidRPr="00185A8F" w:rsidRDefault="004C17E6" w:rsidP="004C17E6">
      <w:pPr>
        <w:pStyle w:val="aff4"/>
        <w:numPr>
          <w:ilvl w:val="1"/>
          <w:numId w:val="1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w:t>
      </w:r>
      <w:r w:rsidRPr="001F2836">
        <w:rPr>
          <w:i/>
        </w:rPr>
        <w:t>Настоящий пункт Контракта применяется если условиями Контракта предусмотрена выплата аванса</w:t>
      </w:r>
      <w:r w:rsidRPr="00185A8F">
        <w:t>).</w:t>
      </w:r>
    </w:p>
    <w:p w14:paraId="2A5B28B9" w14:textId="77777777" w:rsidR="004C17E6" w:rsidRPr="00185A8F" w:rsidRDefault="004C17E6" w:rsidP="004C17E6">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0635FFED" w14:textId="77777777" w:rsidR="004C17E6" w:rsidRPr="00185A8F" w:rsidRDefault="004C17E6" w:rsidP="004C17E6">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60A7DBD8" w14:textId="77777777" w:rsidR="004C17E6" w:rsidRPr="00185A8F" w:rsidRDefault="004C17E6" w:rsidP="004C17E6">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22A9E8E1" w14:textId="77777777" w:rsidR="004C17E6" w:rsidRPr="00185A8F" w:rsidRDefault="004C17E6" w:rsidP="004C17E6">
      <w:pPr>
        <w:pStyle w:val="aff4"/>
        <w:numPr>
          <w:ilvl w:val="1"/>
          <w:numId w:val="1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B57B96E" w14:textId="77777777" w:rsidR="004C17E6" w:rsidRPr="00185A8F" w:rsidRDefault="004C17E6" w:rsidP="004C17E6">
      <w:pPr>
        <w:pStyle w:val="aff4"/>
        <w:numPr>
          <w:ilvl w:val="1"/>
          <w:numId w:val="17"/>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F71ABEC" w14:textId="77777777" w:rsidR="004C17E6" w:rsidRPr="00185A8F" w:rsidRDefault="004C17E6" w:rsidP="004C17E6">
      <w:pPr>
        <w:pStyle w:val="aff4"/>
        <w:numPr>
          <w:ilvl w:val="1"/>
          <w:numId w:val="1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6DD330E" w14:textId="77777777" w:rsidR="004C17E6" w:rsidRPr="00185A8F" w:rsidRDefault="004C17E6" w:rsidP="004C17E6">
      <w:pPr>
        <w:pStyle w:val="aff4"/>
        <w:numPr>
          <w:ilvl w:val="1"/>
          <w:numId w:val="17"/>
        </w:numPr>
        <w:ind w:left="0" w:firstLine="567"/>
        <w:contextualSpacing w:val="0"/>
        <w:jc w:val="both"/>
      </w:pPr>
      <w:r w:rsidRPr="00185A8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4EFC9460" w14:textId="77777777" w:rsidR="004C17E6" w:rsidRPr="00185A8F" w:rsidRDefault="004C17E6" w:rsidP="004C17E6">
      <w:pPr>
        <w:pStyle w:val="aff4"/>
        <w:numPr>
          <w:ilvl w:val="1"/>
          <w:numId w:val="17"/>
        </w:numPr>
        <w:ind w:left="0" w:firstLine="567"/>
        <w:contextualSpacing w:val="0"/>
        <w:jc w:val="both"/>
      </w:pPr>
      <w:r w:rsidRPr="00185A8F">
        <w:t xml:space="preserve">Государственный заказчик вправе </w:t>
      </w:r>
      <w:r w:rsidRPr="00F70400">
        <w:t>в одностороннем порядке</w:t>
      </w:r>
      <w:r>
        <w:t xml:space="preserve"> </w:t>
      </w:r>
      <w:r w:rsidRPr="00185A8F">
        <w:t xml:space="preserve">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sidRPr="00185A8F">
          <w:t>Статьей 14</w:t>
        </w:r>
      </w:hyperlink>
      <w:r w:rsidRPr="00185A8F">
        <w:t xml:space="preserve"> Контракта. </w:t>
      </w:r>
    </w:p>
    <w:p w14:paraId="4AD4FD1E" w14:textId="77777777" w:rsidR="004C17E6" w:rsidRPr="00185A8F" w:rsidRDefault="004C17E6" w:rsidP="004C17E6">
      <w:pPr>
        <w:pStyle w:val="aff4"/>
        <w:numPr>
          <w:ilvl w:val="1"/>
          <w:numId w:val="17"/>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7FF445C" w14:textId="77777777" w:rsidR="004C17E6" w:rsidRPr="00185A8F" w:rsidRDefault="004C17E6" w:rsidP="004C17E6">
      <w:pPr>
        <w:pStyle w:val="aff4"/>
        <w:numPr>
          <w:ilvl w:val="1"/>
          <w:numId w:val="1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6EE5CCE" w14:textId="77777777" w:rsidR="004C17E6" w:rsidRPr="00185A8F" w:rsidRDefault="004C17E6" w:rsidP="004C17E6">
      <w:pPr>
        <w:pStyle w:val="aff4"/>
        <w:numPr>
          <w:ilvl w:val="1"/>
          <w:numId w:val="17"/>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16B2D71" w14:textId="77777777" w:rsidR="004C17E6" w:rsidRPr="005361E6" w:rsidRDefault="004C17E6" w:rsidP="004C17E6">
      <w:pPr>
        <w:pStyle w:val="aff4"/>
        <w:numPr>
          <w:ilvl w:val="1"/>
          <w:numId w:val="17"/>
        </w:numPr>
        <w:ind w:left="0" w:firstLine="567"/>
        <w:contextualSpacing w:val="0"/>
        <w:jc w:val="both"/>
        <w:rPr>
          <w:bCs/>
          <w:i/>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40"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5361E6">
        <w:rPr>
          <w:bCs/>
          <w:i/>
        </w:rPr>
        <w:t xml:space="preserve">(данное условия применятся при </w:t>
      </w:r>
      <w:r w:rsidRPr="005361E6">
        <w:rPr>
          <w:rFonts w:hint="eastAsia"/>
          <w:bCs/>
          <w:i/>
        </w:rPr>
        <w:t>размере</w:t>
      </w:r>
      <w:r w:rsidRPr="005361E6">
        <w:rPr>
          <w:bCs/>
          <w:i/>
        </w:rPr>
        <w:t xml:space="preserve"> </w:t>
      </w:r>
      <w:r w:rsidRPr="005361E6">
        <w:rPr>
          <w:rFonts w:hint="eastAsia"/>
          <w:bCs/>
          <w:i/>
        </w:rPr>
        <w:t>начальной</w:t>
      </w:r>
      <w:r w:rsidRPr="005361E6">
        <w:rPr>
          <w:bCs/>
          <w:i/>
        </w:rPr>
        <w:t xml:space="preserve"> (</w:t>
      </w:r>
      <w:r w:rsidRPr="005361E6">
        <w:rPr>
          <w:rFonts w:hint="eastAsia"/>
          <w:bCs/>
          <w:i/>
        </w:rPr>
        <w:t>максимальной</w:t>
      </w:r>
      <w:r w:rsidRPr="005361E6">
        <w:rPr>
          <w:bCs/>
          <w:i/>
        </w:rPr>
        <w:t xml:space="preserve">) </w:t>
      </w:r>
      <w:r w:rsidRPr="005361E6">
        <w:rPr>
          <w:rFonts w:hint="eastAsia"/>
          <w:bCs/>
          <w:i/>
        </w:rPr>
        <w:t>цены</w:t>
      </w:r>
      <w:r w:rsidRPr="005361E6">
        <w:rPr>
          <w:bCs/>
          <w:i/>
        </w:rPr>
        <w:t xml:space="preserve"> </w:t>
      </w:r>
      <w:r w:rsidRPr="005361E6">
        <w:rPr>
          <w:rFonts w:hint="eastAsia"/>
          <w:bCs/>
          <w:i/>
        </w:rPr>
        <w:t>контракта</w:t>
      </w:r>
      <w:r w:rsidRPr="005361E6">
        <w:rPr>
          <w:bCs/>
          <w:i/>
        </w:rPr>
        <w:t xml:space="preserve"> 100 </w:t>
      </w:r>
      <w:r w:rsidRPr="005361E6">
        <w:rPr>
          <w:rFonts w:hint="eastAsia"/>
          <w:bCs/>
          <w:i/>
        </w:rPr>
        <w:t>млн</w:t>
      </w:r>
      <w:r w:rsidRPr="005361E6">
        <w:rPr>
          <w:bCs/>
          <w:i/>
        </w:rPr>
        <w:t xml:space="preserve">. рублей и </w:t>
      </w:r>
      <w:r w:rsidRPr="005361E6">
        <w:rPr>
          <w:rFonts w:hint="eastAsia"/>
          <w:bCs/>
          <w:i/>
        </w:rPr>
        <w:t>более</w:t>
      </w:r>
      <w:r w:rsidRPr="005361E6">
        <w:rPr>
          <w:bCs/>
          <w:i/>
        </w:rPr>
        <w:t>).</w:t>
      </w:r>
    </w:p>
    <w:p w14:paraId="714976E9" w14:textId="77777777" w:rsidR="004C17E6" w:rsidRPr="00185A8F" w:rsidRDefault="004C17E6" w:rsidP="004C17E6">
      <w:pPr>
        <w:pStyle w:val="aff4"/>
        <w:numPr>
          <w:ilvl w:val="0"/>
          <w:numId w:val="17"/>
        </w:numPr>
        <w:contextualSpacing w:val="0"/>
        <w:jc w:val="center"/>
        <w:rPr>
          <w:rFonts w:eastAsia="Arial"/>
          <w:b/>
        </w:rPr>
      </w:pPr>
      <w:r w:rsidRPr="00185A8F">
        <w:rPr>
          <w:rFonts w:eastAsia="Arial"/>
          <w:b/>
        </w:rPr>
        <w:t>Обстоятельства непреодолимой силы.</w:t>
      </w:r>
    </w:p>
    <w:p w14:paraId="2A63C2B4" w14:textId="77777777" w:rsidR="004C17E6" w:rsidRPr="000064D5" w:rsidRDefault="004C17E6" w:rsidP="004C17E6">
      <w:pPr>
        <w:pStyle w:val="aff4"/>
        <w:numPr>
          <w:ilvl w:val="1"/>
          <w:numId w:val="17"/>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031492F" w14:textId="77777777" w:rsidR="004C17E6" w:rsidRPr="000064D5" w:rsidRDefault="004C17E6" w:rsidP="004C17E6">
      <w:pPr>
        <w:pStyle w:val="aff4"/>
        <w:numPr>
          <w:ilvl w:val="1"/>
          <w:numId w:val="1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DD16918" w14:textId="77777777" w:rsidR="004C17E6" w:rsidRPr="000064D5" w:rsidRDefault="004C17E6" w:rsidP="004C17E6">
      <w:pPr>
        <w:pStyle w:val="aff4"/>
        <w:numPr>
          <w:ilvl w:val="1"/>
          <w:numId w:val="1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5B9691A" w14:textId="77777777" w:rsidR="004C17E6" w:rsidRDefault="004C17E6" w:rsidP="004C17E6">
      <w:pPr>
        <w:pStyle w:val="aff4"/>
        <w:numPr>
          <w:ilvl w:val="1"/>
          <w:numId w:val="17"/>
        </w:numPr>
        <w:ind w:left="0" w:firstLine="567"/>
        <w:contextualSpacing w:val="0"/>
        <w:jc w:val="both"/>
      </w:pPr>
      <w:bookmarkStart w:id="134"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35" w:name="bookmark19"/>
      <w:r w:rsidRPr="000064D5">
        <w:t>асторжении Контракта.</w:t>
      </w:r>
      <w:bookmarkEnd w:id="135"/>
    </w:p>
    <w:p w14:paraId="2501EACE" w14:textId="77777777" w:rsidR="004C17E6" w:rsidRPr="00F70400" w:rsidRDefault="004C17E6" w:rsidP="004C17E6">
      <w:pPr>
        <w:pStyle w:val="aff4"/>
        <w:numPr>
          <w:ilvl w:val="1"/>
          <w:numId w:val="17"/>
        </w:numPr>
        <w:ind w:left="0" w:firstLine="567"/>
        <w:contextualSpacing w:val="0"/>
        <w:jc w:val="both"/>
      </w:pPr>
      <w:r w:rsidRPr="00F70400">
        <w:t>Международные санкции в отношении Российской Федерации и (или) Республики Крым не относятся к обстоятельствам непреодолимой силы.</w:t>
      </w:r>
    </w:p>
    <w:p w14:paraId="5599AAF0" w14:textId="77777777" w:rsidR="004C17E6" w:rsidRPr="00F70400" w:rsidRDefault="004C17E6" w:rsidP="004C17E6">
      <w:pPr>
        <w:jc w:val="both"/>
        <w:rPr>
          <w:highlight w:val="cyan"/>
        </w:rPr>
      </w:pPr>
    </w:p>
    <w:bookmarkEnd w:id="134"/>
    <w:p w14:paraId="033FABAF" w14:textId="77777777" w:rsidR="004C17E6" w:rsidRPr="00F00AF0" w:rsidRDefault="004C17E6" w:rsidP="004C17E6">
      <w:pPr>
        <w:pStyle w:val="aff4"/>
        <w:numPr>
          <w:ilvl w:val="0"/>
          <w:numId w:val="17"/>
        </w:numPr>
        <w:contextualSpacing w:val="0"/>
        <w:jc w:val="center"/>
        <w:rPr>
          <w:rFonts w:eastAsia="MS Mincho"/>
          <w:b/>
        </w:rPr>
      </w:pPr>
      <w:r w:rsidRPr="00F00AF0">
        <w:rPr>
          <w:rFonts w:eastAsia="MS Mincho"/>
          <w:b/>
        </w:rPr>
        <w:t>Разрешение споров и разногласий</w:t>
      </w:r>
    </w:p>
    <w:p w14:paraId="3CA9FAAB" w14:textId="77777777" w:rsidR="004C17E6" w:rsidRPr="00317172" w:rsidRDefault="004C17E6" w:rsidP="004C17E6">
      <w:pPr>
        <w:pStyle w:val="aff4"/>
        <w:numPr>
          <w:ilvl w:val="1"/>
          <w:numId w:val="17"/>
        </w:numPr>
        <w:ind w:left="0" w:firstLine="567"/>
        <w:contextualSpacing w:val="0"/>
        <w:jc w:val="both"/>
        <w:rPr>
          <w:rFonts w:eastAsia="MS Mincho"/>
        </w:rPr>
      </w:pPr>
      <w:bookmarkStart w:id="136" w:name="_Hlk56696934"/>
      <w:bookmarkStart w:id="137"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0023E66" w14:textId="77777777" w:rsidR="004C17E6" w:rsidRPr="00025B38" w:rsidRDefault="004C17E6" w:rsidP="004C17E6">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120BC73" w14:textId="77777777" w:rsidR="004C17E6" w:rsidRPr="00025B38" w:rsidRDefault="004C17E6" w:rsidP="004C17E6">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6FEA691B" w14:textId="77777777" w:rsidR="004C17E6" w:rsidRPr="00025B38" w:rsidRDefault="004C17E6" w:rsidP="004C17E6">
      <w:pPr>
        <w:pStyle w:val="aff4"/>
        <w:numPr>
          <w:ilvl w:val="1"/>
          <w:numId w:val="23"/>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0ECF2F24" w14:textId="77777777" w:rsidR="004C17E6" w:rsidRPr="00025B38" w:rsidRDefault="004C17E6" w:rsidP="004C17E6">
      <w:pPr>
        <w:pStyle w:val="aff4"/>
        <w:numPr>
          <w:ilvl w:val="1"/>
          <w:numId w:val="23"/>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D503525" w14:textId="77777777" w:rsidR="004C17E6" w:rsidRPr="00025B38" w:rsidRDefault="004C17E6" w:rsidP="004C17E6">
      <w:pPr>
        <w:pStyle w:val="aff4"/>
        <w:numPr>
          <w:ilvl w:val="1"/>
          <w:numId w:val="23"/>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4913A7B4" w14:textId="77777777" w:rsidR="004C17E6" w:rsidRPr="00025B38" w:rsidRDefault="004C17E6" w:rsidP="004C17E6">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12158760" w14:textId="77777777" w:rsidR="004C17E6" w:rsidRPr="00025B38" w:rsidRDefault="004C17E6" w:rsidP="004C17E6">
      <w:pPr>
        <w:pStyle w:val="aff4"/>
        <w:numPr>
          <w:ilvl w:val="1"/>
          <w:numId w:val="23"/>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EF71F53" w14:textId="77777777" w:rsidR="004C17E6" w:rsidRPr="00025B38" w:rsidRDefault="004C17E6" w:rsidP="004C17E6">
      <w:pPr>
        <w:pStyle w:val="aff4"/>
        <w:numPr>
          <w:ilvl w:val="1"/>
          <w:numId w:val="23"/>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979AEDC" w14:textId="77777777" w:rsidR="004C17E6" w:rsidRPr="00025B38" w:rsidRDefault="004C17E6" w:rsidP="004C17E6">
      <w:pPr>
        <w:pStyle w:val="aff4"/>
        <w:numPr>
          <w:ilvl w:val="1"/>
          <w:numId w:val="23"/>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C36037D" w14:textId="77777777" w:rsidR="004C17E6" w:rsidRPr="00025B38" w:rsidRDefault="004C17E6" w:rsidP="004C17E6">
      <w:pPr>
        <w:pStyle w:val="aff4"/>
        <w:numPr>
          <w:ilvl w:val="1"/>
          <w:numId w:val="23"/>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36"/>
    <w:p w14:paraId="1F30BCE3" w14:textId="77777777" w:rsidR="004C17E6" w:rsidRPr="000064D5" w:rsidRDefault="004C17E6" w:rsidP="004C17E6">
      <w:pPr>
        <w:jc w:val="both"/>
        <w:rPr>
          <w:b/>
        </w:rPr>
      </w:pPr>
    </w:p>
    <w:p w14:paraId="2BCB0837" w14:textId="77777777" w:rsidR="004C17E6" w:rsidRPr="00C156A7" w:rsidRDefault="004C17E6" w:rsidP="004C17E6">
      <w:pPr>
        <w:pStyle w:val="aff4"/>
        <w:numPr>
          <w:ilvl w:val="0"/>
          <w:numId w:val="17"/>
        </w:numPr>
        <w:contextualSpacing w:val="0"/>
        <w:jc w:val="center"/>
        <w:rPr>
          <w:b/>
        </w:rPr>
      </w:pPr>
      <w:r w:rsidRPr="00C156A7">
        <w:rPr>
          <w:b/>
        </w:rPr>
        <w:t>Обеспечение исполнения обязательств по контракту</w:t>
      </w:r>
    </w:p>
    <w:p w14:paraId="2706DEDA" w14:textId="77777777" w:rsidR="004C17E6" w:rsidRPr="000064D5" w:rsidRDefault="004C17E6" w:rsidP="004C17E6">
      <w:pPr>
        <w:pStyle w:val="aff4"/>
        <w:numPr>
          <w:ilvl w:val="1"/>
          <w:numId w:val="17"/>
        </w:numPr>
        <w:ind w:left="0" w:firstLine="567"/>
        <w:contextualSpacing w:val="0"/>
        <w:jc w:val="both"/>
      </w:pPr>
      <w:bookmarkStart w:id="138" w:name="_Hlk40876195"/>
      <w:bookmarkStart w:id="139"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0" w:name="_Hlk11338469"/>
    </w:p>
    <w:p w14:paraId="4DA025DD" w14:textId="77777777" w:rsidR="004C17E6" w:rsidRPr="00A9205F" w:rsidRDefault="004C17E6" w:rsidP="004C17E6">
      <w:pPr>
        <w:pStyle w:val="aff4"/>
        <w:numPr>
          <w:ilvl w:val="2"/>
          <w:numId w:val="17"/>
        </w:numPr>
        <w:ind w:left="0" w:firstLine="567"/>
        <w:contextualSpacing w:val="0"/>
        <w:jc w:val="both"/>
      </w:pPr>
      <w:r w:rsidRPr="00A9205F">
        <w:t xml:space="preserve">Размер обеспечения исполнения Контракта равен </w:t>
      </w:r>
      <w:r w:rsidRPr="00D92B66">
        <w:rPr>
          <w:u w:val="single"/>
        </w:rPr>
        <w:t>0</w:t>
      </w:r>
      <w:r>
        <w:rPr>
          <w:u w:val="single"/>
        </w:rPr>
        <w:t>,5</w:t>
      </w:r>
      <w:r w:rsidRPr="00D12C56">
        <w:t xml:space="preserve"> %</w:t>
      </w:r>
      <w:r w:rsidRPr="00A9205F">
        <w:t xml:space="preserve"> от начальной максимальной цены Контракта в соответствии со ст. 96 Закон № 44-ФЗ. </w:t>
      </w:r>
    </w:p>
    <w:p w14:paraId="13D972DE" w14:textId="77777777" w:rsidR="004C17E6" w:rsidRPr="00A9205F" w:rsidRDefault="004C17E6" w:rsidP="004C17E6">
      <w:pPr>
        <w:ind w:firstLine="567"/>
        <w:jc w:val="both"/>
      </w:pPr>
      <w:r w:rsidRPr="00A9205F">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1818717D" w14:textId="77777777" w:rsidR="004C17E6" w:rsidRPr="00A9205F" w:rsidRDefault="004C17E6" w:rsidP="004C17E6">
      <w:pPr>
        <w:ind w:firstLine="567"/>
        <w:jc w:val="both"/>
      </w:pPr>
      <w:r w:rsidRPr="00A9205F">
        <w:t xml:space="preserve">Размер обеспечения исполнения Контракта с учетом настоящего пункта составляет </w:t>
      </w:r>
      <w:r w:rsidRPr="00087E84">
        <w:t>1 943 039 (Один миллион девятьсот сорок три тысячи тридцать девять) рублей 34 копейки.</w:t>
      </w:r>
    </w:p>
    <w:p w14:paraId="7CC67CC8" w14:textId="77777777" w:rsidR="004C17E6" w:rsidRPr="00C156A7" w:rsidRDefault="004C17E6" w:rsidP="004C17E6">
      <w:pPr>
        <w:pStyle w:val="aff4"/>
        <w:numPr>
          <w:ilvl w:val="2"/>
          <w:numId w:val="17"/>
        </w:numPr>
        <w:ind w:left="0" w:firstLine="567"/>
        <w:contextualSpacing w:val="0"/>
        <w:jc w:val="both"/>
        <w:rPr>
          <w:rFonts w:eastAsia="Droid Sans Fallback"/>
        </w:rPr>
      </w:pPr>
      <w:r w:rsidRPr="00C156A7">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5AE0395" w14:textId="77777777" w:rsidR="004C17E6" w:rsidRPr="00C156A7" w:rsidRDefault="004C17E6" w:rsidP="004C17E6">
      <w:pPr>
        <w:pStyle w:val="aff4"/>
        <w:numPr>
          <w:ilvl w:val="1"/>
          <w:numId w:val="17"/>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FCC5FF1" w14:textId="77777777" w:rsidR="004C17E6" w:rsidRPr="00CA3A14" w:rsidRDefault="004C17E6" w:rsidP="004C17E6">
      <w:pPr>
        <w:pStyle w:val="aff4"/>
        <w:numPr>
          <w:ilvl w:val="2"/>
          <w:numId w:val="17"/>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sidRPr="00FF0EC7">
        <w:rPr>
          <w:u w:val="single"/>
          <w:shd w:val="clear" w:color="auto" w:fill="FFFFFF"/>
        </w:rPr>
        <w:t>5</w:t>
      </w:r>
      <w:r w:rsidRPr="00D92B66">
        <w:rPr>
          <w:u w:val="single"/>
          <w:shd w:val="clear" w:color="auto" w:fill="FFFFFF"/>
        </w:rPr>
        <w:t xml:space="preserve"> </w:t>
      </w:r>
      <w:r w:rsidRPr="00D92B66">
        <w:rPr>
          <w:shd w:val="clear" w:color="auto" w:fill="FFFFFF"/>
        </w:rPr>
        <w:t>%</w:t>
      </w:r>
      <w:r>
        <w:rPr>
          <w:shd w:val="clear" w:color="auto" w:fill="FFFFFF"/>
        </w:rPr>
        <w:t xml:space="preserve"> </w:t>
      </w:r>
      <w:r w:rsidRPr="00CA3A14">
        <w:rPr>
          <w:shd w:val="clear" w:color="auto" w:fill="FFFFFF"/>
        </w:rPr>
        <w:t xml:space="preserve">от начальной максимальной цены контракта, что составляет </w:t>
      </w:r>
      <w:r>
        <w:rPr>
          <w:shd w:val="clear" w:color="auto" w:fill="FFFFFF"/>
        </w:rPr>
        <w:t xml:space="preserve">19 430 393 (Девятнадцать миллионов четыреста тридцать тысяч триста девяносто три) </w:t>
      </w:r>
      <w:r w:rsidRPr="00CA3A14">
        <w:rPr>
          <w:shd w:val="clear" w:color="auto" w:fill="FFFFFF"/>
        </w:rPr>
        <w:t>рубл</w:t>
      </w:r>
      <w:r>
        <w:rPr>
          <w:shd w:val="clear" w:color="auto" w:fill="FFFFFF"/>
        </w:rPr>
        <w:t>я 41 копейка</w:t>
      </w:r>
      <w:r w:rsidRPr="00CA3A14">
        <w:rPr>
          <w:shd w:val="clear" w:color="auto" w:fill="FFFFFF"/>
        </w:rPr>
        <w:t xml:space="preserve">.  </w:t>
      </w:r>
    </w:p>
    <w:p w14:paraId="3E898135" w14:textId="77777777" w:rsidR="004C17E6" w:rsidRPr="000064D5" w:rsidRDefault="004C17E6" w:rsidP="004C17E6">
      <w:pPr>
        <w:pStyle w:val="aff4"/>
        <w:numPr>
          <w:ilvl w:val="1"/>
          <w:numId w:val="17"/>
        </w:numPr>
        <w:ind w:left="0" w:firstLine="567"/>
        <w:contextualSpacing w:val="0"/>
        <w:jc w:val="both"/>
      </w:pPr>
      <w:bookmarkStart w:id="141"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40"/>
    <w:bookmarkEnd w:id="141"/>
    <w:p w14:paraId="3C2EB43B" w14:textId="77777777" w:rsidR="004C17E6" w:rsidRPr="000064D5" w:rsidRDefault="004C17E6" w:rsidP="004C17E6">
      <w:pPr>
        <w:pStyle w:val="aff4"/>
        <w:numPr>
          <w:ilvl w:val="1"/>
          <w:numId w:val="1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66C51D70" w14:textId="77777777" w:rsidR="004C17E6" w:rsidRPr="000064D5" w:rsidRDefault="004C17E6" w:rsidP="004C17E6">
      <w:pPr>
        <w:ind w:firstLine="567"/>
        <w:rPr>
          <w:rFonts w:ascii="Liberation Serif" w:hAnsi="Liberation Serif"/>
        </w:rPr>
      </w:pPr>
      <w:bookmarkStart w:id="142" w:name="_Hlk23932125"/>
      <w:r w:rsidRPr="000064D5">
        <w:rPr>
          <w:rFonts w:ascii="Liberation Serif" w:hAnsi="Liberation Serif"/>
        </w:rPr>
        <w:t>Получатель: Государственное казенное учреждение Республики Крым «Инвестиционно-строительное управление Республики Крым»</w:t>
      </w:r>
    </w:p>
    <w:p w14:paraId="33074202" w14:textId="77777777" w:rsidR="004C17E6" w:rsidRPr="000064D5" w:rsidRDefault="004C17E6" w:rsidP="004C17E6">
      <w:pPr>
        <w:ind w:firstLine="567"/>
        <w:rPr>
          <w:rFonts w:ascii="Liberation Serif" w:hAnsi="Liberation Serif"/>
        </w:rPr>
      </w:pPr>
      <w:r w:rsidRPr="000064D5">
        <w:rPr>
          <w:rFonts w:ascii="Liberation Serif" w:hAnsi="Liberation Serif"/>
        </w:rPr>
        <w:t>ИНН 9102187428</w:t>
      </w:r>
    </w:p>
    <w:p w14:paraId="387C04EB" w14:textId="77777777" w:rsidR="004C17E6" w:rsidRPr="000064D5" w:rsidRDefault="004C17E6" w:rsidP="004C17E6">
      <w:pPr>
        <w:ind w:firstLine="567"/>
        <w:rPr>
          <w:rFonts w:ascii="Liberation Serif" w:hAnsi="Liberation Serif"/>
        </w:rPr>
      </w:pPr>
      <w:r w:rsidRPr="000064D5">
        <w:rPr>
          <w:rFonts w:ascii="Liberation Serif" w:hAnsi="Liberation Serif"/>
        </w:rPr>
        <w:t>КПП 910201001</w:t>
      </w:r>
    </w:p>
    <w:p w14:paraId="08D57C13" w14:textId="77777777" w:rsidR="004C17E6" w:rsidRPr="000064D5" w:rsidRDefault="004C17E6" w:rsidP="004C17E6">
      <w:pPr>
        <w:ind w:firstLine="567"/>
        <w:rPr>
          <w:rFonts w:ascii="Liberation Serif" w:hAnsi="Liberation Serif"/>
        </w:rPr>
      </w:pPr>
      <w:r w:rsidRPr="000064D5">
        <w:rPr>
          <w:rFonts w:ascii="Liberation Serif" w:hAnsi="Liberation Serif"/>
        </w:rPr>
        <w:t xml:space="preserve">УФК по Республике Крым (ГКУ «Инвестстрой Республики Крым» л/с 05752J47730) </w:t>
      </w:r>
    </w:p>
    <w:p w14:paraId="01058A12" w14:textId="77777777" w:rsidR="004C17E6" w:rsidRPr="000064D5" w:rsidRDefault="004C17E6" w:rsidP="004C17E6">
      <w:pPr>
        <w:ind w:firstLine="567"/>
        <w:rPr>
          <w:rFonts w:ascii="Liberation Serif" w:hAnsi="Liberation Serif"/>
        </w:rPr>
      </w:pPr>
      <w:r w:rsidRPr="000064D5">
        <w:rPr>
          <w:rFonts w:ascii="Liberation Serif" w:hAnsi="Liberation Serif"/>
        </w:rPr>
        <w:t>р/с 40302810435102000284 в Отделении по Республике Крым Южного главного управления Центрального банка Российской Федерации</w:t>
      </w:r>
    </w:p>
    <w:p w14:paraId="4C8E8B9C" w14:textId="77777777" w:rsidR="004C17E6" w:rsidRPr="000064D5" w:rsidRDefault="004C17E6" w:rsidP="004C17E6">
      <w:pPr>
        <w:ind w:firstLine="567"/>
        <w:rPr>
          <w:rFonts w:ascii="Liberation Serif" w:hAnsi="Liberation Serif"/>
        </w:rPr>
      </w:pPr>
      <w:r w:rsidRPr="000064D5">
        <w:rPr>
          <w:rFonts w:ascii="Liberation Serif" w:hAnsi="Liberation Serif"/>
        </w:rPr>
        <w:t xml:space="preserve">БИК 043510001 </w:t>
      </w:r>
    </w:p>
    <w:p w14:paraId="138ECCEC" w14:textId="77777777" w:rsidR="004C17E6" w:rsidRPr="000064D5" w:rsidRDefault="004C17E6" w:rsidP="004C17E6">
      <w:pPr>
        <w:autoSpaceDE w:val="0"/>
        <w:autoSpaceDN w:val="0"/>
        <w:adjustRightInd w:val="0"/>
        <w:ind w:firstLine="567"/>
        <w:contextualSpacing/>
        <w:jc w:val="both"/>
      </w:pPr>
      <w:r w:rsidRPr="000064D5">
        <w:t>Назначение платежа: «Обеспечение исполнения государственного контракта (</w:t>
      </w:r>
      <w:r>
        <w:t>ИКЗ</w:t>
      </w:r>
      <w:r w:rsidRPr="000064D5">
        <w:t xml:space="preserve"> № ____________)».</w:t>
      </w:r>
    </w:p>
    <w:p w14:paraId="6858323A" w14:textId="77777777" w:rsidR="004C17E6" w:rsidRPr="000064D5" w:rsidRDefault="004C17E6" w:rsidP="004C17E6">
      <w:pPr>
        <w:autoSpaceDE w:val="0"/>
        <w:autoSpaceDN w:val="0"/>
        <w:adjustRightInd w:val="0"/>
        <w:ind w:firstLine="567"/>
        <w:contextualSpacing/>
        <w:jc w:val="both"/>
      </w:pPr>
      <w:bookmarkStart w:id="143" w:name="_Hlk23147494"/>
      <w:r w:rsidRPr="000064D5">
        <w:t xml:space="preserve">Или </w:t>
      </w:r>
    </w:p>
    <w:p w14:paraId="1A8BD9A0" w14:textId="77777777" w:rsidR="004C17E6" w:rsidRPr="000064D5" w:rsidRDefault="004C17E6" w:rsidP="004C17E6">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 ____________ 20__ №________ (</w:t>
      </w:r>
      <w:r>
        <w:t>ИКЗ</w:t>
      </w:r>
      <w:r w:rsidRPr="000064D5">
        <w:t xml:space="preserve"> № ____________)».</w:t>
      </w:r>
      <w:bookmarkEnd w:id="142"/>
    </w:p>
    <w:p w14:paraId="0228A0F3" w14:textId="77777777" w:rsidR="004C17E6" w:rsidRPr="00C156A7" w:rsidRDefault="004C17E6" w:rsidP="004C17E6">
      <w:pPr>
        <w:pStyle w:val="aff4"/>
        <w:numPr>
          <w:ilvl w:val="2"/>
          <w:numId w:val="17"/>
        </w:numPr>
        <w:ind w:left="0" w:firstLine="567"/>
        <w:contextualSpacing w:val="0"/>
        <w:jc w:val="both"/>
        <w:rPr>
          <w:shd w:val="clear" w:color="auto" w:fill="FFFFFF"/>
        </w:rPr>
      </w:pPr>
      <w:bookmarkStart w:id="144" w:name="_Hlk13837879"/>
      <w:bookmarkStart w:id="145" w:name="_Hlk11420340"/>
      <w:bookmarkEnd w:id="143"/>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6BB34B3D" w14:textId="77777777" w:rsidR="004C17E6" w:rsidRPr="000064D5" w:rsidRDefault="004C17E6" w:rsidP="004C17E6">
      <w:pPr>
        <w:pStyle w:val="aff4"/>
        <w:numPr>
          <w:ilvl w:val="2"/>
          <w:numId w:val="17"/>
        </w:numPr>
        <w:ind w:left="0" w:firstLine="567"/>
        <w:contextualSpacing w:val="0"/>
        <w:jc w:val="both"/>
      </w:pPr>
      <w:bookmarkStart w:id="146"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85A4F82" w14:textId="77777777" w:rsidR="004C17E6" w:rsidRPr="000064D5" w:rsidRDefault="004C17E6" w:rsidP="004C17E6">
      <w:pPr>
        <w:pStyle w:val="aff4"/>
        <w:numPr>
          <w:ilvl w:val="2"/>
          <w:numId w:val="17"/>
        </w:numPr>
        <w:autoSpaceDE w:val="0"/>
        <w:autoSpaceDN w:val="0"/>
        <w:adjustRightInd w:val="0"/>
        <w:ind w:left="0" w:firstLine="567"/>
        <w:contextualSpacing w:val="0"/>
        <w:jc w:val="both"/>
      </w:pPr>
      <w:bookmarkStart w:id="147"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47"/>
    </w:p>
    <w:p w14:paraId="1BA911CF" w14:textId="77777777" w:rsidR="004C17E6" w:rsidRPr="000064D5" w:rsidRDefault="004C17E6" w:rsidP="004C17E6">
      <w:pPr>
        <w:pStyle w:val="aff4"/>
        <w:numPr>
          <w:ilvl w:val="1"/>
          <w:numId w:val="17"/>
        </w:numPr>
        <w:ind w:left="0" w:firstLine="567"/>
        <w:contextualSpacing w:val="0"/>
        <w:jc w:val="both"/>
      </w:pPr>
      <w:bookmarkStart w:id="148" w:name="_Hlk13750252"/>
      <w:bookmarkEnd w:id="144"/>
      <w:bookmarkEnd w:id="145"/>
      <w:bookmarkEnd w:id="146"/>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401CF509" w14:textId="77777777" w:rsidR="004C17E6" w:rsidRDefault="004C17E6" w:rsidP="004C17E6">
      <w:pPr>
        <w:pStyle w:val="aff4"/>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31F13502" w14:textId="77777777" w:rsidR="004C17E6" w:rsidRDefault="004C17E6" w:rsidP="004C17E6">
      <w:pPr>
        <w:pStyle w:val="aff4"/>
        <w:ind w:left="0" w:firstLine="567"/>
        <w:jc w:val="both"/>
        <w:rPr>
          <w:shd w:val="clear" w:color="auto" w:fill="FFFFFF"/>
        </w:rPr>
      </w:pPr>
      <w:bookmarkStart w:id="149" w:name="_Hlk15911882"/>
      <w:bookmarkStart w:id="150"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8B664C" w14:textId="77777777" w:rsidR="004C17E6" w:rsidRDefault="004C17E6" w:rsidP="004C17E6">
      <w:pPr>
        <w:ind w:firstLine="567"/>
        <w:jc w:val="both"/>
      </w:pPr>
      <w:r w:rsidRPr="00894D91">
        <w:rPr>
          <w:noProof/>
        </w:rPr>
        <w:t xml:space="preserve">Банковская гарантия должна содержать условие о том, что никакие изменения и </w:t>
      </w:r>
      <w:r w:rsidRPr="00894D91">
        <w:t>дополнения, вносимые в Контракт, не освобождают Гаранта от обязательств по Гарантии.</w:t>
      </w:r>
    </w:p>
    <w:p w14:paraId="37E0198C" w14:textId="77777777" w:rsidR="004C17E6" w:rsidRPr="00321F99" w:rsidRDefault="004C17E6" w:rsidP="004C17E6">
      <w:pPr>
        <w:ind w:firstLine="567"/>
        <w:jc w:val="both"/>
      </w:pPr>
      <w:r w:rsidRPr="00321F99">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bookmarkEnd w:id="149"/>
    <w:bookmarkEnd w:id="150"/>
    <w:p w14:paraId="2B40E295" w14:textId="77777777" w:rsidR="004C17E6" w:rsidRPr="000064D5" w:rsidRDefault="004C17E6" w:rsidP="004C17E6">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34135FB" w14:textId="77777777" w:rsidR="004C17E6" w:rsidRPr="000064D5" w:rsidRDefault="004C17E6" w:rsidP="004C17E6">
      <w:pPr>
        <w:ind w:firstLine="567"/>
        <w:jc w:val="both"/>
      </w:pPr>
      <w:r w:rsidRPr="000064D5">
        <w:t xml:space="preserve">- обязательства оплатить суммы неустоек (штрафов, пеней), предусмотренных Контрактом; </w:t>
      </w:r>
    </w:p>
    <w:p w14:paraId="27C0E5CE" w14:textId="77777777" w:rsidR="004C17E6" w:rsidRPr="00B054FD" w:rsidRDefault="004C17E6" w:rsidP="004C17E6">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2E3CE0FC" w14:textId="77777777" w:rsidR="004C17E6" w:rsidRPr="000064D5" w:rsidRDefault="004C17E6" w:rsidP="004C17E6">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708FF285" w14:textId="77777777" w:rsidR="004C17E6" w:rsidRPr="000064D5" w:rsidRDefault="004C17E6" w:rsidP="004C17E6">
      <w:pPr>
        <w:pStyle w:val="aff4"/>
        <w:numPr>
          <w:ilvl w:val="1"/>
          <w:numId w:val="17"/>
        </w:numPr>
        <w:ind w:left="0" w:firstLine="567"/>
        <w:contextualSpacing w:val="0"/>
        <w:jc w:val="both"/>
      </w:pPr>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5D57C363" w14:textId="77777777" w:rsidR="004C17E6" w:rsidRPr="00B054FD" w:rsidRDefault="004C17E6" w:rsidP="004C17E6">
      <w:pPr>
        <w:pStyle w:val="aff4"/>
        <w:numPr>
          <w:ilvl w:val="1"/>
          <w:numId w:val="17"/>
        </w:numPr>
        <w:ind w:left="0" w:firstLine="567"/>
        <w:contextualSpacing w:val="0"/>
        <w:jc w:val="both"/>
      </w:pPr>
      <w:bookmarkStart w:id="151"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0AEF9C89" w14:textId="77777777" w:rsidR="004C17E6" w:rsidRPr="000064D5" w:rsidRDefault="004C17E6" w:rsidP="004C17E6">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2554F901" w14:textId="77777777" w:rsidR="004C17E6" w:rsidRPr="000064D5" w:rsidRDefault="004C17E6" w:rsidP="004C17E6">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47E16EE8" w14:textId="77777777" w:rsidR="004C17E6" w:rsidRPr="000064D5" w:rsidRDefault="004C17E6" w:rsidP="004C17E6">
      <w:pPr>
        <w:pStyle w:val="aff4"/>
        <w:numPr>
          <w:ilvl w:val="2"/>
          <w:numId w:val="17"/>
        </w:numPr>
        <w:autoSpaceDE w:val="0"/>
        <w:autoSpaceDN w:val="0"/>
        <w:adjustRightInd w:val="0"/>
        <w:ind w:left="0" w:firstLine="567"/>
        <w:contextualSpacing w:val="0"/>
        <w:jc w:val="both"/>
      </w:pPr>
      <w:bookmarkStart w:id="152"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E68A86D" w14:textId="77777777" w:rsidR="004C17E6" w:rsidRPr="000064D5" w:rsidRDefault="004C17E6" w:rsidP="004C17E6">
      <w:pPr>
        <w:widowControl w:val="0"/>
        <w:tabs>
          <w:tab w:val="left" w:pos="709"/>
        </w:tabs>
        <w:autoSpaceDE w:val="0"/>
        <w:autoSpaceDN w:val="0"/>
        <w:adjustRightInd w:val="0"/>
        <w:ind w:firstLine="567"/>
        <w:contextualSpacing/>
        <w:jc w:val="both"/>
      </w:pPr>
      <w:bookmarkStart w:id="153"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001237E4" w14:textId="77777777" w:rsidR="004C17E6" w:rsidRPr="000064D5" w:rsidRDefault="004C17E6" w:rsidP="004C17E6">
      <w:pPr>
        <w:pStyle w:val="aff4"/>
        <w:widowControl w:val="0"/>
        <w:numPr>
          <w:ilvl w:val="2"/>
          <w:numId w:val="17"/>
        </w:numPr>
        <w:tabs>
          <w:tab w:val="left" w:pos="709"/>
        </w:tabs>
        <w:autoSpaceDE w:val="0"/>
        <w:autoSpaceDN w:val="0"/>
        <w:adjustRightInd w:val="0"/>
        <w:ind w:left="0" w:firstLine="567"/>
        <w:jc w:val="both"/>
      </w:pPr>
      <w:bookmarkStart w:id="154"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55F6D495" w14:textId="77777777" w:rsidR="004C17E6" w:rsidRPr="000064D5" w:rsidRDefault="004C17E6" w:rsidP="004C17E6">
      <w:pPr>
        <w:pStyle w:val="aff4"/>
        <w:numPr>
          <w:ilvl w:val="1"/>
          <w:numId w:val="17"/>
        </w:numPr>
        <w:ind w:left="0" w:firstLine="567"/>
        <w:contextualSpacing w:val="0"/>
        <w:jc w:val="both"/>
      </w:pPr>
      <w:bookmarkStart w:id="155" w:name="_Hlk11338600"/>
      <w:bookmarkEnd w:id="151"/>
      <w:bookmarkEnd w:id="152"/>
      <w:bookmarkEnd w:id="153"/>
      <w:bookmarkEnd w:id="154"/>
      <w:r w:rsidRPr="000064D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9463F27" w14:textId="77777777" w:rsidR="004C17E6" w:rsidRPr="00D57D47" w:rsidRDefault="004C17E6" w:rsidP="004C17E6">
      <w:pPr>
        <w:autoSpaceDE w:val="0"/>
        <w:autoSpaceDN w:val="0"/>
        <w:adjustRightInd w:val="0"/>
        <w:ind w:firstLine="567"/>
        <w:jc w:val="both"/>
      </w:pPr>
      <w:bookmarkStart w:id="156"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6F1BFA5" w14:textId="77777777" w:rsidR="004C17E6" w:rsidRPr="000064D5" w:rsidRDefault="004C17E6" w:rsidP="004C17E6">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41"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56"/>
    <w:p w14:paraId="5351D5D0" w14:textId="77777777" w:rsidR="004C17E6" w:rsidRPr="000064D5" w:rsidRDefault="004C17E6" w:rsidP="004C17E6">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55"/>
    <w:p w14:paraId="0584613C" w14:textId="77777777" w:rsidR="004C17E6" w:rsidRDefault="004C17E6" w:rsidP="004C17E6">
      <w:pPr>
        <w:pStyle w:val="aff4"/>
        <w:numPr>
          <w:ilvl w:val="1"/>
          <w:numId w:val="1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292F803" w14:textId="77777777" w:rsidR="004C17E6" w:rsidRPr="00CE5CAF" w:rsidRDefault="004C17E6" w:rsidP="004C17E6">
      <w:pPr>
        <w:pStyle w:val="aff4"/>
        <w:numPr>
          <w:ilvl w:val="1"/>
          <w:numId w:val="17"/>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1B41744B" w14:textId="77777777" w:rsidR="004C17E6" w:rsidRPr="005C492B" w:rsidRDefault="004C17E6" w:rsidP="004C17E6">
      <w:pPr>
        <w:pStyle w:val="aff4"/>
        <w:numPr>
          <w:ilvl w:val="1"/>
          <w:numId w:val="1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38"/>
    <w:bookmarkEnd w:id="148"/>
    <w:p w14:paraId="3917159F" w14:textId="77777777" w:rsidR="004C17E6" w:rsidRPr="005C492B" w:rsidRDefault="004C17E6" w:rsidP="004C17E6">
      <w:pPr>
        <w:jc w:val="both"/>
      </w:pPr>
    </w:p>
    <w:bookmarkEnd w:id="139"/>
    <w:p w14:paraId="45A54D54" w14:textId="77777777" w:rsidR="004C17E6" w:rsidRPr="00D57D47" w:rsidRDefault="004C17E6" w:rsidP="004C17E6">
      <w:pPr>
        <w:pStyle w:val="aff4"/>
        <w:numPr>
          <w:ilvl w:val="0"/>
          <w:numId w:val="17"/>
        </w:numPr>
        <w:contextualSpacing w:val="0"/>
        <w:jc w:val="center"/>
        <w:rPr>
          <w:b/>
        </w:rPr>
      </w:pPr>
      <w:r w:rsidRPr="00D57D47">
        <w:rPr>
          <w:b/>
        </w:rPr>
        <w:t>Привлечение Подрядчиком третьих лиц для выполнения работ</w:t>
      </w:r>
    </w:p>
    <w:p w14:paraId="71945DD0" w14:textId="77777777" w:rsidR="004C17E6" w:rsidRPr="00155174" w:rsidRDefault="004C17E6" w:rsidP="004C17E6">
      <w:pPr>
        <w:pStyle w:val="aff4"/>
        <w:numPr>
          <w:ilvl w:val="1"/>
          <w:numId w:val="17"/>
        </w:numPr>
        <w:ind w:left="0" w:firstLine="567"/>
        <w:contextualSpacing w:val="0"/>
        <w:jc w:val="both"/>
      </w:pPr>
      <w:r w:rsidRPr="000064D5">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42" w:anchor="/document/72009464/entry/16000" w:history="1">
        <w:r w:rsidRPr="005C492B">
          <w:t>перечень</w:t>
        </w:r>
      </w:hyperlink>
      <w:r w:rsidRPr="000064D5">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63DFEDA5" w14:textId="77777777" w:rsidR="004C17E6" w:rsidRPr="000064D5" w:rsidRDefault="004C17E6" w:rsidP="004C17E6">
      <w:pPr>
        <w:pStyle w:val="aff4"/>
        <w:numPr>
          <w:ilvl w:val="1"/>
          <w:numId w:val="1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0ACC12A" w14:textId="77777777" w:rsidR="004C17E6" w:rsidRPr="000064D5" w:rsidRDefault="004C17E6" w:rsidP="004C17E6">
      <w:pPr>
        <w:pStyle w:val="aff4"/>
        <w:numPr>
          <w:ilvl w:val="1"/>
          <w:numId w:val="17"/>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1E7B2327" w14:textId="77777777" w:rsidR="004C17E6" w:rsidRPr="000064D5" w:rsidRDefault="004C17E6" w:rsidP="004C17E6">
      <w:pPr>
        <w:pStyle w:val="aff4"/>
        <w:numPr>
          <w:ilvl w:val="1"/>
          <w:numId w:val="17"/>
        </w:numPr>
        <w:ind w:left="0" w:firstLine="567"/>
        <w:contextualSpacing w:val="0"/>
        <w:jc w:val="both"/>
      </w:pPr>
      <w:r w:rsidRPr="000064D5">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14:paraId="7500602A" w14:textId="77777777" w:rsidR="004C17E6" w:rsidRPr="00155174" w:rsidRDefault="004C17E6" w:rsidP="004C17E6">
      <w:pPr>
        <w:pStyle w:val="aff4"/>
        <w:numPr>
          <w:ilvl w:val="2"/>
          <w:numId w:val="1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2A7612A9" w14:textId="77777777" w:rsidR="004C17E6" w:rsidRPr="000064D5" w:rsidRDefault="004C17E6" w:rsidP="004C17E6">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EB6AA59" w14:textId="77777777" w:rsidR="004C17E6" w:rsidRPr="000064D5" w:rsidRDefault="004C17E6" w:rsidP="004C17E6">
      <w:pPr>
        <w:ind w:firstLine="567"/>
        <w:jc w:val="both"/>
      </w:pPr>
      <w:r w:rsidRPr="000064D5">
        <w:t>б) копию договора (договоров), заключенного с субподрядчиком, соисполнителем, заверенную Подрядчиком.</w:t>
      </w:r>
    </w:p>
    <w:p w14:paraId="10B1E0B7" w14:textId="77777777" w:rsidR="004C17E6" w:rsidRPr="000064D5" w:rsidRDefault="004C17E6" w:rsidP="004C17E6">
      <w:pPr>
        <w:pStyle w:val="aff4"/>
        <w:numPr>
          <w:ilvl w:val="2"/>
          <w:numId w:val="1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130691CB" w14:textId="77777777" w:rsidR="004C17E6" w:rsidRPr="000064D5" w:rsidRDefault="004C17E6" w:rsidP="004C17E6">
      <w:pPr>
        <w:pStyle w:val="aff4"/>
        <w:numPr>
          <w:ilvl w:val="2"/>
          <w:numId w:val="1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E13CCE5" w14:textId="77777777" w:rsidR="004C17E6" w:rsidRPr="000064D5" w:rsidRDefault="004C17E6" w:rsidP="004C17E6">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8A85737" w14:textId="77777777" w:rsidR="004C17E6" w:rsidRPr="000064D5" w:rsidRDefault="004C17E6" w:rsidP="004C17E6">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4D26B3B8" w14:textId="77777777" w:rsidR="004C17E6" w:rsidRPr="000064D5" w:rsidRDefault="004C17E6" w:rsidP="004C17E6">
      <w:pPr>
        <w:pStyle w:val="aff4"/>
        <w:numPr>
          <w:ilvl w:val="2"/>
          <w:numId w:val="17"/>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0C97268" w14:textId="77777777" w:rsidR="004C17E6" w:rsidRPr="000064D5" w:rsidRDefault="004C17E6" w:rsidP="004C17E6">
      <w:pPr>
        <w:pStyle w:val="aff4"/>
        <w:numPr>
          <w:ilvl w:val="2"/>
          <w:numId w:val="1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2B36F472" w14:textId="77777777" w:rsidR="004C17E6" w:rsidRPr="00B054FD" w:rsidRDefault="004C17E6" w:rsidP="004C17E6">
      <w:pPr>
        <w:ind w:firstLine="567"/>
        <w:jc w:val="both"/>
      </w:pPr>
      <w:r w:rsidRPr="000064D5">
        <w:t xml:space="preserve">а) за представление документов, указанных в </w:t>
      </w:r>
      <w:hyperlink r:id="rId44"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64C8C22" w14:textId="77777777" w:rsidR="004C17E6" w:rsidRDefault="004C17E6" w:rsidP="004C17E6">
      <w:pPr>
        <w:ind w:firstLine="540"/>
        <w:jc w:val="both"/>
        <w:rPr>
          <w:i/>
          <w:iCs/>
          <w:highlight w:val="yellow"/>
        </w:rPr>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r w:rsidRPr="001F2836">
        <w:rPr>
          <w:i/>
          <w:iCs/>
          <w:highlight w:val="yellow"/>
        </w:rPr>
        <w:t xml:space="preserve"> </w:t>
      </w:r>
    </w:p>
    <w:p w14:paraId="71A8E292" w14:textId="77777777" w:rsidR="004C17E6" w:rsidRPr="00FF3587" w:rsidRDefault="004C17E6" w:rsidP="004C17E6">
      <w:pPr>
        <w:ind w:firstLine="540"/>
        <w:jc w:val="both"/>
        <w:rPr>
          <w:rFonts w:ascii="Verdana" w:hAnsi="Verdana"/>
          <w:i/>
          <w:iCs/>
          <w:sz w:val="21"/>
          <w:szCs w:val="21"/>
        </w:rPr>
      </w:pPr>
      <w:r w:rsidRPr="001F2836">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7708DC5E" w14:textId="77777777" w:rsidR="004C17E6" w:rsidRPr="000064D5" w:rsidRDefault="004C17E6" w:rsidP="004C17E6">
      <w:pPr>
        <w:pStyle w:val="aff4"/>
        <w:numPr>
          <w:ilvl w:val="1"/>
          <w:numId w:val="17"/>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D510B8C" w14:textId="77777777" w:rsidR="004C17E6" w:rsidRPr="00096D62" w:rsidRDefault="004C17E6" w:rsidP="004C17E6">
      <w:pPr>
        <w:pStyle w:val="aff4"/>
        <w:numPr>
          <w:ilvl w:val="0"/>
          <w:numId w:val="17"/>
        </w:numPr>
        <w:contextualSpacing w:val="0"/>
        <w:jc w:val="center"/>
        <w:rPr>
          <w:b/>
        </w:rPr>
      </w:pPr>
      <w:r w:rsidRPr="00096D62">
        <w:rPr>
          <w:b/>
        </w:rPr>
        <w:t>Антидемпинговые меры</w:t>
      </w:r>
    </w:p>
    <w:p w14:paraId="4934CA08" w14:textId="77777777" w:rsidR="004C17E6" w:rsidRPr="000064D5" w:rsidRDefault="004C17E6" w:rsidP="004C17E6">
      <w:pPr>
        <w:pStyle w:val="aff4"/>
        <w:numPr>
          <w:ilvl w:val="1"/>
          <w:numId w:val="17"/>
        </w:numPr>
        <w:ind w:left="0" w:firstLine="567"/>
        <w:contextualSpacing w:val="0"/>
        <w:jc w:val="both"/>
      </w:pPr>
      <w:bookmarkStart w:id="157" w:name="_Hlk40889286"/>
      <w:r w:rsidRPr="000064D5">
        <w:t>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w:t>
      </w:r>
      <w:r>
        <w:t>4</w:t>
      </w:r>
      <w:r w:rsidRPr="000064D5">
        <w:t>.</w:t>
      </w:r>
      <w:r>
        <w:t>1.1</w:t>
      </w:r>
      <w:r w:rsidRPr="000064D5">
        <w:t xml:space="preserve"> Контракта. </w:t>
      </w:r>
    </w:p>
    <w:p w14:paraId="09377C63" w14:textId="77777777" w:rsidR="004C17E6" w:rsidRPr="000064D5" w:rsidRDefault="004C17E6" w:rsidP="004C17E6">
      <w:pPr>
        <w:pStyle w:val="aff4"/>
        <w:numPr>
          <w:ilvl w:val="1"/>
          <w:numId w:val="1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0AB8F86" w14:textId="1F139C95" w:rsidR="004C17E6" w:rsidRPr="00096D62" w:rsidRDefault="004C17E6" w:rsidP="004C17E6">
      <w:pPr>
        <w:pStyle w:val="aff4"/>
        <w:numPr>
          <w:ilvl w:val="1"/>
          <w:numId w:val="1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00804839">
        <w:t>2 914 559</w:t>
      </w:r>
      <w:r w:rsidRPr="00975B10">
        <w:t xml:space="preserve"> </w:t>
      </w:r>
      <w:r w:rsidR="00804839">
        <w:t xml:space="preserve">(Два миллиона девятьсот четырнадцать тысяч пятьсот пятьдесят девять) </w:t>
      </w:r>
      <w:r w:rsidRPr="00975B10">
        <w:t xml:space="preserve">рублей </w:t>
      </w:r>
      <w:r w:rsidR="00804839">
        <w:t>01</w:t>
      </w:r>
      <w:r>
        <w:t xml:space="preserve"> копе</w:t>
      </w:r>
      <w:r w:rsidR="00804839">
        <w:t>йка</w:t>
      </w:r>
      <w:r w:rsidRPr="00C23CDA">
        <w:t>.</w:t>
      </w:r>
    </w:p>
    <w:p w14:paraId="40ADCBF1" w14:textId="77777777" w:rsidR="004C17E6" w:rsidRDefault="004C17E6" w:rsidP="004C17E6">
      <w:pPr>
        <w:pStyle w:val="aff4"/>
        <w:numPr>
          <w:ilvl w:val="1"/>
          <w:numId w:val="17"/>
        </w:numPr>
        <w:ind w:left="0" w:firstLine="567"/>
        <w:contextualSpacing w:val="0"/>
        <w:jc w:val="both"/>
      </w:pPr>
      <w:bookmarkStart w:id="158"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6675A23B" w14:textId="77777777" w:rsidR="004C17E6" w:rsidRPr="002A5227" w:rsidRDefault="004C17E6" w:rsidP="004C17E6">
      <w:pPr>
        <w:pStyle w:val="aff4"/>
        <w:numPr>
          <w:ilvl w:val="1"/>
          <w:numId w:val="17"/>
        </w:numPr>
        <w:ind w:left="0" w:firstLine="567"/>
        <w:contextualSpacing w:val="0"/>
        <w:jc w:val="both"/>
      </w:pPr>
      <w:r w:rsidRPr="002A5227">
        <w:rPr>
          <w:iCs/>
        </w:rPr>
        <w:t>Данная статья Контракта применяется в случае определения Подрядчика конкурентными способами</w:t>
      </w:r>
      <w:r w:rsidRPr="002A5227">
        <w:t xml:space="preserve">. </w:t>
      </w:r>
    </w:p>
    <w:bookmarkEnd w:id="157"/>
    <w:bookmarkEnd w:id="158"/>
    <w:p w14:paraId="49DDAECA" w14:textId="77777777" w:rsidR="004C17E6" w:rsidRPr="000064D5" w:rsidRDefault="004C17E6" w:rsidP="004C17E6">
      <w:pPr>
        <w:jc w:val="both"/>
      </w:pPr>
    </w:p>
    <w:p w14:paraId="588750CD" w14:textId="77777777" w:rsidR="004C17E6" w:rsidRPr="00EC5306" w:rsidRDefault="004C17E6" w:rsidP="004C17E6">
      <w:pPr>
        <w:pStyle w:val="aff4"/>
        <w:numPr>
          <w:ilvl w:val="0"/>
          <w:numId w:val="17"/>
        </w:numPr>
        <w:ind w:left="0" w:firstLine="567"/>
        <w:contextualSpacing w:val="0"/>
        <w:jc w:val="center"/>
        <w:rPr>
          <w:rFonts w:eastAsia="MS Mincho"/>
          <w:b/>
        </w:rPr>
      </w:pPr>
      <w:r w:rsidRPr="00EC5306">
        <w:rPr>
          <w:b/>
        </w:rPr>
        <w:t>Вступление</w:t>
      </w:r>
      <w:r w:rsidRPr="00EC5306">
        <w:rPr>
          <w:rFonts w:eastAsia="MS Mincho"/>
          <w:b/>
        </w:rPr>
        <w:t xml:space="preserve"> контракта в силу, срок действия контракта</w:t>
      </w:r>
      <w:bookmarkEnd w:id="137"/>
    </w:p>
    <w:p w14:paraId="5A33A502" w14:textId="77777777" w:rsidR="004C17E6" w:rsidRPr="002A5227" w:rsidRDefault="004C17E6" w:rsidP="004C17E6">
      <w:pPr>
        <w:pStyle w:val="aff4"/>
        <w:numPr>
          <w:ilvl w:val="1"/>
          <w:numId w:val="17"/>
        </w:numPr>
        <w:ind w:left="0" w:firstLine="567"/>
        <w:contextualSpacing w:val="0"/>
        <w:jc w:val="both"/>
        <w:rPr>
          <w:rFonts w:eastAsia="MS Mincho"/>
        </w:rPr>
      </w:pPr>
      <w:bookmarkStart w:id="159" w:name="_Hlk42159374"/>
      <w:r w:rsidRPr="002A5227">
        <w:rPr>
          <w:rFonts w:eastAsia="MS Mincho"/>
        </w:rPr>
        <w:t xml:space="preserve">Контракт вступает в силу со дня его заключения Сторонами и действует до </w:t>
      </w:r>
      <w:r w:rsidRPr="00D92B66">
        <w:rPr>
          <w:rFonts w:eastAsia="MS Mincho"/>
        </w:rPr>
        <w:t>«</w:t>
      </w:r>
      <w:r w:rsidRPr="00975B10">
        <w:rPr>
          <w:rFonts w:eastAsia="MS Mincho"/>
        </w:rPr>
        <w:t>30» июня 202</w:t>
      </w:r>
      <w:r>
        <w:rPr>
          <w:rFonts w:eastAsia="MS Mincho"/>
        </w:rPr>
        <w:t>3</w:t>
      </w:r>
      <w:r w:rsidRPr="00C00910">
        <w:rPr>
          <w:rFonts w:eastAsia="MS Mincho"/>
        </w:rPr>
        <w:t xml:space="preserve"> г.,</w:t>
      </w:r>
      <w:r w:rsidRPr="002A5227">
        <w:rPr>
          <w:rFonts w:eastAsia="MS Mincho"/>
        </w:rPr>
        <w:t xml:space="preserve"> но в любом случае до полного исполнения Сторонами своих обязательств по Контракту.</w:t>
      </w:r>
    </w:p>
    <w:bookmarkEnd w:id="159"/>
    <w:p w14:paraId="0A4E2415" w14:textId="77777777" w:rsidR="004C17E6" w:rsidRPr="000064D5" w:rsidRDefault="004C17E6" w:rsidP="004C17E6">
      <w:pPr>
        <w:ind w:firstLine="567"/>
        <w:jc w:val="both"/>
      </w:pPr>
    </w:p>
    <w:p w14:paraId="72CAF1BF" w14:textId="77777777" w:rsidR="004C17E6" w:rsidRPr="00EC5306" w:rsidRDefault="004C17E6" w:rsidP="004C17E6">
      <w:pPr>
        <w:pStyle w:val="aff4"/>
        <w:numPr>
          <w:ilvl w:val="0"/>
          <w:numId w:val="1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6EA92E76" w14:textId="77777777" w:rsidR="004C17E6" w:rsidRPr="000064D5" w:rsidRDefault="004C17E6" w:rsidP="004C17E6">
      <w:pPr>
        <w:pStyle w:val="aff4"/>
        <w:numPr>
          <w:ilvl w:val="1"/>
          <w:numId w:val="1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6B684B4B" w14:textId="77777777" w:rsidR="004C17E6" w:rsidRPr="000064D5" w:rsidRDefault="004C17E6" w:rsidP="004C17E6">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0" w:name="_Toc55791997"/>
      <w:r w:rsidRPr="000064D5">
        <w:t>ения.</w:t>
      </w:r>
    </w:p>
    <w:p w14:paraId="1B1D61C7" w14:textId="77777777" w:rsidR="004C17E6" w:rsidRPr="000064D5" w:rsidRDefault="004C17E6" w:rsidP="004C17E6">
      <w:pPr>
        <w:jc w:val="both"/>
      </w:pPr>
    </w:p>
    <w:p w14:paraId="513CC790" w14:textId="77777777" w:rsidR="004C17E6" w:rsidRPr="00EC5306" w:rsidRDefault="004C17E6" w:rsidP="004C17E6">
      <w:pPr>
        <w:pStyle w:val="aff4"/>
        <w:numPr>
          <w:ilvl w:val="0"/>
          <w:numId w:val="17"/>
        </w:numPr>
        <w:contextualSpacing w:val="0"/>
        <w:jc w:val="center"/>
        <w:rPr>
          <w:b/>
        </w:rPr>
      </w:pPr>
      <w:r w:rsidRPr="00EC5306">
        <w:rPr>
          <w:b/>
        </w:rPr>
        <w:t>Права на результаты интеллектуальной деятельности</w:t>
      </w:r>
    </w:p>
    <w:p w14:paraId="23C0C8F7"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5EA638E"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w:t>
      </w:r>
      <w:r>
        <w:rPr>
          <w:rFonts w:eastAsia="MS Mincho"/>
        </w:rPr>
        <w:t xml:space="preserve"> </w:t>
      </w:r>
      <w:r w:rsidRPr="00EC5306">
        <w:rPr>
          <w:rFonts w:eastAsia="MS Mincho"/>
        </w:rPr>
        <w:t>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BF9FE6C"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Подрядчик гарантирует, что:</w:t>
      </w:r>
    </w:p>
    <w:p w14:paraId="40A26C25" w14:textId="77777777" w:rsidR="004C17E6" w:rsidRPr="000064D5" w:rsidRDefault="004C17E6" w:rsidP="004C17E6">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21BAB79" w14:textId="77777777" w:rsidR="004C17E6" w:rsidRPr="000064D5" w:rsidRDefault="004C17E6" w:rsidP="004C17E6">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6A8E073D"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5B89789"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59A3D94" w14:textId="77777777" w:rsidR="004C17E6" w:rsidRPr="00EC5306" w:rsidRDefault="004C17E6" w:rsidP="004C17E6">
      <w:pPr>
        <w:pStyle w:val="aff4"/>
        <w:numPr>
          <w:ilvl w:val="1"/>
          <w:numId w:val="17"/>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9395CAA" w14:textId="77777777" w:rsidR="004C17E6" w:rsidRPr="000064D5" w:rsidRDefault="004C17E6" w:rsidP="004C17E6">
      <w:pPr>
        <w:jc w:val="both"/>
      </w:pPr>
    </w:p>
    <w:p w14:paraId="68A4B002" w14:textId="77777777" w:rsidR="004C17E6" w:rsidRPr="00EC5306" w:rsidRDefault="004C17E6" w:rsidP="004C17E6">
      <w:pPr>
        <w:pStyle w:val="aff4"/>
        <w:numPr>
          <w:ilvl w:val="0"/>
          <w:numId w:val="17"/>
        </w:numPr>
        <w:contextualSpacing w:val="0"/>
        <w:jc w:val="center"/>
        <w:rPr>
          <w:b/>
        </w:rPr>
      </w:pPr>
      <w:bookmarkStart w:id="161" w:name="_Hlk5789018"/>
      <w:r w:rsidRPr="00EC5306">
        <w:rPr>
          <w:b/>
        </w:rPr>
        <w:t>Условия конфиденциальности. Антикоррупционная оговорка.</w:t>
      </w:r>
    </w:p>
    <w:p w14:paraId="11013D28" w14:textId="77777777" w:rsidR="004C17E6" w:rsidRPr="000064D5" w:rsidRDefault="004C17E6" w:rsidP="004C17E6">
      <w:pPr>
        <w:pStyle w:val="aff4"/>
        <w:numPr>
          <w:ilvl w:val="1"/>
          <w:numId w:val="1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793E7BE" w14:textId="77777777" w:rsidR="004C17E6" w:rsidRPr="000064D5" w:rsidRDefault="004C17E6" w:rsidP="004C17E6">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02E576B" w14:textId="77777777" w:rsidR="004C17E6" w:rsidRPr="000064D5" w:rsidRDefault="004C17E6" w:rsidP="004C17E6">
      <w:pPr>
        <w:pStyle w:val="aff4"/>
        <w:numPr>
          <w:ilvl w:val="1"/>
          <w:numId w:val="1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CDC4CDC" w14:textId="77777777" w:rsidR="004C17E6" w:rsidRPr="000064D5" w:rsidRDefault="004C17E6" w:rsidP="004C17E6">
      <w:pPr>
        <w:pStyle w:val="aff4"/>
        <w:numPr>
          <w:ilvl w:val="1"/>
          <w:numId w:val="17"/>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A7D551C" w14:textId="77777777" w:rsidR="004C17E6" w:rsidRPr="000064D5" w:rsidRDefault="004C17E6" w:rsidP="004C17E6">
      <w:pPr>
        <w:pStyle w:val="aff4"/>
        <w:numPr>
          <w:ilvl w:val="1"/>
          <w:numId w:val="17"/>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536FC70" w14:textId="77777777" w:rsidR="004C17E6" w:rsidRPr="000064D5" w:rsidRDefault="004C17E6" w:rsidP="004C17E6">
      <w:pPr>
        <w:pStyle w:val="aff4"/>
        <w:numPr>
          <w:ilvl w:val="1"/>
          <w:numId w:val="1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97F2730" w14:textId="77777777" w:rsidR="004C17E6" w:rsidRPr="000064D5" w:rsidRDefault="004C17E6" w:rsidP="004C17E6">
      <w:pPr>
        <w:pStyle w:val="aff4"/>
        <w:numPr>
          <w:ilvl w:val="1"/>
          <w:numId w:val="1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E0F0F64" w14:textId="77777777" w:rsidR="004C17E6" w:rsidRPr="000064D5" w:rsidRDefault="004C17E6" w:rsidP="004C17E6">
      <w:pPr>
        <w:pStyle w:val="aff4"/>
        <w:numPr>
          <w:ilvl w:val="1"/>
          <w:numId w:val="1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2CE3695" w14:textId="77777777" w:rsidR="004C17E6" w:rsidRPr="00155174" w:rsidRDefault="004C17E6" w:rsidP="004C17E6">
      <w:pPr>
        <w:pStyle w:val="aff4"/>
        <w:numPr>
          <w:ilvl w:val="1"/>
          <w:numId w:val="17"/>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61"/>
    <w:p w14:paraId="1C10E85E" w14:textId="77777777" w:rsidR="004C17E6" w:rsidRPr="00155174" w:rsidRDefault="004C17E6" w:rsidP="004C17E6">
      <w:pPr>
        <w:jc w:val="both"/>
        <w:rPr>
          <w:b/>
        </w:rPr>
      </w:pPr>
    </w:p>
    <w:bookmarkEnd w:id="160"/>
    <w:p w14:paraId="4FAF29C0" w14:textId="77777777" w:rsidR="004C17E6" w:rsidRPr="00572461" w:rsidRDefault="004C17E6" w:rsidP="004C17E6">
      <w:pPr>
        <w:pStyle w:val="aff4"/>
        <w:numPr>
          <w:ilvl w:val="0"/>
          <w:numId w:val="17"/>
        </w:numPr>
        <w:contextualSpacing w:val="0"/>
        <w:jc w:val="center"/>
        <w:rPr>
          <w:rFonts w:eastAsia="MS Mincho"/>
          <w:b/>
        </w:rPr>
      </w:pPr>
      <w:r w:rsidRPr="00572461">
        <w:rPr>
          <w:rFonts w:eastAsia="MS Mincho"/>
          <w:b/>
        </w:rPr>
        <w:t>Другие условия Контракта</w:t>
      </w:r>
    </w:p>
    <w:p w14:paraId="0DE18F28" w14:textId="77777777" w:rsidR="004C17E6" w:rsidRPr="000064D5" w:rsidRDefault="004C17E6" w:rsidP="004C17E6">
      <w:pPr>
        <w:pStyle w:val="aff4"/>
        <w:numPr>
          <w:ilvl w:val="1"/>
          <w:numId w:val="17"/>
        </w:numPr>
        <w:ind w:left="0" w:firstLine="567"/>
        <w:contextualSpacing w:val="0"/>
        <w:jc w:val="both"/>
      </w:pPr>
      <w:bookmarkStart w:id="162" w:name="_Hlk532382413"/>
      <w:bookmarkStart w:id="163"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13DB44B" w14:textId="77777777" w:rsidR="004C17E6" w:rsidRPr="000064D5" w:rsidRDefault="004C17E6" w:rsidP="004C17E6">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73A7504" w14:textId="77777777" w:rsidR="004C17E6" w:rsidRPr="000064D5" w:rsidRDefault="004C17E6" w:rsidP="004C17E6">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8A7F723" w14:textId="77777777" w:rsidR="004C17E6" w:rsidRPr="000064D5" w:rsidRDefault="004C17E6" w:rsidP="004C17E6">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EC0EE01" w14:textId="77777777" w:rsidR="004C17E6" w:rsidRPr="000064D5" w:rsidRDefault="004C17E6" w:rsidP="004C17E6">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62"/>
    <w:p w14:paraId="2A77729B" w14:textId="77777777" w:rsidR="004C17E6" w:rsidRPr="000064D5" w:rsidRDefault="004C17E6" w:rsidP="004C17E6">
      <w:pPr>
        <w:pStyle w:val="aff4"/>
        <w:numPr>
          <w:ilvl w:val="1"/>
          <w:numId w:val="1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437480C5" w14:textId="77777777" w:rsidR="004C17E6" w:rsidRPr="000064D5" w:rsidRDefault="004C17E6" w:rsidP="004C17E6">
      <w:pPr>
        <w:pStyle w:val="aff4"/>
        <w:numPr>
          <w:ilvl w:val="1"/>
          <w:numId w:val="17"/>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77CE4F3" w14:textId="77777777" w:rsidR="004C17E6" w:rsidRDefault="004C17E6" w:rsidP="004C17E6">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D6820E2" w14:textId="77777777" w:rsidR="004C17E6" w:rsidRPr="001E13BB" w:rsidRDefault="004C17E6" w:rsidP="004C17E6">
      <w:pPr>
        <w:pStyle w:val="aff4"/>
        <w:numPr>
          <w:ilvl w:val="1"/>
          <w:numId w:val="1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EC25970" w14:textId="77777777" w:rsidR="004C17E6" w:rsidRPr="001E13BB" w:rsidRDefault="004C17E6" w:rsidP="004C17E6">
      <w:pPr>
        <w:pStyle w:val="aff4"/>
        <w:numPr>
          <w:ilvl w:val="1"/>
          <w:numId w:val="1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0EE07A2" w14:textId="77777777" w:rsidR="004C17E6" w:rsidRPr="000064D5" w:rsidRDefault="004C17E6" w:rsidP="004C17E6">
      <w:pPr>
        <w:pStyle w:val="aff4"/>
        <w:numPr>
          <w:ilvl w:val="1"/>
          <w:numId w:val="17"/>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6A7CBE9" w14:textId="77777777" w:rsidR="004C17E6" w:rsidRPr="000064D5" w:rsidRDefault="004C17E6" w:rsidP="004C17E6">
      <w:pPr>
        <w:pStyle w:val="aff4"/>
        <w:numPr>
          <w:ilvl w:val="1"/>
          <w:numId w:val="1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0E467F5E" w14:textId="77777777" w:rsidR="004C17E6" w:rsidRDefault="004C17E6" w:rsidP="004C17E6">
      <w:pPr>
        <w:pStyle w:val="aff4"/>
        <w:numPr>
          <w:ilvl w:val="1"/>
          <w:numId w:val="1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63"/>
    </w:p>
    <w:p w14:paraId="4190E4D5" w14:textId="77777777" w:rsidR="004C17E6" w:rsidRPr="000064D5" w:rsidRDefault="004C17E6" w:rsidP="004C17E6">
      <w:pPr>
        <w:pStyle w:val="aff4"/>
        <w:ind w:left="927"/>
        <w:jc w:val="both"/>
      </w:pPr>
    </w:p>
    <w:p w14:paraId="6EA7953F" w14:textId="77777777" w:rsidR="004C17E6" w:rsidRPr="00572461" w:rsidRDefault="004C17E6" w:rsidP="004C17E6">
      <w:pPr>
        <w:pStyle w:val="aff4"/>
        <w:numPr>
          <w:ilvl w:val="0"/>
          <w:numId w:val="1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4</w:t>
      </w:r>
      <w:r w:rsidRPr="00572461">
        <w:rPr>
          <w:rFonts w:eastAsia="MS Mincho"/>
          <w:b/>
        </w:rPr>
        <w:t xml:space="preserve"> года», утвержденной постановлением Правительства Российской Федерации от 11 августа 2014 года № 790.</w:t>
      </w:r>
    </w:p>
    <w:p w14:paraId="2E1571DF" w14:textId="77777777" w:rsidR="004C17E6" w:rsidRPr="00572461" w:rsidRDefault="004C17E6" w:rsidP="004C17E6">
      <w:pPr>
        <w:pStyle w:val="aff4"/>
        <w:numPr>
          <w:ilvl w:val="1"/>
          <w:numId w:val="1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утвержденной постановлением Правительства Российской Федерации от 11 августа 2014 года № 790.</w:t>
      </w:r>
    </w:p>
    <w:p w14:paraId="07BE45B7" w14:textId="77777777" w:rsidR="004C17E6" w:rsidRPr="00572461" w:rsidRDefault="004C17E6" w:rsidP="004C17E6">
      <w:pPr>
        <w:pStyle w:val="aff4"/>
        <w:numPr>
          <w:ilvl w:val="1"/>
          <w:numId w:val="17"/>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29853ED2" w14:textId="77777777" w:rsidR="004C17E6" w:rsidRPr="00572461" w:rsidRDefault="004C17E6" w:rsidP="004C17E6">
      <w:pPr>
        <w:pStyle w:val="aff4"/>
        <w:numPr>
          <w:ilvl w:val="1"/>
          <w:numId w:val="1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77C7C0BF" w14:textId="77777777" w:rsidR="004C17E6" w:rsidRPr="00572461" w:rsidRDefault="004C17E6" w:rsidP="004C17E6">
      <w:pPr>
        <w:pStyle w:val="aff4"/>
        <w:numPr>
          <w:ilvl w:val="1"/>
          <w:numId w:val="17"/>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организовать и осуществить видеонаблюдение на объекте с выводом видеосигнала в АСК.</w:t>
      </w:r>
    </w:p>
    <w:p w14:paraId="453A6403" w14:textId="77777777" w:rsidR="004C17E6" w:rsidRPr="000064D5" w:rsidRDefault="004C17E6" w:rsidP="004C17E6">
      <w:pPr>
        <w:jc w:val="both"/>
        <w:rPr>
          <w:rFonts w:eastAsia="MS Mincho"/>
        </w:rPr>
      </w:pPr>
    </w:p>
    <w:p w14:paraId="6C1B8E0B" w14:textId="77777777" w:rsidR="004C17E6" w:rsidRPr="00C37EC3" w:rsidRDefault="004C17E6" w:rsidP="004C17E6">
      <w:pPr>
        <w:pStyle w:val="aff4"/>
        <w:numPr>
          <w:ilvl w:val="0"/>
          <w:numId w:val="17"/>
        </w:numPr>
        <w:contextualSpacing w:val="0"/>
        <w:jc w:val="center"/>
        <w:rPr>
          <w:rFonts w:eastAsia="MS Mincho"/>
          <w:b/>
        </w:rPr>
      </w:pPr>
      <w:r w:rsidRPr="00C37EC3">
        <w:rPr>
          <w:rFonts w:eastAsia="MS Mincho"/>
          <w:b/>
        </w:rPr>
        <w:t>Казначейское сопровождение по контракту</w:t>
      </w:r>
      <w:r>
        <w:rPr>
          <w:rStyle w:val="af4"/>
          <w:rFonts w:eastAsia="MS Mincho"/>
          <w:b/>
        </w:rPr>
        <w:footnoteReference w:id="4"/>
      </w:r>
    </w:p>
    <w:p w14:paraId="78253CB8" w14:textId="77777777" w:rsidR="004C17E6" w:rsidRPr="002A5227" w:rsidRDefault="004C17E6" w:rsidP="004C17E6">
      <w:pPr>
        <w:ind w:firstLine="567"/>
        <w:jc w:val="both"/>
        <w:rPr>
          <w:rFonts w:eastAsia="MS Mincho"/>
          <w:bCs/>
        </w:rPr>
      </w:pPr>
      <w:r w:rsidRPr="002A5227">
        <w:rPr>
          <w:rFonts w:eastAsia="MS Mincho"/>
          <w:bCs/>
        </w:rPr>
        <w:t>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14:paraId="47976172" w14:textId="77777777" w:rsidR="004C17E6" w:rsidRPr="002A5227" w:rsidRDefault="004C17E6" w:rsidP="004C17E6">
      <w:pPr>
        <w:ind w:firstLine="567"/>
        <w:jc w:val="both"/>
        <w:rPr>
          <w:rFonts w:eastAsia="MS Mincho"/>
          <w:bCs/>
        </w:rPr>
      </w:pPr>
      <w:r w:rsidRPr="002A5227">
        <w:rPr>
          <w:rFonts w:eastAsia="MS Mincho"/>
          <w:bCs/>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5821CF8" w14:textId="77777777" w:rsidR="004C17E6" w:rsidRPr="002A5227" w:rsidRDefault="004C17E6" w:rsidP="004C17E6">
      <w:pPr>
        <w:ind w:firstLine="567"/>
        <w:jc w:val="both"/>
        <w:rPr>
          <w:rFonts w:eastAsia="MS Mincho"/>
          <w:bCs/>
        </w:rPr>
      </w:pPr>
      <w:r w:rsidRPr="002A5227">
        <w:rPr>
          <w:rFonts w:eastAsia="MS Mincho"/>
          <w:bCs/>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B9E25AB" w14:textId="77777777" w:rsidR="004C17E6" w:rsidRPr="002A5227" w:rsidRDefault="004C17E6" w:rsidP="004C17E6">
      <w:pPr>
        <w:ind w:firstLine="567"/>
        <w:jc w:val="both"/>
        <w:rPr>
          <w:rFonts w:eastAsia="MS Mincho"/>
          <w:bCs/>
        </w:rPr>
      </w:pPr>
      <w:r w:rsidRPr="002A5227">
        <w:rPr>
          <w:rFonts w:eastAsia="MS Mincho"/>
          <w:bCs/>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D17E737" w14:textId="77777777" w:rsidR="004C17E6" w:rsidRPr="002A5227" w:rsidRDefault="004C17E6" w:rsidP="004C17E6">
      <w:pPr>
        <w:ind w:firstLine="567"/>
        <w:jc w:val="both"/>
        <w:rPr>
          <w:rFonts w:eastAsia="MS Mincho"/>
          <w:bCs/>
        </w:rPr>
      </w:pPr>
      <w:r w:rsidRPr="002A5227">
        <w:rPr>
          <w:rFonts w:eastAsia="MS Mincho"/>
          <w:bCs/>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90DF781" w14:textId="77777777" w:rsidR="004C17E6" w:rsidRPr="002A5227" w:rsidRDefault="004C17E6" w:rsidP="004C17E6">
      <w:pPr>
        <w:ind w:firstLine="567"/>
        <w:jc w:val="both"/>
        <w:rPr>
          <w:rFonts w:eastAsia="MS Mincho"/>
          <w:bCs/>
        </w:rPr>
      </w:pPr>
      <w:r w:rsidRPr="002A5227">
        <w:rPr>
          <w:rFonts w:eastAsia="MS Mincho"/>
          <w:bCs/>
        </w:rPr>
        <w:t>- на счета, открытые в банке юридическому лицу, за исключением:</w:t>
      </w:r>
    </w:p>
    <w:p w14:paraId="07DCF77E" w14:textId="77777777" w:rsidR="004C17E6" w:rsidRPr="002A5227" w:rsidRDefault="004C17E6" w:rsidP="004C17E6">
      <w:pPr>
        <w:ind w:firstLine="567"/>
        <w:jc w:val="both"/>
        <w:rPr>
          <w:rFonts w:eastAsia="MS Mincho"/>
          <w:bCs/>
        </w:rPr>
      </w:pPr>
      <w:r w:rsidRPr="002A5227">
        <w:rPr>
          <w:rFonts w:eastAsia="MS Mincho"/>
          <w:bCs/>
        </w:rPr>
        <w:t>- оплаты обязательств юридического лица в соответствии с валютным законодательством Российской Федерации;</w:t>
      </w:r>
    </w:p>
    <w:p w14:paraId="430F5844" w14:textId="77777777" w:rsidR="004C17E6" w:rsidRPr="002A5227" w:rsidRDefault="004C17E6" w:rsidP="004C17E6">
      <w:pPr>
        <w:ind w:firstLine="567"/>
        <w:jc w:val="both"/>
        <w:rPr>
          <w:rFonts w:eastAsia="MS Mincho"/>
          <w:bCs/>
        </w:rPr>
      </w:pPr>
      <w:r w:rsidRPr="002A5227">
        <w:rPr>
          <w:rFonts w:eastAsia="MS Mincho"/>
          <w:bCs/>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EBA0B16" w14:textId="77777777" w:rsidR="004C17E6" w:rsidRPr="002A5227" w:rsidRDefault="004C17E6" w:rsidP="004C17E6">
      <w:pPr>
        <w:ind w:firstLine="567"/>
        <w:jc w:val="both"/>
        <w:rPr>
          <w:rFonts w:eastAsia="MS Mincho"/>
          <w:bCs/>
        </w:rPr>
      </w:pPr>
      <w:r w:rsidRPr="002A5227">
        <w:rPr>
          <w:rFonts w:eastAsia="MS Mincho"/>
          <w:bCs/>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0248116E" w14:textId="77777777" w:rsidR="004C17E6" w:rsidRPr="002A5227" w:rsidRDefault="004C17E6" w:rsidP="004C17E6">
      <w:pPr>
        <w:ind w:firstLine="567"/>
        <w:jc w:val="both"/>
        <w:rPr>
          <w:rFonts w:eastAsia="MS Mincho"/>
          <w:bCs/>
        </w:rPr>
      </w:pPr>
      <w:r w:rsidRPr="002A5227">
        <w:rPr>
          <w:rFonts w:eastAsia="MS Mincho"/>
          <w:bCs/>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1D1528C" w14:textId="77777777" w:rsidR="004C17E6" w:rsidRPr="002A5227" w:rsidRDefault="004C17E6" w:rsidP="004C17E6">
      <w:pPr>
        <w:ind w:firstLine="567"/>
        <w:jc w:val="both"/>
        <w:rPr>
          <w:rFonts w:eastAsia="MS Mincho"/>
          <w:bCs/>
        </w:rPr>
      </w:pPr>
      <w:r w:rsidRPr="002A5227">
        <w:rPr>
          <w:rFonts w:eastAsia="MS Mincho"/>
          <w:bCs/>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7658976E" w14:textId="77777777" w:rsidR="004C17E6" w:rsidRPr="002A5227" w:rsidRDefault="004C17E6" w:rsidP="004C17E6">
      <w:pPr>
        <w:ind w:firstLine="567"/>
        <w:jc w:val="both"/>
        <w:rPr>
          <w:rFonts w:eastAsia="MS Mincho"/>
          <w:bCs/>
        </w:rPr>
      </w:pPr>
      <w:r w:rsidRPr="002A5227">
        <w:rPr>
          <w:rFonts w:eastAsia="MS Mincho"/>
          <w:bCs/>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FB64E3F" w14:textId="77777777" w:rsidR="004C17E6" w:rsidRPr="002A5227" w:rsidRDefault="004C17E6" w:rsidP="004C17E6">
      <w:pPr>
        <w:ind w:firstLine="567"/>
        <w:jc w:val="both"/>
        <w:rPr>
          <w:rFonts w:eastAsia="MS Mincho"/>
          <w:bCs/>
        </w:rPr>
      </w:pPr>
      <w:r w:rsidRPr="002A5227">
        <w:rPr>
          <w:rFonts w:eastAsia="MS Mincho"/>
          <w:bCs/>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4FE4A752" w14:textId="77777777" w:rsidR="004C17E6" w:rsidRPr="002A5227" w:rsidRDefault="004C17E6" w:rsidP="004C17E6">
      <w:pPr>
        <w:ind w:firstLine="567"/>
        <w:jc w:val="both"/>
        <w:rPr>
          <w:rFonts w:eastAsia="MS Mincho"/>
          <w:bCs/>
        </w:rPr>
      </w:pPr>
      <w:r w:rsidRPr="002A5227">
        <w:rPr>
          <w:rFonts w:eastAsia="MS Mincho"/>
          <w:bCs/>
        </w:rPr>
        <w:t>23.3. Подрядчик обязан:</w:t>
      </w:r>
    </w:p>
    <w:p w14:paraId="11F3C5DD" w14:textId="77777777" w:rsidR="004C17E6" w:rsidRPr="002A5227" w:rsidRDefault="004C17E6" w:rsidP="004C17E6">
      <w:pPr>
        <w:ind w:firstLine="567"/>
        <w:jc w:val="both"/>
        <w:rPr>
          <w:rFonts w:eastAsia="MS Mincho"/>
          <w:bCs/>
        </w:rPr>
      </w:pPr>
      <w:r w:rsidRPr="002A5227">
        <w:rPr>
          <w:rFonts w:eastAsia="MS Mincho"/>
          <w:bCs/>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FFA774A" w14:textId="77777777" w:rsidR="004C17E6" w:rsidRPr="002A5227" w:rsidRDefault="004C17E6" w:rsidP="004C17E6">
      <w:pPr>
        <w:ind w:firstLine="567"/>
        <w:jc w:val="both"/>
        <w:rPr>
          <w:rFonts w:eastAsia="MS Mincho"/>
          <w:bCs/>
        </w:rPr>
      </w:pPr>
      <w:r w:rsidRPr="002A5227">
        <w:rPr>
          <w:rFonts w:eastAsia="MS Mincho"/>
          <w:bCs/>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6BF4113" w14:textId="77777777" w:rsidR="004C17E6" w:rsidRPr="002A5227" w:rsidRDefault="004C17E6" w:rsidP="004C17E6">
      <w:pPr>
        <w:ind w:firstLine="567"/>
        <w:jc w:val="both"/>
        <w:rPr>
          <w:rFonts w:eastAsia="MS Mincho"/>
          <w:bCs/>
        </w:rPr>
      </w:pPr>
      <w:r w:rsidRPr="002A5227">
        <w:rPr>
          <w:rFonts w:eastAsia="MS Mincho"/>
          <w:bCs/>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02306506" w14:textId="77777777" w:rsidR="004C17E6" w:rsidRPr="002A5227" w:rsidRDefault="004C17E6" w:rsidP="004C17E6">
      <w:pPr>
        <w:ind w:firstLine="567"/>
        <w:jc w:val="both"/>
        <w:rPr>
          <w:rFonts w:eastAsia="MS Mincho"/>
          <w:bCs/>
        </w:rPr>
      </w:pPr>
      <w:r w:rsidRPr="002A5227">
        <w:rPr>
          <w:rFonts w:eastAsia="MS Mincho"/>
          <w:bCs/>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5A058F8" w14:textId="77777777" w:rsidR="004C17E6" w:rsidRPr="002A5227" w:rsidRDefault="004C17E6" w:rsidP="004C17E6">
      <w:pPr>
        <w:ind w:firstLine="567"/>
        <w:jc w:val="both"/>
        <w:rPr>
          <w:rFonts w:eastAsia="MS Mincho"/>
          <w:bCs/>
        </w:rPr>
      </w:pPr>
      <w:r w:rsidRPr="002A5227">
        <w:rPr>
          <w:rFonts w:eastAsia="MS Mincho"/>
          <w:bCs/>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4381E801" w14:textId="77777777" w:rsidR="004C17E6" w:rsidRPr="002A5227" w:rsidRDefault="004C17E6" w:rsidP="004C17E6">
      <w:pPr>
        <w:ind w:firstLine="567"/>
        <w:jc w:val="both"/>
        <w:rPr>
          <w:rFonts w:eastAsia="MS Mincho"/>
          <w:bCs/>
        </w:rPr>
      </w:pPr>
      <w:r w:rsidRPr="002A5227">
        <w:rPr>
          <w:rFonts w:eastAsia="MS Mincho"/>
          <w:bCs/>
        </w:rPr>
        <w:t>наименование (полное и сокращенное);</w:t>
      </w:r>
    </w:p>
    <w:p w14:paraId="69AE4AE6" w14:textId="77777777" w:rsidR="004C17E6" w:rsidRPr="002A5227" w:rsidRDefault="004C17E6" w:rsidP="004C17E6">
      <w:pPr>
        <w:ind w:firstLine="567"/>
        <w:jc w:val="both"/>
        <w:rPr>
          <w:rFonts w:eastAsia="MS Mincho"/>
          <w:bCs/>
        </w:rPr>
      </w:pPr>
      <w:r w:rsidRPr="002A5227">
        <w:rPr>
          <w:rFonts w:eastAsia="MS Mincho"/>
          <w:bCs/>
        </w:rPr>
        <w:t>местонахождение;</w:t>
      </w:r>
    </w:p>
    <w:p w14:paraId="5E7C3FE8" w14:textId="77777777" w:rsidR="004C17E6" w:rsidRPr="002A5227" w:rsidRDefault="004C17E6" w:rsidP="004C17E6">
      <w:pPr>
        <w:ind w:firstLine="567"/>
        <w:jc w:val="both"/>
        <w:rPr>
          <w:rFonts w:eastAsia="MS Mincho"/>
          <w:bCs/>
        </w:rPr>
      </w:pPr>
      <w:r w:rsidRPr="002A5227">
        <w:rPr>
          <w:rFonts w:eastAsia="MS Mincho"/>
          <w:bCs/>
        </w:rPr>
        <w:t>- ИНН;</w:t>
      </w:r>
    </w:p>
    <w:p w14:paraId="5FAC85C4" w14:textId="77777777" w:rsidR="004C17E6" w:rsidRPr="002A5227" w:rsidRDefault="004C17E6" w:rsidP="004C17E6">
      <w:pPr>
        <w:ind w:firstLine="567"/>
        <w:jc w:val="both"/>
        <w:rPr>
          <w:rFonts w:eastAsia="MS Mincho"/>
          <w:bCs/>
        </w:rPr>
      </w:pPr>
      <w:r w:rsidRPr="002A5227">
        <w:rPr>
          <w:rFonts w:eastAsia="MS Mincho"/>
          <w:bCs/>
        </w:rPr>
        <w:t>- КПП;</w:t>
      </w:r>
    </w:p>
    <w:p w14:paraId="78948BEA" w14:textId="77777777" w:rsidR="004C17E6" w:rsidRPr="002A5227" w:rsidRDefault="004C17E6" w:rsidP="004C17E6">
      <w:pPr>
        <w:ind w:firstLine="567"/>
        <w:jc w:val="both"/>
        <w:rPr>
          <w:rFonts w:eastAsia="MS Mincho"/>
          <w:bCs/>
        </w:rPr>
      </w:pPr>
      <w:r w:rsidRPr="002A5227">
        <w:rPr>
          <w:rFonts w:eastAsia="MS Mincho"/>
          <w:bCs/>
        </w:rPr>
        <w:t>- контактные данные (номер телефона, адрес электронной почты).</w:t>
      </w:r>
    </w:p>
    <w:p w14:paraId="75C8766F" w14:textId="77777777" w:rsidR="004C17E6" w:rsidRDefault="004C17E6" w:rsidP="004C17E6">
      <w:pPr>
        <w:ind w:firstLine="567"/>
        <w:jc w:val="both"/>
        <w:rPr>
          <w:rFonts w:eastAsia="MS Mincho"/>
          <w:bCs/>
        </w:rPr>
      </w:pPr>
      <w:r w:rsidRPr="002A5227">
        <w:rPr>
          <w:rFonts w:eastAsia="MS Mincho"/>
          <w:bCs/>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14:paraId="267465DB" w14:textId="77777777" w:rsidR="004C17E6" w:rsidRDefault="004C17E6" w:rsidP="004C17E6">
      <w:pPr>
        <w:ind w:firstLine="567"/>
        <w:jc w:val="both"/>
        <w:rPr>
          <w:color w:val="FF0000"/>
        </w:rPr>
      </w:pPr>
    </w:p>
    <w:p w14:paraId="5A743AD4" w14:textId="77777777" w:rsidR="004C17E6" w:rsidRPr="00572461" w:rsidRDefault="004C17E6" w:rsidP="004C17E6">
      <w:pPr>
        <w:pStyle w:val="aff4"/>
        <w:numPr>
          <w:ilvl w:val="0"/>
          <w:numId w:val="55"/>
        </w:numPr>
        <w:contextualSpacing w:val="0"/>
        <w:jc w:val="center"/>
        <w:rPr>
          <w:b/>
        </w:rPr>
      </w:pPr>
      <w:r w:rsidRPr="00572461">
        <w:rPr>
          <w:b/>
        </w:rPr>
        <w:t>Приложения к контракту</w:t>
      </w:r>
    </w:p>
    <w:p w14:paraId="3801C0AA" w14:textId="77777777" w:rsidR="004C17E6" w:rsidRPr="000064D5" w:rsidRDefault="004C17E6" w:rsidP="004C17E6">
      <w:pPr>
        <w:pStyle w:val="aff4"/>
        <w:numPr>
          <w:ilvl w:val="1"/>
          <w:numId w:val="56"/>
        </w:numPr>
        <w:contextualSpacing w:val="0"/>
        <w:jc w:val="both"/>
      </w:pPr>
      <w:bookmarkStart w:id="164" w:name="_Hlk32478281"/>
      <w:r w:rsidRPr="000064D5">
        <w:t>Все приложения к Контракту являются его неотъемлемой частью.</w:t>
      </w:r>
    </w:p>
    <w:p w14:paraId="364917F2" w14:textId="77777777" w:rsidR="004C17E6" w:rsidRPr="000064D5" w:rsidRDefault="004C17E6" w:rsidP="004C17E6">
      <w:pPr>
        <w:pStyle w:val="aff4"/>
        <w:numPr>
          <w:ilvl w:val="1"/>
          <w:numId w:val="56"/>
        </w:numPr>
        <w:contextualSpacing w:val="0"/>
        <w:jc w:val="both"/>
      </w:pPr>
      <w:r w:rsidRPr="000064D5">
        <w:t>Перечень приложений к Контракту:</w:t>
      </w:r>
    </w:p>
    <w:p w14:paraId="2D285EC1" w14:textId="77777777" w:rsidR="004C17E6" w:rsidRPr="000064D5" w:rsidRDefault="004C17E6" w:rsidP="004C17E6">
      <w:pPr>
        <w:ind w:firstLine="567"/>
        <w:jc w:val="both"/>
      </w:pPr>
      <w:r w:rsidRPr="000064D5">
        <w:t>Приложение № 1 -  Смета контракта;</w:t>
      </w:r>
    </w:p>
    <w:p w14:paraId="00C7E2AA" w14:textId="77777777" w:rsidR="004C17E6" w:rsidRPr="005C492B" w:rsidRDefault="00BC5FA7" w:rsidP="004C17E6">
      <w:pPr>
        <w:ind w:firstLine="567"/>
        <w:jc w:val="both"/>
      </w:pPr>
      <w:hyperlink w:anchor="sub_12000" w:history="1">
        <w:r w:rsidR="004C17E6" w:rsidRPr="000064D5">
          <w:t xml:space="preserve">Приложение </w:t>
        </w:r>
      </w:hyperlink>
      <w:r w:rsidR="004C17E6" w:rsidRPr="000064D5">
        <w:t>№ 2 - График выполнения строительно-монтажных работ;</w:t>
      </w:r>
    </w:p>
    <w:p w14:paraId="0F4F515A" w14:textId="77777777" w:rsidR="004C17E6" w:rsidRPr="000064D5" w:rsidRDefault="004C17E6" w:rsidP="004C17E6">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70F0A902" w14:textId="77777777" w:rsidR="004C17E6" w:rsidRPr="000064D5" w:rsidRDefault="00BC5FA7" w:rsidP="004C17E6">
      <w:pPr>
        <w:ind w:firstLine="567"/>
        <w:jc w:val="both"/>
      </w:pPr>
      <w:hyperlink w:anchor="sub_14000" w:history="1">
        <w:r w:rsidR="004C17E6" w:rsidRPr="000064D5">
          <w:t xml:space="preserve">Приложение </w:t>
        </w:r>
      </w:hyperlink>
      <w:r w:rsidR="004C17E6" w:rsidRPr="000064D5">
        <w:t>№ 3</w:t>
      </w:r>
      <w:r w:rsidR="004C17E6" w:rsidRPr="005C492B">
        <w:t xml:space="preserve"> - Акт </w:t>
      </w:r>
      <w:r w:rsidR="004C17E6" w:rsidRPr="000064D5">
        <w:t>приема-передачи строительной площадки (форма);</w:t>
      </w:r>
    </w:p>
    <w:p w14:paraId="5B90A9B9" w14:textId="77777777" w:rsidR="004C17E6" w:rsidRPr="000064D5" w:rsidRDefault="004C17E6" w:rsidP="004C17E6">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7CC0755" w14:textId="77777777" w:rsidR="004C17E6" w:rsidRPr="000064D5" w:rsidRDefault="004C17E6" w:rsidP="004C17E6">
      <w:pPr>
        <w:ind w:firstLine="567"/>
        <w:jc w:val="both"/>
      </w:pPr>
      <w:r w:rsidRPr="000064D5">
        <w:t xml:space="preserve">Приложение № 5 – Недельный график выполнения работ (форма). </w:t>
      </w:r>
    </w:p>
    <w:p w14:paraId="49421BA6" w14:textId="77777777" w:rsidR="004C17E6" w:rsidRDefault="004C17E6" w:rsidP="004C17E6">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64"/>
    <w:p w14:paraId="082B8BFF" w14:textId="77777777" w:rsidR="004C17E6" w:rsidRPr="000064D5" w:rsidRDefault="004C17E6" w:rsidP="004C17E6">
      <w:pPr>
        <w:jc w:val="both"/>
        <w:rPr>
          <w:rFonts w:eastAsia="MS Mincho"/>
        </w:rPr>
      </w:pPr>
    </w:p>
    <w:p w14:paraId="09A65D34" w14:textId="77777777" w:rsidR="004C17E6" w:rsidRPr="00572461" w:rsidRDefault="004C17E6" w:rsidP="004C17E6">
      <w:pPr>
        <w:pStyle w:val="aff4"/>
        <w:numPr>
          <w:ilvl w:val="0"/>
          <w:numId w:val="56"/>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ayout w:type="fixed"/>
        <w:tblLook w:val="04A0" w:firstRow="1" w:lastRow="0" w:firstColumn="1" w:lastColumn="0" w:noHBand="0" w:noVBand="1"/>
      </w:tblPr>
      <w:tblGrid>
        <w:gridCol w:w="4531"/>
        <w:gridCol w:w="4530"/>
      </w:tblGrid>
      <w:tr w:rsidR="004C17E6" w:rsidRPr="000064D5" w14:paraId="7B0D20EC" w14:textId="77777777" w:rsidTr="004C17E6">
        <w:tc>
          <w:tcPr>
            <w:tcW w:w="4531" w:type="dxa"/>
            <w:shd w:val="clear" w:color="auto" w:fill="auto"/>
          </w:tcPr>
          <w:p w14:paraId="4E5243C5" w14:textId="77777777" w:rsidR="004C17E6" w:rsidRPr="0060603F" w:rsidRDefault="004C17E6" w:rsidP="004C17E6">
            <w:pPr>
              <w:rPr>
                <w:b/>
              </w:rPr>
            </w:pPr>
            <w:r w:rsidRPr="0060603F">
              <w:rPr>
                <w:b/>
              </w:rPr>
              <w:t xml:space="preserve">Государственный заказчик: </w:t>
            </w:r>
          </w:p>
        </w:tc>
        <w:tc>
          <w:tcPr>
            <w:tcW w:w="4530" w:type="dxa"/>
            <w:shd w:val="clear" w:color="auto" w:fill="auto"/>
          </w:tcPr>
          <w:p w14:paraId="44FEB907" w14:textId="77777777" w:rsidR="004C17E6" w:rsidRPr="0060603F" w:rsidRDefault="004C17E6" w:rsidP="004C17E6">
            <w:pPr>
              <w:rPr>
                <w:b/>
              </w:rPr>
            </w:pPr>
            <w:r w:rsidRPr="0060603F">
              <w:rPr>
                <w:b/>
              </w:rPr>
              <w:t xml:space="preserve">Подрядчик: </w:t>
            </w:r>
          </w:p>
        </w:tc>
      </w:tr>
      <w:tr w:rsidR="004C17E6" w:rsidRPr="000064D5" w14:paraId="18A88386" w14:textId="77777777" w:rsidTr="004C17E6">
        <w:tc>
          <w:tcPr>
            <w:tcW w:w="4531" w:type="dxa"/>
            <w:shd w:val="clear" w:color="auto" w:fill="auto"/>
          </w:tcPr>
          <w:p w14:paraId="41B506B4" w14:textId="77777777" w:rsidR="004C17E6" w:rsidRPr="000064D5" w:rsidRDefault="004C17E6" w:rsidP="004C17E6">
            <w:r w:rsidRPr="000064D5">
              <w:t>Государственное казенное учреждение Республики Крым «Инвестиционно-строительное управление Республики Крым»</w:t>
            </w:r>
          </w:p>
        </w:tc>
        <w:tc>
          <w:tcPr>
            <w:tcW w:w="4530" w:type="dxa"/>
            <w:shd w:val="clear" w:color="auto" w:fill="auto"/>
          </w:tcPr>
          <w:p w14:paraId="58CF02BA" w14:textId="77777777" w:rsidR="004C17E6" w:rsidRPr="000064D5" w:rsidRDefault="004C17E6" w:rsidP="004C17E6"/>
        </w:tc>
      </w:tr>
      <w:tr w:rsidR="004C17E6" w:rsidRPr="000064D5" w14:paraId="05EF2B12" w14:textId="77777777" w:rsidTr="004C17E6">
        <w:tc>
          <w:tcPr>
            <w:tcW w:w="4531" w:type="dxa"/>
            <w:shd w:val="clear" w:color="auto" w:fill="auto"/>
          </w:tcPr>
          <w:p w14:paraId="13CA5904" w14:textId="77777777" w:rsidR="004C17E6" w:rsidRPr="000064D5" w:rsidRDefault="004C17E6" w:rsidP="004C17E6">
            <w:r w:rsidRPr="000064D5">
              <w:t xml:space="preserve">Место нахождения 295048, Республика Крым, г. Симферополь, </w:t>
            </w:r>
          </w:p>
          <w:p w14:paraId="54C59DCF" w14:textId="77777777" w:rsidR="004C17E6" w:rsidRPr="000064D5" w:rsidRDefault="004C17E6" w:rsidP="004C17E6">
            <w:r w:rsidRPr="000064D5">
              <w:t xml:space="preserve">ул. Трубаченко, 23 «а», </w:t>
            </w:r>
          </w:p>
          <w:p w14:paraId="3C43E03F" w14:textId="77777777" w:rsidR="004C17E6" w:rsidRPr="000064D5" w:rsidRDefault="004C17E6" w:rsidP="004C17E6">
            <w:pPr>
              <w:keepNext/>
              <w:spacing w:line="252" w:lineRule="auto"/>
              <w:contextualSpacing/>
              <w:outlineLvl w:val="0"/>
              <w:rPr>
                <w:kern w:val="1"/>
              </w:rPr>
            </w:pPr>
            <w:r w:rsidRPr="000064D5">
              <w:rPr>
                <w:kern w:val="1"/>
              </w:rPr>
              <w:t>ИНН: 9102187428</w:t>
            </w:r>
          </w:p>
          <w:p w14:paraId="12FEA6C2" w14:textId="77777777" w:rsidR="004C17E6" w:rsidRPr="000064D5" w:rsidRDefault="004C17E6" w:rsidP="004C17E6">
            <w:pPr>
              <w:keepNext/>
              <w:spacing w:line="252" w:lineRule="auto"/>
              <w:contextualSpacing/>
              <w:outlineLvl w:val="0"/>
              <w:rPr>
                <w:kern w:val="1"/>
              </w:rPr>
            </w:pPr>
            <w:r w:rsidRPr="000064D5">
              <w:rPr>
                <w:kern w:val="1"/>
              </w:rPr>
              <w:t>КПП: 910201001</w:t>
            </w:r>
          </w:p>
          <w:p w14:paraId="4E501A19" w14:textId="77777777" w:rsidR="004C17E6" w:rsidRPr="000064D5" w:rsidRDefault="004C17E6" w:rsidP="004C17E6">
            <w:pPr>
              <w:keepNext/>
              <w:spacing w:line="252" w:lineRule="auto"/>
              <w:contextualSpacing/>
              <w:outlineLvl w:val="0"/>
              <w:rPr>
                <w:kern w:val="1"/>
              </w:rPr>
            </w:pPr>
            <w:r w:rsidRPr="000064D5">
              <w:rPr>
                <w:kern w:val="1"/>
              </w:rPr>
              <w:t>ОГРН: 1159102101454</w:t>
            </w:r>
          </w:p>
          <w:p w14:paraId="7205FEB4" w14:textId="77777777" w:rsidR="004C17E6" w:rsidRPr="000064D5" w:rsidRDefault="004C17E6" w:rsidP="004C17E6">
            <w:pPr>
              <w:keepNext/>
              <w:spacing w:line="252" w:lineRule="auto"/>
              <w:contextualSpacing/>
              <w:outlineLvl w:val="0"/>
              <w:rPr>
                <w:kern w:val="1"/>
              </w:rPr>
            </w:pPr>
            <w:r w:rsidRPr="000064D5">
              <w:rPr>
                <w:kern w:val="1"/>
              </w:rPr>
              <w:t>ОКПО 00960543</w:t>
            </w:r>
          </w:p>
          <w:p w14:paraId="6B09467C" w14:textId="77777777" w:rsidR="004C17E6" w:rsidRPr="000064D5" w:rsidRDefault="004C17E6" w:rsidP="004C17E6">
            <w:pPr>
              <w:jc w:val="both"/>
              <w:rPr>
                <w:kern w:val="1"/>
              </w:rPr>
            </w:pPr>
            <w:r w:rsidRPr="000064D5">
              <w:rPr>
                <w:kern w:val="1"/>
              </w:rPr>
              <w:t xml:space="preserve">л/с 03752J47730 </w:t>
            </w:r>
          </w:p>
          <w:p w14:paraId="5DE1F011" w14:textId="77777777" w:rsidR="004C17E6" w:rsidRPr="000064D5" w:rsidRDefault="004C17E6" w:rsidP="004C17E6">
            <w:pPr>
              <w:jc w:val="both"/>
            </w:pPr>
            <w:r w:rsidRPr="000064D5">
              <w:t>в УФК по Республике Крым</w:t>
            </w:r>
          </w:p>
          <w:p w14:paraId="3FC3A11B" w14:textId="77777777" w:rsidR="004C17E6" w:rsidRPr="000064D5" w:rsidRDefault="004C17E6" w:rsidP="004C17E6">
            <w:pPr>
              <w:jc w:val="both"/>
              <w:rPr>
                <w:kern w:val="1"/>
              </w:rPr>
            </w:pPr>
            <w:r w:rsidRPr="000064D5">
              <w:rPr>
                <w:kern w:val="1"/>
              </w:rPr>
              <w:t xml:space="preserve">р/с 40201810635100000006 </w:t>
            </w:r>
          </w:p>
          <w:p w14:paraId="4F0855FC" w14:textId="77777777" w:rsidR="004C17E6" w:rsidRPr="000064D5" w:rsidRDefault="004C17E6" w:rsidP="004C17E6">
            <w:pPr>
              <w:jc w:val="both"/>
              <w:rPr>
                <w:kern w:val="1"/>
              </w:rPr>
            </w:pPr>
            <w:r w:rsidRPr="000064D5">
              <w:rPr>
                <w:kern w:val="1"/>
              </w:rPr>
              <w:t>в Отделении по Республике Крым Южного главного управления Центрального банка Российской Федерации</w:t>
            </w:r>
          </w:p>
          <w:p w14:paraId="0DD781D6" w14:textId="77777777" w:rsidR="004C17E6" w:rsidRPr="000064D5" w:rsidRDefault="004C17E6" w:rsidP="004C17E6">
            <w:pPr>
              <w:jc w:val="both"/>
              <w:rPr>
                <w:kern w:val="1"/>
                <w:lang w:val="en-US"/>
              </w:rPr>
            </w:pPr>
            <w:r w:rsidRPr="000064D5">
              <w:rPr>
                <w:kern w:val="1"/>
              </w:rPr>
              <w:t>БИК</w:t>
            </w:r>
            <w:r w:rsidRPr="000064D5">
              <w:rPr>
                <w:kern w:val="1"/>
                <w:lang w:val="en-US"/>
              </w:rPr>
              <w:t xml:space="preserve"> 043510001</w:t>
            </w:r>
          </w:p>
          <w:p w14:paraId="1F9CA7B1" w14:textId="77777777" w:rsidR="004C17E6" w:rsidRPr="000064D5" w:rsidRDefault="004C17E6" w:rsidP="004C17E6">
            <w:pPr>
              <w:keepNext/>
              <w:spacing w:line="252" w:lineRule="auto"/>
              <w:contextualSpacing/>
              <w:outlineLvl w:val="0"/>
              <w:rPr>
                <w:kern w:val="1"/>
                <w:lang w:val="en-US"/>
              </w:rPr>
            </w:pPr>
            <w:r w:rsidRPr="000064D5">
              <w:rPr>
                <w:kern w:val="1"/>
                <w:lang w:val="en-US"/>
              </w:rPr>
              <w:t>e-mail: delo@is-rk.ru</w:t>
            </w:r>
          </w:p>
          <w:p w14:paraId="57D9E693" w14:textId="77777777" w:rsidR="004C17E6" w:rsidRPr="000064D5" w:rsidRDefault="004C17E6" w:rsidP="004C17E6">
            <w:pPr>
              <w:keepNext/>
              <w:spacing w:line="252" w:lineRule="auto"/>
              <w:contextualSpacing/>
              <w:outlineLvl w:val="0"/>
              <w:rPr>
                <w:kern w:val="1"/>
              </w:rPr>
            </w:pPr>
            <w:r w:rsidRPr="000064D5">
              <w:rPr>
                <w:kern w:val="1"/>
              </w:rPr>
              <w:t>Ответственное должностное лицо:</w:t>
            </w:r>
          </w:p>
          <w:p w14:paraId="5D6F74DC" w14:textId="77777777" w:rsidR="004C17E6" w:rsidRPr="000064D5" w:rsidRDefault="004C17E6" w:rsidP="004C17E6">
            <w:pPr>
              <w:keepNext/>
              <w:spacing w:line="252" w:lineRule="auto"/>
              <w:contextualSpacing/>
              <w:outlineLvl w:val="0"/>
              <w:rPr>
                <w:kern w:val="1"/>
              </w:rPr>
            </w:pPr>
            <w:r w:rsidRPr="000064D5">
              <w:rPr>
                <w:kern w:val="1"/>
              </w:rPr>
              <w:t>_____________________________</w:t>
            </w:r>
          </w:p>
          <w:p w14:paraId="17E30580" w14:textId="77777777" w:rsidR="004C17E6" w:rsidRPr="000064D5" w:rsidRDefault="004C17E6" w:rsidP="004C17E6">
            <w:pPr>
              <w:keepNext/>
              <w:spacing w:line="252" w:lineRule="auto"/>
              <w:contextualSpacing/>
              <w:outlineLvl w:val="0"/>
              <w:rPr>
                <w:kern w:val="1"/>
              </w:rPr>
            </w:pPr>
            <w:r w:rsidRPr="000064D5">
              <w:rPr>
                <w:kern w:val="1"/>
              </w:rPr>
              <w:t>Тел.</w:t>
            </w:r>
          </w:p>
          <w:p w14:paraId="7B56B05A" w14:textId="77777777" w:rsidR="004C17E6" w:rsidRPr="000064D5" w:rsidRDefault="004C17E6" w:rsidP="004C17E6"/>
        </w:tc>
        <w:tc>
          <w:tcPr>
            <w:tcW w:w="4530" w:type="dxa"/>
            <w:shd w:val="clear" w:color="auto" w:fill="auto"/>
          </w:tcPr>
          <w:p w14:paraId="47B85705" w14:textId="77777777" w:rsidR="004C17E6" w:rsidRPr="000064D5" w:rsidRDefault="004C17E6" w:rsidP="004C17E6"/>
        </w:tc>
      </w:tr>
      <w:tr w:rsidR="004C17E6" w:rsidRPr="00182639" w14:paraId="0CD31E0C" w14:textId="77777777" w:rsidTr="004C17E6">
        <w:tc>
          <w:tcPr>
            <w:tcW w:w="4531" w:type="dxa"/>
            <w:shd w:val="clear" w:color="auto" w:fill="auto"/>
          </w:tcPr>
          <w:p w14:paraId="4353F342" w14:textId="77777777" w:rsidR="004C17E6" w:rsidRPr="000064D5" w:rsidRDefault="004C17E6" w:rsidP="004C17E6">
            <w:bookmarkStart w:id="165" w:name="_Hlk3720860"/>
          </w:p>
          <w:p w14:paraId="06A7FAC7" w14:textId="77777777" w:rsidR="004C17E6" w:rsidRPr="000064D5" w:rsidRDefault="004C17E6" w:rsidP="004C17E6">
            <w:r w:rsidRPr="000064D5">
              <w:t xml:space="preserve">Генеральный директор </w:t>
            </w:r>
          </w:p>
          <w:p w14:paraId="754C68ED" w14:textId="77777777" w:rsidR="004C17E6" w:rsidRPr="000064D5" w:rsidRDefault="004C17E6" w:rsidP="004C17E6">
            <w:r w:rsidRPr="000064D5">
              <w:t xml:space="preserve">ГКУ «Инвестстрой Республики Крым» </w:t>
            </w:r>
          </w:p>
          <w:p w14:paraId="0F6234A0" w14:textId="77777777" w:rsidR="004C17E6" w:rsidRPr="000064D5" w:rsidRDefault="004C17E6" w:rsidP="004C17E6"/>
          <w:p w14:paraId="4589A096" w14:textId="77777777" w:rsidR="004C17E6" w:rsidRPr="000064D5" w:rsidRDefault="004C17E6" w:rsidP="004C17E6">
            <w:r w:rsidRPr="000064D5">
              <w:t>_______________________/А.В. Титов</w:t>
            </w:r>
          </w:p>
          <w:p w14:paraId="4BE278C0" w14:textId="77777777" w:rsidR="004C17E6" w:rsidRPr="000064D5" w:rsidRDefault="004C17E6" w:rsidP="004C17E6">
            <w:r w:rsidRPr="000064D5">
              <w:t>мп</w:t>
            </w:r>
          </w:p>
        </w:tc>
        <w:tc>
          <w:tcPr>
            <w:tcW w:w="4530" w:type="dxa"/>
            <w:shd w:val="clear" w:color="auto" w:fill="auto"/>
          </w:tcPr>
          <w:p w14:paraId="4A3F4AEC" w14:textId="77777777" w:rsidR="004C17E6" w:rsidRPr="000064D5" w:rsidRDefault="004C17E6" w:rsidP="004C17E6"/>
          <w:p w14:paraId="792A0C28" w14:textId="77777777" w:rsidR="004C17E6" w:rsidRPr="000064D5" w:rsidRDefault="004C17E6" w:rsidP="004C17E6"/>
          <w:p w14:paraId="5D216539" w14:textId="77777777" w:rsidR="004C17E6" w:rsidRPr="000064D5" w:rsidRDefault="004C17E6" w:rsidP="004C17E6"/>
          <w:p w14:paraId="65351DF0" w14:textId="77777777" w:rsidR="004C17E6" w:rsidRPr="000064D5" w:rsidRDefault="004C17E6" w:rsidP="004C17E6"/>
          <w:p w14:paraId="41CA5F0C" w14:textId="77777777" w:rsidR="004C17E6" w:rsidRPr="000064D5" w:rsidRDefault="004C17E6" w:rsidP="004C17E6">
            <w:r w:rsidRPr="000064D5">
              <w:t>____________________/______________</w:t>
            </w:r>
          </w:p>
          <w:p w14:paraId="0BAD278E" w14:textId="77777777" w:rsidR="004C17E6" w:rsidRPr="00182639" w:rsidRDefault="004C17E6" w:rsidP="004C17E6">
            <w:r w:rsidRPr="000064D5">
              <w:t>мп</w:t>
            </w:r>
          </w:p>
        </w:tc>
      </w:tr>
      <w:bookmarkEnd w:id="165"/>
    </w:tbl>
    <w:p w14:paraId="1A347353" w14:textId="77777777" w:rsidR="004C17E6" w:rsidRPr="00182639" w:rsidRDefault="004C17E6" w:rsidP="004C17E6">
      <w:pPr>
        <w:pStyle w:val="ConsTitle"/>
        <w:widowControl/>
        <w:ind w:right="0"/>
        <w:jc w:val="right"/>
        <w:rPr>
          <w:rFonts w:ascii="Times New Roman" w:hAnsi="Times New Roman" w:cs="Times New Roman"/>
          <w:b w:val="0"/>
          <w:bCs w:val="0"/>
          <w:i/>
          <w:color w:val="auto"/>
          <w:sz w:val="20"/>
          <w:szCs w:val="20"/>
        </w:rPr>
      </w:pPr>
    </w:p>
    <w:p w14:paraId="6938FD22" w14:textId="77777777" w:rsidR="004C17E6" w:rsidRPr="00182639" w:rsidRDefault="004C17E6" w:rsidP="004C17E6">
      <w:pPr>
        <w:keepNext/>
        <w:spacing w:line="252" w:lineRule="auto"/>
        <w:contextualSpacing/>
        <w:jc w:val="center"/>
        <w:outlineLvl w:val="0"/>
        <w:rPr>
          <w:kern w:val="1"/>
        </w:rPr>
        <w:sectPr w:rsidR="004C17E6" w:rsidRPr="00182639" w:rsidSect="00E66924">
          <w:headerReference w:type="even" r:id="rId45"/>
          <w:footerReference w:type="even" r:id="rId46"/>
          <w:headerReference w:type="first" r:id="rId47"/>
          <w:footerReference w:type="first" r:id="rId48"/>
          <w:pgSz w:w="11906" w:h="16838" w:code="9"/>
          <w:pgMar w:top="794" w:right="1134" w:bottom="1276" w:left="1701" w:header="0" w:footer="284" w:gutter="0"/>
          <w:cols w:space="720"/>
          <w:docGrid w:linePitch="360"/>
        </w:sectPr>
      </w:pPr>
    </w:p>
    <w:p w14:paraId="4A53F437" w14:textId="77777777" w:rsidR="004C17E6" w:rsidRPr="007E39A1" w:rsidRDefault="004C17E6" w:rsidP="004C17E6">
      <w:pPr>
        <w:jc w:val="right"/>
        <w:rPr>
          <w:bCs/>
          <w:sz w:val="16"/>
          <w:szCs w:val="16"/>
        </w:rPr>
      </w:pPr>
      <w:r w:rsidRPr="007E39A1">
        <w:rPr>
          <w:bCs/>
          <w:sz w:val="16"/>
          <w:szCs w:val="16"/>
        </w:rPr>
        <w:t xml:space="preserve">Приложение № 1 </w:t>
      </w:r>
    </w:p>
    <w:p w14:paraId="11CCCD48" w14:textId="77777777" w:rsidR="004C17E6" w:rsidRPr="007E39A1" w:rsidRDefault="004C17E6" w:rsidP="004C17E6">
      <w:pPr>
        <w:pStyle w:val="aff9"/>
        <w:spacing w:line="276" w:lineRule="auto"/>
        <w:jc w:val="right"/>
        <w:rPr>
          <w:rFonts w:ascii="Times New Roman" w:hAnsi="Times New Roman"/>
          <w:sz w:val="16"/>
          <w:szCs w:val="16"/>
        </w:rPr>
      </w:pPr>
      <w:r w:rsidRPr="007E39A1">
        <w:rPr>
          <w:rFonts w:ascii="Times New Roman" w:hAnsi="Times New Roman"/>
          <w:sz w:val="16"/>
          <w:szCs w:val="16"/>
        </w:rPr>
        <w:t xml:space="preserve">к Государственному контракту на выполнение строительно-монтажных работ </w:t>
      </w:r>
    </w:p>
    <w:p w14:paraId="78EBFAD3" w14:textId="77777777" w:rsidR="004C17E6" w:rsidRPr="007E39A1" w:rsidRDefault="004C17E6" w:rsidP="004C17E6">
      <w:pPr>
        <w:pStyle w:val="aff9"/>
        <w:spacing w:line="276" w:lineRule="auto"/>
        <w:jc w:val="right"/>
        <w:rPr>
          <w:rFonts w:ascii="Times New Roman" w:hAnsi="Times New Roman"/>
          <w:sz w:val="16"/>
          <w:szCs w:val="16"/>
        </w:rPr>
      </w:pPr>
      <w:r w:rsidRPr="007E39A1">
        <w:rPr>
          <w:rFonts w:ascii="Times New Roman" w:hAnsi="Times New Roman"/>
          <w:sz w:val="16"/>
          <w:szCs w:val="16"/>
        </w:rPr>
        <w:t>по объекту: «Строительство 108 квартирного жилого дома в г. Евпатория»</w:t>
      </w:r>
    </w:p>
    <w:p w14:paraId="10026F49" w14:textId="77777777" w:rsidR="004C17E6" w:rsidRPr="007E39A1" w:rsidRDefault="004C17E6" w:rsidP="004C17E6">
      <w:pPr>
        <w:pStyle w:val="aff9"/>
        <w:spacing w:line="276" w:lineRule="auto"/>
        <w:jc w:val="right"/>
        <w:rPr>
          <w:rFonts w:ascii="Times New Roman" w:hAnsi="Times New Roman"/>
          <w:sz w:val="16"/>
          <w:szCs w:val="16"/>
        </w:rPr>
      </w:pPr>
      <w:r w:rsidRPr="007E39A1">
        <w:rPr>
          <w:rFonts w:ascii="Times New Roman" w:hAnsi="Times New Roman"/>
          <w:sz w:val="16"/>
          <w:szCs w:val="16"/>
        </w:rPr>
        <w:t>№___________________от___________________</w:t>
      </w:r>
    </w:p>
    <w:p w14:paraId="4873F619" w14:textId="77777777" w:rsidR="004C17E6" w:rsidRPr="007C5416" w:rsidRDefault="004C17E6" w:rsidP="004C17E6">
      <w:pPr>
        <w:autoSpaceDE w:val="0"/>
        <w:autoSpaceDN w:val="0"/>
        <w:adjustRightInd w:val="0"/>
        <w:jc w:val="right"/>
        <w:rPr>
          <w:b/>
        </w:rPr>
      </w:pPr>
    </w:p>
    <w:p w14:paraId="23B4E7DD" w14:textId="77777777" w:rsidR="004C17E6" w:rsidRPr="007C5416" w:rsidRDefault="004C17E6" w:rsidP="004C17E6">
      <w:pPr>
        <w:autoSpaceDE w:val="0"/>
        <w:autoSpaceDN w:val="0"/>
        <w:adjustRightInd w:val="0"/>
        <w:jc w:val="center"/>
        <w:rPr>
          <w:b/>
        </w:rPr>
      </w:pPr>
      <w:r w:rsidRPr="007C5416">
        <w:rPr>
          <w:b/>
          <w:bCs/>
          <w:sz w:val="28"/>
          <w:szCs w:val="28"/>
        </w:rPr>
        <w:t>Смета контракта</w:t>
      </w:r>
    </w:p>
    <w:p w14:paraId="6E2FC766" w14:textId="77777777" w:rsidR="004C17E6" w:rsidRPr="007C5416" w:rsidRDefault="004C17E6" w:rsidP="004C17E6">
      <w:pPr>
        <w:pStyle w:val="aff9"/>
        <w:spacing w:line="360" w:lineRule="auto"/>
        <w:jc w:val="center"/>
        <w:rPr>
          <w:rFonts w:ascii="Times New Roman" w:hAnsi="Times New Roman"/>
          <w:b/>
        </w:rPr>
      </w:pPr>
      <w:r w:rsidRPr="007C5416">
        <w:rPr>
          <w:rFonts w:ascii="Times New Roman" w:hAnsi="Times New Roman"/>
          <w:b/>
        </w:rPr>
        <w:t>на выполнение строительно-монтажных работ по объекту: «</w:t>
      </w:r>
      <w:r w:rsidRPr="003A01F5">
        <w:rPr>
          <w:rFonts w:ascii="Times New Roman" w:hAnsi="Times New Roman"/>
          <w:b/>
        </w:rPr>
        <w:t xml:space="preserve">Строительство </w:t>
      </w:r>
      <w:r w:rsidRPr="00BE6A1B">
        <w:rPr>
          <w:rFonts w:ascii="Times New Roman" w:eastAsia="MS Mincho" w:hAnsi="Times New Roman"/>
          <w:b/>
          <w:lang w:eastAsia="ar-SA"/>
        </w:rPr>
        <w:t>108 квартирного жилого дома в г. Евпатория</w:t>
      </w:r>
      <w:r w:rsidRPr="007C5416">
        <w:rPr>
          <w:rFonts w:ascii="Times New Roman" w:hAnsi="Times New Roman"/>
          <w:b/>
        </w:rPr>
        <w:t>»</w:t>
      </w:r>
    </w:p>
    <w:p w14:paraId="3A018426" w14:textId="77777777" w:rsidR="004C17E6" w:rsidRPr="007C5416" w:rsidRDefault="004C17E6" w:rsidP="004C17E6">
      <w:pPr>
        <w:autoSpaceDE w:val="0"/>
        <w:autoSpaceDN w:val="0"/>
        <w:adjustRightInd w:val="0"/>
        <w:jc w:val="center"/>
        <w:rPr>
          <w:b/>
        </w:rPr>
      </w:pPr>
    </w:p>
    <w:tbl>
      <w:tblPr>
        <w:tblW w:w="14565" w:type="dxa"/>
        <w:tblLook w:val="04A0" w:firstRow="1" w:lastRow="0" w:firstColumn="1" w:lastColumn="0" w:noHBand="0" w:noVBand="1"/>
      </w:tblPr>
      <w:tblGrid>
        <w:gridCol w:w="1373"/>
        <w:gridCol w:w="6523"/>
        <w:gridCol w:w="1183"/>
        <w:gridCol w:w="1376"/>
        <w:gridCol w:w="1773"/>
        <w:gridCol w:w="2115"/>
        <w:gridCol w:w="222"/>
      </w:tblGrid>
      <w:tr w:rsidR="004C17E6" w:rsidRPr="007C5416" w14:paraId="5E4CC17B" w14:textId="77777777" w:rsidTr="004C17E6">
        <w:trPr>
          <w:gridAfter w:val="1"/>
          <w:wAfter w:w="222" w:type="dxa"/>
          <w:trHeight w:val="255"/>
        </w:trPr>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377574" w14:textId="77777777" w:rsidR="004C17E6" w:rsidRPr="007C5416" w:rsidRDefault="004C17E6" w:rsidP="004C17E6">
            <w:pPr>
              <w:jc w:val="center"/>
              <w:rPr>
                <w:b/>
                <w:bCs/>
                <w:sz w:val="20"/>
              </w:rPr>
            </w:pPr>
            <w:r w:rsidRPr="007C5416">
              <w:rPr>
                <w:b/>
                <w:bCs/>
                <w:sz w:val="20"/>
              </w:rPr>
              <w:t>№ п/п</w:t>
            </w:r>
          </w:p>
        </w:tc>
        <w:tc>
          <w:tcPr>
            <w:tcW w:w="6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1C033" w14:textId="77777777" w:rsidR="004C17E6" w:rsidRPr="007C5416" w:rsidRDefault="004C17E6" w:rsidP="004C17E6">
            <w:pPr>
              <w:jc w:val="center"/>
              <w:rPr>
                <w:b/>
                <w:bCs/>
                <w:sz w:val="20"/>
              </w:rPr>
            </w:pPr>
            <w:r w:rsidRPr="007C5416">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7554C" w14:textId="77777777" w:rsidR="004C17E6" w:rsidRPr="007C5416" w:rsidRDefault="004C17E6" w:rsidP="004C17E6">
            <w:pPr>
              <w:jc w:val="center"/>
              <w:rPr>
                <w:b/>
                <w:bCs/>
                <w:sz w:val="20"/>
              </w:rPr>
            </w:pPr>
            <w:r w:rsidRPr="007C5416">
              <w:rPr>
                <w:b/>
                <w:bCs/>
                <w:sz w:val="20"/>
              </w:rPr>
              <w:t>Единица измерения</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70063F" w14:textId="77777777" w:rsidR="004C17E6" w:rsidRPr="007C5416" w:rsidRDefault="004C17E6" w:rsidP="004C17E6">
            <w:pPr>
              <w:jc w:val="center"/>
              <w:rPr>
                <w:b/>
                <w:bCs/>
                <w:sz w:val="20"/>
              </w:rPr>
            </w:pPr>
            <w:r w:rsidRPr="007C5416">
              <w:rPr>
                <w:b/>
                <w:bCs/>
                <w:sz w:val="20"/>
              </w:rPr>
              <w:t>Количество (объем работ)</w:t>
            </w:r>
          </w:p>
        </w:tc>
        <w:tc>
          <w:tcPr>
            <w:tcW w:w="3888" w:type="dxa"/>
            <w:gridSpan w:val="2"/>
            <w:tcBorders>
              <w:top w:val="single" w:sz="4" w:space="0" w:color="auto"/>
              <w:left w:val="nil"/>
              <w:bottom w:val="single" w:sz="4" w:space="0" w:color="auto"/>
              <w:right w:val="nil"/>
            </w:tcBorders>
            <w:shd w:val="clear" w:color="auto" w:fill="auto"/>
            <w:vAlign w:val="center"/>
            <w:hideMark/>
          </w:tcPr>
          <w:p w14:paraId="72AC7D38" w14:textId="77777777" w:rsidR="004C17E6" w:rsidRPr="007C5416" w:rsidRDefault="004C17E6" w:rsidP="004C17E6">
            <w:pPr>
              <w:jc w:val="center"/>
              <w:rPr>
                <w:b/>
                <w:bCs/>
                <w:sz w:val="20"/>
              </w:rPr>
            </w:pPr>
            <w:r w:rsidRPr="007C5416">
              <w:rPr>
                <w:b/>
                <w:bCs/>
                <w:sz w:val="20"/>
              </w:rPr>
              <w:t>Цена, руб.</w:t>
            </w:r>
          </w:p>
        </w:tc>
      </w:tr>
      <w:tr w:rsidR="004C17E6" w:rsidRPr="007C5416" w14:paraId="3CFBDD73" w14:textId="77777777" w:rsidTr="004C17E6">
        <w:trPr>
          <w:gridAfter w:val="1"/>
          <w:wAfter w:w="222" w:type="dxa"/>
          <w:trHeight w:val="458"/>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A77A81" w14:textId="77777777" w:rsidR="004C17E6" w:rsidRPr="007C5416" w:rsidRDefault="004C17E6" w:rsidP="004C17E6">
            <w:pPr>
              <w:rPr>
                <w:b/>
                <w:bCs/>
                <w:sz w:val="20"/>
              </w:rP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137324" w14:textId="77777777" w:rsidR="004C17E6" w:rsidRPr="007C5416" w:rsidRDefault="004C17E6" w:rsidP="004C17E6">
            <w:pPr>
              <w:rPr>
                <w:b/>
                <w:bCs/>
                <w:sz w:val="20"/>
              </w:rP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350278" w14:textId="77777777" w:rsidR="004C17E6" w:rsidRPr="007C5416" w:rsidRDefault="004C17E6" w:rsidP="004C17E6">
            <w:pPr>
              <w:rPr>
                <w:b/>
                <w:bCs/>
                <w:sz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AC9FFD" w14:textId="77777777" w:rsidR="004C17E6" w:rsidRPr="007C5416" w:rsidRDefault="004C17E6" w:rsidP="004C17E6">
            <w:pPr>
              <w:rPr>
                <w:b/>
                <w:bCs/>
                <w:sz w:val="20"/>
              </w:rPr>
            </w:pPr>
          </w:p>
        </w:tc>
        <w:tc>
          <w:tcPr>
            <w:tcW w:w="1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782AA6A" w14:textId="77777777" w:rsidR="004C17E6" w:rsidRPr="007C5416" w:rsidRDefault="004C17E6" w:rsidP="004C17E6">
            <w:pPr>
              <w:jc w:val="center"/>
              <w:rPr>
                <w:b/>
                <w:bCs/>
                <w:sz w:val="20"/>
              </w:rPr>
            </w:pPr>
            <w:r w:rsidRPr="007C5416">
              <w:rPr>
                <w:b/>
                <w:bCs/>
                <w:sz w:val="20"/>
              </w:rPr>
              <w:t xml:space="preserve">На единицу измерения </w:t>
            </w:r>
          </w:p>
        </w:tc>
        <w:tc>
          <w:tcPr>
            <w:tcW w:w="2115" w:type="dxa"/>
            <w:vMerge w:val="restart"/>
            <w:tcBorders>
              <w:top w:val="nil"/>
              <w:left w:val="single" w:sz="4" w:space="0" w:color="auto"/>
              <w:bottom w:val="single" w:sz="4" w:space="0" w:color="000000"/>
              <w:right w:val="single" w:sz="4" w:space="0" w:color="auto"/>
            </w:tcBorders>
            <w:shd w:val="clear" w:color="auto" w:fill="auto"/>
            <w:vAlign w:val="center"/>
            <w:hideMark/>
          </w:tcPr>
          <w:p w14:paraId="4AD087F0" w14:textId="77777777" w:rsidR="004C17E6" w:rsidRPr="007C5416" w:rsidRDefault="004C17E6" w:rsidP="004C17E6">
            <w:pPr>
              <w:jc w:val="center"/>
              <w:rPr>
                <w:b/>
                <w:bCs/>
                <w:sz w:val="20"/>
              </w:rPr>
            </w:pPr>
            <w:r w:rsidRPr="007C5416">
              <w:rPr>
                <w:b/>
                <w:bCs/>
                <w:sz w:val="20"/>
              </w:rPr>
              <w:t xml:space="preserve">Всего </w:t>
            </w:r>
          </w:p>
        </w:tc>
      </w:tr>
      <w:tr w:rsidR="004C17E6" w:rsidRPr="007C5416" w14:paraId="706A1AFC" w14:textId="77777777" w:rsidTr="004C17E6">
        <w:trPr>
          <w:trHeight w:val="255"/>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6B67C2" w14:textId="77777777" w:rsidR="004C17E6" w:rsidRPr="007C5416" w:rsidRDefault="004C17E6" w:rsidP="004C17E6">
            <w:pPr>
              <w:rPr>
                <w:b/>
                <w:bCs/>
                <w:sz w:val="20"/>
              </w:rP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78554B" w14:textId="77777777" w:rsidR="004C17E6" w:rsidRPr="007C5416" w:rsidRDefault="004C17E6" w:rsidP="004C17E6">
            <w:pPr>
              <w:rPr>
                <w:b/>
                <w:bCs/>
                <w:sz w:val="20"/>
              </w:rP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6CF397" w14:textId="77777777" w:rsidR="004C17E6" w:rsidRPr="007C5416" w:rsidRDefault="004C17E6" w:rsidP="004C17E6">
            <w:pPr>
              <w:rPr>
                <w:b/>
                <w:bCs/>
                <w:sz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C9BD6C" w14:textId="77777777" w:rsidR="004C17E6" w:rsidRPr="007C5416" w:rsidRDefault="004C17E6" w:rsidP="004C17E6">
            <w:pPr>
              <w:rPr>
                <w:b/>
                <w:bCs/>
                <w:sz w:val="20"/>
              </w:rPr>
            </w:pPr>
          </w:p>
        </w:tc>
        <w:tc>
          <w:tcPr>
            <w:tcW w:w="1773" w:type="dxa"/>
            <w:vMerge/>
            <w:tcBorders>
              <w:top w:val="nil"/>
              <w:left w:val="single" w:sz="4" w:space="0" w:color="auto"/>
              <w:bottom w:val="single" w:sz="4" w:space="0" w:color="000000"/>
              <w:right w:val="single" w:sz="4" w:space="0" w:color="auto"/>
            </w:tcBorders>
            <w:shd w:val="clear" w:color="auto" w:fill="auto"/>
            <w:vAlign w:val="center"/>
            <w:hideMark/>
          </w:tcPr>
          <w:p w14:paraId="7B74C2B4" w14:textId="77777777" w:rsidR="004C17E6" w:rsidRPr="007C5416" w:rsidRDefault="004C17E6" w:rsidP="004C17E6">
            <w:pPr>
              <w:rPr>
                <w:b/>
                <w:bCs/>
                <w:sz w:val="20"/>
              </w:rPr>
            </w:pPr>
          </w:p>
        </w:tc>
        <w:tc>
          <w:tcPr>
            <w:tcW w:w="2115" w:type="dxa"/>
            <w:vMerge/>
            <w:tcBorders>
              <w:top w:val="nil"/>
              <w:left w:val="single" w:sz="4" w:space="0" w:color="auto"/>
              <w:bottom w:val="single" w:sz="4" w:space="0" w:color="000000"/>
              <w:right w:val="single" w:sz="4" w:space="0" w:color="auto"/>
            </w:tcBorders>
            <w:shd w:val="clear" w:color="auto" w:fill="auto"/>
            <w:vAlign w:val="center"/>
            <w:hideMark/>
          </w:tcPr>
          <w:p w14:paraId="495E77DD" w14:textId="77777777" w:rsidR="004C17E6" w:rsidRPr="007C5416" w:rsidRDefault="004C17E6" w:rsidP="004C17E6">
            <w:pPr>
              <w:rPr>
                <w:b/>
                <w:bCs/>
                <w:sz w:val="20"/>
              </w:rPr>
            </w:pPr>
          </w:p>
        </w:tc>
        <w:tc>
          <w:tcPr>
            <w:tcW w:w="222" w:type="dxa"/>
            <w:tcBorders>
              <w:top w:val="nil"/>
              <w:left w:val="nil"/>
              <w:bottom w:val="nil"/>
              <w:right w:val="nil"/>
            </w:tcBorders>
            <w:shd w:val="clear" w:color="auto" w:fill="auto"/>
            <w:noWrap/>
            <w:vAlign w:val="bottom"/>
            <w:hideMark/>
          </w:tcPr>
          <w:p w14:paraId="48293885" w14:textId="77777777" w:rsidR="004C17E6" w:rsidRPr="007C5416" w:rsidRDefault="004C17E6" w:rsidP="004C17E6">
            <w:pPr>
              <w:jc w:val="center"/>
              <w:rPr>
                <w:b/>
                <w:bCs/>
                <w:sz w:val="20"/>
              </w:rPr>
            </w:pPr>
          </w:p>
        </w:tc>
      </w:tr>
      <w:tr w:rsidR="004C17E6" w:rsidRPr="007C5416" w14:paraId="1F29DDE4" w14:textId="77777777" w:rsidTr="004C17E6">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19A1921" w14:textId="77777777" w:rsidR="004C17E6" w:rsidRPr="007C5416" w:rsidRDefault="004C17E6" w:rsidP="004C17E6">
            <w:pPr>
              <w:jc w:val="center"/>
              <w:rPr>
                <w:sz w:val="20"/>
              </w:rPr>
            </w:pPr>
            <w:r w:rsidRPr="007C5416">
              <w:rPr>
                <w:sz w:val="20"/>
              </w:rPr>
              <w:t>1</w:t>
            </w:r>
          </w:p>
        </w:tc>
        <w:tc>
          <w:tcPr>
            <w:tcW w:w="6523" w:type="dxa"/>
            <w:tcBorders>
              <w:top w:val="nil"/>
              <w:left w:val="nil"/>
              <w:bottom w:val="single" w:sz="4" w:space="0" w:color="auto"/>
              <w:right w:val="single" w:sz="4" w:space="0" w:color="auto"/>
            </w:tcBorders>
            <w:shd w:val="clear" w:color="auto" w:fill="auto"/>
            <w:noWrap/>
            <w:vAlign w:val="center"/>
            <w:hideMark/>
          </w:tcPr>
          <w:p w14:paraId="7FC2C9E5" w14:textId="77777777" w:rsidR="004C17E6" w:rsidRPr="007C5416" w:rsidRDefault="004C17E6" w:rsidP="004C17E6">
            <w:pPr>
              <w:jc w:val="center"/>
              <w:rPr>
                <w:sz w:val="20"/>
              </w:rPr>
            </w:pPr>
            <w:r w:rsidRPr="007C5416">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6EC85E42" w14:textId="77777777" w:rsidR="004C17E6" w:rsidRPr="007C5416" w:rsidRDefault="004C17E6" w:rsidP="004C17E6">
            <w:pPr>
              <w:jc w:val="center"/>
              <w:rPr>
                <w:sz w:val="20"/>
              </w:rPr>
            </w:pPr>
            <w:r w:rsidRPr="007C5416">
              <w:rPr>
                <w:sz w:val="20"/>
              </w:rPr>
              <w:t>3</w:t>
            </w:r>
          </w:p>
        </w:tc>
        <w:tc>
          <w:tcPr>
            <w:tcW w:w="1376" w:type="dxa"/>
            <w:tcBorders>
              <w:top w:val="nil"/>
              <w:left w:val="nil"/>
              <w:bottom w:val="single" w:sz="4" w:space="0" w:color="auto"/>
              <w:right w:val="single" w:sz="4" w:space="0" w:color="auto"/>
            </w:tcBorders>
            <w:shd w:val="clear" w:color="auto" w:fill="auto"/>
            <w:noWrap/>
            <w:vAlign w:val="center"/>
            <w:hideMark/>
          </w:tcPr>
          <w:p w14:paraId="17D504C9" w14:textId="77777777" w:rsidR="004C17E6" w:rsidRPr="007C5416" w:rsidRDefault="004C17E6" w:rsidP="004C17E6">
            <w:pPr>
              <w:jc w:val="center"/>
              <w:rPr>
                <w:sz w:val="20"/>
              </w:rPr>
            </w:pPr>
            <w:r w:rsidRPr="007C5416">
              <w:rPr>
                <w:sz w:val="20"/>
              </w:rPr>
              <w:t>4</w:t>
            </w:r>
          </w:p>
        </w:tc>
        <w:tc>
          <w:tcPr>
            <w:tcW w:w="1773" w:type="dxa"/>
            <w:tcBorders>
              <w:top w:val="nil"/>
              <w:left w:val="nil"/>
              <w:bottom w:val="single" w:sz="4" w:space="0" w:color="auto"/>
              <w:right w:val="single" w:sz="4" w:space="0" w:color="auto"/>
            </w:tcBorders>
            <w:shd w:val="clear" w:color="auto" w:fill="auto"/>
            <w:noWrap/>
            <w:vAlign w:val="center"/>
            <w:hideMark/>
          </w:tcPr>
          <w:p w14:paraId="622561C4" w14:textId="77777777" w:rsidR="004C17E6" w:rsidRPr="007C5416" w:rsidRDefault="004C17E6" w:rsidP="004C17E6">
            <w:pPr>
              <w:jc w:val="center"/>
              <w:rPr>
                <w:sz w:val="20"/>
              </w:rPr>
            </w:pPr>
            <w:r w:rsidRPr="007C5416">
              <w:rPr>
                <w:sz w:val="20"/>
              </w:rPr>
              <w:t>5</w:t>
            </w:r>
          </w:p>
        </w:tc>
        <w:tc>
          <w:tcPr>
            <w:tcW w:w="2115" w:type="dxa"/>
            <w:tcBorders>
              <w:top w:val="nil"/>
              <w:left w:val="nil"/>
              <w:bottom w:val="single" w:sz="4" w:space="0" w:color="auto"/>
              <w:right w:val="single" w:sz="4" w:space="0" w:color="auto"/>
            </w:tcBorders>
            <w:shd w:val="clear" w:color="auto" w:fill="auto"/>
            <w:noWrap/>
            <w:vAlign w:val="center"/>
            <w:hideMark/>
          </w:tcPr>
          <w:p w14:paraId="4F2498BC" w14:textId="77777777" w:rsidR="004C17E6" w:rsidRPr="007C5416" w:rsidRDefault="004C17E6" w:rsidP="004C17E6">
            <w:pPr>
              <w:jc w:val="center"/>
              <w:rPr>
                <w:sz w:val="20"/>
              </w:rPr>
            </w:pPr>
            <w:r w:rsidRPr="007C5416">
              <w:rPr>
                <w:sz w:val="20"/>
              </w:rPr>
              <w:t>6</w:t>
            </w:r>
          </w:p>
        </w:tc>
        <w:tc>
          <w:tcPr>
            <w:tcW w:w="222" w:type="dxa"/>
            <w:shd w:val="clear" w:color="auto" w:fill="auto"/>
            <w:vAlign w:val="center"/>
            <w:hideMark/>
          </w:tcPr>
          <w:p w14:paraId="4A0439CA" w14:textId="77777777" w:rsidR="004C17E6" w:rsidRPr="007C5416" w:rsidRDefault="004C17E6" w:rsidP="004C17E6">
            <w:pPr>
              <w:rPr>
                <w:sz w:val="20"/>
              </w:rPr>
            </w:pPr>
          </w:p>
        </w:tc>
      </w:tr>
      <w:tr w:rsidR="004C17E6" w:rsidRPr="007C5416" w14:paraId="480A2031"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24322FB3"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345C9E86"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603A52DE"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388A06D6"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223500B5"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6668E5BC" w14:textId="77777777" w:rsidR="004C17E6" w:rsidRPr="007C5416" w:rsidRDefault="004C17E6" w:rsidP="004C17E6">
            <w:pPr>
              <w:jc w:val="center"/>
              <w:rPr>
                <w:b/>
                <w:bCs/>
                <w:sz w:val="28"/>
                <w:szCs w:val="28"/>
                <w:u w:val="single"/>
              </w:rPr>
            </w:pPr>
          </w:p>
        </w:tc>
        <w:tc>
          <w:tcPr>
            <w:tcW w:w="222" w:type="dxa"/>
            <w:shd w:val="clear" w:color="auto" w:fill="auto"/>
            <w:vAlign w:val="center"/>
            <w:hideMark/>
          </w:tcPr>
          <w:p w14:paraId="61425029" w14:textId="77777777" w:rsidR="004C17E6" w:rsidRPr="007C5416" w:rsidRDefault="004C17E6" w:rsidP="004C17E6">
            <w:pPr>
              <w:rPr>
                <w:sz w:val="20"/>
              </w:rPr>
            </w:pPr>
          </w:p>
        </w:tc>
      </w:tr>
      <w:tr w:rsidR="004C17E6" w:rsidRPr="007C5416" w14:paraId="48B5CF8D"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781D5D6"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5AF54B02"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0F4B6485"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5A5BFF28"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16588E41"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5E561C98" w14:textId="77777777" w:rsidR="004C17E6" w:rsidRPr="007C5416" w:rsidRDefault="004C17E6" w:rsidP="004C17E6">
            <w:pPr>
              <w:jc w:val="center"/>
              <w:rPr>
                <w:b/>
                <w:bCs/>
                <w:sz w:val="28"/>
                <w:szCs w:val="28"/>
                <w:u w:val="single"/>
              </w:rPr>
            </w:pPr>
          </w:p>
        </w:tc>
        <w:tc>
          <w:tcPr>
            <w:tcW w:w="222" w:type="dxa"/>
            <w:shd w:val="clear" w:color="auto" w:fill="auto"/>
            <w:vAlign w:val="center"/>
          </w:tcPr>
          <w:p w14:paraId="2893C9EA" w14:textId="77777777" w:rsidR="004C17E6" w:rsidRPr="007C5416" w:rsidRDefault="004C17E6" w:rsidP="004C17E6">
            <w:pPr>
              <w:rPr>
                <w:sz w:val="20"/>
              </w:rPr>
            </w:pPr>
          </w:p>
        </w:tc>
      </w:tr>
      <w:tr w:rsidR="004C17E6" w:rsidRPr="007C5416" w14:paraId="42C21751"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1E8413F"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461BCC60"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337C6B73"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4732ECD3"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07B43086"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26B63E4D" w14:textId="77777777" w:rsidR="004C17E6" w:rsidRPr="007C5416" w:rsidRDefault="004C17E6" w:rsidP="004C17E6">
            <w:pPr>
              <w:jc w:val="center"/>
              <w:rPr>
                <w:b/>
                <w:bCs/>
                <w:sz w:val="28"/>
                <w:szCs w:val="28"/>
                <w:u w:val="single"/>
              </w:rPr>
            </w:pPr>
          </w:p>
        </w:tc>
        <w:tc>
          <w:tcPr>
            <w:tcW w:w="222" w:type="dxa"/>
            <w:shd w:val="clear" w:color="auto" w:fill="auto"/>
            <w:vAlign w:val="center"/>
          </w:tcPr>
          <w:p w14:paraId="3880DD99" w14:textId="77777777" w:rsidR="004C17E6" w:rsidRPr="007C5416" w:rsidRDefault="004C17E6" w:rsidP="004C17E6">
            <w:pPr>
              <w:rPr>
                <w:sz w:val="20"/>
              </w:rPr>
            </w:pPr>
          </w:p>
        </w:tc>
      </w:tr>
      <w:tr w:rsidR="004C17E6" w:rsidRPr="007C5416" w14:paraId="0F6DA188"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2B054503"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04353B9E"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093CC05E"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7AAC90D0"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493C8462"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31AF7127" w14:textId="77777777" w:rsidR="004C17E6" w:rsidRPr="007C5416" w:rsidRDefault="004C17E6" w:rsidP="004C17E6">
            <w:pPr>
              <w:jc w:val="center"/>
              <w:rPr>
                <w:b/>
                <w:bCs/>
                <w:sz w:val="28"/>
                <w:szCs w:val="28"/>
                <w:u w:val="single"/>
              </w:rPr>
            </w:pPr>
          </w:p>
        </w:tc>
        <w:tc>
          <w:tcPr>
            <w:tcW w:w="222" w:type="dxa"/>
            <w:shd w:val="clear" w:color="auto" w:fill="auto"/>
            <w:vAlign w:val="center"/>
          </w:tcPr>
          <w:p w14:paraId="3294BEEF" w14:textId="77777777" w:rsidR="004C17E6" w:rsidRPr="007C5416" w:rsidRDefault="004C17E6" w:rsidP="004C17E6">
            <w:pPr>
              <w:rPr>
                <w:sz w:val="20"/>
              </w:rPr>
            </w:pPr>
          </w:p>
        </w:tc>
      </w:tr>
      <w:tr w:rsidR="004C17E6" w:rsidRPr="007C5416" w14:paraId="2D8FA8FA"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BDA958D"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0BA83671"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4F3D3609"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7A4EDED1"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3EC6F92D"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725219EC" w14:textId="77777777" w:rsidR="004C17E6" w:rsidRPr="007C5416" w:rsidRDefault="004C17E6" w:rsidP="004C17E6">
            <w:pPr>
              <w:jc w:val="center"/>
              <w:rPr>
                <w:b/>
                <w:bCs/>
                <w:sz w:val="28"/>
                <w:szCs w:val="28"/>
                <w:u w:val="single"/>
              </w:rPr>
            </w:pPr>
          </w:p>
        </w:tc>
        <w:tc>
          <w:tcPr>
            <w:tcW w:w="222" w:type="dxa"/>
            <w:shd w:val="clear" w:color="auto" w:fill="auto"/>
            <w:vAlign w:val="center"/>
          </w:tcPr>
          <w:p w14:paraId="52B96620" w14:textId="77777777" w:rsidR="004C17E6" w:rsidRPr="007C5416" w:rsidRDefault="004C17E6" w:rsidP="004C17E6">
            <w:pPr>
              <w:rPr>
                <w:sz w:val="20"/>
              </w:rPr>
            </w:pPr>
          </w:p>
        </w:tc>
      </w:tr>
      <w:tr w:rsidR="004C17E6" w:rsidRPr="007C5416" w14:paraId="17CEA17A" w14:textId="77777777" w:rsidTr="004C17E6">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B524001" w14:textId="77777777" w:rsidR="004C17E6" w:rsidRPr="007C5416" w:rsidRDefault="004C17E6" w:rsidP="004C17E6">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1D6E679E" w14:textId="77777777" w:rsidR="004C17E6" w:rsidRPr="007C5416" w:rsidRDefault="004C17E6" w:rsidP="004C17E6">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2F89D89D" w14:textId="77777777" w:rsidR="004C17E6" w:rsidRPr="007C5416" w:rsidRDefault="004C17E6" w:rsidP="004C17E6"/>
        </w:tc>
        <w:tc>
          <w:tcPr>
            <w:tcW w:w="1376" w:type="dxa"/>
            <w:tcBorders>
              <w:top w:val="nil"/>
              <w:left w:val="single" w:sz="4" w:space="0" w:color="auto"/>
              <w:bottom w:val="single" w:sz="4" w:space="0" w:color="auto"/>
              <w:right w:val="single" w:sz="4" w:space="0" w:color="auto"/>
            </w:tcBorders>
            <w:shd w:val="clear" w:color="auto" w:fill="auto"/>
            <w:noWrap/>
          </w:tcPr>
          <w:p w14:paraId="5647CC0F" w14:textId="77777777" w:rsidR="004C17E6" w:rsidRPr="007C5416" w:rsidRDefault="004C17E6" w:rsidP="004C17E6">
            <w:pPr>
              <w:jc w:val="center"/>
            </w:pPr>
          </w:p>
        </w:tc>
        <w:tc>
          <w:tcPr>
            <w:tcW w:w="1773" w:type="dxa"/>
            <w:tcBorders>
              <w:top w:val="nil"/>
              <w:left w:val="single" w:sz="4" w:space="0" w:color="auto"/>
              <w:bottom w:val="single" w:sz="4" w:space="0" w:color="auto"/>
              <w:right w:val="nil"/>
            </w:tcBorders>
            <w:shd w:val="clear" w:color="auto" w:fill="auto"/>
            <w:noWrap/>
          </w:tcPr>
          <w:p w14:paraId="1B6C512A" w14:textId="77777777" w:rsidR="004C17E6" w:rsidRPr="007C5416" w:rsidRDefault="004C17E6" w:rsidP="004C17E6">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25727973" w14:textId="77777777" w:rsidR="004C17E6" w:rsidRPr="007C5416" w:rsidRDefault="004C17E6" w:rsidP="004C17E6">
            <w:pPr>
              <w:jc w:val="center"/>
              <w:rPr>
                <w:b/>
                <w:bCs/>
                <w:sz w:val="28"/>
                <w:szCs w:val="28"/>
                <w:u w:val="single"/>
              </w:rPr>
            </w:pPr>
          </w:p>
        </w:tc>
        <w:tc>
          <w:tcPr>
            <w:tcW w:w="222" w:type="dxa"/>
            <w:shd w:val="clear" w:color="auto" w:fill="auto"/>
            <w:vAlign w:val="center"/>
          </w:tcPr>
          <w:p w14:paraId="33A9E54E" w14:textId="77777777" w:rsidR="004C17E6" w:rsidRPr="007C5416" w:rsidRDefault="004C17E6" w:rsidP="004C17E6">
            <w:pPr>
              <w:rPr>
                <w:sz w:val="20"/>
              </w:rPr>
            </w:pPr>
          </w:p>
        </w:tc>
      </w:tr>
    </w:tbl>
    <w:p w14:paraId="6D158B60" w14:textId="77777777" w:rsidR="004C17E6" w:rsidRPr="007C5416" w:rsidRDefault="004C17E6" w:rsidP="004C17E6">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4C17E6" w:rsidRPr="007C5416" w14:paraId="100F69B1" w14:textId="77777777" w:rsidTr="004C17E6">
        <w:tc>
          <w:tcPr>
            <w:tcW w:w="7508" w:type="dxa"/>
            <w:shd w:val="clear" w:color="auto" w:fill="auto"/>
          </w:tcPr>
          <w:p w14:paraId="6E90DBB5" w14:textId="77777777" w:rsidR="004C17E6" w:rsidRPr="008438C9" w:rsidRDefault="004C17E6" w:rsidP="004C17E6">
            <w:pPr>
              <w:rPr>
                <w:b/>
                <w:lang w:val="en-US"/>
              </w:rPr>
            </w:pPr>
            <w:r w:rsidRPr="007C5416">
              <w:rPr>
                <w:b/>
              </w:rPr>
              <w:t>Государственный заказчик:</w:t>
            </w:r>
          </w:p>
        </w:tc>
        <w:tc>
          <w:tcPr>
            <w:tcW w:w="5387" w:type="dxa"/>
            <w:shd w:val="clear" w:color="auto" w:fill="auto"/>
          </w:tcPr>
          <w:p w14:paraId="46499614" w14:textId="77777777" w:rsidR="004C17E6" w:rsidRPr="007C5416" w:rsidRDefault="004C17E6" w:rsidP="004C17E6">
            <w:pPr>
              <w:rPr>
                <w:b/>
              </w:rPr>
            </w:pPr>
            <w:r w:rsidRPr="007C5416">
              <w:rPr>
                <w:b/>
              </w:rPr>
              <w:t>Подрядчик:</w:t>
            </w:r>
          </w:p>
        </w:tc>
      </w:tr>
      <w:tr w:rsidR="004C17E6" w:rsidRPr="007C5416" w14:paraId="2090F245" w14:textId="77777777" w:rsidTr="004C17E6">
        <w:tc>
          <w:tcPr>
            <w:tcW w:w="7508" w:type="dxa"/>
            <w:shd w:val="clear" w:color="auto" w:fill="auto"/>
          </w:tcPr>
          <w:p w14:paraId="3A565869" w14:textId="77777777" w:rsidR="004C17E6" w:rsidRPr="007C5416" w:rsidRDefault="004C17E6" w:rsidP="004C17E6">
            <w:pPr>
              <w:rPr>
                <w:b/>
              </w:rPr>
            </w:pPr>
            <w:r w:rsidRPr="007C5416">
              <w:rPr>
                <w:b/>
              </w:rPr>
              <w:t>Генеральный директор</w:t>
            </w:r>
          </w:p>
          <w:p w14:paraId="1D8A74F6" w14:textId="77777777" w:rsidR="004C17E6" w:rsidRPr="007C5416" w:rsidRDefault="004C17E6" w:rsidP="004C17E6">
            <w:pPr>
              <w:rPr>
                <w:b/>
              </w:rPr>
            </w:pPr>
          </w:p>
          <w:p w14:paraId="63B5B969" w14:textId="77777777" w:rsidR="004C17E6" w:rsidRPr="007C5416" w:rsidRDefault="004C17E6" w:rsidP="004C17E6">
            <w:r w:rsidRPr="007C5416">
              <w:t>__________________/А.В. Титов/</w:t>
            </w:r>
          </w:p>
          <w:p w14:paraId="4D96EC40" w14:textId="77777777" w:rsidR="004C17E6" w:rsidRPr="007C5416" w:rsidRDefault="004C17E6" w:rsidP="004C17E6"/>
        </w:tc>
        <w:tc>
          <w:tcPr>
            <w:tcW w:w="5387" w:type="dxa"/>
            <w:shd w:val="clear" w:color="auto" w:fill="auto"/>
          </w:tcPr>
          <w:p w14:paraId="31F23DCD" w14:textId="77777777" w:rsidR="004C17E6" w:rsidRPr="007C5416" w:rsidRDefault="004C17E6" w:rsidP="004C17E6">
            <w:pPr>
              <w:rPr>
                <w:rFonts w:eastAsia="Verdana"/>
                <w:b/>
                <w:lang w:eastAsia="en-US"/>
              </w:rPr>
            </w:pPr>
            <w:r w:rsidRPr="007C5416">
              <w:rPr>
                <w:rFonts w:eastAsia="Verdana"/>
                <w:b/>
                <w:lang w:eastAsia="en-US"/>
              </w:rPr>
              <w:t xml:space="preserve"> </w:t>
            </w:r>
          </w:p>
          <w:p w14:paraId="3539A030" w14:textId="77777777" w:rsidR="004C17E6" w:rsidRPr="007C5416" w:rsidRDefault="004C17E6" w:rsidP="004C17E6">
            <w:pPr>
              <w:jc w:val="right"/>
              <w:rPr>
                <w:rFonts w:eastAsia="Verdana"/>
                <w:lang w:eastAsia="en-US"/>
              </w:rPr>
            </w:pPr>
            <w:r w:rsidRPr="007C5416">
              <w:rPr>
                <w:rFonts w:eastAsia="Verdana"/>
                <w:lang w:eastAsia="en-US"/>
              </w:rPr>
              <w:t xml:space="preserve"> </w:t>
            </w:r>
          </w:p>
          <w:p w14:paraId="7EC32C8C" w14:textId="77777777" w:rsidR="004C17E6" w:rsidRPr="007C5416" w:rsidRDefault="004C17E6" w:rsidP="004C17E6">
            <w:r w:rsidRPr="007C5416">
              <w:t>___________________/                       /</w:t>
            </w:r>
          </w:p>
        </w:tc>
      </w:tr>
    </w:tbl>
    <w:p w14:paraId="73AAFAD5" w14:textId="77777777" w:rsidR="004C17E6" w:rsidRPr="007C5416" w:rsidRDefault="004C17E6" w:rsidP="004C17E6"/>
    <w:p w14:paraId="0165BF4F" w14:textId="77777777" w:rsidR="004C17E6" w:rsidRDefault="004C17E6" w:rsidP="004C17E6">
      <w:pPr>
        <w:spacing w:line="252" w:lineRule="auto"/>
        <w:rPr>
          <w:sz w:val="20"/>
          <w:szCs w:val="20"/>
        </w:rPr>
      </w:pPr>
    </w:p>
    <w:p w14:paraId="3768EBFA" w14:textId="77777777" w:rsidR="004C17E6" w:rsidRDefault="004C17E6" w:rsidP="004C17E6">
      <w:pPr>
        <w:spacing w:line="252" w:lineRule="auto"/>
        <w:rPr>
          <w:sz w:val="20"/>
          <w:szCs w:val="20"/>
        </w:rPr>
      </w:pPr>
    </w:p>
    <w:p w14:paraId="4F31AB17" w14:textId="77777777" w:rsidR="004C17E6" w:rsidRDefault="004C17E6" w:rsidP="004C17E6">
      <w:pPr>
        <w:spacing w:line="252" w:lineRule="auto"/>
        <w:rPr>
          <w:sz w:val="20"/>
          <w:szCs w:val="20"/>
        </w:rPr>
      </w:pPr>
    </w:p>
    <w:p w14:paraId="3F7D6B6B" w14:textId="77777777" w:rsidR="004C17E6" w:rsidRDefault="004C17E6" w:rsidP="004C17E6">
      <w:pPr>
        <w:spacing w:line="252" w:lineRule="auto"/>
        <w:rPr>
          <w:sz w:val="20"/>
          <w:szCs w:val="20"/>
        </w:rPr>
      </w:pPr>
    </w:p>
    <w:p w14:paraId="498ECE73" w14:textId="77777777" w:rsidR="004C17E6" w:rsidRDefault="004C17E6" w:rsidP="004C17E6">
      <w:pPr>
        <w:spacing w:line="252" w:lineRule="auto"/>
        <w:rPr>
          <w:sz w:val="20"/>
          <w:szCs w:val="20"/>
        </w:rPr>
      </w:pPr>
    </w:p>
    <w:p w14:paraId="0692DECF" w14:textId="77777777" w:rsidR="004C17E6" w:rsidRDefault="004C17E6" w:rsidP="004C17E6">
      <w:pPr>
        <w:spacing w:line="252" w:lineRule="auto"/>
        <w:rPr>
          <w:sz w:val="20"/>
          <w:szCs w:val="20"/>
        </w:rPr>
      </w:pPr>
    </w:p>
    <w:p w14:paraId="4B7A542F" w14:textId="77777777" w:rsidR="004C17E6" w:rsidRDefault="004C17E6" w:rsidP="004C17E6">
      <w:pPr>
        <w:spacing w:line="252" w:lineRule="auto"/>
        <w:rPr>
          <w:sz w:val="20"/>
          <w:szCs w:val="20"/>
        </w:rPr>
      </w:pPr>
    </w:p>
    <w:p w14:paraId="2EFC76A0" w14:textId="77777777" w:rsidR="004C17E6" w:rsidRDefault="004C17E6" w:rsidP="004C17E6">
      <w:pPr>
        <w:spacing w:line="252" w:lineRule="auto"/>
        <w:rPr>
          <w:sz w:val="20"/>
          <w:szCs w:val="20"/>
        </w:rPr>
      </w:pPr>
    </w:p>
    <w:p w14:paraId="265FB304" w14:textId="77777777" w:rsidR="004C17E6" w:rsidRDefault="004C17E6" w:rsidP="004C17E6">
      <w:pPr>
        <w:spacing w:line="252" w:lineRule="auto"/>
        <w:rPr>
          <w:sz w:val="20"/>
          <w:szCs w:val="20"/>
        </w:rPr>
      </w:pPr>
    </w:p>
    <w:p w14:paraId="40636098" w14:textId="37A0D2E6" w:rsidR="004C17E6" w:rsidRDefault="004C17E6" w:rsidP="004C17E6">
      <w:pPr>
        <w:spacing w:line="252" w:lineRule="auto"/>
        <w:rPr>
          <w:sz w:val="20"/>
          <w:szCs w:val="20"/>
        </w:rPr>
      </w:pPr>
    </w:p>
    <w:p w14:paraId="2FC79EEB" w14:textId="18285D4A" w:rsidR="007E39A1" w:rsidRDefault="007E39A1" w:rsidP="004C17E6">
      <w:pPr>
        <w:spacing w:line="252" w:lineRule="auto"/>
        <w:rPr>
          <w:sz w:val="20"/>
          <w:szCs w:val="20"/>
        </w:rPr>
      </w:pPr>
    </w:p>
    <w:p w14:paraId="5F8F9109" w14:textId="21BBE61B" w:rsidR="007E39A1" w:rsidRDefault="007E39A1" w:rsidP="004C17E6">
      <w:pPr>
        <w:spacing w:line="252" w:lineRule="auto"/>
        <w:rPr>
          <w:sz w:val="20"/>
          <w:szCs w:val="20"/>
        </w:rPr>
      </w:pPr>
    </w:p>
    <w:p w14:paraId="4077597F" w14:textId="3DB1461D" w:rsidR="007E39A1" w:rsidRDefault="007E39A1" w:rsidP="004C17E6">
      <w:pPr>
        <w:spacing w:line="252" w:lineRule="auto"/>
        <w:rPr>
          <w:sz w:val="20"/>
          <w:szCs w:val="20"/>
        </w:rPr>
      </w:pPr>
    </w:p>
    <w:p w14:paraId="54DB8C5E" w14:textId="05A4D715" w:rsidR="007E39A1" w:rsidRDefault="007E39A1" w:rsidP="004C17E6">
      <w:pPr>
        <w:spacing w:line="252" w:lineRule="auto"/>
        <w:rPr>
          <w:sz w:val="20"/>
          <w:szCs w:val="20"/>
        </w:rPr>
      </w:pPr>
    </w:p>
    <w:p w14:paraId="1FDBE772" w14:textId="524AB756" w:rsidR="007E39A1" w:rsidRDefault="007E39A1" w:rsidP="004C17E6">
      <w:pPr>
        <w:spacing w:line="252" w:lineRule="auto"/>
        <w:rPr>
          <w:sz w:val="20"/>
          <w:szCs w:val="20"/>
        </w:rPr>
      </w:pPr>
    </w:p>
    <w:p w14:paraId="17683D8E" w14:textId="150E25DD" w:rsidR="007E39A1" w:rsidRDefault="007E39A1" w:rsidP="004C17E6">
      <w:pPr>
        <w:spacing w:line="252" w:lineRule="auto"/>
        <w:rPr>
          <w:sz w:val="20"/>
          <w:szCs w:val="20"/>
        </w:rPr>
      </w:pPr>
    </w:p>
    <w:p w14:paraId="2A76609E" w14:textId="17D7F117" w:rsidR="007E39A1" w:rsidRPr="007E39A1" w:rsidRDefault="007E39A1" w:rsidP="007E39A1">
      <w:pPr>
        <w:jc w:val="right"/>
        <w:rPr>
          <w:bCs/>
          <w:sz w:val="16"/>
          <w:szCs w:val="16"/>
        </w:rPr>
      </w:pPr>
      <w:r w:rsidRPr="007E39A1">
        <w:rPr>
          <w:bCs/>
          <w:sz w:val="16"/>
          <w:szCs w:val="16"/>
        </w:rPr>
        <w:t xml:space="preserve">Приложение № </w:t>
      </w:r>
      <w:r w:rsidR="00AC0ABE">
        <w:rPr>
          <w:bCs/>
          <w:sz w:val="16"/>
          <w:szCs w:val="16"/>
        </w:rPr>
        <w:t>2</w:t>
      </w:r>
      <w:r w:rsidRPr="007E39A1">
        <w:rPr>
          <w:bCs/>
          <w:sz w:val="16"/>
          <w:szCs w:val="16"/>
        </w:rPr>
        <w:t xml:space="preserve"> </w:t>
      </w:r>
    </w:p>
    <w:p w14:paraId="1A655D93" w14:textId="77777777" w:rsidR="007E39A1" w:rsidRPr="007E39A1" w:rsidRDefault="007E39A1" w:rsidP="007E39A1">
      <w:pPr>
        <w:pStyle w:val="aff9"/>
        <w:spacing w:line="276" w:lineRule="auto"/>
        <w:jc w:val="right"/>
        <w:rPr>
          <w:rFonts w:ascii="Times New Roman" w:hAnsi="Times New Roman"/>
          <w:sz w:val="16"/>
          <w:szCs w:val="16"/>
        </w:rPr>
      </w:pPr>
      <w:r w:rsidRPr="007E39A1">
        <w:rPr>
          <w:rFonts w:ascii="Times New Roman" w:hAnsi="Times New Roman"/>
          <w:sz w:val="16"/>
          <w:szCs w:val="16"/>
        </w:rPr>
        <w:t xml:space="preserve">к Государственному контракту на выполнение строительно-монтажных работ </w:t>
      </w:r>
    </w:p>
    <w:p w14:paraId="3DC39184" w14:textId="77777777" w:rsidR="007E39A1" w:rsidRPr="007E39A1" w:rsidRDefault="007E39A1" w:rsidP="007E39A1">
      <w:pPr>
        <w:pStyle w:val="aff9"/>
        <w:spacing w:line="276" w:lineRule="auto"/>
        <w:jc w:val="right"/>
        <w:rPr>
          <w:rFonts w:ascii="Times New Roman" w:hAnsi="Times New Roman"/>
          <w:sz w:val="16"/>
          <w:szCs w:val="16"/>
        </w:rPr>
      </w:pPr>
      <w:r w:rsidRPr="007E39A1">
        <w:rPr>
          <w:rFonts w:ascii="Times New Roman" w:hAnsi="Times New Roman"/>
          <w:sz w:val="16"/>
          <w:szCs w:val="16"/>
        </w:rPr>
        <w:t>по объекту: «Строительство 108 квартирного жилого дома в г. Евпатория»</w:t>
      </w:r>
    </w:p>
    <w:p w14:paraId="12B248E0" w14:textId="77777777" w:rsidR="007E39A1" w:rsidRPr="007E39A1" w:rsidRDefault="007E39A1" w:rsidP="007E39A1">
      <w:pPr>
        <w:pStyle w:val="aff9"/>
        <w:spacing w:line="276" w:lineRule="auto"/>
        <w:jc w:val="right"/>
        <w:rPr>
          <w:rFonts w:ascii="Times New Roman" w:hAnsi="Times New Roman"/>
          <w:sz w:val="16"/>
          <w:szCs w:val="16"/>
        </w:rPr>
      </w:pPr>
      <w:r w:rsidRPr="007E39A1">
        <w:rPr>
          <w:rFonts w:ascii="Times New Roman" w:hAnsi="Times New Roman"/>
          <w:sz w:val="16"/>
          <w:szCs w:val="16"/>
        </w:rPr>
        <w:t>№___________________от___________________</w:t>
      </w:r>
    </w:p>
    <w:tbl>
      <w:tblPr>
        <w:tblW w:w="15150" w:type="dxa"/>
        <w:tblLook w:val="04A0" w:firstRow="1" w:lastRow="0" w:firstColumn="1" w:lastColumn="0" w:noHBand="0" w:noVBand="1"/>
      </w:tblPr>
      <w:tblGrid>
        <w:gridCol w:w="1270"/>
        <w:gridCol w:w="3975"/>
        <w:gridCol w:w="480"/>
        <w:gridCol w:w="1741"/>
        <w:gridCol w:w="460"/>
        <w:gridCol w:w="1572"/>
        <w:gridCol w:w="742"/>
        <w:gridCol w:w="72"/>
        <w:gridCol w:w="1050"/>
        <w:gridCol w:w="1883"/>
        <w:gridCol w:w="1905"/>
      </w:tblGrid>
      <w:tr w:rsidR="00AC0ABE" w:rsidRPr="00086FB1" w14:paraId="4DD2002B" w14:textId="77777777" w:rsidTr="00AC0ABE">
        <w:trPr>
          <w:trHeight w:val="495"/>
        </w:trPr>
        <w:tc>
          <w:tcPr>
            <w:tcW w:w="15150" w:type="dxa"/>
            <w:gridSpan w:val="11"/>
            <w:tcBorders>
              <w:top w:val="nil"/>
              <w:left w:val="nil"/>
              <w:bottom w:val="nil"/>
              <w:right w:val="nil"/>
            </w:tcBorders>
            <w:shd w:val="clear" w:color="auto" w:fill="auto"/>
            <w:noWrap/>
            <w:vAlign w:val="center"/>
            <w:hideMark/>
          </w:tcPr>
          <w:p w14:paraId="46ABF490" w14:textId="77777777" w:rsidR="00AC0ABE" w:rsidRPr="00086FB1" w:rsidRDefault="00AC0ABE" w:rsidP="007C1CFD">
            <w:pPr>
              <w:jc w:val="center"/>
              <w:rPr>
                <w:b/>
                <w:bCs/>
                <w:color w:val="000000"/>
                <w:sz w:val="20"/>
                <w:szCs w:val="20"/>
              </w:rPr>
            </w:pPr>
            <w:r>
              <w:rPr>
                <w:b/>
                <w:bCs/>
                <w:color w:val="000000"/>
                <w:sz w:val="20"/>
                <w:szCs w:val="20"/>
              </w:rPr>
              <w:t>Г</w:t>
            </w:r>
            <w:r w:rsidRPr="00086FB1">
              <w:rPr>
                <w:b/>
                <w:bCs/>
                <w:color w:val="000000"/>
                <w:sz w:val="20"/>
                <w:szCs w:val="20"/>
              </w:rPr>
              <w:t>РАФИК ВЫПОЛНЕНИЯ СТРОИТЕЛЬНО-МОНТАЖНЫХ РАБОТ</w:t>
            </w:r>
          </w:p>
        </w:tc>
      </w:tr>
      <w:tr w:rsidR="00AC0ABE" w:rsidRPr="00086FB1" w14:paraId="734152BC" w14:textId="77777777" w:rsidTr="00AC0ABE">
        <w:trPr>
          <w:trHeight w:val="255"/>
        </w:trPr>
        <w:tc>
          <w:tcPr>
            <w:tcW w:w="15150" w:type="dxa"/>
            <w:gridSpan w:val="11"/>
            <w:vMerge w:val="restart"/>
            <w:tcBorders>
              <w:top w:val="nil"/>
              <w:left w:val="nil"/>
              <w:bottom w:val="nil"/>
              <w:right w:val="nil"/>
            </w:tcBorders>
            <w:shd w:val="clear" w:color="auto" w:fill="auto"/>
            <w:noWrap/>
            <w:vAlign w:val="center"/>
            <w:hideMark/>
          </w:tcPr>
          <w:p w14:paraId="0C5D52E2" w14:textId="77777777" w:rsidR="00AC0ABE" w:rsidRPr="00086FB1" w:rsidRDefault="00AC0ABE" w:rsidP="007C1CFD">
            <w:pPr>
              <w:jc w:val="center"/>
              <w:rPr>
                <w:b/>
                <w:bCs/>
                <w:color w:val="000000"/>
                <w:sz w:val="20"/>
                <w:szCs w:val="20"/>
              </w:rPr>
            </w:pPr>
            <w:r w:rsidRPr="00086FB1">
              <w:rPr>
                <w:b/>
                <w:bCs/>
                <w:color w:val="000000"/>
                <w:sz w:val="20"/>
                <w:szCs w:val="20"/>
              </w:rPr>
              <w:t xml:space="preserve">Наименование Объекта: </w:t>
            </w:r>
            <w:r>
              <w:rPr>
                <w:b/>
                <w:bCs/>
                <w:color w:val="000000"/>
                <w:sz w:val="20"/>
                <w:szCs w:val="20"/>
              </w:rPr>
              <w:t>«</w:t>
            </w:r>
            <w:r w:rsidRPr="00086FB1">
              <w:rPr>
                <w:b/>
                <w:bCs/>
                <w:color w:val="000000"/>
                <w:sz w:val="20"/>
                <w:szCs w:val="20"/>
              </w:rPr>
              <w:t xml:space="preserve">Строительство </w:t>
            </w:r>
            <w:r w:rsidRPr="00182D51">
              <w:rPr>
                <w:b/>
                <w:bCs/>
                <w:color w:val="000000"/>
                <w:sz w:val="20"/>
                <w:szCs w:val="20"/>
              </w:rPr>
              <w:t>108 квартирного жилого дома в г. Евпатория</w:t>
            </w:r>
            <w:r>
              <w:rPr>
                <w:b/>
                <w:bCs/>
                <w:color w:val="000000"/>
                <w:sz w:val="20"/>
                <w:szCs w:val="20"/>
              </w:rPr>
              <w:t>»</w:t>
            </w:r>
          </w:p>
        </w:tc>
      </w:tr>
      <w:tr w:rsidR="00AC0ABE" w:rsidRPr="00086FB1" w14:paraId="77B8E8FA" w14:textId="77777777" w:rsidTr="00AC0ABE">
        <w:trPr>
          <w:trHeight w:val="255"/>
        </w:trPr>
        <w:tc>
          <w:tcPr>
            <w:tcW w:w="15150" w:type="dxa"/>
            <w:gridSpan w:val="11"/>
            <w:vMerge/>
            <w:tcBorders>
              <w:top w:val="nil"/>
              <w:left w:val="nil"/>
              <w:bottom w:val="nil"/>
              <w:right w:val="nil"/>
            </w:tcBorders>
            <w:vAlign w:val="center"/>
            <w:hideMark/>
          </w:tcPr>
          <w:p w14:paraId="2C0FDDB3" w14:textId="77777777" w:rsidR="00AC0ABE" w:rsidRPr="00086FB1" w:rsidRDefault="00AC0ABE" w:rsidP="007C1CFD">
            <w:pPr>
              <w:rPr>
                <w:b/>
                <w:bCs/>
                <w:color w:val="000000"/>
                <w:sz w:val="20"/>
                <w:szCs w:val="20"/>
              </w:rPr>
            </w:pPr>
          </w:p>
        </w:tc>
      </w:tr>
      <w:tr w:rsidR="004C17E6" w:rsidRPr="00086FB1" w14:paraId="21545A79" w14:textId="77777777" w:rsidTr="00AC0ABE">
        <w:trPr>
          <w:gridAfter w:val="3"/>
          <w:wAfter w:w="4838" w:type="dxa"/>
          <w:trHeight w:val="255"/>
        </w:trPr>
        <w:tc>
          <w:tcPr>
            <w:tcW w:w="10312" w:type="dxa"/>
            <w:gridSpan w:val="8"/>
            <w:tcBorders>
              <w:top w:val="nil"/>
              <w:left w:val="nil"/>
              <w:bottom w:val="nil"/>
              <w:right w:val="nil"/>
            </w:tcBorders>
            <w:vAlign w:val="center"/>
          </w:tcPr>
          <w:p w14:paraId="5676A993" w14:textId="77777777" w:rsidR="004C17E6" w:rsidRPr="00086FB1" w:rsidRDefault="004C17E6" w:rsidP="004C17E6">
            <w:pPr>
              <w:rPr>
                <w:b/>
                <w:bCs/>
                <w:color w:val="000000"/>
                <w:sz w:val="20"/>
                <w:szCs w:val="20"/>
              </w:rPr>
            </w:pPr>
            <w:bookmarkStart w:id="166" w:name="RANGE!A1:J90"/>
            <w:bookmarkEnd w:id="166"/>
          </w:p>
        </w:tc>
      </w:tr>
      <w:tr w:rsidR="004C17E6" w:rsidRPr="004E7C28" w14:paraId="678F5AB6" w14:textId="77777777" w:rsidTr="00AC0ABE">
        <w:trPr>
          <w:trHeight w:val="755"/>
        </w:trPr>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A3623" w14:textId="77777777" w:rsidR="004C17E6" w:rsidRPr="004E7C28" w:rsidRDefault="004C17E6" w:rsidP="004C17E6">
            <w:pPr>
              <w:jc w:val="center"/>
              <w:rPr>
                <w:b/>
                <w:bCs/>
                <w:sz w:val="18"/>
                <w:szCs w:val="18"/>
              </w:rPr>
            </w:pPr>
            <w:r w:rsidRPr="004E7C28">
              <w:rPr>
                <w:b/>
                <w:bCs/>
                <w:sz w:val="18"/>
                <w:szCs w:val="18"/>
              </w:rPr>
              <w:t xml:space="preserve">Порядковый номер этапа выполнения контракта </w:t>
            </w:r>
          </w:p>
        </w:tc>
        <w:tc>
          <w:tcPr>
            <w:tcW w:w="3975" w:type="dxa"/>
            <w:tcBorders>
              <w:top w:val="single" w:sz="4" w:space="0" w:color="auto"/>
              <w:left w:val="nil"/>
              <w:bottom w:val="single" w:sz="4" w:space="0" w:color="auto"/>
              <w:right w:val="single" w:sz="4" w:space="0" w:color="auto"/>
            </w:tcBorders>
            <w:shd w:val="clear" w:color="000000" w:fill="FFFFFF"/>
            <w:vAlign w:val="center"/>
            <w:hideMark/>
          </w:tcPr>
          <w:p w14:paraId="6ACBCE61" w14:textId="77777777" w:rsidR="004C17E6" w:rsidRPr="004E7C28" w:rsidRDefault="004C17E6" w:rsidP="004C17E6">
            <w:pPr>
              <w:jc w:val="center"/>
              <w:rPr>
                <w:b/>
                <w:bCs/>
                <w:sz w:val="20"/>
                <w:szCs w:val="20"/>
              </w:rPr>
            </w:pPr>
            <w:r w:rsidRPr="004E7C28">
              <w:rPr>
                <w:b/>
                <w:bCs/>
                <w:sz w:val="20"/>
                <w:szCs w:val="20"/>
              </w:rPr>
              <w:t xml:space="preserve">Наименование этапа выполнения контракта </w:t>
            </w:r>
          </w:p>
        </w:tc>
        <w:tc>
          <w:tcPr>
            <w:tcW w:w="4253" w:type="dxa"/>
            <w:gridSpan w:val="4"/>
            <w:tcBorders>
              <w:top w:val="single" w:sz="4" w:space="0" w:color="auto"/>
              <w:left w:val="nil"/>
              <w:bottom w:val="single" w:sz="4" w:space="0" w:color="auto"/>
              <w:right w:val="single" w:sz="4" w:space="0" w:color="000000"/>
            </w:tcBorders>
            <w:shd w:val="clear" w:color="000000" w:fill="FFFFFF"/>
            <w:vAlign w:val="center"/>
            <w:hideMark/>
          </w:tcPr>
          <w:p w14:paraId="27B94E22" w14:textId="77777777" w:rsidR="004C17E6" w:rsidRPr="004E7C28" w:rsidRDefault="004C17E6" w:rsidP="004C17E6">
            <w:pPr>
              <w:jc w:val="center"/>
              <w:rPr>
                <w:b/>
                <w:bCs/>
                <w:sz w:val="20"/>
                <w:szCs w:val="20"/>
              </w:rPr>
            </w:pPr>
            <w:r w:rsidRPr="004E7C28">
              <w:rPr>
                <w:b/>
                <w:bCs/>
                <w:sz w:val="20"/>
                <w:szCs w:val="20"/>
              </w:rPr>
              <w:t xml:space="preserve">Сроки исполнения этапа выполнения контракта </w:t>
            </w:r>
          </w:p>
        </w:tc>
        <w:tc>
          <w:tcPr>
            <w:tcW w:w="1864" w:type="dxa"/>
            <w:gridSpan w:val="3"/>
            <w:tcBorders>
              <w:top w:val="single" w:sz="4" w:space="0" w:color="auto"/>
              <w:left w:val="nil"/>
              <w:bottom w:val="single" w:sz="4" w:space="0" w:color="auto"/>
              <w:right w:val="single" w:sz="4" w:space="0" w:color="000000"/>
            </w:tcBorders>
            <w:shd w:val="clear" w:color="000000" w:fill="FFFFFF"/>
            <w:vAlign w:val="center"/>
            <w:hideMark/>
          </w:tcPr>
          <w:p w14:paraId="0AF7419A" w14:textId="77777777" w:rsidR="004C17E6" w:rsidRPr="004E7C28" w:rsidRDefault="004C17E6" w:rsidP="004C17E6">
            <w:pPr>
              <w:jc w:val="center"/>
              <w:rPr>
                <w:b/>
                <w:bCs/>
                <w:sz w:val="20"/>
                <w:szCs w:val="20"/>
              </w:rPr>
            </w:pPr>
            <w:r w:rsidRPr="004E7C28">
              <w:rPr>
                <w:b/>
                <w:bCs/>
                <w:sz w:val="20"/>
                <w:szCs w:val="20"/>
              </w:rPr>
              <w:t>Физический объем работ</w:t>
            </w:r>
          </w:p>
        </w:tc>
        <w:tc>
          <w:tcPr>
            <w:tcW w:w="1883" w:type="dxa"/>
            <w:tcBorders>
              <w:top w:val="single" w:sz="4" w:space="0" w:color="auto"/>
              <w:left w:val="nil"/>
              <w:bottom w:val="single" w:sz="4" w:space="0" w:color="auto"/>
              <w:right w:val="single" w:sz="4" w:space="0" w:color="auto"/>
            </w:tcBorders>
            <w:shd w:val="clear" w:color="000000" w:fill="FFFFFF"/>
            <w:vAlign w:val="center"/>
            <w:hideMark/>
          </w:tcPr>
          <w:p w14:paraId="4A9C5CDA" w14:textId="77777777" w:rsidR="004C17E6" w:rsidRPr="004E7C28" w:rsidRDefault="004C17E6" w:rsidP="004C17E6">
            <w:pPr>
              <w:jc w:val="center"/>
              <w:rPr>
                <w:b/>
                <w:bCs/>
                <w:sz w:val="20"/>
                <w:szCs w:val="20"/>
              </w:rPr>
            </w:pPr>
            <w:r w:rsidRPr="004E7C28">
              <w:rPr>
                <w:b/>
                <w:bCs/>
                <w:sz w:val="20"/>
                <w:szCs w:val="20"/>
              </w:rPr>
              <w:t>Сроки передачи строительных материалов, технологического оборудования заказчика (при наличии)</w:t>
            </w:r>
          </w:p>
        </w:tc>
        <w:tc>
          <w:tcPr>
            <w:tcW w:w="1905" w:type="dxa"/>
            <w:tcBorders>
              <w:top w:val="single" w:sz="4" w:space="0" w:color="auto"/>
              <w:left w:val="nil"/>
              <w:bottom w:val="single" w:sz="4" w:space="0" w:color="auto"/>
              <w:right w:val="single" w:sz="4" w:space="0" w:color="auto"/>
            </w:tcBorders>
            <w:shd w:val="clear" w:color="000000" w:fill="FFFFFF"/>
            <w:vAlign w:val="center"/>
            <w:hideMark/>
          </w:tcPr>
          <w:p w14:paraId="6BA301F7" w14:textId="77777777" w:rsidR="004C17E6" w:rsidRPr="004E7C28" w:rsidRDefault="004C17E6" w:rsidP="004C17E6">
            <w:pPr>
              <w:jc w:val="center"/>
              <w:rPr>
                <w:b/>
                <w:bCs/>
                <w:sz w:val="20"/>
                <w:szCs w:val="20"/>
              </w:rPr>
            </w:pPr>
            <w:r w:rsidRPr="004E7C28">
              <w:rPr>
                <w:b/>
                <w:bCs/>
                <w:sz w:val="20"/>
                <w:szCs w:val="20"/>
              </w:rPr>
              <w:t>Сроки передачи рабочей документации</w:t>
            </w:r>
          </w:p>
        </w:tc>
      </w:tr>
      <w:tr w:rsidR="004C17E6" w:rsidRPr="004E7C28" w14:paraId="3020C5DC" w14:textId="77777777" w:rsidTr="007E39A1">
        <w:trPr>
          <w:trHeight w:val="33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197ED3C" w14:textId="77777777" w:rsidR="004C17E6" w:rsidRPr="004E7C28" w:rsidRDefault="004C17E6" w:rsidP="004C17E6">
            <w:pPr>
              <w:jc w:val="center"/>
              <w:rPr>
                <w:b/>
                <w:bCs/>
                <w:sz w:val="20"/>
                <w:szCs w:val="20"/>
              </w:rPr>
            </w:pPr>
            <w:r w:rsidRPr="004E7C28">
              <w:rPr>
                <w:b/>
                <w:bCs/>
                <w:sz w:val="20"/>
                <w:szCs w:val="20"/>
              </w:rPr>
              <w:t>1</w:t>
            </w:r>
          </w:p>
        </w:tc>
        <w:tc>
          <w:tcPr>
            <w:tcW w:w="3975" w:type="dxa"/>
            <w:tcBorders>
              <w:top w:val="nil"/>
              <w:left w:val="nil"/>
              <w:bottom w:val="single" w:sz="4" w:space="0" w:color="auto"/>
              <w:right w:val="single" w:sz="4" w:space="0" w:color="auto"/>
            </w:tcBorders>
            <w:shd w:val="clear" w:color="000000" w:fill="FFFFFF"/>
            <w:vAlign w:val="center"/>
            <w:hideMark/>
          </w:tcPr>
          <w:p w14:paraId="3C74C69A" w14:textId="77777777" w:rsidR="004C17E6" w:rsidRPr="004E7C28" w:rsidRDefault="004C17E6" w:rsidP="004C17E6">
            <w:pPr>
              <w:jc w:val="center"/>
              <w:rPr>
                <w:b/>
                <w:bCs/>
                <w:sz w:val="20"/>
                <w:szCs w:val="20"/>
              </w:rPr>
            </w:pPr>
            <w:r w:rsidRPr="004E7C28">
              <w:rPr>
                <w:b/>
                <w:bCs/>
                <w:sz w:val="20"/>
                <w:szCs w:val="20"/>
              </w:rPr>
              <w:t>2</w:t>
            </w:r>
          </w:p>
        </w:tc>
        <w:tc>
          <w:tcPr>
            <w:tcW w:w="480" w:type="dxa"/>
            <w:tcBorders>
              <w:top w:val="nil"/>
              <w:left w:val="nil"/>
              <w:bottom w:val="single" w:sz="4" w:space="0" w:color="auto"/>
              <w:right w:val="nil"/>
            </w:tcBorders>
            <w:shd w:val="clear" w:color="000000" w:fill="FFFFFF"/>
            <w:vAlign w:val="center"/>
            <w:hideMark/>
          </w:tcPr>
          <w:p w14:paraId="66F3D770" w14:textId="77777777" w:rsidR="004C17E6" w:rsidRPr="004E7C28" w:rsidRDefault="004C17E6" w:rsidP="004C17E6">
            <w:pPr>
              <w:jc w:val="center"/>
              <w:rPr>
                <w:b/>
                <w:bCs/>
                <w:sz w:val="20"/>
                <w:szCs w:val="20"/>
              </w:rPr>
            </w:pPr>
            <w:r w:rsidRPr="004E7C28">
              <w:rPr>
                <w:b/>
                <w:bCs/>
                <w:sz w:val="20"/>
                <w:szCs w:val="20"/>
              </w:rPr>
              <w:t> </w:t>
            </w:r>
          </w:p>
        </w:tc>
        <w:tc>
          <w:tcPr>
            <w:tcW w:w="1741" w:type="dxa"/>
            <w:tcBorders>
              <w:top w:val="nil"/>
              <w:left w:val="nil"/>
              <w:bottom w:val="single" w:sz="4" w:space="0" w:color="auto"/>
              <w:right w:val="nil"/>
            </w:tcBorders>
            <w:shd w:val="clear" w:color="000000" w:fill="FFFFFF"/>
            <w:vAlign w:val="center"/>
            <w:hideMark/>
          </w:tcPr>
          <w:p w14:paraId="339CD2A8" w14:textId="77777777" w:rsidR="004C17E6" w:rsidRPr="004E7C28" w:rsidRDefault="004C17E6" w:rsidP="004C17E6">
            <w:pPr>
              <w:jc w:val="right"/>
              <w:rPr>
                <w:b/>
                <w:bCs/>
                <w:sz w:val="20"/>
                <w:szCs w:val="20"/>
              </w:rPr>
            </w:pPr>
            <w:r w:rsidRPr="004E7C28">
              <w:rPr>
                <w:b/>
                <w:bCs/>
                <w:sz w:val="20"/>
                <w:szCs w:val="20"/>
              </w:rPr>
              <w:t>3</w:t>
            </w:r>
          </w:p>
        </w:tc>
        <w:tc>
          <w:tcPr>
            <w:tcW w:w="460" w:type="dxa"/>
            <w:tcBorders>
              <w:top w:val="nil"/>
              <w:left w:val="nil"/>
              <w:bottom w:val="single" w:sz="4" w:space="0" w:color="auto"/>
              <w:right w:val="nil"/>
            </w:tcBorders>
            <w:shd w:val="clear" w:color="000000" w:fill="FFFFFF"/>
            <w:vAlign w:val="center"/>
            <w:hideMark/>
          </w:tcPr>
          <w:p w14:paraId="224A513F" w14:textId="77777777" w:rsidR="004C17E6" w:rsidRPr="004E7C28" w:rsidRDefault="004C17E6" w:rsidP="004C17E6">
            <w:pPr>
              <w:jc w:val="center"/>
              <w:rPr>
                <w:b/>
                <w:bCs/>
                <w:sz w:val="20"/>
                <w:szCs w:val="20"/>
              </w:rPr>
            </w:pPr>
            <w:r w:rsidRPr="004E7C28">
              <w:rPr>
                <w:b/>
                <w:bCs/>
                <w:sz w:val="20"/>
                <w:szCs w:val="20"/>
              </w:rPr>
              <w:t> </w:t>
            </w:r>
          </w:p>
        </w:tc>
        <w:tc>
          <w:tcPr>
            <w:tcW w:w="1572" w:type="dxa"/>
            <w:tcBorders>
              <w:top w:val="nil"/>
              <w:left w:val="nil"/>
              <w:bottom w:val="single" w:sz="4" w:space="0" w:color="auto"/>
              <w:right w:val="nil"/>
            </w:tcBorders>
            <w:shd w:val="clear" w:color="000000" w:fill="FFFFFF"/>
            <w:vAlign w:val="center"/>
            <w:hideMark/>
          </w:tcPr>
          <w:p w14:paraId="181BAC0A" w14:textId="77777777" w:rsidR="004C17E6" w:rsidRPr="004E7C28" w:rsidRDefault="004C17E6" w:rsidP="004C17E6">
            <w:pPr>
              <w:jc w:val="center"/>
              <w:rPr>
                <w:b/>
                <w:bCs/>
                <w:sz w:val="20"/>
                <w:szCs w:val="20"/>
              </w:rPr>
            </w:pPr>
            <w:r w:rsidRPr="004E7C28">
              <w:rPr>
                <w:b/>
                <w:bCs/>
                <w:sz w:val="20"/>
                <w:szCs w:val="20"/>
              </w:rPr>
              <w:t> </w:t>
            </w:r>
          </w:p>
        </w:tc>
        <w:tc>
          <w:tcPr>
            <w:tcW w:w="186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A3C06A" w14:textId="77777777" w:rsidR="004C17E6" w:rsidRPr="004E7C28" w:rsidRDefault="004C17E6" w:rsidP="004C17E6">
            <w:pPr>
              <w:jc w:val="center"/>
              <w:rPr>
                <w:b/>
                <w:bCs/>
                <w:sz w:val="20"/>
                <w:szCs w:val="20"/>
              </w:rPr>
            </w:pPr>
            <w:r w:rsidRPr="004E7C28">
              <w:rPr>
                <w:b/>
                <w:bCs/>
                <w:sz w:val="20"/>
                <w:szCs w:val="20"/>
              </w:rPr>
              <w:t>4</w:t>
            </w:r>
          </w:p>
        </w:tc>
        <w:tc>
          <w:tcPr>
            <w:tcW w:w="1883" w:type="dxa"/>
            <w:tcBorders>
              <w:top w:val="nil"/>
              <w:left w:val="nil"/>
              <w:bottom w:val="single" w:sz="4" w:space="0" w:color="auto"/>
              <w:right w:val="single" w:sz="4" w:space="0" w:color="auto"/>
            </w:tcBorders>
            <w:shd w:val="clear" w:color="000000" w:fill="FFFFFF"/>
            <w:vAlign w:val="center"/>
            <w:hideMark/>
          </w:tcPr>
          <w:p w14:paraId="3D1998F8" w14:textId="77777777" w:rsidR="004C17E6" w:rsidRPr="004E7C28" w:rsidRDefault="004C17E6" w:rsidP="004C17E6">
            <w:pPr>
              <w:jc w:val="center"/>
              <w:rPr>
                <w:b/>
                <w:bCs/>
                <w:sz w:val="20"/>
                <w:szCs w:val="20"/>
              </w:rPr>
            </w:pPr>
            <w:r w:rsidRPr="004E7C28">
              <w:rPr>
                <w:b/>
                <w:bCs/>
                <w:sz w:val="20"/>
                <w:szCs w:val="20"/>
              </w:rPr>
              <w:t>5</w:t>
            </w:r>
          </w:p>
        </w:tc>
        <w:tc>
          <w:tcPr>
            <w:tcW w:w="1905" w:type="dxa"/>
            <w:tcBorders>
              <w:top w:val="nil"/>
              <w:left w:val="nil"/>
              <w:bottom w:val="single" w:sz="4" w:space="0" w:color="auto"/>
              <w:right w:val="single" w:sz="4" w:space="0" w:color="auto"/>
            </w:tcBorders>
            <w:shd w:val="clear" w:color="000000" w:fill="FFFFFF"/>
            <w:vAlign w:val="center"/>
            <w:hideMark/>
          </w:tcPr>
          <w:p w14:paraId="1A0E42AE" w14:textId="77777777" w:rsidR="004C17E6" w:rsidRPr="004E7C28" w:rsidRDefault="004C17E6" w:rsidP="004C17E6">
            <w:pPr>
              <w:jc w:val="center"/>
              <w:rPr>
                <w:b/>
                <w:bCs/>
                <w:sz w:val="20"/>
                <w:szCs w:val="20"/>
              </w:rPr>
            </w:pPr>
            <w:r w:rsidRPr="004E7C28">
              <w:rPr>
                <w:b/>
                <w:bCs/>
                <w:sz w:val="20"/>
                <w:szCs w:val="20"/>
              </w:rPr>
              <w:t>6</w:t>
            </w:r>
          </w:p>
        </w:tc>
      </w:tr>
      <w:tr w:rsidR="004C17E6" w:rsidRPr="004E7C28" w14:paraId="2C699575" w14:textId="77777777" w:rsidTr="007E39A1">
        <w:trPr>
          <w:trHeight w:val="75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45348AF" w14:textId="77777777" w:rsidR="004C17E6" w:rsidRPr="004E7C28" w:rsidRDefault="004C17E6" w:rsidP="004C17E6">
            <w:pPr>
              <w:jc w:val="center"/>
              <w:rPr>
                <w:sz w:val="20"/>
                <w:szCs w:val="20"/>
              </w:rPr>
            </w:pPr>
            <w:r w:rsidRPr="004E7C28">
              <w:rPr>
                <w:sz w:val="20"/>
                <w:szCs w:val="20"/>
              </w:rPr>
              <w:t> </w:t>
            </w:r>
          </w:p>
        </w:tc>
        <w:tc>
          <w:tcPr>
            <w:tcW w:w="3975" w:type="dxa"/>
            <w:tcBorders>
              <w:top w:val="nil"/>
              <w:left w:val="nil"/>
              <w:bottom w:val="single" w:sz="4" w:space="0" w:color="auto"/>
              <w:right w:val="single" w:sz="4" w:space="0" w:color="auto"/>
            </w:tcBorders>
            <w:shd w:val="clear" w:color="auto" w:fill="auto"/>
            <w:vAlign w:val="center"/>
            <w:hideMark/>
          </w:tcPr>
          <w:p w14:paraId="3A185185" w14:textId="77777777" w:rsidR="004C17E6" w:rsidRPr="004E7C28" w:rsidRDefault="004C17E6" w:rsidP="004C17E6">
            <w:pPr>
              <w:rPr>
                <w:b/>
                <w:bCs/>
                <w:sz w:val="20"/>
                <w:szCs w:val="20"/>
              </w:rPr>
            </w:pPr>
            <w:r w:rsidRPr="004E7C28">
              <w:rPr>
                <w:b/>
                <w:bCs/>
                <w:sz w:val="20"/>
                <w:szCs w:val="20"/>
              </w:rPr>
              <w:t>Общестроительные работы ниже отм. 0.000, в том числе:</w:t>
            </w:r>
          </w:p>
        </w:tc>
        <w:tc>
          <w:tcPr>
            <w:tcW w:w="480" w:type="dxa"/>
            <w:tcBorders>
              <w:top w:val="nil"/>
              <w:left w:val="nil"/>
              <w:bottom w:val="single" w:sz="4" w:space="0" w:color="auto"/>
              <w:right w:val="nil"/>
            </w:tcBorders>
            <w:shd w:val="clear" w:color="auto" w:fill="auto"/>
            <w:vAlign w:val="center"/>
            <w:hideMark/>
          </w:tcPr>
          <w:p w14:paraId="51FC1D2D" w14:textId="77777777" w:rsidR="004C17E6" w:rsidRPr="004E7C28" w:rsidRDefault="004C17E6" w:rsidP="004C17E6">
            <w:pPr>
              <w:jc w:val="center"/>
              <w:rPr>
                <w:sz w:val="20"/>
                <w:szCs w:val="20"/>
              </w:rPr>
            </w:pPr>
            <w:r w:rsidRPr="004E7C28">
              <w:rPr>
                <w:sz w:val="20"/>
                <w:szCs w:val="20"/>
              </w:rPr>
              <w:t> </w:t>
            </w:r>
          </w:p>
        </w:tc>
        <w:tc>
          <w:tcPr>
            <w:tcW w:w="1741" w:type="dxa"/>
            <w:tcBorders>
              <w:top w:val="nil"/>
              <w:left w:val="nil"/>
              <w:bottom w:val="single" w:sz="4" w:space="0" w:color="auto"/>
              <w:right w:val="nil"/>
            </w:tcBorders>
            <w:shd w:val="clear" w:color="auto" w:fill="auto"/>
            <w:vAlign w:val="center"/>
            <w:hideMark/>
          </w:tcPr>
          <w:p w14:paraId="4FF83A96" w14:textId="77777777" w:rsidR="004C17E6" w:rsidRPr="004E7C28" w:rsidRDefault="004C17E6" w:rsidP="004C17E6">
            <w:pPr>
              <w:jc w:val="center"/>
              <w:rPr>
                <w:sz w:val="20"/>
                <w:szCs w:val="20"/>
              </w:rPr>
            </w:pPr>
            <w:r w:rsidRPr="004E7C28">
              <w:rPr>
                <w:sz w:val="20"/>
                <w:szCs w:val="20"/>
              </w:rPr>
              <w:t> </w:t>
            </w:r>
          </w:p>
        </w:tc>
        <w:tc>
          <w:tcPr>
            <w:tcW w:w="460" w:type="dxa"/>
            <w:tcBorders>
              <w:top w:val="nil"/>
              <w:left w:val="nil"/>
              <w:bottom w:val="single" w:sz="4" w:space="0" w:color="auto"/>
              <w:right w:val="nil"/>
            </w:tcBorders>
            <w:shd w:val="clear" w:color="auto" w:fill="auto"/>
            <w:vAlign w:val="center"/>
            <w:hideMark/>
          </w:tcPr>
          <w:p w14:paraId="00EC7446" w14:textId="77777777" w:rsidR="004C17E6" w:rsidRPr="004E7C28" w:rsidRDefault="004C17E6" w:rsidP="004C17E6">
            <w:pPr>
              <w:rPr>
                <w:sz w:val="20"/>
                <w:szCs w:val="20"/>
              </w:rPr>
            </w:pPr>
            <w:r w:rsidRPr="004E7C28">
              <w:rPr>
                <w:sz w:val="20"/>
                <w:szCs w:val="20"/>
              </w:rPr>
              <w:t> </w:t>
            </w:r>
          </w:p>
        </w:tc>
        <w:tc>
          <w:tcPr>
            <w:tcW w:w="1572" w:type="dxa"/>
            <w:tcBorders>
              <w:top w:val="nil"/>
              <w:left w:val="nil"/>
              <w:bottom w:val="single" w:sz="4" w:space="0" w:color="auto"/>
              <w:right w:val="nil"/>
            </w:tcBorders>
            <w:shd w:val="clear" w:color="auto" w:fill="auto"/>
            <w:vAlign w:val="center"/>
            <w:hideMark/>
          </w:tcPr>
          <w:p w14:paraId="0A354480" w14:textId="77777777" w:rsidR="004C17E6" w:rsidRPr="004E7C28" w:rsidRDefault="004C17E6" w:rsidP="004C17E6">
            <w:pPr>
              <w:jc w:val="center"/>
              <w:rPr>
                <w:sz w:val="20"/>
                <w:szCs w:val="20"/>
              </w:rPr>
            </w:pPr>
            <w:r w:rsidRPr="004E7C28">
              <w:rPr>
                <w:sz w:val="20"/>
                <w:szCs w:val="20"/>
              </w:rPr>
              <w:t> </w:t>
            </w:r>
          </w:p>
        </w:tc>
        <w:tc>
          <w:tcPr>
            <w:tcW w:w="742" w:type="dxa"/>
            <w:tcBorders>
              <w:top w:val="nil"/>
              <w:left w:val="single" w:sz="4" w:space="0" w:color="auto"/>
              <w:bottom w:val="single" w:sz="4" w:space="0" w:color="auto"/>
              <w:right w:val="nil"/>
            </w:tcBorders>
            <w:shd w:val="clear" w:color="000000" w:fill="FFFFFF"/>
            <w:noWrap/>
            <w:vAlign w:val="center"/>
            <w:hideMark/>
          </w:tcPr>
          <w:p w14:paraId="38919647" w14:textId="77777777" w:rsidR="004C17E6" w:rsidRPr="004E7C28" w:rsidRDefault="004C17E6" w:rsidP="004C17E6">
            <w:pPr>
              <w:jc w:val="center"/>
              <w:rPr>
                <w:sz w:val="20"/>
                <w:szCs w:val="20"/>
              </w:rPr>
            </w:pPr>
            <w:r w:rsidRPr="004E7C28">
              <w:rPr>
                <w:sz w:val="20"/>
                <w:szCs w:val="20"/>
              </w:rPr>
              <w:t> </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43EF47A" w14:textId="77777777" w:rsidR="004C17E6" w:rsidRPr="004E7C28" w:rsidRDefault="004C17E6" w:rsidP="004C17E6">
            <w:pPr>
              <w:jc w:val="center"/>
              <w:rPr>
                <w:color w:val="000000"/>
                <w:sz w:val="20"/>
                <w:szCs w:val="20"/>
              </w:rPr>
            </w:pPr>
            <w:r w:rsidRPr="004E7C28">
              <w:rPr>
                <w:color w:val="000000"/>
                <w:sz w:val="20"/>
                <w:szCs w:val="20"/>
              </w:rPr>
              <w:t> </w:t>
            </w:r>
          </w:p>
        </w:tc>
        <w:tc>
          <w:tcPr>
            <w:tcW w:w="1883" w:type="dxa"/>
            <w:tcBorders>
              <w:top w:val="nil"/>
              <w:left w:val="nil"/>
              <w:bottom w:val="single" w:sz="4" w:space="0" w:color="auto"/>
              <w:right w:val="single" w:sz="4" w:space="0" w:color="auto"/>
            </w:tcBorders>
            <w:shd w:val="clear" w:color="000000" w:fill="FFFFFF"/>
            <w:vAlign w:val="center"/>
            <w:hideMark/>
          </w:tcPr>
          <w:p w14:paraId="3E35C3D6" w14:textId="77777777" w:rsidR="004C17E6" w:rsidRPr="004E7C28" w:rsidRDefault="004C17E6" w:rsidP="004C17E6">
            <w:pPr>
              <w:jc w:val="center"/>
              <w:rPr>
                <w:color w:val="000000"/>
                <w:sz w:val="20"/>
                <w:szCs w:val="20"/>
              </w:rPr>
            </w:pPr>
            <w:r w:rsidRPr="004E7C28">
              <w:rPr>
                <w:color w:val="000000"/>
                <w:sz w:val="20"/>
                <w:szCs w:val="20"/>
              </w:rPr>
              <w:t> </w:t>
            </w:r>
          </w:p>
        </w:tc>
        <w:tc>
          <w:tcPr>
            <w:tcW w:w="1905" w:type="dxa"/>
            <w:tcBorders>
              <w:top w:val="nil"/>
              <w:left w:val="nil"/>
              <w:bottom w:val="single" w:sz="4" w:space="0" w:color="auto"/>
              <w:right w:val="single" w:sz="4" w:space="0" w:color="auto"/>
            </w:tcBorders>
            <w:shd w:val="clear" w:color="000000" w:fill="FFFFFF"/>
            <w:vAlign w:val="center"/>
            <w:hideMark/>
          </w:tcPr>
          <w:p w14:paraId="2FA6C894" w14:textId="77777777" w:rsidR="004C17E6" w:rsidRPr="004E7C28" w:rsidRDefault="004C17E6" w:rsidP="004C17E6">
            <w:pPr>
              <w:jc w:val="center"/>
              <w:rPr>
                <w:color w:val="000000"/>
                <w:sz w:val="20"/>
                <w:szCs w:val="20"/>
              </w:rPr>
            </w:pPr>
            <w:r w:rsidRPr="004E7C28">
              <w:rPr>
                <w:color w:val="000000"/>
                <w:sz w:val="20"/>
                <w:szCs w:val="20"/>
              </w:rPr>
              <w:t> </w:t>
            </w:r>
          </w:p>
        </w:tc>
      </w:tr>
      <w:tr w:rsidR="004C17E6" w:rsidRPr="004E7C28" w14:paraId="22DD00D8"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9976C1D" w14:textId="77777777" w:rsidR="004C17E6" w:rsidRPr="004E7C28" w:rsidRDefault="004C17E6" w:rsidP="004C17E6">
            <w:pPr>
              <w:jc w:val="center"/>
              <w:rPr>
                <w:sz w:val="20"/>
                <w:szCs w:val="20"/>
              </w:rPr>
            </w:pPr>
            <w:r w:rsidRPr="004E7C28">
              <w:rPr>
                <w:sz w:val="20"/>
                <w:szCs w:val="20"/>
              </w:rPr>
              <w:t>1</w:t>
            </w:r>
          </w:p>
        </w:tc>
        <w:tc>
          <w:tcPr>
            <w:tcW w:w="3975" w:type="dxa"/>
            <w:tcBorders>
              <w:top w:val="nil"/>
              <w:left w:val="nil"/>
              <w:bottom w:val="single" w:sz="4" w:space="0" w:color="auto"/>
              <w:right w:val="single" w:sz="4" w:space="0" w:color="auto"/>
            </w:tcBorders>
            <w:shd w:val="clear" w:color="auto" w:fill="auto"/>
            <w:vAlign w:val="center"/>
            <w:hideMark/>
          </w:tcPr>
          <w:p w14:paraId="711B80BB" w14:textId="77777777" w:rsidR="004C17E6" w:rsidRPr="004E7C28" w:rsidRDefault="004C17E6" w:rsidP="004C17E6">
            <w:pPr>
              <w:rPr>
                <w:b/>
                <w:bCs/>
                <w:i/>
                <w:iCs/>
                <w:sz w:val="20"/>
                <w:szCs w:val="20"/>
              </w:rPr>
            </w:pPr>
            <w:r w:rsidRPr="004E7C28">
              <w:rPr>
                <w:b/>
                <w:bCs/>
                <w:i/>
                <w:iCs/>
                <w:sz w:val="20"/>
                <w:szCs w:val="20"/>
              </w:rPr>
              <w:t>ПЕРЕГОРОДКИ</w:t>
            </w:r>
          </w:p>
        </w:tc>
        <w:tc>
          <w:tcPr>
            <w:tcW w:w="480" w:type="dxa"/>
            <w:tcBorders>
              <w:top w:val="nil"/>
              <w:left w:val="nil"/>
              <w:bottom w:val="single" w:sz="4" w:space="0" w:color="auto"/>
              <w:right w:val="nil"/>
            </w:tcBorders>
            <w:shd w:val="clear" w:color="auto" w:fill="auto"/>
            <w:vAlign w:val="center"/>
            <w:hideMark/>
          </w:tcPr>
          <w:p w14:paraId="47266ADD"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7DE6D8A"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1B1D0507"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356925E" w14:textId="77777777" w:rsidR="004C17E6" w:rsidRPr="004E7C28" w:rsidRDefault="004C17E6" w:rsidP="004C17E6">
            <w:pPr>
              <w:jc w:val="center"/>
              <w:rPr>
                <w:sz w:val="20"/>
                <w:szCs w:val="20"/>
              </w:rPr>
            </w:pPr>
            <w:r w:rsidRPr="004E7C28">
              <w:rPr>
                <w:sz w:val="20"/>
                <w:szCs w:val="20"/>
              </w:rPr>
              <w:t>Декабрь 2020</w:t>
            </w:r>
          </w:p>
        </w:tc>
        <w:tc>
          <w:tcPr>
            <w:tcW w:w="742" w:type="dxa"/>
            <w:tcBorders>
              <w:top w:val="nil"/>
              <w:left w:val="single" w:sz="4" w:space="0" w:color="auto"/>
              <w:bottom w:val="single" w:sz="4" w:space="0" w:color="auto"/>
              <w:right w:val="nil"/>
            </w:tcBorders>
            <w:shd w:val="clear" w:color="000000" w:fill="FFFFFF"/>
            <w:noWrap/>
            <w:vAlign w:val="center"/>
            <w:hideMark/>
          </w:tcPr>
          <w:p w14:paraId="6B39FC28"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2A8B8CD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6A69C6C"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0CBBB4C"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90AB560"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37614B9" w14:textId="77777777" w:rsidR="004C17E6" w:rsidRPr="004E7C28" w:rsidRDefault="004C17E6" w:rsidP="004C17E6">
            <w:pPr>
              <w:jc w:val="center"/>
              <w:rPr>
                <w:sz w:val="20"/>
                <w:szCs w:val="20"/>
              </w:rPr>
            </w:pPr>
            <w:r w:rsidRPr="004E7C28">
              <w:rPr>
                <w:sz w:val="20"/>
                <w:szCs w:val="20"/>
              </w:rPr>
              <w:t>2</w:t>
            </w:r>
          </w:p>
        </w:tc>
        <w:tc>
          <w:tcPr>
            <w:tcW w:w="3975" w:type="dxa"/>
            <w:tcBorders>
              <w:top w:val="nil"/>
              <w:left w:val="nil"/>
              <w:bottom w:val="single" w:sz="4" w:space="0" w:color="auto"/>
              <w:right w:val="single" w:sz="4" w:space="0" w:color="auto"/>
            </w:tcBorders>
            <w:shd w:val="clear" w:color="auto" w:fill="auto"/>
            <w:vAlign w:val="center"/>
            <w:hideMark/>
          </w:tcPr>
          <w:p w14:paraId="3405A94E" w14:textId="77777777" w:rsidR="004C17E6" w:rsidRPr="004E7C28" w:rsidRDefault="004C17E6" w:rsidP="004C17E6">
            <w:pPr>
              <w:rPr>
                <w:b/>
                <w:bCs/>
                <w:i/>
                <w:iCs/>
                <w:sz w:val="20"/>
                <w:szCs w:val="20"/>
              </w:rPr>
            </w:pPr>
            <w:r w:rsidRPr="004E7C28">
              <w:rPr>
                <w:b/>
                <w:bCs/>
                <w:i/>
                <w:iCs/>
                <w:sz w:val="20"/>
                <w:szCs w:val="20"/>
              </w:rPr>
              <w:t>РАЗНЫЕ РАБОТЫ</w:t>
            </w:r>
          </w:p>
        </w:tc>
        <w:tc>
          <w:tcPr>
            <w:tcW w:w="480" w:type="dxa"/>
            <w:tcBorders>
              <w:top w:val="nil"/>
              <w:left w:val="nil"/>
              <w:bottom w:val="single" w:sz="4" w:space="0" w:color="auto"/>
              <w:right w:val="nil"/>
            </w:tcBorders>
            <w:shd w:val="clear" w:color="auto" w:fill="auto"/>
            <w:vAlign w:val="center"/>
            <w:hideMark/>
          </w:tcPr>
          <w:p w14:paraId="583CD7FC"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136BB0C"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1BB28B16"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B8E88A9" w14:textId="77777777" w:rsidR="004C17E6" w:rsidRPr="004E7C28" w:rsidRDefault="004C17E6" w:rsidP="004C17E6">
            <w:pPr>
              <w:jc w:val="center"/>
              <w:rPr>
                <w:sz w:val="20"/>
                <w:szCs w:val="20"/>
              </w:rPr>
            </w:pPr>
            <w:r w:rsidRPr="004E7C28">
              <w:rPr>
                <w:sz w:val="20"/>
                <w:szCs w:val="20"/>
              </w:rPr>
              <w:t>Декабрь 2020</w:t>
            </w:r>
          </w:p>
        </w:tc>
        <w:tc>
          <w:tcPr>
            <w:tcW w:w="742" w:type="dxa"/>
            <w:tcBorders>
              <w:top w:val="nil"/>
              <w:left w:val="single" w:sz="4" w:space="0" w:color="auto"/>
              <w:bottom w:val="single" w:sz="4" w:space="0" w:color="auto"/>
              <w:right w:val="nil"/>
            </w:tcBorders>
            <w:shd w:val="clear" w:color="000000" w:fill="FFFFFF"/>
            <w:noWrap/>
            <w:vAlign w:val="center"/>
            <w:hideMark/>
          </w:tcPr>
          <w:p w14:paraId="161D81AE"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504B23A"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0360F86"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4FE40D9"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9E045CE" w14:textId="77777777" w:rsidTr="007E39A1">
        <w:trPr>
          <w:trHeight w:val="750"/>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ADCF6F8" w14:textId="77777777" w:rsidR="004C17E6" w:rsidRPr="004E7C28" w:rsidRDefault="004C17E6" w:rsidP="004C17E6">
            <w:pPr>
              <w:jc w:val="center"/>
              <w:rPr>
                <w:sz w:val="20"/>
                <w:szCs w:val="20"/>
              </w:rPr>
            </w:pPr>
            <w:r w:rsidRPr="004E7C28">
              <w:rPr>
                <w:sz w:val="20"/>
                <w:szCs w:val="20"/>
              </w:rPr>
              <w:t> </w:t>
            </w:r>
          </w:p>
        </w:tc>
        <w:tc>
          <w:tcPr>
            <w:tcW w:w="3975" w:type="dxa"/>
            <w:tcBorders>
              <w:top w:val="nil"/>
              <w:left w:val="nil"/>
              <w:bottom w:val="single" w:sz="4" w:space="0" w:color="auto"/>
              <w:right w:val="single" w:sz="4" w:space="0" w:color="auto"/>
            </w:tcBorders>
            <w:shd w:val="clear" w:color="auto" w:fill="auto"/>
            <w:vAlign w:val="center"/>
            <w:hideMark/>
          </w:tcPr>
          <w:p w14:paraId="39FB72CB" w14:textId="77777777" w:rsidR="004C17E6" w:rsidRPr="004E7C28" w:rsidRDefault="004C17E6" w:rsidP="004C17E6">
            <w:pPr>
              <w:rPr>
                <w:b/>
                <w:bCs/>
                <w:sz w:val="20"/>
                <w:szCs w:val="20"/>
              </w:rPr>
            </w:pPr>
            <w:r w:rsidRPr="004E7C28">
              <w:rPr>
                <w:b/>
                <w:bCs/>
                <w:sz w:val="20"/>
                <w:szCs w:val="20"/>
              </w:rPr>
              <w:t>Общестроительные работы выше отм. 0.000, в том числе:</w:t>
            </w:r>
          </w:p>
        </w:tc>
        <w:tc>
          <w:tcPr>
            <w:tcW w:w="480" w:type="dxa"/>
            <w:tcBorders>
              <w:top w:val="nil"/>
              <w:left w:val="nil"/>
              <w:bottom w:val="single" w:sz="4" w:space="0" w:color="auto"/>
              <w:right w:val="nil"/>
            </w:tcBorders>
            <w:shd w:val="clear" w:color="auto" w:fill="auto"/>
            <w:vAlign w:val="center"/>
            <w:hideMark/>
          </w:tcPr>
          <w:p w14:paraId="7E6FA265" w14:textId="77777777" w:rsidR="004C17E6" w:rsidRPr="004E7C28" w:rsidRDefault="004C17E6" w:rsidP="004C17E6">
            <w:pPr>
              <w:jc w:val="center"/>
              <w:rPr>
                <w:sz w:val="20"/>
                <w:szCs w:val="20"/>
              </w:rPr>
            </w:pPr>
            <w:r w:rsidRPr="004E7C28">
              <w:rPr>
                <w:sz w:val="20"/>
                <w:szCs w:val="20"/>
              </w:rPr>
              <w:t> </w:t>
            </w:r>
          </w:p>
        </w:tc>
        <w:tc>
          <w:tcPr>
            <w:tcW w:w="1741" w:type="dxa"/>
            <w:tcBorders>
              <w:top w:val="nil"/>
              <w:left w:val="nil"/>
              <w:bottom w:val="single" w:sz="4" w:space="0" w:color="auto"/>
              <w:right w:val="nil"/>
            </w:tcBorders>
            <w:shd w:val="clear" w:color="auto" w:fill="auto"/>
            <w:vAlign w:val="center"/>
            <w:hideMark/>
          </w:tcPr>
          <w:p w14:paraId="1BB5F5EE" w14:textId="77777777" w:rsidR="004C17E6" w:rsidRPr="004E7C28" w:rsidRDefault="004C17E6" w:rsidP="004C17E6">
            <w:pPr>
              <w:jc w:val="center"/>
              <w:rPr>
                <w:sz w:val="20"/>
                <w:szCs w:val="20"/>
              </w:rPr>
            </w:pPr>
            <w:r w:rsidRPr="004E7C28">
              <w:rPr>
                <w:sz w:val="20"/>
                <w:szCs w:val="20"/>
              </w:rPr>
              <w:t> </w:t>
            </w:r>
          </w:p>
        </w:tc>
        <w:tc>
          <w:tcPr>
            <w:tcW w:w="460" w:type="dxa"/>
            <w:tcBorders>
              <w:top w:val="nil"/>
              <w:left w:val="nil"/>
              <w:bottom w:val="single" w:sz="4" w:space="0" w:color="auto"/>
              <w:right w:val="nil"/>
            </w:tcBorders>
            <w:shd w:val="clear" w:color="auto" w:fill="auto"/>
            <w:vAlign w:val="center"/>
            <w:hideMark/>
          </w:tcPr>
          <w:p w14:paraId="2EA85B0B" w14:textId="77777777" w:rsidR="004C17E6" w:rsidRPr="004E7C28" w:rsidRDefault="004C17E6" w:rsidP="004C17E6">
            <w:pPr>
              <w:rPr>
                <w:sz w:val="20"/>
                <w:szCs w:val="20"/>
              </w:rPr>
            </w:pPr>
            <w:r w:rsidRPr="004E7C28">
              <w:rPr>
                <w:sz w:val="20"/>
                <w:szCs w:val="20"/>
              </w:rPr>
              <w:t> </w:t>
            </w:r>
          </w:p>
        </w:tc>
        <w:tc>
          <w:tcPr>
            <w:tcW w:w="1572" w:type="dxa"/>
            <w:tcBorders>
              <w:top w:val="nil"/>
              <w:left w:val="nil"/>
              <w:bottom w:val="single" w:sz="4" w:space="0" w:color="auto"/>
              <w:right w:val="nil"/>
            </w:tcBorders>
            <w:shd w:val="clear" w:color="auto" w:fill="auto"/>
            <w:vAlign w:val="center"/>
            <w:hideMark/>
          </w:tcPr>
          <w:p w14:paraId="0BB97596" w14:textId="77777777" w:rsidR="004C17E6" w:rsidRPr="004E7C28" w:rsidRDefault="004C17E6" w:rsidP="004C17E6">
            <w:pPr>
              <w:jc w:val="center"/>
              <w:rPr>
                <w:sz w:val="20"/>
                <w:szCs w:val="20"/>
              </w:rPr>
            </w:pPr>
            <w:r w:rsidRPr="004E7C28">
              <w:rPr>
                <w:sz w:val="20"/>
                <w:szCs w:val="20"/>
              </w:rPr>
              <w:t> </w:t>
            </w:r>
          </w:p>
        </w:tc>
        <w:tc>
          <w:tcPr>
            <w:tcW w:w="742" w:type="dxa"/>
            <w:tcBorders>
              <w:top w:val="nil"/>
              <w:left w:val="single" w:sz="4" w:space="0" w:color="auto"/>
              <w:bottom w:val="single" w:sz="4" w:space="0" w:color="auto"/>
              <w:right w:val="nil"/>
            </w:tcBorders>
            <w:shd w:val="clear" w:color="000000" w:fill="FFFFFF"/>
            <w:noWrap/>
            <w:vAlign w:val="center"/>
            <w:hideMark/>
          </w:tcPr>
          <w:p w14:paraId="64E0C4FF" w14:textId="77777777" w:rsidR="004C17E6" w:rsidRPr="004E7C28" w:rsidRDefault="004C17E6" w:rsidP="004C17E6">
            <w:pPr>
              <w:jc w:val="center"/>
              <w:rPr>
                <w:sz w:val="20"/>
                <w:szCs w:val="20"/>
              </w:rPr>
            </w:pPr>
            <w:r w:rsidRPr="004E7C28">
              <w:rPr>
                <w:sz w:val="20"/>
                <w:szCs w:val="20"/>
              </w:rPr>
              <w:t> </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DF24BBF" w14:textId="77777777" w:rsidR="004C17E6" w:rsidRPr="004E7C28" w:rsidRDefault="004C17E6" w:rsidP="004C17E6">
            <w:pPr>
              <w:jc w:val="center"/>
              <w:rPr>
                <w:color w:val="000000"/>
                <w:sz w:val="20"/>
                <w:szCs w:val="20"/>
              </w:rPr>
            </w:pPr>
            <w:r w:rsidRPr="004E7C28">
              <w:rPr>
                <w:color w:val="000000"/>
                <w:sz w:val="20"/>
                <w:szCs w:val="20"/>
              </w:rPr>
              <w:t> </w:t>
            </w:r>
          </w:p>
        </w:tc>
        <w:tc>
          <w:tcPr>
            <w:tcW w:w="1883" w:type="dxa"/>
            <w:tcBorders>
              <w:top w:val="nil"/>
              <w:left w:val="nil"/>
              <w:bottom w:val="single" w:sz="4" w:space="0" w:color="auto"/>
              <w:right w:val="single" w:sz="4" w:space="0" w:color="auto"/>
            </w:tcBorders>
            <w:shd w:val="clear" w:color="000000" w:fill="FFFFFF"/>
            <w:vAlign w:val="center"/>
            <w:hideMark/>
          </w:tcPr>
          <w:p w14:paraId="7350A172" w14:textId="77777777" w:rsidR="004C17E6" w:rsidRPr="004E7C28" w:rsidRDefault="004C17E6" w:rsidP="004C17E6">
            <w:pPr>
              <w:jc w:val="center"/>
              <w:rPr>
                <w:color w:val="000000"/>
                <w:sz w:val="20"/>
                <w:szCs w:val="20"/>
              </w:rPr>
            </w:pPr>
            <w:r w:rsidRPr="004E7C28">
              <w:rPr>
                <w:color w:val="000000"/>
                <w:sz w:val="20"/>
                <w:szCs w:val="20"/>
              </w:rPr>
              <w:t> </w:t>
            </w:r>
          </w:p>
        </w:tc>
        <w:tc>
          <w:tcPr>
            <w:tcW w:w="1905" w:type="dxa"/>
            <w:tcBorders>
              <w:top w:val="nil"/>
              <w:left w:val="nil"/>
              <w:bottom w:val="single" w:sz="4" w:space="0" w:color="auto"/>
              <w:right w:val="single" w:sz="4" w:space="0" w:color="auto"/>
            </w:tcBorders>
            <w:shd w:val="clear" w:color="000000" w:fill="FFFFFF"/>
            <w:vAlign w:val="center"/>
            <w:hideMark/>
          </w:tcPr>
          <w:p w14:paraId="774E820E" w14:textId="77777777" w:rsidR="004C17E6" w:rsidRPr="004E7C28" w:rsidRDefault="004C17E6" w:rsidP="004C17E6">
            <w:pPr>
              <w:jc w:val="center"/>
              <w:rPr>
                <w:color w:val="000000"/>
                <w:sz w:val="18"/>
                <w:szCs w:val="18"/>
              </w:rPr>
            </w:pPr>
            <w:r w:rsidRPr="004E7C28">
              <w:rPr>
                <w:color w:val="000000"/>
                <w:sz w:val="18"/>
                <w:szCs w:val="18"/>
              </w:rPr>
              <w:t> </w:t>
            </w:r>
          </w:p>
        </w:tc>
      </w:tr>
      <w:tr w:rsidR="004C17E6" w:rsidRPr="004E7C28" w14:paraId="220A3726"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BE2A6E8" w14:textId="77777777" w:rsidR="004C17E6" w:rsidRPr="004E7C28" w:rsidRDefault="004C17E6" w:rsidP="004C17E6">
            <w:pPr>
              <w:jc w:val="center"/>
              <w:rPr>
                <w:sz w:val="20"/>
                <w:szCs w:val="20"/>
              </w:rPr>
            </w:pPr>
            <w:r w:rsidRPr="004E7C28">
              <w:rPr>
                <w:sz w:val="20"/>
                <w:szCs w:val="20"/>
              </w:rPr>
              <w:t>3</w:t>
            </w:r>
          </w:p>
        </w:tc>
        <w:tc>
          <w:tcPr>
            <w:tcW w:w="3975" w:type="dxa"/>
            <w:tcBorders>
              <w:top w:val="nil"/>
              <w:left w:val="nil"/>
              <w:bottom w:val="single" w:sz="4" w:space="0" w:color="auto"/>
              <w:right w:val="single" w:sz="4" w:space="0" w:color="auto"/>
            </w:tcBorders>
            <w:shd w:val="clear" w:color="auto" w:fill="auto"/>
            <w:vAlign w:val="center"/>
            <w:hideMark/>
          </w:tcPr>
          <w:p w14:paraId="5129FF87" w14:textId="77777777" w:rsidR="004C17E6" w:rsidRPr="004E7C28" w:rsidRDefault="004C17E6" w:rsidP="004C17E6">
            <w:pPr>
              <w:rPr>
                <w:b/>
                <w:bCs/>
                <w:i/>
                <w:iCs/>
                <w:sz w:val="20"/>
                <w:szCs w:val="20"/>
              </w:rPr>
            </w:pPr>
            <w:r w:rsidRPr="004E7C28">
              <w:rPr>
                <w:b/>
                <w:bCs/>
                <w:i/>
                <w:iCs/>
                <w:sz w:val="20"/>
                <w:szCs w:val="20"/>
              </w:rPr>
              <w:t>СТЕНЫ</w:t>
            </w:r>
          </w:p>
        </w:tc>
        <w:tc>
          <w:tcPr>
            <w:tcW w:w="480" w:type="dxa"/>
            <w:tcBorders>
              <w:top w:val="nil"/>
              <w:left w:val="nil"/>
              <w:bottom w:val="single" w:sz="4" w:space="0" w:color="auto"/>
              <w:right w:val="nil"/>
            </w:tcBorders>
            <w:shd w:val="clear" w:color="auto" w:fill="auto"/>
            <w:vAlign w:val="center"/>
            <w:hideMark/>
          </w:tcPr>
          <w:p w14:paraId="533CB170"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A6FF5E5" w14:textId="77777777" w:rsidR="004C17E6" w:rsidRPr="004E7C28" w:rsidRDefault="004C17E6" w:rsidP="004C17E6">
            <w:pPr>
              <w:jc w:val="center"/>
              <w:rPr>
                <w:sz w:val="20"/>
                <w:szCs w:val="20"/>
              </w:rPr>
            </w:pPr>
            <w:r w:rsidRPr="004E7C28">
              <w:rPr>
                <w:sz w:val="20"/>
                <w:szCs w:val="20"/>
              </w:rPr>
              <w:t>Февраль 2021</w:t>
            </w:r>
          </w:p>
        </w:tc>
        <w:tc>
          <w:tcPr>
            <w:tcW w:w="460" w:type="dxa"/>
            <w:tcBorders>
              <w:top w:val="nil"/>
              <w:left w:val="nil"/>
              <w:bottom w:val="single" w:sz="4" w:space="0" w:color="auto"/>
              <w:right w:val="nil"/>
            </w:tcBorders>
            <w:shd w:val="clear" w:color="auto" w:fill="auto"/>
            <w:vAlign w:val="center"/>
            <w:hideMark/>
          </w:tcPr>
          <w:p w14:paraId="143934B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1A87193" w14:textId="77777777" w:rsidR="004C17E6" w:rsidRPr="004E7C28" w:rsidRDefault="004C17E6" w:rsidP="004C17E6">
            <w:pPr>
              <w:jc w:val="center"/>
              <w:rPr>
                <w:sz w:val="20"/>
                <w:szCs w:val="20"/>
              </w:rPr>
            </w:pPr>
            <w:r w:rsidRPr="004E7C28">
              <w:rPr>
                <w:sz w:val="20"/>
                <w:szCs w:val="20"/>
              </w:rPr>
              <w:t>Июль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61A0278"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EDDAF5B"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99CEFE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4AC5373"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E7D6D1A"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CF27482" w14:textId="77777777" w:rsidR="004C17E6" w:rsidRPr="004E7C28" w:rsidRDefault="004C17E6" w:rsidP="004C17E6">
            <w:pPr>
              <w:jc w:val="center"/>
              <w:rPr>
                <w:sz w:val="20"/>
                <w:szCs w:val="20"/>
              </w:rPr>
            </w:pPr>
            <w:r w:rsidRPr="004E7C28">
              <w:rPr>
                <w:sz w:val="20"/>
                <w:szCs w:val="20"/>
              </w:rPr>
              <w:t>4</w:t>
            </w:r>
          </w:p>
        </w:tc>
        <w:tc>
          <w:tcPr>
            <w:tcW w:w="3975" w:type="dxa"/>
            <w:tcBorders>
              <w:top w:val="nil"/>
              <w:left w:val="nil"/>
              <w:bottom w:val="single" w:sz="4" w:space="0" w:color="auto"/>
              <w:right w:val="single" w:sz="4" w:space="0" w:color="auto"/>
            </w:tcBorders>
            <w:shd w:val="clear" w:color="auto" w:fill="auto"/>
            <w:vAlign w:val="center"/>
            <w:hideMark/>
          </w:tcPr>
          <w:p w14:paraId="7C6C98E8" w14:textId="77777777" w:rsidR="004C17E6" w:rsidRPr="004E7C28" w:rsidRDefault="004C17E6" w:rsidP="004C17E6">
            <w:pPr>
              <w:rPr>
                <w:b/>
                <w:bCs/>
                <w:i/>
                <w:iCs/>
                <w:sz w:val="20"/>
                <w:szCs w:val="20"/>
              </w:rPr>
            </w:pPr>
            <w:r w:rsidRPr="004E7C28">
              <w:rPr>
                <w:b/>
                <w:bCs/>
                <w:i/>
                <w:iCs/>
                <w:sz w:val="20"/>
                <w:szCs w:val="20"/>
              </w:rPr>
              <w:t>МОНОЛИТНЫЕ СТЕНЫ</w:t>
            </w:r>
          </w:p>
        </w:tc>
        <w:tc>
          <w:tcPr>
            <w:tcW w:w="480" w:type="dxa"/>
            <w:tcBorders>
              <w:top w:val="nil"/>
              <w:left w:val="nil"/>
              <w:bottom w:val="single" w:sz="4" w:space="0" w:color="auto"/>
              <w:right w:val="nil"/>
            </w:tcBorders>
            <w:shd w:val="clear" w:color="auto" w:fill="auto"/>
            <w:vAlign w:val="center"/>
            <w:hideMark/>
          </w:tcPr>
          <w:p w14:paraId="6D32FBE2"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7F5F3D4"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1197E70F"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B87D22A" w14:textId="77777777" w:rsidR="004C17E6" w:rsidRPr="004E7C28" w:rsidRDefault="004C17E6" w:rsidP="004C17E6">
            <w:pPr>
              <w:jc w:val="center"/>
              <w:rPr>
                <w:sz w:val="20"/>
                <w:szCs w:val="20"/>
              </w:rPr>
            </w:pPr>
            <w:r w:rsidRPr="004E7C28">
              <w:rPr>
                <w:sz w:val="20"/>
                <w:szCs w:val="20"/>
              </w:rPr>
              <w:t>Май 2021</w:t>
            </w:r>
          </w:p>
        </w:tc>
        <w:tc>
          <w:tcPr>
            <w:tcW w:w="742" w:type="dxa"/>
            <w:tcBorders>
              <w:top w:val="nil"/>
              <w:left w:val="single" w:sz="4" w:space="0" w:color="auto"/>
              <w:bottom w:val="single" w:sz="4" w:space="0" w:color="auto"/>
              <w:right w:val="nil"/>
            </w:tcBorders>
            <w:shd w:val="clear" w:color="000000" w:fill="FFFFFF"/>
            <w:noWrap/>
            <w:vAlign w:val="center"/>
            <w:hideMark/>
          </w:tcPr>
          <w:p w14:paraId="74965312"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5FDD41F"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5BF896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006C34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CFAEE7A"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5CCF6C24" w14:textId="77777777" w:rsidR="004C17E6" w:rsidRPr="004E7C28" w:rsidRDefault="004C17E6" w:rsidP="004C17E6">
            <w:pPr>
              <w:jc w:val="center"/>
              <w:rPr>
                <w:sz w:val="20"/>
                <w:szCs w:val="20"/>
              </w:rPr>
            </w:pPr>
            <w:r w:rsidRPr="004E7C28">
              <w:rPr>
                <w:sz w:val="20"/>
                <w:szCs w:val="20"/>
              </w:rPr>
              <w:t>5</w:t>
            </w:r>
          </w:p>
        </w:tc>
        <w:tc>
          <w:tcPr>
            <w:tcW w:w="3975" w:type="dxa"/>
            <w:tcBorders>
              <w:top w:val="nil"/>
              <w:left w:val="nil"/>
              <w:bottom w:val="single" w:sz="4" w:space="0" w:color="auto"/>
              <w:right w:val="single" w:sz="4" w:space="0" w:color="auto"/>
            </w:tcBorders>
            <w:shd w:val="clear" w:color="auto" w:fill="auto"/>
            <w:vAlign w:val="center"/>
            <w:hideMark/>
          </w:tcPr>
          <w:p w14:paraId="1C7477EC" w14:textId="77777777" w:rsidR="004C17E6" w:rsidRPr="004E7C28" w:rsidRDefault="004C17E6" w:rsidP="004C17E6">
            <w:pPr>
              <w:rPr>
                <w:b/>
                <w:bCs/>
                <w:i/>
                <w:iCs/>
                <w:sz w:val="20"/>
                <w:szCs w:val="20"/>
              </w:rPr>
            </w:pPr>
            <w:r w:rsidRPr="004E7C28">
              <w:rPr>
                <w:b/>
                <w:bCs/>
                <w:i/>
                <w:iCs/>
                <w:sz w:val="20"/>
                <w:szCs w:val="20"/>
              </w:rPr>
              <w:t>ПЕРЕГОРОДКИ</w:t>
            </w:r>
          </w:p>
        </w:tc>
        <w:tc>
          <w:tcPr>
            <w:tcW w:w="480" w:type="dxa"/>
            <w:tcBorders>
              <w:top w:val="nil"/>
              <w:left w:val="nil"/>
              <w:bottom w:val="single" w:sz="4" w:space="0" w:color="auto"/>
              <w:right w:val="nil"/>
            </w:tcBorders>
            <w:shd w:val="clear" w:color="auto" w:fill="auto"/>
            <w:vAlign w:val="center"/>
            <w:hideMark/>
          </w:tcPr>
          <w:p w14:paraId="3B29603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D5D02C2"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343FB215"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A9F8ECC" w14:textId="77777777" w:rsidR="004C17E6" w:rsidRPr="004E7C28" w:rsidRDefault="004C17E6" w:rsidP="004C17E6">
            <w:pPr>
              <w:jc w:val="center"/>
              <w:rPr>
                <w:sz w:val="20"/>
                <w:szCs w:val="20"/>
              </w:rPr>
            </w:pPr>
            <w:r w:rsidRPr="004E7C28">
              <w:rPr>
                <w:sz w:val="20"/>
                <w:szCs w:val="20"/>
              </w:rPr>
              <w:t>Июль 2021</w:t>
            </w:r>
          </w:p>
        </w:tc>
        <w:tc>
          <w:tcPr>
            <w:tcW w:w="742" w:type="dxa"/>
            <w:tcBorders>
              <w:top w:val="nil"/>
              <w:left w:val="single" w:sz="4" w:space="0" w:color="auto"/>
              <w:bottom w:val="single" w:sz="4" w:space="0" w:color="auto"/>
              <w:right w:val="nil"/>
            </w:tcBorders>
            <w:shd w:val="clear" w:color="000000" w:fill="FFFFFF"/>
            <w:noWrap/>
            <w:vAlign w:val="center"/>
            <w:hideMark/>
          </w:tcPr>
          <w:p w14:paraId="2635E04F"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7BEAF303"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F79C2C1"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7D31724D"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29B38F3"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19BBDEC" w14:textId="77777777" w:rsidR="004C17E6" w:rsidRPr="004E7C28" w:rsidRDefault="004C17E6" w:rsidP="004C17E6">
            <w:pPr>
              <w:jc w:val="center"/>
              <w:rPr>
                <w:sz w:val="20"/>
                <w:szCs w:val="20"/>
              </w:rPr>
            </w:pPr>
            <w:r w:rsidRPr="004E7C28">
              <w:rPr>
                <w:sz w:val="20"/>
                <w:szCs w:val="20"/>
              </w:rPr>
              <w:t>6</w:t>
            </w:r>
          </w:p>
        </w:tc>
        <w:tc>
          <w:tcPr>
            <w:tcW w:w="3975" w:type="dxa"/>
            <w:tcBorders>
              <w:top w:val="nil"/>
              <w:left w:val="nil"/>
              <w:bottom w:val="single" w:sz="4" w:space="0" w:color="auto"/>
              <w:right w:val="single" w:sz="4" w:space="0" w:color="auto"/>
            </w:tcBorders>
            <w:shd w:val="clear" w:color="auto" w:fill="auto"/>
            <w:vAlign w:val="center"/>
            <w:hideMark/>
          </w:tcPr>
          <w:p w14:paraId="7ED1ED75" w14:textId="77777777" w:rsidR="004C17E6" w:rsidRPr="004E7C28" w:rsidRDefault="004C17E6" w:rsidP="004C17E6">
            <w:pPr>
              <w:rPr>
                <w:b/>
                <w:bCs/>
                <w:i/>
                <w:iCs/>
                <w:sz w:val="20"/>
                <w:szCs w:val="20"/>
              </w:rPr>
            </w:pPr>
            <w:r w:rsidRPr="004E7C28">
              <w:rPr>
                <w:b/>
                <w:bCs/>
                <w:i/>
                <w:iCs/>
                <w:sz w:val="20"/>
                <w:szCs w:val="20"/>
              </w:rPr>
              <w:t>ПЕРЕКРЫТИЕ</w:t>
            </w:r>
          </w:p>
        </w:tc>
        <w:tc>
          <w:tcPr>
            <w:tcW w:w="480" w:type="dxa"/>
            <w:tcBorders>
              <w:top w:val="nil"/>
              <w:left w:val="nil"/>
              <w:bottom w:val="single" w:sz="4" w:space="0" w:color="auto"/>
              <w:right w:val="nil"/>
            </w:tcBorders>
            <w:shd w:val="clear" w:color="auto" w:fill="auto"/>
            <w:vAlign w:val="center"/>
            <w:hideMark/>
          </w:tcPr>
          <w:p w14:paraId="568FA2E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F696C6E"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6A71A31B"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48B3946" w14:textId="77777777" w:rsidR="004C17E6" w:rsidRPr="004E7C28" w:rsidRDefault="004C17E6" w:rsidP="004C17E6">
            <w:pPr>
              <w:jc w:val="center"/>
              <w:rPr>
                <w:sz w:val="20"/>
                <w:szCs w:val="20"/>
              </w:rPr>
            </w:pPr>
            <w:r w:rsidRPr="004E7C28">
              <w:rPr>
                <w:sz w:val="20"/>
                <w:szCs w:val="20"/>
              </w:rPr>
              <w:t>Май 2021</w:t>
            </w:r>
          </w:p>
        </w:tc>
        <w:tc>
          <w:tcPr>
            <w:tcW w:w="742" w:type="dxa"/>
            <w:tcBorders>
              <w:top w:val="nil"/>
              <w:left w:val="single" w:sz="4" w:space="0" w:color="auto"/>
              <w:bottom w:val="single" w:sz="4" w:space="0" w:color="auto"/>
              <w:right w:val="nil"/>
            </w:tcBorders>
            <w:shd w:val="clear" w:color="000000" w:fill="FFFFFF"/>
            <w:noWrap/>
            <w:vAlign w:val="center"/>
            <w:hideMark/>
          </w:tcPr>
          <w:p w14:paraId="0C20EC94"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66209B71"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0BF8284D"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A2EDB2D"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144296A"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7E46F76" w14:textId="77777777" w:rsidR="004C17E6" w:rsidRPr="004E7C28" w:rsidRDefault="004C17E6" w:rsidP="004C17E6">
            <w:pPr>
              <w:jc w:val="center"/>
              <w:rPr>
                <w:sz w:val="20"/>
                <w:szCs w:val="20"/>
              </w:rPr>
            </w:pPr>
            <w:r w:rsidRPr="004E7C28">
              <w:rPr>
                <w:sz w:val="20"/>
                <w:szCs w:val="20"/>
              </w:rPr>
              <w:t>7</w:t>
            </w:r>
          </w:p>
        </w:tc>
        <w:tc>
          <w:tcPr>
            <w:tcW w:w="3975" w:type="dxa"/>
            <w:tcBorders>
              <w:top w:val="nil"/>
              <w:left w:val="nil"/>
              <w:bottom w:val="single" w:sz="4" w:space="0" w:color="auto"/>
              <w:right w:val="single" w:sz="4" w:space="0" w:color="auto"/>
            </w:tcBorders>
            <w:shd w:val="clear" w:color="auto" w:fill="auto"/>
            <w:vAlign w:val="center"/>
            <w:hideMark/>
          </w:tcPr>
          <w:p w14:paraId="3194C9A7" w14:textId="77777777" w:rsidR="004C17E6" w:rsidRPr="004E7C28" w:rsidRDefault="004C17E6" w:rsidP="004C17E6">
            <w:pPr>
              <w:rPr>
                <w:b/>
                <w:bCs/>
                <w:i/>
                <w:iCs/>
                <w:sz w:val="20"/>
                <w:szCs w:val="20"/>
              </w:rPr>
            </w:pPr>
            <w:r w:rsidRPr="004E7C28">
              <w:rPr>
                <w:b/>
                <w:bCs/>
                <w:i/>
                <w:iCs/>
                <w:sz w:val="20"/>
                <w:szCs w:val="20"/>
              </w:rPr>
              <w:t>КРОВЛЯ</w:t>
            </w:r>
          </w:p>
        </w:tc>
        <w:tc>
          <w:tcPr>
            <w:tcW w:w="480" w:type="dxa"/>
            <w:tcBorders>
              <w:top w:val="nil"/>
              <w:left w:val="nil"/>
              <w:bottom w:val="single" w:sz="4" w:space="0" w:color="auto"/>
              <w:right w:val="nil"/>
            </w:tcBorders>
            <w:shd w:val="clear" w:color="auto" w:fill="auto"/>
            <w:vAlign w:val="center"/>
            <w:hideMark/>
          </w:tcPr>
          <w:p w14:paraId="3408D69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21D77A2" w14:textId="77777777" w:rsidR="004C17E6" w:rsidRPr="004E7C28" w:rsidRDefault="004C17E6" w:rsidP="004C17E6">
            <w:pPr>
              <w:jc w:val="center"/>
              <w:rPr>
                <w:sz w:val="20"/>
                <w:szCs w:val="20"/>
              </w:rPr>
            </w:pPr>
            <w:r w:rsidRPr="004E7C28">
              <w:rPr>
                <w:sz w:val="20"/>
                <w:szCs w:val="20"/>
              </w:rPr>
              <w:t>Июнь 2021</w:t>
            </w:r>
          </w:p>
        </w:tc>
        <w:tc>
          <w:tcPr>
            <w:tcW w:w="460" w:type="dxa"/>
            <w:tcBorders>
              <w:top w:val="nil"/>
              <w:left w:val="nil"/>
              <w:bottom w:val="single" w:sz="4" w:space="0" w:color="auto"/>
              <w:right w:val="nil"/>
            </w:tcBorders>
            <w:shd w:val="clear" w:color="auto" w:fill="auto"/>
            <w:vAlign w:val="center"/>
            <w:hideMark/>
          </w:tcPr>
          <w:p w14:paraId="4F8369B4"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F7AEEC9"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2A27916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B01E3F9"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293B33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74EB36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FF2FDCD"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EF5A28B" w14:textId="77777777" w:rsidR="004C17E6" w:rsidRPr="004E7C28" w:rsidRDefault="004C17E6" w:rsidP="004C17E6">
            <w:pPr>
              <w:jc w:val="center"/>
              <w:rPr>
                <w:sz w:val="20"/>
                <w:szCs w:val="20"/>
              </w:rPr>
            </w:pPr>
            <w:r w:rsidRPr="004E7C28">
              <w:rPr>
                <w:sz w:val="20"/>
                <w:szCs w:val="20"/>
              </w:rPr>
              <w:t>8</w:t>
            </w:r>
          </w:p>
        </w:tc>
        <w:tc>
          <w:tcPr>
            <w:tcW w:w="3975" w:type="dxa"/>
            <w:tcBorders>
              <w:top w:val="nil"/>
              <w:left w:val="nil"/>
              <w:bottom w:val="single" w:sz="4" w:space="0" w:color="auto"/>
              <w:right w:val="single" w:sz="4" w:space="0" w:color="auto"/>
            </w:tcBorders>
            <w:shd w:val="clear" w:color="auto" w:fill="auto"/>
            <w:vAlign w:val="center"/>
            <w:hideMark/>
          </w:tcPr>
          <w:p w14:paraId="6069A2EF" w14:textId="77777777" w:rsidR="004C17E6" w:rsidRPr="004E7C28" w:rsidRDefault="004C17E6" w:rsidP="004C17E6">
            <w:pPr>
              <w:rPr>
                <w:b/>
                <w:bCs/>
                <w:i/>
                <w:iCs/>
                <w:sz w:val="20"/>
                <w:szCs w:val="20"/>
              </w:rPr>
            </w:pPr>
            <w:r w:rsidRPr="004E7C28">
              <w:rPr>
                <w:b/>
                <w:bCs/>
                <w:i/>
                <w:iCs/>
                <w:sz w:val="20"/>
                <w:szCs w:val="20"/>
              </w:rPr>
              <w:t>ВЕНТКАНАЛЫ</w:t>
            </w:r>
          </w:p>
        </w:tc>
        <w:tc>
          <w:tcPr>
            <w:tcW w:w="480" w:type="dxa"/>
            <w:tcBorders>
              <w:top w:val="nil"/>
              <w:left w:val="nil"/>
              <w:bottom w:val="single" w:sz="4" w:space="0" w:color="auto"/>
              <w:right w:val="nil"/>
            </w:tcBorders>
            <w:shd w:val="clear" w:color="auto" w:fill="auto"/>
            <w:vAlign w:val="center"/>
            <w:hideMark/>
          </w:tcPr>
          <w:p w14:paraId="4F9C8F2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42CAD53"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0102210C"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9BA7F4F" w14:textId="77777777" w:rsidR="004C17E6" w:rsidRPr="004E7C28" w:rsidRDefault="004C17E6" w:rsidP="004C17E6">
            <w:pPr>
              <w:jc w:val="center"/>
              <w:rPr>
                <w:sz w:val="20"/>
                <w:szCs w:val="20"/>
              </w:rPr>
            </w:pPr>
            <w:r w:rsidRPr="004E7C28">
              <w:rPr>
                <w:sz w:val="20"/>
                <w:szCs w:val="20"/>
              </w:rPr>
              <w:t>Июль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2B2CB2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702840C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348FEAF"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25F600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C3D0F31"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7FF697A" w14:textId="77777777" w:rsidR="004C17E6" w:rsidRPr="004E7C28" w:rsidRDefault="004C17E6" w:rsidP="004C17E6">
            <w:pPr>
              <w:jc w:val="center"/>
              <w:rPr>
                <w:sz w:val="20"/>
                <w:szCs w:val="20"/>
              </w:rPr>
            </w:pPr>
            <w:r w:rsidRPr="004E7C28">
              <w:rPr>
                <w:sz w:val="20"/>
                <w:szCs w:val="20"/>
              </w:rPr>
              <w:t>9</w:t>
            </w:r>
          </w:p>
        </w:tc>
        <w:tc>
          <w:tcPr>
            <w:tcW w:w="3975" w:type="dxa"/>
            <w:tcBorders>
              <w:top w:val="nil"/>
              <w:left w:val="nil"/>
              <w:bottom w:val="single" w:sz="4" w:space="0" w:color="auto"/>
              <w:right w:val="single" w:sz="4" w:space="0" w:color="auto"/>
            </w:tcBorders>
            <w:shd w:val="clear" w:color="auto" w:fill="auto"/>
            <w:vAlign w:val="center"/>
            <w:hideMark/>
          </w:tcPr>
          <w:p w14:paraId="1C7E5C84" w14:textId="77777777" w:rsidR="004C17E6" w:rsidRPr="004E7C28" w:rsidRDefault="004C17E6" w:rsidP="004C17E6">
            <w:pPr>
              <w:rPr>
                <w:b/>
                <w:bCs/>
                <w:i/>
                <w:iCs/>
                <w:sz w:val="20"/>
                <w:szCs w:val="20"/>
              </w:rPr>
            </w:pPr>
            <w:r w:rsidRPr="004E7C28">
              <w:rPr>
                <w:b/>
                <w:bCs/>
                <w:i/>
                <w:iCs/>
                <w:sz w:val="20"/>
                <w:szCs w:val="20"/>
              </w:rPr>
              <w:t>ЛЕСТНИЦЫ</w:t>
            </w:r>
          </w:p>
        </w:tc>
        <w:tc>
          <w:tcPr>
            <w:tcW w:w="480" w:type="dxa"/>
            <w:tcBorders>
              <w:top w:val="nil"/>
              <w:left w:val="nil"/>
              <w:bottom w:val="single" w:sz="4" w:space="0" w:color="auto"/>
              <w:right w:val="nil"/>
            </w:tcBorders>
            <w:shd w:val="clear" w:color="auto" w:fill="auto"/>
            <w:vAlign w:val="center"/>
            <w:hideMark/>
          </w:tcPr>
          <w:p w14:paraId="36AFFCB6"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187E93E8" w14:textId="77777777" w:rsidR="004C17E6" w:rsidRPr="004E7C28" w:rsidRDefault="004C17E6" w:rsidP="004C17E6">
            <w:pPr>
              <w:jc w:val="center"/>
              <w:rPr>
                <w:sz w:val="20"/>
                <w:szCs w:val="20"/>
              </w:rPr>
            </w:pPr>
            <w:r w:rsidRPr="004E7C28">
              <w:rPr>
                <w:sz w:val="20"/>
                <w:szCs w:val="20"/>
              </w:rPr>
              <w:t>Январь 2021</w:t>
            </w:r>
          </w:p>
        </w:tc>
        <w:tc>
          <w:tcPr>
            <w:tcW w:w="460" w:type="dxa"/>
            <w:tcBorders>
              <w:top w:val="nil"/>
              <w:left w:val="nil"/>
              <w:bottom w:val="single" w:sz="4" w:space="0" w:color="auto"/>
              <w:right w:val="nil"/>
            </w:tcBorders>
            <w:shd w:val="clear" w:color="auto" w:fill="auto"/>
            <w:vAlign w:val="center"/>
            <w:hideMark/>
          </w:tcPr>
          <w:p w14:paraId="4AFCF13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64BDAA55" w14:textId="77777777" w:rsidR="004C17E6" w:rsidRPr="004E7C28" w:rsidRDefault="004C17E6" w:rsidP="004C17E6">
            <w:pPr>
              <w:jc w:val="center"/>
              <w:rPr>
                <w:sz w:val="20"/>
                <w:szCs w:val="20"/>
              </w:rPr>
            </w:pPr>
            <w:r w:rsidRPr="004E7C28">
              <w:rPr>
                <w:sz w:val="20"/>
                <w:szCs w:val="20"/>
              </w:rPr>
              <w:t>Май 2021</w:t>
            </w:r>
          </w:p>
        </w:tc>
        <w:tc>
          <w:tcPr>
            <w:tcW w:w="742" w:type="dxa"/>
            <w:tcBorders>
              <w:top w:val="nil"/>
              <w:left w:val="single" w:sz="4" w:space="0" w:color="auto"/>
              <w:bottom w:val="single" w:sz="4" w:space="0" w:color="auto"/>
              <w:right w:val="nil"/>
            </w:tcBorders>
            <w:shd w:val="clear" w:color="000000" w:fill="FFFFFF"/>
            <w:noWrap/>
            <w:vAlign w:val="center"/>
            <w:hideMark/>
          </w:tcPr>
          <w:p w14:paraId="5B3C6E4C"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3860374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E352DDA"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92CF197"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7B4C9CF"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D7C7C68" w14:textId="77777777" w:rsidR="004C17E6" w:rsidRPr="004E7C28" w:rsidRDefault="004C17E6" w:rsidP="004C17E6">
            <w:pPr>
              <w:jc w:val="center"/>
              <w:rPr>
                <w:sz w:val="20"/>
                <w:szCs w:val="20"/>
              </w:rPr>
            </w:pPr>
            <w:r w:rsidRPr="004E7C28">
              <w:rPr>
                <w:sz w:val="20"/>
                <w:szCs w:val="20"/>
              </w:rPr>
              <w:t>10</w:t>
            </w:r>
          </w:p>
        </w:tc>
        <w:tc>
          <w:tcPr>
            <w:tcW w:w="3975" w:type="dxa"/>
            <w:tcBorders>
              <w:top w:val="nil"/>
              <w:left w:val="nil"/>
              <w:bottom w:val="single" w:sz="4" w:space="0" w:color="auto"/>
              <w:right w:val="single" w:sz="4" w:space="0" w:color="auto"/>
            </w:tcBorders>
            <w:shd w:val="clear" w:color="auto" w:fill="auto"/>
            <w:vAlign w:val="center"/>
            <w:hideMark/>
          </w:tcPr>
          <w:p w14:paraId="4BBD5EB3" w14:textId="77777777" w:rsidR="004C17E6" w:rsidRPr="004E7C28" w:rsidRDefault="004C17E6" w:rsidP="004C17E6">
            <w:pPr>
              <w:rPr>
                <w:b/>
                <w:bCs/>
                <w:i/>
                <w:iCs/>
                <w:sz w:val="20"/>
                <w:szCs w:val="20"/>
              </w:rPr>
            </w:pPr>
            <w:r w:rsidRPr="004E7C28">
              <w:rPr>
                <w:b/>
                <w:bCs/>
                <w:i/>
                <w:iCs/>
                <w:sz w:val="20"/>
                <w:szCs w:val="20"/>
              </w:rPr>
              <w:t>ВХОД</w:t>
            </w:r>
          </w:p>
        </w:tc>
        <w:tc>
          <w:tcPr>
            <w:tcW w:w="480" w:type="dxa"/>
            <w:tcBorders>
              <w:top w:val="nil"/>
              <w:left w:val="nil"/>
              <w:bottom w:val="single" w:sz="4" w:space="0" w:color="auto"/>
              <w:right w:val="nil"/>
            </w:tcBorders>
            <w:shd w:val="clear" w:color="auto" w:fill="auto"/>
            <w:vAlign w:val="center"/>
            <w:hideMark/>
          </w:tcPr>
          <w:p w14:paraId="3AE6C65B"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25455EB" w14:textId="77777777" w:rsidR="004C17E6" w:rsidRPr="004E7C28" w:rsidRDefault="004C17E6" w:rsidP="004C17E6">
            <w:pPr>
              <w:jc w:val="center"/>
              <w:rPr>
                <w:sz w:val="20"/>
                <w:szCs w:val="20"/>
              </w:rPr>
            </w:pPr>
            <w:r w:rsidRPr="004E7C28">
              <w:rPr>
                <w:sz w:val="20"/>
                <w:szCs w:val="20"/>
              </w:rPr>
              <w:t>Август 2021</w:t>
            </w:r>
          </w:p>
        </w:tc>
        <w:tc>
          <w:tcPr>
            <w:tcW w:w="460" w:type="dxa"/>
            <w:tcBorders>
              <w:top w:val="nil"/>
              <w:left w:val="nil"/>
              <w:bottom w:val="single" w:sz="4" w:space="0" w:color="auto"/>
              <w:right w:val="nil"/>
            </w:tcBorders>
            <w:shd w:val="clear" w:color="auto" w:fill="auto"/>
            <w:vAlign w:val="center"/>
            <w:hideMark/>
          </w:tcPr>
          <w:p w14:paraId="3870EF7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5F9E7813"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5D714951"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5E168F27"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27EA622"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6FB82D75"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6091189"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DAEB7AE" w14:textId="77777777" w:rsidR="004C17E6" w:rsidRPr="004E7C28" w:rsidRDefault="004C17E6" w:rsidP="004C17E6">
            <w:pPr>
              <w:jc w:val="center"/>
              <w:rPr>
                <w:sz w:val="20"/>
                <w:szCs w:val="20"/>
              </w:rPr>
            </w:pPr>
            <w:r w:rsidRPr="004E7C28">
              <w:rPr>
                <w:sz w:val="20"/>
                <w:szCs w:val="20"/>
              </w:rPr>
              <w:t>11</w:t>
            </w:r>
          </w:p>
        </w:tc>
        <w:tc>
          <w:tcPr>
            <w:tcW w:w="3975" w:type="dxa"/>
            <w:tcBorders>
              <w:top w:val="nil"/>
              <w:left w:val="nil"/>
              <w:bottom w:val="single" w:sz="4" w:space="0" w:color="auto"/>
              <w:right w:val="single" w:sz="4" w:space="0" w:color="auto"/>
            </w:tcBorders>
            <w:shd w:val="clear" w:color="auto" w:fill="auto"/>
            <w:vAlign w:val="center"/>
            <w:hideMark/>
          </w:tcPr>
          <w:p w14:paraId="72C971DD" w14:textId="77777777" w:rsidR="004C17E6" w:rsidRPr="004E7C28" w:rsidRDefault="004C17E6" w:rsidP="004C17E6">
            <w:pPr>
              <w:rPr>
                <w:b/>
                <w:bCs/>
                <w:i/>
                <w:iCs/>
                <w:sz w:val="20"/>
                <w:szCs w:val="20"/>
              </w:rPr>
            </w:pPr>
            <w:r w:rsidRPr="004E7C28">
              <w:rPr>
                <w:b/>
                <w:bCs/>
                <w:i/>
                <w:iCs/>
                <w:sz w:val="20"/>
                <w:szCs w:val="20"/>
              </w:rPr>
              <w:t>ОГРАЖДЕНИЕ БАЛКОНОВ</w:t>
            </w:r>
          </w:p>
        </w:tc>
        <w:tc>
          <w:tcPr>
            <w:tcW w:w="480" w:type="dxa"/>
            <w:tcBorders>
              <w:top w:val="nil"/>
              <w:left w:val="nil"/>
              <w:bottom w:val="single" w:sz="4" w:space="0" w:color="auto"/>
              <w:right w:val="nil"/>
            </w:tcBorders>
            <w:shd w:val="clear" w:color="auto" w:fill="auto"/>
            <w:vAlign w:val="center"/>
            <w:hideMark/>
          </w:tcPr>
          <w:p w14:paraId="35221B7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788407D4" w14:textId="77777777" w:rsidR="004C17E6" w:rsidRPr="004E7C28" w:rsidRDefault="004C17E6" w:rsidP="004C17E6">
            <w:pPr>
              <w:jc w:val="center"/>
              <w:rPr>
                <w:sz w:val="20"/>
                <w:szCs w:val="20"/>
              </w:rPr>
            </w:pPr>
            <w:r w:rsidRPr="004E7C28">
              <w:rPr>
                <w:sz w:val="20"/>
                <w:szCs w:val="20"/>
              </w:rPr>
              <w:t>Август 2021</w:t>
            </w:r>
          </w:p>
        </w:tc>
        <w:tc>
          <w:tcPr>
            <w:tcW w:w="460" w:type="dxa"/>
            <w:tcBorders>
              <w:top w:val="nil"/>
              <w:left w:val="nil"/>
              <w:bottom w:val="single" w:sz="4" w:space="0" w:color="auto"/>
              <w:right w:val="nil"/>
            </w:tcBorders>
            <w:shd w:val="clear" w:color="auto" w:fill="auto"/>
            <w:vAlign w:val="center"/>
            <w:hideMark/>
          </w:tcPr>
          <w:p w14:paraId="7C2D5649"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2541B8A"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FB1621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730BCD1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6C6C312"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2363E84"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7081CA89"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4F2AED5" w14:textId="77777777" w:rsidR="004C17E6" w:rsidRPr="004E7C28" w:rsidRDefault="004C17E6" w:rsidP="004C17E6">
            <w:pPr>
              <w:jc w:val="center"/>
              <w:rPr>
                <w:sz w:val="20"/>
                <w:szCs w:val="20"/>
              </w:rPr>
            </w:pPr>
            <w:r w:rsidRPr="004E7C28">
              <w:rPr>
                <w:sz w:val="20"/>
                <w:szCs w:val="20"/>
              </w:rPr>
              <w:t>12</w:t>
            </w:r>
          </w:p>
        </w:tc>
        <w:tc>
          <w:tcPr>
            <w:tcW w:w="3975" w:type="dxa"/>
            <w:tcBorders>
              <w:top w:val="nil"/>
              <w:left w:val="nil"/>
              <w:bottom w:val="single" w:sz="4" w:space="0" w:color="auto"/>
              <w:right w:val="single" w:sz="4" w:space="0" w:color="auto"/>
            </w:tcBorders>
            <w:shd w:val="clear" w:color="auto" w:fill="auto"/>
            <w:vAlign w:val="center"/>
            <w:hideMark/>
          </w:tcPr>
          <w:p w14:paraId="6D29D0BB" w14:textId="77777777" w:rsidR="004C17E6" w:rsidRPr="004E7C28" w:rsidRDefault="004C17E6" w:rsidP="004C17E6">
            <w:pPr>
              <w:rPr>
                <w:b/>
                <w:bCs/>
                <w:i/>
                <w:iCs/>
                <w:sz w:val="20"/>
                <w:szCs w:val="20"/>
              </w:rPr>
            </w:pPr>
            <w:r w:rsidRPr="004E7C28">
              <w:rPr>
                <w:b/>
                <w:bCs/>
                <w:i/>
                <w:iCs/>
                <w:sz w:val="20"/>
                <w:szCs w:val="20"/>
              </w:rPr>
              <w:t>РАЗНЫЕ РАБОТЫ</w:t>
            </w:r>
          </w:p>
        </w:tc>
        <w:tc>
          <w:tcPr>
            <w:tcW w:w="480" w:type="dxa"/>
            <w:tcBorders>
              <w:top w:val="nil"/>
              <w:left w:val="nil"/>
              <w:bottom w:val="single" w:sz="4" w:space="0" w:color="auto"/>
              <w:right w:val="nil"/>
            </w:tcBorders>
            <w:shd w:val="clear" w:color="auto" w:fill="auto"/>
            <w:vAlign w:val="center"/>
            <w:hideMark/>
          </w:tcPr>
          <w:p w14:paraId="78398E5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3169BE9"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256820AC"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6BA36F6" w14:textId="77777777" w:rsidR="004C17E6" w:rsidRPr="004E7C28" w:rsidRDefault="004C17E6" w:rsidP="004C17E6">
            <w:pPr>
              <w:jc w:val="center"/>
              <w:rPr>
                <w:sz w:val="20"/>
                <w:szCs w:val="20"/>
              </w:rPr>
            </w:pPr>
            <w:r w:rsidRPr="004E7C28">
              <w:rPr>
                <w:sz w:val="20"/>
                <w:szCs w:val="20"/>
              </w:rPr>
              <w:t>Декабрь 2020</w:t>
            </w:r>
          </w:p>
        </w:tc>
        <w:tc>
          <w:tcPr>
            <w:tcW w:w="742" w:type="dxa"/>
            <w:tcBorders>
              <w:top w:val="nil"/>
              <w:left w:val="single" w:sz="4" w:space="0" w:color="auto"/>
              <w:bottom w:val="single" w:sz="4" w:space="0" w:color="auto"/>
              <w:right w:val="nil"/>
            </w:tcBorders>
            <w:shd w:val="clear" w:color="000000" w:fill="FFFFFF"/>
            <w:noWrap/>
            <w:vAlign w:val="center"/>
            <w:hideMark/>
          </w:tcPr>
          <w:p w14:paraId="50DB31FD"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419A0B6"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6372BE0"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6D9B0E55"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156DB11" w14:textId="77777777" w:rsidTr="007E39A1">
        <w:trPr>
          <w:trHeight w:val="37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E43ED1F" w14:textId="77777777" w:rsidR="004C17E6" w:rsidRPr="004E7C28" w:rsidRDefault="004C17E6" w:rsidP="004C17E6">
            <w:pPr>
              <w:jc w:val="center"/>
              <w:rPr>
                <w:sz w:val="20"/>
                <w:szCs w:val="20"/>
              </w:rPr>
            </w:pPr>
            <w:r w:rsidRPr="004E7C28">
              <w:rPr>
                <w:sz w:val="20"/>
                <w:szCs w:val="20"/>
              </w:rPr>
              <w:t> </w:t>
            </w:r>
          </w:p>
        </w:tc>
        <w:tc>
          <w:tcPr>
            <w:tcW w:w="3975" w:type="dxa"/>
            <w:tcBorders>
              <w:top w:val="nil"/>
              <w:left w:val="nil"/>
              <w:bottom w:val="single" w:sz="4" w:space="0" w:color="auto"/>
              <w:right w:val="single" w:sz="4" w:space="0" w:color="auto"/>
            </w:tcBorders>
            <w:shd w:val="clear" w:color="auto" w:fill="auto"/>
            <w:vAlign w:val="center"/>
            <w:hideMark/>
          </w:tcPr>
          <w:p w14:paraId="4EEC81C6" w14:textId="77777777" w:rsidR="004C17E6" w:rsidRPr="004E7C28" w:rsidRDefault="004C17E6" w:rsidP="004C17E6">
            <w:pPr>
              <w:rPr>
                <w:b/>
                <w:bCs/>
                <w:sz w:val="20"/>
                <w:szCs w:val="20"/>
              </w:rPr>
            </w:pPr>
            <w:r w:rsidRPr="004E7C28">
              <w:rPr>
                <w:b/>
                <w:bCs/>
                <w:sz w:val="20"/>
                <w:szCs w:val="20"/>
              </w:rPr>
              <w:t>Архитектурные решения, в том числе:</w:t>
            </w:r>
          </w:p>
        </w:tc>
        <w:tc>
          <w:tcPr>
            <w:tcW w:w="480" w:type="dxa"/>
            <w:tcBorders>
              <w:top w:val="nil"/>
              <w:left w:val="nil"/>
              <w:bottom w:val="single" w:sz="4" w:space="0" w:color="auto"/>
              <w:right w:val="nil"/>
            </w:tcBorders>
            <w:shd w:val="clear" w:color="auto" w:fill="auto"/>
            <w:vAlign w:val="center"/>
            <w:hideMark/>
          </w:tcPr>
          <w:p w14:paraId="623B55A8" w14:textId="77777777" w:rsidR="004C17E6" w:rsidRPr="004E7C28" w:rsidRDefault="004C17E6" w:rsidP="004C17E6">
            <w:pPr>
              <w:jc w:val="center"/>
              <w:rPr>
                <w:sz w:val="20"/>
                <w:szCs w:val="20"/>
              </w:rPr>
            </w:pPr>
            <w:r w:rsidRPr="004E7C28">
              <w:rPr>
                <w:sz w:val="20"/>
                <w:szCs w:val="20"/>
              </w:rPr>
              <w:t> </w:t>
            </w:r>
          </w:p>
        </w:tc>
        <w:tc>
          <w:tcPr>
            <w:tcW w:w="1741" w:type="dxa"/>
            <w:tcBorders>
              <w:top w:val="nil"/>
              <w:left w:val="nil"/>
              <w:bottom w:val="single" w:sz="4" w:space="0" w:color="auto"/>
              <w:right w:val="nil"/>
            </w:tcBorders>
            <w:shd w:val="clear" w:color="auto" w:fill="auto"/>
            <w:vAlign w:val="center"/>
            <w:hideMark/>
          </w:tcPr>
          <w:p w14:paraId="1951E7DF" w14:textId="77777777" w:rsidR="004C17E6" w:rsidRPr="004E7C28" w:rsidRDefault="004C17E6" w:rsidP="004C17E6">
            <w:pPr>
              <w:jc w:val="center"/>
              <w:rPr>
                <w:sz w:val="20"/>
                <w:szCs w:val="20"/>
              </w:rPr>
            </w:pPr>
            <w:r w:rsidRPr="004E7C28">
              <w:rPr>
                <w:sz w:val="20"/>
                <w:szCs w:val="20"/>
              </w:rPr>
              <w:t> </w:t>
            </w:r>
          </w:p>
        </w:tc>
        <w:tc>
          <w:tcPr>
            <w:tcW w:w="460" w:type="dxa"/>
            <w:tcBorders>
              <w:top w:val="nil"/>
              <w:left w:val="nil"/>
              <w:bottom w:val="single" w:sz="4" w:space="0" w:color="auto"/>
              <w:right w:val="nil"/>
            </w:tcBorders>
            <w:shd w:val="clear" w:color="auto" w:fill="auto"/>
            <w:vAlign w:val="center"/>
            <w:hideMark/>
          </w:tcPr>
          <w:p w14:paraId="763927AE" w14:textId="77777777" w:rsidR="004C17E6" w:rsidRPr="004E7C28" w:rsidRDefault="004C17E6" w:rsidP="004C17E6">
            <w:pPr>
              <w:rPr>
                <w:sz w:val="20"/>
                <w:szCs w:val="20"/>
              </w:rPr>
            </w:pPr>
            <w:r w:rsidRPr="004E7C28">
              <w:rPr>
                <w:sz w:val="20"/>
                <w:szCs w:val="20"/>
              </w:rPr>
              <w:t> </w:t>
            </w:r>
          </w:p>
        </w:tc>
        <w:tc>
          <w:tcPr>
            <w:tcW w:w="1572" w:type="dxa"/>
            <w:tcBorders>
              <w:top w:val="nil"/>
              <w:left w:val="nil"/>
              <w:bottom w:val="single" w:sz="4" w:space="0" w:color="auto"/>
              <w:right w:val="nil"/>
            </w:tcBorders>
            <w:shd w:val="clear" w:color="auto" w:fill="auto"/>
            <w:vAlign w:val="center"/>
            <w:hideMark/>
          </w:tcPr>
          <w:p w14:paraId="09B43DF8" w14:textId="77777777" w:rsidR="004C17E6" w:rsidRPr="004E7C28" w:rsidRDefault="004C17E6" w:rsidP="004C17E6">
            <w:pPr>
              <w:jc w:val="center"/>
              <w:rPr>
                <w:sz w:val="20"/>
                <w:szCs w:val="20"/>
              </w:rPr>
            </w:pPr>
            <w:r w:rsidRPr="004E7C28">
              <w:rPr>
                <w:sz w:val="20"/>
                <w:szCs w:val="20"/>
              </w:rPr>
              <w:t> </w:t>
            </w:r>
          </w:p>
        </w:tc>
        <w:tc>
          <w:tcPr>
            <w:tcW w:w="742" w:type="dxa"/>
            <w:tcBorders>
              <w:top w:val="nil"/>
              <w:left w:val="single" w:sz="4" w:space="0" w:color="auto"/>
              <w:bottom w:val="single" w:sz="4" w:space="0" w:color="auto"/>
              <w:right w:val="nil"/>
            </w:tcBorders>
            <w:shd w:val="clear" w:color="000000" w:fill="FFFFFF"/>
            <w:noWrap/>
            <w:vAlign w:val="center"/>
            <w:hideMark/>
          </w:tcPr>
          <w:p w14:paraId="62B9FB07" w14:textId="77777777" w:rsidR="004C17E6" w:rsidRPr="004E7C28" w:rsidRDefault="004C17E6" w:rsidP="004C17E6">
            <w:pPr>
              <w:jc w:val="center"/>
              <w:rPr>
                <w:sz w:val="20"/>
                <w:szCs w:val="20"/>
              </w:rPr>
            </w:pPr>
            <w:r w:rsidRPr="004E7C28">
              <w:rPr>
                <w:sz w:val="20"/>
                <w:szCs w:val="20"/>
              </w:rPr>
              <w:t> </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3E034A1" w14:textId="77777777" w:rsidR="004C17E6" w:rsidRPr="004E7C28" w:rsidRDefault="004C17E6" w:rsidP="004C17E6">
            <w:pPr>
              <w:jc w:val="center"/>
              <w:rPr>
                <w:color w:val="000000"/>
                <w:sz w:val="20"/>
                <w:szCs w:val="20"/>
              </w:rPr>
            </w:pPr>
            <w:r w:rsidRPr="004E7C28">
              <w:rPr>
                <w:color w:val="000000"/>
                <w:sz w:val="20"/>
                <w:szCs w:val="20"/>
              </w:rPr>
              <w:t> </w:t>
            </w:r>
          </w:p>
        </w:tc>
        <w:tc>
          <w:tcPr>
            <w:tcW w:w="1883" w:type="dxa"/>
            <w:tcBorders>
              <w:top w:val="nil"/>
              <w:left w:val="nil"/>
              <w:bottom w:val="single" w:sz="4" w:space="0" w:color="auto"/>
              <w:right w:val="single" w:sz="4" w:space="0" w:color="auto"/>
            </w:tcBorders>
            <w:shd w:val="clear" w:color="000000" w:fill="FFFFFF"/>
            <w:vAlign w:val="center"/>
            <w:hideMark/>
          </w:tcPr>
          <w:p w14:paraId="1B4FCC59" w14:textId="77777777" w:rsidR="004C17E6" w:rsidRPr="004E7C28" w:rsidRDefault="004C17E6" w:rsidP="004C17E6">
            <w:pPr>
              <w:jc w:val="center"/>
              <w:rPr>
                <w:color w:val="000000"/>
                <w:sz w:val="20"/>
                <w:szCs w:val="20"/>
              </w:rPr>
            </w:pPr>
            <w:r w:rsidRPr="004E7C28">
              <w:rPr>
                <w:color w:val="000000"/>
                <w:sz w:val="20"/>
                <w:szCs w:val="20"/>
              </w:rPr>
              <w:t> </w:t>
            </w:r>
          </w:p>
        </w:tc>
        <w:tc>
          <w:tcPr>
            <w:tcW w:w="1905" w:type="dxa"/>
            <w:tcBorders>
              <w:top w:val="nil"/>
              <w:left w:val="nil"/>
              <w:bottom w:val="single" w:sz="4" w:space="0" w:color="auto"/>
              <w:right w:val="single" w:sz="4" w:space="0" w:color="auto"/>
            </w:tcBorders>
            <w:shd w:val="clear" w:color="000000" w:fill="FFFFFF"/>
            <w:vAlign w:val="center"/>
            <w:hideMark/>
          </w:tcPr>
          <w:p w14:paraId="5F5F2D39" w14:textId="77777777" w:rsidR="004C17E6" w:rsidRPr="004E7C28" w:rsidRDefault="004C17E6" w:rsidP="004C17E6">
            <w:pPr>
              <w:jc w:val="center"/>
              <w:rPr>
                <w:color w:val="000000"/>
                <w:sz w:val="18"/>
                <w:szCs w:val="18"/>
              </w:rPr>
            </w:pPr>
            <w:r w:rsidRPr="004E7C28">
              <w:rPr>
                <w:color w:val="000000"/>
                <w:sz w:val="18"/>
                <w:szCs w:val="18"/>
              </w:rPr>
              <w:t> </w:t>
            </w:r>
          </w:p>
        </w:tc>
      </w:tr>
      <w:tr w:rsidR="004C17E6" w:rsidRPr="004E7C28" w14:paraId="1C375AF6"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5C1F0293" w14:textId="77777777" w:rsidR="004C17E6" w:rsidRPr="004E7C28" w:rsidRDefault="004C17E6" w:rsidP="004C17E6">
            <w:pPr>
              <w:jc w:val="center"/>
              <w:rPr>
                <w:sz w:val="20"/>
                <w:szCs w:val="20"/>
              </w:rPr>
            </w:pPr>
            <w:r w:rsidRPr="004E7C28">
              <w:rPr>
                <w:sz w:val="20"/>
                <w:szCs w:val="20"/>
              </w:rPr>
              <w:t>13</w:t>
            </w:r>
          </w:p>
        </w:tc>
        <w:tc>
          <w:tcPr>
            <w:tcW w:w="3975" w:type="dxa"/>
            <w:tcBorders>
              <w:top w:val="nil"/>
              <w:left w:val="nil"/>
              <w:bottom w:val="single" w:sz="4" w:space="0" w:color="auto"/>
              <w:right w:val="single" w:sz="4" w:space="0" w:color="auto"/>
            </w:tcBorders>
            <w:shd w:val="clear" w:color="auto" w:fill="auto"/>
            <w:vAlign w:val="center"/>
            <w:hideMark/>
          </w:tcPr>
          <w:p w14:paraId="2CB2B4B8" w14:textId="77777777" w:rsidR="004C17E6" w:rsidRPr="004E7C28" w:rsidRDefault="004C17E6" w:rsidP="004C17E6">
            <w:pPr>
              <w:rPr>
                <w:b/>
                <w:bCs/>
                <w:i/>
                <w:iCs/>
                <w:sz w:val="20"/>
                <w:szCs w:val="20"/>
              </w:rPr>
            </w:pPr>
            <w:r w:rsidRPr="004E7C28">
              <w:rPr>
                <w:b/>
                <w:bCs/>
                <w:i/>
                <w:iCs/>
                <w:sz w:val="20"/>
                <w:szCs w:val="20"/>
              </w:rPr>
              <w:t>ВНУТРЕННЯЯ ОТДЕЛКА</w:t>
            </w:r>
          </w:p>
        </w:tc>
        <w:tc>
          <w:tcPr>
            <w:tcW w:w="480" w:type="dxa"/>
            <w:tcBorders>
              <w:top w:val="nil"/>
              <w:left w:val="nil"/>
              <w:bottom w:val="single" w:sz="4" w:space="0" w:color="auto"/>
              <w:right w:val="nil"/>
            </w:tcBorders>
            <w:shd w:val="clear" w:color="auto" w:fill="auto"/>
            <w:vAlign w:val="center"/>
            <w:hideMark/>
          </w:tcPr>
          <w:p w14:paraId="5ECBBF3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973D961"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7C6738C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1EF907C7"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52AC11AB"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2E2EA5B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E971F3D"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69639E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EB118BD"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2A94A44" w14:textId="77777777" w:rsidR="004C17E6" w:rsidRPr="004E7C28" w:rsidRDefault="004C17E6" w:rsidP="004C17E6">
            <w:pPr>
              <w:jc w:val="center"/>
              <w:rPr>
                <w:sz w:val="20"/>
                <w:szCs w:val="20"/>
              </w:rPr>
            </w:pPr>
            <w:r w:rsidRPr="004E7C28">
              <w:rPr>
                <w:sz w:val="20"/>
                <w:szCs w:val="20"/>
              </w:rPr>
              <w:t>14</w:t>
            </w:r>
          </w:p>
        </w:tc>
        <w:tc>
          <w:tcPr>
            <w:tcW w:w="3975" w:type="dxa"/>
            <w:tcBorders>
              <w:top w:val="nil"/>
              <w:left w:val="nil"/>
              <w:bottom w:val="single" w:sz="4" w:space="0" w:color="auto"/>
              <w:right w:val="single" w:sz="4" w:space="0" w:color="auto"/>
            </w:tcBorders>
            <w:shd w:val="clear" w:color="auto" w:fill="auto"/>
            <w:vAlign w:val="center"/>
            <w:hideMark/>
          </w:tcPr>
          <w:p w14:paraId="0392BD57" w14:textId="77777777" w:rsidR="004C17E6" w:rsidRPr="004E7C28" w:rsidRDefault="004C17E6" w:rsidP="004C17E6">
            <w:pPr>
              <w:rPr>
                <w:b/>
                <w:bCs/>
                <w:i/>
                <w:iCs/>
                <w:sz w:val="20"/>
                <w:szCs w:val="20"/>
              </w:rPr>
            </w:pPr>
            <w:r w:rsidRPr="004E7C28">
              <w:rPr>
                <w:b/>
                <w:bCs/>
                <w:i/>
                <w:iCs/>
                <w:sz w:val="20"/>
                <w:szCs w:val="20"/>
              </w:rPr>
              <w:t>ПОЛЫ</w:t>
            </w:r>
          </w:p>
        </w:tc>
        <w:tc>
          <w:tcPr>
            <w:tcW w:w="480" w:type="dxa"/>
            <w:tcBorders>
              <w:top w:val="nil"/>
              <w:left w:val="nil"/>
              <w:bottom w:val="single" w:sz="4" w:space="0" w:color="auto"/>
              <w:right w:val="nil"/>
            </w:tcBorders>
            <w:shd w:val="clear" w:color="auto" w:fill="auto"/>
            <w:vAlign w:val="center"/>
            <w:hideMark/>
          </w:tcPr>
          <w:p w14:paraId="2F7673A5"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E3F4DE4"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0D9C1293"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78156DD"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7EE1E5E"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510044C"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2818CBC"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F00D9D1"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F077A3C"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B0F077E" w14:textId="77777777" w:rsidR="004C17E6" w:rsidRPr="004E7C28" w:rsidRDefault="004C17E6" w:rsidP="004C17E6">
            <w:pPr>
              <w:jc w:val="center"/>
              <w:rPr>
                <w:sz w:val="20"/>
                <w:szCs w:val="20"/>
              </w:rPr>
            </w:pPr>
            <w:r w:rsidRPr="004E7C28">
              <w:rPr>
                <w:sz w:val="20"/>
                <w:szCs w:val="20"/>
              </w:rPr>
              <w:t>15</w:t>
            </w:r>
          </w:p>
        </w:tc>
        <w:tc>
          <w:tcPr>
            <w:tcW w:w="3975" w:type="dxa"/>
            <w:tcBorders>
              <w:top w:val="nil"/>
              <w:left w:val="nil"/>
              <w:bottom w:val="single" w:sz="4" w:space="0" w:color="auto"/>
              <w:right w:val="single" w:sz="4" w:space="0" w:color="auto"/>
            </w:tcBorders>
            <w:shd w:val="clear" w:color="auto" w:fill="auto"/>
            <w:vAlign w:val="center"/>
            <w:hideMark/>
          </w:tcPr>
          <w:p w14:paraId="2A9F37EE" w14:textId="77777777" w:rsidR="004C17E6" w:rsidRPr="004E7C28" w:rsidRDefault="004C17E6" w:rsidP="004C17E6">
            <w:pPr>
              <w:rPr>
                <w:b/>
                <w:bCs/>
                <w:i/>
                <w:iCs/>
                <w:sz w:val="20"/>
                <w:szCs w:val="20"/>
              </w:rPr>
            </w:pPr>
            <w:r w:rsidRPr="004E7C28">
              <w:rPr>
                <w:b/>
                <w:bCs/>
                <w:i/>
                <w:iCs/>
                <w:sz w:val="20"/>
                <w:szCs w:val="20"/>
              </w:rPr>
              <w:t>ОКНА</w:t>
            </w:r>
          </w:p>
        </w:tc>
        <w:tc>
          <w:tcPr>
            <w:tcW w:w="480" w:type="dxa"/>
            <w:tcBorders>
              <w:top w:val="nil"/>
              <w:left w:val="nil"/>
              <w:bottom w:val="single" w:sz="4" w:space="0" w:color="auto"/>
              <w:right w:val="nil"/>
            </w:tcBorders>
            <w:shd w:val="clear" w:color="auto" w:fill="auto"/>
            <w:vAlign w:val="center"/>
            <w:hideMark/>
          </w:tcPr>
          <w:p w14:paraId="3931600E"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63ED493"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236DDCED"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8C13B8D"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381666B1"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E6E5F4E"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B4B065A"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83FB4CB"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7C2C6EF"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CE902E6" w14:textId="77777777" w:rsidR="004C17E6" w:rsidRPr="004E7C28" w:rsidRDefault="004C17E6" w:rsidP="004C17E6">
            <w:pPr>
              <w:jc w:val="center"/>
              <w:rPr>
                <w:sz w:val="20"/>
                <w:szCs w:val="20"/>
              </w:rPr>
            </w:pPr>
            <w:r w:rsidRPr="004E7C28">
              <w:rPr>
                <w:sz w:val="20"/>
                <w:szCs w:val="20"/>
              </w:rPr>
              <w:t>16</w:t>
            </w:r>
          </w:p>
        </w:tc>
        <w:tc>
          <w:tcPr>
            <w:tcW w:w="3975" w:type="dxa"/>
            <w:tcBorders>
              <w:top w:val="nil"/>
              <w:left w:val="nil"/>
              <w:bottom w:val="single" w:sz="4" w:space="0" w:color="auto"/>
              <w:right w:val="single" w:sz="4" w:space="0" w:color="auto"/>
            </w:tcBorders>
            <w:shd w:val="clear" w:color="auto" w:fill="auto"/>
            <w:vAlign w:val="center"/>
            <w:hideMark/>
          </w:tcPr>
          <w:p w14:paraId="022106C1" w14:textId="77777777" w:rsidR="004C17E6" w:rsidRPr="004E7C28" w:rsidRDefault="004C17E6" w:rsidP="004C17E6">
            <w:pPr>
              <w:rPr>
                <w:b/>
                <w:bCs/>
                <w:i/>
                <w:iCs/>
                <w:sz w:val="20"/>
                <w:szCs w:val="20"/>
              </w:rPr>
            </w:pPr>
            <w:r w:rsidRPr="004E7C28">
              <w:rPr>
                <w:b/>
                <w:bCs/>
                <w:i/>
                <w:iCs/>
                <w:sz w:val="20"/>
                <w:szCs w:val="20"/>
              </w:rPr>
              <w:t>ДВЕРИ</w:t>
            </w:r>
          </w:p>
        </w:tc>
        <w:tc>
          <w:tcPr>
            <w:tcW w:w="480" w:type="dxa"/>
            <w:tcBorders>
              <w:top w:val="nil"/>
              <w:left w:val="nil"/>
              <w:bottom w:val="single" w:sz="4" w:space="0" w:color="auto"/>
              <w:right w:val="nil"/>
            </w:tcBorders>
            <w:shd w:val="clear" w:color="auto" w:fill="auto"/>
            <w:vAlign w:val="center"/>
            <w:hideMark/>
          </w:tcPr>
          <w:p w14:paraId="480CBB62"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B7D6AF5"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057D0702"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8828E93" w14:textId="77777777" w:rsidR="004C17E6" w:rsidRPr="004E7C28" w:rsidRDefault="004C17E6" w:rsidP="004C17E6">
            <w:pPr>
              <w:jc w:val="center"/>
              <w:rPr>
                <w:sz w:val="20"/>
                <w:szCs w:val="20"/>
              </w:rPr>
            </w:pPr>
            <w:r>
              <w:rPr>
                <w:sz w:val="20"/>
                <w:szCs w:val="20"/>
              </w:rPr>
              <w:t>Сентябрь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3A475BE"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745D9C8"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DC0ACBD"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3AFBBC1"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01E12C3"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656A747" w14:textId="77777777" w:rsidR="004C17E6" w:rsidRPr="004E7C28" w:rsidRDefault="004C17E6" w:rsidP="004C17E6">
            <w:pPr>
              <w:jc w:val="center"/>
              <w:rPr>
                <w:sz w:val="20"/>
                <w:szCs w:val="20"/>
              </w:rPr>
            </w:pPr>
            <w:r w:rsidRPr="004E7C28">
              <w:rPr>
                <w:sz w:val="20"/>
                <w:szCs w:val="20"/>
              </w:rPr>
              <w:t>17</w:t>
            </w:r>
          </w:p>
        </w:tc>
        <w:tc>
          <w:tcPr>
            <w:tcW w:w="3975" w:type="dxa"/>
            <w:tcBorders>
              <w:top w:val="nil"/>
              <w:left w:val="nil"/>
              <w:bottom w:val="single" w:sz="4" w:space="0" w:color="auto"/>
              <w:right w:val="single" w:sz="4" w:space="0" w:color="auto"/>
            </w:tcBorders>
            <w:shd w:val="clear" w:color="auto" w:fill="auto"/>
            <w:vAlign w:val="center"/>
            <w:hideMark/>
          </w:tcPr>
          <w:p w14:paraId="155C0A37" w14:textId="77777777" w:rsidR="004C17E6" w:rsidRPr="004E7C28" w:rsidRDefault="004C17E6" w:rsidP="004C17E6">
            <w:pPr>
              <w:rPr>
                <w:b/>
                <w:bCs/>
                <w:i/>
                <w:iCs/>
                <w:sz w:val="20"/>
                <w:szCs w:val="20"/>
              </w:rPr>
            </w:pPr>
            <w:r w:rsidRPr="004E7C28">
              <w:rPr>
                <w:b/>
                <w:bCs/>
                <w:i/>
                <w:iCs/>
                <w:sz w:val="20"/>
                <w:szCs w:val="20"/>
              </w:rPr>
              <w:t>ВИТРАЖИ</w:t>
            </w:r>
          </w:p>
        </w:tc>
        <w:tc>
          <w:tcPr>
            <w:tcW w:w="480" w:type="dxa"/>
            <w:tcBorders>
              <w:top w:val="nil"/>
              <w:left w:val="nil"/>
              <w:bottom w:val="single" w:sz="4" w:space="0" w:color="auto"/>
              <w:right w:val="nil"/>
            </w:tcBorders>
            <w:shd w:val="clear" w:color="auto" w:fill="auto"/>
            <w:vAlign w:val="center"/>
            <w:hideMark/>
          </w:tcPr>
          <w:p w14:paraId="0700950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C621E76"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1B376472"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7151925"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3F726EF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2417E15C"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32D41EA"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A469064"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815ED24"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5CC292C9" w14:textId="77777777" w:rsidR="004C17E6" w:rsidRPr="004E7C28" w:rsidRDefault="004C17E6" w:rsidP="004C17E6">
            <w:pPr>
              <w:jc w:val="center"/>
              <w:rPr>
                <w:sz w:val="20"/>
                <w:szCs w:val="20"/>
              </w:rPr>
            </w:pPr>
            <w:r w:rsidRPr="004E7C28">
              <w:rPr>
                <w:sz w:val="20"/>
                <w:szCs w:val="20"/>
              </w:rPr>
              <w:t>18</w:t>
            </w:r>
          </w:p>
        </w:tc>
        <w:tc>
          <w:tcPr>
            <w:tcW w:w="3975" w:type="dxa"/>
            <w:tcBorders>
              <w:top w:val="nil"/>
              <w:left w:val="nil"/>
              <w:bottom w:val="single" w:sz="4" w:space="0" w:color="auto"/>
              <w:right w:val="single" w:sz="4" w:space="0" w:color="auto"/>
            </w:tcBorders>
            <w:shd w:val="clear" w:color="auto" w:fill="auto"/>
            <w:vAlign w:val="center"/>
            <w:hideMark/>
          </w:tcPr>
          <w:p w14:paraId="2F8621F5" w14:textId="77777777" w:rsidR="004C17E6" w:rsidRPr="004E7C28" w:rsidRDefault="004C17E6" w:rsidP="004C17E6">
            <w:pPr>
              <w:rPr>
                <w:b/>
                <w:bCs/>
                <w:i/>
                <w:iCs/>
                <w:sz w:val="20"/>
                <w:szCs w:val="20"/>
              </w:rPr>
            </w:pPr>
            <w:r w:rsidRPr="004E7C28">
              <w:rPr>
                <w:b/>
                <w:bCs/>
                <w:i/>
                <w:iCs/>
                <w:sz w:val="20"/>
                <w:szCs w:val="20"/>
              </w:rPr>
              <w:t>НАРУЖНАЯ ОТДЕЛКА</w:t>
            </w:r>
          </w:p>
        </w:tc>
        <w:tc>
          <w:tcPr>
            <w:tcW w:w="480" w:type="dxa"/>
            <w:tcBorders>
              <w:top w:val="nil"/>
              <w:left w:val="nil"/>
              <w:bottom w:val="single" w:sz="4" w:space="0" w:color="auto"/>
              <w:right w:val="nil"/>
            </w:tcBorders>
            <w:shd w:val="clear" w:color="auto" w:fill="auto"/>
            <w:vAlign w:val="center"/>
            <w:hideMark/>
          </w:tcPr>
          <w:p w14:paraId="47D16DEC"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872E03C"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7A112E0B"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0204A72"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1D4A0FF"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5314F94"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FC682B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D913E76"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0F2C461"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C37415E" w14:textId="77777777" w:rsidR="004C17E6" w:rsidRPr="004E7C28" w:rsidRDefault="004C17E6" w:rsidP="004C17E6">
            <w:pPr>
              <w:jc w:val="center"/>
              <w:rPr>
                <w:sz w:val="20"/>
                <w:szCs w:val="20"/>
              </w:rPr>
            </w:pPr>
            <w:r w:rsidRPr="004E7C28">
              <w:rPr>
                <w:sz w:val="20"/>
                <w:szCs w:val="20"/>
              </w:rPr>
              <w:t>19</w:t>
            </w:r>
          </w:p>
        </w:tc>
        <w:tc>
          <w:tcPr>
            <w:tcW w:w="3975" w:type="dxa"/>
            <w:tcBorders>
              <w:top w:val="nil"/>
              <w:left w:val="nil"/>
              <w:bottom w:val="single" w:sz="4" w:space="0" w:color="auto"/>
              <w:right w:val="single" w:sz="4" w:space="0" w:color="auto"/>
            </w:tcBorders>
            <w:shd w:val="clear" w:color="auto" w:fill="auto"/>
            <w:vAlign w:val="center"/>
            <w:hideMark/>
          </w:tcPr>
          <w:p w14:paraId="0ED36AF9" w14:textId="77777777" w:rsidR="004C17E6" w:rsidRPr="004E7C28" w:rsidRDefault="004C17E6" w:rsidP="004C17E6">
            <w:pPr>
              <w:rPr>
                <w:b/>
                <w:bCs/>
                <w:i/>
                <w:iCs/>
                <w:sz w:val="20"/>
                <w:szCs w:val="20"/>
              </w:rPr>
            </w:pPr>
            <w:r w:rsidRPr="004E7C28">
              <w:rPr>
                <w:b/>
                <w:bCs/>
                <w:i/>
                <w:iCs/>
                <w:sz w:val="20"/>
                <w:szCs w:val="20"/>
              </w:rPr>
              <w:t>ОГРАЖДЕНИЕ</w:t>
            </w:r>
          </w:p>
        </w:tc>
        <w:tc>
          <w:tcPr>
            <w:tcW w:w="480" w:type="dxa"/>
            <w:tcBorders>
              <w:top w:val="nil"/>
              <w:left w:val="nil"/>
              <w:bottom w:val="single" w:sz="4" w:space="0" w:color="auto"/>
              <w:right w:val="nil"/>
            </w:tcBorders>
            <w:shd w:val="clear" w:color="auto" w:fill="auto"/>
            <w:vAlign w:val="center"/>
            <w:hideMark/>
          </w:tcPr>
          <w:p w14:paraId="5FBB924B"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9E83E28" w14:textId="77777777" w:rsidR="004C17E6" w:rsidRPr="004E7C28" w:rsidRDefault="004C17E6" w:rsidP="004C17E6">
            <w:pPr>
              <w:jc w:val="center"/>
              <w:rPr>
                <w:sz w:val="20"/>
                <w:szCs w:val="20"/>
              </w:rPr>
            </w:pPr>
            <w:r w:rsidRPr="004E7C28">
              <w:rPr>
                <w:sz w:val="20"/>
                <w:szCs w:val="20"/>
              </w:rPr>
              <w:t>Сентябрь 2021</w:t>
            </w:r>
          </w:p>
        </w:tc>
        <w:tc>
          <w:tcPr>
            <w:tcW w:w="460" w:type="dxa"/>
            <w:tcBorders>
              <w:top w:val="nil"/>
              <w:left w:val="nil"/>
              <w:bottom w:val="single" w:sz="4" w:space="0" w:color="auto"/>
              <w:right w:val="nil"/>
            </w:tcBorders>
            <w:shd w:val="clear" w:color="auto" w:fill="auto"/>
            <w:vAlign w:val="center"/>
            <w:hideMark/>
          </w:tcPr>
          <w:p w14:paraId="1DA5687D"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6DA642B9" w14:textId="77777777" w:rsidR="004C17E6" w:rsidRPr="004E7C28" w:rsidRDefault="004C17E6" w:rsidP="004C17E6">
            <w:pPr>
              <w:jc w:val="center"/>
              <w:rPr>
                <w:sz w:val="20"/>
                <w:szCs w:val="20"/>
              </w:rPr>
            </w:pPr>
            <w:r w:rsidRPr="004E7C28">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E5A9FB5"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5AD96D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F802612"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2415F53"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500D2693"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C646CD1" w14:textId="77777777" w:rsidR="004C17E6" w:rsidRPr="004E7C28" w:rsidRDefault="004C17E6" w:rsidP="004C17E6">
            <w:pPr>
              <w:jc w:val="center"/>
              <w:rPr>
                <w:sz w:val="20"/>
                <w:szCs w:val="20"/>
              </w:rPr>
            </w:pPr>
            <w:r w:rsidRPr="004E7C28">
              <w:rPr>
                <w:sz w:val="20"/>
                <w:szCs w:val="20"/>
              </w:rPr>
              <w:t>20</w:t>
            </w:r>
          </w:p>
        </w:tc>
        <w:tc>
          <w:tcPr>
            <w:tcW w:w="3975" w:type="dxa"/>
            <w:tcBorders>
              <w:top w:val="nil"/>
              <w:left w:val="nil"/>
              <w:bottom w:val="single" w:sz="4" w:space="0" w:color="auto"/>
              <w:right w:val="single" w:sz="4" w:space="0" w:color="auto"/>
            </w:tcBorders>
            <w:shd w:val="clear" w:color="auto" w:fill="auto"/>
            <w:vAlign w:val="center"/>
            <w:hideMark/>
          </w:tcPr>
          <w:p w14:paraId="43AF74E1" w14:textId="77777777" w:rsidR="004C17E6" w:rsidRPr="004E7C28" w:rsidRDefault="004C17E6" w:rsidP="004C17E6">
            <w:pPr>
              <w:rPr>
                <w:b/>
                <w:bCs/>
                <w:sz w:val="20"/>
                <w:szCs w:val="20"/>
              </w:rPr>
            </w:pPr>
            <w:r w:rsidRPr="004E7C28">
              <w:rPr>
                <w:b/>
                <w:bCs/>
                <w:sz w:val="20"/>
                <w:szCs w:val="20"/>
              </w:rPr>
              <w:t>Отопление</w:t>
            </w:r>
          </w:p>
        </w:tc>
        <w:tc>
          <w:tcPr>
            <w:tcW w:w="480" w:type="dxa"/>
            <w:tcBorders>
              <w:top w:val="nil"/>
              <w:left w:val="nil"/>
              <w:bottom w:val="single" w:sz="4" w:space="0" w:color="auto"/>
              <w:right w:val="nil"/>
            </w:tcBorders>
            <w:shd w:val="clear" w:color="auto" w:fill="auto"/>
            <w:vAlign w:val="center"/>
            <w:hideMark/>
          </w:tcPr>
          <w:p w14:paraId="3D23A53E"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1B871CA2"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296235E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7BB1B4A"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2012B216"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846C56B"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E106208"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758D7D4F"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C6C4082"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38DBE61" w14:textId="77777777" w:rsidR="004C17E6" w:rsidRPr="004E7C28" w:rsidRDefault="004C17E6" w:rsidP="004C17E6">
            <w:pPr>
              <w:jc w:val="center"/>
              <w:rPr>
                <w:sz w:val="20"/>
                <w:szCs w:val="20"/>
              </w:rPr>
            </w:pPr>
            <w:r w:rsidRPr="004E7C28">
              <w:rPr>
                <w:sz w:val="20"/>
                <w:szCs w:val="20"/>
              </w:rPr>
              <w:t>21</w:t>
            </w:r>
          </w:p>
        </w:tc>
        <w:tc>
          <w:tcPr>
            <w:tcW w:w="3975" w:type="dxa"/>
            <w:tcBorders>
              <w:top w:val="nil"/>
              <w:left w:val="nil"/>
              <w:bottom w:val="single" w:sz="4" w:space="0" w:color="auto"/>
              <w:right w:val="single" w:sz="4" w:space="0" w:color="auto"/>
            </w:tcBorders>
            <w:shd w:val="clear" w:color="auto" w:fill="auto"/>
            <w:vAlign w:val="center"/>
            <w:hideMark/>
          </w:tcPr>
          <w:p w14:paraId="0FCD5513" w14:textId="77777777" w:rsidR="004C17E6" w:rsidRPr="004E7C28" w:rsidRDefault="004C17E6" w:rsidP="004C17E6">
            <w:pPr>
              <w:rPr>
                <w:b/>
                <w:bCs/>
                <w:sz w:val="20"/>
                <w:szCs w:val="20"/>
              </w:rPr>
            </w:pPr>
            <w:r w:rsidRPr="004E7C28">
              <w:rPr>
                <w:b/>
                <w:bCs/>
                <w:sz w:val="20"/>
                <w:szCs w:val="20"/>
              </w:rPr>
              <w:t>Вентиляция</w:t>
            </w:r>
          </w:p>
        </w:tc>
        <w:tc>
          <w:tcPr>
            <w:tcW w:w="480" w:type="dxa"/>
            <w:tcBorders>
              <w:top w:val="nil"/>
              <w:left w:val="nil"/>
              <w:bottom w:val="single" w:sz="4" w:space="0" w:color="auto"/>
              <w:right w:val="nil"/>
            </w:tcBorders>
            <w:shd w:val="clear" w:color="auto" w:fill="auto"/>
            <w:vAlign w:val="center"/>
            <w:hideMark/>
          </w:tcPr>
          <w:p w14:paraId="5345787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B2B60C6"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3A2C42D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F0D8481"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54A1248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50221F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DDD9D9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9F30DFC"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642B805"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FF38B67" w14:textId="77777777" w:rsidR="004C17E6" w:rsidRPr="004E7C28" w:rsidRDefault="004C17E6" w:rsidP="004C17E6">
            <w:pPr>
              <w:jc w:val="center"/>
              <w:rPr>
                <w:sz w:val="20"/>
                <w:szCs w:val="20"/>
              </w:rPr>
            </w:pPr>
            <w:r w:rsidRPr="004E7C28">
              <w:rPr>
                <w:sz w:val="20"/>
                <w:szCs w:val="20"/>
              </w:rPr>
              <w:t>22</w:t>
            </w:r>
          </w:p>
        </w:tc>
        <w:tc>
          <w:tcPr>
            <w:tcW w:w="3975" w:type="dxa"/>
            <w:tcBorders>
              <w:top w:val="nil"/>
              <w:left w:val="nil"/>
              <w:bottom w:val="single" w:sz="4" w:space="0" w:color="auto"/>
              <w:right w:val="single" w:sz="4" w:space="0" w:color="auto"/>
            </w:tcBorders>
            <w:shd w:val="clear" w:color="auto" w:fill="auto"/>
            <w:vAlign w:val="center"/>
            <w:hideMark/>
          </w:tcPr>
          <w:p w14:paraId="5D37AF87" w14:textId="77777777" w:rsidR="004C17E6" w:rsidRPr="004E7C28" w:rsidRDefault="004C17E6" w:rsidP="004C17E6">
            <w:pPr>
              <w:rPr>
                <w:b/>
                <w:bCs/>
                <w:sz w:val="20"/>
                <w:szCs w:val="20"/>
              </w:rPr>
            </w:pPr>
            <w:r w:rsidRPr="004E7C28">
              <w:rPr>
                <w:b/>
                <w:bCs/>
                <w:sz w:val="20"/>
                <w:szCs w:val="20"/>
              </w:rPr>
              <w:t>Холодный водопровод В1</w:t>
            </w:r>
          </w:p>
        </w:tc>
        <w:tc>
          <w:tcPr>
            <w:tcW w:w="480" w:type="dxa"/>
            <w:tcBorders>
              <w:top w:val="nil"/>
              <w:left w:val="nil"/>
              <w:bottom w:val="single" w:sz="4" w:space="0" w:color="auto"/>
              <w:right w:val="nil"/>
            </w:tcBorders>
            <w:shd w:val="clear" w:color="auto" w:fill="auto"/>
            <w:vAlign w:val="center"/>
            <w:hideMark/>
          </w:tcPr>
          <w:p w14:paraId="3C55C85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1F302C7"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22BE51F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A5BBACF"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2C1A92FB"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28583B9"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71B103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4492CA6"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FAE738E"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89A57E2" w14:textId="77777777" w:rsidR="004C17E6" w:rsidRPr="004E7C28" w:rsidRDefault="004C17E6" w:rsidP="004C17E6">
            <w:pPr>
              <w:jc w:val="center"/>
              <w:rPr>
                <w:sz w:val="20"/>
                <w:szCs w:val="20"/>
              </w:rPr>
            </w:pPr>
            <w:r w:rsidRPr="004E7C28">
              <w:rPr>
                <w:sz w:val="20"/>
                <w:szCs w:val="20"/>
              </w:rPr>
              <w:t>23</w:t>
            </w:r>
          </w:p>
        </w:tc>
        <w:tc>
          <w:tcPr>
            <w:tcW w:w="3975" w:type="dxa"/>
            <w:tcBorders>
              <w:top w:val="nil"/>
              <w:left w:val="nil"/>
              <w:bottom w:val="single" w:sz="4" w:space="0" w:color="auto"/>
              <w:right w:val="single" w:sz="4" w:space="0" w:color="auto"/>
            </w:tcBorders>
            <w:shd w:val="clear" w:color="auto" w:fill="auto"/>
            <w:vAlign w:val="center"/>
            <w:hideMark/>
          </w:tcPr>
          <w:p w14:paraId="742A3830" w14:textId="77777777" w:rsidR="004C17E6" w:rsidRPr="004E7C28" w:rsidRDefault="004C17E6" w:rsidP="004C17E6">
            <w:pPr>
              <w:rPr>
                <w:b/>
                <w:bCs/>
                <w:sz w:val="20"/>
                <w:szCs w:val="20"/>
              </w:rPr>
            </w:pPr>
            <w:r w:rsidRPr="004E7C28">
              <w:rPr>
                <w:b/>
                <w:bCs/>
                <w:sz w:val="20"/>
                <w:szCs w:val="20"/>
              </w:rPr>
              <w:t>Горячий водопровод Т3, Т4</w:t>
            </w:r>
          </w:p>
        </w:tc>
        <w:tc>
          <w:tcPr>
            <w:tcW w:w="480" w:type="dxa"/>
            <w:tcBorders>
              <w:top w:val="nil"/>
              <w:left w:val="nil"/>
              <w:bottom w:val="single" w:sz="4" w:space="0" w:color="auto"/>
              <w:right w:val="nil"/>
            </w:tcBorders>
            <w:shd w:val="clear" w:color="auto" w:fill="auto"/>
            <w:vAlign w:val="center"/>
            <w:hideMark/>
          </w:tcPr>
          <w:p w14:paraId="12BA8765"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18E8EE35"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3B0729C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1CDB0F9D"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AF2BCB9"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6D3ED202"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E0B7789"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8F5905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E20DB4D"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293D94B" w14:textId="77777777" w:rsidR="004C17E6" w:rsidRPr="004E7C28" w:rsidRDefault="004C17E6" w:rsidP="004C17E6">
            <w:pPr>
              <w:jc w:val="center"/>
              <w:rPr>
                <w:sz w:val="20"/>
                <w:szCs w:val="20"/>
              </w:rPr>
            </w:pPr>
            <w:r w:rsidRPr="004E7C28">
              <w:rPr>
                <w:sz w:val="20"/>
                <w:szCs w:val="20"/>
              </w:rPr>
              <w:t>24</w:t>
            </w:r>
          </w:p>
        </w:tc>
        <w:tc>
          <w:tcPr>
            <w:tcW w:w="3975" w:type="dxa"/>
            <w:tcBorders>
              <w:top w:val="nil"/>
              <w:left w:val="nil"/>
              <w:bottom w:val="single" w:sz="4" w:space="0" w:color="auto"/>
              <w:right w:val="single" w:sz="4" w:space="0" w:color="auto"/>
            </w:tcBorders>
            <w:shd w:val="clear" w:color="auto" w:fill="auto"/>
            <w:vAlign w:val="center"/>
            <w:hideMark/>
          </w:tcPr>
          <w:p w14:paraId="1D03C965" w14:textId="77777777" w:rsidR="004C17E6" w:rsidRPr="004E7C28" w:rsidRDefault="004C17E6" w:rsidP="004C17E6">
            <w:pPr>
              <w:rPr>
                <w:b/>
                <w:bCs/>
                <w:sz w:val="20"/>
                <w:szCs w:val="20"/>
              </w:rPr>
            </w:pPr>
            <w:r w:rsidRPr="004E7C28">
              <w:rPr>
                <w:b/>
                <w:bCs/>
                <w:sz w:val="20"/>
                <w:szCs w:val="20"/>
              </w:rPr>
              <w:t>Канализация К1</w:t>
            </w:r>
          </w:p>
        </w:tc>
        <w:tc>
          <w:tcPr>
            <w:tcW w:w="480" w:type="dxa"/>
            <w:tcBorders>
              <w:top w:val="nil"/>
              <w:left w:val="nil"/>
              <w:bottom w:val="single" w:sz="4" w:space="0" w:color="auto"/>
              <w:right w:val="nil"/>
            </w:tcBorders>
            <w:shd w:val="clear" w:color="auto" w:fill="auto"/>
            <w:vAlign w:val="center"/>
            <w:hideMark/>
          </w:tcPr>
          <w:p w14:paraId="3551F58B"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445A4C6"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1ECEFA27"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55F62D1"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75EABB1"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5ED6EE1"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0C395D0"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2A5731DE"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571788B"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D8A0803" w14:textId="77777777" w:rsidR="004C17E6" w:rsidRPr="004E7C28" w:rsidRDefault="004C17E6" w:rsidP="004C17E6">
            <w:pPr>
              <w:jc w:val="center"/>
              <w:rPr>
                <w:sz w:val="20"/>
                <w:szCs w:val="20"/>
              </w:rPr>
            </w:pPr>
            <w:r w:rsidRPr="004E7C28">
              <w:rPr>
                <w:sz w:val="20"/>
                <w:szCs w:val="20"/>
              </w:rPr>
              <w:t>25</w:t>
            </w:r>
          </w:p>
        </w:tc>
        <w:tc>
          <w:tcPr>
            <w:tcW w:w="3975" w:type="dxa"/>
            <w:tcBorders>
              <w:top w:val="nil"/>
              <w:left w:val="nil"/>
              <w:bottom w:val="single" w:sz="4" w:space="0" w:color="auto"/>
              <w:right w:val="single" w:sz="4" w:space="0" w:color="auto"/>
            </w:tcBorders>
            <w:shd w:val="clear" w:color="auto" w:fill="auto"/>
            <w:vAlign w:val="center"/>
            <w:hideMark/>
          </w:tcPr>
          <w:p w14:paraId="336262C9" w14:textId="77777777" w:rsidR="004C17E6" w:rsidRPr="004E7C28" w:rsidRDefault="004C17E6" w:rsidP="004C17E6">
            <w:pPr>
              <w:rPr>
                <w:b/>
                <w:bCs/>
                <w:sz w:val="20"/>
                <w:szCs w:val="20"/>
              </w:rPr>
            </w:pPr>
            <w:r w:rsidRPr="004E7C28">
              <w:rPr>
                <w:b/>
                <w:bCs/>
                <w:sz w:val="20"/>
                <w:szCs w:val="20"/>
              </w:rPr>
              <w:t>Канализация К2</w:t>
            </w:r>
          </w:p>
        </w:tc>
        <w:tc>
          <w:tcPr>
            <w:tcW w:w="480" w:type="dxa"/>
            <w:tcBorders>
              <w:top w:val="nil"/>
              <w:left w:val="nil"/>
              <w:bottom w:val="single" w:sz="4" w:space="0" w:color="auto"/>
              <w:right w:val="nil"/>
            </w:tcBorders>
            <w:shd w:val="clear" w:color="auto" w:fill="auto"/>
            <w:vAlign w:val="center"/>
            <w:hideMark/>
          </w:tcPr>
          <w:p w14:paraId="6074910F"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72EDD6B2" w14:textId="77777777" w:rsidR="004C17E6" w:rsidRPr="004E7C28" w:rsidRDefault="004C17E6" w:rsidP="004C17E6">
            <w:pPr>
              <w:jc w:val="center"/>
              <w:rPr>
                <w:sz w:val="20"/>
                <w:szCs w:val="20"/>
              </w:rPr>
            </w:pPr>
            <w:r w:rsidRPr="004E7C28">
              <w:rPr>
                <w:sz w:val="20"/>
                <w:szCs w:val="20"/>
              </w:rPr>
              <w:t>Май 2021</w:t>
            </w:r>
          </w:p>
        </w:tc>
        <w:tc>
          <w:tcPr>
            <w:tcW w:w="460" w:type="dxa"/>
            <w:tcBorders>
              <w:top w:val="nil"/>
              <w:left w:val="nil"/>
              <w:bottom w:val="single" w:sz="4" w:space="0" w:color="auto"/>
              <w:right w:val="nil"/>
            </w:tcBorders>
            <w:shd w:val="clear" w:color="auto" w:fill="auto"/>
            <w:vAlign w:val="center"/>
            <w:hideMark/>
          </w:tcPr>
          <w:p w14:paraId="29525A3C"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575C751B"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1056753"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7599ED1"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42E6C39"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63FABEAA"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540B51B3"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D2A3ED9" w14:textId="77777777" w:rsidR="004C17E6" w:rsidRPr="004E7C28" w:rsidRDefault="004C17E6" w:rsidP="004C17E6">
            <w:pPr>
              <w:jc w:val="center"/>
              <w:rPr>
                <w:sz w:val="20"/>
                <w:szCs w:val="20"/>
              </w:rPr>
            </w:pPr>
            <w:r w:rsidRPr="004E7C28">
              <w:rPr>
                <w:sz w:val="20"/>
                <w:szCs w:val="20"/>
              </w:rPr>
              <w:t>26</w:t>
            </w:r>
          </w:p>
        </w:tc>
        <w:tc>
          <w:tcPr>
            <w:tcW w:w="3975" w:type="dxa"/>
            <w:tcBorders>
              <w:top w:val="nil"/>
              <w:left w:val="nil"/>
              <w:bottom w:val="single" w:sz="4" w:space="0" w:color="auto"/>
              <w:right w:val="single" w:sz="4" w:space="0" w:color="auto"/>
            </w:tcBorders>
            <w:shd w:val="clear" w:color="auto" w:fill="auto"/>
            <w:vAlign w:val="center"/>
            <w:hideMark/>
          </w:tcPr>
          <w:p w14:paraId="28B9AFD9" w14:textId="77777777" w:rsidR="004C17E6" w:rsidRPr="004E7C28" w:rsidRDefault="004C17E6" w:rsidP="004C17E6">
            <w:pPr>
              <w:rPr>
                <w:b/>
                <w:bCs/>
                <w:sz w:val="20"/>
                <w:szCs w:val="20"/>
              </w:rPr>
            </w:pPr>
            <w:r w:rsidRPr="004E7C28">
              <w:rPr>
                <w:b/>
                <w:bCs/>
                <w:sz w:val="20"/>
                <w:szCs w:val="20"/>
              </w:rPr>
              <w:t xml:space="preserve">Внутреннее газооборудование </w:t>
            </w:r>
          </w:p>
        </w:tc>
        <w:tc>
          <w:tcPr>
            <w:tcW w:w="480" w:type="dxa"/>
            <w:tcBorders>
              <w:top w:val="nil"/>
              <w:left w:val="nil"/>
              <w:bottom w:val="single" w:sz="4" w:space="0" w:color="auto"/>
              <w:right w:val="nil"/>
            </w:tcBorders>
            <w:shd w:val="clear" w:color="auto" w:fill="auto"/>
            <w:vAlign w:val="center"/>
            <w:hideMark/>
          </w:tcPr>
          <w:p w14:paraId="769BE75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6067701" w14:textId="77777777" w:rsidR="004C17E6" w:rsidRPr="004E7C28" w:rsidRDefault="004C17E6" w:rsidP="004C17E6">
            <w:pPr>
              <w:jc w:val="center"/>
              <w:rPr>
                <w:sz w:val="20"/>
                <w:szCs w:val="20"/>
              </w:rPr>
            </w:pPr>
            <w:r w:rsidRPr="004E7C28">
              <w:rPr>
                <w:sz w:val="20"/>
                <w:szCs w:val="20"/>
              </w:rPr>
              <w:t>Июнь 2021</w:t>
            </w:r>
          </w:p>
        </w:tc>
        <w:tc>
          <w:tcPr>
            <w:tcW w:w="460" w:type="dxa"/>
            <w:tcBorders>
              <w:top w:val="nil"/>
              <w:left w:val="nil"/>
              <w:bottom w:val="single" w:sz="4" w:space="0" w:color="auto"/>
              <w:right w:val="nil"/>
            </w:tcBorders>
            <w:shd w:val="clear" w:color="auto" w:fill="auto"/>
            <w:vAlign w:val="center"/>
            <w:hideMark/>
          </w:tcPr>
          <w:p w14:paraId="51103402"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5A817FA" w14:textId="77777777" w:rsidR="004C17E6" w:rsidRPr="004E7C28" w:rsidRDefault="004C17E6" w:rsidP="004C17E6">
            <w:pPr>
              <w:jc w:val="center"/>
              <w:rPr>
                <w:sz w:val="20"/>
                <w:szCs w:val="20"/>
              </w:rPr>
            </w:pPr>
            <w:r>
              <w:rPr>
                <w:sz w:val="20"/>
                <w:szCs w:val="20"/>
              </w:rPr>
              <w:t>Сентябрь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4CACB733"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8FCF03A"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A98AC99"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E224705"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BB57D94"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514A136C" w14:textId="77777777" w:rsidR="004C17E6" w:rsidRPr="004E7C28" w:rsidRDefault="004C17E6" w:rsidP="004C17E6">
            <w:pPr>
              <w:jc w:val="center"/>
              <w:rPr>
                <w:sz w:val="20"/>
                <w:szCs w:val="20"/>
              </w:rPr>
            </w:pPr>
            <w:r w:rsidRPr="004E7C28">
              <w:rPr>
                <w:sz w:val="20"/>
                <w:szCs w:val="20"/>
              </w:rPr>
              <w:t>27</w:t>
            </w:r>
          </w:p>
        </w:tc>
        <w:tc>
          <w:tcPr>
            <w:tcW w:w="3975" w:type="dxa"/>
            <w:tcBorders>
              <w:top w:val="nil"/>
              <w:left w:val="nil"/>
              <w:bottom w:val="single" w:sz="4" w:space="0" w:color="auto"/>
              <w:right w:val="single" w:sz="4" w:space="0" w:color="auto"/>
            </w:tcBorders>
            <w:shd w:val="clear" w:color="auto" w:fill="auto"/>
            <w:vAlign w:val="center"/>
            <w:hideMark/>
          </w:tcPr>
          <w:p w14:paraId="21D7F672" w14:textId="77777777" w:rsidR="004C17E6" w:rsidRPr="004E7C28" w:rsidRDefault="004C17E6" w:rsidP="004C17E6">
            <w:pPr>
              <w:rPr>
                <w:b/>
                <w:bCs/>
                <w:sz w:val="20"/>
                <w:szCs w:val="20"/>
              </w:rPr>
            </w:pPr>
            <w:r w:rsidRPr="004E7C28">
              <w:rPr>
                <w:b/>
                <w:bCs/>
                <w:sz w:val="20"/>
                <w:szCs w:val="20"/>
              </w:rPr>
              <w:t>Индивидуальный тепловой пункт</w:t>
            </w:r>
          </w:p>
        </w:tc>
        <w:tc>
          <w:tcPr>
            <w:tcW w:w="480" w:type="dxa"/>
            <w:tcBorders>
              <w:top w:val="nil"/>
              <w:left w:val="nil"/>
              <w:bottom w:val="single" w:sz="4" w:space="0" w:color="auto"/>
              <w:right w:val="nil"/>
            </w:tcBorders>
            <w:shd w:val="clear" w:color="auto" w:fill="auto"/>
            <w:vAlign w:val="center"/>
            <w:hideMark/>
          </w:tcPr>
          <w:p w14:paraId="75162F9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F2C3B7F" w14:textId="77777777" w:rsidR="004C17E6" w:rsidRPr="004E7C28" w:rsidRDefault="004C17E6" w:rsidP="004C17E6">
            <w:pPr>
              <w:jc w:val="center"/>
              <w:rPr>
                <w:sz w:val="20"/>
                <w:szCs w:val="20"/>
              </w:rPr>
            </w:pPr>
            <w:r w:rsidRPr="004E7C28">
              <w:rPr>
                <w:sz w:val="20"/>
                <w:szCs w:val="20"/>
              </w:rPr>
              <w:t>Июнь 2021</w:t>
            </w:r>
          </w:p>
        </w:tc>
        <w:tc>
          <w:tcPr>
            <w:tcW w:w="460" w:type="dxa"/>
            <w:tcBorders>
              <w:top w:val="nil"/>
              <w:left w:val="nil"/>
              <w:bottom w:val="single" w:sz="4" w:space="0" w:color="auto"/>
              <w:right w:val="nil"/>
            </w:tcBorders>
            <w:shd w:val="clear" w:color="auto" w:fill="auto"/>
            <w:vAlign w:val="center"/>
            <w:hideMark/>
          </w:tcPr>
          <w:p w14:paraId="0EF3655C"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A843564"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2D01154C"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D9AC187"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4FF255E"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B49725F"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FC56D9F"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C9F7326" w14:textId="77777777" w:rsidR="004C17E6" w:rsidRPr="004E7C28" w:rsidRDefault="004C17E6" w:rsidP="004C17E6">
            <w:pPr>
              <w:jc w:val="center"/>
              <w:rPr>
                <w:sz w:val="20"/>
                <w:szCs w:val="20"/>
              </w:rPr>
            </w:pPr>
            <w:r w:rsidRPr="004E7C28">
              <w:rPr>
                <w:sz w:val="20"/>
                <w:szCs w:val="20"/>
              </w:rPr>
              <w:t>28</w:t>
            </w:r>
          </w:p>
        </w:tc>
        <w:tc>
          <w:tcPr>
            <w:tcW w:w="3975" w:type="dxa"/>
            <w:tcBorders>
              <w:top w:val="nil"/>
              <w:left w:val="nil"/>
              <w:bottom w:val="single" w:sz="4" w:space="0" w:color="auto"/>
              <w:right w:val="single" w:sz="4" w:space="0" w:color="auto"/>
            </w:tcBorders>
            <w:shd w:val="clear" w:color="auto" w:fill="auto"/>
            <w:vAlign w:val="center"/>
            <w:hideMark/>
          </w:tcPr>
          <w:p w14:paraId="3C117795" w14:textId="77777777" w:rsidR="004C17E6" w:rsidRPr="004E7C28" w:rsidRDefault="004C17E6" w:rsidP="004C17E6">
            <w:pPr>
              <w:rPr>
                <w:b/>
                <w:bCs/>
                <w:sz w:val="20"/>
                <w:szCs w:val="20"/>
              </w:rPr>
            </w:pPr>
            <w:r w:rsidRPr="004E7C28">
              <w:rPr>
                <w:b/>
                <w:bCs/>
                <w:sz w:val="20"/>
                <w:szCs w:val="20"/>
              </w:rPr>
              <w:t>Слаботочные устройства</w:t>
            </w:r>
          </w:p>
        </w:tc>
        <w:tc>
          <w:tcPr>
            <w:tcW w:w="480" w:type="dxa"/>
            <w:tcBorders>
              <w:top w:val="nil"/>
              <w:left w:val="nil"/>
              <w:bottom w:val="single" w:sz="4" w:space="0" w:color="auto"/>
              <w:right w:val="nil"/>
            </w:tcBorders>
            <w:shd w:val="clear" w:color="auto" w:fill="auto"/>
            <w:vAlign w:val="center"/>
            <w:hideMark/>
          </w:tcPr>
          <w:p w14:paraId="052575DC"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09272D86" w14:textId="77777777" w:rsidR="004C17E6" w:rsidRPr="004E7C28" w:rsidRDefault="004C17E6" w:rsidP="004C17E6">
            <w:pPr>
              <w:jc w:val="center"/>
              <w:rPr>
                <w:sz w:val="20"/>
                <w:szCs w:val="20"/>
              </w:rPr>
            </w:pPr>
            <w:r w:rsidRPr="004E7C28">
              <w:rPr>
                <w:sz w:val="20"/>
                <w:szCs w:val="20"/>
              </w:rPr>
              <w:t>Сентябрь 2021</w:t>
            </w:r>
          </w:p>
        </w:tc>
        <w:tc>
          <w:tcPr>
            <w:tcW w:w="460" w:type="dxa"/>
            <w:tcBorders>
              <w:top w:val="nil"/>
              <w:left w:val="nil"/>
              <w:bottom w:val="single" w:sz="4" w:space="0" w:color="auto"/>
              <w:right w:val="nil"/>
            </w:tcBorders>
            <w:shd w:val="clear" w:color="auto" w:fill="auto"/>
            <w:vAlign w:val="center"/>
            <w:hideMark/>
          </w:tcPr>
          <w:p w14:paraId="3F0A34C9"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597EB53"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02B7CA3"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F593682"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C8CE30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73EE8085"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74A9C72E"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40B379D" w14:textId="77777777" w:rsidR="004C17E6" w:rsidRPr="004E7C28" w:rsidRDefault="004C17E6" w:rsidP="004C17E6">
            <w:pPr>
              <w:jc w:val="center"/>
              <w:rPr>
                <w:sz w:val="20"/>
                <w:szCs w:val="20"/>
              </w:rPr>
            </w:pPr>
            <w:r w:rsidRPr="004E7C28">
              <w:rPr>
                <w:sz w:val="20"/>
                <w:szCs w:val="20"/>
              </w:rPr>
              <w:t>29</w:t>
            </w:r>
          </w:p>
        </w:tc>
        <w:tc>
          <w:tcPr>
            <w:tcW w:w="3975" w:type="dxa"/>
            <w:tcBorders>
              <w:top w:val="nil"/>
              <w:left w:val="nil"/>
              <w:bottom w:val="single" w:sz="4" w:space="0" w:color="auto"/>
              <w:right w:val="single" w:sz="4" w:space="0" w:color="auto"/>
            </w:tcBorders>
            <w:shd w:val="clear" w:color="auto" w:fill="auto"/>
            <w:vAlign w:val="center"/>
            <w:hideMark/>
          </w:tcPr>
          <w:p w14:paraId="6D616D7B" w14:textId="77777777" w:rsidR="004C17E6" w:rsidRPr="004E7C28" w:rsidRDefault="004C17E6" w:rsidP="004C17E6">
            <w:pPr>
              <w:rPr>
                <w:b/>
                <w:bCs/>
                <w:sz w:val="20"/>
                <w:szCs w:val="20"/>
              </w:rPr>
            </w:pPr>
            <w:r w:rsidRPr="004E7C28">
              <w:rPr>
                <w:b/>
                <w:bCs/>
                <w:sz w:val="20"/>
                <w:szCs w:val="20"/>
              </w:rPr>
              <w:t>Электроснабжение</w:t>
            </w:r>
          </w:p>
        </w:tc>
        <w:tc>
          <w:tcPr>
            <w:tcW w:w="480" w:type="dxa"/>
            <w:tcBorders>
              <w:top w:val="nil"/>
              <w:left w:val="nil"/>
              <w:bottom w:val="single" w:sz="4" w:space="0" w:color="auto"/>
              <w:right w:val="nil"/>
            </w:tcBorders>
            <w:shd w:val="clear" w:color="auto" w:fill="auto"/>
            <w:vAlign w:val="center"/>
            <w:hideMark/>
          </w:tcPr>
          <w:p w14:paraId="4DB1F3CE"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EE303DF" w14:textId="77777777" w:rsidR="004C17E6" w:rsidRPr="004E7C28" w:rsidRDefault="004C17E6" w:rsidP="004C17E6">
            <w:pPr>
              <w:jc w:val="center"/>
              <w:rPr>
                <w:sz w:val="20"/>
                <w:szCs w:val="20"/>
              </w:rPr>
            </w:pPr>
            <w:r w:rsidRPr="004E7C28">
              <w:rPr>
                <w:sz w:val="20"/>
                <w:szCs w:val="20"/>
              </w:rPr>
              <w:t>Апрель 2021</w:t>
            </w:r>
          </w:p>
        </w:tc>
        <w:tc>
          <w:tcPr>
            <w:tcW w:w="460" w:type="dxa"/>
            <w:tcBorders>
              <w:top w:val="nil"/>
              <w:left w:val="nil"/>
              <w:bottom w:val="single" w:sz="4" w:space="0" w:color="auto"/>
              <w:right w:val="nil"/>
            </w:tcBorders>
            <w:shd w:val="clear" w:color="auto" w:fill="auto"/>
            <w:vAlign w:val="center"/>
            <w:hideMark/>
          </w:tcPr>
          <w:p w14:paraId="26185A47"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F4C2E96" w14:textId="77777777" w:rsidR="004C17E6" w:rsidRPr="004E7C28" w:rsidRDefault="004C17E6" w:rsidP="004C17E6">
            <w:pPr>
              <w:jc w:val="center"/>
              <w:rPr>
                <w:sz w:val="20"/>
                <w:szCs w:val="20"/>
              </w:rPr>
            </w:pPr>
            <w:r w:rsidRPr="004E7C28">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8A3ED55"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3D4C29A"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43A5700"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D2878A9"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EA18B6D"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04B1D1C" w14:textId="77777777" w:rsidR="004C17E6" w:rsidRPr="004E7C28" w:rsidRDefault="004C17E6" w:rsidP="004C17E6">
            <w:pPr>
              <w:jc w:val="center"/>
              <w:rPr>
                <w:sz w:val="20"/>
                <w:szCs w:val="20"/>
              </w:rPr>
            </w:pPr>
            <w:r w:rsidRPr="004E7C28">
              <w:rPr>
                <w:sz w:val="20"/>
                <w:szCs w:val="20"/>
              </w:rPr>
              <w:t>30</w:t>
            </w:r>
          </w:p>
        </w:tc>
        <w:tc>
          <w:tcPr>
            <w:tcW w:w="3975" w:type="dxa"/>
            <w:tcBorders>
              <w:top w:val="nil"/>
              <w:left w:val="nil"/>
              <w:bottom w:val="single" w:sz="4" w:space="0" w:color="auto"/>
              <w:right w:val="single" w:sz="4" w:space="0" w:color="auto"/>
            </w:tcBorders>
            <w:shd w:val="clear" w:color="auto" w:fill="auto"/>
            <w:vAlign w:val="center"/>
            <w:hideMark/>
          </w:tcPr>
          <w:p w14:paraId="4CA87624" w14:textId="77777777" w:rsidR="004C17E6" w:rsidRPr="004E7C28" w:rsidRDefault="004C17E6" w:rsidP="004C17E6">
            <w:pPr>
              <w:rPr>
                <w:b/>
                <w:bCs/>
                <w:sz w:val="20"/>
                <w:szCs w:val="20"/>
              </w:rPr>
            </w:pPr>
            <w:r w:rsidRPr="004E7C28">
              <w:rPr>
                <w:b/>
                <w:bCs/>
                <w:sz w:val="20"/>
                <w:szCs w:val="20"/>
              </w:rPr>
              <w:t>Автоматизированная система учета потребления энергоресурсов</w:t>
            </w:r>
          </w:p>
        </w:tc>
        <w:tc>
          <w:tcPr>
            <w:tcW w:w="480" w:type="dxa"/>
            <w:tcBorders>
              <w:top w:val="nil"/>
              <w:left w:val="nil"/>
              <w:bottom w:val="single" w:sz="4" w:space="0" w:color="auto"/>
              <w:right w:val="nil"/>
            </w:tcBorders>
            <w:shd w:val="clear" w:color="auto" w:fill="auto"/>
            <w:vAlign w:val="center"/>
            <w:hideMark/>
          </w:tcPr>
          <w:p w14:paraId="75C91B0A"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F1F5847" w14:textId="77777777" w:rsidR="004C17E6" w:rsidRPr="004E7C28" w:rsidRDefault="004C17E6" w:rsidP="004C17E6">
            <w:pPr>
              <w:jc w:val="center"/>
              <w:rPr>
                <w:sz w:val="20"/>
                <w:szCs w:val="20"/>
              </w:rPr>
            </w:pPr>
            <w:r w:rsidRPr="004E7C28">
              <w:rPr>
                <w:sz w:val="20"/>
                <w:szCs w:val="20"/>
              </w:rPr>
              <w:t>Октябрь 2021</w:t>
            </w:r>
          </w:p>
        </w:tc>
        <w:tc>
          <w:tcPr>
            <w:tcW w:w="460" w:type="dxa"/>
            <w:tcBorders>
              <w:top w:val="nil"/>
              <w:left w:val="nil"/>
              <w:bottom w:val="single" w:sz="4" w:space="0" w:color="auto"/>
              <w:right w:val="nil"/>
            </w:tcBorders>
            <w:shd w:val="clear" w:color="auto" w:fill="auto"/>
            <w:vAlign w:val="center"/>
            <w:hideMark/>
          </w:tcPr>
          <w:p w14:paraId="308A6932"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8F26EFE"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798D939"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5DD2161A"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FA6DEB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FBA7184"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5540FC2"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66EB076" w14:textId="77777777" w:rsidR="004C17E6" w:rsidRPr="004E7C28" w:rsidRDefault="004C17E6" w:rsidP="004C17E6">
            <w:pPr>
              <w:jc w:val="center"/>
              <w:rPr>
                <w:sz w:val="20"/>
                <w:szCs w:val="20"/>
              </w:rPr>
            </w:pPr>
            <w:r w:rsidRPr="004E7C28">
              <w:rPr>
                <w:sz w:val="20"/>
                <w:szCs w:val="20"/>
              </w:rPr>
              <w:t>31</w:t>
            </w:r>
          </w:p>
        </w:tc>
        <w:tc>
          <w:tcPr>
            <w:tcW w:w="3975" w:type="dxa"/>
            <w:tcBorders>
              <w:top w:val="nil"/>
              <w:left w:val="nil"/>
              <w:bottom w:val="single" w:sz="4" w:space="0" w:color="auto"/>
              <w:right w:val="single" w:sz="4" w:space="0" w:color="auto"/>
            </w:tcBorders>
            <w:shd w:val="clear" w:color="auto" w:fill="auto"/>
            <w:vAlign w:val="center"/>
            <w:hideMark/>
          </w:tcPr>
          <w:p w14:paraId="7F746CDD" w14:textId="77777777" w:rsidR="004C17E6" w:rsidRPr="004E7C28" w:rsidRDefault="004C17E6" w:rsidP="004C17E6">
            <w:pPr>
              <w:rPr>
                <w:b/>
                <w:bCs/>
                <w:sz w:val="20"/>
                <w:szCs w:val="20"/>
              </w:rPr>
            </w:pPr>
            <w:r w:rsidRPr="004E7C28">
              <w:rPr>
                <w:b/>
                <w:bCs/>
                <w:sz w:val="20"/>
                <w:szCs w:val="20"/>
              </w:rPr>
              <w:t>Диспетчеризация лифтов</w:t>
            </w:r>
          </w:p>
        </w:tc>
        <w:tc>
          <w:tcPr>
            <w:tcW w:w="480" w:type="dxa"/>
            <w:tcBorders>
              <w:top w:val="nil"/>
              <w:left w:val="nil"/>
              <w:bottom w:val="single" w:sz="4" w:space="0" w:color="auto"/>
              <w:right w:val="nil"/>
            </w:tcBorders>
            <w:shd w:val="clear" w:color="auto" w:fill="auto"/>
            <w:vAlign w:val="center"/>
            <w:hideMark/>
          </w:tcPr>
          <w:p w14:paraId="30815DDC"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DFA9943" w14:textId="77777777" w:rsidR="004C17E6" w:rsidRPr="004E7C28" w:rsidRDefault="004C17E6" w:rsidP="004C17E6">
            <w:pPr>
              <w:jc w:val="center"/>
              <w:rPr>
                <w:sz w:val="20"/>
                <w:szCs w:val="20"/>
              </w:rPr>
            </w:pPr>
            <w:r w:rsidRPr="004E7C28">
              <w:rPr>
                <w:sz w:val="20"/>
                <w:szCs w:val="20"/>
              </w:rPr>
              <w:t>Сентябрь 2021</w:t>
            </w:r>
          </w:p>
        </w:tc>
        <w:tc>
          <w:tcPr>
            <w:tcW w:w="460" w:type="dxa"/>
            <w:tcBorders>
              <w:top w:val="nil"/>
              <w:left w:val="nil"/>
              <w:bottom w:val="single" w:sz="4" w:space="0" w:color="auto"/>
              <w:right w:val="nil"/>
            </w:tcBorders>
            <w:shd w:val="clear" w:color="auto" w:fill="auto"/>
            <w:vAlign w:val="center"/>
            <w:hideMark/>
          </w:tcPr>
          <w:p w14:paraId="41D67F19"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5CD6C151"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5C31518"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80D1D4D"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A29D5CF"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1FC40F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6FBB7F8"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4ED2D6B" w14:textId="77777777" w:rsidR="004C17E6" w:rsidRPr="004E7C28" w:rsidRDefault="004C17E6" w:rsidP="004C17E6">
            <w:pPr>
              <w:jc w:val="center"/>
              <w:rPr>
                <w:sz w:val="20"/>
                <w:szCs w:val="20"/>
              </w:rPr>
            </w:pPr>
            <w:r w:rsidRPr="004E7C28">
              <w:rPr>
                <w:sz w:val="20"/>
                <w:szCs w:val="20"/>
              </w:rPr>
              <w:t>32</w:t>
            </w:r>
          </w:p>
        </w:tc>
        <w:tc>
          <w:tcPr>
            <w:tcW w:w="3975" w:type="dxa"/>
            <w:tcBorders>
              <w:top w:val="nil"/>
              <w:left w:val="nil"/>
              <w:bottom w:val="single" w:sz="4" w:space="0" w:color="auto"/>
              <w:right w:val="single" w:sz="4" w:space="0" w:color="auto"/>
            </w:tcBorders>
            <w:shd w:val="clear" w:color="auto" w:fill="auto"/>
            <w:vAlign w:val="center"/>
            <w:hideMark/>
          </w:tcPr>
          <w:p w14:paraId="19F40E3B" w14:textId="77777777" w:rsidR="004C17E6" w:rsidRPr="004E7C28" w:rsidRDefault="004C17E6" w:rsidP="004C17E6">
            <w:pPr>
              <w:rPr>
                <w:b/>
                <w:bCs/>
                <w:sz w:val="20"/>
                <w:szCs w:val="20"/>
              </w:rPr>
            </w:pPr>
            <w:r w:rsidRPr="004E7C28">
              <w:rPr>
                <w:b/>
                <w:bCs/>
                <w:sz w:val="20"/>
                <w:szCs w:val="20"/>
              </w:rPr>
              <w:t>Монтаж лифта</w:t>
            </w:r>
          </w:p>
        </w:tc>
        <w:tc>
          <w:tcPr>
            <w:tcW w:w="480" w:type="dxa"/>
            <w:tcBorders>
              <w:top w:val="nil"/>
              <w:left w:val="nil"/>
              <w:bottom w:val="single" w:sz="4" w:space="0" w:color="auto"/>
              <w:right w:val="nil"/>
            </w:tcBorders>
            <w:shd w:val="clear" w:color="auto" w:fill="auto"/>
            <w:vAlign w:val="center"/>
            <w:hideMark/>
          </w:tcPr>
          <w:p w14:paraId="42D2B54A"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881B924" w14:textId="77777777" w:rsidR="004C17E6" w:rsidRPr="004E7C28" w:rsidRDefault="004C17E6" w:rsidP="004C17E6">
            <w:pPr>
              <w:jc w:val="center"/>
              <w:rPr>
                <w:sz w:val="20"/>
                <w:szCs w:val="20"/>
              </w:rPr>
            </w:pPr>
            <w:r w:rsidRPr="004E7C28">
              <w:rPr>
                <w:sz w:val="20"/>
                <w:szCs w:val="20"/>
              </w:rPr>
              <w:t>Август 2021</w:t>
            </w:r>
          </w:p>
        </w:tc>
        <w:tc>
          <w:tcPr>
            <w:tcW w:w="460" w:type="dxa"/>
            <w:tcBorders>
              <w:top w:val="nil"/>
              <w:left w:val="nil"/>
              <w:bottom w:val="single" w:sz="4" w:space="0" w:color="auto"/>
              <w:right w:val="nil"/>
            </w:tcBorders>
            <w:shd w:val="clear" w:color="auto" w:fill="auto"/>
            <w:vAlign w:val="center"/>
            <w:hideMark/>
          </w:tcPr>
          <w:p w14:paraId="13A86B14"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F209F4E" w14:textId="77777777" w:rsidR="004C17E6" w:rsidRPr="004E7C28" w:rsidRDefault="004C17E6" w:rsidP="004C17E6">
            <w:pPr>
              <w:jc w:val="center"/>
              <w:rPr>
                <w:sz w:val="20"/>
                <w:szCs w:val="20"/>
              </w:rPr>
            </w:pPr>
            <w:r>
              <w:rPr>
                <w:sz w:val="20"/>
                <w:szCs w:val="20"/>
              </w:rPr>
              <w:t>Сентябрь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18C4049"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5C8B1F43"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03B390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B07029A"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594D9EE"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1CD7FC1" w14:textId="77777777" w:rsidR="004C17E6" w:rsidRPr="004E7C28" w:rsidRDefault="004C17E6" w:rsidP="004C17E6">
            <w:pPr>
              <w:jc w:val="center"/>
              <w:rPr>
                <w:sz w:val="20"/>
                <w:szCs w:val="20"/>
              </w:rPr>
            </w:pPr>
            <w:r w:rsidRPr="004E7C28">
              <w:rPr>
                <w:sz w:val="20"/>
                <w:szCs w:val="20"/>
              </w:rPr>
              <w:t>33</w:t>
            </w:r>
          </w:p>
        </w:tc>
        <w:tc>
          <w:tcPr>
            <w:tcW w:w="3975" w:type="dxa"/>
            <w:tcBorders>
              <w:top w:val="nil"/>
              <w:left w:val="nil"/>
              <w:bottom w:val="single" w:sz="4" w:space="0" w:color="auto"/>
              <w:right w:val="single" w:sz="4" w:space="0" w:color="auto"/>
            </w:tcBorders>
            <w:shd w:val="clear" w:color="auto" w:fill="auto"/>
            <w:vAlign w:val="center"/>
            <w:hideMark/>
          </w:tcPr>
          <w:p w14:paraId="73AB0712" w14:textId="77777777" w:rsidR="004C17E6" w:rsidRPr="004E7C28" w:rsidRDefault="004C17E6" w:rsidP="004C17E6">
            <w:pPr>
              <w:rPr>
                <w:b/>
                <w:bCs/>
                <w:sz w:val="20"/>
                <w:szCs w:val="20"/>
              </w:rPr>
            </w:pPr>
            <w:r w:rsidRPr="004E7C28">
              <w:rPr>
                <w:b/>
                <w:bCs/>
                <w:sz w:val="20"/>
                <w:szCs w:val="20"/>
              </w:rPr>
              <w:t>Автоматизация противодымной вентиляции</w:t>
            </w:r>
          </w:p>
        </w:tc>
        <w:tc>
          <w:tcPr>
            <w:tcW w:w="480" w:type="dxa"/>
            <w:tcBorders>
              <w:top w:val="nil"/>
              <w:left w:val="nil"/>
              <w:bottom w:val="single" w:sz="4" w:space="0" w:color="auto"/>
              <w:right w:val="nil"/>
            </w:tcBorders>
            <w:shd w:val="clear" w:color="auto" w:fill="auto"/>
            <w:vAlign w:val="center"/>
            <w:hideMark/>
          </w:tcPr>
          <w:p w14:paraId="033B366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11A2C073" w14:textId="77777777" w:rsidR="004C17E6" w:rsidRPr="004E7C28" w:rsidRDefault="004C17E6" w:rsidP="004C17E6">
            <w:pPr>
              <w:jc w:val="center"/>
              <w:rPr>
                <w:sz w:val="20"/>
                <w:szCs w:val="20"/>
              </w:rPr>
            </w:pPr>
            <w:r w:rsidRPr="004E7C28">
              <w:rPr>
                <w:sz w:val="20"/>
                <w:szCs w:val="20"/>
              </w:rPr>
              <w:t>Ноябрь 2021</w:t>
            </w:r>
          </w:p>
        </w:tc>
        <w:tc>
          <w:tcPr>
            <w:tcW w:w="460" w:type="dxa"/>
            <w:tcBorders>
              <w:top w:val="nil"/>
              <w:left w:val="nil"/>
              <w:bottom w:val="single" w:sz="4" w:space="0" w:color="auto"/>
              <w:right w:val="nil"/>
            </w:tcBorders>
            <w:shd w:val="clear" w:color="auto" w:fill="auto"/>
            <w:vAlign w:val="center"/>
            <w:hideMark/>
          </w:tcPr>
          <w:p w14:paraId="2BBDA3A5"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53BAD56" w14:textId="77777777" w:rsidR="004C17E6" w:rsidRPr="004E7C28" w:rsidRDefault="004C17E6" w:rsidP="004C17E6">
            <w:pPr>
              <w:jc w:val="center"/>
              <w:rPr>
                <w:sz w:val="20"/>
                <w:szCs w:val="20"/>
              </w:rPr>
            </w:pPr>
            <w:r w:rsidRPr="004E7C28">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D757F26"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F9BDCE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97551D2"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64D0B3F6"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34AF767"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A795914" w14:textId="77777777" w:rsidR="004C17E6" w:rsidRPr="004E7C28" w:rsidRDefault="004C17E6" w:rsidP="004C17E6">
            <w:pPr>
              <w:jc w:val="center"/>
              <w:rPr>
                <w:sz w:val="20"/>
                <w:szCs w:val="20"/>
              </w:rPr>
            </w:pPr>
            <w:r w:rsidRPr="004E7C28">
              <w:rPr>
                <w:sz w:val="20"/>
                <w:szCs w:val="20"/>
              </w:rPr>
              <w:t>34</w:t>
            </w:r>
          </w:p>
        </w:tc>
        <w:tc>
          <w:tcPr>
            <w:tcW w:w="3975" w:type="dxa"/>
            <w:tcBorders>
              <w:top w:val="nil"/>
              <w:left w:val="nil"/>
              <w:bottom w:val="single" w:sz="4" w:space="0" w:color="auto"/>
              <w:right w:val="single" w:sz="4" w:space="0" w:color="auto"/>
            </w:tcBorders>
            <w:shd w:val="clear" w:color="auto" w:fill="auto"/>
            <w:vAlign w:val="center"/>
            <w:hideMark/>
          </w:tcPr>
          <w:p w14:paraId="0C5B1109" w14:textId="77777777" w:rsidR="004C17E6" w:rsidRPr="004E7C28" w:rsidRDefault="004C17E6" w:rsidP="004C17E6">
            <w:pPr>
              <w:rPr>
                <w:b/>
                <w:bCs/>
                <w:sz w:val="20"/>
                <w:szCs w:val="20"/>
              </w:rPr>
            </w:pPr>
            <w:r w:rsidRPr="004E7C28">
              <w:rPr>
                <w:b/>
                <w:bCs/>
                <w:sz w:val="20"/>
                <w:szCs w:val="20"/>
              </w:rPr>
              <w:t>Автоматизация ИТП</w:t>
            </w:r>
          </w:p>
        </w:tc>
        <w:tc>
          <w:tcPr>
            <w:tcW w:w="480" w:type="dxa"/>
            <w:tcBorders>
              <w:top w:val="nil"/>
              <w:left w:val="nil"/>
              <w:bottom w:val="single" w:sz="4" w:space="0" w:color="auto"/>
              <w:right w:val="nil"/>
            </w:tcBorders>
            <w:shd w:val="clear" w:color="auto" w:fill="auto"/>
            <w:vAlign w:val="center"/>
            <w:hideMark/>
          </w:tcPr>
          <w:p w14:paraId="1CA945A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4E2317F" w14:textId="77777777" w:rsidR="004C17E6" w:rsidRPr="004E7C28" w:rsidRDefault="004C17E6" w:rsidP="004C17E6">
            <w:pPr>
              <w:jc w:val="center"/>
              <w:rPr>
                <w:sz w:val="20"/>
                <w:szCs w:val="20"/>
              </w:rPr>
            </w:pPr>
            <w:r w:rsidRPr="004E7C28">
              <w:rPr>
                <w:sz w:val="20"/>
                <w:szCs w:val="20"/>
              </w:rPr>
              <w:t>Ноябрь 2021</w:t>
            </w:r>
          </w:p>
        </w:tc>
        <w:tc>
          <w:tcPr>
            <w:tcW w:w="460" w:type="dxa"/>
            <w:tcBorders>
              <w:top w:val="nil"/>
              <w:left w:val="nil"/>
              <w:bottom w:val="single" w:sz="4" w:space="0" w:color="auto"/>
              <w:right w:val="nil"/>
            </w:tcBorders>
            <w:shd w:val="clear" w:color="auto" w:fill="auto"/>
            <w:vAlign w:val="center"/>
            <w:hideMark/>
          </w:tcPr>
          <w:p w14:paraId="1491AB75"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36B6492"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9FE104D"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62C43CF3"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D633476"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1E041DA"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93C6BED"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E01EE88" w14:textId="77777777" w:rsidR="004C17E6" w:rsidRPr="004E7C28" w:rsidRDefault="004C17E6" w:rsidP="004C17E6">
            <w:pPr>
              <w:jc w:val="center"/>
              <w:rPr>
                <w:sz w:val="20"/>
                <w:szCs w:val="20"/>
              </w:rPr>
            </w:pPr>
            <w:r w:rsidRPr="004E7C28">
              <w:rPr>
                <w:sz w:val="20"/>
                <w:szCs w:val="20"/>
              </w:rPr>
              <w:t>35</w:t>
            </w:r>
          </w:p>
        </w:tc>
        <w:tc>
          <w:tcPr>
            <w:tcW w:w="3975" w:type="dxa"/>
            <w:tcBorders>
              <w:top w:val="nil"/>
              <w:left w:val="nil"/>
              <w:bottom w:val="single" w:sz="4" w:space="0" w:color="auto"/>
              <w:right w:val="single" w:sz="4" w:space="0" w:color="auto"/>
            </w:tcBorders>
            <w:shd w:val="clear" w:color="auto" w:fill="auto"/>
            <w:vAlign w:val="center"/>
            <w:hideMark/>
          </w:tcPr>
          <w:p w14:paraId="6B28A627" w14:textId="77777777" w:rsidR="004C17E6" w:rsidRPr="004E7C28" w:rsidRDefault="004C17E6" w:rsidP="004C17E6">
            <w:pPr>
              <w:rPr>
                <w:b/>
                <w:bCs/>
                <w:sz w:val="20"/>
                <w:szCs w:val="20"/>
              </w:rPr>
            </w:pPr>
            <w:r w:rsidRPr="004E7C28">
              <w:rPr>
                <w:b/>
                <w:bCs/>
                <w:sz w:val="20"/>
                <w:szCs w:val="20"/>
              </w:rPr>
              <w:t>Электроснабжение системы дымоудаления</w:t>
            </w:r>
          </w:p>
        </w:tc>
        <w:tc>
          <w:tcPr>
            <w:tcW w:w="480" w:type="dxa"/>
            <w:tcBorders>
              <w:top w:val="nil"/>
              <w:left w:val="nil"/>
              <w:bottom w:val="single" w:sz="4" w:space="0" w:color="auto"/>
              <w:right w:val="nil"/>
            </w:tcBorders>
            <w:shd w:val="clear" w:color="auto" w:fill="auto"/>
            <w:vAlign w:val="center"/>
            <w:hideMark/>
          </w:tcPr>
          <w:p w14:paraId="117B22B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BEF02AC" w14:textId="77777777" w:rsidR="004C17E6" w:rsidRPr="004E7C28" w:rsidRDefault="004C17E6" w:rsidP="004C17E6">
            <w:pPr>
              <w:jc w:val="center"/>
              <w:rPr>
                <w:sz w:val="20"/>
                <w:szCs w:val="20"/>
              </w:rPr>
            </w:pPr>
            <w:r w:rsidRPr="004E7C28">
              <w:rPr>
                <w:sz w:val="20"/>
                <w:szCs w:val="20"/>
              </w:rPr>
              <w:t>Ноябрь 2021</w:t>
            </w:r>
          </w:p>
        </w:tc>
        <w:tc>
          <w:tcPr>
            <w:tcW w:w="460" w:type="dxa"/>
            <w:tcBorders>
              <w:top w:val="nil"/>
              <w:left w:val="nil"/>
              <w:bottom w:val="single" w:sz="4" w:space="0" w:color="auto"/>
              <w:right w:val="nil"/>
            </w:tcBorders>
            <w:shd w:val="clear" w:color="auto" w:fill="auto"/>
            <w:vAlign w:val="center"/>
            <w:hideMark/>
          </w:tcPr>
          <w:p w14:paraId="5B464B9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2CDAD4D" w14:textId="77777777" w:rsidR="004C17E6" w:rsidRPr="004E7C28" w:rsidRDefault="004C17E6" w:rsidP="004C17E6">
            <w:pPr>
              <w:jc w:val="center"/>
              <w:rPr>
                <w:sz w:val="20"/>
                <w:szCs w:val="20"/>
              </w:rPr>
            </w:pPr>
            <w:r w:rsidRPr="004E7C28">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77E4295"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61CD1F46"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535B5C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88B0B47"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41FA9B0"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E05215D" w14:textId="77777777" w:rsidR="004C17E6" w:rsidRPr="004E7C28" w:rsidRDefault="004C17E6" w:rsidP="004C17E6">
            <w:pPr>
              <w:jc w:val="center"/>
              <w:rPr>
                <w:sz w:val="20"/>
                <w:szCs w:val="20"/>
              </w:rPr>
            </w:pPr>
            <w:r w:rsidRPr="004E7C28">
              <w:rPr>
                <w:sz w:val="20"/>
                <w:szCs w:val="20"/>
              </w:rPr>
              <w:t>36</w:t>
            </w:r>
          </w:p>
        </w:tc>
        <w:tc>
          <w:tcPr>
            <w:tcW w:w="3975" w:type="dxa"/>
            <w:tcBorders>
              <w:top w:val="nil"/>
              <w:left w:val="nil"/>
              <w:bottom w:val="single" w:sz="4" w:space="0" w:color="auto"/>
              <w:right w:val="single" w:sz="4" w:space="0" w:color="auto"/>
            </w:tcBorders>
            <w:shd w:val="clear" w:color="auto" w:fill="auto"/>
            <w:vAlign w:val="center"/>
            <w:hideMark/>
          </w:tcPr>
          <w:p w14:paraId="65DDC473" w14:textId="77777777" w:rsidR="004C17E6" w:rsidRPr="004E7C28" w:rsidRDefault="004C17E6" w:rsidP="004C17E6">
            <w:pPr>
              <w:rPr>
                <w:b/>
                <w:bCs/>
                <w:sz w:val="20"/>
                <w:szCs w:val="20"/>
              </w:rPr>
            </w:pPr>
            <w:r w:rsidRPr="004E7C28">
              <w:rPr>
                <w:b/>
                <w:bCs/>
                <w:sz w:val="20"/>
                <w:szCs w:val="20"/>
              </w:rPr>
              <w:t>Противодымная вентиляция</w:t>
            </w:r>
          </w:p>
        </w:tc>
        <w:tc>
          <w:tcPr>
            <w:tcW w:w="480" w:type="dxa"/>
            <w:tcBorders>
              <w:top w:val="nil"/>
              <w:left w:val="nil"/>
              <w:bottom w:val="single" w:sz="4" w:space="0" w:color="auto"/>
              <w:right w:val="nil"/>
            </w:tcBorders>
            <w:shd w:val="clear" w:color="auto" w:fill="auto"/>
            <w:vAlign w:val="center"/>
            <w:hideMark/>
          </w:tcPr>
          <w:p w14:paraId="07C65D8D"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FFFA1AB"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6CEA06D8"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6915719F" w14:textId="77777777" w:rsidR="004C17E6" w:rsidRPr="004E7C28" w:rsidRDefault="004C17E6" w:rsidP="004C17E6">
            <w:pPr>
              <w:jc w:val="center"/>
              <w:rPr>
                <w:sz w:val="20"/>
                <w:szCs w:val="20"/>
              </w:rPr>
            </w:pPr>
            <w:r w:rsidRPr="004E7C28">
              <w:rPr>
                <w:sz w:val="20"/>
                <w:szCs w:val="20"/>
              </w:rPr>
              <w:t>Октябрь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6B4C2FD"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FA96923"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13315B0"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FD4070F"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CBF4EE4"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DBD733F" w14:textId="77777777" w:rsidR="004C17E6" w:rsidRPr="004E7C28" w:rsidRDefault="004C17E6" w:rsidP="004C17E6">
            <w:pPr>
              <w:jc w:val="center"/>
              <w:rPr>
                <w:sz w:val="20"/>
                <w:szCs w:val="20"/>
              </w:rPr>
            </w:pPr>
            <w:r w:rsidRPr="004E7C28">
              <w:rPr>
                <w:sz w:val="20"/>
                <w:szCs w:val="20"/>
              </w:rPr>
              <w:t>37</w:t>
            </w:r>
          </w:p>
        </w:tc>
        <w:tc>
          <w:tcPr>
            <w:tcW w:w="3975" w:type="dxa"/>
            <w:tcBorders>
              <w:top w:val="nil"/>
              <w:left w:val="nil"/>
              <w:bottom w:val="single" w:sz="4" w:space="0" w:color="auto"/>
              <w:right w:val="single" w:sz="4" w:space="0" w:color="auto"/>
            </w:tcBorders>
            <w:shd w:val="clear" w:color="auto" w:fill="auto"/>
            <w:vAlign w:val="center"/>
            <w:hideMark/>
          </w:tcPr>
          <w:p w14:paraId="07FAF51B" w14:textId="77777777" w:rsidR="004C17E6" w:rsidRPr="004E7C28" w:rsidRDefault="004C17E6" w:rsidP="004C17E6">
            <w:pPr>
              <w:rPr>
                <w:b/>
                <w:bCs/>
                <w:sz w:val="20"/>
                <w:szCs w:val="20"/>
              </w:rPr>
            </w:pPr>
            <w:r w:rsidRPr="004E7C28">
              <w:rPr>
                <w:b/>
                <w:bCs/>
                <w:sz w:val="20"/>
                <w:szCs w:val="20"/>
              </w:rPr>
              <w:t>Кабельная ЛЭП</w:t>
            </w:r>
          </w:p>
        </w:tc>
        <w:tc>
          <w:tcPr>
            <w:tcW w:w="480" w:type="dxa"/>
            <w:tcBorders>
              <w:top w:val="nil"/>
              <w:left w:val="nil"/>
              <w:bottom w:val="single" w:sz="4" w:space="0" w:color="auto"/>
              <w:right w:val="nil"/>
            </w:tcBorders>
            <w:shd w:val="clear" w:color="auto" w:fill="auto"/>
            <w:vAlign w:val="center"/>
            <w:hideMark/>
          </w:tcPr>
          <w:p w14:paraId="4199CFA5"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4BFC7AE"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0C5C36C8"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8AE3E98"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5FA41FF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366A2868"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19CFF0A"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EF0F3A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1377A93"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2424DC7" w14:textId="77777777" w:rsidR="004C17E6" w:rsidRPr="004E7C28" w:rsidRDefault="004C17E6" w:rsidP="004C17E6">
            <w:pPr>
              <w:jc w:val="center"/>
              <w:rPr>
                <w:sz w:val="20"/>
                <w:szCs w:val="20"/>
              </w:rPr>
            </w:pPr>
            <w:r w:rsidRPr="004E7C28">
              <w:rPr>
                <w:sz w:val="20"/>
                <w:szCs w:val="20"/>
              </w:rPr>
              <w:t>38</w:t>
            </w:r>
          </w:p>
        </w:tc>
        <w:tc>
          <w:tcPr>
            <w:tcW w:w="3975" w:type="dxa"/>
            <w:tcBorders>
              <w:top w:val="nil"/>
              <w:left w:val="nil"/>
              <w:bottom w:val="single" w:sz="4" w:space="0" w:color="auto"/>
              <w:right w:val="single" w:sz="4" w:space="0" w:color="auto"/>
            </w:tcBorders>
            <w:shd w:val="clear" w:color="auto" w:fill="auto"/>
            <w:vAlign w:val="center"/>
            <w:hideMark/>
          </w:tcPr>
          <w:p w14:paraId="74AEBA09" w14:textId="77777777" w:rsidR="004C17E6" w:rsidRPr="004E7C28" w:rsidRDefault="004C17E6" w:rsidP="004C17E6">
            <w:pPr>
              <w:rPr>
                <w:b/>
                <w:bCs/>
                <w:sz w:val="20"/>
                <w:szCs w:val="20"/>
              </w:rPr>
            </w:pPr>
            <w:r w:rsidRPr="004E7C28">
              <w:rPr>
                <w:b/>
                <w:bCs/>
                <w:sz w:val="20"/>
                <w:szCs w:val="20"/>
              </w:rPr>
              <w:t>Наружное освещение</w:t>
            </w:r>
          </w:p>
        </w:tc>
        <w:tc>
          <w:tcPr>
            <w:tcW w:w="480" w:type="dxa"/>
            <w:tcBorders>
              <w:top w:val="nil"/>
              <w:left w:val="nil"/>
              <w:bottom w:val="single" w:sz="4" w:space="0" w:color="auto"/>
              <w:right w:val="nil"/>
            </w:tcBorders>
            <w:shd w:val="clear" w:color="auto" w:fill="auto"/>
            <w:vAlign w:val="center"/>
            <w:hideMark/>
          </w:tcPr>
          <w:p w14:paraId="6E23D71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FFF75E1"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365A219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AC66FA6"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69B60114"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6544AF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ACB978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F80F4AE"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B3EC232"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8661831" w14:textId="77777777" w:rsidR="004C17E6" w:rsidRPr="004E7C28" w:rsidRDefault="004C17E6" w:rsidP="004C17E6">
            <w:pPr>
              <w:jc w:val="center"/>
              <w:rPr>
                <w:sz w:val="20"/>
                <w:szCs w:val="20"/>
              </w:rPr>
            </w:pPr>
            <w:r w:rsidRPr="004E7C28">
              <w:rPr>
                <w:sz w:val="20"/>
                <w:szCs w:val="20"/>
              </w:rPr>
              <w:t>39</w:t>
            </w:r>
          </w:p>
        </w:tc>
        <w:tc>
          <w:tcPr>
            <w:tcW w:w="3975" w:type="dxa"/>
            <w:tcBorders>
              <w:top w:val="nil"/>
              <w:left w:val="nil"/>
              <w:bottom w:val="single" w:sz="4" w:space="0" w:color="auto"/>
              <w:right w:val="single" w:sz="4" w:space="0" w:color="auto"/>
            </w:tcBorders>
            <w:shd w:val="clear" w:color="auto" w:fill="auto"/>
            <w:vAlign w:val="center"/>
            <w:hideMark/>
          </w:tcPr>
          <w:p w14:paraId="3FBAF1E2" w14:textId="77777777" w:rsidR="004C17E6" w:rsidRPr="004E7C28" w:rsidRDefault="004C17E6" w:rsidP="004C17E6">
            <w:pPr>
              <w:rPr>
                <w:b/>
                <w:bCs/>
                <w:sz w:val="20"/>
                <w:szCs w:val="20"/>
              </w:rPr>
            </w:pPr>
            <w:r w:rsidRPr="004E7C28">
              <w:rPr>
                <w:b/>
                <w:bCs/>
                <w:sz w:val="20"/>
                <w:szCs w:val="20"/>
              </w:rPr>
              <w:t>Наружные сети связи</w:t>
            </w:r>
          </w:p>
        </w:tc>
        <w:tc>
          <w:tcPr>
            <w:tcW w:w="480" w:type="dxa"/>
            <w:tcBorders>
              <w:top w:val="nil"/>
              <w:left w:val="nil"/>
              <w:bottom w:val="single" w:sz="4" w:space="0" w:color="auto"/>
              <w:right w:val="nil"/>
            </w:tcBorders>
            <w:shd w:val="clear" w:color="auto" w:fill="auto"/>
            <w:vAlign w:val="center"/>
            <w:hideMark/>
          </w:tcPr>
          <w:p w14:paraId="01DE3C07"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5B1929D"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4852621C"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1B8AAB2F"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31D5E9D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7678A6AF"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0D9F6FA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88B18AF"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92FA5A6"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1ACE316" w14:textId="77777777" w:rsidR="004C17E6" w:rsidRPr="004E7C28" w:rsidRDefault="004C17E6" w:rsidP="004C17E6">
            <w:pPr>
              <w:jc w:val="center"/>
              <w:rPr>
                <w:sz w:val="20"/>
                <w:szCs w:val="20"/>
              </w:rPr>
            </w:pPr>
            <w:r w:rsidRPr="004E7C28">
              <w:rPr>
                <w:sz w:val="20"/>
                <w:szCs w:val="20"/>
              </w:rPr>
              <w:t>40</w:t>
            </w:r>
          </w:p>
        </w:tc>
        <w:tc>
          <w:tcPr>
            <w:tcW w:w="3975" w:type="dxa"/>
            <w:tcBorders>
              <w:top w:val="nil"/>
              <w:left w:val="nil"/>
              <w:bottom w:val="single" w:sz="4" w:space="0" w:color="auto"/>
              <w:right w:val="single" w:sz="4" w:space="0" w:color="auto"/>
            </w:tcBorders>
            <w:shd w:val="clear" w:color="auto" w:fill="auto"/>
            <w:vAlign w:val="center"/>
            <w:hideMark/>
          </w:tcPr>
          <w:p w14:paraId="2090A48D" w14:textId="77777777" w:rsidR="004C17E6" w:rsidRPr="004E7C28" w:rsidRDefault="004C17E6" w:rsidP="004C17E6">
            <w:pPr>
              <w:rPr>
                <w:b/>
                <w:bCs/>
                <w:sz w:val="20"/>
                <w:szCs w:val="20"/>
              </w:rPr>
            </w:pPr>
            <w:r w:rsidRPr="004E7C28">
              <w:rPr>
                <w:b/>
                <w:bCs/>
                <w:sz w:val="20"/>
                <w:szCs w:val="20"/>
              </w:rPr>
              <w:t>Наружные сети водопровода В1</w:t>
            </w:r>
          </w:p>
        </w:tc>
        <w:tc>
          <w:tcPr>
            <w:tcW w:w="480" w:type="dxa"/>
            <w:tcBorders>
              <w:top w:val="nil"/>
              <w:left w:val="nil"/>
              <w:bottom w:val="single" w:sz="4" w:space="0" w:color="auto"/>
              <w:right w:val="nil"/>
            </w:tcBorders>
            <w:shd w:val="clear" w:color="auto" w:fill="auto"/>
            <w:vAlign w:val="center"/>
            <w:hideMark/>
          </w:tcPr>
          <w:p w14:paraId="68057BBA"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5688BDA"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06C9F8A6"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D54B29A"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05547D9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561B8F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610158F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BBE939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338E9DBB"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3F29CD6" w14:textId="77777777" w:rsidR="004C17E6" w:rsidRPr="004E7C28" w:rsidRDefault="004C17E6" w:rsidP="004C17E6">
            <w:pPr>
              <w:jc w:val="center"/>
              <w:rPr>
                <w:sz w:val="20"/>
                <w:szCs w:val="20"/>
              </w:rPr>
            </w:pPr>
            <w:r w:rsidRPr="004E7C28">
              <w:rPr>
                <w:sz w:val="20"/>
                <w:szCs w:val="20"/>
              </w:rPr>
              <w:t>41</w:t>
            </w:r>
          </w:p>
        </w:tc>
        <w:tc>
          <w:tcPr>
            <w:tcW w:w="3975" w:type="dxa"/>
            <w:tcBorders>
              <w:top w:val="nil"/>
              <w:left w:val="nil"/>
              <w:bottom w:val="single" w:sz="4" w:space="0" w:color="auto"/>
              <w:right w:val="single" w:sz="4" w:space="0" w:color="auto"/>
            </w:tcBorders>
            <w:shd w:val="clear" w:color="auto" w:fill="auto"/>
            <w:vAlign w:val="center"/>
            <w:hideMark/>
          </w:tcPr>
          <w:p w14:paraId="2D7774D1" w14:textId="77777777" w:rsidR="004C17E6" w:rsidRPr="004E7C28" w:rsidRDefault="004C17E6" w:rsidP="004C17E6">
            <w:pPr>
              <w:rPr>
                <w:b/>
                <w:bCs/>
                <w:sz w:val="20"/>
                <w:szCs w:val="20"/>
              </w:rPr>
            </w:pPr>
            <w:r w:rsidRPr="004E7C28">
              <w:rPr>
                <w:b/>
                <w:bCs/>
                <w:sz w:val="20"/>
                <w:szCs w:val="20"/>
              </w:rPr>
              <w:t>Наружные сети канализации</w:t>
            </w:r>
          </w:p>
        </w:tc>
        <w:tc>
          <w:tcPr>
            <w:tcW w:w="480" w:type="dxa"/>
            <w:tcBorders>
              <w:top w:val="nil"/>
              <w:left w:val="nil"/>
              <w:bottom w:val="single" w:sz="4" w:space="0" w:color="auto"/>
              <w:right w:val="nil"/>
            </w:tcBorders>
            <w:shd w:val="clear" w:color="auto" w:fill="auto"/>
            <w:vAlign w:val="center"/>
            <w:hideMark/>
          </w:tcPr>
          <w:p w14:paraId="5AC93CCE"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752EA497"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196D3B6E"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E8DA722"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6B51715B"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2E769E21"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79D2B6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3962ED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7E3E321F"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145E34F" w14:textId="77777777" w:rsidR="004C17E6" w:rsidRPr="004E7C28" w:rsidRDefault="004C17E6" w:rsidP="004C17E6">
            <w:pPr>
              <w:jc w:val="center"/>
              <w:rPr>
                <w:sz w:val="20"/>
                <w:szCs w:val="20"/>
              </w:rPr>
            </w:pPr>
            <w:r w:rsidRPr="004E7C28">
              <w:rPr>
                <w:sz w:val="20"/>
                <w:szCs w:val="20"/>
              </w:rPr>
              <w:t>42</w:t>
            </w:r>
          </w:p>
        </w:tc>
        <w:tc>
          <w:tcPr>
            <w:tcW w:w="3975" w:type="dxa"/>
            <w:tcBorders>
              <w:top w:val="nil"/>
              <w:left w:val="nil"/>
              <w:bottom w:val="single" w:sz="4" w:space="0" w:color="auto"/>
              <w:right w:val="single" w:sz="4" w:space="0" w:color="auto"/>
            </w:tcBorders>
            <w:shd w:val="clear" w:color="auto" w:fill="auto"/>
            <w:vAlign w:val="center"/>
            <w:hideMark/>
          </w:tcPr>
          <w:p w14:paraId="712DEF0A" w14:textId="77777777" w:rsidR="004C17E6" w:rsidRPr="004E7C28" w:rsidRDefault="004C17E6" w:rsidP="004C17E6">
            <w:pPr>
              <w:rPr>
                <w:b/>
                <w:bCs/>
                <w:sz w:val="20"/>
                <w:szCs w:val="20"/>
              </w:rPr>
            </w:pPr>
            <w:r w:rsidRPr="004E7C28">
              <w:rPr>
                <w:b/>
                <w:bCs/>
                <w:sz w:val="20"/>
                <w:szCs w:val="20"/>
              </w:rPr>
              <w:t>Наружный газопровод</w:t>
            </w:r>
          </w:p>
        </w:tc>
        <w:tc>
          <w:tcPr>
            <w:tcW w:w="480" w:type="dxa"/>
            <w:tcBorders>
              <w:top w:val="nil"/>
              <w:left w:val="nil"/>
              <w:bottom w:val="single" w:sz="4" w:space="0" w:color="auto"/>
              <w:right w:val="nil"/>
            </w:tcBorders>
            <w:shd w:val="clear" w:color="auto" w:fill="auto"/>
            <w:vAlign w:val="center"/>
            <w:hideMark/>
          </w:tcPr>
          <w:p w14:paraId="0A384C52"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CD4A435"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74AC447E"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0FCC7B4E"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32A3179C"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35CD7EF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78C5B31"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E9326A4"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B248B94"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315D995" w14:textId="77777777" w:rsidR="004C17E6" w:rsidRPr="004E7C28" w:rsidRDefault="004C17E6" w:rsidP="004C17E6">
            <w:pPr>
              <w:jc w:val="center"/>
              <w:rPr>
                <w:sz w:val="20"/>
                <w:szCs w:val="20"/>
              </w:rPr>
            </w:pPr>
            <w:r w:rsidRPr="004E7C28">
              <w:rPr>
                <w:sz w:val="20"/>
                <w:szCs w:val="20"/>
              </w:rPr>
              <w:t>43</w:t>
            </w:r>
          </w:p>
        </w:tc>
        <w:tc>
          <w:tcPr>
            <w:tcW w:w="3975" w:type="dxa"/>
            <w:tcBorders>
              <w:top w:val="nil"/>
              <w:left w:val="nil"/>
              <w:bottom w:val="single" w:sz="4" w:space="0" w:color="auto"/>
              <w:right w:val="single" w:sz="4" w:space="0" w:color="auto"/>
            </w:tcBorders>
            <w:shd w:val="clear" w:color="auto" w:fill="auto"/>
            <w:vAlign w:val="center"/>
            <w:hideMark/>
          </w:tcPr>
          <w:p w14:paraId="6848E897" w14:textId="77777777" w:rsidR="004C17E6" w:rsidRPr="004E7C28" w:rsidRDefault="004C17E6" w:rsidP="004C17E6">
            <w:pPr>
              <w:rPr>
                <w:b/>
                <w:bCs/>
                <w:sz w:val="20"/>
                <w:szCs w:val="20"/>
              </w:rPr>
            </w:pPr>
            <w:r w:rsidRPr="004E7C28">
              <w:rPr>
                <w:b/>
                <w:bCs/>
                <w:sz w:val="20"/>
                <w:szCs w:val="20"/>
              </w:rPr>
              <w:t>Сети теплоснабжения</w:t>
            </w:r>
          </w:p>
        </w:tc>
        <w:tc>
          <w:tcPr>
            <w:tcW w:w="480" w:type="dxa"/>
            <w:tcBorders>
              <w:top w:val="nil"/>
              <w:left w:val="nil"/>
              <w:bottom w:val="single" w:sz="4" w:space="0" w:color="auto"/>
              <w:right w:val="nil"/>
            </w:tcBorders>
            <w:shd w:val="clear" w:color="auto" w:fill="auto"/>
            <w:vAlign w:val="center"/>
            <w:hideMark/>
          </w:tcPr>
          <w:p w14:paraId="500FE34A"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0C8F6015" w14:textId="77777777" w:rsidR="004C17E6" w:rsidRPr="004E7C28" w:rsidRDefault="004C17E6" w:rsidP="004C17E6">
            <w:pPr>
              <w:jc w:val="center"/>
              <w:rPr>
                <w:sz w:val="20"/>
                <w:szCs w:val="20"/>
              </w:rPr>
            </w:pPr>
            <w:r w:rsidRPr="004E7C28">
              <w:rPr>
                <w:sz w:val="20"/>
                <w:szCs w:val="20"/>
              </w:rPr>
              <w:t>Июль 2021</w:t>
            </w:r>
          </w:p>
        </w:tc>
        <w:tc>
          <w:tcPr>
            <w:tcW w:w="460" w:type="dxa"/>
            <w:tcBorders>
              <w:top w:val="nil"/>
              <w:left w:val="nil"/>
              <w:bottom w:val="single" w:sz="4" w:space="0" w:color="auto"/>
              <w:right w:val="nil"/>
            </w:tcBorders>
            <w:shd w:val="clear" w:color="auto" w:fill="auto"/>
            <w:vAlign w:val="center"/>
            <w:hideMark/>
          </w:tcPr>
          <w:p w14:paraId="7365C311"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1F96148" w14:textId="77777777" w:rsidR="004C17E6" w:rsidRPr="004E7C28" w:rsidRDefault="004C17E6" w:rsidP="004C17E6">
            <w:pPr>
              <w:jc w:val="center"/>
              <w:rPr>
                <w:sz w:val="20"/>
                <w:szCs w:val="20"/>
              </w:rPr>
            </w:pPr>
            <w:r w:rsidRPr="004E7C28">
              <w:rPr>
                <w:sz w:val="20"/>
                <w:szCs w:val="20"/>
              </w:rPr>
              <w:t>Август 2021</w:t>
            </w:r>
          </w:p>
        </w:tc>
        <w:tc>
          <w:tcPr>
            <w:tcW w:w="742" w:type="dxa"/>
            <w:tcBorders>
              <w:top w:val="nil"/>
              <w:left w:val="single" w:sz="4" w:space="0" w:color="auto"/>
              <w:bottom w:val="single" w:sz="4" w:space="0" w:color="auto"/>
              <w:right w:val="nil"/>
            </w:tcBorders>
            <w:shd w:val="clear" w:color="000000" w:fill="FFFFFF"/>
            <w:noWrap/>
            <w:vAlign w:val="center"/>
            <w:hideMark/>
          </w:tcPr>
          <w:p w14:paraId="7715D59A"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BB07BF8"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C9098DB"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244F981"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628D049"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40B6BB4" w14:textId="77777777" w:rsidR="004C17E6" w:rsidRPr="004E7C28" w:rsidRDefault="004C17E6" w:rsidP="004C17E6">
            <w:pPr>
              <w:jc w:val="center"/>
              <w:rPr>
                <w:sz w:val="20"/>
                <w:szCs w:val="20"/>
              </w:rPr>
            </w:pPr>
            <w:r w:rsidRPr="004E7C28">
              <w:rPr>
                <w:sz w:val="20"/>
                <w:szCs w:val="20"/>
              </w:rPr>
              <w:t>44</w:t>
            </w:r>
          </w:p>
        </w:tc>
        <w:tc>
          <w:tcPr>
            <w:tcW w:w="3975" w:type="dxa"/>
            <w:tcBorders>
              <w:top w:val="nil"/>
              <w:left w:val="nil"/>
              <w:bottom w:val="single" w:sz="4" w:space="0" w:color="auto"/>
              <w:right w:val="single" w:sz="4" w:space="0" w:color="auto"/>
            </w:tcBorders>
            <w:shd w:val="clear" w:color="auto" w:fill="auto"/>
            <w:vAlign w:val="center"/>
            <w:hideMark/>
          </w:tcPr>
          <w:p w14:paraId="252FC869" w14:textId="77777777" w:rsidR="004C17E6" w:rsidRPr="004E7C28" w:rsidRDefault="004C17E6" w:rsidP="004C17E6">
            <w:pPr>
              <w:rPr>
                <w:b/>
                <w:bCs/>
                <w:sz w:val="20"/>
                <w:szCs w:val="20"/>
              </w:rPr>
            </w:pPr>
            <w:r w:rsidRPr="004E7C28">
              <w:rPr>
                <w:b/>
                <w:bCs/>
                <w:sz w:val="20"/>
                <w:szCs w:val="20"/>
              </w:rPr>
              <w:t>Вертикальная планировка</w:t>
            </w:r>
          </w:p>
        </w:tc>
        <w:tc>
          <w:tcPr>
            <w:tcW w:w="480" w:type="dxa"/>
            <w:tcBorders>
              <w:top w:val="nil"/>
              <w:left w:val="nil"/>
              <w:bottom w:val="single" w:sz="4" w:space="0" w:color="auto"/>
              <w:right w:val="nil"/>
            </w:tcBorders>
            <w:shd w:val="clear" w:color="auto" w:fill="auto"/>
            <w:vAlign w:val="center"/>
            <w:hideMark/>
          </w:tcPr>
          <w:p w14:paraId="35282CD3"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14C7BD5"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4E378AC5"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3D39317" w14:textId="77777777" w:rsidR="004C17E6" w:rsidRPr="004E7C28" w:rsidRDefault="004C17E6" w:rsidP="004C17E6">
            <w:pPr>
              <w:jc w:val="center"/>
              <w:rPr>
                <w:sz w:val="20"/>
                <w:szCs w:val="20"/>
              </w:rPr>
            </w:pPr>
            <w:r w:rsidRPr="004E7C28">
              <w:rPr>
                <w:sz w:val="20"/>
                <w:szCs w:val="20"/>
              </w:rPr>
              <w:t>Июль 2021</w:t>
            </w:r>
          </w:p>
        </w:tc>
        <w:tc>
          <w:tcPr>
            <w:tcW w:w="742" w:type="dxa"/>
            <w:tcBorders>
              <w:top w:val="nil"/>
              <w:left w:val="single" w:sz="4" w:space="0" w:color="auto"/>
              <w:bottom w:val="single" w:sz="4" w:space="0" w:color="auto"/>
              <w:right w:val="nil"/>
            </w:tcBorders>
            <w:shd w:val="clear" w:color="000000" w:fill="FFFFFF"/>
            <w:noWrap/>
            <w:vAlign w:val="center"/>
            <w:hideMark/>
          </w:tcPr>
          <w:p w14:paraId="26BEA5EF"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7AF08DB9"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979F27B"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65857B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49643F8"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6CB2FBA" w14:textId="77777777" w:rsidR="004C17E6" w:rsidRPr="004E7C28" w:rsidRDefault="004C17E6" w:rsidP="004C17E6">
            <w:pPr>
              <w:jc w:val="center"/>
              <w:rPr>
                <w:sz w:val="20"/>
                <w:szCs w:val="20"/>
              </w:rPr>
            </w:pPr>
            <w:r w:rsidRPr="004E7C28">
              <w:rPr>
                <w:sz w:val="20"/>
                <w:szCs w:val="20"/>
              </w:rPr>
              <w:t>45</w:t>
            </w:r>
          </w:p>
        </w:tc>
        <w:tc>
          <w:tcPr>
            <w:tcW w:w="3975" w:type="dxa"/>
            <w:tcBorders>
              <w:top w:val="nil"/>
              <w:left w:val="nil"/>
              <w:bottom w:val="single" w:sz="4" w:space="0" w:color="auto"/>
              <w:right w:val="single" w:sz="4" w:space="0" w:color="auto"/>
            </w:tcBorders>
            <w:shd w:val="clear" w:color="auto" w:fill="auto"/>
            <w:vAlign w:val="center"/>
            <w:hideMark/>
          </w:tcPr>
          <w:p w14:paraId="2BF2B6AF" w14:textId="77777777" w:rsidR="004C17E6" w:rsidRPr="004E7C28" w:rsidRDefault="004C17E6" w:rsidP="004C17E6">
            <w:pPr>
              <w:rPr>
                <w:b/>
                <w:bCs/>
                <w:sz w:val="20"/>
                <w:szCs w:val="20"/>
              </w:rPr>
            </w:pPr>
            <w:r w:rsidRPr="004E7C28">
              <w:rPr>
                <w:b/>
                <w:bCs/>
                <w:sz w:val="20"/>
                <w:szCs w:val="20"/>
              </w:rPr>
              <w:t>Благоустройство</w:t>
            </w:r>
          </w:p>
        </w:tc>
        <w:tc>
          <w:tcPr>
            <w:tcW w:w="480" w:type="dxa"/>
            <w:tcBorders>
              <w:top w:val="nil"/>
              <w:left w:val="nil"/>
              <w:bottom w:val="single" w:sz="4" w:space="0" w:color="auto"/>
              <w:right w:val="nil"/>
            </w:tcBorders>
            <w:shd w:val="clear" w:color="auto" w:fill="auto"/>
            <w:vAlign w:val="center"/>
            <w:hideMark/>
          </w:tcPr>
          <w:p w14:paraId="19570F53"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BF39C06" w14:textId="77777777" w:rsidR="004C17E6" w:rsidRPr="004E7C28" w:rsidRDefault="004C17E6" w:rsidP="004C17E6">
            <w:pPr>
              <w:jc w:val="center"/>
              <w:rPr>
                <w:sz w:val="20"/>
                <w:szCs w:val="20"/>
              </w:rPr>
            </w:pPr>
            <w:r w:rsidRPr="004E7C28">
              <w:rPr>
                <w:sz w:val="20"/>
                <w:szCs w:val="20"/>
              </w:rPr>
              <w:t>Август 2021</w:t>
            </w:r>
          </w:p>
        </w:tc>
        <w:tc>
          <w:tcPr>
            <w:tcW w:w="460" w:type="dxa"/>
            <w:tcBorders>
              <w:top w:val="nil"/>
              <w:left w:val="nil"/>
              <w:bottom w:val="single" w:sz="4" w:space="0" w:color="auto"/>
              <w:right w:val="nil"/>
            </w:tcBorders>
            <w:shd w:val="clear" w:color="auto" w:fill="auto"/>
            <w:vAlign w:val="center"/>
            <w:hideMark/>
          </w:tcPr>
          <w:p w14:paraId="0BB566DA"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49377669" w14:textId="77777777" w:rsidR="004C17E6" w:rsidRPr="004E7C28" w:rsidRDefault="004C17E6" w:rsidP="004C17E6">
            <w:pPr>
              <w:jc w:val="center"/>
              <w:rPr>
                <w:sz w:val="20"/>
                <w:szCs w:val="20"/>
              </w:rPr>
            </w:pPr>
            <w:r>
              <w:rPr>
                <w:sz w:val="20"/>
                <w:szCs w:val="20"/>
              </w:rPr>
              <w:t>Сентябрь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FC6835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2DA9A1B5"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FAD7564"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C7D78F6"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D64F944"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3BA4953" w14:textId="77777777" w:rsidR="004C17E6" w:rsidRPr="004E7C28" w:rsidRDefault="004C17E6" w:rsidP="004C17E6">
            <w:pPr>
              <w:jc w:val="center"/>
              <w:rPr>
                <w:sz w:val="20"/>
                <w:szCs w:val="20"/>
              </w:rPr>
            </w:pPr>
            <w:r w:rsidRPr="004E7C28">
              <w:rPr>
                <w:sz w:val="20"/>
                <w:szCs w:val="20"/>
              </w:rPr>
              <w:t>46</w:t>
            </w:r>
          </w:p>
        </w:tc>
        <w:tc>
          <w:tcPr>
            <w:tcW w:w="3975" w:type="dxa"/>
            <w:tcBorders>
              <w:top w:val="nil"/>
              <w:left w:val="nil"/>
              <w:bottom w:val="single" w:sz="4" w:space="0" w:color="auto"/>
              <w:right w:val="single" w:sz="4" w:space="0" w:color="auto"/>
            </w:tcBorders>
            <w:shd w:val="clear" w:color="auto" w:fill="auto"/>
            <w:vAlign w:val="center"/>
            <w:hideMark/>
          </w:tcPr>
          <w:p w14:paraId="7C9BD2E2" w14:textId="77777777" w:rsidR="004C17E6" w:rsidRPr="004E7C28" w:rsidRDefault="004C17E6" w:rsidP="004C17E6">
            <w:pPr>
              <w:rPr>
                <w:b/>
                <w:bCs/>
                <w:sz w:val="20"/>
                <w:szCs w:val="20"/>
              </w:rPr>
            </w:pPr>
            <w:r w:rsidRPr="004E7C28">
              <w:rPr>
                <w:b/>
                <w:bCs/>
                <w:sz w:val="20"/>
                <w:szCs w:val="20"/>
              </w:rPr>
              <w:t>Озеленение</w:t>
            </w:r>
          </w:p>
        </w:tc>
        <w:tc>
          <w:tcPr>
            <w:tcW w:w="480" w:type="dxa"/>
            <w:tcBorders>
              <w:top w:val="nil"/>
              <w:left w:val="nil"/>
              <w:bottom w:val="single" w:sz="4" w:space="0" w:color="auto"/>
              <w:right w:val="nil"/>
            </w:tcBorders>
            <w:shd w:val="clear" w:color="auto" w:fill="auto"/>
            <w:vAlign w:val="center"/>
            <w:hideMark/>
          </w:tcPr>
          <w:p w14:paraId="00F6313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7FCB1AC4" w14:textId="77777777" w:rsidR="004C17E6" w:rsidRPr="004E7C28" w:rsidRDefault="004C17E6" w:rsidP="004C17E6">
            <w:pPr>
              <w:jc w:val="center"/>
              <w:rPr>
                <w:sz w:val="20"/>
                <w:szCs w:val="20"/>
              </w:rPr>
            </w:pPr>
            <w:r w:rsidRPr="004E7C28">
              <w:rPr>
                <w:sz w:val="20"/>
                <w:szCs w:val="20"/>
              </w:rPr>
              <w:t>Сентябрь 2021</w:t>
            </w:r>
          </w:p>
        </w:tc>
        <w:tc>
          <w:tcPr>
            <w:tcW w:w="460" w:type="dxa"/>
            <w:tcBorders>
              <w:top w:val="nil"/>
              <w:left w:val="nil"/>
              <w:bottom w:val="single" w:sz="4" w:space="0" w:color="auto"/>
              <w:right w:val="nil"/>
            </w:tcBorders>
            <w:shd w:val="clear" w:color="auto" w:fill="auto"/>
            <w:vAlign w:val="center"/>
            <w:hideMark/>
          </w:tcPr>
          <w:p w14:paraId="2DCEC0D9"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6FC91C92" w14:textId="77777777" w:rsidR="004C17E6" w:rsidRPr="004E7C28" w:rsidRDefault="004C17E6" w:rsidP="004C17E6">
            <w:pPr>
              <w:jc w:val="center"/>
              <w:rPr>
                <w:sz w:val="20"/>
                <w:szCs w:val="20"/>
              </w:rPr>
            </w:pPr>
            <w:r w:rsidRPr="004E7C28">
              <w:rPr>
                <w:sz w:val="20"/>
                <w:szCs w:val="20"/>
              </w:rPr>
              <w:t>Ноябрь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15A01C8"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5030922"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0822F0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D52D29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5D6D1201"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15BB7175" w14:textId="77777777" w:rsidR="004C17E6" w:rsidRPr="004E7C28" w:rsidRDefault="004C17E6" w:rsidP="004C17E6">
            <w:pPr>
              <w:jc w:val="center"/>
              <w:rPr>
                <w:sz w:val="20"/>
                <w:szCs w:val="20"/>
              </w:rPr>
            </w:pPr>
            <w:r w:rsidRPr="004E7C28">
              <w:rPr>
                <w:sz w:val="20"/>
                <w:szCs w:val="20"/>
              </w:rPr>
              <w:t>47</w:t>
            </w:r>
          </w:p>
        </w:tc>
        <w:tc>
          <w:tcPr>
            <w:tcW w:w="3975" w:type="dxa"/>
            <w:tcBorders>
              <w:top w:val="nil"/>
              <w:left w:val="nil"/>
              <w:bottom w:val="single" w:sz="4" w:space="0" w:color="auto"/>
              <w:right w:val="single" w:sz="4" w:space="0" w:color="auto"/>
            </w:tcBorders>
            <w:shd w:val="clear" w:color="auto" w:fill="auto"/>
            <w:vAlign w:val="center"/>
            <w:hideMark/>
          </w:tcPr>
          <w:p w14:paraId="52FC617B" w14:textId="77777777" w:rsidR="004C17E6" w:rsidRPr="004E7C28" w:rsidRDefault="004C17E6" w:rsidP="004C17E6">
            <w:pPr>
              <w:rPr>
                <w:b/>
                <w:bCs/>
                <w:sz w:val="20"/>
                <w:szCs w:val="20"/>
              </w:rPr>
            </w:pPr>
            <w:r w:rsidRPr="004E7C28">
              <w:rPr>
                <w:b/>
                <w:bCs/>
                <w:sz w:val="20"/>
                <w:szCs w:val="20"/>
              </w:rPr>
              <w:t>Малые архитектурные формы</w:t>
            </w:r>
          </w:p>
        </w:tc>
        <w:tc>
          <w:tcPr>
            <w:tcW w:w="480" w:type="dxa"/>
            <w:tcBorders>
              <w:top w:val="nil"/>
              <w:left w:val="nil"/>
              <w:bottom w:val="single" w:sz="4" w:space="0" w:color="auto"/>
              <w:right w:val="nil"/>
            </w:tcBorders>
            <w:shd w:val="clear" w:color="auto" w:fill="auto"/>
            <w:vAlign w:val="center"/>
            <w:hideMark/>
          </w:tcPr>
          <w:p w14:paraId="37348C91"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76016B31" w14:textId="77777777" w:rsidR="004C17E6" w:rsidRPr="004E7C28" w:rsidRDefault="004C17E6" w:rsidP="004C17E6">
            <w:pPr>
              <w:jc w:val="center"/>
              <w:rPr>
                <w:sz w:val="20"/>
                <w:szCs w:val="20"/>
              </w:rPr>
            </w:pPr>
            <w:r>
              <w:rPr>
                <w:sz w:val="20"/>
                <w:szCs w:val="20"/>
              </w:rPr>
              <w:t>Декабрь</w:t>
            </w:r>
            <w:r w:rsidRPr="004E7C28">
              <w:rPr>
                <w:sz w:val="20"/>
                <w:szCs w:val="20"/>
              </w:rPr>
              <w:t xml:space="preserve"> 202</w:t>
            </w:r>
            <w:r>
              <w:rPr>
                <w:sz w:val="20"/>
                <w:szCs w:val="20"/>
              </w:rPr>
              <w:t>1</w:t>
            </w:r>
          </w:p>
        </w:tc>
        <w:tc>
          <w:tcPr>
            <w:tcW w:w="460" w:type="dxa"/>
            <w:tcBorders>
              <w:top w:val="nil"/>
              <w:left w:val="nil"/>
              <w:bottom w:val="single" w:sz="4" w:space="0" w:color="auto"/>
              <w:right w:val="nil"/>
            </w:tcBorders>
            <w:shd w:val="clear" w:color="auto" w:fill="auto"/>
            <w:vAlign w:val="center"/>
            <w:hideMark/>
          </w:tcPr>
          <w:p w14:paraId="2F7A32CF"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DFBFA59" w14:textId="77777777" w:rsidR="004C17E6" w:rsidRPr="004E7C28" w:rsidRDefault="004C17E6" w:rsidP="004C17E6">
            <w:pPr>
              <w:jc w:val="center"/>
              <w:rPr>
                <w:sz w:val="20"/>
                <w:szCs w:val="20"/>
              </w:rPr>
            </w:pPr>
            <w:r>
              <w:rPr>
                <w:sz w:val="20"/>
                <w:szCs w:val="20"/>
              </w:rPr>
              <w:t xml:space="preserve">Декабрь </w:t>
            </w:r>
            <w:r w:rsidRPr="004E7C28">
              <w:rPr>
                <w:sz w:val="20"/>
                <w:szCs w:val="20"/>
              </w:rPr>
              <w:t xml:space="preserve"> 202</w:t>
            </w:r>
            <w:r>
              <w:rPr>
                <w:sz w:val="20"/>
                <w:szCs w:val="20"/>
              </w:rPr>
              <w:t>1</w:t>
            </w:r>
          </w:p>
        </w:tc>
        <w:tc>
          <w:tcPr>
            <w:tcW w:w="742" w:type="dxa"/>
            <w:tcBorders>
              <w:top w:val="nil"/>
              <w:left w:val="single" w:sz="4" w:space="0" w:color="auto"/>
              <w:bottom w:val="single" w:sz="4" w:space="0" w:color="auto"/>
              <w:right w:val="nil"/>
            </w:tcBorders>
            <w:shd w:val="clear" w:color="000000" w:fill="FFFFFF"/>
            <w:noWrap/>
            <w:vAlign w:val="center"/>
            <w:hideMark/>
          </w:tcPr>
          <w:p w14:paraId="46C02FA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55F0F54E"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17FF90CC"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262A55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0658242"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C589AB0" w14:textId="77777777" w:rsidR="004C17E6" w:rsidRPr="004E7C28" w:rsidRDefault="004C17E6" w:rsidP="004C17E6">
            <w:pPr>
              <w:jc w:val="center"/>
              <w:rPr>
                <w:sz w:val="20"/>
                <w:szCs w:val="20"/>
              </w:rPr>
            </w:pPr>
            <w:r w:rsidRPr="004E7C28">
              <w:rPr>
                <w:sz w:val="20"/>
                <w:szCs w:val="20"/>
              </w:rPr>
              <w:t>48</w:t>
            </w:r>
          </w:p>
        </w:tc>
        <w:tc>
          <w:tcPr>
            <w:tcW w:w="3975" w:type="dxa"/>
            <w:tcBorders>
              <w:top w:val="nil"/>
              <w:left w:val="nil"/>
              <w:bottom w:val="single" w:sz="4" w:space="0" w:color="auto"/>
              <w:right w:val="single" w:sz="4" w:space="0" w:color="auto"/>
            </w:tcBorders>
            <w:shd w:val="clear" w:color="auto" w:fill="auto"/>
            <w:vAlign w:val="center"/>
            <w:hideMark/>
          </w:tcPr>
          <w:p w14:paraId="2E33221D" w14:textId="77777777" w:rsidR="004C17E6" w:rsidRPr="004E7C28" w:rsidRDefault="004C17E6" w:rsidP="004C17E6">
            <w:pPr>
              <w:rPr>
                <w:b/>
                <w:bCs/>
                <w:sz w:val="20"/>
                <w:szCs w:val="20"/>
              </w:rPr>
            </w:pPr>
            <w:r w:rsidRPr="004E7C28">
              <w:rPr>
                <w:b/>
                <w:bCs/>
                <w:sz w:val="20"/>
                <w:szCs w:val="20"/>
              </w:rPr>
              <w:t>Временные здания и сооружения</w:t>
            </w:r>
          </w:p>
        </w:tc>
        <w:tc>
          <w:tcPr>
            <w:tcW w:w="480" w:type="dxa"/>
            <w:tcBorders>
              <w:top w:val="nil"/>
              <w:left w:val="nil"/>
              <w:bottom w:val="single" w:sz="4" w:space="0" w:color="auto"/>
              <w:right w:val="nil"/>
            </w:tcBorders>
            <w:shd w:val="clear" w:color="auto" w:fill="auto"/>
            <w:vAlign w:val="center"/>
            <w:hideMark/>
          </w:tcPr>
          <w:p w14:paraId="7AB073A5"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E517B39"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76F12454"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1C0B9691" w14:textId="77777777" w:rsidR="004C17E6" w:rsidRPr="004E7C28" w:rsidRDefault="004C17E6" w:rsidP="004C17E6">
            <w:pPr>
              <w:jc w:val="center"/>
              <w:rPr>
                <w:sz w:val="20"/>
                <w:szCs w:val="20"/>
              </w:rPr>
            </w:pPr>
            <w:r>
              <w:rPr>
                <w:sz w:val="20"/>
                <w:szCs w:val="20"/>
              </w:rPr>
              <w:t xml:space="preserve">Декабрь </w:t>
            </w:r>
            <w:r w:rsidRPr="004E7C28">
              <w:rPr>
                <w:sz w:val="20"/>
                <w:szCs w:val="20"/>
              </w:rPr>
              <w:t xml:space="preserve"> 202</w:t>
            </w:r>
            <w:r>
              <w:rPr>
                <w:sz w:val="20"/>
                <w:szCs w:val="20"/>
              </w:rPr>
              <w:t>1</w:t>
            </w:r>
          </w:p>
        </w:tc>
        <w:tc>
          <w:tcPr>
            <w:tcW w:w="742" w:type="dxa"/>
            <w:tcBorders>
              <w:top w:val="nil"/>
              <w:left w:val="single" w:sz="4" w:space="0" w:color="auto"/>
              <w:bottom w:val="single" w:sz="4" w:space="0" w:color="auto"/>
              <w:right w:val="nil"/>
            </w:tcBorders>
            <w:shd w:val="clear" w:color="000000" w:fill="FFFFFF"/>
            <w:noWrap/>
            <w:vAlign w:val="center"/>
            <w:hideMark/>
          </w:tcPr>
          <w:p w14:paraId="039BE975"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F57EA8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ACBDE6F"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A210910"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4CA0056"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142D07A" w14:textId="77777777" w:rsidR="004C17E6" w:rsidRPr="004E7C28" w:rsidRDefault="004C17E6" w:rsidP="004C17E6">
            <w:pPr>
              <w:jc w:val="center"/>
              <w:rPr>
                <w:sz w:val="20"/>
                <w:szCs w:val="20"/>
              </w:rPr>
            </w:pPr>
            <w:r w:rsidRPr="004E7C28">
              <w:rPr>
                <w:sz w:val="20"/>
                <w:szCs w:val="20"/>
              </w:rPr>
              <w:t>49</w:t>
            </w:r>
          </w:p>
        </w:tc>
        <w:tc>
          <w:tcPr>
            <w:tcW w:w="3975" w:type="dxa"/>
            <w:tcBorders>
              <w:top w:val="nil"/>
              <w:left w:val="nil"/>
              <w:bottom w:val="single" w:sz="4" w:space="0" w:color="auto"/>
              <w:right w:val="single" w:sz="4" w:space="0" w:color="auto"/>
            </w:tcBorders>
            <w:shd w:val="clear" w:color="auto" w:fill="auto"/>
            <w:vAlign w:val="center"/>
            <w:hideMark/>
          </w:tcPr>
          <w:p w14:paraId="2B44C27F" w14:textId="77777777" w:rsidR="004C17E6" w:rsidRPr="004E7C28" w:rsidRDefault="004C17E6" w:rsidP="004C17E6">
            <w:pPr>
              <w:rPr>
                <w:b/>
                <w:bCs/>
                <w:sz w:val="20"/>
                <w:szCs w:val="20"/>
              </w:rPr>
            </w:pPr>
            <w:r w:rsidRPr="004E7C28">
              <w:rPr>
                <w:b/>
                <w:bCs/>
                <w:sz w:val="20"/>
                <w:szCs w:val="20"/>
              </w:rPr>
              <w:t>Подкрановые пути</w:t>
            </w:r>
          </w:p>
        </w:tc>
        <w:tc>
          <w:tcPr>
            <w:tcW w:w="480" w:type="dxa"/>
            <w:tcBorders>
              <w:top w:val="nil"/>
              <w:left w:val="nil"/>
              <w:bottom w:val="single" w:sz="4" w:space="0" w:color="auto"/>
              <w:right w:val="nil"/>
            </w:tcBorders>
            <w:shd w:val="clear" w:color="auto" w:fill="auto"/>
            <w:vAlign w:val="center"/>
            <w:hideMark/>
          </w:tcPr>
          <w:p w14:paraId="07E64474"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7DCC01A" w14:textId="77777777" w:rsidR="004C17E6" w:rsidRPr="004E7C28" w:rsidRDefault="004C17E6" w:rsidP="004C17E6">
            <w:pPr>
              <w:jc w:val="center"/>
              <w:rPr>
                <w:sz w:val="20"/>
                <w:szCs w:val="20"/>
              </w:rPr>
            </w:pPr>
            <w:r w:rsidRPr="004E7C28">
              <w:rPr>
                <w:sz w:val="20"/>
                <w:szCs w:val="20"/>
              </w:rPr>
              <w:t>Декабрь 2020</w:t>
            </w:r>
          </w:p>
        </w:tc>
        <w:tc>
          <w:tcPr>
            <w:tcW w:w="460" w:type="dxa"/>
            <w:tcBorders>
              <w:top w:val="nil"/>
              <w:left w:val="nil"/>
              <w:bottom w:val="single" w:sz="4" w:space="0" w:color="auto"/>
              <w:right w:val="nil"/>
            </w:tcBorders>
            <w:shd w:val="clear" w:color="auto" w:fill="auto"/>
            <w:vAlign w:val="center"/>
            <w:hideMark/>
          </w:tcPr>
          <w:p w14:paraId="5AC2747E"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0FBF7D0" w14:textId="77777777" w:rsidR="004C17E6" w:rsidRPr="004E7C28" w:rsidRDefault="004C17E6" w:rsidP="004C17E6">
            <w:pPr>
              <w:jc w:val="center"/>
              <w:rPr>
                <w:sz w:val="20"/>
                <w:szCs w:val="20"/>
              </w:rPr>
            </w:pPr>
            <w:r w:rsidRPr="004E7C28">
              <w:rPr>
                <w:sz w:val="20"/>
                <w:szCs w:val="20"/>
              </w:rPr>
              <w:t>Июль 2021</w:t>
            </w:r>
          </w:p>
        </w:tc>
        <w:tc>
          <w:tcPr>
            <w:tcW w:w="742" w:type="dxa"/>
            <w:tcBorders>
              <w:top w:val="nil"/>
              <w:left w:val="single" w:sz="4" w:space="0" w:color="auto"/>
              <w:bottom w:val="single" w:sz="4" w:space="0" w:color="auto"/>
              <w:right w:val="nil"/>
            </w:tcBorders>
            <w:shd w:val="clear" w:color="000000" w:fill="FFFFFF"/>
            <w:noWrap/>
            <w:vAlign w:val="center"/>
            <w:hideMark/>
          </w:tcPr>
          <w:p w14:paraId="0D5ED1F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09A8A2E8"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57E5308"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7A442EF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66CEEA1"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747BB7FC" w14:textId="77777777" w:rsidR="004C17E6" w:rsidRPr="004E7C28" w:rsidRDefault="004C17E6" w:rsidP="004C17E6">
            <w:pPr>
              <w:jc w:val="center"/>
              <w:rPr>
                <w:sz w:val="20"/>
                <w:szCs w:val="20"/>
              </w:rPr>
            </w:pPr>
            <w:r w:rsidRPr="004E7C28">
              <w:rPr>
                <w:sz w:val="20"/>
                <w:szCs w:val="20"/>
              </w:rPr>
              <w:t>50</w:t>
            </w:r>
          </w:p>
        </w:tc>
        <w:tc>
          <w:tcPr>
            <w:tcW w:w="3975" w:type="dxa"/>
            <w:tcBorders>
              <w:top w:val="nil"/>
              <w:left w:val="nil"/>
              <w:bottom w:val="single" w:sz="4" w:space="0" w:color="auto"/>
              <w:right w:val="single" w:sz="4" w:space="0" w:color="auto"/>
            </w:tcBorders>
            <w:shd w:val="clear" w:color="auto" w:fill="auto"/>
            <w:vAlign w:val="center"/>
            <w:hideMark/>
          </w:tcPr>
          <w:p w14:paraId="494E2918" w14:textId="77777777" w:rsidR="004C17E6" w:rsidRPr="004E7C28" w:rsidRDefault="004C17E6" w:rsidP="004C17E6">
            <w:pPr>
              <w:rPr>
                <w:b/>
                <w:bCs/>
                <w:sz w:val="20"/>
                <w:szCs w:val="20"/>
              </w:rPr>
            </w:pPr>
            <w:r w:rsidRPr="004E7C28">
              <w:rPr>
                <w:b/>
                <w:bCs/>
                <w:sz w:val="20"/>
                <w:szCs w:val="20"/>
              </w:rPr>
              <w:t>ПНР электроснабжения</w:t>
            </w:r>
          </w:p>
        </w:tc>
        <w:tc>
          <w:tcPr>
            <w:tcW w:w="480" w:type="dxa"/>
            <w:tcBorders>
              <w:top w:val="nil"/>
              <w:left w:val="nil"/>
              <w:bottom w:val="single" w:sz="4" w:space="0" w:color="auto"/>
              <w:right w:val="nil"/>
            </w:tcBorders>
            <w:shd w:val="clear" w:color="auto" w:fill="auto"/>
            <w:vAlign w:val="center"/>
            <w:hideMark/>
          </w:tcPr>
          <w:p w14:paraId="568B62F2"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3C5FC6F7"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4160BE88"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77A4837"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9313387"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F92C22C"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C2FDCB0"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33322973"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7F8C136C"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C0B65C3" w14:textId="77777777" w:rsidR="004C17E6" w:rsidRPr="004E7C28" w:rsidRDefault="004C17E6" w:rsidP="004C17E6">
            <w:pPr>
              <w:jc w:val="center"/>
              <w:rPr>
                <w:sz w:val="20"/>
                <w:szCs w:val="20"/>
              </w:rPr>
            </w:pPr>
            <w:r w:rsidRPr="004E7C28">
              <w:rPr>
                <w:sz w:val="20"/>
                <w:szCs w:val="20"/>
              </w:rPr>
              <w:t>51</w:t>
            </w:r>
          </w:p>
        </w:tc>
        <w:tc>
          <w:tcPr>
            <w:tcW w:w="3975" w:type="dxa"/>
            <w:tcBorders>
              <w:top w:val="nil"/>
              <w:left w:val="nil"/>
              <w:bottom w:val="single" w:sz="4" w:space="0" w:color="auto"/>
              <w:right w:val="single" w:sz="4" w:space="0" w:color="auto"/>
            </w:tcBorders>
            <w:shd w:val="clear" w:color="auto" w:fill="auto"/>
            <w:vAlign w:val="center"/>
            <w:hideMark/>
          </w:tcPr>
          <w:p w14:paraId="1C4BCA6D" w14:textId="77777777" w:rsidR="004C17E6" w:rsidRPr="004E7C28" w:rsidRDefault="004C17E6" w:rsidP="004C17E6">
            <w:pPr>
              <w:rPr>
                <w:b/>
                <w:bCs/>
                <w:sz w:val="20"/>
                <w:szCs w:val="20"/>
              </w:rPr>
            </w:pPr>
            <w:r w:rsidRPr="004E7C28">
              <w:rPr>
                <w:b/>
                <w:bCs/>
                <w:sz w:val="20"/>
                <w:szCs w:val="20"/>
              </w:rPr>
              <w:t>ПНР лифтов</w:t>
            </w:r>
          </w:p>
        </w:tc>
        <w:tc>
          <w:tcPr>
            <w:tcW w:w="480" w:type="dxa"/>
            <w:tcBorders>
              <w:top w:val="nil"/>
              <w:left w:val="nil"/>
              <w:bottom w:val="single" w:sz="4" w:space="0" w:color="auto"/>
              <w:right w:val="nil"/>
            </w:tcBorders>
            <w:shd w:val="clear" w:color="auto" w:fill="auto"/>
            <w:vAlign w:val="center"/>
            <w:hideMark/>
          </w:tcPr>
          <w:p w14:paraId="22A1703F"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65BE0A7"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2DC63040"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2735C8F7"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556B6AAB"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4E81224"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60CB7C3"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0F26EA8"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DFD14F9"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BD201C2" w14:textId="77777777" w:rsidR="004C17E6" w:rsidRPr="004E7C28" w:rsidRDefault="004C17E6" w:rsidP="004C17E6">
            <w:pPr>
              <w:jc w:val="center"/>
              <w:rPr>
                <w:sz w:val="20"/>
                <w:szCs w:val="20"/>
              </w:rPr>
            </w:pPr>
            <w:r w:rsidRPr="004E7C28">
              <w:rPr>
                <w:sz w:val="20"/>
                <w:szCs w:val="20"/>
              </w:rPr>
              <w:t>52</w:t>
            </w:r>
          </w:p>
        </w:tc>
        <w:tc>
          <w:tcPr>
            <w:tcW w:w="3975" w:type="dxa"/>
            <w:tcBorders>
              <w:top w:val="nil"/>
              <w:left w:val="nil"/>
              <w:bottom w:val="single" w:sz="4" w:space="0" w:color="auto"/>
              <w:right w:val="single" w:sz="4" w:space="0" w:color="auto"/>
            </w:tcBorders>
            <w:shd w:val="clear" w:color="auto" w:fill="auto"/>
            <w:vAlign w:val="center"/>
            <w:hideMark/>
          </w:tcPr>
          <w:p w14:paraId="029A3C22" w14:textId="77777777" w:rsidR="004C17E6" w:rsidRPr="004E7C28" w:rsidRDefault="004C17E6" w:rsidP="004C17E6">
            <w:pPr>
              <w:rPr>
                <w:b/>
                <w:bCs/>
                <w:sz w:val="20"/>
                <w:szCs w:val="20"/>
              </w:rPr>
            </w:pPr>
            <w:r w:rsidRPr="004E7C28">
              <w:rPr>
                <w:b/>
                <w:bCs/>
                <w:sz w:val="20"/>
                <w:szCs w:val="20"/>
              </w:rPr>
              <w:t>ПНР насосной установки</w:t>
            </w:r>
          </w:p>
        </w:tc>
        <w:tc>
          <w:tcPr>
            <w:tcW w:w="480" w:type="dxa"/>
            <w:tcBorders>
              <w:top w:val="nil"/>
              <w:left w:val="nil"/>
              <w:bottom w:val="single" w:sz="4" w:space="0" w:color="auto"/>
              <w:right w:val="nil"/>
            </w:tcBorders>
            <w:shd w:val="clear" w:color="auto" w:fill="auto"/>
            <w:vAlign w:val="center"/>
            <w:hideMark/>
          </w:tcPr>
          <w:p w14:paraId="720190DB"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11F1DB8"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61C3E57F"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348282E"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23A4DE4"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1CB1439"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26D393DE"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1DDC783A"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DC66EE8"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611A6E5F" w14:textId="77777777" w:rsidR="004C17E6" w:rsidRPr="004E7C28" w:rsidRDefault="004C17E6" w:rsidP="004C17E6">
            <w:pPr>
              <w:jc w:val="center"/>
              <w:rPr>
                <w:sz w:val="20"/>
                <w:szCs w:val="20"/>
              </w:rPr>
            </w:pPr>
            <w:r w:rsidRPr="004E7C28">
              <w:rPr>
                <w:sz w:val="20"/>
                <w:szCs w:val="20"/>
              </w:rPr>
              <w:t>53</w:t>
            </w:r>
          </w:p>
        </w:tc>
        <w:tc>
          <w:tcPr>
            <w:tcW w:w="3975" w:type="dxa"/>
            <w:tcBorders>
              <w:top w:val="nil"/>
              <w:left w:val="nil"/>
              <w:bottom w:val="single" w:sz="4" w:space="0" w:color="auto"/>
              <w:right w:val="single" w:sz="4" w:space="0" w:color="auto"/>
            </w:tcBorders>
            <w:shd w:val="clear" w:color="auto" w:fill="auto"/>
            <w:vAlign w:val="center"/>
            <w:hideMark/>
          </w:tcPr>
          <w:p w14:paraId="4E090B27" w14:textId="77777777" w:rsidR="004C17E6" w:rsidRPr="004E7C28" w:rsidRDefault="004C17E6" w:rsidP="004C17E6">
            <w:pPr>
              <w:rPr>
                <w:b/>
                <w:bCs/>
                <w:sz w:val="20"/>
                <w:szCs w:val="20"/>
              </w:rPr>
            </w:pPr>
            <w:r w:rsidRPr="004E7C28">
              <w:rPr>
                <w:b/>
                <w:bCs/>
                <w:sz w:val="20"/>
                <w:szCs w:val="20"/>
              </w:rPr>
              <w:t>Техническое освидетельствование лифтов</w:t>
            </w:r>
          </w:p>
        </w:tc>
        <w:tc>
          <w:tcPr>
            <w:tcW w:w="480" w:type="dxa"/>
            <w:tcBorders>
              <w:top w:val="nil"/>
              <w:left w:val="nil"/>
              <w:bottom w:val="single" w:sz="4" w:space="0" w:color="auto"/>
              <w:right w:val="nil"/>
            </w:tcBorders>
            <w:shd w:val="clear" w:color="auto" w:fill="auto"/>
            <w:vAlign w:val="center"/>
            <w:hideMark/>
          </w:tcPr>
          <w:p w14:paraId="4BFDAC70"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5DCD1349"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1F69C61E"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37E22445"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79964DD2"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6345A91"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71832817"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FA5FC21"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20CF50F6"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09989DB" w14:textId="77777777" w:rsidR="004C17E6" w:rsidRPr="004E7C28" w:rsidRDefault="004C17E6" w:rsidP="004C17E6">
            <w:pPr>
              <w:jc w:val="center"/>
              <w:rPr>
                <w:sz w:val="20"/>
                <w:szCs w:val="20"/>
              </w:rPr>
            </w:pPr>
            <w:r w:rsidRPr="004E7C28">
              <w:rPr>
                <w:sz w:val="20"/>
                <w:szCs w:val="20"/>
              </w:rPr>
              <w:t>54</w:t>
            </w:r>
          </w:p>
        </w:tc>
        <w:tc>
          <w:tcPr>
            <w:tcW w:w="3975" w:type="dxa"/>
            <w:tcBorders>
              <w:top w:val="nil"/>
              <w:left w:val="nil"/>
              <w:bottom w:val="single" w:sz="4" w:space="0" w:color="auto"/>
              <w:right w:val="single" w:sz="4" w:space="0" w:color="auto"/>
            </w:tcBorders>
            <w:shd w:val="clear" w:color="auto" w:fill="auto"/>
            <w:vAlign w:val="center"/>
            <w:hideMark/>
          </w:tcPr>
          <w:p w14:paraId="0D4A6CA8" w14:textId="77777777" w:rsidR="004C17E6" w:rsidRPr="004E7C28" w:rsidRDefault="004C17E6" w:rsidP="004C17E6">
            <w:pPr>
              <w:rPr>
                <w:b/>
                <w:bCs/>
                <w:sz w:val="20"/>
                <w:szCs w:val="20"/>
              </w:rPr>
            </w:pPr>
            <w:r w:rsidRPr="004E7C28">
              <w:rPr>
                <w:b/>
                <w:bCs/>
                <w:sz w:val="20"/>
                <w:szCs w:val="20"/>
              </w:rPr>
              <w:t>ПНР кабельной линии 0,4кВ</w:t>
            </w:r>
          </w:p>
        </w:tc>
        <w:tc>
          <w:tcPr>
            <w:tcW w:w="480" w:type="dxa"/>
            <w:tcBorders>
              <w:top w:val="nil"/>
              <w:left w:val="nil"/>
              <w:bottom w:val="single" w:sz="4" w:space="0" w:color="auto"/>
              <w:right w:val="nil"/>
            </w:tcBorders>
            <w:shd w:val="clear" w:color="auto" w:fill="auto"/>
            <w:vAlign w:val="center"/>
            <w:hideMark/>
          </w:tcPr>
          <w:p w14:paraId="7B371131"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0A9B6C6E"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079B7388"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1ABEB64"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B724400"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9A7AAC4"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04ED0EF"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7AB22F59"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5191284C"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C61A8EF" w14:textId="77777777" w:rsidR="004C17E6" w:rsidRPr="004E7C28" w:rsidRDefault="004C17E6" w:rsidP="004C17E6">
            <w:pPr>
              <w:jc w:val="center"/>
              <w:rPr>
                <w:sz w:val="20"/>
                <w:szCs w:val="20"/>
              </w:rPr>
            </w:pPr>
            <w:r w:rsidRPr="004E7C28">
              <w:rPr>
                <w:sz w:val="20"/>
                <w:szCs w:val="20"/>
              </w:rPr>
              <w:t>55</w:t>
            </w:r>
          </w:p>
        </w:tc>
        <w:tc>
          <w:tcPr>
            <w:tcW w:w="3975" w:type="dxa"/>
            <w:tcBorders>
              <w:top w:val="nil"/>
              <w:left w:val="nil"/>
              <w:bottom w:val="single" w:sz="4" w:space="0" w:color="auto"/>
              <w:right w:val="single" w:sz="4" w:space="0" w:color="auto"/>
            </w:tcBorders>
            <w:shd w:val="clear" w:color="auto" w:fill="auto"/>
            <w:vAlign w:val="center"/>
            <w:hideMark/>
          </w:tcPr>
          <w:p w14:paraId="599AC22C" w14:textId="77777777" w:rsidR="004C17E6" w:rsidRPr="004E7C28" w:rsidRDefault="004C17E6" w:rsidP="004C17E6">
            <w:pPr>
              <w:rPr>
                <w:b/>
                <w:bCs/>
                <w:sz w:val="20"/>
                <w:szCs w:val="20"/>
              </w:rPr>
            </w:pPr>
            <w:r w:rsidRPr="004E7C28">
              <w:rPr>
                <w:b/>
                <w:bCs/>
                <w:sz w:val="20"/>
                <w:szCs w:val="20"/>
              </w:rPr>
              <w:t>ПНР наружное освещение</w:t>
            </w:r>
          </w:p>
        </w:tc>
        <w:tc>
          <w:tcPr>
            <w:tcW w:w="480" w:type="dxa"/>
            <w:tcBorders>
              <w:top w:val="nil"/>
              <w:left w:val="nil"/>
              <w:bottom w:val="single" w:sz="4" w:space="0" w:color="auto"/>
              <w:right w:val="nil"/>
            </w:tcBorders>
            <w:shd w:val="clear" w:color="auto" w:fill="auto"/>
            <w:vAlign w:val="center"/>
            <w:hideMark/>
          </w:tcPr>
          <w:p w14:paraId="2117FAA9"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2FF7F5B8"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569A62E4"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BD0B6DE"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11044E06"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6D31FAE4"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3172FE4E"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2392CB62"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0AFF5C7C"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48C3C034" w14:textId="77777777" w:rsidR="004C17E6" w:rsidRPr="004E7C28" w:rsidRDefault="004C17E6" w:rsidP="004C17E6">
            <w:pPr>
              <w:jc w:val="center"/>
              <w:rPr>
                <w:sz w:val="20"/>
                <w:szCs w:val="20"/>
              </w:rPr>
            </w:pPr>
            <w:r w:rsidRPr="004E7C28">
              <w:rPr>
                <w:sz w:val="20"/>
                <w:szCs w:val="20"/>
              </w:rPr>
              <w:t>56</w:t>
            </w:r>
          </w:p>
        </w:tc>
        <w:tc>
          <w:tcPr>
            <w:tcW w:w="3975" w:type="dxa"/>
            <w:tcBorders>
              <w:top w:val="nil"/>
              <w:left w:val="nil"/>
              <w:bottom w:val="single" w:sz="4" w:space="0" w:color="auto"/>
              <w:right w:val="single" w:sz="4" w:space="0" w:color="auto"/>
            </w:tcBorders>
            <w:shd w:val="clear" w:color="auto" w:fill="auto"/>
            <w:vAlign w:val="center"/>
            <w:hideMark/>
          </w:tcPr>
          <w:p w14:paraId="18B16781" w14:textId="77777777" w:rsidR="004C17E6" w:rsidRPr="004E7C28" w:rsidRDefault="004C17E6" w:rsidP="004C17E6">
            <w:pPr>
              <w:rPr>
                <w:b/>
                <w:bCs/>
                <w:sz w:val="20"/>
                <w:szCs w:val="20"/>
              </w:rPr>
            </w:pPr>
            <w:r w:rsidRPr="004E7C28">
              <w:rPr>
                <w:b/>
                <w:bCs/>
                <w:sz w:val="20"/>
                <w:szCs w:val="20"/>
              </w:rPr>
              <w:t>ПНР вентиляции</w:t>
            </w:r>
          </w:p>
        </w:tc>
        <w:tc>
          <w:tcPr>
            <w:tcW w:w="480" w:type="dxa"/>
            <w:tcBorders>
              <w:top w:val="nil"/>
              <w:left w:val="nil"/>
              <w:bottom w:val="single" w:sz="4" w:space="0" w:color="auto"/>
              <w:right w:val="nil"/>
            </w:tcBorders>
            <w:shd w:val="clear" w:color="auto" w:fill="auto"/>
            <w:vAlign w:val="center"/>
            <w:hideMark/>
          </w:tcPr>
          <w:p w14:paraId="68DC86D1"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6F2D00A6"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2C7EE2C2"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1ACDE919"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68741588"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486AFE1D"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BA3741A"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58A9F3EB"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6641D54C"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18BB9EC" w14:textId="77777777" w:rsidR="004C17E6" w:rsidRPr="004E7C28" w:rsidRDefault="004C17E6" w:rsidP="004C17E6">
            <w:pPr>
              <w:jc w:val="center"/>
              <w:rPr>
                <w:sz w:val="20"/>
                <w:szCs w:val="20"/>
              </w:rPr>
            </w:pPr>
            <w:r w:rsidRPr="004E7C28">
              <w:rPr>
                <w:sz w:val="20"/>
                <w:szCs w:val="20"/>
              </w:rPr>
              <w:t>57</w:t>
            </w:r>
          </w:p>
        </w:tc>
        <w:tc>
          <w:tcPr>
            <w:tcW w:w="3975" w:type="dxa"/>
            <w:tcBorders>
              <w:top w:val="nil"/>
              <w:left w:val="nil"/>
              <w:bottom w:val="single" w:sz="4" w:space="0" w:color="auto"/>
              <w:right w:val="single" w:sz="4" w:space="0" w:color="auto"/>
            </w:tcBorders>
            <w:shd w:val="clear" w:color="auto" w:fill="auto"/>
            <w:vAlign w:val="center"/>
            <w:hideMark/>
          </w:tcPr>
          <w:p w14:paraId="6868410A" w14:textId="77777777" w:rsidR="004C17E6" w:rsidRPr="004E7C28" w:rsidRDefault="004C17E6" w:rsidP="004C17E6">
            <w:pPr>
              <w:rPr>
                <w:b/>
                <w:bCs/>
                <w:sz w:val="20"/>
                <w:szCs w:val="20"/>
              </w:rPr>
            </w:pPr>
            <w:r w:rsidRPr="004E7C28">
              <w:rPr>
                <w:b/>
                <w:bCs/>
                <w:sz w:val="20"/>
                <w:szCs w:val="20"/>
              </w:rPr>
              <w:t>ПНР диспетчеризации лифтов</w:t>
            </w:r>
          </w:p>
        </w:tc>
        <w:tc>
          <w:tcPr>
            <w:tcW w:w="480" w:type="dxa"/>
            <w:tcBorders>
              <w:top w:val="nil"/>
              <w:left w:val="nil"/>
              <w:bottom w:val="single" w:sz="4" w:space="0" w:color="auto"/>
              <w:right w:val="nil"/>
            </w:tcBorders>
            <w:shd w:val="clear" w:color="auto" w:fill="auto"/>
            <w:vAlign w:val="center"/>
            <w:hideMark/>
          </w:tcPr>
          <w:p w14:paraId="02940038"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02D90C49"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5BB8F8E1"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6230AE97"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00A6CDC5"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1A30BC29"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5AAF3035"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0DD95941"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194B4549" w14:textId="77777777" w:rsidTr="007E39A1">
        <w:trPr>
          <w:trHeight w:val="76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06A0B7C7" w14:textId="77777777" w:rsidR="004C17E6" w:rsidRPr="004E7C28" w:rsidRDefault="004C17E6" w:rsidP="004C17E6">
            <w:pPr>
              <w:jc w:val="center"/>
              <w:rPr>
                <w:sz w:val="20"/>
                <w:szCs w:val="20"/>
              </w:rPr>
            </w:pPr>
            <w:r w:rsidRPr="004E7C28">
              <w:rPr>
                <w:sz w:val="20"/>
                <w:szCs w:val="20"/>
              </w:rPr>
              <w:t>58</w:t>
            </w:r>
          </w:p>
        </w:tc>
        <w:tc>
          <w:tcPr>
            <w:tcW w:w="3975" w:type="dxa"/>
            <w:tcBorders>
              <w:top w:val="nil"/>
              <w:left w:val="nil"/>
              <w:bottom w:val="single" w:sz="4" w:space="0" w:color="auto"/>
              <w:right w:val="single" w:sz="4" w:space="0" w:color="auto"/>
            </w:tcBorders>
            <w:shd w:val="clear" w:color="auto" w:fill="auto"/>
            <w:vAlign w:val="center"/>
            <w:hideMark/>
          </w:tcPr>
          <w:p w14:paraId="5EB707BC" w14:textId="77777777" w:rsidR="004C17E6" w:rsidRPr="004E7C28" w:rsidRDefault="004C17E6" w:rsidP="004C17E6">
            <w:pPr>
              <w:rPr>
                <w:b/>
                <w:bCs/>
                <w:sz w:val="20"/>
                <w:szCs w:val="20"/>
              </w:rPr>
            </w:pPr>
            <w:r w:rsidRPr="004E7C28">
              <w:rPr>
                <w:b/>
                <w:bCs/>
                <w:sz w:val="20"/>
                <w:szCs w:val="20"/>
              </w:rPr>
              <w:t>ПНР автоматизации противодымной вентиляции</w:t>
            </w:r>
          </w:p>
        </w:tc>
        <w:tc>
          <w:tcPr>
            <w:tcW w:w="480" w:type="dxa"/>
            <w:tcBorders>
              <w:top w:val="nil"/>
              <w:left w:val="nil"/>
              <w:bottom w:val="single" w:sz="4" w:space="0" w:color="auto"/>
              <w:right w:val="nil"/>
            </w:tcBorders>
            <w:shd w:val="clear" w:color="auto" w:fill="auto"/>
            <w:vAlign w:val="center"/>
            <w:hideMark/>
          </w:tcPr>
          <w:p w14:paraId="2EB0AB36" w14:textId="77777777" w:rsidR="004C17E6" w:rsidRPr="004E7C28" w:rsidRDefault="004C17E6" w:rsidP="004C17E6">
            <w:pPr>
              <w:jc w:val="center"/>
              <w:rPr>
                <w:sz w:val="20"/>
                <w:szCs w:val="20"/>
              </w:rPr>
            </w:pPr>
            <w:r w:rsidRPr="004E7C28">
              <w:rPr>
                <w:sz w:val="20"/>
                <w:szCs w:val="20"/>
              </w:rPr>
              <w:t>с</w:t>
            </w:r>
          </w:p>
        </w:tc>
        <w:tc>
          <w:tcPr>
            <w:tcW w:w="1741" w:type="dxa"/>
            <w:tcBorders>
              <w:top w:val="nil"/>
              <w:left w:val="nil"/>
              <w:bottom w:val="single" w:sz="4" w:space="0" w:color="auto"/>
              <w:right w:val="nil"/>
            </w:tcBorders>
            <w:shd w:val="clear" w:color="auto" w:fill="auto"/>
            <w:vAlign w:val="center"/>
            <w:hideMark/>
          </w:tcPr>
          <w:p w14:paraId="4AA51062" w14:textId="77777777" w:rsidR="004C17E6" w:rsidRPr="004E7C28" w:rsidRDefault="004C17E6" w:rsidP="004C17E6">
            <w:pPr>
              <w:jc w:val="center"/>
              <w:rPr>
                <w:sz w:val="20"/>
                <w:szCs w:val="20"/>
              </w:rPr>
            </w:pPr>
            <w:r>
              <w:rPr>
                <w:sz w:val="20"/>
                <w:szCs w:val="20"/>
              </w:rPr>
              <w:t>Декабрь 2021</w:t>
            </w:r>
          </w:p>
        </w:tc>
        <w:tc>
          <w:tcPr>
            <w:tcW w:w="460" w:type="dxa"/>
            <w:tcBorders>
              <w:top w:val="nil"/>
              <w:left w:val="nil"/>
              <w:bottom w:val="single" w:sz="4" w:space="0" w:color="auto"/>
              <w:right w:val="nil"/>
            </w:tcBorders>
            <w:shd w:val="clear" w:color="auto" w:fill="auto"/>
            <w:vAlign w:val="center"/>
            <w:hideMark/>
          </w:tcPr>
          <w:p w14:paraId="39724A4E" w14:textId="77777777" w:rsidR="004C17E6" w:rsidRPr="004E7C28" w:rsidRDefault="004C17E6" w:rsidP="004C17E6">
            <w:pPr>
              <w:rPr>
                <w:sz w:val="20"/>
                <w:szCs w:val="20"/>
              </w:rPr>
            </w:pPr>
            <w:r w:rsidRPr="004E7C28">
              <w:rPr>
                <w:sz w:val="20"/>
                <w:szCs w:val="20"/>
              </w:rPr>
              <w:t>по</w:t>
            </w:r>
          </w:p>
        </w:tc>
        <w:tc>
          <w:tcPr>
            <w:tcW w:w="1572" w:type="dxa"/>
            <w:tcBorders>
              <w:top w:val="nil"/>
              <w:left w:val="nil"/>
              <w:bottom w:val="single" w:sz="4" w:space="0" w:color="auto"/>
              <w:right w:val="nil"/>
            </w:tcBorders>
            <w:shd w:val="clear" w:color="auto" w:fill="auto"/>
            <w:vAlign w:val="center"/>
            <w:hideMark/>
          </w:tcPr>
          <w:p w14:paraId="70996FD8" w14:textId="77777777" w:rsidR="004C17E6" w:rsidRPr="004E7C28" w:rsidRDefault="004C17E6" w:rsidP="004C17E6">
            <w:pPr>
              <w:jc w:val="center"/>
              <w:rPr>
                <w:sz w:val="20"/>
                <w:szCs w:val="20"/>
              </w:rPr>
            </w:pPr>
            <w:r>
              <w:rPr>
                <w:sz w:val="20"/>
                <w:szCs w:val="20"/>
              </w:rPr>
              <w:t>Декабрь  2021</w:t>
            </w:r>
          </w:p>
        </w:tc>
        <w:tc>
          <w:tcPr>
            <w:tcW w:w="742" w:type="dxa"/>
            <w:tcBorders>
              <w:top w:val="nil"/>
              <w:left w:val="single" w:sz="4" w:space="0" w:color="auto"/>
              <w:bottom w:val="single" w:sz="4" w:space="0" w:color="auto"/>
              <w:right w:val="nil"/>
            </w:tcBorders>
            <w:shd w:val="clear" w:color="000000" w:fill="FFFFFF"/>
            <w:noWrap/>
            <w:vAlign w:val="center"/>
            <w:hideMark/>
          </w:tcPr>
          <w:p w14:paraId="4964A5AF"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hideMark/>
          </w:tcPr>
          <w:p w14:paraId="3534F9ED"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hideMark/>
          </w:tcPr>
          <w:p w14:paraId="4C64BA49"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hideMark/>
          </w:tcPr>
          <w:p w14:paraId="4F4B5D68"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r w:rsidR="004C17E6" w:rsidRPr="004E7C28" w14:paraId="4090998C" w14:textId="77777777" w:rsidTr="007E39A1">
        <w:trPr>
          <w:trHeight w:val="765"/>
        </w:trPr>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14:paraId="77ADC793" w14:textId="77777777" w:rsidR="004C17E6" w:rsidRPr="004E7C28" w:rsidRDefault="004C17E6" w:rsidP="004C17E6">
            <w:pPr>
              <w:jc w:val="center"/>
              <w:rPr>
                <w:sz w:val="20"/>
                <w:szCs w:val="20"/>
              </w:rPr>
            </w:pPr>
            <w:r>
              <w:rPr>
                <w:sz w:val="20"/>
                <w:szCs w:val="20"/>
              </w:rPr>
              <w:t>59</w:t>
            </w:r>
          </w:p>
        </w:tc>
        <w:tc>
          <w:tcPr>
            <w:tcW w:w="3975" w:type="dxa"/>
            <w:tcBorders>
              <w:top w:val="single" w:sz="4" w:space="0" w:color="auto"/>
              <w:left w:val="nil"/>
              <w:bottom w:val="single" w:sz="4" w:space="0" w:color="auto"/>
              <w:right w:val="single" w:sz="4" w:space="0" w:color="auto"/>
            </w:tcBorders>
            <w:shd w:val="clear" w:color="auto" w:fill="auto"/>
            <w:vAlign w:val="center"/>
          </w:tcPr>
          <w:p w14:paraId="60CE4C3C" w14:textId="77777777" w:rsidR="004C17E6" w:rsidRPr="004E7C28" w:rsidRDefault="004C17E6" w:rsidP="004C17E6">
            <w:pPr>
              <w:rPr>
                <w:b/>
                <w:bCs/>
                <w:sz w:val="20"/>
                <w:szCs w:val="20"/>
              </w:rPr>
            </w:pPr>
            <w:r>
              <w:rPr>
                <w:b/>
                <w:bCs/>
                <w:sz w:val="20"/>
                <w:szCs w:val="20"/>
              </w:rPr>
              <w:t>Мероприятия по получению ЗОС</w:t>
            </w:r>
          </w:p>
        </w:tc>
        <w:tc>
          <w:tcPr>
            <w:tcW w:w="480" w:type="dxa"/>
            <w:tcBorders>
              <w:top w:val="single" w:sz="4" w:space="0" w:color="auto"/>
              <w:left w:val="nil"/>
              <w:bottom w:val="single" w:sz="4" w:space="0" w:color="auto"/>
              <w:right w:val="nil"/>
            </w:tcBorders>
            <w:shd w:val="clear" w:color="auto" w:fill="auto"/>
            <w:vAlign w:val="center"/>
          </w:tcPr>
          <w:p w14:paraId="654F811F" w14:textId="77777777" w:rsidR="004C17E6" w:rsidRPr="004E7C28" w:rsidRDefault="004C17E6" w:rsidP="004C17E6">
            <w:pPr>
              <w:jc w:val="center"/>
              <w:rPr>
                <w:sz w:val="20"/>
                <w:szCs w:val="20"/>
              </w:rPr>
            </w:pPr>
            <w:r>
              <w:rPr>
                <w:sz w:val="20"/>
                <w:szCs w:val="20"/>
              </w:rPr>
              <w:t xml:space="preserve">с </w:t>
            </w:r>
          </w:p>
        </w:tc>
        <w:tc>
          <w:tcPr>
            <w:tcW w:w="1741" w:type="dxa"/>
            <w:tcBorders>
              <w:top w:val="single" w:sz="4" w:space="0" w:color="auto"/>
              <w:left w:val="nil"/>
              <w:bottom w:val="single" w:sz="4" w:space="0" w:color="auto"/>
              <w:right w:val="nil"/>
            </w:tcBorders>
            <w:shd w:val="clear" w:color="auto" w:fill="auto"/>
            <w:vAlign w:val="center"/>
          </w:tcPr>
          <w:p w14:paraId="36196E9C" w14:textId="77777777" w:rsidR="004C17E6" w:rsidRPr="004E7C28" w:rsidRDefault="004C17E6" w:rsidP="004C17E6">
            <w:pPr>
              <w:jc w:val="center"/>
              <w:rPr>
                <w:sz w:val="20"/>
                <w:szCs w:val="20"/>
              </w:rPr>
            </w:pPr>
            <w:r>
              <w:rPr>
                <w:sz w:val="20"/>
                <w:szCs w:val="20"/>
              </w:rPr>
              <w:t>Январь  2022</w:t>
            </w:r>
          </w:p>
        </w:tc>
        <w:tc>
          <w:tcPr>
            <w:tcW w:w="460" w:type="dxa"/>
            <w:tcBorders>
              <w:top w:val="single" w:sz="4" w:space="0" w:color="auto"/>
              <w:left w:val="nil"/>
              <w:bottom w:val="single" w:sz="4" w:space="0" w:color="auto"/>
              <w:right w:val="nil"/>
            </w:tcBorders>
            <w:shd w:val="clear" w:color="auto" w:fill="auto"/>
            <w:vAlign w:val="center"/>
          </w:tcPr>
          <w:p w14:paraId="08B5232D" w14:textId="77777777" w:rsidR="004C17E6" w:rsidRPr="004E7C28" w:rsidRDefault="004C17E6" w:rsidP="004C17E6">
            <w:pPr>
              <w:rPr>
                <w:sz w:val="20"/>
                <w:szCs w:val="20"/>
              </w:rPr>
            </w:pPr>
            <w:r>
              <w:rPr>
                <w:sz w:val="20"/>
                <w:szCs w:val="20"/>
              </w:rPr>
              <w:t>по</w:t>
            </w:r>
          </w:p>
        </w:tc>
        <w:tc>
          <w:tcPr>
            <w:tcW w:w="1572" w:type="dxa"/>
            <w:tcBorders>
              <w:top w:val="single" w:sz="4" w:space="0" w:color="auto"/>
              <w:left w:val="nil"/>
              <w:bottom w:val="single" w:sz="4" w:space="0" w:color="auto"/>
              <w:right w:val="nil"/>
            </w:tcBorders>
            <w:shd w:val="clear" w:color="auto" w:fill="auto"/>
            <w:vAlign w:val="center"/>
          </w:tcPr>
          <w:p w14:paraId="28133A49" w14:textId="77777777" w:rsidR="004C17E6" w:rsidRPr="004E7C28" w:rsidRDefault="004C17E6" w:rsidP="004C17E6">
            <w:pPr>
              <w:jc w:val="center"/>
              <w:rPr>
                <w:sz w:val="20"/>
                <w:szCs w:val="20"/>
              </w:rPr>
            </w:pPr>
            <w:r>
              <w:rPr>
                <w:sz w:val="20"/>
                <w:szCs w:val="20"/>
              </w:rPr>
              <w:t>Февраль 2021</w:t>
            </w:r>
          </w:p>
        </w:tc>
        <w:tc>
          <w:tcPr>
            <w:tcW w:w="742" w:type="dxa"/>
            <w:tcBorders>
              <w:top w:val="nil"/>
              <w:left w:val="single" w:sz="4" w:space="0" w:color="auto"/>
              <w:bottom w:val="single" w:sz="4" w:space="0" w:color="auto"/>
              <w:right w:val="nil"/>
            </w:tcBorders>
            <w:shd w:val="clear" w:color="000000" w:fill="FFFFFF"/>
            <w:noWrap/>
            <w:vAlign w:val="center"/>
          </w:tcPr>
          <w:p w14:paraId="04AFBA32" w14:textId="77777777" w:rsidR="004C17E6" w:rsidRPr="004E7C28" w:rsidRDefault="004C17E6" w:rsidP="004C17E6">
            <w:pPr>
              <w:jc w:val="center"/>
              <w:rPr>
                <w:sz w:val="20"/>
                <w:szCs w:val="20"/>
              </w:rPr>
            </w:pPr>
            <w:r w:rsidRPr="004E7C28">
              <w:rPr>
                <w:sz w:val="20"/>
                <w:szCs w:val="20"/>
              </w:rPr>
              <w:t>1,00</w:t>
            </w:r>
          </w:p>
        </w:tc>
        <w:tc>
          <w:tcPr>
            <w:tcW w:w="1122" w:type="dxa"/>
            <w:gridSpan w:val="2"/>
            <w:tcBorders>
              <w:top w:val="nil"/>
              <w:left w:val="nil"/>
              <w:bottom w:val="single" w:sz="4" w:space="0" w:color="auto"/>
              <w:right w:val="single" w:sz="4" w:space="0" w:color="auto"/>
            </w:tcBorders>
            <w:shd w:val="clear" w:color="000000" w:fill="FFFFFF"/>
            <w:vAlign w:val="center"/>
          </w:tcPr>
          <w:p w14:paraId="6486C210" w14:textId="77777777" w:rsidR="004C17E6" w:rsidRPr="004E7C28" w:rsidRDefault="004C17E6" w:rsidP="004C17E6">
            <w:pPr>
              <w:jc w:val="center"/>
              <w:rPr>
                <w:color w:val="000000"/>
                <w:sz w:val="20"/>
                <w:szCs w:val="20"/>
              </w:rPr>
            </w:pPr>
            <w:r w:rsidRPr="004E7C28">
              <w:rPr>
                <w:color w:val="000000"/>
                <w:sz w:val="20"/>
                <w:szCs w:val="20"/>
              </w:rPr>
              <w:t xml:space="preserve">комплекс </w:t>
            </w:r>
          </w:p>
        </w:tc>
        <w:tc>
          <w:tcPr>
            <w:tcW w:w="1883" w:type="dxa"/>
            <w:tcBorders>
              <w:top w:val="nil"/>
              <w:left w:val="nil"/>
              <w:bottom w:val="single" w:sz="4" w:space="0" w:color="auto"/>
              <w:right w:val="single" w:sz="4" w:space="0" w:color="auto"/>
            </w:tcBorders>
            <w:shd w:val="clear" w:color="000000" w:fill="FFFFFF"/>
            <w:vAlign w:val="center"/>
          </w:tcPr>
          <w:p w14:paraId="20CFDEF8" w14:textId="77777777" w:rsidR="004C17E6" w:rsidRPr="004E7C28" w:rsidRDefault="004C17E6" w:rsidP="004C17E6">
            <w:pPr>
              <w:jc w:val="center"/>
              <w:rPr>
                <w:color w:val="000000"/>
                <w:sz w:val="20"/>
                <w:szCs w:val="20"/>
              </w:rPr>
            </w:pPr>
            <w:r w:rsidRPr="004E7C28">
              <w:rPr>
                <w:color w:val="000000"/>
                <w:sz w:val="20"/>
                <w:szCs w:val="20"/>
              </w:rPr>
              <w:t>не требуется</w:t>
            </w:r>
          </w:p>
        </w:tc>
        <w:tc>
          <w:tcPr>
            <w:tcW w:w="1905" w:type="dxa"/>
            <w:tcBorders>
              <w:top w:val="nil"/>
              <w:left w:val="nil"/>
              <w:bottom w:val="single" w:sz="4" w:space="0" w:color="auto"/>
              <w:right w:val="single" w:sz="4" w:space="0" w:color="auto"/>
            </w:tcBorders>
            <w:shd w:val="clear" w:color="000000" w:fill="FFFFFF"/>
            <w:vAlign w:val="center"/>
          </w:tcPr>
          <w:p w14:paraId="61A98CEF" w14:textId="77777777" w:rsidR="004C17E6" w:rsidRPr="004E7C28" w:rsidRDefault="004C17E6" w:rsidP="004C17E6">
            <w:pPr>
              <w:jc w:val="center"/>
              <w:rPr>
                <w:color w:val="000000"/>
                <w:sz w:val="18"/>
                <w:szCs w:val="18"/>
              </w:rPr>
            </w:pPr>
            <w:r w:rsidRPr="004E7C28">
              <w:rPr>
                <w:color w:val="000000"/>
                <w:sz w:val="18"/>
                <w:szCs w:val="18"/>
              </w:rPr>
              <w:t>не позднее 10 дней с момента подписания контракта</w:t>
            </w:r>
          </w:p>
        </w:tc>
      </w:tr>
    </w:tbl>
    <w:p w14:paraId="065F58D8" w14:textId="77777777" w:rsidR="004C17E6" w:rsidRPr="004E7C28" w:rsidRDefault="004C17E6" w:rsidP="004C17E6">
      <w:pPr>
        <w:spacing w:line="252" w:lineRule="auto"/>
        <w:rPr>
          <w:sz w:val="20"/>
          <w:szCs w:val="20"/>
        </w:rPr>
      </w:pPr>
    </w:p>
    <w:tbl>
      <w:tblPr>
        <w:tblW w:w="15826" w:type="dxa"/>
        <w:tblLook w:val="04A0" w:firstRow="1" w:lastRow="0" w:firstColumn="1" w:lastColumn="0" w:noHBand="0" w:noVBand="1"/>
      </w:tblPr>
      <w:tblGrid>
        <w:gridCol w:w="696"/>
        <w:gridCol w:w="3216"/>
        <w:gridCol w:w="305"/>
        <w:gridCol w:w="1280"/>
        <w:gridCol w:w="432"/>
        <w:gridCol w:w="1469"/>
        <w:gridCol w:w="638"/>
        <w:gridCol w:w="1858"/>
        <w:gridCol w:w="2343"/>
        <w:gridCol w:w="3589"/>
      </w:tblGrid>
      <w:tr w:rsidR="004C17E6" w:rsidRPr="00BA1FDA" w14:paraId="1D14A67A" w14:textId="77777777" w:rsidTr="00AC0ABE">
        <w:trPr>
          <w:trHeight w:val="262"/>
        </w:trPr>
        <w:tc>
          <w:tcPr>
            <w:tcW w:w="15826" w:type="dxa"/>
            <w:gridSpan w:val="10"/>
            <w:tcBorders>
              <w:top w:val="nil"/>
              <w:left w:val="nil"/>
              <w:bottom w:val="nil"/>
              <w:right w:val="nil"/>
            </w:tcBorders>
            <w:shd w:val="clear" w:color="auto" w:fill="auto"/>
            <w:noWrap/>
            <w:hideMark/>
          </w:tcPr>
          <w:p w14:paraId="3771A005" w14:textId="77777777" w:rsidR="004C17E6" w:rsidRPr="00BA1FDA" w:rsidRDefault="004C17E6" w:rsidP="004C17E6">
            <w:pPr>
              <w:rPr>
                <w:color w:val="2D2D2D"/>
              </w:rPr>
            </w:pPr>
            <w:r w:rsidRPr="00BA1FDA">
              <w:rPr>
                <w:color w:val="2D2D2D"/>
              </w:rPr>
              <w:t>Даты, не позднее которых должны состоятся следующие события:</w:t>
            </w:r>
          </w:p>
        </w:tc>
      </w:tr>
      <w:tr w:rsidR="004C17E6" w:rsidRPr="00BA1FDA" w14:paraId="7E1975C4" w14:textId="77777777" w:rsidTr="00AC0ABE">
        <w:trPr>
          <w:trHeight w:val="262"/>
        </w:trPr>
        <w:tc>
          <w:tcPr>
            <w:tcW w:w="15826" w:type="dxa"/>
            <w:gridSpan w:val="10"/>
            <w:tcBorders>
              <w:top w:val="nil"/>
              <w:left w:val="nil"/>
              <w:bottom w:val="nil"/>
              <w:right w:val="nil"/>
            </w:tcBorders>
            <w:shd w:val="clear" w:color="auto" w:fill="auto"/>
            <w:hideMark/>
          </w:tcPr>
          <w:p w14:paraId="3C4354D0" w14:textId="77777777" w:rsidR="004C17E6" w:rsidRPr="00BA1FDA" w:rsidRDefault="004C17E6" w:rsidP="004C17E6">
            <w:pPr>
              <w:rPr>
                <w:color w:val="2D2D2D"/>
              </w:rPr>
            </w:pPr>
            <w:r w:rsidRPr="00BA1FDA">
              <w:rPr>
                <w:color w:val="2D2D2D"/>
              </w:rPr>
              <w:t>1. Подписание сторонами акта о передаче строительной площадки осуществляется в сроки согласно п.5.2.1 Государственного контракта</w:t>
            </w:r>
          </w:p>
        </w:tc>
      </w:tr>
      <w:tr w:rsidR="004C17E6" w:rsidRPr="00BA1FDA" w14:paraId="5D1B1A64" w14:textId="77777777" w:rsidTr="00AC0ABE">
        <w:trPr>
          <w:trHeight w:val="262"/>
        </w:trPr>
        <w:tc>
          <w:tcPr>
            <w:tcW w:w="15826" w:type="dxa"/>
            <w:gridSpan w:val="10"/>
            <w:tcBorders>
              <w:top w:val="nil"/>
              <w:left w:val="nil"/>
              <w:bottom w:val="nil"/>
              <w:right w:val="nil"/>
            </w:tcBorders>
            <w:shd w:val="clear" w:color="auto" w:fill="auto"/>
            <w:hideMark/>
          </w:tcPr>
          <w:p w14:paraId="31C7E7F9" w14:textId="77777777" w:rsidR="004C17E6" w:rsidRPr="00BA1FDA" w:rsidRDefault="004C17E6" w:rsidP="004C17E6">
            <w:pPr>
              <w:rPr>
                <w:color w:val="2D2D2D"/>
              </w:rPr>
            </w:pPr>
            <w:r w:rsidRPr="00BA1FDA">
              <w:rPr>
                <w:color w:val="2D2D2D"/>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4C17E6" w:rsidRPr="00BA1FDA" w14:paraId="1939821D" w14:textId="77777777" w:rsidTr="00AC0ABE">
        <w:trPr>
          <w:trHeight w:val="262"/>
        </w:trPr>
        <w:tc>
          <w:tcPr>
            <w:tcW w:w="15826" w:type="dxa"/>
            <w:gridSpan w:val="10"/>
            <w:tcBorders>
              <w:top w:val="nil"/>
              <w:left w:val="nil"/>
              <w:bottom w:val="nil"/>
              <w:right w:val="nil"/>
            </w:tcBorders>
            <w:shd w:val="clear" w:color="auto" w:fill="auto"/>
            <w:hideMark/>
          </w:tcPr>
          <w:p w14:paraId="73D04D7C" w14:textId="77777777" w:rsidR="004C17E6" w:rsidRPr="00BA1FDA" w:rsidRDefault="004C17E6" w:rsidP="004C17E6">
            <w:pPr>
              <w:rPr>
                <w:color w:val="2D2D2D"/>
              </w:rPr>
            </w:pPr>
            <w:r w:rsidRPr="00BA1FDA">
              <w:rPr>
                <w:color w:val="2D2D2D"/>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4C17E6" w:rsidRPr="00BA1FDA" w14:paraId="3B3E5AB5" w14:textId="77777777" w:rsidTr="00AC0ABE">
        <w:trPr>
          <w:trHeight w:val="262"/>
        </w:trPr>
        <w:tc>
          <w:tcPr>
            <w:tcW w:w="15826" w:type="dxa"/>
            <w:gridSpan w:val="10"/>
            <w:tcBorders>
              <w:top w:val="nil"/>
              <w:left w:val="nil"/>
              <w:bottom w:val="nil"/>
              <w:right w:val="nil"/>
            </w:tcBorders>
            <w:shd w:val="clear" w:color="auto" w:fill="auto"/>
            <w:hideMark/>
          </w:tcPr>
          <w:p w14:paraId="4E4153F2" w14:textId="77777777" w:rsidR="004C17E6" w:rsidRPr="00BA1FDA" w:rsidRDefault="004C17E6" w:rsidP="004C17E6">
            <w:pPr>
              <w:rPr>
                <w:color w:val="2D2D2D"/>
              </w:rPr>
            </w:pPr>
            <w:r w:rsidRPr="00BA1FDA">
              <w:rPr>
                <w:color w:val="2D2D2D"/>
              </w:rPr>
              <w:t>4. Подписание сторонами акта о передаче строительной площадки осуществляется в сроки согласно п.5.4.42 Государственного контракта.</w:t>
            </w:r>
          </w:p>
        </w:tc>
      </w:tr>
      <w:tr w:rsidR="004C17E6" w:rsidRPr="00BA1FDA" w14:paraId="4B5EA868" w14:textId="77777777" w:rsidTr="00AC0ABE">
        <w:trPr>
          <w:trHeight w:val="262"/>
        </w:trPr>
        <w:tc>
          <w:tcPr>
            <w:tcW w:w="696" w:type="dxa"/>
            <w:tcBorders>
              <w:top w:val="nil"/>
              <w:left w:val="nil"/>
              <w:bottom w:val="nil"/>
              <w:right w:val="nil"/>
            </w:tcBorders>
            <w:shd w:val="clear" w:color="auto" w:fill="auto"/>
            <w:hideMark/>
          </w:tcPr>
          <w:p w14:paraId="622AABE4" w14:textId="77777777" w:rsidR="004C17E6" w:rsidRPr="00BA1FDA" w:rsidRDefault="004C17E6" w:rsidP="004C17E6">
            <w:pPr>
              <w:rPr>
                <w:color w:val="2D2D2D"/>
              </w:rPr>
            </w:pPr>
          </w:p>
        </w:tc>
        <w:tc>
          <w:tcPr>
            <w:tcW w:w="3216" w:type="dxa"/>
            <w:tcBorders>
              <w:top w:val="nil"/>
              <w:left w:val="nil"/>
              <w:bottom w:val="nil"/>
              <w:right w:val="nil"/>
            </w:tcBorders>
            <w:shd w:val="clear" w:color="auto" w:fill="auto"/>
            <w:hideMark/>
          </w:tcPr>
          <w:p w14:paraId="1A113760" w14:textId="77777777" w:rsidR="004C17E6" w:rsidRPr="00BA1FDA" w:rsidRDefault="004C17E6" w:rsidP="004C17E6"/>
        </w:tc>
        <w:tc>
          <w:tcPr>
            <w:tcW w:w="305" w:type="dxa"/>
            <w:tcBorders>
              <w:top w:val="nil"/>
              <w:left w:val="nil"/>
              <w:bottom w:val="nil"/>
              <w:right w:val="nil"/>
            </w:tcBorders>
            <w:shd w:val="clear" w:color="auto" w:fill="auto"/>
            <w:hideMark/>
          </w:tcPr>
          <w:p w14:paraId="218626C8" w14:textId="77777777" w:rsidR="004C17E6" w:rsidRPr="00BA1FDA" w:rsidRDefault="004C17E6" w:rsidP="004C17E6"/>
        </w:tc>
        <w:tc>
          <w:tcPr>
            <w:tcW w:w="1280" w:type="dxa"/>
            <w:tcBorders>
              <w:top w:val="nil"/>
              <w:left w:val="nil"/>
              <w:bottom w:val="nil"/>
              <w:right w:val="nil"/>
            </w:tcBorders>
            <w:shd w:val="clear" w:color="auto" w:fill="auto"/>
            <w:hideMark/>
          </w:tcPr>
          <w:p w14:paraId="328A9662" w14:textId="77777777" w:rsidR="004C17E6" w:rsidRPr="00BA1FDA" w:rsidRDefault="004C17E6" w:rsidP="004C17E6"/>
        </w:tc>
        <w:tc>
          <w:tcPr>
            <w:tcW w:w="432" w:type="dxa"/>
            <w:tcBorders>
              <w:top w:val="nil"/>
              <w:left w:val="nil"/>
              <w:bottom w:val="nil"/>
              <w:right w:val="nil"/>
            </w:tcBorders>
            <w:shd w:val="clear" w:color="auto" w:fill="auto"/>
            <w:hideMark/>
          </w:tcPr>
          <w:p w14:paraId="09B7EB45" w14:textId="77777777" w:rsidR="004C17E6" w:rsidRPr="00BA1FDA" w:rsidRDefault="004C17E6" w:rsidP="004C17E6"/>
        </w:tc>
        <w:tc>
          <w:tcPr>
            <w:tcW w:w="1469" w:type="dxa"/>
            <w:tcBorders>
              <w:top w:val="nil"/>
              <w:left w:val="nil"/>
              <w:bottom w:val="nil"/>
              <w:right w:val="nil"/>
            </w:tcBorders>
            <w:shd w:val="clear" w:color="auto" w:fill="auto"/>
            <w:hideMark/>
          </w:tcPr>
          <w:p w14:paraId="6FC97C59" w14:textId="77777777" w:rsidR="004C17E6" w:rsidRPr="00BA1FDA" w:rsidRDefault="004C17E6" w:rsidP="004C17E6"/>
        </w:tc>
        <w:tc>
          <w:tcPr>
            <w:tcW w:w="638" w:type="dxa"/>
            <w:tcBorders>
              <w:top w:val="nil"/>
              <w:left w:val="nil"/>
              <w:bottom w:val="nil"/>
              <w:right w:val="nil"/>
            </w:tcBorders>
            <w:shd w:val="clear" w:color="auto" w:fill="auto"/>
            <w:hideMark/>
          </w:tcPr>
          <w:p w14:paraId="1FB44AB6" w14:textId="77777777" w:rsidR="004C17E6" w:rsidRPr="00BA1FDA" w:rsidRDefault="004C17E6" w:rsidP="004C17E6"/>
        </w:tc>
        <w:tc>
          <w:tcPr>
            <w:tcW w:w="1858" w:type="dxa"/>
            <w:tcBorders>
              <w:top w:val="nil"/>
              <w:left w:val="nil"/>
              <w:bottom w:val="nil"/>
              <w:right w:val="nil"/>
            </w:tcBorders>
            <w:shd w:val="clear" w:color="auto" w:fill="auto"/>
            <w:hideMark/>
          </w:tcPr>
          <w:p w14:paraId="62A2DCA4" w14:textId="77777777" w:rsidR="004C17E6" w:rsidRPr="00BA1FDA" w:rsidRDefault="004C17E6" w:rsidP="004C17E6"/>
        </w:tc>
        <w:tc>
          <w:tcPr>
            <w:tcW w:w="2343" w:type="dxa"/>
            <w:tcBorders>
              <w:top w:val="nil"/>
              <w:left w:val="nil"/>
              <w:bottom w:val="nil"/>
              <w:right w:val="nil"/>
            </w:tcBorders>
            <w:shd w:val="clear" w:color="auto" w:fill="auto"/>
            <w:hideMark/>
          </w:tcPr>
          <w:p w14:paraId="1CF76615" w14:textId="77777777" w:rsidR="004C17E6" w:rsidRPr="00BA1FDA" w:rsidRDefault="004C17E6" w:rsidP="004C17E6"/>
        </w:tc>
        <w:tc>
          <w:tcPr>
            <w:tcW w:w="3589" w:type="dxa"/>
            <w:tcBorders>
              <w:top w:val="nil"/>
              <w:left w:val="nil"/>
              <w:bottom w:val="nil"/>
              <w:right w:val="nil"/>
            </w:tcBorders>
            <w:shd w:val="clear" w:color="auto" w:fill="auto"/>
            <w:hideMark/>
          </w:tcPr>
          <w:p w14:paraId="5A13F9B0" w14:textId="77777777" w:rsidR="004C17E6" w:rsidRPr="00BA1FDA" w:rsidRDefault="004C17E6" w:rsidP="004C17E6"/>
        </w:tc>
      </w:tr>
      <w:tr w:rsidR="004C17E6" w:rsidRPr="00BA1FDA" w14:paraId="21AEE366" w14:textId="77777777" w:rsidTr="00AC0ABE">
        <w:trPr>
          <w:trHeight w:val="262"/>
        </w:trPr>
        <w:tc>
          <w:tcPr>
            <w:tcW w:w="696" w:type="dxa"/>
            <w:tcBorders>
              <w:top w:val="nil"/>
              <w:left w:val="nil"/>
              <w:bottom w:val="nil"/>
              <w:right w:val="nil"/>
            </w:tcBorders>
            <w:shd w:val="clear" w:color="auto" w:fill="auto"/>
            <w:noWrap/>
            <w:vAlign w:val="center"/>
            <w:hideMark/>
          </w:tcPr>
          <w:p w14:paraId="096F84F6" w14:textId="77777777" w:rsidR="004C17E6" w:rsidRPr="00BA1FDA" w:rsidRDefault="004C17E6" w:rsidP="004C17E6"/>
        </w:tc>
        <w:tc>
          <w:tcPr>
            <w:tcW w:w="3216" w:type="dxa"/>
            <w:tcBorders>
              <w:top w:val="nil"/>
              <w:left w:val="nil"/>
              <w:bottom w:val="nil"/>
              <w:right w:val="nil"/>
            </w:tcBorders>
            <w:shd w:val="clear" w:color="auto" w:fill="auto"/>
            <w:vAlign w:val="center"/>
            <w:hideMark/>
          </w:tcPr>
          <w:p w14:paraId="164C896B" w14:textId="77777777" w:rsidR="004C17E6" w:rsidRPr="00BA1FDA" w:rsidRDefault="004C17E6" w:rsidP="004C17E6">
            <w:pPr>
              <w:rPr>
                <w:b/>
                <w:bCs/>
              </w:rPr>
            </w:pPr>
            <w:r w:rsidRPr="00BA1FDA">
              <w:rPr>
                <w:b/>
                <w:bCs/>
              </w:rPr>
              <w:t>Государственный заказчик:</w:t>
            </w:r>
          </w:p>
        </w:tc>
        <w:tc>
          <w:tcPr>
            <w:tcW w:w="305" w:type="dxa"/>
            <w:tcBorders>
              <w:top w:val="nil"/>
              <w:left w:val="nil"/>
              <w:bottom w:val="nil"/>
              <w:right w:val="nil"/>
            </w:tcBorders>
            <w:shd w:val="clear" w:color="auto" w:fill="auto"/>
            <w:noWrap/>
            <w:vAlign w:val="center"/>
            <w:hideMark/>
          </w:tcPr>
          <w:p w14:paraId="11407C41" w14:textId="77777777" w:rsidR="004C17E6" w:rsidRPr="00BA1FDA" w:rsidRDefault="004C17E6" w:rsidP="004C17E6">
            <w:pPr>
              <w:rPr>
                <w:b/>
                <w:bCs/>
              </w:rPr>
            </w:pPr>
          </w:p>
        </w:tc>
        <w:tc>
          <w:tcPr>
            <w:tcW w:w="1280" w:type="dxa"/>
            <w:tcBorders>
              <w:top w:val="nil"/>
              <w:left w:val="nil"/>
              <w:bottom w:val="nil"/>
              <w:right w:val="nil"/>
            </w:tcBorders>
            <w:shd w:val="clear" w:color="auto" w:fill="auto"/>
            <w:noWrap/>
            <w:vAlign w:val="center"/>
            <w:hideMark/>
          </w:tcPr>
          <w:p w14:paraId="71EB8DCC" w14:textId="77777777" w:rsidR="004C17E6" w:rsidRPr="00BA1FDA" w:rsidRDefault="004C17E6" w:rsidP="004C17E6">
            <w:pPr>
              <w:jc w:val="center"/>
            </w:pPr>
          </w:p>
        </w:tc>
        <w:tc>
          <w:tcPr>
            <w:tcW w:w="432" w:type="dxa"/>
            <w:tcBorders>
              <w:top w:val="nil"/>
              <w:left w:val="nil"/>
              <w:bottom w:val="nil"/>
              <w:right w:val="nil"/>
            </w:tcBorders>
            <w:shd w:val="clear" w:color="auto" w:fill="auto"/>
            <w:noWrap/>
            <w:hideMark/>
          </w:tcPr>
          <w:p w14:paraId="74ABB02F" w14:textId="77777777" w:rsidR="004C17E6" w:rsidRPr="00BA1FDA" w:rsidRDefault="004C17E6" w:rsidP="004C17E6">
            <w:pPr>
              <w:jc w:val="center"/>
            </w:pPr>
          </w:p>
        </w:tc>
        <w:tc>
          <w:tcPr>
            <w:tcW w:w="1469" w:type="dxa"/>
            <w:tcBorders>
              <w:top w:val="nil"/>
              <w:left w:val="nil"/>
              <w:bottom w:val="nil"/>
              <w:right w:val="nil"/>
            </w:tcBorders>
            <w:shd w:val="clear" w:color="auto" w:fill="auto"/>
            <w:noWrap/>
            <w:hideMark/>
          </w:tcPr>
          <w:p w14:paraId="7992FC9F" w14:textId="77777777" w:rsidR="004C17E6" w:rsidRPr="00BA1FDA" w:rsidRDefault="004C17E6" w:rsidP="004C17E6"/>
        </w:tc>
        <w:tc>
          <w:tcPr>
            <w:tcW w:w="2496" w:type="dxa"/>
            <w:gridSpan w:val="2"/>
            <w:tcBorders>
              <w:top w:val="nil"/>
              <w:left w:val="nil"/>
              <w:bottom w:val="nil"/>
              <w:right w:val="nil"/>
            </w:tcBorders>
            <w:shd w:val="clear" w:color="auto" w:fill="auto"/>
            <w:noWrap/>
            <w:hideMark/>
          </w:tcPr>
          <w:p w14:paraId="16F26237" w14:textId="77777777" w:rsidR="004C17E6" w:rsidRPr="00BA1FDA" w:rsidRDefault="004C17E6" w:rsidP="004C17E6">
            <w:pPr>
              <w:rPr>
                <w:b/>
                <w:bCs/>
                <w:color w:val="000000"/>
              </w:rPr>
            </w:pPr>
            <w:r w:rsidRPr="00BA1FDA">
              <w:rPr>
                <w:b/>
                <w:bCs/>
                <w:color w:val="000000"/>
              </w:rPr>
              <w:t>Подрядчик:</w:t>
            </w:r>
          </w:p>
        </w:tc>
        <w:tc>
          <w:tcPr>
            <w:tcW w:w="2343" w:type="dxa"/>
            <w:tcBorders>
              <w:top w:val="nil"/>
              <w:left w:val="nil"/>
              <w:bottom w:val="nil"/>
              <w:right w:val="nil"/>
            </w:tcBorders>
            <w:shd w:val="clear" w:color="auto" w:fill="auto"/>
            <w:noWrap/>
            <w:hideMark/>
          </w:tcPr>
          <w:p w14:paraId="6BAE9498" w14:textId="77777777" w:rsidR="004C17E6" w:rsidRPr="00BA1FDA" w:rsidRDefault="004C17E6" w:rsidP="004C17E6">
            <w:pPr>
              <w:rPr>
                <w:b/>
                <w:bCs/>
                <w:color w:val="000000"/>
              </w:rPr>
            </w:pPr>
          </w:p>
        </w:tc>
        <w:tc>
          <w:tcPr>
            <w:tcW w:w="3589" w:type="dxa"/>
            <w:tcBorders>
              <w:top w:val="nil"/>
              <w:left w:val="nil"/>
              <w:bottom w:val="nil"/>
              <w:right w:val="nil"/>
            </w:tcBorders>
            <w:shd w:val="clear" w:color="auto" w:fill="auto"/>
            <w:noWrap/>
            <w:hideMark/>
          </w:tcPr>
          <w:p w14:paraId="23878966" w14:textId="77777777" w:rsidR="004C17E6" w:rsidRPr="00BA1FDA" w:rsidRDefault="004C17E6" w:rsidP="004C17E6"/>
        </w:tc>
      </w:tr>
      <w:tr w:rsidR="004C17E6" w:rsidRPr="00BA1FDA" w14:paraId="666DEA64" w14:textId="77777777" w:rsidTr="00AC0ABE">
        <w:trPr>
          <w:trHeight w:val="447"/>
        </w:trPr>
        <w:tc>
          <w:tcPr>
            <w:tcW w:w="696" w:type="dxa"/>
            <w:tcBorders>
              <w:top w:val="nil"/>
              <w:left w:val="nil"/>
              <w:bottom w:val="nil"/>
              <w:right w:val="nil"/>
            </w:tcBorders>
            <w:shd w:val="clear" w:color="auto" w:fill="auto"/>
            <w:noWrap/>
            <w:vAlign w:val="center"/>
            <w:hideMark/>
          </w:tcPr>
          <w:p w14:paraId="4D56959F" w14:textId="77777777" w:rsidR="004C17E6" w:rsidRPr="00BA1FDA" w:rsidRDefault="004C17E6" w:rsidP="004C17E6"/>
        </w:tc>
        <w:tc>
          <w:tcPr>
            <w:tcW w:w="3216" w:type="dxa"/>
            <w:tcBorders>
              <w:top w:val="nil"/>
              <w:left w:val="nil"/>
              <w:bottom w:val="nil"/>
              <w:right w:val="nil"/>
            </w:tcBorders>
            <w:shd w:val="clear" w:color="auto" w:fill="auto"/>
            <w:vAlign w:val="center"/>
            <w:hideMark/>
          </w:tcPr>
          <w:p w14:paraId="0DB6DF3D" w14:textId="77777777" w:rsidR="004C17E6" w:rsidRPr="00BA1FDA" w:rsidRDefault="004C17E6" w:rsidP="004C17E6">
            <w:pPr>
              <w:rPr>
                <w:b/>
                <w:bCs/>
              </w:rPr>
            </w:pPr>
            <w:r>
              <w:rPr>
                <w:b/>
                <w:bCs/>
              </w:rPr>
              <w:t>_________________________</w:t>
            </w:r>
          </w:p>
        </w:tc>
        <w:tc>
          <w:tcPr>
            <w:tcW w:w="305" w:type="dxa"/>
            <w:tcBorders>
              <w:top w:val="nil"/>
              <w:left w:val="nil"/>
              <w:bottom w:val="nil"/>
              <w:right w:val="nil"/>
            </w:tcBorders>
            <w:shd w:val="clear" w:color="auto" w:fill="auto"/>
            <w:noWrap/>
            <w:vAlign w:val="center"/>
            <w:hideMark/>
          </w:tcPr>
          <w:p w14:paraId="3B9EDEE8" w14:textId="77777777" w:rsidR="004C17E6" w:rsidRPr="00BA1FDA" w:rsidRDefault="004C17E6" w:rsidP="004C17E6">
            <w:pPr>
              <w:rPr>
                <w:b/>
                <w:bCs/>
              </w:rPr>
            </w:pPr>
          </w:p>
        </w:tc>
        <w:tc>
          <w:tcPr>
            <w:tcW w:w="1280" w:type="dxa"/>
            <w:tcBorders>
              <w:top w:val="nil"/>
              <w:left w:val="nil"/>
              <w:bottom w:val="nil"/>
              <w:right w:val="nil"/>
            </w:tcBorders>
            <w:shd w:val="clear" w:color="auto" w:fill="auto"/>
            <w:noWrap/>
            <w:vAlign w:val="center"/>
            <w:hideMark/>
          </w:tcPr>
          <w:p w14:paraId="58DA4984" w14:textId="77777777" w:rsidR="004C17E6" w:rsidRPr="00BA1FDA" w:rsidRDefault="004C17E6" w:rsidP="004C17E6">
            <w:pPr>
              <w:jc w:val="center"/>
            </w:pPr>
          </w:p>
        </w:tc>
        <w:tc>
          <w:tcPr>
            <w:tcW w:w="432" w:type="dxa"/>
            <w:tcBorders>
              <w:top w:val="nil"/>
              <w:left w:val="nil"/>
              <w:bottom w:val="nil"/>
              <w:right w:val="nil"/>
            </w:tcBorders>
            <w:shd w:val="clear" w:color="auto" w:fill="auto"/>
            <w:noWrap/>
            <w:hideMark/>
          </w:tcPr>
          <w:p w14:paraId="4943219F" w14:textId="77777777" w:rsidR="004C17E6" w:rsidRPr="00BA1FDA" w:rsidRDefault="004C17E6" w:rsidP="004C17E6">
            <w:pPr>
              <w:jc w:val="center"/>
            </w:pPr>
          </w:p>
        </w:tc>
        <w:tc>
          <w:tcPr>
            <w:tcW w:w="1469" w:type="dxa"/>
            <w:tcBorders>
              <w:top w:val="nil"/>
              <w:left w:val="nil"/>
              <w:bottom w:val="nil"/>
              <w:right w:val="nil"/>
            </w:tcBorders>
            <w:shd w:val="clear" w:color="auto" w:fill="auto"/>
            <w:noWrap/>
            <w:hideMark/>
          </w:tcPr>
          <w:p w14:paraId="2F6DB458" w14:textId="77777777" w:rsidR="004C17E6" w:rsidRPr="00BA1FDA" w:rsidRDefault="004C17E6" w:rsidP="004C17E6"/>
        </w:tc>
        <w:tc>
          <w:tcPr>
            <w:tcW w:w="2496" w:type="dxa"/>
            <w:gridSpan w:val="2"/>
            <w:tcBorders>
              <w:top w:val="nil"/>
              <w:left w:val="nil"/>
              <w:bottom w:val="nil"/>
              <w:right w:val="nil"/>
            </w:tcBorders>
            <w:shd w:val="clear" w:color="auto" w:fill="auto"/>
            <w:vAlign w:val="center"/>
            <w:hideMark/>
          </w:tcPr>
          <w:p w14:paraId="1EAC56CF" w14:textId="77777777" w:rsidR="004C17E6" w:rsidRPr="00BA1FDA" w:rsidRDefault="004C17E6" w:rsidP="004C17E6">
            <w:pPr>
              <w:rPr>
                <w:b/>
                <w:bCs/>
              </w:rPr>
            </w:pPr>
            <w:r>
              <w:rPr>
                <w:b/>
                <w:bCs/>
              </w:rPr>
              <w:t>___________________</w:t>
            </w:r>
          </w:p>
        </w:tc>
        <w:tc>
          <w:tcPr>
            <w:tcW w:w="2343" w:type="dxa"/>
            <w:tcBorders>
              <w:top w:val="nil"/>
              <w:left w:val="nil"/>
              <w:bottom w:val="nil"/>
              <w:right w:val="nil"/>
            </w:tcBorders>
            <w:shd w:val="clear" w:color="auto" w:fill="auto"/>
            <w:noWrap/>
            <w:hideMark/>
          </w:tcPr>
          <w:p w14:paraId="548AF793" w14:textId="77777777" w:rsidR="004C17E6" w:rsidRPr="00BA1FDA" w:rsidRDefault="004C17E6" w:rsidP="004C17E6">
            <w:pPr>
              <w:rPr>
                <w:b/>
                <w:bCs/>
              </w:rPr>
            </w:pPr>
          </w:p>
        </w:tc>
        <w:tc>
          <w:tcPr>
            <w:tcW w:w="3589" w:type="dxa"/>
            <w:tcBorders>
              <w:top w:val="nil"/>
              <w:left w:val="nil"/>
              <w:bottom w:val="nil"/>
              <w:right w:val="nil"/>
            </w:tcBorders>
            <w:shd w:val="clear" w:color="auto" w:fill="auto"/>
            <w:noWrap/>
            <w:hideMark/>
          </w:tcPr>
          <w:p w14:paraId="72489AF7" w14:textId="77777777" w:rsidR="004C17E6" w:rsidRPr="00BA1FDA" w:rsidRDefault="004C17E6" w:rsidP="004C17E6"/>
        </w:tc>
      </w:tr>
    </w:tbl>
    <w:p w14:paraId="21C5F77D" w14:textId="77777777" w:rsidR="004C17E6" w:rsidRDefault="004C17E6" w:rsidP="004C17E6">
      <w:pPr>
        <w:jc w:val="both"/>
      </w:pPr>
    </w:p>
    <w:p w14:paraId="42B4453C" w14:textId="77777777" w:rsidR="004C17E6" w:rsidRDefault="004C17E6" w:rsidP="004C17E6">
      <w:pPr>
        <w:spacing w:line="252" w:lineRule="auto"/>
        <w:rPr>
          <w:sz w:val="20"/>
          <w:szCs w:val="20"/>
        </w:rPr>
      </w:pPr>
    </w:p>
    <w:p w14:paraId="18D0EBEF" w14:textId="77777777" w:rsidR="004C17E6" w:rsidRDefault="004C17E6" w:rsidP="004C17E6">
      <w:pPr>
        <w:spacing w:line="252" w:lineRule="auto"/>
        <w:rPr>
          <w:sz w:val="20"/>
          <w:szCs w:val="20"/>
        </w:rPr>
      </w:pPr>
    </w:p>
    <w:p w14:paraId="21F80133" w14:textId="77777777" w:rsidR="004C17E6" w:rsidRPr="006B64DD" w:rsidRDefault="004C17E6" w:rsidP="004C17E6">
      <w:pPr>
        <w:spacing w:line="252" w:lineRule="auto"/>
        <w:rPr>
          <w:sz w:val="20"/>
          <w:szCs w:val="20"/>
          <w:lang w:val="en-US"/>
        </w:rPr>
      </w:pPr>
    </w:p>
    <w:p w14:paraId="4252BF0B" w14:textId="77777777" w:rsidR="004C17E6" w:rsidRDefault="004C17E6" w:rsidP="004C17E6">
      <w:pPr>
        <w:spacing w:line="252" w:lineRule="auto"/>
        <w:rPr>
          <w:sz w:val="20"/>
          <w:szCs w:val="20"/>
        </w:rPr>
      </w:pPr>
    </w:p>
    <w:tbl>
      <w:tblPr>
        <w:tblW w:w="15435" w:type="dxa"/>
        <w:tblLayout w:type="fixed"/>
        <w:tblLook w:val="04A0" w:firstRow="1" w:lastRow="0" w:firstColumn="1" w:lastColumn="0" w:noHBand="0" w:noVBand="1"/>
      </w:tblPr>
      <w:tblGrid>
        <w:gridCol w:w="610"/>
        <w:gridCol w:w="2930"/>
        <w:gridCol w:w="708"/>
        <w:gridCol w:w="708"/>
        <w:gridCol w:w="424"/>
        <w:gridCol w:w="425"/>
        <w:gridCol w:w="424"/>
        <w:gridCol w:w="567"/>
        <w:gridCol w:w="850"/>
        <w:gridCol w:w="708"/>
        <w:gridCol w:w="237"/>
        <w:gridCol w:w="612"/>
        <w:gridCol w:w="566"/>
        <w:gridCol w:w="708"/>
        <w:gridCol w:w="622"/>
        <w:gridCol w:w="579"/>
        <w:gridCol w:w="573"/>
        <w:gridCol w:w="650"/>
        <w:gridCol w:w="552"/>
        <w:gridCol w:w="707"/>
        <w:gridCol w:w="709"/>
        <w:gridCol w:w="566"/>
      </w:tblGrid>
      <w:tr w:rsidR="004C17E6" w:rsidRPr="008D27CA" w14:paraId="30618FF1" w14:textId="77777777" w:rsidTr="004C17E6">
        <w:trPr>
          <w:trHeight w:val="1221"/>
        </w:trPr>
        <w:tc>
          <w:tcPr>
            <w:tcW w:w="610" w:type="dxa"/>
            <w:tcBorders>
              <w:top w:val="nil"/>
              <w:left w:val="nil"/>
              <w:bottom w:val="nil"/>
              <w:right w:val="nil"/>
            </w:tcBorders>
            <w:shd w:val="clear" w:color="auto" w:fill="auto"/>
            <w:noWrap/>
            <w:vAlign w:val="center"/>
            <w:hideMark/>
          </w:tcPr>
          <w:p w14:paraId="7B77E7B4" w14:textId="77777777" w:rsidR="004C17E6" w:rsidRPr="008D27CA" w:rsidRDefault="004C17E6" w:rsidP="004C17E6">
            <w:pPr>
              <w:jc w:val="right"/>
              <w:rPr>
                <w:sz w:val="20"/>
                <w:szCs w:val="20"/>
              </w:rPr>
            </w:pPr>
          </w:p>
        </w:tc>
        <w:tc>
          <w:tcPr>
            <w:tcW w:w="2930" w:type="dxa"/>
            <w:tcBorders>
              <w:top w:val="nil"/>
              <w:left w:val="nil"/>
              <w:bottom w:val="nil"/>
              <w:right w:val="nil"/>
            </w:tcBorders>
            <w:shd w:val="clear" w:color="auto" w:fill="auto"/>
            <w:noWrap/>
            <w:vAlign w:val="center"/>
            <w:hideMark/>
          </w:tcPr>
          <w:p w14:paraId="4200D502"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34F887DE"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3D8116D5" w14:textId="77777777" w:rsidR="004C17E6" w:rsidRPr="008D27CA" w:rsidRDefault="004C17E6" w:rsidP="004C17E6">
            <w:pPr>
              <w:jc w:val="center"/>
            </w:pPr>
          </w:p>
        </w:tc>
        <w:tc>
          <w:tcPr>
            <w:tcW w:w="424" w:type="dxa"/>
            <w:tcBorders>
              <w:top w:val="nil"/>
              <w:left w:val="nil"/>
              <w:bottom w:val="nil"/>
              <w:right w:val="nil"/>
            </w:tcBorders>
            <w:shd w:val="clear" w:color="auto" w:fill="auto"/>
            <w:noWrap/>
            <w:hideMark/>
          </w:tcPr>
          <w:p w14:paraId="1C55B249" w14:textId="77777777" w:rsidR="004C17E6" w:rsidRPr="008D27CA" w:rsidRDefault="004C17E6" w:rsidP="004C17E6"/>
        </w:tc>
        <w:tc>
          <w:tcPr>
            <w:tcW w:w="425" w:type="dxa"/>
            <w:tcBorders>
              <w:top w:val="nil"/>
              <w:left w:val="nil"/>
              <w:bottom w:val="nil"/>
              <w:right w:val="nil"/>
            </w:tcBorders>
            <w:shd w:val="clear" w:color="auto" w:fill="auto"/>
            <w:noWrap/>
            <w:hideMark/>
          </w:tcPr>
          <w:p w14:paraId="1EA56A3F" w14:textId="77777777" w:rsidR="004C17E6" w:rsidRPr="008D27CA" w:rsidRDefault="004C17E6" w:rsidP="004C17E6"/>
        </w:tc>
        <w:tc>
          <w:tcPr>
            <w:tcW w:w="424" w:type="dxa"/>
            <w:tcBorders>
              <w:top w:val="nil"/>
              <w:left w:val="nil"/>
              <w:bottom w:val="nil"/>
              <w:right w:val="nil"/>
            </w:tcBorders>
            <w:shd w:val="clear" w:color="auto" w:fill="auto"/>
            <w:noWrap/>
            <w:hideMark/>
          </w:tcPr>
          <w:p w14:paraId="4AE9B08D" w14:textId="77777777" w:rsidR="004C17E6" w:rsidRPr="008D27CA" w:rsidRDefault="004C17E6" w:rsidP="004C17E6"/>
        </w:tc>
        <w:tc>
          <w:tcPr>
            <w:tcW w:w="567" w:type="dxa"/>
            <w:tcBorders>
              <w:top w:val="nil"/>
              <w:left w:val="nil"/>
              <w:bottom w:val="nil"/>
              <w:right w:val="nil"/>
            </w:tcBorders>
            <w:shd w:val="clear" w:color="auto" w:fill="auto"/>
            <w:noWrap/>
            <w:hideMark/>
          </w:tcPr>
          <w:p w14:paraId="0226FDDF" w14:textId="77777777" w:rsidR="004C17E6" w:rsidRPr="008D27CA" w:rsidRDefault="004C17E6" w:rsidP="004C17E6"/>
        </w:tc>
        <w:tc>
          <w:tcPr>
            <w:tcW w:w="850" w:type="dxa"/>
            <w:tcBorders>
              <w:top w:val="nil"/>
              <w:left w:val="nil"/>
              <w:bottom w:val="nil"/>
              <w:right w:val="nil"/>
            </w:tcBorders>
            <w:shd w:val="clear" w:color="auto" w:fill="auto"/>
            <w:noWrap/>
            <w:hideMark/>
          </w:tcPr>
          <w:p w14:paraId="2CE61606" w14:textId="77777777" w:rsidR="004C17E6" w:rsidRPr="008D27CA" w:rsidRDefault="004C17E6" w:rsidP="004C17E6"/>
        </w:tc>
        <w:tc>
          <w:tcPr>
            <w:tcW w:w="708" w:type="dxa"/>
            <w:tcBorders>
              <w:top w:val="nil"/>
              <w:left w:val="nil"/>
              <w:bottom w:val="nil"/>
              <w:right w:val="nil"/>
            </w:tcBorders>
            <w:shd w:val="clear" w:color="auto" w:fill="auto"/>
            <w:noWrap/>
            <w:hideMark/>
          </w:tcPr>
          <w:p w14:paraId="11E7BF00" w14:textId="77777777" w:rsidR="004C17E6" w:rsidRPr="008D27CA" w:rsidRDefault="004C17E6" w:rsidP="004C17E6"/>
        </w:tc>
        <w:tc>
          <w:tcPr>
            <w:tcW w:w="237" w:type="dxa"/>
            <w:tcBorders>
              <w:top w:val="nil"/>
              <w:left w:val="nil"/>
              <w:bottom w:val="nil"/>
              <w:right w:val="nil"/>
            </w:tcBorders>
            <w:shd w:val="clear" w:color="auto" w:fill="auto"/>
            <w:noWrap/>
            <w:hideMark/>
          </w:tcPr>
          <w:p w14:paraId="02970CD0" w14:textId="77777777" w:rsidR="004C17E6" w:rsidRPr="008D27CA" w:rsidRDefault="004C17E6" w:rsidP="004C17E6"/>
        </w:tc>
        <w:tc>
          <w:tcPr>
            <w:tcW w:w="6278" w:type="dxa"/>
            <w:gridSpan w:val="10"/>
            <w:tcBorders>
              <w:top w:val="nil"/>
              <w:left w:val="nil"/>
              <w:bottom w:val="nil"/>
              <w:right w:val="nil"/>
            </w:tcBorders>
            <w:shd w:val="clear" w:color="auto" w:fill="auto"/>
            <w:vAlign w:val="center"/>
            <w:hideMark/>
          </w:tcPr>
          <w:p w14:paraId="77D348AC" w14:textId="77777777" w:rsidR="004C17E6" w:rsidRDefault="004C17E6" w:rsidP="004C17E6">
            <w:pPr>
              <w:jc w:val="right"/>
              <w:rPr>
                <w:sz w:val="18"/>
                <w:szCs w:val="18"/>
              </w:rPr>
            </w:pPr>
            <w:r>
              <w:rPr>
                <w:sz w:val="18"/>
                <w:szCs w:val="18"/>
              </w:rPr>
              <w:t xml:space="preserve">Приложение № 2.1 </w:t>
            </w:r>
          </w:p>
          <w:p w14:paraId="7F97E8C4" w14:textId="77777777" w:rsidR="004C17E6" w:rsidRPr="008D27CA" w:rsidRDefault="004C17E6" w:rsidP="004C17E6">
            <w:pPr>
              <w:jc w:val="right"/>
              <w:rPr>
                <w:sz w:val="18"/>
                <w:szCs w:val="18"/>
              </w:rPr>
            </w:pPr>
            <w:r w:rsidRPr="008D27CA">
              <w:rPr>
                <w:sz w:val="18"/>
                <w:szCs w:val="18"/>
              </w:rPr>
              <w:t>к Государственному контракту на выполнение строительно-монтажных работ</w:t>
            </w:r>
            <w:r w:rsidRPr="008D27CA">
              <w:rPr>
                <w:sz w:val="18"/>
                <w:szCs w:val="18"/>
              </w:rPr>
              <w:br/>
              <w:t>по объекту: "</w:t>
            </w:r>
            <w:r w:rsidRPr="00086FB1">
              <w:rPr>
                <w:sz w:val="20"/>
                <w:szCs w:val="20"/>
              </w:rPr>
              <w:t xml:space="preserve"> </w:t>
            </w:r>
            <w:r w:rsidRPr="00182D51">
              <w:rPr>
                <w:sz w:val="18"/>
                <w:szCs w:val="18"/>
              </w:rPr>
              <w:t>Строительство 108 квартирного жилого дома в г. Евпатория</w:t>
            </w:r>
            <w:r w:rsidRPr="008D27CA">
              <w:rPr>
                <w:sz w:val="18"/>
                <w:szCs w:val="18"/>
              </w:rPr>
              <w:t xml:space="preserve"> "</w:t>
            </w:r>
            <w:r w:rsidRPr="008D27CA">
              <w:rPr>
                <w:sz w:val="18"/>
                <w:szCs w:val="18"/>
              </w:rPr>
              <w:br/>
              <w:t>№___________________от___________________</w:t>
            </w:r>
          </w:p>
        </w:tc>
        <w:tc>
          <w:tcPr>
            <w:tcW w:w="566" w:type="dxa"/>
            <w:tcBorders>
              <w:top w:val="nil"/>
              <w:left w:val="nil"/>
              <w:bottom w:val="nil"/>
              <w:right w:val="nil"/>
            </w:tcBorders>
          </w:tcPr>
          <w:p w14:paraId="01C9A8E8" w14:textId="77777777" w:rsidR="004C17E6" w:rsidRDefault="004C17E6" w:rsidP="004C17E6">
            <w:pPr>
              <w:jc w:val="right"/>
              <w:rPr>
                <w:sz w:val="18"/>
                <w:szCs w:val="18"/>
              </w:rPr>
            </w:pPr>
          </w:p>
        </w:tc>
      </w:tr>
      <w:tr w:rsidR="004C17E6" w:rsidRPr="008D27CA" w14:paraId="732D1228" w14:textId="77777777" w:rsidTr="004C17E6">
        <w:trPr>
          <w:trHeight w:val="376"/>
        </w:trPr>
        <w:tc>
          <w:tcPr>
            <w:tcW w:w="610" w:type="dxa"/>
            <w:tcBorders>
              <w:top w:val="nil"/>
              <w:left w:val="nil"/>
              <w:bottom w:val="nil"/>
              <w:right w:val="nil"/>
            </w:tcBorders>
            <w:shd w:val="clear" w:color="auto" w:fill="auto"/>
            <w:noWrap/>
            <w:vAlign w:val="center"/>
            <w:hideMark/>
          </w:tcPr>
          <w:p w14:paraId="29DBEB38" w14:textId="77777777" w:rsidR="004C17E6" w:rsidRPr="008D27CA" w:rsidRDefault="004C17E6" w:rsidP="004C17E6">
            <w:pPr>
              <w:rPr>
                <w:sz w:val="20"/>
                <w:szCs w:val="20"/>
              </w:rPr>
            </w:pPr>
          </w:p>
        </w:tc>
        <w:tc>
          <w:tcPr>
            <w:tcW w:w="2930" w:type="dxa"/>
            <w:tcBorders>
              <w:top w:val="nil"/>
              <w:left w:val="nil"/>
              <w:bottom w:val="nil"/>
              <w:right w:val="nil"/>
            </w:tcBorders>
            <w:shd w:val="clear" w:color="000000" w:fill="FFFFFF"/>
            <w:vAlign w:val="center"/>
            <w:hideMark/>
          </w:tcPr>
          <w:p w14:paraId="74DB8594" w14:textId="77777777" w:rsidR="004C17E6" w:rsidRPr="008D27CA" w:rsidRDefault="004C17E6" w:rsidP="004C17E6">
            <w:pPr>
              <w:rPr>
                <w:b/>
                <w:bCs/>
              </w:rPr>
            </w:pPr>
            <w:r w:rsidRPr="008D27CA">
              <w:rPr>
                <w:b/>
                <w:bCs/>
              </w:rPr>
              <w:t>Согласовано:</w:t>
            </w:r>
          </w:p>
        </w:tc>
        <w:tc>
          <w:tcPr>
            <w:tcW w:w="708" w:type="dxa"/>
            <w:tcBorders>
              <w:top w:val="nil"/>
              <w:left w:val="nil"/>
              <w:bottom w:val="nil"/>
              <w:right w:val="nil"/>
            </w:tcBorders>
            <w:shd w:val="clear" w:color="auto" w:fill="auto"/>
            <w:noWrap/>
            <w:vAlign w:val="center"/>
            <w:hideMark/>
          </w:tcPr>
          <w:p w14:paraId="24A06E7C" w14:textId="77777777" w:rsidR="004C17E6" w:rsidRPr="008D27CA" w:rsidRDefault="004C17E6" w:rsidP="004C17E6">
            <w:pPr>
              <w:rPr>
                <w:b/>
                <w:bCs/>
              </w:rPr>
            </w:pPr>
          </w:p>
        </w:tc>
        <w:tc>
          <w:tcPr>
            <w:tcW w:w="708" w:type="dxa"/>
            <w:tcBorders>
              <w:top w:val="nil"/>
              <w:left w:val="nil"/>
              <w:bottom w:val="nil"/>
              <w:right w:val="nil"/>
            </w:tcBorders>
            <w:shd w:val="clear" w:color="auto" w:fill="auto"/>
            <w:noWrap/>
            <w:vAlign w:val="center"/>
            <w:hideMark/>
          </w:tcPr>
          <w:p w14:paraId="39BB5E4B" w14:textId="77777777" w:rsidR="004C17E6" w:rsidRPr="008D27CA" w:rsidRDefault="004C17E6" w:rsidP="004C17E6">
            <w:pPr>
              <w:jc w:val="center"/>
            </w:pPr>
          </w:p>
        </w:tc>
        <w:tc>
          <w:tcPr>
            <w:tcW w:w="424" w:type="dxa"/>
            <w:tcBorders>
              <w:top w:val="nil"/>
              <w:left w:val="nil"/>
              <w:bottom w:val="nil"/>
              <w:right w:val="nil"/>
            </w:tcBorders>
            <w:shd w:val="clear" w:color="auto" w:fill="auto"/>
            <w:noWrap/>
            <w:hideMark/>
          </w:tcPr>
          <w:p w14:paraId="641D3584" w14:textId="77777777" w:rsidR="004C17E6" w:rsidRPr="008D27CA" w:rsidRDefault="004C17E6" w:rsidP="004C17E6"/>
        </w:tc>
        <w:tc>
          <w:tcPr>
            <w:tcW w:w="425" w:type="dxa"/>
            <w:tcBorders>
              <w:top w:val="nil"/>
              <w:left w:val="nil"/>
              <w:bottom w:val="nil"/>
              <w:right w:val="nil"/>
            </w:tcBorders>
            <w:shd w:val="clear" w:color="auto" w:fill="auto"/>
            <w:noWrap/>
            <w:hideMark/>
          </w:tcPr>
          <w:p w14:paraId="4F9AF3BA" w14:textId="77777777" w:rsidR="004C17E6" w:rsidRPr="008D27CA" w:rsidRDefault="004C17E6" w:rsidP="004C17E6"/>
        </w:tc>
        <w:tc>
          <w:tcPr>
            <w:tcW w:w="424" w:type="dxa"/>
            <w:tcBorders>
              <w:top w:val="nil"/>
              <w:left w:val="nil"/>
              <w:bottom w:val="nil"/>
              <w:right w:val="nil"/>
            </w:tcBorders>
            <w:shd w:val="clear" w:color="auto" w:fill="auto"/>
            <w:noWrap/>
            <w:hideMark/>
          </w:tcPr>
          <w:p w14:paraId="0684FA32" w14:textId="77777777" w:rsidR="004C17E6" w:rsidRPr="008D27CA" w:rsidRDefault="004C17E6" w:rsidP="004C17E6"/>
        </w:tc>
        <w:tc>
          <w:tcPr>
            <w:tcW w:w="567" w:type="dxa"/>
            <w:tcBorders>
              <w:top w:val="nil"/>
              <w:left w:val="nil"/>
              <w:bottom w:val="nil"/>
              <w:right w:val="nil"/>
            </w:tcBorders>
            <w:shd w:val="clear" w:color="auto" w:fill="auto"/>
            <w:noWrap/>
            <w:hideMark/>
          </w:tcPr>
          <w:p w14:paraId="367EF88D" w14:textId="77777777" w:rsidR="004C17E6" w:rsidRPr="008D27CA" w:rsidRDefault="004C17E6" w:rsidP="004C17E6"/>
        </w:tc>
        <w:tc>
          <w:tcPr>
            <w:tcW w:w="850" w:type="dxa"/>
            <w:tcBorders>
              <w:top w:val="nil"/>
              <w:left w:val="nil"/>
              <w:bottom w:val="nil"/>
              <w:right w:val="nil"/>
            </w:tcBorders>
            <w:shd w:val="clear" w:color="auto" w:fill="auto"/>
            <w:noWrap/>
            <w:hideMark/>
          </w:tcPr>
          <w:p w14:paraId="40120F64" w14:textId="77777777" w:rsidR="004C17E6" w:rsidRPr="008D27CA" w:rsidRDefault="004C17E6" w:rsidP="004C17E6"/>
        </w:tc>
        <w:tc>
          <w:tcPr>
            <w:tcW w:w="708" w:type="dxa"/>
            <w:tcBorders>
              <w:top w:val="nil"/>
              <w:left w:val="nil"/>
              <w:bottom w:val="nil"/>
              <w:right w:val="nil"/>
            </w:tcBorders>
            <w:shd w:val="clear" w:color="auto" w:fill="auto"/>
            <w:noWrap/>
            <w:hideMark/>
          </w:tcPr>
          <w:p w14:paraId="0FE544D3" w14:textId="77777777" w:rsidR="004C17E6" w:rsidRPr="008D27CA" w:rsidRDefault="004C17E6" w:rsidP="004C17E6"/>
        </w:tc>
        <w:tc>
          <w:tcPr>
            <w:tcW w:w="849" w:type="dxa"/>
            <w:gridSpan w:val="2"/>
            <w:tcBorders>
              <w:top w:val="nil"/>
              <w:left w:val="nil"/>
              <w:bottom w:val="nil"/>
              <w:right w:val="nil"/>
            </w:tcBorders>
            <w:shd w:val="clear" w:color="auto" w:fill="auto"/>
            <w:noWrap/>
            <w:hideMark/>
          </w:tcPr>
          <w:p w14:paraId="698E0FCB" w14:textId="77777777" w:rsidR="004C17E6" w:rsidRPr="008D27CA" w:rsidRDefault="004C17E6" w:rsidP="004C17E6"/>
        </w:tc>
        <w:tc>
          <w:tcPr>
            <w:tcW w:w="566" w:type="dxa"/>
            <w:tcBorders>
              <w:top w:val="nil"/>
              <w:left w:val="nil"/>
              <w:bottom w:val="nil"/>
              <w:right w:val="nil"/>
            </w:tcBorders>
            <w:shd w:val="clear" w:color="auto" w:fill="auto"/>
            <w:noWrap/>
            <w:hideMark/>
          </w:tcPr>
          <w:p w14:paraId="0A00C0FB" w14:textId="77777777" w:rsidR="004C17E6" w:rsidRPr="008D27CA" w:rsidRDefault="004C17E6" w:rsidP="004C17E6"/>
        </w:tc>
        <w:tc>
          <w:tcPr>
            <w:tcW w:w="708" w:type="dxa"/>
            <w:tcBorders>
              <w:top w:val="nil"/>
              <w:left w:val="nil"/>
              <w:bottom w:val="nil"/>
              <w:right w:val="nil"/>
            </w:tcBorders>
            <w:shd w:val="clear" w:color="auto" w:fill="auto"/>
            <w:noWrap/>
            <w:hideMark/>
          </w:tcPr>
          <w:p w14:paraId="59F815AE" w14:textId="77777777" w:rsidR="004C17E6" w:rsidRPr="008D27CA" w:rsidRDefault="004C17E6" w:rsidP="004C17E6"/>
        </w:tc>
        <w:tc>
          <w:tcPr>
            <w:tcW w:w="622" w:type="dxa"/>
            <w:tcBorders>
              <w:top w:val="nil"/>
              <w:left w:val="nil"/>
              <w:bottom w:val="nil"/>
              <w:right w:val="nil"/>
            </w:tcBorders>
            <w:shd w:val="clear" w:color="auto" w:fill="auto"/>
            <w:noWrap/>
            <w:hideMark/>
          </w:tcPr>
          <w:p w14:paraId="1D648C67" w14:textId="77777777" w:rsidR="004C17E6" w:rsidRPr="008D27CA" w:rsidRDefault="004C17E6" w:rsidP="004C17E6"/>
        </w:tc>
        <w:tc>
          <w:tcPr>
            <w:tcW w:w="1802" w:type="dxa"/>
            <w:gridSpan w:val="3"/>
            <w:tcBorders>
              <w:top w:val="nil"/>
              <w:left w:val="nil"/>
              <w:bottom w:val="nil"/>
              <w:right w:val="nil"/>
            </w:tcBorders>
            <w:shd w:val="clear" w:color="000000" w:fill="FFFFFF"/>
            <w:noWrap/>
            <w:vAlign w:val="center"/>
            <w:hideMark/>
          </w:tcPr>
          <w:p w14:paraId="356B1D3E" w14:textId="77777777" w:rsidR="004C17E6" w:rsidRPr="008D27CA" w:rsidRDefault="004C17E6" w:rsidP="004C17E6">
            <w:pPr>
              <w:jc w:val="right"/>
              <w:rPr>
                <w:b/>
                <w:bCs/>
              </w:rPr>
            </w:pPr>
            <w:r w:rsidRPr="008D27CA">
              <w:rPr>
                <w:b/>
                <w:bCs/>
              </w:rPr>
              <w:t> </w:t>
            </w:r>
          </w:p>
          <w:p w14:paraId="694D947C" w14:textId="77777777" w:rsidR="004C17E6" w:rsidRPr="008D27CA" w:rsidRDefault="004C17E6" w:rsidP="004C17E6">
            <w:pPr>
              <w:jc w:val="right"/>
              <w:rPr>
                <w:b/>
                <w:bCs/>
              </w:rPr>
            </w:pPr>
            <w:r>
              <w:rPr>
                <w:b/>
                <w:bCs/>
              </w:rPr>
              <w:t xml:space="preserve">   </w:t>
            </w:r>
            <w:r w:rsidRPr="008D27CA">
              <w:rPr>
                <w:b/>
                <w:bCs/>
              </w:rPr>
              <w:t>Утверждено:</w:t>
            </w:r>
          </w:p>
        </w:tc>
        <w:tc>
          <w:tcPr>
            <w:tcW w:w="552" w:type="dxa"/>
            <w:tcBorders>
              <w:top w:val="nil"/>
              <w:left w:val="nil"/>
              <w:bottom w:val="nil"/>
              <w:right w:val="nil"/>
            </w:tcBorders>
            <w:shd w:val="clear" w:color="000000" w:fill="FFFFFF"/>
            <w:noWrap/>
            <w:vAlign w:val="center"/>
            <w:hideMark/>
          </w:tcPr>
          <w:p w14:paraId="60464564" w14:textId="77777777" w:rsidR="004C17E6" w:rsidRPr="008D27CA" w:rsidRDefault="004C17E6" w:rsidP="004C17E6">
            <w:pPr>
              <w:jc w:val="right"/>
              <w:rPr>
                <w:b/>
                <w:bCs/>
              </w:rPr>
            </w:pPr>
            <w:r w:rsidRPr="008D27CA">
              <w:rPr>
                <w:b/>
                <w:bCs/>
              </w:rPr>
              <w:t> </w:t>
            </w:r>
          </w:p>
        </w:tc>
        <w:tc>
          <w:tcPr>
            <w:tcW w:w="707" w:type="dxa"/>
            <w:tcBorders>
              <w:top w:val="nil"/>
              <w:left w:val="nil"/>
              <w:bottom w:val="nil"/>
              <w:right w:val="nil"/>
            </w:tcBorders>
            <w:shd w:val="clear" w:color="000000" w:fill="FFFFFF"/>
            <w:noWrap/>
            <w:vAlign w:val="center"/>
            <w:hideMark/>
          </w:tcPr>
          <w:p w14:paraId="02E10032" w14:textId="77777777" w:rsidR="004C17E6" w:rsidRPr="008D27CA" w:rsidRDefault="004C17E6" w:rsidP="004C17E6">
            <w:pPr>
              <w:jc w:val="right"/>
              <w:rPr>
                <w:b/>
                <w:bCs/>
              </w:rPr>
            </w:pPr>
            <w:r w:rsidRPr="008D27CA">
              <w:rPr>
                <w:b/>
                <w:bCs/>
              </w:rPr>
              <w:t> </w:t>
            </w:r>
          </w:p>
        </w:tc>
        <w:tc>
          <w:tcPr>
            <w:tcW w:w="709" w:type="dxa"/>
            <w:tcBorders>
              <w:top w:val="nil"/>
              <w:left w:val="nil"/>
              <w:bottom w:val="nil"/>
              <w:right w:val="nil"/>
            </w:tcBorders>
            <w:shd w:val="clear" w:color="000000" w:fill="FFFFFF"/>
            <w:noWrap/>
            <w:vAlign w:val="center"/>
            <w:hideMark/>
          </w:tcPr>
          <w:p w14:paraId="0CD1431A" w14:textId="77777777" w:rsidR="004C17E6" w:rsidRPr="008D27CA" w:rsidRDefault="004C17E6" w:rsidP="004C17E6">
            <w:pPr>
              <w:jc w:val="right"/>
              <w:rPr>
                <w:b/>
                <w:bCs/>
              </w:rPr>
            </w:pPr>
            <w:r w:rsidRPr="008D27CA">
              <w:rPr>
                <w:b/>
                <w:bCs/>
              </w:rPr>
              <w:t> </w:t>
            </w:r>
          </w:p>
        </w:tc>
        <w:tc>
          <w:tcPr>
            <w:tcW w:w="566" w:type="dxa"/>
            <w:tcBorders>
              <w:top w:val="nil"/>
              <w:left w:val="nil"/>
              <w:bottom w:val="nil"/>
              <w:right w:val="nil"/>
            </w:tcBorders>
            <w:shd w:val="clear" w:color="000000" w:fill="FFFFFF"/>
          </w:tcPr>
          <w:p w14:paraId="5307F41E" w14:textId="77777777" w:rsidR="004C17E6" w:rsidRPr="008D27CA" w:rsidRDefault="004C17E6" w:rsidP="004C17E6">
            <w:pPr>
              <w:jc w:val="right"/>
              <w:rPr>
                <w:b/>
                <w:bCs/>
              </w:rPr>
            </w:pPr>
          </w:p>
        </w:tc>
      </w:tr>
      <w:tr w:rsidR="004C17E6" w:rsidRPr="008D27CA" w14:paraId="704EF6BE" w14:textId="77777777" w:rsidTr="004C17E6">
        <w:trPr>
          <w:trHeight w:val="376"/>
        </w:trPr>
        <w:tc>
          <w:tcPr>
            <w:tcW w:w="610" w:type="dxa"/>
            <w:tcBorders>
              <w:top w:val="nil"/>
              <w:left w:val="nil"/>
              <w:bottom w:val="nil"/>
              <w:right w:val="nil"/>
            </w:tcBorders>
            <w:shd w:val="clear" w:color="000000" w:fill="FFFFFF"/>
            <w:vAlign w:val="center"/>
            <w:hideMark/>
          </w:tcPr>
          <w:p w14:paraId="231E6F56" w14:textId="77777777" w:rsidR="004C17E6" w:rsidRPr="008D27CA" w:rsidRDefault="004C17E6" w:rsidP="004C17E6">
            <w:pPr>
              <w:rPr>
                <w:b/>
                <w:bCs/>
                <w:sz w:val="28"/>
                <w:szCs w:val="28"/>
              </w:rPr>
            </w:pPr>
            <w:r w:rsidRPr="008D27CA">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61A1F1CF" w14:textId="77777777" w:rsidR="004C17E6" w:rsidRPr="008D27CA" w:rsidRDefault="004C17E6" w:rsidP="004C17E6">
            <w:pPr>
              <w:jc w:val="center"/>
              <w:rPr>
                <w:color w:val="000000"/>
              </w:rPr>
            </w:pPr>
            <w:r w:rsidRPr="008D27CA">
              <w:rPr>
                <w:color w:val="000000"/>
              </w:rPr>
              <w:t> </w:t>
            </w:r>
          </w:p>
        </w:tc>
        <w:tc>
          <w:tcPr>
            <w:tcW w:w="708" w:type="dxa"/>
            <w:tcBorders>
              <w:top w:val="nil"/>
              <w:left w:val="nil"/>
              <w:bottom w:val="nil"/>
              <w:right w:val="nil"/>
            </w:tcBorders>
            <w:shd w:val="clear" w:color="auto" w:fill="auto"/>
            <w:noWrap/>
            <w:vAlign w:val="center"/>
            <w:hideMark/>
          </w:tcPr>
          <w:p w14:paraId="1CC67B8D" w14:textId="77777777" w:rsidR="004C17E6" w:rsidRPr="008D27CA" w:rsidRDefault="004C17E6" w:rsidP="004C17E6">
            <w:pPr>
              <w:jc w:val="center"/>
              <w:rPr>
                <w:color w:val="000000"/>
              </w:rPr>
            </w:pPr>
          </w:p>
        </w:tc>
        <w:tc>
          <w:tcPr>
            <w:tcW w:w="708" w:type="dxa"/>
            <w:tcBorders>
              <w:top w:val="nil"/>
              <w:left w:val="nil"/>
              <w:bottom w:val="nil"/>
              <w:right w:val="nil"/>
            </w:tcBorders>
            <w:shd w:val="clear" w:color="auto" w:fill="auto"/>
            <w:noWrap/>
            <w:vAlign w:val="center"/>
            <w:hideMark/>
          </w:tcPr>
          <w:p w14:paraId="057E928A" w14:textId="77777777" w:rsidR="004C17E6" w:rsidRPr="008D27CA" w:rsidRDefault="004C17E6" w:rsidP="004C17E6">
            <w:pPr>
              <w:jc w:val="center"/>
            </w:pPr>
          </w:p>
        </w:tc>
        <w:tc>
          <w:tcPr>
            <w:tcW w:w="424" w:type="dxa"/>
            <w:tcBorders>
              <w:top w:val="nil"/>
              <w:left w:val="nil"/>
              <w:bottom w:val="nil"/>
              <w:right w:val="nil"/>
            </w:tcBorders>
            <w:shd w:val="clear" w:color="auto" w:fill="auto"/>
            <w:noWrap/>
            <w:hideMark/>
          </w:tcPr>
          <w:p w14:paraId="63C86217" w14:textId="77777777" w:rsidR="004C17E6" w:rsidRPr="008D27CA" w:rsidRDefault="004C17E6" w:rsidP="004C17E6"/>
        </w:tc>
        <w:tc>
          <w:tcPr>
            <w:tcW w:w="425" w:type="dxa"/>
            <w:tcBorders>
              <w:top w:val="nil"/>
              <w:left w:val="nil"/>
              <w:bottom w:val="nil"/>
              <w:right w:val="nil"/>
            </w:tcBorders>
            <w:shd w:val="clear" w:color="auto" w:fill="auto"/>
            <w:noWrap/>
            <w:hideMark/>
          </w:tcPr>
          <w:p w14:paraId="196801C5" w14:textId="77777777" w:rsidR="004C17E6" w:rsidRPr="008D27CA" w:rsidRDefault="004C17E6" w:rsidP="004C17E6"/>
        </w:tc>
        <w:tc>
          <w:tcPr>
            <w:tcW w:w="424" w:type="dxa"/>
            <w:tcBorders>
              <w:top w:val="nil"/>
              <w:left w:val="nil"/>
              <w:bottom w:val="nil"/>
              <w:right w:val="nil"/>
            </w:tcBorders>
            <w:shd w:val="clear" w:color="auto" w:fill="auto"/>
            <w:noWrap/>
            <w:hideMark/>
          </w:tcPr>
          <w:p w14:paraId="4618AE3E" w14:textId="77777777" w:rsidR="004C17E6" w:rsidRPr="008D27CA" w:rsidRDefault="004C17E6" w:rsidP="004C17E6"/>
        </w:tc>
        <w:tc>
          <w:tcPr>
            <w:tcW w:w="567" w:type="dxa"/>
            <w:tcBorders>
              <w:top w:val="nil"/>
              <w:left w:val="nil"/>
              <w:bottom w:val="nil"/>
              <w:right w:val="nil"/>
            </w:tcBorders>
            <w:shd w:val="clear" w:color="auto" w:fill="auto"/>
            <w:noWrap/>
            <w:hideMark/>
          </w:tcPr>
          <w:p w14:paraId="3BE16BE5" w14:textId="77777777" w:rsidR="004C17E6" w:rsidRPr="008D27CA" w:rsidRDefault="004C17E6" w:rsidP="004C17E6"/>
        </w:tc>
        <w:tc>
          <w:tcPr>
            <w:tcW w:w="850" w:type="dxa"/>
            <w:tcBorders>
              <w:top w:val="nil"/>
              <w:left w:val="nil"/>
              <w:bottom w:val="nil"/>
              <w:right w:val="nil"/>
            </w:tcBorders>
            <w:shd w:val="clear" w:color="auto" w:fill="auto"/>
            <w:noWrap/>
            <w:hideMark/>
          </w:tcPr>
          <w:p w14:paraId="51F51532" w14:textId="77777777" w:rsidR="004C17E6" w:rsidRPr="008D27CA" w:rsidRDefault="004C17E6" w:rsidP="004C17E6"/>
        </w:tc>
        <w:tc>
          <w:tcPr>
            <w:tcW w:w="708" w:type="dxa"/>
            <w:tcBorders>
              <w:top w:val="nil"/>
              <w:left w:val="nil"/>
              <w:bottom w:val="nil"/>
              <w:right w:val="nil"/>
            </w:tcBorders>
            <w:shd w:val="clear" w:color="auto" w:fill="auto"/>
            <w:noWrap/>
            <w:hideMark/>
          </w:tcPr>
          <w:p w14:paraId="423AF34F" w14:textId="77777777" w:rsidR="004C17E6" w:rsidRPr="008D27CA" w:rsidRDefault="004C17E6" w:rsidP="004C17E6"/>
        </w:tc>
        <w:tc>
          <w:tcPr>
            <w:tcW w:w="849" w:type="dxa"/>
            <w:gridSpan w:val="2"/>
            <w:tcBorders>
              <w:top w:val="nil"/>
              <w:left w:val="nil"/>
              <w:bottom w:val="nil"/>
              <w:right w:val="nil"/>
            </w:tcBorders>
            <w:shd w:val="clear" w:color="auto" w:fill="auto"/>
            <w:noWrap/>
            <w:hideMark/>
          </w:tcPr>
          <w:p w14:paraId="6A94F6DD" w14:textId="77777777" w:rsidR="004C17E6" w:rsidRPr="008D27CA" w:rsidRDefault="004C17E6" w:rsidP="004C17E6"/>
        </w:tc>
        <w:tc>
          <w:tcPr>
            <w:tcW w:w="566" w:type="dxa"/>
            <w:tcBorders>
              <w:top w:val="nil"/>
              <w:left w:val="nil"/>
              <w:bottom w:val="nil"/>
              <w:right w:val="nil"/>
            </w:tcBorders>
            <w:shd w:val="clear" w:color="auto" w:fill="auto"/>
            <w:noWrap/>
            <w:hideMark/>
          </w:tcPr>
          <w:p w14:paraId="6FCF5BF7" w14:textId="77777777" w:rsidR="004C17E6" w:rsidRPr="008D27CA" w:rsidRDefault="004C17E6" w:rsidP="004C17E6"/>
        </w:tc>
        <w:tc>
          <w:tcPr>
            <w:tcW w:w="708" w:type="dxa"/>
            <w:tcBorders>
              <w:top w:val="nil"/>
              <w:left w:val="nil"/>
              <w:bottom w:val="nil"/>
              <w:right w:val="nil"/>
            </w:tcBorders>
            <w:shd w:val="clear" w:color="auto" w:fill="auto"/>
            <w:noWrap/>
            <w:hideMark/>
          </w:tcPr>
          <w:p w14:paraId="01081137" w14:textId="77777777" w:rsidR="004C17E6" w:rsidRPr="008D27CA" w:rsidRDefault="004C17E6" w:rsidP="004C17E6"/>
        </w:tc>
        <w:tc>
          <w:tcPr>
            <w:tcW w:w="622" w:type="dxa"/>
            <w:tcBorders>
              <w:top w:val="nil"/>
              <w:left w:val="nil"/>
              <w:bottom w:val="nil"/>
              <w:right w:val="nil"/>
            </w:tcBorders>
            <w:shd w:val="clear" w:color="auto" w:fill="auto"/>
            <w:noWrap/>
            <w:hideMark/>
          </w:tcPr>
          <w:p w14:paraId="2D890F79" w14:textId="77777777" w:rsidR="004C17E6" w:rsidRPr="008D27CA" w:rsidRDefault="004C17E6" w:rsidP="004C17E6"/>
        </w:tc>
        <w:tc>
          <w:tcPr>
            <w:tcW w:w="579" w:type="dxa"/>
            <w:tcBorders>
              <w:top w:val="nil"/>
              <w:left w:val="nil"/>
              <w:bottom w:val="single" w:sz="4" w:space="0" w:color="auto"/>
              <w:right w:val="nil"/>
            </w:tcBorders>
            <w:shd w:val="clear" w:color="auto" w:fill="auto"/>
            <w:noWrap/>
            <w:hideMark/>
          </w:tcPr>
          <w:p w14:paraId="7E235A0A" w14:textId="77777777" w:rsidR="004C17E6" w:rsidRPr="008D27CA" w:rsidRDefault="004C17E6" w:rsidP="004C17E6">
            <w:pPr>
              <w:rPr>
                <w:color w:val="000000"/>
              </w:rPr>
            </w:pPr>
            <w:r w:rsidRPr="008D27CA">
              <w:rPr>
                <w:color w:val="000000"/>
              </w:rPr>
              <w:t> </w:t>
            </w:r>
          </w:p>
        </w:tc>
        <w:tc>
          <w:tcPr>
            <w:tcW w:w="573" w:type="dxa"/>
            <w:tcBorders>
              <w:top w:val="nil"/>
              <w:left w:val="nil"/>
              <w:bottom w:val="single" w:sz="4" w:space="0" w:color="auto"/>
              <w:right w:val="nil"/>
            </w:tcBorders>
            <w:shd w:val="clear" w:color="auto" w:fill="auto"/>
            <w:noWrap/>
            <w:hideMark/>
          </w:tcPr>
          <w:p w14:paraId="2D42291C" w14:textId="77777777" w:rsidR="004C17E6" w:rsidRDefault="004C17E6" w:rsidP="004C17E6">
            <w:pPr>
              <w:rPr>
                <w:color w:val="000000"/>
              </w:rPr>
            </w:pPr>
            <w:r w:rsidRPr="008D27CA">
              <w:rPr>
                <w:color w:val="000000"/>
              </w:rPr>
              <w:t> </w:t>
            </w:r>
          </w:p>
          <w:p w14:paraId="5E2FCF97" w14:textId="77777777" w:rsidR="004C17E6" w:rsidRPr="008D27CA" w:rsidRDefault="004C17E6" w:rsidP="004C17E6">
            <w:pPr>
              <w:rPr>
                <w:color w:val="000000"/>
              </w:rPr>
            </w:pPr>
          </w:p>
        </w:tc>
        <w:tc>
          <w:tcPr>
            <w:tcW w:w="650" w:type="dxa"/>
            <w:tcBorders>
              <w:top w:val="nil"/>
              <w:left w:val="nil"/>
              <w:bottom w:val="single" w:sz="4" w:space="0" w:color="auto"/>
              <w:right w:val="nil"/>
            </w:tcBorders>
            <w:shd w:val="clear" w:color="auto" w:fill="auto"/>
            <w:noWrap/>
            <w:hideMark/>
          </w:tcPr>
          <w:p w14:paraId="6B3BCB70" w14:textId="77777777" w:rsidR="004C17E6" w:rsidRPr="008D27CA" w:rsidRDefault="004C17E6" w:rsidP="004C17E6">
            <w:pPr>
              <w:rPr>
                <w:color w:val="000000"/>
              </w:rPr>
            </w:pPr>
            <w:r w:rsidRPr="008D27CA">
              <w:rPr>
                <w:color w:val="000000"/>
              </w:rPr>
              <w:t> </w:t>
            </w:r>
          </w:p>
        </w:tc>
        <w:tc>
          <w:tcPr>
            <w:tcW w:w="552" w:type="dxa"/>
            <w:tcBorders>
              <w:top w:val="nil"/>
              <w:left w:val="nil"/>
              <w:bottom w:val="single" w:sz="4" w:space="0" w:color="auto"/>
              <w:right w:val="nil"/>
            </w:tcBorders>
            <w:shd w:val="clear" w:color="auto" w:fill="auto"/>
            <w:noWrap/>
            <w:hideMark/>
          </w:tcPr>
          <w:p w14:paraId="6FF883FE" w14:textId="77777777" w:rsidR="004C17E6" w:rsidRPr="008D27CA" w:rsidRDefault="004C17E6" w:rsidP="004C17E6">
            <w:pPr>
              <w:rPr>
                <w:color w:val="000000"/>
              </w:rPr>
            </w:pPr>
            <w:r w:rsidRPr="008D27CA">
              <w:rPr>
                <w:color w:val="000000"/>
              </w:rPr>
              <w:t> </w:t>
            </w:r>
          </w:p>
        </w:tc>
        <w:tc>
          <w:tcPr>
            <w:tcW w:w="707" w:type="dxa"/>
            <w:tcBorders>
              <w:top w:val="nil"/>
              <w:left w:val="nil"/>
              <w:bottom w:val="nil"/>
              <w:right w:val="nil"/>
            </w:tcBorders>
            <w:shd w:val="clear" w:color="auto" w:fill="auto"/>
            <w:noWrap/>
            <w:hideMark/>
          </w:tcPr>
          <w:p w14:paraId="2BEC8E4D" w14:textId="77777777" w:rsidR="004C17E6" w:rsidRPr="008D27CA" w:rsidRDefault="004C17E6" w:rsidP="004C17E6">
            <w:pPr>
              <w:rPr>
                <w:color w:val="000000"/>
              </w:rPr>
            </w:pPr>
          </w:p>
        </w:tc>
        <w:tc>
          <w:tcPr>
            <w:tcW w:w="709" w:type="dxa"/>
            <w:tcBorders>
              <w:top w:val="nil"/>
              <w:left w:val="nil"/>
              <w:bottom w:val="nil"/>
              <w:right w:val="nil"/>
            </w:tcBorders>
            <w:shd w:val="clear" w:color="auto" w:fill="auto"/>
            <w:noWrap/>
            <w:hideMark/>
          </w:tcPr>
          <w:p w14:paraId="2D1BF086" w14:textId="77777777" w:rsidR="004C17E6" w:rsidRPr="008D27CA" w:rsidRDefault="004C17E6" w:rsidP="004C17E6"/>
        </w:tc>
        <w:tc>
          <w:tcPr>
            <w:tcW w:w="566" w:type="dxa"/>
            <w:tcBorders>
              <w:top w:val="nil"/>
              <w:left w:val="nil"/>
              <w:bottom w:val="nil"/>
              <w:right w:val="nil"/>
            </w:tcBorders>
          </w:tcPr>
          <w:p w14:paraId="23E70246" w14:textId="77777777" w:rsidR="004C17E6" w:rsidRPr="008D27CA" w:rsidRDefault="004C17E6" w:rsidP="004C17E6"/>
        </w:tc>
      </w:tr>
      <w:tr w:rsidR="004C17E6" w:rsidRPr="008D27CA" w14:paraId="139DE803" w14:textId="77777777" w:rsidTr="004C17E6">
        <w:trPr>
          <w:trHeight w:val="256"/>
        </w:trPr>
        <w:tc>
          <w:tcPr>
            <w:tcW w:w="610" w:type="dxa"/>
            <w:tcBorders>
              <w:top w:val="nil"/>
              <w:left w:val="nil"/>
              <w:bottom w:val="nil"/>
              <w:right w:val="nil"/>
            </w:tcBorders>
            <w:shd w:val="clear" w:color="auto" w:fill="auto"/>
            <w:noWrap/>
            <w:vAlign w:val="center"/>
            <w:hideMark/>
          </w:tcPr>
          <w:p w14:paraId="205CC386" w14:textId="77777777" w:rsidR="004C17E6" w:rsidRPr="008D27CA" w:rsidRDefault="004C17E6" w:rsidP="004C17E6">
            <w:pPr>
              <w:rPr>
                <w:sz w:val="20"/>
                <w:szCs w:val="20"/>
              </w:rPr>
            </w:pPr>
          </w:p>
        </w:tc>
        <w:tc>
          <w:tcPr>
            <w:tcW w:w="2930" w:type="dxa"/>
            <w:tcBorders>
              <w:top w:val="nil"/>
              <w:left w:val="nil"/>
              <w:bottom w:val="nil"/>
              <w:right w:val="nil"/>
            </w:tcBorders>
            <w:shd w:val="clear" w:color="auto" w:fill="auto"/>
            <w:noWrap/>
            <w:vAlign w:val="center"/>
            <w:hideMark/>
          </w:tcPr>
          <w:p w14:paraId="21C59FC2"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358E922B"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398A5A68" w14:textId="77777777" w:rsidR="004C17E6" w:rsidRPr="008D27CA" w:rsidRDefault="004C17E6" w:rsidP="004C17E6">
            <w:pPr>
              <w:jc w:val="center"/>
            </w:pPr>
          </w:p>
        </w:tc>
        <w:tc>
          <w:tcPr>
            <w:tcW w:w="424" w:type="dxa"/>
            <w:tcBorders>
              <w:top w:val="nil"/>
              <w:left w:val="nil"/>
              <w:bottom w:val="nil"/>
              <w:right w:val="nil"/>
            </w:tcBorders>
            <w:shd w:val="clear" w:color="auto" w:fill="auto"/>
            <w:noWrap/>
            <w:hideMark/>
          </w:tcPr>
          <w:p w14:paraId="0BBB1902" w14:textId="77777777" w:rsidR="004C17E6" w:rsidRPr="008D27CA" w:rsidRDefault="004C17E6" w:rsidP="004C17E6">
            <w:pPr>
              <w:jc w:val="center"/>
            </w:pPr>
          </w:p>
        </w:tc>
        <w:tc>
          <w:tcPr>
            <w:tcW w:w="425" w:type="dxa"/>
            <w:tcBorders>
              <w:top w:val="nil"/>
              <w:left w:val="nil"/>
              <w:bottom w:val="nil"/>
              <w:right w:val="nil"/>
            </w:tcBorders>
            <w:shd w:val="clear" w:color="auto" w:fill="auto"/>
            <w:noWrap/>
            <w:hideMark/>
          </w:tcPr>
          <w:p w14:paraId="23BB114F" w14:textId="77777777" w:rsidR="004C17E6" w:rsidRPr="008D27CA" w:rsidRDefault="004C17E6" w:rsidP="004C17E6"/>
        </w:tc>
        <w:tc>
          <w:tcPr>
            <w:tcW w:w="424" w:type="dxa"/>
            <w:tcBorders>
              <w:top w:val="nil"/>
              <w:left w:val="nil"/>
              <w:bottom w:val="nil"/>
              <w:right w:val="nil"/>
            </w:tcBorders>
            <w:shd w:val="clear" w:color="auto" w:fill="auto"/>
            <w:noWrap/>
            <w:hideMark/>
          </w:tcPr>
          <w:p w14:paraId="5A93C449" w14:textId="77777777" w:rsidR="004C17E6" w:rsidRPr="008D27CA" w:rsidRDefault="004C17E6" w:rsidP="004C17E6"/>
        </w:tc>
        <w:tc>
          <w:tcPr>
            <w:tcW w:w="567" w:type="dxa"/>
            <w:tcBorders>
              <w:top w:val="nil"/>
              <w:left w:val="nil"/>
              <w:bottom w:val="nil"/>
              <w:right w:val="nil"/>
            </w:tcBorders>
            <w:shd w:val="clear" w:color="auto" w:fill="auto"/>
            <w:noWrap/>
            <w:hideMark/>
          </w:tcPr>
          <w:p w14:paraId="71DE1462" w14:textId="77777777" w:rsidR="004C17E6" w:rsidRPr="008D27CA" w:rsidRDefault="004C17E6" w:rsidP="004C17E6"/>
        </w:tc>
        <w:tc>
          <w:tcPr>
            <w:tcW w:w="850" w:type="dxa"/>
            <w:tcBorders>
              <w:top w:val="nil"/>
              <w:left w:val="nil"/>
              <w:bottom w:val="nil"/>
              <w:right w:val="nil"/>
            </w:tcBorders>
            <w:shd w:val="clear" w:color="auto" w:fill="auto"/>
            <w:noWrap/>
            <w:hideMark/>
          </w:tcPr>
          <w:p w14:paraId="6FC0FB12" w14:textId="77777777" w:rsidR="004C17E6" w:rsidRPr="008D27CA" w:rsidRDefault="004C17E6" w:rsidP="004C17E6"/>
        </w:tc>
        <w:tc>
          <w:tcPr>
            <w:tcW w:w="708" w:type="dxa"/>
            <w:tcBorders>
              <w:top w:val="nil"/>
              <w:left w:val="nil"/>
              <w:bottom w:val="nil"/>
              <w:right w:val="nil"/>
            </w:tcBorders>
            <w:shd w:val="clear" w:color="auto" w:fill="auto"/>
            <w:noWrap/>
            <w:hideMark/>
          </w:tcPr>
          <w:p w14:paraId="596CCAF6" w14:textId="77777777" w:rsidR="004C17E6" w:rsidRPr="008D27CA" w:rsidRDefault="004C17E6" w:rsidP="004C17E6"/>
        </w:tc>
        <w:tc>
          <w:tcPr>
            <w:tcW w:w="849" w:type="dxa"/>
            <w:gridSpan w:val="2"/>
            <w:tcBorders>
              <w:top w:val="nil"/>
              <w:left w:val="nil"/>
              <w:bottom w:val="nil"/>
              <w:right w:val="nil"/>
            </w:tcBorders>
            <w:shd w:val="clear" w:color="auto" w:fill="auto"/>
            <w:noWrap/>
            <w:hideMark/>
          </w:tcPr>
          <w:p w14:paraId="3DB32F16" w14:textId="77777777" w:rsidR="004C17E6" w:rsidRPr="008D27CA" w:rsidRDefault="004C17E6" w:rsidP="004C17E6"/>
        </w:tc>
        <w:tc>
          <w:tcPr>
            <w:tcW w:w="566" w:type="dxa"/>
            <w:tcBorders>
              <w:top w:val="nil"/>
              <w:left w:val="nil"/>
              <w:bottom w:val="nil"/>
              <w:right w:val="nil"/>
            </w:tcBorders>
            <w:shd w:val="clear" w:color="auto" w:fill="auto"/>
            <w:noWrap/>
            <w:hideMark/>
          </w:tcPr>
          <w:p w14:paraId="1E22322A" w14:textId="77777777" w:rsidR="004C17E6" w:rsidRPr="008D27CA" w:rsidRDefault="004C17E6" w:rsidP="004C17E6"/>
        </w:tc>
        <w:tc>
          <w:tcPr>
            <w:tcW w:w="708" w:type="dxa"/>
            <w:tcBorders>
              <w:top w:val="nil"/>
              <w:left w:val="nil"/>
              <w:bottom w:val="nil"/>
              <w:right w:val="nil"/>
            </w:tcBorders>
            <w:shd w:val="clear" w:color="auto" w:fill="auto"/>
            <w:noWrap/>
            <w:hideMark/>
          </w:tcPr>
          <w:p w14:paraId="20EB4090" w14:textId="77777777" w:rsidR="004C17E6" w:rsidRPr="008D27CA" w:rsidRDefault="004C17E6" w:rsidP="004C17E6"/>
        </w:tc>
        <w:tc>
          <w:tcPr>
            <w:tcW w:w="622" w:type="dxa"/>
            <w:tcBorders>
              <w:top w:val="nil"/>
              <w:left w:val="nil"/>
              <w:bottom w:val="nil"/>
              <w:right w:val="nil"/>
            </w:tcBorders>
            <w:shd w:val="clear" w:color="auto" w:fill="auto"/>
            <w:noWrap/>
            <w:hideMark/>
          </w:tcPr>
          <w:p w14:paraId="7C189CD7" w14:textId="77777777" w:rsidR="004C17E6" w:rsidRPr="008D27CA" w:rsidRDefault="004C17E6" w:rsidP="004C17E6"/>
        </w:tc>
        <w:tc>
          <w:tcPr>
            <w:tcW w:w="579" w:type="dxa"/>
            <w:tcBorders>
              <w:top w:val="nil"/>
              <w:left w:val="nil"/>
              <w:bottom w:val="nil"/>
              <w:right w:val="nil"/>
            </w:tcBorders>
            <w:shd w:val="clear" w:color="auto" w:fill="auto"/>
            <w:noWrap/>
            <w:hideMark/>
          </w:tcPr>
          <w:p w14:paraId="5745DDB7" w14:textId="77777777" w:rsidR="004C17E6" w:rsidRPr="008D27CA" w:rsidRDefault="004C17E6" w:rsidP="004C17E6"/>
        </w:tc>
        <w:tc>
          <w:tcPr>
            <w:tcW w:w="573" w:type="dxa"/>
            <w:tcBorders>
              <w:top w:val="nil"/>
              <w:left w:val="nil"/>
              <w:bottom w:val="nil"/>
              <w:right w:val="nil"/>
            </w:tcBorders>
            <w:shd w:val="clear" w:color="auto" w:fill="auto"/>
            <w:noWrap/>
            <w:hideMark/>
          </w:tcPr>
          <w:p w14:paraId="2E5787D4" w14:textId="77777777" w:rsidR="004C17E6" w:rsidRPr="008D27CA" w:rsidRDefault="004C17E6" w:rsidP="004C17E6"/>
        </w:tc>
        <w:tc>
          <w:tcPr>
            <w:tcW w:w="650" w:type="dxa"/>
            <w:tcBorders>
              <w:top w:val="nil"/>
              <w:left w:val="nil"/>
              <w:bottom w:val="nil"/>
              <w:right w:val="nil"/>
            </w:tcBorders>
            <w:shd w:val="clear" w:color="auto" w:fill="auto"/>
            <w:noWrap/>
            <w:hideMark/>
          </w:tcPr>
          <w:p w14:paraId="6F029B64" w14:textId="77777777" w:rsidR="004C17E6" w:rsidRPr="008D27CA" w:rsidRDefault="004C17E6" w:rsidP="004C17E6"/>
        </w:tc>
        <w:tc>
          <w:tcPr>
            <w:tcW w:w="552" w:type="dxa"/>
            <w:tcBorders>
              <w:top w:val="nil"/>
              <w:left w:val="nil"/>
              <w:bottom w:val="nil"/>
              <w:right w:val="nil"/>
            </w:tcBorders>
            <w:shd w:val="clear" w:color="auto" w:fill="auto"/>
            <w:noWrap/>
            <w:hideMark/>
          </w:tcPr>
          <w:p w14:paraId="52104131" w14:textId="77777777" w:rsidR="004C17E6" w:rsidRPr="008D27CA" w:rsidRDefault="004C17E6" w:rsidP="004C17E6"/>
        </w:tc>
        <w:tc>
          <w:tcPr>
            <w:tcW w:w="707" w:type="dxa"/>
            <w:tcBorders>
              <w:top w:val="nil"/>
              <w:left w:val="nil"/>
              <w:bottom w:val="nil"/>
              <w:right w:val="nil"/>
            </w:tcBorders>
            <w:shd w:val="clear" w:color="auto" w:fill="auto"/>
            <w:noWrap/>
            <w:hideMark/>
          </w:tcPr>
          <w:p w14:paraId="54A1C400" w14:textId="77777777" w:rsidR="004C17E6" w:rsidRPr="008D27CA" w:rsidRDefault="004C17E6" w:rsidP="004C17E6"/>
        </w:tc>
        <w:tc>
          <w:tcPr>
            <w:tcW w:w="709" w:type="dxa"/>
            <w:tcBorders>
              <w:top w:val="nil"/>
              <w:left w:val="nil"/>
              <w:bottom w:val="nil"/>
              <w:right w:val="nil"/>
            </w:tcBorders>
            <w:shd w:val="clear" w:color="auto" w:fill="auto"/>
            <w:noWrap/>
            <w:hideMark/>
          </w:tcPr>
          <w:p w14:paraId="5CE90D9D" w14:textId="77777777" w:rsidR="004C17E6" w:rsidRPr="008D27CA" w:rsidRDefault="004C17E6" w:rsidP="004C17E6"/>
        </w:tc>
        <w:tc>
          <w:tcPr>
            <w:tcW w:w="566" w:type="dxa"/>
            <w:tcBorders>
              <w:top w:val="nil"/>
              <w:left w:val="nil"/>
              <w:bottom w:val="nil"/>
              <w:right w:val="nil"/>
            </w:tcBorders>
          </w:tcPr>
          <w:p w14:paraId="73BC232A" w14:textId="77777777" w:rsidR="004C17E6" w:rsidRPr="008D27CA" w:rsidRDefault="004C17E6" w:rsidP="004C17E6"/>
        </w:tc>
      </w:tr>
      <w:tr w:rsidR="004C17E6" w:rsidRPr="008D27CA" w14:paraId="3074DB94" w14:textId="77777777" w:rsidTr="004C17E6">
        <w:trPr>
          <w:trHeight w:val="256"/>
        </w:trPr>
        <w:tc>
          <w:tcPr>
            <w:tcW w:w="610" w:type="dxa"/>
            <w:tcBorders>
              <w:top w:val="nil"/>
              <w:left w:val="nil"/>
              <w:bottom w:val="nil"/>
              <w:right w:val="nil"/>
            </w:tcBorders>
            <w:shd w:val="clear" w:color="auto" w:fill="auto"/>
            <w:noWrap/>
            <w:vAlign w:val="center"/>
            <w:hideMark/>
          </w:tcPr>
          <w:p w14:paraId="2BDA8858" w14:textId="77777777" w:rsidR="004C17E6" w:rsidRPr="008D27CA" w:rsidRDefault="004C17E6" w:rsidP="004C17E6">
            <w:pPr>
              <w:rPr>
                <w:sz w:val="20"/>
                <w:szCs w:val="20"/>
              </w:rPr>
            </w:pPr>
          </w:p>
        </w:tc>
        <w:tc>
          <w:tcPr>
            <w:tcW w:w="2930" w:type="dxa"/>
            <w:tcBorders>
              <w:top w:val="nil"/>
              <w:left w:val="nil"/>
              <w:bottom w:val="nil"/>
              <w:right w:val="nil"/>
            </w:tcBorders>
            <w:shd w:val="clear" w:color="auto" w:fill="auto"/>
            <w:noWrap/>
            <w:vAlign w:val="center"/>
            <w:hideMark/>
          </w:tcPr>
          <w:p w14:paraId="79AD55DB"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09C3B41D" w14:textId="77777777" w:rsidR="004C17E6" w:rsidRPr="008D27CA" w:rsidRDefault="004C17E6" w:rsidP="004C17E6">
            <w:pPr>
              <w:jc w:val="center"/>
            </w:pPr>
          </w:p>
        </w:tc>
        <w:tc>
          <w:tcPr>
            <w:tcW w:w="708" w:type="dxa"/>
            <w:tcBorders>
              <w:top w:val="nil"/>
              <w:left w:val="nil"/>
              <w:bottom w:val="nil"/>
              <w:right w:val="nil"/>
            </w:tcBorders>
            <w:shd w:val="clear" w:color="auto" w:fill="auto"/>
            <w:noWrap/>
            <w:vAlign w:val="center"/>
            <w:hideMark/>
          </w:tcPr>
          <w:p w14:paraId="33E17243" w14:textId="77777777" w:rsidR="004C17E6" w:rsidRPr="008D27CA" w:rsidRDefault="004C17E6" w:rsidP="004C17E6">
            <w:pPr>
              <w:jc w:val="center"/>
            </w:pPr>
          </w:p>
        </w:tc>
        <w:tc>
          <w:tcPr>
            <w:tcW w:w="424" w:type="dxa"/>
            <w:tcBorders>
              <w:top w:val="nil"/>
              <w:left w:val="nil"/>
              <w:bottom w:val="nil"/>
              <w:right w:val="nil"/>
            </w:tcBorders>
            <w:shd w:val="clear" w:color="auto" w:fill="auto"/>
            <w:noWrap/>
            <w:hideMark/>
          </w:tcPr>
          <w:p w14:paraId="6AE930E1" w14:textId="77777777" w:rsidR="004C17E6" w:rsidRPr="008D27CA" w:rsidRDefault="004C17E6" w:rsidP="004C17E6">
            <w:pPr>
              <w:jc w:val="center"/>
            </w:pPr>
          </w:p>
        </w:tc>
        <w:tc>
          <w:tcPr>
            <w:tcW w:w="425" w:type="dxa"/>
            <w:tcBorders>
              <w:top w:val="nil"/>
              <w:left w:val="nil"/>
              <w:bottom w:val="nil"/>
              <w:right w:val="nil"/>
            </w:tcBorders>
            <w:shd w:val="clear" w:color="auto" w:fill="auto"/>
            <w:noWrap/>
            <w:hideMark/>
          </w:tcPr>
          <w:p w14:paraId="0F051EF4" w14:textId="77777777" w:rsidR="004C17E6" w:rsidRPr="008D27CA" w:rsidRDefault="004C17E6" w:rsidP="004C17E6"/>
        </w:tc>
        <w:tc>
          <w:tcPr>
            <w:tcW w:w="424" w:type="dxa"/>
            <w:tcBorders>
              <w:top w:val="nil"/>
              <w:left w:val="nil"/>
              <w:bottom w:val="nil"/>
              <w:right w:val="nil"/>
            </w:tcBorders>
            <w:shd w:val="clear" w:color="auto" w:fill="auto"/>
            <w:noWrap/>
            <w:hideMark/>
          </w:tcPr>
          <w:p w14:paraId="528129D1" w14:textId="77777777" w:rsidR="004C17E6" w:rsidRPr="008D27CA" w:rsidRDefault="004C17E6" w:rsidP="004C17E6"/>
        </w:tc>
        <w:tc>
          <w:tcPr>
            <w:tcW w:w="567" w:type="dxa"/>
            <w:tcBorders>
              <w:top w:val="nil"/>
              <w:left w:val="nil"/>
              <w:bottom w:val="nil"/>
              <w:right w:val="nil"/>
            </w:tcBorders>
            <w:shd w:val="clear" w:color="auto" w:fill="auto"/>
            <w:noWrap/>
            <w:hideMark/>
          </w:tcPr>
          <w:p w14:paraId="402E1317" w14:textId="77777777" w:rsidR="004C17E6" w:rsidRPr="008D27CA" w:rsidRDefault="004C17E6" w:rsidP="004C17E6"/>
        </w:tc>
        <w:tc>
          <w:tcPr>
            <w:tcW w:w="850" w:type="dxa"/>
            <w:tcBorders>
              <w:top w:val="nil"/>
              <w:left w:val="nil"/>
              <w:bottom w:val="nil"/>
              <w:right w:val="nil"/>
            </w:tcBorders>
            <w:shd w:val="clear" w:color="auto" w:fill="auto"/>
            <w:noWrap/>
            <w:hideMark/>
          </w:tcPr>
          <w:p w14:paraId="429F1CDE" w14:textId="77777777" w:rsidR="004C17E6" w:rsidRPr="008D27CA" w:rsidRDefault="004C17E6" w:rsidP="004C17E6"/>
        </w:tc>
        <w:tc>
          <w:tcPr>
            <w:tcW w:w="708" w:type="dxa"/>
            <w:tcBorders>
              <w:top w:val="nil"/>
              <w:left w:val="nil"/>
              <w:bottom w:val="nil"/>
              <w:right w:val="nil"/>
            </w:tcBorders>
            <w:shd w:val="clear" w:color="auto" w:fill="auto"/>
            <w:noWrap/>
            <w:hideMark/>
          </w:tcPr>
          <w:p w14:paraId="6D233D5F" w14:textId="77777777" w:rsidR="004C17E6" w:rsidRPr="008D27CA" w:rsidRDefault="004C17E6" w:rsidP="004C17E6"/>
        </w:tc>
        <w:tc>
          <w:tcPr>
            <w:tcW w:w="849" w:type="dxa"/>
            <w:gridSpan w:val="2"/>
            <w:tcBorders>
              <w:top w:val="nil"/>
              <w:left w:val="nil"/>
              <w:bottom w:val="nil"/>
              <w:right w:val="nil"/>
            </w:tcBorders>
            <w:shd w:val="clear" w:color="auto" w:fill="auto"/>
            <w:noWrap/>
            <w:hideMark/>
          </w:tcPr>
          <w:p w14:paraId="7BF665B6" w14:textId="77777777" w:rsidR="004C17E6" w:rsidRPr="008D27CA" w:rsidRDefault="004C17E6" w:rsidP="004C17E6"/>
        </w:tc>
        <w:tc>
          <w:tcPr>
            <w:tcW w:w="566" w:type="dxa"/>
            <w:tcBorders>
              <w:top w:val="nil"/>
              <w:left w:val="nil"/>
              <w:bottom w:val="nil"/>
              <w:right w:val="nil"/>
            </w:tcBorders>
            <w:shd w:val="clear" w:color="auto" w:fill="auto"/>
            <w:noWrap/>
            <w:hideMark/>
          </w:tcPr>
          <w:p w14:paraId="36A8EF3A" w14:textId="77777777" w:rsidR="004C17E6" w:rsidRPr="008D27CA" w:rsidRDefault="004C17E6" w:rsidP="004C17E6"/>
        </w:tc>
        <w:tc>
          <w:tcPr>
            <w:tcW w:w="708" w:type="dxa"/>
            <w:tcBorders>
              <w:top w:val="nil"/>
              <w:left w:val="nil"/>
              <w:bottom w:val="nil"/>
              <w:right w:val="nil"/>
            </w:tcBorders>
            <w:shd w:val="clear" w:color="auto" w:fill="auto"/>
            <w:noWrap/>
            <w:hideMark/>
          </w:tcPr>
          <w:p w14:paraId="09EE6482" w14:textId="77777777" w:rsidR="004C17E6" w:rsidRPr="008D27CA" w:rsidRDefault="004C17E6" w:rsidP="004C17E6"/>
        </w:tc>
        <w:tc>
          <w:tcPr>
            <w:tcW w:w="622" w:type="dxa"/>
            <w:tcBorders>
              <w:top w:val="nil"/>
              <w:left w:val="nil"/>
              <w:bottom w:val="nil"/>
              <w:right w:val="nil"/>
            </w:tcBorders>
            <w:shd w:val="clear" w:color="auto" w:fill="auto"/>
            <w:noWrap/>
            <w:hideMark/>
          </w:tcPr>
          <w:p w14:paraId="199279F0" w14:textId="77777777" w:rsidR="004C17E6" w:rsidRPr="008D27CA" w:rsidRDefault="004C17E6" w:rsidP="004C17E6"/>
        </w:tc>
        <w:tc>
          <w:tcPr>
            <w:tcW w:w="579" w:type="dxa"/>
            <w:tcBorders>
              <w:top w:val="nil"/>
              <w:left w:val="nil"/>
              <w:bottom w:val="nil"/>
              <w:right w:val="nil"/>
            </w:tcBorders>
            <w:shd w:val="clear" w:color="auto" w:fill="auto"/>
            <w:noWrap/>
            <w:hideMark/>
          </w:tcPr>
          <w:p w14:paraId="235CB432" w14:textId="77777777" w:rsidR="004C17E6" w:rsidRPr="008D27CA" w:rsidRDefault="004C17E6" w:rsidP="004C17E6"/>
        </w:tc>
        <w:tc>
          <w:tcPr>
            <w:tcW w:w="573" w:type="dxa"/>
            <w:tcBorders>
              <w:top w:val="nil"/>
              <w:left w:val="nil"/>
              <w:bottom w:val="nil"/>
              <w:right w:val="nil"/>
            </w:tcBorders>
            <w:shd w:val="clear" w:color="auto" w:fill="auto"/>
            <w:noWrap/>
            <w:hideMark/>
          </w:tcPr>
          <w:p w14:paraId="3679AAFF" w14:textId="77777777" w:rsidR="004C17E6" w:rsidRPr="008D27CA" w:rsidRDefault="004C17E6" w:rsidP="004C17E6"/>
        </w:tc>
        <w:tc>
          <w:tcPr>
            <w:tcW w:w="650" w:type="dxa"/>
            <w:tcBorders>
              <w:top w:val="nil"/>
              <w:left w:val="nil"/>
              <w:bottom w:val="nil"/>
              <w:right w:val="nil"/>
            </w:tcBorders>
            <w:shd w:val="clear" w:color="auto" w:fill="auto"/>
            <w:noWrap/>
            <w:hideMark/>
          </w:tcPr>
          <w:p w14:paraId="74A1C164" w14:textId="77777777" w:rsidR="004C17E6" w:rsidRPr="008D27CA" w:rsidRDefault="004C17E6" w:rsidP="004C17E6"/>
        </w:tc>
        <w:tc>
          <w:tcPr>
            <w:tcW w:w="552" w:type="dxa"/>
            <w:tcBorders>
              <w:top w:val="nil"/>
              <w:left w:val="nil"/>
              <w:bottom w:val="nil"/>
              <w:right w:val="nil"/>
            </w:tcBorders>
            <w:shd w:val="clear" w:color="auto" w:fill="auto"/>
            <w:noWrap/>
            <w:hideMark/>
          </w:tcPr>
          <w:p w14:paraId="7C85017A" w14:textId="77777777" w:rsidR="004C17E6" w:rsidRPr="008D27CA" w:rsidRDefault="004C17E6" w:rsidP="004C17E6"/>
        </w:tc>
        <w:tc>
          <w:tcPr>
            <w:tcW w:w="707" w:type="dxa"/>
            <w:tcBorders>
              <w:top w:val="nil"/>
              <w:left w:val="nil"/>
              <w:bottom w:val="nil"/>
              <w:right w:val="nil"/>
            </w:tcBorders>
            <w:shd w:val="clear" w:color="auto" w:fill="auto"/>
            <w:noWrap/>
            <w:hideMark/>
          </w:tcPr>
          <w:p w14:paraId="159691BF" w14:textId="77777777" w:rsidR="004C17E6" w:rsidRPr="008D27CA" w:rsidRDefault="004C17E6" w:rsidP="004C17E6"/>
        </w:tc>
        <w:tc>
          <w:tcPr>
            <w:tcW w:w="709" w:type="dxa"/>
            <w:tcBorders>
              <w:top w:val="nil"/>
              <w:left w:val="nil"/>
              <w:bottom w:val="nil"/>
              <w:right w:val="nil"/>
            </w:tcBorders>
            <w:shd w:val="clear" w:color="auto" w:fill="auto"/>
            <w:noWrap/>
            <w:hideMark/>
          </w:tcPr>
          <w:p w14:paraId="4C61F991" w14:textId="77777777" w:rsidR="004C17E6" w:rsidRPr="008D27CA" w:rsidRDefault="004C17E6" w:rsidP="004C17E6"/>
        </w:tc>
        <w:tc>
          <w:tcPr>
            <w:tcW w:w="566" w:type="dxa"/>
            <w:tcBorders>
              <w:top w:val="nil"/>
              <w:left w:val="nil"/>
              <w:bottom w:val="nil"/>
              <w:right w:val="nil"/>
            </w:tcBorders>
          </w:tcPr>
          <w:p w14:paraId="65B01DD2" w14:textId="77777777" w:rsidR="004C17E6" w:rsidRPr="008D27CA" w:rsidRDefault="004C17E6" w:rsidP="004C17E6"/>
        </w:tc>
      </w:tr>
      <w:tr w:rsidR="004C17E6" w:rsidRPr="008D27CA" w14:paraId="0E4A9FFF" w14:textId="77777777" w:rsidTr="004C17E6">
        <w:trPr>
          <w:trHeight w:val="497"/>
        </w:trPr>
        <w:tc>
          <w:tcPr>
            <w:tcW w:w="13453" w:type="dxa"/>
            <w:gridSpan w:val="19"/>
            <w:tcBorders>
              <w:top w:val="nil"/>
              <w:left w:val="nil"/>
              <w:bottom w:val="nil"/>
              <w:right w:val="nil"/>
            </w:tcBorders>
            <w:shd w:val="clear" w:color="auto" w:fill="auto"/>
            <w:noWrap/>
            <w:vAlign w:val="center"/>
            <w:hideMark/>
          </w:tcPr>
          <w:p w14:paraId="0E1891E3" w14:textId="77777777" w:rsidR="004C17E6" w:rsidRPr="008D27CA" w:rsidRDefault="004C17E6" w:rsidP="004C17E6">
            <w:pPr>
              <w:jc w:val="center"/>
              <w:rPr>
                <w:b/>
                <w:bCs/>
                <w:color w:val="000000"/>
              </w:rPr>
            </w:pPr>
            <w:r w:rsidRPr="008D27CA">
              <w:rPr>
                <w:b/>
                <w:bCs/>
                <w:color w:val="000000"/>
              </w:rPr>
              <w:t>Детализированный график производства строительно-монтажных работ (форма)</w:t>
            </w:r>
          </w:p>
        </w:tc>
        <w:tc>
          <w:tcPr>
            <w:tcW w:w="707" w:type="dxa"/>
            <w:tcBorders>
              <w:top w:val="nil"/>
              <w:left w:val="nil"/>
              <w:bottom w:val="nil"/>
              <w:right w:val="nil"/>
            </w:tcBorders>
            <w:shd w:val="clear" w:color="auto" w:fill="auto"/>
            <w:noWrap/>
            <w:hideMark/>
          </w:tcPr>
          <w:p w14:paraId="5FA17220" w14:textId="77777777" w:rsidR="004C17E6" w:rsidRPr="008D27CA" w:rsidRDefault="004C17E6" w:rsidP="004C17E6">
            <w:pPr>
              <w:jc w:val="center"/>
              <w:rPr>
                <w:b/>
                <w:bCs/>
                <w:color w:val="000000"/>
              </w:rPr>
            </w:pPr>
          </w:p>
        </w:tc>
        <w:tc>
          <w:tcPr>
            <w:tcW w:w="709" w:type="dxa"/>
            <w:tcBorders>
              <w:top w:val="nil"/>
              <w:left w:val="nil"/>
              <w:bottom w:val="nil"/>
              <w:right w:val="nil"/>
            </w:tcBorders>
            <w:shd w:val="clear" w:color="auto" w:fill="auto"/>
            <w:noWrap/>
            <w:hideMark/>
          </w:tcPr>
          <w:p w14:paraId="4FA42C76" w14:textId="77777777" w:rsidR="004C17E6" w:rsidRPr="008D27CA" w:rsidRDefault="004C17E6" w:rsidP="004C17E6"/>
        </w:tc>
        <w:tc>
          <w:tcPr>
            <w:tcW w:w="566" w:type="dxa"/>
            <w:tcBorders>
              <w:top w:val="nil"/>
              <w:left w:val="nil"/>
              <w:bottom w:val="nil"/>
              <w:right w:val="nil"/>
            </w:tcBorders>
          </w:tcPr>
          <w:p w14:paraId="684A87DA" w14:textId="77777777" w:rsidR="004C17E6" w:rsidRPr="008D27CA" w:rsidRDefault="004C17E6" w:rsidP="004C17E6"/>
        </w:tc>
      </w:tr>
      <w:tr w:rsidR="004C17E6" w:rsidRPr="008D27CA" w14:paraId="46607447" w14:textId="77777777" w:rsidTr="004C17E6">
        <w:trPr>
          <w:trHeight w:val="316"/>
        </w:trPr>
        <w:tc>
          <w:tcPr>
            <w:tcW w:w="13453" w:type="dxa"/>
            <w:gridSpan w:val="19"/>
            <w:tcBorders>
              <w:top w:val="nil"/>
              <w:left w:val="nil"/>
              <w:bottom w:val="nil"/>
              <w:right w:val="nil"/>
            </w:tcBorders>
            <w:shd w:val="clear" w:color="auto" w:fill="auto"/>
            <w:noWrap/>
            <w:vAlign w:val="center"/>
            <w:hideMark/>
          </w:tcPr>
          <w:p w14:paraId="5FE8BF65" w14:textId="77777777" w:rsidR="004C17E6" w:rsidRPr="008D27CA" w:rsidRDefault="004C17E6" w:rsidP="004C17E6">
            <w:pPr>
              <w:jc w:val="center"/>
              <w:rPr>
                <w:b/>
                <w:bCs/>
                <w:color w:val="000000"/>
              </w:rPr>
            </w:pPr>
            <w:r w:rsidRPr="008D27CA">
              <w:rPr>
                <w:b/>
                <w:bCs/>
                <w:color w:val="000000"/>
              </w:rPr>
              <w:t>Наименование Объекта: "</w:t>
            </w:r>
            <w:r w:rsidRPr="00BB700D">
              <w:rPr>
                <w:b/>
                <w:bCs/>
                <w:color w:val="000000"/>
              </w:rPr>
              <w:t xml:space="preserve">Строительство </w:t>
            </w:r>
            <w:r w:rsidRPr="00BE6A1B">
              <w:rPr>
                <w:rFonts w:eastAsia="MS Mincho"/>
                <w:b/>
                <w:lang w:eastAsia="ar-SA"/>
              </w:rPr>
              <w:t>108 квартирного жилого дома в г. Евпатория</w:t>
            </w:r>
            <w:r w:rsidRPr="008D27CA">
              <w:rPr>
                <w:b/>
                <w:bCs/>
                <w:color w:val="000000"/>
              </w:rPr>
              <w:t>"</w:t>
            </w:r>
          </w:p>
        </w:tc>
        <w:tc>
          <w:tcPr>
            <w:tcW w:w="707" w:type="dxa"/>
            <w:tcBorders>
              <w:top w:val="nil"/>
              <w:left w:val="nil"/>
              <w:bottom w:val="nil"/>
              <w:right w:val="nil"/>
            </w:tcBorders>
            <w:shd w:val="clear" w:color="auto" w:fill="auto"/>
            <w:noWrap/>
            <w:hideMark/>
          </w:tcPr>
          <w:p w14:paraId="7F0363A6" w14:textId="77777777" w:rsidR="004C17E6" w:rsidRPr="008D27CA" w:rsidRDefault="004C17E6" w:rsidP="004C17E6">
            <w:pPr>
              <w:jc w:val="center"/>
              <w:rPr>
                <w:b/>
                <w:bCs/>
                <w:color w:val="000000"/>
              </w:rPr>
            </w:pPr>
          </w:p>
        </w:tc>
        <w:tc>
          <w:tcPr>
            <w:tcW w:w="709" w:type="dxa"/>
            <w:tcBorders>
              <w:top w:val="nil"/>
              <w:left w:val="nil"/>
              <w:bottom w:val="nil"/>
              <w:right w:val="nil"/>
            </w:tcBorders>
            <w:shd w:val="clear" w:color="auto" w:fill="auto"/>
            <w:noWrap/>
            <w:hideMark/>
          </w:tcPr>
          <w:p w14:paraId="4012CEF7" w14:textId="77777777" w:rsidR="004C17E6" w:rsidRPr="008D27CA" w:rsidRDefault="004C17E6" w:rsidP="004C17E6"/>
        </w:tc>
        <w:tc>
          <w:tcPr>
            <w:tcW w:w="566" w:type="dxa"/>
            <w:tcBorders>
              <w:top w:val="nil"/>
              <w:left w:val="nil"/>
              <w:bottom w:val="nil"/>
              <w:right w:val="nil"/>
            </w:tcBorders>
          </w:tcPr>
          <w:p w14:paraId="2C9AB6B8" w14:textId="77777777" w:rsidR="004C17E6" w:rsidRPr="008D27CA" w:rsidRDefault="004C17E6" w:rsidP="004C17E6"/>
        </w:tc>
      </w:tr>
      <w:tr w:rsidR="004C17E6" w:rsidRPr="008D27CA" w14:paraId="7740B9E5" w14:textId="77777777" w:rsidTr="004C17E6">
        <w:trPr>
          <w:trHeight w:val="256"/>
        </w:trPr>
        <w:tc>
          <w:tcPr>
            <w:tcW w:w="610" w:type="dxa"/>
            <w:tcBorders>
              <w:top w:val="nil"/>
              <w:left w:val="nil"/>
              <w:bottom w:val="single" w:sz="4" w:space="0" w:color="auto"/>
              <w:right w:val="nil"/>
            </w:tcBorders>
            <w:shd w:val="clear" w:color="auto" w:fill="auto"/>
            <w:noWrap/>
            <w:vAlign w:val="center"/>
            <w:hideMark/>
          </w:tcPr>
          <w:p w14:paraId="7D59B3E9" w14:textId="77777777" w:rsidR="004C17E6" w:rsidRPr="008D27CA" w:rsidRDefault="004C17E6" w:rsidP="004C17E6">
            <w:pPr>
              <w:rPr>
                <w:sz w:val="20"/>
                <w:szCs w:val="20"/>
              </w:rPr>
            </w:pPr>
          </w:p>
        </w:tc>
        <w:tc>
          <w:tcPr>
            <w:tcW w:w="2930" w:type="dxa"/>
            <w:tcBorders>
              <w:top w:val="nil"/>
              <w:left w:val="nil"/>
              <w:bottom w:val="single" w:sz="4" w:space="0" w:color="auto"/>
              <w:right w:val="nil"/>
            </w:tcBorders>
            <w:shd w:val="clear" w:color="auto" w:fill="auto"/>
            <w:noWrap/>
            <w:hideMark/>
          </w:tcPr>
          <w:p w14:paraId="7557F5F7" w14:textId="77777777" w:rsidR="004C17E6" w:rsidRPr="008D27CA" w:rsidRDefault="004C17E6" w:rsidP="004C17E6">
            <w:pPr>
              <w:jc w:val="center"/>
              <w:outlineLvl w:val="0"/>
            </w:pPr>
          </w:p>
        </w:tc>
        <w:tc>
          <w:tcPr>
            <w:tcW w:w="708" w:type="dxa"/>
            <w:tcBorders>
              <w:top w:val="nil"/>
              <w:left w:val="nil"/>
              <w:bottom w:val="single" w:sz="4" w:space="0" w:color="auto"/>
              <w:right w:val="nil"/>
            </w:tcBorders>
            <w:shd w:val="clear" w:color="auto" w:fill="auto"/>
            <w:noWrap/>
            <w:vAlign w:val="center"/>
            <w:hideMark/>
          </w:tcPr>
          <w:p w14:paraId="4A83FC8A" w14:textId="77777777" w:rsidR="004C17E6" w:rsidRPr="008D27CA" w:rsidRDefault="004C17E6" w:rsidP="004C17E6">
            <w:pPr>
              <w:outlineLvl w:val="0"/>
            </w:pPr>
          </w:p>
        </w:tc>
        <w:tc>
          <w:tcPr>
            <w:tcW w:w="708" w:type="dxa"/>
            <w:tcBorders>
              <w:top w:val="nil"/>
              <w:left w:val="nil"/>
              <w:bottom w:val="single" w:sz="4" w:space="0" w:color="auto"/>
              <w:right w:val="nil"/>
            </w:tcBorders>
            <w:shd w:val="clear" w:color="auto" w:fill="auto"/>
            <w:noWrap/>
            <w:vAlign w:val="center"/>
            <w:hideMark/>
          </w:tcPr>
          <w:p w14:paraId="447C250E" w14:textId="77777777" w:rsidR="004C17E6" w:rsidRPr="008D27CA" w:rsidRDefault="004C17E6" w:rsidP="004C17E6">
            <w:pPr>
              <w:jc w:val="center"/>
              <w:outlineLvl w:val="0"/>
            </w:pPr>
          </w:p>
        </w:tc>
        <w:tc>
          <w:tcPr>
            <w:tcW w:w="424" w:type="dxa"/>
            <w:tcBorders>
              <w:top w:val="nil"/>
              <w:left w:val="nil"/>
              <w:bottom w:val="single" w:sz="4" w:space="0" w:color="auto"/>
              <w:right w:val="nil"/>
            </w:tcBorders>
            <w:shd w:val="clear" w:color="auto" w:fill="auto"/>
            <w:noWrap/>
            <w:hideMark/>
          </w:tcPr>
          <w:p w14:paraId="69A66BA4" w14:textId="77777777" w:rsidR="004C17E6" w:rsidRPr="008D27CA" w:rsidRDefault="004C17E6" w:rsidP="004C17E6">
            <w:pPr>
              <w:jc w:val="center"/>
              <w:outlineLvl w:val="0"/>
            </w:pPr>
          </w:p>
        </w:tc>
        <w:tc>
          <w:tcPr>
            <w:tcW w:w="425" w:type="dxa"/>
            <w:tcBorders>
              <w:top w:val="nil"/>
              <w:left w:val="nil"/>
              <w:bottom w:val="single" w:sz="4" w:space="0" w:color="auto"/>
              <w:right w:val="nil"/>
            </w:tcBorders>
            <w:shd w:val="clear" w:color="auto" w:fill="auto"/>
            <w:noWrap/>
            <w:hideMark/>
          </w:tcPr>
          <w:p w14:paraId="307C5F73" w14:textId="77777777" w:rsidR="004C17E6" w:rsidRPr="008D27CA" w:rsidRDefault="004C17E6" w:rsidP="004C17E6">
            <w:pPr>
              <w:outlineLvl w:val="0"/>
            </w:pPr>
          </w:p>
        </w:tc>
        <w:tc>
          <w:tcPr>
            <w:tcW w:w="424" w:type="dxa"/>
            <w:tcBorders>
              <w:top w:val="nil"/>
              <w:left w:val="nil"/>
              <w:bottom w:val="single" w:sz="4" w:space="0" w:color="auto"/>
              <w:right w:val="nil"/>
            </w:tcBorders>
            <w:shd w:val="clear" w:color="auto" w:fill="auto"/>
            <w:noWrap/>
            <w:hideMark/>
          </w:tcPr>
          <w:p w14:paraId="2E6695B2" w14:textId="77777777" w:rsidR="004C17E6" w:rsidRPr="008D27CA" w:rsidRDefault="004C17E6" w:rsidP="004C17E6">
            <w:pPr>
              <w:outlineLvl w:val="0"/>
            </w:pPr>
          </w:p>
        </w:tc>
        <w:tc>
          <w:tcPr>
            <w:tcW w:w="567" w:type="dxa"/>
            <w:tcBorders>
              <w:top w:val="nil"/>
              <w:left w:val="nil"/>
              <w:bottom w:val="single" w:sz="4" w:space="0" w:color="auto"/>
              <w:right w:val="nil"/>
            </w:tcBorders>
            <w:shd w:val="clear" w:color="auto" w:fill="auto"/>
            <w:noWrap/>
            <w:hideMark/>
          </w:tcPr>
          <w:p w14:paraId="30899C1E" w14:textId="77777777" w:rsidR="004C17E6" w:rsidRPr="008D27CA" w:rsidRDefault="004C17E6" w:rsidP="004C17E6">
            <w:pPr>
              <w:outlineLvl w:val="0"/>
            </w:pPr>
          </w:p>
        </w:tc>
        <w:tc>
          <w:tcPr>
            <w:tcW w:w="850" w:type="dxa"/>
            <w:tcBorders>
              <w:top w:val="nil"/>
              <w:left w:val="nil"/>
              <w:bottom w:val="single" w:sz="4" w:space="0" w:color="auto"/>
              <w:right w:val="nil"/>
            </w:tcBorders>
            <w:shd w:val="clear" w:color="auto" w:fill="auto"/>
            <w:noWrap/>
            <w:hideMark/>
          </w:tcPr>
          <w:p w14:paraId="2A36E532" w14:textId="77777777" w:rsidR="004C17E6" w:rsidRPr="008D27CA" w:rsidRDefault="004C17E6" w:rsidP="004C17E6">
            <w:pPr>
              <w:outlineLvl w:val="0"/>
            </w:pPr>
          </w:p>
        </w:tc>
        <w:tc>
          <w:tcPr>
            <w:tcW w:w="708" w:type="dxa"/>
            <w:tcBorders>
              <w:top w:val="nil"/>
              <w:left w:val="nil"/>
              <w:bottom w:val="single" w:sz="4" w:space="0" w:color="auto"/>
              <w:right w:val="nil"/>
            </w:tcBorders>
            <w:shd w:val="clear" w:color="auto" w:fill="auto"/>
            <w:noWrap/>
            <w:hideMark/>
          </w:tcPr>
          <w:p w14:paraId="17036EC8" w14:textId="77777777" w:rsidR="004C17E6" w:rsidRPr="008D27CA" w:rsidRDefault="004C17E6" w:rsidP="004C17E6">
            <w:pPr>
              <w:outlineLvl w:val="0"/>
            </w:pPr>
          </w:p>
        </w:tc>
        <w:tc>
          <w:tcPr>
            <w:tcW w:w="849" w:type="dxa"/>
            <w:gridSpan w:val="2"/>
            <w:tcBorders>
              <w:top w:val="nil"/>
              <w:left w:val="nil"/>
              <w:bottom w:val="single" w:sz="4" w:space="0" w:color="auto"/>
              <w:right w:val="nil"/>
            </w:tcBorders>
            <w:shd w:val="clear" w:color="auto" w:fill="auto"/>
            <w:noWrap/>
            <w:hideMark/>
          </w:tcPr>
          <w:p w14:paraId="79BDAA4C" w14:textId="77777777" w:rsidR="004C17E6" w:rsidRPr="008D27CA" w:rsidRDefault="004C17E6" w:rsidP="004C17E6">
            <w:pPr>
              <w:outlineLvl w:val="0"/>
            </w:pPr>
          </w:p>
        </w:tc>
        <w:tc>
          <w:tcPr>
            <w:tcW w:w="566" w:type="dxa"/>
            <w:tcBorders>
              <w:top w:val="nil"/>
              <w:left w:val="nil"/>
              <w:bottom w:val="single" w:sz="4" w:space="0" w:color="auto"/>
              <w:right w:val="nil"/>
            </w:tcBorders>
            <w:shd w:val="clear" w:color="auto" w:fill="auto"/>
            <w:noWrap/>
            <w:hideMark/>
          </w:tcPr>
          <w:p w14:paraId="7C3B15EC" w14:textId="77777777" w:rsidR="004C17E6" w:rsidRPr="008D27CA" w:rsidRDefault="004C17E6" w:rsidP="004C17E6">
            <w:pPr>
              <w:outlineLvl w:val="0"/>
            </w:pPr>
          </w:p>
        </w:tc>
        <w:tc>
          <w:tcPr>
            <w:tcW w:w="708" w:type="dxa"/>
            <w:tcBorders>
              <w:top w:val="nil"/>
              <w:left w:val="nil"/>
              <w:bottom w:val="single" w:sz="4" w:space="0" w:color="auto"/>
              <w:right w:val="nil"/>
            </w:tcBorders>
            <w:shd w:val="clear" w:color="auto" w:fill="auto"/>
            <w:noWrap/>
            <w:hideMark/>
          </w:tcPr>
          <w:p w14:paraId="01C509BB" w14:textId="77777777" w:rsidR="004C17E6" w:rsidRPr="008D27CA" w:rsidRDefault="004C17E6" w:rsidP="004C17E6">
            <w:pPr>
              <w:outlineLvl w:val="0"/>
            </w:pPr>
          </w:p>
        </w:tc>
        <w:tc>
          <w:tcPr>
            <w:tcW w:w="622" w:type="dxa"/>
            <w:tcBorders>
              <w:top w:val="nil"/>
              <w:left w:val="nil"/>
              <w:bottom w:val="single" w:sz="4" w:space="0" w:color="auto"/>
              <w:right w:val="nil"/>
            </w:tcBorders>
            <w:shd w:val="clear" w:color="auto" w:fill="auto"/>
            <w:noWrap/>
            <w:hideMark/>
          </w:tcPr>
          <w:p w14:paraId="7F12FC4F" w14:textId="77777777" w:rsidR="004C17E6" w:rsidRPr="008D27CA" w:rsidRDefault="004C17E6" w:rsidP="004C17E6">
            <w:pPr>
              <w:outlineLvl w:val="0"/>
            </w:pPr>
          </w:p>
        </w:tc>
        <w:tc>
          <w:tcPr>
            <w:tcW w:w="579" w:type="dxa"/>
            <w:tcBorders>
              <w:top w:val="nil"/>
              <w:left w:val="nil"/>
              <w:bottom w:val="single" w:sz="4" w:space="0" w:color="auto"/>
              <w:right w:val="nil"/>
            </w:tcBorders>
            <w:shd w:val="clear" w:color="auto" w:fill="auto"/>
            <w:noWrap/>
            <w:hideMark/>
          </w:tcPr>
          <w:p w14:paraId="16665771" w14:textId="77777777" w:rsidR="004C17E6" w:rsidRPr="008D27CA" w:rsidRDefault="004C17E6" w:rsidP="004C17E6">
            <w:pPr>
              <w:outlineLvl w:val="0"/>
            </w:pPr>
          </w:p>
        </w:tc>
        <w:tc>
          <w:tcPr>
            <w:tcW w:w="573" w:type="dxa"/>
            <w:tcBorders>
              <w:top w:val="nil"/>
              <w:left w:val="nil"/>
              <w:bottom w:val="single" w:sz="4" w:space="0" w:color="auto"/>
              <w:right w:val="nil"/>
            </w:tcBorders>
            <w:shd w:val="clear" w:color="auto" w:fill="auto"/>
            <w:noWrap/>
            <w:hideMark/>
          </w:tcPr>
          <w:p w14:paraId="6F355474" w14:textId="77777777" w:rsidR="004C17E6" w:rsidRPr="008D27CA" w:rsidRDefault="004C17E6" w:rsidP="004C17E6">
            <w:pPr>
              <w:outlineLvl w:val="0"/>
            </w:pPr>
          </w:p>
        </w:tc>
        <w:tc>
          <w:tcPr>
            <w:tcW w:w="650" w:type="dxa"/>
            <w:tcBorders>
              <w:top w:val="nil"/>
              <w:left w:val="nil"/>
              <w:bottom w:val="single" w:sz="4" w:space="0" w:color="auto"/>
              <w:right w:val="nil"/>
            </w:tcBorders>
            <w:shd w:val="clear" w:color="auto" w:fill="auto"/>
            <w:noWrap/>
            <w:hideMark/>
          </w:tcPr>
          <w:p w14:paraId="6BF5CE24" w14:textId="77777777" w:rsidR="004C17E6" w:rsidRPr="008D27CA" w:rsidRDefault="004C17E6" w:rsidP="004C17E6">
            <w:pPr>
              <w:outlineLvl w:val="0"/>
            </w:pPr>
          </w:p>
        </w:tc>
        <w:tc>
          <w:tcPr>
            <w:tcW w:w="552" w:type="dxa"/>
            <w:tcBorders>
              <w:top w:val="nil"/>
              <w:left w:val="nil"/>
              <w:bottom w:val="single" w:sz="4" w:space="0" w:color="auto"/>
              <w:right w:val="nil"/>
            </w:tcBorders>
            <w:shd w:val="clear" w:color="auto" w:fill="auto"/>
            <w:noWrap/>
            <w:hideMark/>
          </w:tcPr>
          <w:p w14:paraId="4FF2196A" w14:textId="77777777" w:rsidR="004C17E6" w:rsidRPr="008D27CA" w:rsidRDefault="004C17E6" w:rsidP="004C17E6">
            <w:pPr>
              <w:outlineLvl w:val="0"/>
            </w:pPr>
          </w:p>
        </w:tc>
        <w:tc>
          <w:tcPr>
            <w:tcW w:w="707" w:type="dxa"/>
            <w:tcBorders>
              <w:top w:val="nil"/>
              <w:left w:val="nil"/>
              <w:bottom w:val="single" w:sz="4" w:space="0" w:color="auto"/>
              <w:right w:val="nil"/>
            </w:tcBorders>
            <w:shd w:val="clear" w:color="auto" w:fill="auto"/>
            <w:noWrap/>
            <w:hideMark/>
          </w:tcPr>
          <w:p w14:paraId="15C5C55C" w14:textId="77777777" w:rsidR="004C17E6" w:rsidRPr="008D27CA" w:rsidRDefault="004C17E6" w:rsidP="004C17E6">
            <w:pPr>
              <w:outlineLvl w:val="0"/>
            </w:pPr>
          </w:p>
        </w:tc>
        <w:tc>
          <w:tcPr>
            <w:tcW w:w="709" w:type="dxa"/>
            <w:tcBorders>
              <w:top w:val="nil"/>
              <w:left w:val="nil"/>
              <w:bottom w:val="single" w:sz="4" w:space="0" w:color="auto"/>
              <w:right w:val="nil"/>
            </w:tcBorders>
            <w:shd w:val="clear" w:color="auto" w:fill="auto"/>
            <w:noWrap/>
            <w:hideMark/>
          </w:tcPr>
          <w:p w14:paraId="5F3129B2" w14:textId="77777777" w:rsidR="004C17E6" w:rsidRPr="008D27CA" w:rsidRDefault="004C17E6" w:rsidP="004C17E6">
            <w:pPr>
              <w:outlineLvl w:val="0"/>
            </w:pPr>
          </w:p>
        </w:tc>
        <w:tc>
          <w:tcPr>
            <w:tcW w:w="566" w:type="dxa"/>
            <w:tcBorders>
              <w:top w:val="nil"/>
              <w:left w:val="nil"/>
              <w:bottom w:val="single" w:sz="4" w:space="0" w:color="auto"/>
              <w:right w:val="nil"/>
            </w:tcBorders>
          </w:tcPr>
          <w:p w14:paraId="7C19723E" w14:textId="77777777" w:rsidR="004C17E6" w:rsidRPr="008D27CA" w:rsidRDefault="004C17E6" w:rsidP="004C17E6">
            <w:pPr>
              <w:outlineLvl w:val="0"/>
            </w:pPr>
          </w:p>
        </w:tc>
      </w:tr>
      <w:tr w:rsidR="004C17E6" w:rsidRPr="008D27CA" w14:paraId="139D530A" w14:textId="77777777" w:rsidTr="004C17E6">
        <w:trPr>
          <w:trHeight w:val="893"/>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286C53" w14:textId="77777777" w:rsidR="004C17E6" w:rsidRPr="008D27CA" w:rsidRDefault="004C17E6" w:rsidP="004C17E6">
            <w:pPr>
              <w:jc w:val="center"/>
              <w:rPr>
                <w:b/>
                <w:bCs/>
                <w:sz w:val="20"/>
                <w:szCs w:val="20"/>
              </w:rPr>
            </w:pPr>
            <w:r w:rsidRPr="008D27CA">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04F71" w14:textId="77777777" w:rsidR="004C17E6" w:rsidRPr="008D27CA" w:rsidRDefault="004C17E6" w:rsidP="004C17E6">
            <w:pPr>
              <w:jc w:val="center"/>
              <w:rPr>
                <w:b/>
                <w:bCs/>
                <w:sz w:val="20"/>
                <w:szCs w:val="20"/>
              </w:rPr>
            </w:pPr>
            <w:r w:rsidRPr="008D27CA">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49118" w14:textId="77777777" w:rsidR="004C17E6" w:rsidRPr="008D27CA" w:rsidRDefault="004C17E6" w:rsidP="004C17E6">
            <w:pPr>
              <w:jc w:val="center"/>
              <w:rPr>
                <w:b/>
                <w:bCs/>
                <w:sz w:val="20"/>
                <w:szCs w:val="20"/>
              </w:rPr>
            </w:pPr>
            <w:r w:rsidRPr="008D27CA">
              <w:rPr>
                <w:b/>
                <w:bCs/>
                <w:sz w:val="20"/>
                <w:szCs w:val="20"/>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BF270E" w14:textId="77777777" w:rsidR="004C17E6" w:rsidRPr="008D27CA" w:rsidRDefault="004C17E6" w:rsidP="004C17E6">
            <w:pPr>
              <w:jc w:val="center"/>
              <w:rPr>
                <w:b/>
                <w:bCs/>
                <w:sz w:val="20"/>
                <w:szCs w:val="20"/>
              </w:rPr>
            </w:pPr>
            <w:r w:rsidRPr="008D27CA">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49F5B0" w14:textId="77777777" w:rsidR="004C17E6" w:rsidRPr="008D27CA" w:rsidRDefault="004C17E6" w:rsidP="004C17E6">
            <w:pPr>
              <w:jc w:val="center"/>
              <w:rPr>
                <w:b/>
                <w:bCs/>
                <w:sz w:val="20"/>
                <w:szCs w:val="20"/>
              </w:rPr>
            </w:pPr>
            <w:r w:rsidRPr="008D27CA">
              <w:rPr>
                <w:b/>
                <w:bCs/>
                <w:sz w:val="20"/>
                <w:szCs w:val="20"/>
              </w:rPr>
              <w:t xml:space="preserve">Сроки исполнения этапа выполнения контракта </w:t>
            </w:r>
          </w:p>
        </w:tc>
        <w:tc>
          <w:tcPr>
            <w:tcW w:w="850" w:type="dxa"/>
            <w:tcBorders>
              <w:top w:val="single" w:sz="4" w:space="0" w:color="auto"/>
              <w:left w:val="single" w:sz="4" w:space="0" w:color="auto"/>
              <w:right w:val="single" w:sz="4" w:space="0" w:color="auto"/>
            </w:tcBorders>
            <w:shd w:val="clear" w:color="auto" w:fill="auto"/>
            <w:vAlign w:val="center"/>
            <w:hideMark/>
          </w:tcPr>
          <w:p w14:paraId="10634439" w14:textId="77777777" w:rsidR="004C17E6" w:rsidRPr="008D27CA" w:rsidRDefault="004C17E6" w:rsidP="004C17E6">
            <w:pPr>
              <w:jc w:val="center"/>
              <w:rPr>
                <w:b/>
                <w:bCs/>
                <w:color w:val="000000"/>
                <w:sz w:val="20"/>
                <w:szCs w:val="20"/>
              </w:rPr>
            </w:pPr>
            <w:r w:rsidRPr="008D27CA">
              <w:rPr>
                <w:b/>
                <w:bCs/>
                <w:color w:val="000000"/>
                <w:sz w:val="20"/>
                <w:szCs w:val="20"/>
              </w:rPr>
              <w:t>2020 год</w:t>
            </w:r>
          </w:p>
        </w:tc>
        <w:tc>
          <w:tcPr>
            <w:tcW w:w="7789" w:type="dxa"/>
            <w:gridSpan w:val="13"/>
            <w:tcBorders>
              <w:top w:val="single" w:sz="4" w:space="0" w:color="auto"/>
              <w:left w:val="single" w:sz="4" w:space="0" w:color="auto"/>
              <w:right w:val="single" w:sz="4" w:space="0" w:color="auto"/>
            </w:tcBorders>
            <w:shd w:val="clear" w:color="auto" w:fill="auto"/>
            <w:vAlign w:val="center"/>
          </w:tcPr>
          <w:p w14:paraId="4B3CE5AB" w14:textId="77777777" w:rsidR="004C17E6" w:rsidRPr="008D27CA" w:rsidRDefault="004C17E6" w:rsidP="004C17E6">
            <w:pPr>
              <w:jc w:val="center"/>
              <w:rPr>
                <w:b/>
                <w:bCs/>
                <w:color w:val="000000"/>
                <w:sz w:val="20"/>
                <w:szCs w:val="20"/>
              </w:rPr>
            </w:pPr>
            <w:r w:rsidRPr="008D27CA">
              <w:rPr>
                <w:b/>
                <w:bCs/>
                <w:color w:val="000000"/>
                <w:sz w:val="20"/>
                <w:szCs w:val="20"/>
              </w:rPr>
              <w:t> </w:t>
            </w:r>
          </w:p>
          <w:p w14:paraId="7A43BC57" w14:textId="77777777" w:rsidR="004C17E6" w:rsidRPr="008D27CA" w:rsidRDefault="004C17E6" w:rsidP="004C17E6">
            <w:pPr>
              <w:jc w:val="center"/>
              <w:rPr>
                <w:b/>
                <w:bCs/>
                <w:color w:val="000000"/>
                <w:sz w:val="20"/>
                <w:szCs w:val="20"/>
              </w:rPr>
            </w:pPr>
            <w:r w:rsidRPr="008D27CA">
              <w:rPr>
                <w:b/>
                <w:bCs/>
                <w:color w:val="000000"/>
                <w:sz w:val="20"/>
                <w:szCs w:val="20"/>
              </w:rPr>
              <w:t>2021 год</w:t>
            </w:r>
          </w:p>
        </w:tc>
      </w:tr>
      <w:tr w:rsidR="004C17E6" w:rsidRPr="008D27CA" w14:paraId="69749965" w14:textId="77777777" w:rsidTr="004C17E6">
        <w:trPr>
          <w:trHeight w:val="497"/>
        </w:trPr>
        <w:tc>
          <w:tcPr>
            <w:tcW w:w="610" w:type="dxa"/>
            <w:vMerge/>
            <w:tcBorders>
              <w:top w:val="single" w:sz="4" w:space="0" w:color="auto"/>
              <w:left w:val="single" w:sz="4" w:space="0" w:color="auto"/>
              <w:bottom w:val="single" w:sz="4" w:space="0" w:color="000000"/>
              <w:right w:val="single" w:sz="4" w:space="0" w:color="auto"/>
            </w:tcBorders>
            <w:vAlign w:val="center"/>
            <w:hideMark/>
          </w:tcPr>
          <w:p w14:paraId="15875CCF" w14:textId="77777777" w:rsidR="004C17E6" w:rsidRPr="008D27CA" w:rsidRDefault="004C17E6" w:rsidP="004C17E6">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05003131" w14:textId="77777777" w:rsidR="004C17E6" w:rsidRPr="008D27CA" w:rsidRDefault="004C17E6" w:rsidP="004C17E6">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36BDCEB" w14:textId="77777777" w:rsidR="004C17E6" w:rsidRPr="008D27CA" w:rsidRDefault="004C17E6" w:rsidP="004C17E6">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C072573" w14:textId="77777777" w:rsidR="004C17E6" w:rsidRPr="008D27CA" w:rsidRDefault="004C17E6" w:rsidP="004C17E6">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09346CD8" w14:textId="77777777" w:rsidR="004C17E6" w:rsidRPr="008D27CA" w:rsidRDefault="004C17E6" w:rsidP="004C17E6">
            <w:pPr>
              <w:jc w:val="center"/>
              <w:rPr>
                <w:bCs/>
                <w:color w:val="000000"/>
                <w:sz w:val="16"/>
                <w:szCs w:val="16"/>
              </w:rPr>
            </w:pPr>
            <w:r w:rsidRPr="008D27CA">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3B40598F" w14:textId="77777777" w:rsidR="004C17E6" w:rsidRPr="008D27CA" w:rsidRDefault="004C17E6" w:rsidP="004C17E6">
            <w:pPr>
              <w:jc w:val="center"/>
              <w:rPr>
                <w:bCs/>
                <w:color w:val="000000"/>
                <w:sz w:val="16"/>
                <w:szCs w:val="16"/>
              </w:rPr>
            </w:pPr>
            <w:r w:rsidRPr="008D27CA">
              <w:rPr>
                <w:bCs/>
                <w:color w:val="000000"/>
                <w:sz w:val="16"/>
                <w:szCs w:val="16"/>
              </w:rPr>
              <w:t>Окончание</w:t>
            </w:r>
          </w:p>
        </w:tc>
        <w:tc>
          <w:tcPr>
            <w:tcW w:w="850" w:type="dxa"/>
            <w:tcBorders>
              <w:top w:val="single" w:sz="4" w:space="0" w:color="auto"/>
              <w:left w:val="nil"/>
              <w:bottom w:val="nil"/>
              <w:right w:val="single" w:sz="4" w:space="0" w:color="auto"/>
            </w:tcBorders>
            <w:shd w:val="clear" w:color="auto" w:fill="auto"/>
            <w:vAlign w:val="center"/>
          </w:tcPr>
          <w:p w14:paraId="2EB89A8B" w14:textId="77777777" w:rsidR="004C17E6" w:rsidRPr="008D27CA" w:rsidRDefault="004C17E6" w:rsidP="004C17E6">
            <w:pPr>
              <w:jc w:val="center"/>
              <w:rPr>
                <w:bCs/>
                <w:color w:val="000000"/>
                <w:sz w:val="16"/>
                <w:szCs w:val="16"/>
              </w:rPr>
            </w:pPr>
            <w:r w:rsidRPr="008D27CA">
              <w:rPr>
                <w:bCs/>
                <w:color w:val="000000"/>
                <w:sz w:val="16"/>
                <w:szCs w:val="16"/>
              </w:rPr>
              <w:t>декабрь</w:t>
            </w:r>
          </w:p>
        </w:tc>
        <w:tc>
          <w:tcPr>
            <w:tcW w:w="708" w:type="dxa"/>
            <w:tcBorders>
              <w:top w:val="single" w:sz="4" w:space="0" w:color="auto"/>
              <w:left w:val="nil"/>
              <w:bottom w:val="nil"/>
              <w:right w:val="single" w:sz="4" w:space="0" w:color="auto"/>
            </w:tcBorders>
            <w:shd w:val="clear" w:color="auto" w:fill="auto"/>
            <w:vAlign w:val="center"/>
            <w:hideMark/>
          </w:tcPr>
          <w:p w14:paraId="7B0D86EE" w14:textId="77777777" w:rsidR="004C17E6" w:rsidRPr="008D27CA" w:rsidRDefault="004C17E6" w:rsidP="004C17E6">
            <w:pPr>
              <w:jc w:val="center"/>
              <w:rPr>
                <w:bCs/>
                <w:color w:val="000000"/>
                <w:sz w:val="16"/>
                <w:szCs w:val="16"/>
              </w:rPr>
            </w:pPr>
            <w:r w:rsidRPr="008D27CA">
              <w:rPr>
                <w:bCs/>
                <w:color w:val="000000"/>
                <w:sz w:val="16"/>
                <w:szCs w:val="16"/>
              </w:rPr>
              <w:t>январь</w:t>
            </w:r>
          </w:p>
        </w:tc>
        <w:tc>
          <w:tcPr>
            <w:tcW w:w="849" w:type="dxa"/>
            <w:gridSpan w:val="2"/>
            <w:tcBorders>
              <w:top w:val="single" w:sz="4" w:space="0" w:color="auto"/>
              <w:left w:val="nil"/>
              <w:bottom w:val="nil"/>
              <w:right w:val="single" w:sz="4" w:space="0" w:color="auto"/>
            </w:tcBorders>
            <w:shd w:val="clear" w:color="auto" w:fill="auto"/>
            <w:vAlign w:val="center"/>
          </w:tcPr>
          <w:p w14:paraId="50FE60C1" w14:textId="77777777" w:rsidR="004C17E6" w:rsidRPr="008D27CA" w:rsidRDefault="004C17E6" w:rsidP="004C17E6">
            <w:pPr>
              <w:jc w:val="center"/>
              <w:rPr>
                <w:bCs/>
                <w:color w:val="000000"/>
                <w:sz w:val="16"/>
                <w:szCs w:val="16"/>
              </w:rPr>
            </w:pPr>
            <w:r w:rsidRPr="008D27CA">
              <w:rPr>
                <w:bCs/>
                <w:color w:val="000000"/>
                <w:sz w:val="16"/>
                <w:szCs w:val="16"/>
              </w:rPr>
              <w:t>февраль</w:t>
            </w:r>
          </w:p>
        </w:tc>
        <w:tc>
          <w:tcPr>
            <w:tcW w:w="566" w:type="dxa"/>
            <w:tcBorders>
              <w:top w:val="single" w:sz="4" w:space="0" w:color="auto"/>
              <w:left w:val="nil"/>
              <w:bottom w:val="nil"/>
              <w:right w:val="single" w:sz="4" w:space="0" w:color="auto"/>
            </w:tcBorders>
            <w:shd w:val="clear" w:color="auto" w:fill="auto"/>
            <w:vAlign w:val="center"/>
          </w:tcPr>
          <w:p w14:paraId="49D2B58A" w14:textId="77777777" w:rsidR="004C17E6" w:rsidRPr="008D27CA" w:rsidRDefault="004C17E6" w:rsidP="004C17E6">
            <w:pPr>
              <w:jc w:val="center"/>
              <w:rPr>
                <w:bCs/>
                <w:color w:val="000000"/>
                <w:sz w:val="16"/>
                <w:szCs w:val="16"/>
              </w:rPr>
            </w:pPr>
            <w:r w:rsidRPr="008D27CA">
              <w:rPr>
                <w:bCs/>
                <w:color w:val="000000"/>
                <w:sz w:val="16"/>
                <w:szCs w:val="16"/>
              </w:rPr>
              <w:t>март</w:t>
            </w:r>
          </w:p>
        </w:tc>
        <w:tc>
          <w:tcPr>
            <w:tcW w:w="708" w:type="dxa"/>
            <w:tcBorders>
              <w:top w:val="single" w:sz="4" w:space="0" w:color="auto"/>
              <w:left w:val="nil"/>
              <w:bottom w:val="nil"/>
              <w:right w:val="single" w:sz="4" w:space="0" w:color="auto"/>
            </w:tcBorders>
            <w:shd w:val="clear" w:color="auto" w:fill="auto"/>
            <w:vAlign w:val="center"/>
          </w:tcPr>
          <w:p w14:paraId="338B386A" w14:textId="77777777" w:rsidR="004C17E6" w:rsidRPr="008D27CA" w:rsidRDefault="004C17E6" w:rsidP="004C17E6">
            <w:pPr>
              <w:jc w:val="center"/>
              <w:rPr>
                <w:bCs/>
                <w:color w:val="000000"/>
                <w:sz w:val="16"/>
                <w:szCs w:val="16"/>
              </w:rPr>
            </w:pPr>
            <w:r w:rsidRPr="008D27CA">
              <w:rPr>
                <w:bCs/>
                <w:color w:val="000000"/>
                <w:sz w:val="16"/>
                <w:szCs w:val="16"/>
              </w:rPr>
              <w:t>апрель</w:t>
            </w:r>
          </w:p>
        </w:tc>
        <w:tc>
          <w:tcPr>
            <w:tcW w:w="622" w:type="dxa"/>
            <w:tcBorders>
              <w:top w:val="single" w:sz="4" w:space="0" w:color="auto"/>
              <w:left w:val="nil"/>
              <w:bottom w:val="nil"/>
              <w:right w:val="single" w:sz="4" w:space="0" w:color="auto"/>
            </w:tcBorders>
            <w:shd w:val="clear" w:color="auto" w:fill="auto"/>
            <w:vAlign w:val="center"/>
          </w:tcPr>
          <w:p w14:paraId="7F0006B5" w14:textId="77777777" w:rsidR="004C17E6" w:rsidRPr="008D27CA" w:rsidRDefault="004C17E6" w:rsidP="004C17E6">
            <w:pPr>
              <w:jc w:val="center"/>
              <w:rPr>
                <w:bCs/>
                <w:color w:val="000000"/>
                <w:sz w:val="16"/>
                <w:szCs w:val="16"/>
              </w:rPr>
            </w:pPr>
            <w:r w:rsidRPr="008D27CA">
              <w:rPr>
                <w:bCs/>
                <w:color w:val="000000"/>
                <w:sz w:val="16"/>
                <w:szCs w:val="16"/>
              </w:rPr>
              <w:t>май</w:t>
            </w:r>
          </w:p>
        </w:tc>
        <w:tc>
          <w:tcPr>
            <w:tcW w:w="579" w:type="dxa"/>
            <w:tcBorders>
              <w:top w:val="single" w:sz="4" w:space="0" w:color="auto"/>
              <w:left w:val="nil"/>
              <w:bottom w:val="nil"/>
              <w:right w:val="single" w:sz="4" w:space="0" w:color="auto"/>
            </w:tcBorders>
            <w:shd w:val="clear" w:color="auto" w:fill="auto"/>
            <w:vAlign w:val="center"/>
          </w:tcPr>
          <w:p w14:paraId="3F0E438B" w14:textId="77777777" w:rsidR="004C17E6" w:rsidRPr="008D27CA" w:rsidRDefault="004C17E6" w:rsidP="004C17E6">
            <w:pPr>
              <w:jc w:val="center"/>
              <w:rPr>
                <w:bCs/>
                <w:color w:val="000000"/>
                <w:sz w:val="16"/>
                <w:szCs w:val="16"/>
              </w:rPr>
            </w:pPr>
            <w:r w:rsidRPr="008D27CA">
              <w:rPr>
                <w:bCs/>
                <w:color w:val="000000"/>
                <w:sz w:val="16"/>
                <w:szCs w:val="16"/>
              </w:rPr>
              <w:t>июнь</w:t>
            </w:r>
          </w:p>
        </w:tc>
        <w:tc>
          <w:tcPr>
            <w:tcW w:w="573" w:type="dxa"/>
            <w:tcBorders>
              <w:top w:val="single" w:sz="4" w:space="0" w:color="auto"/>
              <w:left w:val="nil"/>
              <w:bottom w:val="nil"/>
              <w:right w:val="single" w:sz="4" w:space="0" w:color="auto"/>
            </w:tcBorders>
            <w:shd w:val="clear" w:color="auto" w:fill="auto"/>
            <w:vAlign w:val="center"/>
          </w:tcPr>
          <w:p w14:paraId="2141F3A7" w14:textId="77777777" w:rsidR="004C17E6" w:rsidRPr="008D27CA" w:rsidRDefault="004C17E6" w:rsidP="004C17E6">
            <w:pPr>
              <w:jc w:val="center"/>
              <w:rPr>
                <w:bCs/>
                <w:color w:val="000000"/>
                <w:sz w:val="16"/>
                <w:szCs w:val="16"/>
              </w:rPr>
            </w:pPr>
            <w:r w:rsidRPr="008D27CA">
              <w:rPr>
                <w:bCs/>
                <w:color w:val="000000"/>
                <w:sz w:val="16"/>
                <w:szCs w:val="16"/>
              </w:rPr>
              <w:t>июль</w:t>
            </w:r>
          </w:p>
        </w:tc>
        <w:tc>
          <w:tcPr>
            <w:tcW w:w="650" w:type="dxa"/>
            <w:tcBorders>
              <w:top w:val="single" w:sz="4" w:space="0" w:color="auto"/>
              <w:left w:val="nil"/>
              <w:bottom w:val="nil"/>
              <w:right w:val="single" w:sz="4" w:space="0" w:color="auto"/>
            </w:tcBorders>
            <w:shd w:val="clear" w:color="auto" w:fill="auto"/>
            <w:vAlign w:val="center"/>
          </w:tcPr>
          <w:p w14:paraId="7A2D246F" w14:textId="77777777" w:rsidR="004C17E6" w:rsidRPr="008D27CA" w:rsidRDefault="004C17E6" w:rsidP="004C17E6">
            <w:pPr>
              <w:jc w:val="center"/>
              <w:rPr>
                <w:bCs/>
                <w:color w:val="000000"/>
                <w:sz w:val="16"/>
                <w:szCs w:val="16"/>
              </w:rPr>
            </w:pPr>
            <w:r w:rsidRPr="008D27CA">
              <w:rPr>
                <w:bCs/>
                <w:color w:val="000000"/>
                <w:sz w:val="16"/>
                <w:szCs w:val="16"/>
              </w:rPr>
              <w:t>август</w:t>
            </w:r>
          </w:p>
        </w:tc>
        <w:tc>
          <w:tcPr>
            <w:tcW w:w="552" w:type="dxa"/>
            <w:tcBorders>
              <w:top w:val="single" w:sz="4" w:space="0" w:color="auto"/>
              <w:left w:val="nil"/>
              <w:bottom w:val="nil"/>
              <w:right w:val="single" w:sz="4" w:space="0" w:color="auto"/>
            </w:tcBorders>
            <w:shd w:val="clear" w:color="auto" w:fill="auto"/>
            <w:vAlign w:val="center"/>
          </w:tcPr>
          <w:p w14:paraId="30DB9D34" w14:textId="77777777" w:rsidR="004C17E6" w:rsidRPr="008D27CA" w:rsidRDefault="004C17E6" w:rsidP="004C17E6">
            <w:pPr>
              <w:jc w:val="center"/>
              <w:rPr>
                <w:bCs/>
                <w:color w:val="000000"/>
                <w:sz w:val="16"/>
                <w:szCs w:val="16"/>
              </w:rPr>
            </w:pPr>
            <w:r w:rsidRPr="008D27CA">
              <w:rPr>
                <w:bCs/>
                <w:color w:val="000000"/>
                <w:sz w:val="16"/>
                <w:szCs w:val="16"/>
              </w:rPr>
              <w:t>сентябрь</w:t>
            </w:r>
          </w:p>
        </w:tc>
        <w:tc>
          <w:tcPr>
            <w:tcW w:w="707" w:type="dxa"/>
            <w:tcBorders>
              <w:top w:val="single" w:sz="4" w:space="0" w:color="auto"/>
              <w:left w:val="nil"/>
              <w:bottom w:val="nil"/>
              <w:right w:val="single" w:sz="4" w:space="0" w:color="auto"/>
            </w:tcBorders>
            <w:shd w:val="clear" w:color="auto" w:fill="auto"/>
            <w:vAlign w:val="center"/>
          </w:tcPr>
          <w:p w14:paraId="742A9680" w14:textId="77777777" w:rsidR="004C17E6" w:rsidRPr="008D27CA" w:rsidRDefault="004C17E6" w:rsidP="004C17E6">
            <w:pPr>
              <w:jc w:val="center"/>
              <w:rPr>
                <w:bCs/>
                <w:color w:val="000000"/>
                <w:sz w:val="16"/>
                <w:szCs w:val="16"/>
              </w:rPr>
            </w:pPr>
            <w:r w:rsidRPr="008D27CA">
              <w:rPr>
                <w:bCs/>
                <w:color w:val="000000"/>
                <w:sz w:val="16"/>
                <w:szCs w:val="16"/>
              </w:rPr>
              <w:t>октябрь</w:t>
            </w:r>
          </w:p>
        </w:tc>
        <w:tc>
          <w:tcPr>
            <w:tcW w:w="709" w:type="dxa"/>
            <w:tcBorders>
              <w:top w:val="single" w:sz="4" w:space="0" w:color="auto"/>
              <w:left w:val="nil"/>
              <w:bottom w:val="nil"/>
              <w:right w:val="single" w:sz="4" w:space="0" w:color="auto"/>
            </w:tcBorders>
            <w:shd w:val="clear" w:color="auto" w:fill="auto"/>
            <w:vAlign w:val="center"/>
          </w:tcPr>
          <w:p w14:paraId="20DC98B3" w14:textId="77777777" w:rsidR="004C17E6" w:rsidRPr="008D27CA" w:rsidRDefault="004C17E6" w:rsidP="004C17E6">
            <w:pPr>
              <w:jc w:val="center"/>
              <w:rPr>
                <w:bCs/>
                <w:color w:val="000000"/>
                <w:sz w:val="16"/>
                <w:szCs w:val="16"/>
              </w:rPr>
            </w:pPr>
            <w:r>
              <w:rPr>
                <w:bCs/>
                <w:color w:val="000000"/>
                <w:sz w:val="16"/>
                <w:szCs w:val="16"/>
              </w:rPr>
              <w:t>ноябрь</w:t>
            </w:r>
          </w:p>
        </w:tc>
        <w:tc>
          <w:tcPr>
            <w:tcW w:w="566" w:type="dxa"/>
            <w:tcBorders>
              <w:top w:val="single" w:sz="4" w:space="0" w:color="auto"/>
              <w:left w:val="nil"/>
              <w:bottom w:val="nil"/>
              <w:right w:val="single" w:sz="4" w:space="0" w:color="auto"/>
            </w:tcBorders>
          </w:tcPr>
          <w:p w14:paraId="49DAC998" w14:textId="77777777" w:rsidR="004C17E6" w:rsidRPr="008D27CA" w:rsidRDefault="004C17E6" w:rsidP="004C17E6">
            <w:pPr>
              <w:jc w:val="center"/>
              <w:rPr>
                <w:bCs/>
                <w:color w:val="000000"/>
                <w:sz w:val="16"/>
                <w:szCs w:val="16"/>
              </w:rPr>
            </w:pPr>
            <w:r>
              <w:rPr>
                <w:bCs/>
                <w:color w:val="000000"/>
                <w:sz w:val="16"/>
                <w:szCs w:val="16"/>
              </w:rPr>
              <w:t>декабрь</w:t>
            </w:r>
          </w:p>
        </w:tc>
      </w:tr>
      <w:tr w:rsidR="004C17E6" w:rsidRPr="008D27CA" w14:paraId="12AB5764" w14:textId="77777777" w:rsidTr="004C17E6">
        <w:trPr>
          <w:trHeight w:val="376"/>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392D94FA" w14:textId="77777777" w:rsidR="004C17E6" w:rsidRPr="008D27CA" w:rsidRDefault="004C17E6" w:rsidP="004C17E6">
            <w:pPr>
              <w:jc w:val="center"/>
              <w:rPr>
                <w:sz w:val="28"/>
                <w:szCs w:val="28"/>
              </w:rPr>
            </w:pPr>
            <w:r w:rsidRPr="008D27CA">
              <w:rPr>
                <w:sz w:val="28"/>
                <w:szCs w:val="28"/>
              </w:rPr>
              <w:t> </w:t>
            </w:r>
          </w:p>
        </w:tc>
        <w:tc>
          <w:tcPr>
            <w:tcW w:w="2930" w:type="dxa"/>
            <w:tcBorders>
              <w:top w:val="nil"/>
              <w:left w:val="nil"/>
              <w:bottom w:val="single" w:sz="4" w:space="0" w:color="auto"/>
              <w:right w:val="nil"/>
            </w:tcBorders>
            <w:shd w:val="clear" w:color="auto" w:fill="auto"/>
            <w:vAlign w:val="center"/>
            <w:hideMark/>
          </w:tcPr>
          <w:p w14:paraId="24B91A22" w14:textId="77777777" w:rsidR="004C17E6" w:rsidRPr="008D27CA" w:rsidRDefault="004C17E6" w:rsidP="004C17E6">
            <w:r w:rsidRPr="008D27CA">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C2C3FA0" w14:textId="77777777" w:rsidR="004C17E6" w:rsidRPr="008D27CA" w:rsidRDefault="004C17E6" w:rsidP="004C17E6">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891BC95" w14:textId="77777777" w:rsidR="004C17E6" w:rsidRPr="008D27CA" w:rsidRDefault="004C17E6" w:rsidP="004C17E6">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9FC89DB" w14:textId="77777777" w:rsidR="004C17E6" w:rsidRPr="008D27CA" w:rsidRDefault="004C17E6" w:rsidP="004C17E6">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556D" w14:textId="77777777" w:rsidR="004C17E6" w:rsidRPr="008D27CA" w:rsidRDefault="004C17E6" w:rsidP="004C17E6">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F949" w14:textId="77777777" w:rsidR="004C17E6" w:rsidRPr="008D27CA" w:rsidRDefault="004C17E6" w:rsidP="004C17E6">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3253" w14:textId="77777777" w:rsidR="004C17E6" w:rsidRPr="008D27CA" w:rsidRDefault="004C17E6" w:rsidP="004C17E6">
            <w:pPr>
              <w:jc w:val="center"/>
            </w:pPr>
            <w:r w:rsidRPr="008D27CA">
              <w:t> </w:t>
            </w:r>
          </w:p>
        </w:tc>
        <w:tc>
          <w:tcPr>
            <w:tcW w:w="850" w:type="dxa"/>
            <w:tcBorders>
              <w:top w:val="single" w:sz="4" w:space="0" w:color="auto"/>
              <w:left w:val="nil"/>
              <w:bottom w:val="single" w:sz="4" w:space="0" w:color="auto"/>
              <w:right w:val="single" w:sz="4" w:space="0" w:color="auto"/>
            </w:tcBorders>
            <w:shd w:val="clear" w:color="auto" w:fill="auto"/>
            <w:noWrap/>
            <w:hideMark/>
          </w:tcPr>
          <w:p w14:paraId="58055498" w14:textId="77777777" w:rsidR="004C17E6" w:rsidRPr="008D27CA" w:rsidRDefault="004C17E6" w:rsidP="004C17E6">
            <w:pPr>
              <w:rPr>
                <w:color w:val="000000"/>
              </w:rPr>
            </w:pPr>
            <w:r w:rsidRPr="008D27CA">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5F8B3F22" w14:textId="77777777" w:rsidR="004C17E6" w:rsidRPr="008D27CA" w:rsidRDefault="004C17E6" w:rsidP="004C17E6">
            <w:pPr>
              <w:rPr>
                <w:color w:val="000000"/>
              </w:rPr>
            </w:pPr>
            <w:r w:rsidRPr="008D27CA">
              <w:rPr>
                <w:color w:val="000000"/>
              </w:rPr>
              <w:t> </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14:paraId="7C01D51D" w14:textId="77777777" w:rsidR="004C17E6" w:rsidRPr="008D27CA" w:rsidRDefault="004C17E6" w:rsidP="004C17E6">
            <w:pPr>
              <w:rPr>
                <w:color w:val="000000"/>
              </w:rPr>
            </w:pPr>
            <w:r w:rsidRPr="008D27CA">
              <w:rPr>
                <w:color w:val="000000"/>
              </w:rPr>
              <w:t> </w:t>
            </w:r>
          </w:p>
        </w:tc>
        <w:tc>
          <w:tcPr>
            <w:tcW w:w="566" w:type="dxa"/>
            <w:tcBorders>
              <w:top w:val="single" w:sz="4" w:space="0" w:color="auto"/>
              <w:left w:val="nil"/>
              <w:bottom w:val="single" w:sz="4" w:space="0" w:color="auto"/>
              <w:right w:val="single" w:sz="4" w:space="0" w:color="auto"/>
            </w:tcBorders>
            <w:shd w:val="clear" w:color="auto" w:fill="auto"/>
            <w:noWrap/>
            <w:hideMark/>
          </w:tcPr>
          <w:p w14:paraId="6D59AA99" w14:textId="77777777" w:rsidR="004C17E6" w:rsidRPr="008D27CA" w:rsidRDefault="004C17E6" w:rsidP="004C17E6">
            <w:pPr>
              <w:rPr>
                <w:color w:val="000000"/>
              </w:rPr>
            </w:pPr>
            <w:r w:rsidRPr="008D27CA">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23F2B388" w14:textId="77777777" w:rsidR="004C17E6" w:rsidRPr="008D27CA" w:rsidRDefault="004C17E6" w:rsidP="004C17E6">
            <w:pPr>
              <w:rPr>
                <w:color w:val="000000"/>
              </w:rPr>
            </w:pPr>
            <w:r w:rsidRPr="008D27CA">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30DE3D4D" w14:textId="77777777" w:rsidR="004C17E6" w:rsidRPr="008D27CA" w:rsidRDefault="004C17E6" w:rsidP="004C17E6">
            <w:pPr>
              <w:rPr>
                <w:color w:val="000000"/>
              </w:rPr>
            </w:pPr>
            <w:r w:rsidRPr="008D27CA">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58E28518" w14:textId="77777777" w:rsidR="004C17E6" w:rsidRPr="008D27CA" w:rsidRDefault="004C17E6" w:rsidP="004C17E6">
            <w:pPr>
              <w:rPr>
                <w:color w:val="000000"/>
              </w:rPr>
            </w:pPr>
            <w:r w:rsidRPr="008D27CA">
              <w:rPr>
                <w:color w:val="000000"/>
              </w:rPr>
              <w:t> </w:t>
            </w:r>
          </w:p>
        </w:tc>
        <w:tc>
          <w:tcPr>
            <w:tcW w:w="573" w:type="dxa"/>
            <w:tcBorders>
              <w:top w:val="single" w:sz="4" w:space="0" w:color="auto"/>
              <w:left w:val="nil"/>
              <w:bottom w:val="single" w:sz="4" w:space="0" w:color="auto"/>
              <w:right w:val="single" w:sz="4" w:space="0" w:color="auto"/>
            </w:tcBorders>
            <w:shd w:val="clear" w:color="auto" w:fill="auto"/>
            <w:noWrap/>
            <w:hideMark/>
          </w:tcPr>
          <w:p w14:paraId="0518C68F" w14:textId="77777777" w:rsidR="004C17E6" w:rsidRPr="008D27CA" w:rsidRDefault="004C17E6" w:rsidP="004C17E6">
            <w:pPr>
              <w:rPr>
                <w:color w:val="000000"/>
              </w:rPr>
            </w:pPr>
            <w:r w:rsidRPr="008D27CA">
              <w:rPr>
                <w:color w:val="000000"/>
              </w:rPr>
              <w:t> </w:t>
            </w:r>
          </w:p>
        </w:tc>
        <w:tc>
          <w:tcPr>
            <w:tcW w:w="650" w:type="dxa"/>
            <w:tcBorders>
              <w:top w:val="single" w:sz="4" w:space="0" w:color="auto"/>
              <w:left w:val="nil"/>
              <w:bottom w:val="single" w:sz="4" w:space="0" w:color="auto"/>
              <w:right w:val="single" w:sz="4" w:space="0" w:color="auto"/>
            </w:tcBorders>
            <w:shd w:val="clear" w:color="auto" w:fill="auto"/>
            <w:noWrap/>
            <w:hideMark/>
          </w:tcPr>
          <w:p w14:paraId="22861173" w14:textId="77777777" w:rsidR="004C17E6" w:rsidRPr="008D27CA" w:rsidRDefault="004C17E6" w:rsidP="004C17E6">
            <w:pPr>
              <w:rPr>
                <w:color w:val="000000"/>
              </w:rPr>
            </w:pPr>
            <w:r w:rsidRPr="008D27CA">
              <w:rPr>
                <w:color w:val="000000"/>
              </w:rPr>
              <w:t> </w:t>
            </w:r>
          </w:p>
        </w:tc>
        <w:tc>
          <w:tcPr>
            <w:tcW w:w="552" w:type="dxa"/>
            <w:tcBorders>
              <w:top w:val="single" w:sz="4" w:space="0" w:color="auto"/>
              <w:left w:val="nil"/>
              <w:bottom w:val="single" w:sz="4" w:space="0" w:color="auto"/>
              <w:right w:val="single" w:sz="4" w:space="0" w:color="auto"/>
            </w:tcBorders>
            <w:shd w:val="clear" w:color="auto" w:fill="auto"/>
            <w:noWrap/>
            <w:hideMark/>
          </w:tcPr>
          <w:p w14:paraId="0C5836C8" w14:textId="77777777" w:rsidR="004C17E6" w:rsidRPr="008D27CA" w:rsidRDefault="004C17E6" w:rsidP="004C17E6">
            <w:pPr>
              <w:rPr>
                <w:color w:val="000000"/>
              </w:rPr>
            </w:pPr>
            <w:r w:rsidRPr="008D27CA">
              <w:rPr>
                <w:color w:val="000000"/>
              </w:rPr>
              <w:t> </w:t>
            </w:r>
          </w:p>
        </w:tc>
        <w:tc>
          <w:tcPr>
            <w:tcW w:w="707" w:type="dxa"/>
            <w:tcBorders>
              <w:top w:val="single" w:sz="4" w:space="0" w:color="auto"/>
              <w:left w:val="nil"/>
              <w:bottom w:val="single" w:sz="4" w:space="0" w:color="auto"/>
              <w:right w:val="single" w:sz="4" w:space="0" w:color="auto"/>
            </w:tcBorders>
            <w:shd w:val="clear" w:color="auto" w:fill="auto"/>
            <w:noWrap/>
            <w:hideMark/>
          </w:tcPr>
          <w:p w14:paraId="2F3A4D81" w14:textId="77777777" w:rsidR="004C17E6" w:rsidRPr="008D27CA" w:rsidRDefault="004C17E6" w:rsidP="004C17E6">
            <w:pPr>
              <w:rPr>
                <w:color w:val="000000"/>
              </w:rPr>
            </w:pPr>
            <w:r w:rsidRPr="008D27CA">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6ABC2634" w14:textId="77777777" w:rsidR="004C17E6" w:rsidRPr="008D27CA" w:rsidRDefault="004C17E6" w:rsidP="004C17E6">
            <w:pPr>
              <w:rPr>
                <w:color w:val="000000"/>
              </w:rPr>
            </w:pPr>
            <w:r w:rsidRPr="008D27CA">
              <w:rPr>
                <w:color w:val="000000"/>
              </w:rPr>
              <w:t> </w:t>
            </w:r>
          </w:p>
        </w:tc>
        <w:tc>
          <w:tcPr>
            <w:tcW w:w="566" w:type="dxa"/>
            <w:tcBorders>
              <w:top w:val="single" w:sz="4" w:space="0" w:color="auto"/>
              <w:left w:val="nil"/>
              <w:bottom w:val="single" w:sz="4" w:space="0" w:color="auto"/>
              <w:right w:val="single" w:sz="4" w:space="0" w:color="auto"/>
            </w:tcBorders>
          </w:tcPr>
          <w:p w14:paraId="4F1278A6" w14:textId="77777777" w:rsidR="004C17E6" w:rsidRPr="008D27CA" w:rsidRDefault="004C17E6" w:rsidP="004C17E6">
            <w:pPr>
              <w:rPr>
                <w:color w:val="000000"/>
              </w:rPr>
            </w:pPr>
          </w:p>
        </w:tc>
      </w:tr>
      <w:tr w:rsidR="004C17E6" w:rsidRPr="008D27CA" w14:paraId="0A1D3755" w14:textId="77777777" w:rsidTr="004C17E6">
        <w:trPr>
          <w:trHeight w:val="316"/>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2445E0F" w14:textId="77777777" w:rsidR="004C17E6" w:rsidRPr="008D27CA" w:rsidRDefault="004C17E6" w:rsidP="004C17E6">
            <w:pPr>
              <w:jc w:val="center"/>
              <w:outlineLvl w:val="0"/>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23D95146" w14:textId="77777777" w:rsidR="004C17E6" w:rsidRPr="008D27CA" w:rsidRDefault="004C17E6" w:rsidP="004C17E6">
            <w:pPr>
              <w:outlineLvl w:val="0"/>
            </w:pPr>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630FAC84" w14:textId="77777777" w:rsidR="004C17E6" w:rsidRPr="008D27CA" w:rsidRDefault="004C17E6" w:rsidP="004C17E6">
            <w:pPr>
              <w:jc w:val="cente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B5A25BB" w14:textId="77777777" w:rsidR="004C17E6" w:rsidRPr="008D27CA" w:rsidRDefault="004C17E6" w:rsidP="004C17E6">
            <w:pPr>
              <w:jc w:val="center"/>
              <w:outlineLvl w:val="0"/>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7C6678B5" w14:textId="77777777" w:rsidR="004C17E6" w:rsidRPr="008D27CA" w:rsidRDefault="004C17E6" w:rsidP="004C17E6">
            <w:pPr>
              <w:outlineLvl w:val="0"/>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A8AD" w14:textId="77777777" w:rsidR="004C17E6" w:rsidRPr="008D27CA" w:rsidRDefault="004C17E6" w:rsidP="004C17E6">
            <w:pPr>
              <w:jc w:val="center"/>
              <w:outlineLvl w:val="0"/>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09E22" w14:textId="77777777" w:rsidR="004C17E6" w:rsidRPr="008D27CA" w:rsidRDefault="004C17E6" w:rsidP="004C17E6">
            <w:pPr>
              <w:outlineLvl w:val="0"/>
            </w:pPr>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5B6A" w14:textId="77777777" w:rsidR="004C17E6" w:rsidRPr="008D27CA" w:rsidRDefault="004C17E6" w:rsidP="004C17E6">
            <w:pPr>
              <w:jc w:val="center"/>
              <w:outlineLvl w:val="0"/>
            </w:pPr>
            <w:r w:rsidRPr="008D27CA">
              <w:t> </w:t>
            </w:r>
          </w:p>
        </w:tc>
        <w:tc>
          <w:tcPr>
            <w:tcW w:w="850" w:type="dxa"/>
            <w:tcBorders>
              <w:top w:val="nil"/>
              <w:left w:val="nil"/>
              <w:bottom w:val="single" w:sz="4" w:space="0" w:color="auto"/>
              <w:right w:val="single" w:sz="4" w:space="0" w:color="auto"/>
            </w:tcBorders>
            <w:shd w:val="clear" w:color="auto" w:fill="auto"/>
            <w:noWrap/>
            <w:hideMark/>
          </w:tcPr>
          <w:p w14:paraId="2142D2EB" w14:textId="77777777" w:rsidR="004C17E6" w:rsidRPr="008D27CA" w:rsidRDefault="004C17E6" w:rsidP="004C17E6">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1BA239F2" w14:textId="77777777" w:rsidR="004C17E6" w:rsidRPr="008D27CA" w:rsidRDefault="004C17E6" w:rsidP="004C17E6">
            <w:pPr>
              <w:outlineLvl w:val="0"/>
              <w:rPr>
                <w:color w:val="000000"/>
              </w:rPr>
            </w:pPr>
            <w:r w:rsidRPr="008D27CA">
              <w:rPr>
                <w:color w:val="000000"/>
              </w:rPr>
              <w:t> </w:t>
            </w:r>
          </w:p>
        </w:tc>
        <w:tc>
          <w:tcPr>
            <w:tcW w:w="849" w:type="dxa"/>
            <w:gridSpan w:val="2"/>
            <w:tcBorders>
              <w:top w:val="nil"/>
              <w:left w:val="nil"/>
              <w:bottom w:val="single" w:sz="4" w:space="0" w:color="auto"/>
              <w:right w:val="single" w:sz="4" w:space="0" w:color="auto"/>
            </w:tcBorders>
            <w:shd w:val="clear" w:color="auto" w:fill="auto"/>
            <w:noWrap/>
            <w:hideMark/>
          </w:tcPr>
          <w:p w14:paraId="3995B1B6" w14:textId="77777777" w:rsidR="004C17E6" w:rsidRPr="008D27CA" w:rsidRDefault="004C17E6" w:rsidP="004C17E6">
            <w:pPr>
              <w:outlineLvl w:val="0"/>
              <w:rPr>
                <w:color w:val="000000"/>
              </w:rPr>
            </w:pPr>
            <w:r w:rsidRPr="008D27CA">
              <w:rPr>
                <w:color w:val="000000"/>
              </w:rPr>
              <w:t> </w:t>
            </w:r>
          </w:p>
        </w:tc>
        <w:tc>
          <w:tcPr>
            <w:tcW w:w="566" w:type="dxa"/>
            <w:tcBorders>
              <w:top w:val="nil"/>
              <w:left w:val="nil"/>
              <w:bottom w:val="single" w:sz="4" w:space="0" w:color="auto"/>
              <w:right w:val="single" w:sz="4" w:space="0" w:color="auto"/>
            </w:tcBorders>
            <w:shd w:val="clear" w:color="auto" w:fill="auto"/>
            <w:noWrap/>
            <w:hideMark/>
          </w:tcPr>
          <w:p w14:paraId="3ECF60D1" w14:textId="77777777" w:rsidR="004C17E6" w:rsidRPr="008D27CA" w:rsidRDefault="004C17E6" w:rsidP="004C17E6">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34C219A1" w14:textId="77777777" w:rsidR="004C17E6" w:rsidRPr="008D27CA" w:rsidRDefault="004C17E6" w:rsidP="004C17E6">
            <w:pPr>
              <w:outlineLvl w:val="0"/>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155DF7F4" w14:textId="77777777" w:rsidR="004C17E6" w:rsidRPr="008D27CA" w:rsidRDefault="004C17E6" w:rsidP="004C17E6">
            <w:pPr>
              <w:outlineLvl w:val="0"/>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50FE0389" w14:textId="77777777" w:rsidR="004C17E6" w:rsidRPr="008D27CA" w:rsidRDefault="004C17E6" w:rsidP="004C17E6">
            <w:pPr>
              <w:outlineLvl w:val="0"/>
              <w:rPr>
                <w:color w:val="000000"/>
              </w:rPr>
            </w:pPr>
            <w:r w:rsidRPr="008D27CA">
              <w:rPr>
                <w:color w:val="000000"/>
              </w:rPr>
              <w:t> </w:t>
            </w:r>
          </w:p>
        </w:tc>
        <w:tc>
          <w:tcPr>
            <w:tcW w:w="573" w:type="dxa"/>
            <w:tcBorders>
              <w:top w:val="nil"/>
              <w:left w:val="nil"/>
              <w:bottom w:val="single" w:sz="4" w:space="0" w:color="auto"/>
              <w:right w:val="single" w:sz="4" w:space="0" w:color="auto"/>
            </w:tcBorders>
            <w:shd w:val="clear" w:color="auto" w:fill="auto"/>
            <w:noWrap/>
            <w:hideMark/>
          </w:tcPr>
          <w:p w14:paraId="3BDA8BF1" w14:textId="77777777" w:rsidR="004C17E6" w:rsidRPr="008D27CA" w:rsidRDefault="004C17E6" w:rsidP="004C17E6">
            <w:pPr>
              <w:outlineLvl w:val="0"/>
              <w:rPr>
                <w:color w:val="000000"/>
              </w:rPr>
            </w:pPr>
            <w:r w:rsidRPr="008D27CA">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4A3768FA" w14:textId="77777777" w:rsidR="004C17E6" w:rsidRPr="008D27CA" w:rsidRDefault="004C17E6" w:rsidP="004C17E6">
            <w:pPr>
              <w:outlineLvl w:val="0"/>
              <w:rPr>
                <w:color w:val="000000"/>
              </w:rPr>
            </w:pPr>
            <w:r w:rsidRPr="008D27CA">
              <w:rPr>
                <w:color w:val="000000"/>
              </w:rPr>
              <w:t> </w:t>
            </w:r>
          </w:p>
        </w:tc>
        <w:tc>
          <w:tcPr>
            <w:tcW w:w="552" w:type="dxa"/>
            <w:tcBorders>
              <w:top w:val="nil"/>
              <w:left w:val="nil"/>
              <w:bottom w:val="single" w:sz="4" w:space="0" w:color="auto"/>
              <w:right w:val="single" w:sz="4" w:space="0" w:color="auto"/>
            </w:tcBorders>
            <w:shd w:val="clear" w:color="auto" w:fill="auto"/>
            <w:noWrap/>
            <w:hideMark/>
          </w:tcPr>
          <w:p w14:paraId="4AC32326" w14:textId="77777777" w:rsidR="004C17E6" w:rsidRPr="008D27CA" w:rsidRDefault="004C17E6" w:rsidP="004C17E6">
            <w:pPr>
              <w:outlineLvl w:val="0"/>
              <w:rPr>
                <w:color w:val="000000"/>
              </w:rPr>
            </w:pPr>
            <w:r w:rsidRPr="008D27CA">
              <w:rPr>
                <w:color w:val="000000"/>
              </w:rPr>
              <w:t> </w:t>
            </w:r>
          </w:p>
        </w:tc>
        <w:tc>
          <w:tcPr>
            <w:tcW w:w="707" w:type="dxa"/>
            <w:tcBorders>
              <w:top w:val="nil"/>
              <w:left w:val="nil"/>
              <w:bottom w:val="single" w:sz="4" w:space="0" w:color="auto"/>
              <w:right w:val="single" w:sz="4" w:space="0" w:color="auto"/>
            </w:tcBorders>
            <w:shd w:val="clear" w:color="auto" w:fill="auto"/>
            <w:noWrap/>
            <w:hideMark/>
          </w:tcPr>
          <w:p w14:paraId="3B284AF6" w14:textId="77777777" w:rsidR="004C17E6" w:rsidRPr="008D27CA" w:rsidRDefault="004C17E6" w:rsidP="004C17E6">
            <w:pPr>
              <w:outlineLvl w:val="0"/>
              <w:rPr>
                <w:color w:val="000000"/>
              </w:rPr>
            </w:pPr>
            <w:r w:rsidRPr="008D27CA">
              <w:rPr>
                <w:color w:val="000000"/>
              </w:rPr>
              <w:t> </w:t>
            </w:r>
          </w:p>
        </w:tc>
        <w:tc>
          <w:tcPr>
            <w:tcW w:w="709" w:type="dxa"/>
            <w:tcBorders>
              <w:top w:val="nil"/>
              <w:left w:val="nil"/>
              <w:bottom w:val="single" w:sz="4" w:space="0" w:color="auto"/>
              <w:right w:val="single" w:sz="4" w:space="0" w:color="auto"/>
            </w:tcBorders>
            <w:shd w:val="clear" w:color="auto" w:fill="auto"/>
            <w:noWrap/>
            <w:hideMark/>
          </w:tcPr>
          <w:p w14:paraId="13D09743" w14:textId="77777777" w:rsidR="004C17E6" w:rsidRPr="008D27CA" w:rsidRDefault="004C17E6" w:rsidP="004C17E6">
            <w:pPr>
              <w:outlineLvl w:val="0"/>
              <w:rPr>
                <w:color w:val="000000"/>
              </w:rPr>
            </w:pPr>
            <w:r w:rsidRPr="008D27CA">
              <w:rPr>
                <w:color w:val="000000"/>
              </w:rPr>
              <w:t> </w:t>
            </w:r>
          </w:p>
        </w:tc>
        <w:tc>
          <w:tcPr>
            <w:tcW w:w="566" w:type="dxa"/>
            <w:tcBorders>
              <w:top w:val="nil"/>
              <w:left w:val="nil"/>
              <w:bottom w:val="single" w:sz="4" w:space="0" w:color="auto"/>
              <w:right w:val="single" w:sz="4" w:space="0" w:color="auto"/>
            </w:tcBorders>
          </w:tcPr>
          <w:p w14:paraId="44479B4A" w14:textId="77777777" w:rsidR="004C17E6" w:rsidRPr="008D27CA" w:rsidRDefault="004C17E6" w:rsidP="004C17E6">
            <w:pPr>
              <w:outlineLvl w:val="0"/>
              <w:rPr>
                <w:color w:val="000000"/>
              </w:rPr>
            </w:pPr>
          </w:p>
        </w:tc>
      </w:tr>
      <w:tr w:rsidR="004C17E6" w:rsidRPr="008D27CA" w14:paraId="5B9D29E2" w14:textId="77777777" w:rsidTr="004C17E6">
        <w:trPr>
          <w:trHeight w:val="316"/>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1DE07C5E" w14:textId="77777777" w:rsidR="004C17E6" w:rsidRPr="008D27CA" w:rsidRDefault="004C17E6" w:rsidP="004C17E6">
            <w:pPr>
              <w:jc w:val="center"/>
              <w:outlineLvl w:val="0"/>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480FD660" w14:textId="77777777" w:rsidR="004C17E6" w:rsidRPr="008D27CA" w:rsidRDefault="004C17E6" w:rsidP="004C17E6">
            <w:pPr>
              <w:outlineLvl w:val="0"/>
            </w:pPr>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229FEB81" w14:textId="77777777" w:rsidR="004C17E6" w:rsidRPr="008D27CA" w:rsidRDefault="004C17E6" w:rsidP="004C17E6">
            <w:pPr>
              <w:jc w:val="cente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C1A8A67" w14:textId="77777777" w:rsidR="004C17E6" w:rsidRPr="008D27CA" w:rsidRDefault="004C17E6" w:rsidP="004C17E6">
            <w:pPr>
              <w:jc w:val="center"/>
              <w:outlineLvl w:val="0"/>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13C89C1" w14:textId="77777777" w:rsidR="004C17E6" w:rsidRPr="008D27CA" w:rsidRDefault="004C17E6" w:rsidP="004C17E6">
            <w:pPr>
              <w:outlineLvl w:val="0"/>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802A" w14:textId="77777777" w:rsidR="004C17E6" w:rsidRPr="008D27CA" w:rsidRDefault="004C17E6" w:rsidP="004C17E6">
            <w:pPr>
              <w:jc w:val="center"/>
              <w:outlineLvl w:val="0"/>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96EF" w14:textId="77777777" w:rsidR="004C17E6" w:rsidRPr="008D27CA" w:rsidRDefault="004C17E6" w:rsidP="004C17E6">
            <w:pPr>
              <w:outlineLvl w:val="0"/>
            </w:pPr>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3A32" w14:textId="77777777" w:rsidR="004C17E6" w:rsidRPr="008D27CA" w:rsidRDefault="004C17E6" w:rsidP="004C17E6">
            <w:pPr>
              <w:jc w:val="center"/>
              <w:outlineLvl w:val="0"/>
            </w:pPr>
            <w:r w:rsidRPr="008D27CA">
              <w:t> </w:t>
            </w:r>
          </w:p>
        </w:tc>
        <w:tc>
          <w:tcPr>
            <w:tcW w:w="850" w:type="dxa"/>
            <w:tcBorders>
              <w:top w:val="nil"/>
              <w:left w:val="nil"/>
              <w:bottom w:val="single" w:sz="4" w:space="0" w:color="auto"/>
              <w:right w:val="single" w:sz="4" w:space="0" w:color="auto"/>
            </w:tcBorders>
            <w:shd w:val="clear" w:color="auto" w:fill="auto"/>
            <w:noWrap/>
            <w:hideMark/>
          </w:tcPr>
          <w:p w14:paraId="0B5E752C" w14:textId="77777777" w:rsidR="004C17E6" w:rsidRPr="008D27CA" w:rsidRDefault="004C17E6" w:rsidP="004C17E6">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41C1C6C4" w14:textId="77777777" w:rsidR="004C17E6" w:rsidRPr="008D27CA" w:rsidRDefault="004C17E6" w:rsidP="004C17E6">
            <w:pPr>
              <w:outlineLvl w:val="0"/>
              <w:rPr>
                <w:color w:val="000000"/>
              </w:rPr>
            </w:pPr>
            <w:r w:rsidRPr="008D27CA">
              <w:rPr>
                <w:color w:val="000000"/>
              </w:rPr>
              <w:t> </w:t>
            </w:r>
          </w:p>
        </w:tc>
        <w:tc>
          <w:tcPr>
            <w:tcW w:w="849" w:type="dxa"/>
            <w:gridSpan w:val="2"/>
            <w:tcBorders>
              <w:top w:val="nil"/>
              <w:left w:val="nil"/>
              <w:bottom w:val="single" w:sz="4" w:space="0" w:color="auto"/>
              <w:right w:val="single" w:sz="4" w:space="0" w:color="auto"/>
            </w:tcBorders>
            <w:shd w:val="clear" w:color="auto" w:fill="auto"/>
            <w:noWrap/>
            <w:hideMark/>
          </w:tcPr>
          <w:p w14:paraId="41F3265E" w14:textId="77777777" w:rsidR="004C17E6" w:rsidRPr="008D27CA" w:rsidRDefault="004C17E6" w:rsidP="004C17E6">
            <w:pPr>
              <w:outlineLvl w:val="0"/>
              <w:rPr>
                <w:color w:val="000000"/>
              </w:rPr>
            </w:pPr>
            <w:r w:rsidRPr="008D27CA">
              <w:rPr>
                <w:color w:val="000000"/>
              </w:rPr>
              <w:t> </w:t>
            </w:r>
          </w:p>
        </w:tc>
        <w:tc>
          <w:tcPr>
            <w:tcW w:w="566" w:type="dxa"/>
            <w:tcBorders>
              <w:top w:val="nil"/>
              <w:left w:val="nil"/>
              <w:bottom w:val="single" w:sz="4" w:space="0" w:color="auto"/>
              <w:right w:val="single" w:sz="4" w:space="0" w:color="auto"/>
            </w:tcBorders>
            <w:shd w:val="clear" w:color="auto" w:fill="auto"/>
            <w:noWrap/>
            <w:hideMark/>
          </w:tcPr>
          <w:p w14:paraId="2813C3D5" w14:textId="77777777" w:rsidR="004C17E6" w:rsidRPr="008D27CA" w:rsidRDefault="004C17E6" w:rsidP="004C17E6">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194C9A7F" w14:textId="77777777" w:rsidR="004C17E6" w:rsidRPr="008D27CA" w:rsidRDefault="004C17E6" w:rsidP="004C17E6">
            <w:pPr>
              <w:outlineLvl w:val="0"/>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2ACFC4FE" w14:textId="77777777" w:rsidR="004C17E6" w:rsidRPr="008D27CA" w:rsidRDefault="004C17E6" w:rsidP="004C17E6">
            <w:pPr>
              <w:outlineLvl w:val="0"/>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FC5095B" w14:textId="77777777" w:rsidR="004C17E6" w:rsidRPr="008D27CA" w:rsidRDefault="004C17E6" w:rsidP="004C17E6">
            <w:pPr>
              <w:outlineLvl w:val="0"/>
              <w:rPr>
                <w:color w:val="000000"/>
              </w:rPr>
            </w:pPr>
            <w:r w:rsidRPr="008D27CA">
              <w:rPr>
                <w:color w:val="000000"/>
              </w:rPr>
              <w:t> </w:t>
            </w:r>
          </w:p>
        </w:tc>
        <w:tc>
          <w:tcPr>
            <w:tcW w:w="573" w:type="dxa"/>
            <w:tcBorders>
              <w:top w:val="nil"/>
              <w:left w:val="nil"/>
              <w:bottom w:val="single" w:sz="4" w:space="0" w:color="auto"/>
              <w:right w:val="single" w:sz="4" w:space="0" w:color="auto"/>
            </w:tcBorders>
            <w:shd w:val="clear" w:color="auto" w:fill="auto"/>
            <w:noWrap/>
            <w:hideMark/>
          </w:tcPr>
          <w:p w14:paraId="4504D408" w14:textId="77777777" w:rsidR="004C17E6" w:rsidRPr="008D27CA" w:rsidRDefault="004C17E6" w:rsidP="004C17E6">
            <w:pPr>
              <w:outlineLvl w:val="0"/>
              <w:rPr>
                <w:color w:val="000000"/>
              </w:rPr>
            </w:pPr>
            <w:r w:rsidRPr="008D27CA">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65470701" w14:textId="77777777" w:rsidR="004C17E6" w:rsidRPr="008D27CA" w:rsidRDefault="004C17E6" w:rsidP="004C17E6">
            <w:pPr>
              <w:outlineLvl w:val="0"/>
              <w:rPr>
                <w:color w:val="000000"/>
              </w:rPr>
            </w:pPr>
            <w:r w:rsidRPr="008D27CA">
              <w:rPr>
                <w:color w:val="000000"/>
              </w:rPr>
              <w:t> </w:t>
            </w:r>
          </w:p>
        </w:tc>
        <w:tc>
          <w:tcPr>
            <w:tcW w:w="552" w:type="dxa"/>
            <w:tcBorders>
              <w:top w:val="nil"/>
              <w:left w:val="nil"/>
              <w:bottom w:val="single" w:sz="4" w:space="0" w:color="auto"/>
              <w:right w:val="single" w:sz="4" w:space="0" w:color="auto"/>
            </w:tcBorders>
            <w:shd w:val="clear" w:color="auto" w:fill="auto"/>
            <w:noWrap/>
            <w:hideMark/>
          </w:tcPr>
          <w:p w14:paraId="70E491DE" w14:textId="77777777" w:rsidR="004C17E6" w:rsidRPr="008D27CA" w:rsidRDefault="004C17E6" w:rsidP="004C17E6">
            <w:pPr>
              <w:outlineLvl w:val="0"/>
              <w:rPr>
                <w:color w:val="000000"/>
              </w:rPr>
            </w:pPr>
            <w:r w:rsidRPr="008D27CA">
              <w:rPr>
                <w:color w:val="000000"/>
              </w:rPr>
              <w:t> </w:t>
            </w:r>
          </w:p>
        </w:tc>
        <w:tc>
          <w:tcPr>
            <w:tcW w:w="707" w:type="dxa"/>
            <w:tcBorders>
              <w:top w:val="nil"/>
              <w:left w:val="nil"/>
              <w:bottom w:val="single" w:sz="4" w:space="0" w:color="auto"/>
              <w:right w:val="single" w:sz="4" w:space="0" w:color="auto"/>
            </w:tcBorders>
            <w:shd w:val="clear" w:color="auto" w:fill="auto"/>
            <w:noWrap/>
            <w:hideMark/>
          </w:tcPr>
          <w:p w14:paraId="0BBCF00E" w14:textId="77777777" w:rsidR="004C17E6" w:rsidRPr="008D27CA" w:rsidRDefault="004C17E6" w:rsidP="004C17E6">
            <w:pPr>
              <w:outlineLvl w:val="0"/>
              <w:rPr>
                <w:color w:val="000000"/>
              </w:rPr>
            </w:pPr>
            <w:r w:rsidRPr="008D27CA">
              <w:rPr>
                <w:color w:val="000000"/>
              </w:rPr>
              <w:t> </w:t>
            </w:r>
          </w:p>
        </w:tc>
        <w:tc>
          <w:tcPr>
            <w:tcW w:w="709" w:type="dxa"/>
            <w:tcBorders>
              <w:top w:val="nil"/>
              <w:left w:val="nil"/>
              <w:bottom w:val="single" w:sz="4" w:space="0" w:color="auto"/>
              <w:right w:val="single" w:sz="4" w:space="0" w:color="auto"/>
            </w:tcBorders>
            <w:shd w:val="clear" w:color="auto" w:fill="auto"/>
            <w:noWrap/>
            <w:hideMark/>
          </w:tcPr>
          <w:p w14:paraId="6A520D0B" w14:textId="77777777" w:rsidR="004C17E6" w:rsidRPr="008D27CA" w:rsidRDefault="004C17E6" w:rsidP="004C17E6">
            <w:pPr>
              <w:outlineLvl w:val="0"/>
              <w:rPr>
                <w:color w:val="000000"/>
              </w:rPr>
            </w:pPr>
            <w:r w:rsidRPr="008D27CA">
              <w:rPr>
                <w:color w:val="000000"/>
              </w:rPr>
              <w:t> </w:t>
            </w:r>
          </w:p>
        </w:tc>
        <w:tc>
          <w:tcPr>
            <w:tcW w:w="566" w:type="dxa"/>
            <w:tcBorders>
              <w:top w:val="nil"/>
              <w:left w:val="nil"/>
              <w:bottom w:val="single" w:sz="4" w:space="0" w:color="auto"/>
              <w:right w:val="single" w:sz="4" w:space="0" w:color="auto"/>
            </w:tcBorders>
          </w:tcPr>
          <w:p w14:paraId="68CB5588" w14:textId="77777777" w:rsidR="004C17E6" w:rsidRPr="008D27CA" w:rsidRDefault="004C17E6" w:rsidP="004C17E6">
            <w:pPr>
              <w:outlineLvl w:val="0"/>
              <w:rPr>
                <w:color w:val="000000"/>
              </w:rPr>
            </w:pPr>
          </w:p>
        </w:tc>
      </w:tr>
      <w:tr w:rsidR="004C17E6" w:rsidRPr="008D27CA" w14:paraId="06A91FA5" w14:textId="77777777" w:rsidTr="004C17E6">
        <w:trPr>
          <w:trHeight w:val="316"/>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375C9706" w14:textId="77777777" w:rsidR="004C17E6" w:rsidRPr="008D27CA" w:rsidRDefault="004C17E6" w:rsidP="004C17E6">
            <w:pPr>
              <w:jc w:val="center"/>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761A8570" w14:textId="77777777" w:rsidR="004C17E6" w:rsidRPr="008D27CA" w:rsidRDefault="004C17E6" w:rsidP="004C17E6">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727E05BB" w14:textId="77777777" w:rsidR="004C17E6" w:rsidRPr="008D27CA" w:rsidRDefault="004C17E6" w:rsidP="004C17E6">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ED470" w14:textId="77777777" w:rsidR="004C17E6" w:rsidRPr="008D27CA" w:rsidRDefault="004C17E6" w:rsidP="004C17E6">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18B01E" w14:textId="77777777" w:rsidR="004C17E6" w:rsidRPr="008D27CA" w:rsidRDefault="004C17E6" w:rsidP="004C17E6">
            <w:pPr>
              <w:jc w:val="center"/>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4A2A" w14:textId="77777777" w:rsidR="004C17E6" w:rsidRPr="008D27CA" w:rsidRDefault="004C17E6" w:rsidP="004C17E6">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E9E0" w14:textId="77777777" w:rsidR="004C17E6" w:rsidRPr="008D27CA" w:rsidRDefault="004C17E6" w:rsidP="004C17E6">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0E31" w14:textId="77777777" w:rsidR="004C17E6" w:rsidRPr="008D27CA" w:rsidRDefault="004C17E6" w:rsidP="004C17E6">
            <w:pPr>
              <w:jc w:val="center"/>
            </w:pPr>
            <w:r w:rsidRPr="008D27CA">
              <w:t> </w:t>
            </w:r>
          </w:p>
        </w:tc>
        <w:tc>
          <w:tcPr>
            <w:tcW w:w="850" w:type="dxa"/>
            <w:tcBorders>
              <w:top w:val="nil"/>
              <w:left w:val="nil"/>
              <w:bottom w:val="single" w:sz="4" w:space="0" w:color="auto"/>
              <w:right w:val="single" w:sz="4" w:space="0" w:color="auto"/>
            </w:tcBorders>
            <w:shd w:val="clear" w:color="auto" w:fill="auto"/>
            <w:noWrap/>
            <w:hideMark/>
          </w:tcPr>
          <w:p w14:paraId="35405A26" w14:textId="77777777" w:rsidR="004C17E6" w:rsidRPr="008D27CA" w:rsidRDefault="004C17E6" w:rsidP="004C17E6">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00CF3076" w14:textId="77777777" w:rsidR="004C17E6" w:rsidRPr="008D27CA" w:rsidRDefault="004C17E6" w:rsidP="004C17E6">
            <w:pPr>
              <w:rPr>
                <w:color w:val="000000"/>
              </w:rPr>
            </w:pPr>
            <w:r w:rsidRPr="008D27CA">
              <w:rPr>
                <w:color w:val="000000"/>
              </w:rPr>
              <w:t> </w:t>
            </w:r>
          </w:p>
        </w:tc>
        <w:tc>
          <w:tcPr>
            <w:tcW w:w="849" w:type="dxa"/>
            <w:gridSpan w:val="2"/>
            <w:tcBorders>
              <w:top w:val="nil"/>
              <w:left w:val="nil"/>
              <w:bottom w:val="single" w:sz="4" w:space="0" w:color="auto"/>
              <w:right w:val="single" w:sz="4" w:space="0" w:color="auto"/>
            </w:tcBorders>
            <w:shd w:val="clear" w:color="auto" w:fill="auto"/>
            <w:noWrap/>
            <w:hideMark/>
          </w:tcPr>
          <w:p w14:paraId="2782CB60" w14:textId="77777777" w:rsidR="004C17E6" w:rsidRPr="008D27CA" w:rsidRDefault="004C17E6" w:rsidP="004C17E6">
            <w:pPr>
              <w:rPr>
                <w:color w:val="000000"/>
              </w:rPr>
            </w:pPr>
            <w:r w:rsidRPr="008D27CA">
              <w:rPr>
                <w:color w:val="000000"/>
              </w:rPr>
              <w:t> </w:t>
            </w:r>
          </w:p>
        </w:tc>
        <w:tc>
          <w:tcPr>
            <w:tcW w:w="566" w:type="dxa"/>
            <w:tcBorders>
              <w:top w:val="nil"/>
              <w:left w:val="nil"/>
              <w:bottom w:val="single" w:sz="4" w:space="0" w:color="auto"/>
              <w:right w:val="single" w:sz="4" w:space="0" w:color="auto"/>
            </w:tcBorders>
            <w:shd w:val="clear" w:color="auto" w:fill="auto"/>
            <w:noWrap/>
            <w:hideMark/>
          </w:tcPr>
          <w:p w14:paraId="5FC0F7AB" w14:textId="77777777" w:rsidR="004C17E6" w:rsidRPr="008D27CA" w:rsidRDefault="004C17E6" w:rsidP="004C17E6">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08EA3FA4" w14:textId="77777777" w:rsidR="004C17E6" w:rsidRPr="008D27CA" w:rsidRDefault="004C17E6" w:rsidP="004C17E6">
            <w:pPr>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1D983093" w14:textId="77777777" w:rsidR="004C17E6" w:rsidRPr="008D27CA" w:rsidRDefault="004C17E6" w:rsidP="004C17E6">
            <w:pPr>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28C4181" w14:textId="77777777" w:rsidR="004C17E6" w:rsidRPr="008D27CA" w:rsidRDefault="004C17E6" w:rsidP="004C17E6">
            <w:pPr>
              <w:rPr>
                <w:color w:val="000000"/>
              </w:rPr>
            </w:pPr>
            <w:r w:rsidRPr="008D27CA">
              <w:rPr>
                <w:color w:val="000000"/>
              </w:rPr>
              <w:t> </w:t>
            </w:r>
          </w:p>
        </w:tc>
        <w:tc>
          <w:tcPr>
            <w:tcW w:w="573" w:type="dxa"/>
            <w:tcBorders>
              <w:top w:val="nil"/>
              <w:left w:val="nil"/>
              <w:bottom w:val="single" w:sz="4" w:space="0" w:color="auto"/>
              <w:right w:val="single" w:sz="4" w:space="0" w:color="auto"/>
            </w:tcBorders>
            <w:shd w:val="clear" w:color="auto" w:fill="auto"/>
            <w:noWrap/>
            <w:hideMark/>
          </w:tcPr>
          <w:p w14:paraId="09B9E45B" w14:textId="77777777" w:rsidR="004C17E6" w:rsidRPr="008D27CA" w:rsidRDefault="004C17E6" w:rsidP="004C17E6">
            <w:pPr>
              <w:rPr>
                <w:color w:val="000000"/>
              </w:rPr>
            </w:pPr>
            <w:r w:rsidRPr="008D27CA">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3B7A3F84" w14:textId="77777777" w:rsidR="004C17E6" w:rsidRPr="008D27CA" w:rsidRDefault="004C17E6" w:rsidP="004C17E6">
            <w:pPr>
              <w:rPr>
                <w:color w:val="000000"/>
              </w:rPr>
            </w:pPr>
            <w:r w:rsidRPr="008D27CA">
              <w:rPr>
                <w:color w:val="000000"/>
              </w:rPr>
              <w:t> </w:t>
            </w:r>
          </w:p>
        </w:tc>
        <w:tc>
          <w:tcPr>
            <w:tcW w:w="552" w:type="dxa"/>
            <w:tcBorders>
              <w:top w:val="nil"/>
              <w:left w:val="nil"/>
              <w:bottom w:val="single" w:sz="4" w:space="0" w:color="auto"/>
              <w:right w:val="single" w:sz="4" w:space="0" w:color="auto"/>
            </w:tcBorders>
            <w:shd w:val="clear" w:color="auto" w:fill="auto"/>
            <w:noWrap/>
            <w:hideMark/>
          </w:tcPr>
          <w:p w14:paraId="5BE3773B" w14:textId="77777777" w:rsidR="004C17E6" w:rsidRPr="008D27CA" w:rsidRDefault="004C17E6" w:rsidP="004C17E6">
            <w:pPr>
              <w:rPr>
                <w:color w:val="000000"/>
              </w:rPr>
            </w:pPr>
            <w:r w:rsidRPr="008D27CA">
              <w:rPr>
                <w:color w:val="000000"/>
              </w:rPr>
              <w:t> </w:t>
            </w:r>
          </w:p>
        </w:tc>
        <w:tc>
          <w:tcPr>
            <w:tcW w:w="707" w:type="dxa"/>
            <w:tcBorders>
              <w:top w:val="nil"/>
              <w:left w:val="nil"/>
              <w:bottom w:val="single" w:sz="4" w:space="0" w:color="auto"/>
              <w:right w:val="single" w:sz="4" w:space="0" w:color="auto"/>
            </w:tcBorders>
            <w:shd w:val="clear" w:color="auto" w:fill="auto"/>
            <w:noWrap/>
            <w:hideMark/>
          </w:tcPr>
          <w:p w14:paraId="4061E8D4" w14:textId="77777777" w:rsidR="004C17E6" w:rsidRPr="008D27CA" w:rsidRDefault="004C17E6" w:rsidP="004C17E6">
            <w:pPr>
              <w:rPr>
                <w:color w:val="000000"/>
              </w:rPr>
            </w:pPr>
            <w:r w:rsidRPr="008D27CA">
              <w:rPr>
                <w:color w:val="000000"/>
              </w:rPr>
              <w:t> </w:t>
            </w:r>
          </w:p>
        </w:tc>
        <w:tc>
          <w:tcPr>
            <w:tcW w:w="709" w:type="dxa"/>
            <w:tcBorders>
              <w:top w:val="nil"/>
              <w:left w:val="nil"/>
              <w:bottom w:val="single" w:sz="4" w:space="0" w:color="auto"/>
              <w:right w:val="single" w:sz="4" w:space="0" w:color="auto"/>
            </w:tcBorders>
            <w:shd w:val="clear" w:color="auto" w:fill="auto"/>
            <w:noWrap/>
            <w:hideMark/>
          </w:tcPr>
          <w:p w14:paraId="072DD10E" w14:textId="77777777" w:rsidR="004C17E6" w:rsidRPr="008D27CA" w:rsidRDefault="004C17E6" w:rsidP="004C17E6">
            <w:pPr>
              <w:rPr>
                <w:color w:val="000000"/>
              </w:rPr>
            </w:pPr>
            <w:r w:rsidRPr="008D27CA">
              <w:rPr>
                <w:color w:val="000000"/>
              </w:rPr>
              <w:t> </w:t>
            </w:r>
          </w:p>
        </w:tc>
        <w:tc>
          <w:tcPr>
            <w:tcW w:w="566" w:type="dxa"/>
            <w:tcBorders>
              <w:top w:val="nil"/>
              <w:left w:val="nil"/>
              <w:bottom w:val="single" w:sz="4" w:space="0" w:color="auto"/>
              <w:right w:val="single" w:sz="4" w:space="0" w:color="auto"/>
            </w:tcBorders>
          </w:tcPr>
          <w:p w14:paraId="03B9B6DE" w14:textId="77777777" w:rsidR="004C17E6" w:rsidRPr="008D27CA" w:rsidRDefault="004C17E6" w:rsidP="004C17E6">
            <w:pPr>
              <w:rPr>
                <w:color w:val="000000"/>
              </w:rPr>
            </w:pPr>
          </w:p>
        </w:tc>
      </w:tr>
      <w:tr w:rsidR="004C17E6" w:rsidRPr="008D27CA" w14:paraId="004AEC13" w14:textId="77777777" w:rsidTr="004C17E6">
        <w:trPr>
          <w:trHeight w:val="316"/>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12FAAE0" w14:textId="77777777" w:rsidR="004C17E6" w:rsidRPr="008D27CA" w:rsidRDefault="004C17E6" w:rsidP="004C17E6">
            <w:pPr>
              <w:jc w:val="center"/>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3CBB141D" w14:textId="77777777" w:rsidR="004C17E6" w:rsidRPr="008D27CA" w:rsidRDefault="004C17E6" w:rsidP="004C17E6">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6FFF73F9" w14:textId="77777777" w:rsidR="004C17E6" w:rsidRPr="008D27CA" w:rsidRDefault="004C17E6" w:rsidP="004C17E6">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361116B0" w14:textId="77777777" w:rsidR="004C17E6" w:rsidRPr="008D27CA" w:rsidRDefault="004C17E6" w:rsidP="004C17E6">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8A021E6" w14:textId="77777777" w:rsidR="004C17E6" w:rsidRPr="008D27CA" w:rsidRDefault="004C17E6" w:rsidP="004C17E6">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44BA" w14:textId="77777777" w:rsidR="004C17E6" w:rsidRPr="008D27CA" w:rsidRDefault="004C17E6" w:rsidP="004C17E6">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7B0B" w14:textId="77777777" w:rsidR="004C17E6" w:rsidRPr="008D27CA" w:rsidRDefault="004C17E6" w:rsidP="004C17E6">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B4F47" w14:textId="77777777" w:rsidR="004C17E6" w:rsidRPr="008D27CA" w:rsidRDefault="004C17E6" w:rsidP="004C17E6">
            <w:pPr>
              <w:jc w:val="center"/>
            </w:pPr>
            <w:r w:rsidRPr="008D27CA">
              <w:t> </w:t>
            </w:r>
          </w:p>
        </w:tc>
        <w:tc>
          <w:tcPr>
            <w:tcW w:w="850" w:type="dxa"/>
            <w:tcBorders>
              <w:top w:val="nil"/>
              <w:left w:val="nil"/>
              <w:bottom w:val="single" w:sz="4" w:space="0" w:color="auto"/>
              <w:right w:val="single" w:sz="4" w:space="0" w:color="auto"/>
            </w:tcBorders>
            <w:shd w:val="clear" w:color="auto" w:fill="auto"/>
            <w:noWrap/>
            <w:hideMark/>
          </w:tcPr>
          <w:p w14:paraId="567D416A" w14:textId="77777777" w:rsidR="004C17E6" w:rsidRPr="008D27CA" w:rsidRDefault="004C17E6" w:rsidP="004C17E6">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1E436BA2" w14:textId="77777777" w:rsidR="004C17E6" w:rsidRPr="008D27CA" w:rsidRDefault="004C17E6" w:rsidP="004C17E6">
            <w:pPr>
              <w:rPr>
                <w:color w:val="000000"/>
              </w:rPr>
            </w:pPr>
            <w:r w:rsidRPr="008D27CA">
              <w:rPr>
                <w:color w:val="000000"/>
              </w:rPr>
              <w:t> </w:t>
            </w:r>
          </w:p>
        </w:tc>
        <w:tc>
          <w:tcPr>
            <w:tcW w:w="849" w:type="dxa"/>
            <w:gridSpan w:val="2"/>
            <w:tcBorders>
              <w:top w:val="nil"/>
              <w:left w:val="nil"/>
              <w:bottom w:val="single" w:sz="4" w:space="0" w:color="auto"/>
              <w:right w:val="single" w:sz="4" w:space="0" w:color="auto"/>
            </w:tcBorders>
            <w:shd w:val="clear" w:color="auto" w:fill="auto"/>
            <w:noWrap/>
            <w:hideMark/>
          </w:tcPr>
          <w:p w14:paraId="1B84DD73" w14:textId="77777777" w:rsidR="004C17E6" w:rsidRPr="008D27CA" w:rsidRDefault="004C17E6" w:rsidP="004C17E6">
            <w:pPr>
              <w:rPr>
                <w:color w:val="000000"/>
              </w:rPr>
            </w:pPr>
            <w:r w:rsidRPr="008D27CA">
              <w:rPr>
                <w:color w:val="000000"/>
              </w:rPr>
              <w:t> </w:t>
            </w:r>
          </w:p>
        </w:tc>
        <w:tc>
          <w:tcPr>
            <w:tcW w:w="566" w:type="dxa"/>
            <w:tcBorders>
              <w:top w:val="nil"/>
              <w:left w:val="nil"/>
              <w:bottom w:val="single" w:sz="4" w:space="0" w:color="auto"/>
              <w:right w:val="single" w:sz="4" w:space="0" w:color="auto"/>
            </w:tcBorders>
            <w:shd w:val="clear" w:color="auto" w:fill="auto"/>
            <w:noWrap/>
            <w:hideMark/>
          </w:tcPr>
          <w:p w14:paraId="53305613" w14:textId="77777777" w:rsidR="004C17E6" w:rsidRPr="008D27CA" w:rsidRDefault="004C17E6" w:rsidP="004C17E6">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0062F3D1" w14:textId="77777777" w:rsidR="004C17E6" w:rsidRPr="008D27CA" w:rsidRDefault="004C17E6" w:rsidP="004C17E6">
            <w:pPr>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F305564" w14:textId="77777777" w:rsidR="004C17E6" w:rsidRPr="008D27CA" w:rsidRDefault="004C17E6" w:rsidP="004C17E6">
            <w:pPr>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2C48CD93" w14:textId="77777777" w:rsidR="004C17E6" w:rsidRPr="008D27CA" w:rsidRDefault="004C17E6" w:rsidP="004C17E6">
            <w:pPr>
              <w:rPr>
                <w:color w:val="000000"/>
              </w:rPr>
            </w:pPr>
            <w:r w:rsidRPr="008D27CA">
              <w:rPr>
                <w:color w:val="000000"/>
              </w:rPr>
              <w:t> </w:t>
            </w:r>
          </w:p>
        </w:tc>
        <w:tc>
          <w:tcPr>
            <w:tcW w:w="573" w:type="dxa"/>
            <w:tcBorders>
              <w:top w:val="nil"/>
              <w:left w:val="nil"/>
              <w:bottom w:val="single" w:sz="4" w:space="0" w:color="auto"/>
              <w:right w:val="single" w:sz="4" w:space="0" w:color="auto"/>
            </w:tcBorders>
            <w:shd w:val="clear" w:color="auto" w:fill="auto"/>
            <w:noWrap/>
            <w:hideMark/>
          </w:tcPr>
          <w:p w14:paraId="00034604" w14:textId="77777777" w:rsidR="004C17E6" w:rsidRPr="008D27CA" w:rsidRDefault="004C17E6" w:rsidP="004C17E6">
            <w:pPr>
              <w:rPr>
                <w:color w:val="000000"/>
              </w:rPr>
            </w:pPr>
            <w:r w:rsidRPr="008D27CA">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18A1B11E" w14:textId="77777777" w:rsidR="004C17E6" w:rsidRPr="008D27CA" w:rsidRDefault="004C17E6" w:rsidP="004C17E6">
            <w:pPr>
              <w:rPr>
                <w:color w:val="000000"/>
              </w:rPr>
            </w:pPr>
            <w:r w:rsidRPr="008D27CA">
              <w:rPr>
                <w:color w:val="000000"/>
              </w:rPr>
              <w:t> </w:t>
            </w:r>
          </w:p>
        </w:tc>
        <w:tc>
          <w:tcPr>
            <w:tcW w:w="552" w:type="dxa"/>
            <w:tcBorders>
              <w:top w:val="nil"/>
              <w:left w:val="nil"/>
              <w:bottom w:val="single" w:sz="4" w:space="0" w:color="auto"/>
              <w:right w:val="single" w:sz="4" w:space="0" w:color="auto"/>
            </w:tcBorders>
            <w:shd w:val="clear" w:color="auto" w:fill="auto"/>
            <w:noWrap/>
            <w:hideMark/>
          </w:tcPr>
          <w:p w14:paraId="0E147F14" w14:textId="77777777" w:rsidR="004C17E6" w:rsidRPr="008D27CA" w:rsidRDefault="004C17E6" w:rsidP="004C17E6">
            <w:pPr>
              <w:rPr>
                <w:color w:val="000000"/>
              </w:rPr>
            </w:pPr>
            <w:r w:rsidRPr="008D27CA">
              <w:rPr>
                <w:color w:val="000000"/>
              </w:rPr>
              <w:t> </w:t>
            </w:r>
          </w:p>
        </w:tc>
        <w:tc>
          <w:tcPr>
            <w:tcW w:w="707" w:type="dxa"/>
            <w:tcBorders>
              <w:top w:val="nil"/>
              <w:left w:val="nil"/>
              <w:bottom w:val="single" w:sz="4" w:space="0" w:color="auto"/>
              <w:right w:val="single" w:sz="4" w:space="0" w:color="auto"/>
            </w:tcBorders>
            <w:shd w:val="clear" w:color="auto" w:fill="auto"/>
            <w:noWrap/>
            <w:hideMark/>
          </w:tcPr>
          <w:p w14:paraId="435BE5E3" w14:textId="77777777" w:rsidR="004C17E6" w:rsidRPr="008D27CA" w:rsidRDefault="004C17E6" w:rsidP="004C17E6">
            <w:pPr>
              <w:rPr>
                <w:color w:val="000000"/>
              </w:rPr>
            </w:pPr>
            <w:r w:rsidRPr="008D27CA">
              <w:rPr>
                <w:color w:val="000000"/>
              </w:rPr>
              <w:t> </w:t>
            </w:r>
          </w:p>
        </w:tc>
        <w:tc>
          <w:tcPr>
            <w:tcW w:w="709" w:type="dxa"/>
            <w:tcBorders>
              <w:top w:val="nil"/>
              <w:left w:val="nil"/>
              <w:bottom w:val="single" w:sz="4" w:space="0" w:color="auto"/>
              <w:right w:val="single" w:sz="4" w:space="0" w:color="auto"/>
            </w:tcBorders>
            <w:shd w:val="clear" w:color="auto" w:fill="auto"/>
            <w:noWrap/>
            <w:hideMark/>
          </w:tcPr>
          <w:p w14:paraId="378F1FD4" w14:textId="77777777" w:rsidR="004C17E6" w:rsidRPr="008D27CA" w:rsidRDefault="004C17E6" w:rsidP="004C17E6">
            <w:pPr>
              <w:rPr>
                <w:color w:val="000000"/>
              </w:rPr>
            </w:pPr>
            <w:r w:rsidRPr="008D27CA">
              <w:rPr>
                <w:color w:val="000000"/>
              </w:rPr>
              <w:t> </w:t>
            </w:r>
          </w:p>
        </w:tc>
        <w:tc>
          <w:tcPr>
            <w:tcW w:w="566" w:type="dxa"/>
            <w:tcBorders>
              <w:top w:val="nil"/>
              <w:left w:val="nil"/>
              <w:bottom w:val="single" w:sz="4" w:space="0" w:color="auto"/>
              <w:right w:val="single" w:sz="4" w:space="0" w:color="auto"/>
            </w:tcBorders>
          </w:tcPr>
          <w:p w14:paraId="08C4C875" w14:textId="77777777" w:rsidR="004C17E6" w:rsidRPr="008D27CA" w:rsidRDefault="004C17E6" w:rsidP="004C17E6">
            <w:pPr>
              <w:rPr>
                <w:color w:val="000000"/>
              </w:rPr>
            </w:pPr>
          </w:p>
        </w:tc>
      </w:tr>
      <w:tr w:rsidR="004C17E6" w:rsidRPr="008D27CA" w14:paraId="534FE94A"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57E3" w14:textId="77777777" w:rsidR="004C17E6" w:rsidRPr="008D27CA" w:rsidRDefault="004C17E6" w:rsidP="004C17E6">
            <w:pPr>
              <w:jc w:val="center"/>
            </w:pPr>
            <w:r w:rsidRPr="008D27CA">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8824" w14:textId="77777777" w:rsidR="004C17E6" w:rsidRPr="008D27CA" w:rsidRDefault="004C17E6" w:rsidP="004C17E6">
            <w:r w:rsidRPr="008D27CA">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2ABC9" w14:textId="77777777" w:rsidR="004C17E6" w:rsidRPr="008D27CA" w:rsidRDefault="004C17E6" w:rsidP="004C17E6">
            <w:pPr>
              <w:jc w:val="center"/>
              <w:rPr>
                <w:color w:val="000000"/>
              </w:rPr>
            </w:pPr>
            <w:r w:rsidRPr="008D27CA">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2EA3" w14:textId="77777777" w:rsidR="004C17E6" w:rsidRPr="008D27CA" w:rsidRDefault="004C17E6" w:rsidP="004C17E6">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FD48" w14:textId="77777777" w:rsidR="004C17E6" w:rsidRPr="008D27CA" w:rsidRDefault="004C17E6" w:rsidP="004C17E6">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735E" w14:textId="77777777" w:rsidR="004C17E6" w:rsidRPr="008D27CA" w:rsidRDefault="004C17E6" w:rsidP="004C17E6">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D08A" w14:textId="77777777" w:rsidR="004C17E6" w:rsidRPr="008D27CA" w:rsidRDefault="004C17E6" w:rsidP="004C17E6">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0D7C" w14:textId="77777777" w:rsidR="004C17E6" w:rsidRPr="008D27CA" w:rsidRDefault="004C17E6" w:rsidP="004C17E6">
            <w:pPr>
              <w:jc w:val="center"/>
            </w:pPr>
            <w:r w:rsidRPr="008D27CA">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5600F3C" w14:textId="77777777" w:rsidR="004C17E6" w:rsidRPr="008D27CA" w:rsidRDefault="004C17E6" w:rsidP="004C17E6">
            <w:pPr>
              <w:rPr>
                <w:color w:val="000000"/>
              </w:rPr>
            </w:pPr>
            <w:r w:rsidRPr="008D27CA">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1354BB0" w14:textId="77777777" w:rsidR="004C17E6" w:rsidRPr="008D27CA" w:rsidRDefault="004C17E6" w:rsidP="004C17E6">
            <w:pPr>
              <w:rPr>
                <w:color w:val="000000"/>
              </w:rPr>
            </w:pPr>
            <w:r w:rsidRPr="008D27CA">
              <w:rPr>
                <w:color w:val="000000"/>
              </w:rPr>
              <w:t> </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55F13" w14:textId="77777777" w:rsidR="004C17E6" w:rsidRPr="008D27CA" w:rsidRDefault="004C17E6" w:rsidP="004C17E6">
            <w:pPr>
              <w:rPr>
                <w:color w:val="000000"/>
              </w:rPr>
            </w:pPr>
            <w:r w:rsidRPr="008D27CA">
              <w:rPr>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73D4853" w14:textId="77777777" w:rsidR="004C17E6" w:rsidRPr="008D27CA" w:rsidRDefault="004C17E6" w:rsidP="004C17E6">
            <w:pPr>
              <w:rPr>
                <w:color w:val="000000"/>
              </w:rPr>
            </w:pPr>
            <w:r w:rsidRPr="008D27CA">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0C6B9F" w14:textId="77777777" w:rsidR="004C17E6" w:rsidRPr="008D27CA" w:rsidRDefault="004C17E6" w:rsidP="004C17E6">
            <w:pPr>
              <w:rPr>
                <w:color w:val="000000"/>
              </w:rPr>
            </w:pPr>
            <w:r w:rsidRPr="008D27CA">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088999F1" w14:textId="77777777" w:rsidR="004C17E6" w:rsidRPr="008D27CA" w:rsidRDefault="004C17E6" w:rsidP="004C17E6">
            <w:pPr>
              <w:rPr>
                <w:color w:val="000000"/>
              </w:rPr>
            </w:pPr>
            <w:r w:rsidRPr="008D27CA">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21E36A99" w14:textId="77777777" w:rsidR="004C17E6" w:rsidRPr="008D27CA" w:rsidRDefault="004C17E6" w:rsidP="004C17E6">
            <w:pPr>
              <w:rPr>
                <w:color w:val="000000"/>
              </w:rPr>
            </w:pPr>
            <w:r w:rsidRPr="008D27CA">
              <w:rPr>
                <w:color w:val="000000"/>
              </w:rPr>
              <w:t> </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2C7D4454" w14:textId="77777777" w:rsidR="004C17E6" w:rsidRPr="008D27CA" w:rsidRDefault="004C17E6" w:rsidP="004C17E6">
            <w:pPr>
              <w:rPr>
                <w:color w:val="000000"/>
              </w:rPr>
            </w:pPr>
            <w:r w:rsidRPr="008D27CA">
              <w:rPr>
                <w:color w:val="000000"/>
              </w:rPr>
              <w:t> </w:t>
            </w:r>
          </w:p>
        </w:tc>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5CB30EB3" w14:textId="77777777" w:rsidR="004C17E6" w:rsidRPr="008D27CA" w:rsidRDefault="004C17E6" w:rsidP="004C17E6">
            <w:pPr>
              <w:rPr>
                <w:color w:val="000000"/>
              </w:rPr>
            </w:pPr>
            <w:r w:rsidRPr="008D27CA">
              <w:rPr>
                <w:color w:val="000000"/>
              </w:rPr>
              <w:t> </w:t>
            </w:r>
          </w:p>
        </w:tc>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5C47CE1B" w14:textId="77777777" w:rsidR="004C17E6" w:rsidRPr="008D27CA" w:rsidRDefault="004C17E6" w:rsidP="004C17E6">
            <w:pPr>
              <w:rPr>
                <w:color w:val="000000"/>
              </w:rPr>
            </w:pPr>
            <w:r w:rsidRPr="008D27CA">
              <w:rPr>
                <w:color w:val="00000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14:paraId="49BABCEC" w14:textId="77777777" w:rsidR="004C17E6" w:rsidRPr="008D27CA" w:rsidRDefault="004C17E6" w:rsidP="004C17E6">
            <w:pPr>
              <w:rPr>
                <w:color w:val="000000"/>
              </w:rPr>
            </w:pPr>
            <w:r w:rsidRPr="008D27CA">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EE7EC8" w14:textId="77777777" w:rsidR="004C17E6" w:rsidRPr="008D27CA" w:rsidRDefault="004C17E6" w:rsidP="004C17E6">
            <w:pPr>
              <w:rPr>
                <w:color w:val="000000"/>
              </w:rPr>
            </w:pPr>
            <w:r w:rsidRPr="008D27CA">
              <w:rPr>
                <w:color w:val="000000"/>
              </w:rPr>
              <w:t> </w:t>
            </w:r>
          </w:p>
        </w:tc>
        <w:tc>
          <w:tcPr>
            <w:tcW w:w="566" w:type="dxa"/>
            <w:tcBorders>
              <w:top w:val="single" w:sz="4" w:space="0" w:color="auto"/>
              <w:left w:val="single" w:sz="4" w:space="0" w:color="auto"/>
              <w:bottom w:val="single" w:sz="4" w:space="0" w:color="auto"/>
              <w:right w:val="single" w:sz="4" w:space="0" w:color="auto"/>
            </w:tcBorders>
          </w:tcPr>
          <w:p w14:paraId="2782785A" w14:textId="77777777" w:rsidR="004C17E6" w:rsidRPr="008D27CA" w:rsidRDefault="004C17E6" w:rsidP="004C17E6">
            <w:pPr>
              <w:rPr>
                <w:color w:val="000000"/>
              </w:rPr>
            </w:pPr>
          </w:p>
        </w:tc>
      </w:tr>
      <w:tr w:rsidR="004C17E6" w:rsidRPr="008D27CA" w14:paraId="203F9CE0"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BB5987F"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0A80718"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24FE16"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447B7"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B01A63"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F118D0"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51BD0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D8ABD"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503C4B"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25D599"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06802BF2"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E22A2D3"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CD7689"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2491F3E"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A404D37"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2FDEF998"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81A020E"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38CD91A7"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415980D8"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B0BBC2"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141FBA6D" w14:textId="77777777" w:rsidR="004C17E6" w:rsidRPr="008D27CA" w:rsidRDefault="004C17E6" w:rsidP="004C17E6">
            <w:pPr>
              <w:rPr>
                <w:color w:val="000000"/>
              </w:rPr>
            </w:pPr>
          </w:p>
        </w:tc>
      </w:tr>
      <w:tr w:rsidR="004C17E6" w:rsidRPr="008D27CA" w14:paraId="3C0C51D6"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371F678"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609432C"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629FD7"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BF10"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1A0BF59"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D9A0CF"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DFAF932"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36BE64"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32EA41"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5196FB"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0819ED15"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5A9068F"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06D842D"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4747F3A"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2441957C"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03107F7B"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2AF74576"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6B30870D"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3FB9DDA2"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785682"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1B9B9E15" w14:textId="77777777" w:rsidR="004C17E6" w:rsidRPr="008D27CA" w:rsidRDefault="004C17E6" w:rsidP="004C17E6">
            <w:pPr>
              <w:rPr>
                <w:color w:val="000000"/>
              </w:rPr>
            </w:pPr>
          </w:p>
        </w:tc>
      </w:tr>
      <w:tr w:rsidR="004C17E6" w:rsidRPr="008D27CA" w14:paraId="77A58E6A"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FAC6026"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2F170BD"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7EE1D2"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02FE"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418B9C"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95C87E"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398E66"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8A604"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A59B74"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7498D3B"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2BBBCCFA"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EB363AB"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3037096"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602FFAF"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C17CA92"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47C30F64"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21324CB1"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21B4E237"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33572F7F"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C5FAF9"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7039E225" w14:textId="77777777" w:rsidR="004C17E6" w:rsidRPr="008D27CA" w:rsidRDefault="004C17E6" w:rsidP="004C17E6">
            <w:pPr>
              <w:rPr>
                <w:color w:val="000000"/>
              </w:rPr>
            </w:pPr>
          </w:p>
        </w:tc>
      </w:tr>
      <w:tr w:rsidR="004C17E6" w:rsidRPr="008D27CA" w14:paraId="08B1F364"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55564C8"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8081243"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18ABA"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DB1C"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999D56"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35AFC1"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A44BD6"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FE50F2"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742597"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D2C4E2"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7CD7E053"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0C5D946"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12D157E"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99E4C0D"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8D88CC0"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369C8FAC"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2F407EDF"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584FEC21"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0D2293E5"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906CDF"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79AD4EB8" w14:textId="77777777" w:rsidR="004C17E6" w:rsidRPr="008D27CA" w:rsidRDefault="004C17E6" w:rsidP="004C17E6">
            <w:pPr>
              <w:rPr>
                <w:color w:val="000000"/>
              </w:rPr>
            </w:pPr>
          </w:p>
        </w:tc>
      </w:tr>
      <w:tr w:rsidR="004C17E6" w:rsidRPr="008D27CA" w14:paraId="478E8F56" w14:textId="77777777" w:rsidTr="004C17E6">
        <w:trPr>
          <w:trHeight w:val="3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DD30830"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3EDF082"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306140"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FACAB"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5FDC7B"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9A5C02"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9C8A65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27435"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50E101"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D4D5B4"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25173B6D"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74F80B2"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008D3B4"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DAE6C38"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77A734A"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FA5BAA4"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3F620D5"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445683DD"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460D921F"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AB8B21"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7D05189F" w14:textId="77777777" w:rsidR="004C17E6" w:rsidRPr="008D27CA" w:rsidRDefault="004C17E6" w:rsidP="004C17E6">
            <w:pPr>
              <w:rPr>
                <w:color w:val="000000"/>
              </w:rPr>
            </w:pPr>
          </w:p>
        </w:tc>
      </w:tr>
      <w:tr w:rsidR="004C17E6" w:rsidRPr="008D27CA" w14:paraId="2030773C"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31DAE95"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4BF69E3"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4E088D"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ACFF5"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F8AF76"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702A52"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2144734"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C97AB"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5345AE"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4A4CD6D"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11697E55"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7202B0B"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8200642"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F9CF3D6"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34314C3"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0F804347"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6A1A461"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422BEFCF"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2A9BB87C"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01302F"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4FA24B52" w14:textId="77777777" w:rsidR="004C17E6" w:rsidRPr="008D27CA" w:rsidRDefault="004C17E6" w:rsidP="004C17E6">
            <w:pPr>
              <w:rPr>
                <w:color w:val="000000"/>
              </w:rPr>
            </w:pPr>
          </w:p>
        </w:tc>
      </w:tr>
      <w:tr w:rsidR="004C17E6" w:rsidRPr="008D27CA" w14:paraId="0099D979"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E5B0898"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5659A38"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DA1882"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F59D"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2DD5F53"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9EE471"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AEB57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747E14"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15BC07"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DB2EA3"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3398F1BE"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D7EC74A"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B01D60"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663CE42"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DEC8068"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5070C18"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A67C74B"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4A55422A"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43D82EC2"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8698B9"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619DDFA6" w14:textId="77777777" w:rsidR="004C17E6" w:rsidRPr="008D27CA" w:rsidRDefault="004C17E6" w:rsidP="004C17E6">
            <w:pPr>
              <w:rPr>
                <w:color w:val="000000"/>
              </w:rPr>
            </w:pPr>
          </w:p>
        </w:tc>
      </w:tr>
      <w:tr w:rsidR="004C17E6" w:rsidRPr="008D27CA" w14:paraId="684ED37B"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938953B"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C1BA98"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204D78"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8DA91"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5F51F"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C97743"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5F10660"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8E8431"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72142E"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B7D1461"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0883CE1E"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387188F"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0C6009D"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71258A2"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5DF1146"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69A67CC6"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30DA9AC"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2E32FAFC"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74D364AB"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C9ED21"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199AF251" w14:textId="77777777" w:rsidR="004C17E6" w:rsidRPr="008D27CA" w:rsidRDefault="004C17E6" w:rsidP="004C17E6">
            <w:pPr>
              <w:rPr>
                <w:color w:val="000000"/>
              </w:rPr>
            </w:pPr>
          </w:p>
        </w:tc>
      </w:tr>
      <w:tr w:rsidR="004C17E6" w:rsidRPr="008D27CA" w14:paraId="4B0D4A39"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3140F85"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3A42222"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BE2A65"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5FCD"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00FFA9"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5CB51C"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9CCE4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A29B91"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36C360"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9F1E81C"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2062306D"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1E87D2F"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175C7C"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E43F290"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FBD5F58"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2EFF956D"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E144400"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0A817FD5"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2511BAF7"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3E4C21"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54FB62E2" w14:textId="77777777" w:rsidR="004C17E6" w:rsidRPr="008D27CA" w:rsidRDefault="004C17E6" w:rsidP="004C17E6">
            <w:pPr>
              <w:rPr>
                <w:color w:val="000000"/>
              </w:rPr>
            </w:pPr>
          </w:p>
        </w:tc>
      </w:tr>
      <w:tr w:rsidR="004C17E6" w:rsidRPr="008D27CA" w14:paraId="71F992D1"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7E5498B"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243355C"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2D86C"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58471"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286E1C1"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8F88DF"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C82B21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72FE4"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F50A54"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09A23D0"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145CC09A"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55585D9"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CFCAE9E"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4C3ECF9"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B66AC73"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5CF2A71F"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402271A"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41A2FE4A"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250241AA"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9DD5FF"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5C277D2A" w14:textId="77777777" w:rsidR="004C17E6" w:rsidRPr="008D27CA" w:rsidRDefault="004C17E6" w:rsidP="004C17E6">
            <w:pPr>
              <w:rPr>
                <w:color w:val="000000"/>
              </w:rPr>
            </w:pPr>
          </w:p>
        </w:tc>
      </w:tr>
      <w:tr w:rsidR="004C17E6" w:rsidRPr="008D27CA" w14:paraId="277C7140"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E823E9C"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5A8A2B1"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7626BC"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8CA3F"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33A575"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5F59CA"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045D86"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848791"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518DC1"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B81B46"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26FB376E"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E8A3920"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BE4302"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91DA163"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0C4F787"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2F58E876"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0DAB85C"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61DF4B74"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4E5E9D86"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CDF0B4"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5D97E6C1" w14:textId="77777777" w:rsidR="004C17E6" w:rsidRPr="008D27CA" w:rsidRDefault="004C17E6" w:rsidP="004C17E6">
            <w:pPr>
              <w:rPr>
                <w:color w:val="000000"/>
              </w:rPr>
            </w:pPr>
          </w:p>
        </w:tc>
      </w:tr>
      <w:tr w:rsidR="004C17E6" w:rsidRPr="008D27CA" w14:paraId="49025E40"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1176BE"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50556B3"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DBFEA5"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4F640"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27EE2F"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E9615C"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48C98F"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94333"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43C39C"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B40779"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628F7197"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4059662"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566EFFD"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9119433"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26F59D1"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64D59957"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1688674"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51FB06E7"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2644A203"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081B9E"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7C183DA8" w14:textId="77777777" w:rsidR="004C17E6" w:rsidRPr="008D27CA" w:rsidRDefault="004C17E6" w:rsidP="004C17E6">
            <w:pPr>
              <w:rPr>
                <w:color w:val="000000"/>
              </w:rPr>
            </w:pPr>
          </w:p>
        </w:tc>
      </w:tr>
      <w:tr w:rsidR="004C17E6" w:rsidRPr="008D27CA" w14:paraId="50045AF2" w14:textId="77777777" w:rsidTr="004C17E6">
        <w:trPr>
          <w:trHeight w:val="8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E69FC7" w14:textId="77777777" w:rsidR="004C17E6" w:rsidRPr="008D27CA" w:rsidRDefault="004C17E6" w:rsidP="004C17E6">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C8C9006" w14:textId="77777777" w:rsidR="004C17E6" w:rsidRPr="008D27CA" w:rsidRDefault="004C17E6" w:rsidP="004C17E6"/>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7E2466" w14:textId="77777777" w:rsidR="004C17E6" w:rsidRPr="008D27CA" w:rsidRDefault="004C17E6" w:rsidP="004C17E6">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73E62"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13133EF" w14:textId="77777777" w:rsidR="004C17E6" w:rsidRPr="008D27CA" w:rsidRDefault="004C17E6" w:rsidP="004C17E6"/>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A214E4" w14:textId="77777777" w:rsidR="004C17E6" w:rsidRPr="008D27CA" w:rsidRDefault="004C17E6" w:rsidP="004C17E6">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084A18" w14:textId="77777777" w:rsidR="004C17E6" w:rsidRPr="008D27CA" w:rsidRDefault="004C17E6" w:rsidP="004C17E6"/>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0F3756" w14:textId="77777777" w:rsidR="004C17E6" w:rsidRPr="008D27CA" w:rsidRDefault="004C17E6" w:rsidP="004C17E6">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CAB60E"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6B732CA" w14:textId="77777777" w:rsidR="004C17E6" w:rsidRPr="008D27CA" w:rsidRDefault="004C17E6" w:rsidP="004C17E6">
            <w:pPr>
              <w:rPr>
                <w:color w:val="00000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noWrap/>
          </w:tcPr>
          <w:p w14:paraId="1D246B51"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935C68A" w14:textId="77777777" w:rsidR="004C17E6" w:rsidRPr="008D27CA" w:rsidRDefault="004C17E6" w:rsidP="004C17E6">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F0E53E1" w14:textId="77777777" w:rsidR="004C17E6" w:rsidRPr="008D27CA" w:rsidRDefault="004C17E6" w:rsidP="004C17E6">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3B4BDF9" w14:textId="77777777" w:rsidR="004C17E6" w:rsidRPr="008D27CA" w:rsidRDefault="004C17E6" w:rsidP="004C17E6">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7E8CE20" w14:textId="77777777" w:rsidR="004C17E6" w:rsidRPr="008D27CA" w:rsidRDefault="004C17E6" w:rsidP="004C17E6">
            <w:pPr>
              <w:rPr>
                <w:color w:val="000000"/>
              </w:rPr>
            </w:pPr>
          </w:p>
        </w:tc>
        <w:tc>
          <w:tcPr>
            <w:tcW w:w="573" w:type="dxa"/>
            <w:tcBorders>
              <w:top w:val="single" w:sz="4" w:space="0" w:color="auto"/>
              <w:left w:val="single" w:sz="4" w:space="0" w:color="auto"/>
              <w:bottom w:val="single" w:sz="4" w:space="0" w:color="auto"/>
              <w:right w:val="single" w:sz="4" w:space="0" w:color="auto"/>
            </w:tcBorders>
            <w:shd w:val="clear" w:color="auto" w:fill="auto"/>
            <w:noWrap/>
          </w:tcPr>
          <w:p w14:paraId="69388534" w14:textId="77777777" w:rsidR="004C17E6" w:rsidRPr="008D27CA" w:rsidRDefault="004C17E6" w:rsidP="004C17E6">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85B0517" w14:textId="77777777" w:rsidR="004C17E6" w:rsidRPr="008D27CA" w:rsidRDefault="004C17E6" w:rsidP="004C17E6">
            <w:pPr>
              <w:rPr>
                <w:color w:val="00000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tcPr>
          <w:p w14:paraId="16DF1E19" w14:textId="77777777" w:rsidR="004C17E6" w:rsidRPr="008D27CA" w:rsidRDefault="004C17E6" w:rsidP="004C17E6">
            <w:pP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14:paraId="0892574A" w14:textId="77777777" w:rsidR="004C17E6" w:rsidRPr="008D27CA" w:rsidRDefault="004C17E6" w:rsidP="004C17E6">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2B59D1" w14:textId="77777777" w:rsidR="004C17E6" w:rsidRPr="008D27CA" w:rsidRDefault="004C17E6" w:rsidP="004C17E6">
            <w:pPr>
              <w:rPr>
                <w:color w:val="000000"/>
              </w:rPr>
            </w:pPr>
          </w:p>
        </w:tc>
        <w:tc>
          <w:tcPr>
            <w:tcW w:w="566" w:type="dxa"/>
            <w:tcBorders>
              <w:top w:val="single" w:sz="4" w:space="0" w:color="auto"/>
              <w:left w:val="single" w:sz="4" w:space="0" w:color="auto"/>
              <w:bottom w:val="single" w:sz="4" w:space="0" w:color="auto"/>
              <w:right w:val="single" w:sz="4" w:space="0" w:color="auto"/>
            </w:tcBorders>
          </w:tcPr>
          <w:p w14:paraId="2721A003" w14:textId="77777777" w:rsidR="004C17E6" w:rsidRPr="008D27CA" w:rsidRDefault="004C17E6" w:rsidP="004C17E6">
            <w:pPr>
              <w:rPr>
                <w:color w:val="000000"/>
              </w:rPr>
            </w:pPr>
          </w:p>
        </w:tc>
      </w:tr>
      <w:tr w:rsidR="004C17E6" w:rsidRPr="008D27CA" w14:paraId="01B2EA8B" w14:textId="77777777" w:rsidTr="004C17E6">
        <w:trPr>
          <w:trHeight w:val="706"/>
        </w:trPr>
        <w:tc>
          <w:tcPr>
            <w:tcW w:w="14869" w:type="dxa"/>
            <w:gridSpan w:val="21"/>
            <w:tcBorders>
              <w:top w:val="single" w:sz="4" w:space="0" w:color="auto"/>
            </w:tcBorders>
            <w:shd w:val="clear" w:color="auto" w:fill="auto"/>
            <w:vAlign w:val="center"/>
          </w:tcPr>
          <w:tbl>
            <w:tblPr>
              <w:tblW w:w="13102" w:type="dxa"/>
              <w:tblLayout w:type="fixed"/>
              <w:tblLook w:val="04A0" w:firstRow="1" w:lastRow="0" w:firstColumn="1" w:lastColumn="0" w:noHBand="0" w:noVBand="1"/>
            </w:tblPr>
            <w:tblGrid>
              <w:gridCol w:w="1098"/>
              <w:gridCol w:w="3044"/>
              <w:gridCol w:w="282"/>
              <w:gridCol w:w="266"/>
              <w:gridCol w:w="277"/>
              <w:gridCol w:w="836"/>
              <w:gridCol w:w="396"/>
              <w:gridCol w:w="906"/>
              <w:gridCol w:w="996"/>
              <w:gridCol w:w="825"/>
              <w:gridCol w:w="825"/>
              <w:gridCol w:w="822"/>
              <w:gridCol w:w="1097"/>
              <w:gridCol w:w="823"/>
              <w:gridCol w:w="373"/>
              <w:gridCol w:w="236"/>
            </w:tblGrid>
            <w:tr w:rsidR="004C17E6" w:rsidRPr="0016376E" w14:paraId="08C8C764" w14:textId="77777777" w:rsidTr="004C17E6">
              <w:trPr>
                <w:trHeight w:val="139"/>
              </w:trPr>
              <w:tc>
                <w:tcPr>
                  <w:tcW w:w="1099" w:type="dxa"/>
                  <w:tcBorders>
                    <w:top w:val="nil"/>
                    <w:left w:val="nil"/>
                    <w:bottom w:val="nil"/>
                    <w:right w:val="nil"/>
                  </w:tcBorders>
                  <w:shd w:val="clear" w:color="auto" w:fill="auto"/>
                  <w:vAlign w:val="center"/>
                  <w:hideMark/>
                </w:tcPr>
                <w:p w14:paraId="5221D72C" w14:textId="77777777" w:rsidR="004C17E6" w:rsidRPr="0016376E" w:rsidRDefault="004C17E6" w:rsidP="004C17E6">
                  <w:pPr>
                    <w:outlineLvl w:val="0"/>
                    <w:rPr>
                      <w:color w:val="000000"/>
                      <w:sz w:val="16"/>
                      <w:szCs w:val="16"/>
                    </w:rPr>
                  </w:pPr>
                </w:p>
              </w:tc>
              <w:tc>
                <w:tcPr>
                  <w:tcW w:w="3044" w:type="dxa"/>
                  <w:tcBorders>
                    <w:top w:val="nil"/>
                    <w:left w:val="nil"/>
                    <w:bottom w:val="nil"/>
                    <w:right w:val="nil"/>
                  </w:tcBorders>
                  <w:shd w:val="clear" w:color="auto" w:fill="auto"/>
                  <w:noWrap/>
                  <w:vAlign w:val="center"/>
                  <w:hideMark/>
                </w:tcPr>
                <w:p w14:paraId="774883FB" w14:textId="77777777" w:rsidR="004C17E6" w:rsidRPr="009B6CB0" w:rsidRDefault="004C17E6" w:rsidP="004C17E6">
                  <w:pPr>
                    <w:outlineLvl w:val="0"/>
                    <w:rPr>
                      <w:b/>
                      <w:bCs/>
                      <w:sz w:val="20"/>
                      <w:szCs w:val="20"/>
                    </w:rPr>
                  </w:pPr>
                </w:p>
                <w:p w14:paraId="33FC1B96" w14:textId="77777777" w:rsidR="004C17E6" w:rsidRPr="009B6CB0" w:rsidRDefault="004C17E6" w:rsidP="004C17E6">
                  <w:pPr>
                    <w:outlineLvl w:val="0"/>
                    <w:rPr>
                      <w:b/>
                      <w:bCs/>
                      <w:sz w:val="20"/>
                      <w:szCs w:val="20"/>
                    </w:rPr>
                  </w:pPr>
                  <w:r w:rsidRPr="009B6CB0">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69BB1671"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4958DBCB"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center"/>
                  <w:hideMark/>
                </w:tcPr>
                <w:p w14:paraId="70F4E66A"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center"/>
                  <w:hideMark/>
                </w:tcPr>
                <w:p w14:paraId="7E387162" w14:textId="77777777" w:rsidR="004C17E6" w:rsidRPr="009B6CB0" w:rsidRDefault="004C17E6" w:rsidP="004C17E6">
                  <w:pPr>
                    <w:outlineLvl w:val="0"/>
                    <w:rPr>
                      <w:sz w:val="20"/>
                      <w:szCs w:val="20"/>
                    </w:rPr>
                  </w:pPr>
                </w:p>
              </w:tc>
              <w:tc>
                <w:tcPr>
                  <w:tcW w:w="1302" w:type="dxa"/>
                  <w:gridSpan w:val="2"/>
                  <w:tcBorders>
                    <w:top w:val="nil"/>
                    <w:left w:val="nil"/>
                    <w:bottom w:val="nil"/>
                    <w:right w:val="nil"/>
                  </w:tcBorders>
                  <w:shd w:val="clear" w:color="auto" w:fill="auto"/>
                  <w:noWrap/>
                  <w:vAlign w:val="center"/>
                  <w:hideMark/>
                </w:tcPr>
                <w:p w14:paraId="5662A6A0" w14:textId="77777777" w:rsidR="004C17E6" w:rsidRPr="009B6CB0" w:rsidRDefault="004C17E6" w:rsidP="004C17E6">
                  <w:pPr>
                    <w:outlineLvl w:val="0"/>
                    <w:rPr>
                      <w:b/>
                      <w:bCs/>
                      <w:sz w:val="20"/>
                      <w:szCs w:val="20"/>
                    </w:rPr>
                  </w:pPr>
                </w:p>
                <w:p w14:paraId="219F22DE" w14:textId="77777777" w:rsidR="004C17E6" w:rsidRPr="009B6CB0" w:rsidRDefault="004C17E6" w:rsidP="004C17E6">
                  <w:pPr>
                    <w:outlineLvl w:val="0"/>
                    <w:rPr>
                      <w:b/>
                      <w:bCs/>
                      <w:sz w:val="20"/>
                      <w:szCs w:val="20"/>
                    </w:rPr>
                  </w:pPr>
                  <w:r w:rsidRPr="009B6CB0">
                    <w:rPr>
                      <w:b/>
                      <w:bCs/>
                      <w:sz w:val="20"/>
                      <w:szCs w:val="20"/>
                    </w:rPr>
                    <w:t>Подрядчик:</w:t>
                  </w:r>
                </w:p>
              </w:tc>
              <w:tc>
                <w:tcPr>
                  <w:tcW w:w="996" w:type="dxa"/>
                  <w:tcBorders>
                    <w:top w:val="nil"/>
                    <w:left w:val="nil"/>
                    <w:bottom w:val="nil"/>
                    <w:right w:val="nil"/>
                  </w:tcBorders>
                  <w:shd w:val="clear" w:color="auto" w:fill="auto"/>
                  <w:noWrap/>
                  <w:vAlign w:val="center"/>
                  <w:hideMark/>
                </w:tcPr>
                <w:p w14:paraId="710950D9" w14:textId="77777777" w:rsidR="004C17E6" w:rsidRPr="009B6CB0" w:rsidRDefault="004C17E6" w:rsidP="004C17E6">
                  <w:pPr>
                    <w:outlineLvl w:val="0"/>
                    <w:rPr>
                      <w:b/>
                      <w:bCs/>
                      <w:sz w:val="20"/>
                      <w:szCs w:val="20"/>
                    </w:rPr>
                  </w:pPr>
                </w:p>
              </w:tc>
              <w:tc>
                <w:tcPr>
                  <w:tcW w:w="825" w:type="dxa"/>
                  <w:tcBorders>
                    <w:top w:val="nil"/>
                    <w:left w:val="nil"/>
                    <w:bottom w:val="nil"/>
                    <w:right w:val="nil"/>
                  </w:tcBorders>
                  <w:shd w:val="clear" w:color="auto" w:fill="auto"/>
                  <w:noWrap/>
                  <w:vAlign w:val="center"/>
                  <w:hideMark/>
                </w:tcPr>
                <w:p w14:paraId="0D6F8980" w14:textId="77777777" w:rsidR="004C17E6" w:rsidRPr="009B6CB0" w:rsidRDefault="004C17E6" w:rsidP="004C17E6">
                  <w:pPr>
                    <w:outlineLvl w:val="0"/>
                    <w:rPr>
                      <w:sz w:val="20"/>
                      <w:szCs w:val="20"/>
                    </w:rPr>
                  </w:pPr>
                </w:p>
              </w:tc>
              <w:tc>
                <w:tcPr>
                  <w:tcW w:w="824" w:type="dxa"/>
                  <w:tcBorders>
                    <w:top w:val="nil"/>
                    <w:left w:val="nil"/>
                    <w:bottom w:val="nil"/>
                    <w:right w:val="nil"/>
                  </w:tcBorders>
                  <w:shd w:val="clear" w:color="auto" w:fill="auto"/>
                  <w:noWrap/>
                  <w:vAlign w:val="center"/>
                  <w:hideMark/>
                </w:tcPr>
                <w:p w14:paraId="0AFA9FF0" w14:textId="77777777" w:rsidR="004C17E6" w:rsidRPr="009B6CB0" w:rsidRDefault="004C17E6" w:rsidP="004C17E6">
                  <w:pPr>
                    <w:outlineLvl w:val="0"/>
                    <w:rPr>
                      <w:sz w:val="20"/>
                      <w:szCs w:val="20"/>
                    </w:rPr>
                  </w:pPr>
                </w:p>
              </w:tc>
              <w:tc>
                <w:tcPr>
                  <w:tcW w:w="822" w:type="dxa"/>
                  <w:tcBorders>
                    <w:top w:val="nil"/>
                    <w:left w:val="nil"/>
                    <w:bottom w:val="nil"/>
                    <w:right w:val="nil"/>
                  </w:tcBorders>
                  <w:shd w:val="clear" w:color="auto" w:fill="auto"/>
                  <w:noWrap/>
                  <w:hideMark/>
                </w:tcPr>
                <w:p w14:paraId="4BD662A6" w14:textId="77777777" w:rsidR="004C17E6" w:rsidRPr="009B6CB0" w:rsidRDefault="004C17E6" w:rsidP="004C17E6">
                  <w:pPr>
                    <w:outlineLvl w:val="0"/>
                    <w:rPr>
                      <w:sz w:val="20"/>
                      <w:szCs w:val="20"/>
                    </w:rPr>
                  </w:pPr>
                </w:p>
              </w:tc>
              <w:tc>
                <w:tcPr>
                  <w:tcW w:w="1097" w:type="dxa"/>
                  <w:tcBorders>
                    <w:top w:val="nil"/>
                    <w:left w:val="nil"/>
                    <w:bottom w:val="nil"/>
                    <w:right w:val="nil"/>
                  </w:tcBorders>
                  <w:shd w:val="clear" w:color="auto" w:fill="auto"/>
                  <w:noWrap/>
                  <w:hideMark/>
                </w:tcPr>
                <w:p w14:paraId="7A935770" w14:textId="77777777" w:rsidR="004C17E6" w:rsidRPr="0016376E" w:rsidRDefault="004C17E6" w:rsidP="004C17E6">
                  <w:pPr>
                    <w:outlineLvl w:val="0"/>
                    <w:rPr>
                      <w:color w:val="FFFFFF"/>
                      <w:sz w:val="16"/>
                      <w:szCs w:val="16"/>
                    </w:rPr>
                  </w:pPr>
                </w:p>
              </w:tc>
              <w:tc>
                <w:tcPr>
                  <w:tcW w:w="823" w:type="dxa"/>
                  <w:tcBorders>
                    <w:top w:val="nil"/>
                    <w:left w:val="nil"/>
                    <w:bottom w:val="nil"/>
                    <w:right w:val="nil"/>
                  </w:tcBorders>
                  <w:shd w:val="clear" w:color="auto" w:fill="auto"/>
                  <w:noWrap/>
                  <w:hideMark/>
                </w:tcPr>
                <w:p w14:paraId="018E5B6D" w14:textId="77777777" w:rsidR="004C17E6" w:rsidRPr="0016376E" w:rsidRDefault="004C17E6" w:rsidP="004C17E6">
                  <w:pPr>
                    <w:outlineLvl w:val="0"/>
                    <w:rPr>
                      <w:color w:val="FFFFFF"/>
                      <w:sz w:val="16"/>
                      <w:szCs w:val="16"/>
                    </w:rPr>
                  </w:pPr>
                </w:p>
              </w:tc>
              <w:tc>
                <w:tcPr>
                  <w:tcW w:w="373" w:type="dxa"/>
                  <w:tcBorders>
                    <w:top w:val="nil"/>
                    <w:left w:val="nil"/>
                    <w:bottom w:val="nil"/>
                    <w:right w:val="nil"/>
                  </w:tcBorders>
                  <w:shd w:val="clear" w:color="auto" w:fill="auto"/>
                  <w:noWrap/>
                  <w:hideMark/>
                </w:tcPr>
                <w:p w14:paraId="4D562243" w14:textId="77777777" w:rsidR="004C17E6" w:rsidRPr="0016376E" w:rsidRDefault="004C17E6" w:rsidP="004C17E6">
                  <w:pPr>
                    <w:outlineLvl w:val="0"/>
                    <w:rPr>
                      <w:color w:val="FFFFFF"/>
                      <w:sz w:val="16"/>
                      <w:szCs w:val="16"/>
                    </w:rPr>
                  </w:pPr>
                </w:p>
              </w:tc>
              <w:tc>
                <w:tcPr>
                  <w:tcW w:w="235" w:type="dxa"/>
                  <w:tcBorders>
                    <w:top w:val="nil"/>
                    <w:left w:val="nil"/>
                    <w:bottom w:val="nil"/>
                    <w:right w:val="nil"/>
                  </w:tcBorders>
                  <w:shd w:val="clear" w:color="auto" w:fill="auto"/>
                  <w:noWrap/>
                  <w:hideMark/>
                </w:tcPr>
                <w:p w14:paraId="7C6D50FC" w14:textId="77777777" w:rsidR="004C17E6" w:rsidRPr="0016376E" w:rsidRDefault="004C17E6" w:rsidP="004C17E6">
                  <w:pPr>
                    <w:outlineLvl w:val="0"/>
                    <w:rPr>
                      <w:color w:val="FFFFFF"/>
                      <w:sz w:val="16"/>
                      <w:szCs w:val="16"/>
                    </w:rPr>
                  </w:pPr>
                </w:p>
              </w:tc>
            </w:tr>
            <w:tr w:rsidR="004C17E6" w:rsidRPr="0016376E" w14:paraId="73016D5C" w14:textId="77777777" w:rsidTr="004C17E6">
              <w:trPr>
                <w:trHeight w:val="139"/>
              </w:trPr>
              <w:tc>
                <w:tcPr>
                  <w:tcW w:w="1099" w:type="dxa"/>
                  <w:tcBorders>
                    <w:top w:val="nil"/>
                    <w:left w:val="nil"/>
                    <w:bottom w:val="nil"/>
                    <w:right w:val="nil"/>
                  </w:tcBorders>
                  <w:shd w:val="clear" w:color="auto" w:fill="auto"/>
                  <w:vAlign w:val="center"/>
                  <w:hideMark/>
                </w:tcPr>
                <w:p w14:paraId="1995F3EA" w14:textId="77777777" w:rsidR="004C17E6" w:rsidRPr="0016376E" w:rsidRDefault="004C17E6" w:rsidP="004C17E6">
                  <w:pPr>
                    <w:outlineLvl w:val="0"/>
                    <w:rPr>
                      <w:sz w:val="20"/>
                      <w:szCs w:val="20"/>
                    </w:rPr>
                  </w:pPr>
                </w:p>
              </w:tc>
              <w:tc>
                <w:tcPr>
                  <w:tcW w:w="3044" w:type="dxa"/>
                  <w:tcBorders>
                    <w:top w:val="nil"/>
                    <w:left w:val="nil"/>
                    <w:bottom w:val="single" w:sz="4" w:space="0" w:color="auto"/>
                    <w:right w:val="nil"/>
                  </w:tcBorders>
                  <w:shd w:val="clear" w:color="auto" w:fill="auto"/>
                  <w:noWrap/>
                  <w:vAlign w:val="center"/>
                  <w:hideMark/>
                </w:tcPr>
                <w:p w14:paraId="28BB0E68" w14:textId="77777777" w:rsidR="004C17E6" w:rsidRPr="009B6CB0" w:rsidRDefault="004C17E6" w:rsidP="004C17E6">
                  <w:pPr>
                    <w:outlineLvl w:val="0"/>
                    <w:rPr>
                      <w:b/>
                      <w:bCs/>
                      <w:sz w:val="20"/>
                      <w:szCs w:val="20"/>
                    </w:rPr>
                  </w:pPr>
                  <w:r w:rsidRPr="009B6CB0">
                    <w:rPr>
                      <w:b/>
                      <w:bCs/>
                      <w:sz w:val="20"/>
                      <w:szCs w:val="20"/>
                    </w:rPr>
                    <w:t>ИНН</w:t>
                  </w:r>
                </w:p>
              </w:tc>
              <w:tc>
                <w:tcPr>
                  <w:tcW w:w="282" w:type="dxa"/>
                  <w:tcBorders>
                    <w:top w:val="nil"/>
                    <w:left w:val="nil"/>
                    <w:bottom w:val="nil"/>
                    <w:right w:val="nil"/>
                  </w:tcBorders>
                  <w:shd w:val="clear" w:color="auto" w:fill="auto"/>
                  <w:noWrap/>
                  <w:vAlign w:val="center"/>
                  <w:hideMark/>
                </w:tcPr>
                <w:p w14:paraId="2B2480AD"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2693EF8"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center"/>
                  <w:hideMark/>
                </w:tcPr>
                <w:p w14:paraId="0AA18CEF"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center"/>
                  <w:hideMark/>
                </w:tcPr>
                <w:p w14:paraId="72A86252" w14:textId="77777777" w:rsidR="004C17E6" w:rsidRPr="009B6CB0" w:rsidRDefault="004C17E6" w:rsidP="004C17E6">
                  <w:pPr>
                    <w:outlineLvl w:val="0"/>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40D0D827" w14:textId="77777777" w:rsidR="004C17E6" w:rsidRPr="009B6CB0" w:rsidRDefault="004C17E6" w:rsidP="004C17E6">
                  <w:pPr>
                    <w:outlineLvl w:val="0"/>
                    <w:rPr>
                      <w:b/>
                      <w:bCs/>
                      <w:sz w:val="20"/>
                      <w:szCs w:val="20"/>
                    </w:rPr>
                  </w:pPr>
                  <w:r w:rsidRPr="009B6CB0">
                    <w:rPr>
                      <w:b/>
                      <w:bCs/>
                      <w:sz w:val="20"/>
                      <w:szCs w:val="20"/>
                    </w:rPr>
                    <w:t>ИНН</w:t>
                  </w:r>
                </w:p>
              </w:tc>
              <w:tc>
                <w:tcPr>
                  <w:tcW w:w="996" w:type="dxa"/>
                  <w:tcBorders>
                    <w:top w:val="nil"/>
                    <w:left w:val="nil"/>
                    <w:bottom w:val="single" w:sz="4" w:space="0" w:color="auto"/>
                    <w:right w:val="nil"/>
                  </w:tcBorders>
                  <w:shd w:val="clear" w:color="auto" w:fill="auto"/>
                  <w:noWrap/>
                  <w:vAlign w:val="center"/>
                  <w:hideMark/>
                </w:tcPr>
                <w:p w14:paraId="27012D75" w14:textId="77777777" w:rsidR="004C17E6" w:rsidRPr="009B6CB0" w:rsidRDefault="004C17E6" w:rsidP="004C17E6">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73399A72" w14:textId="77777777" w:rsidR="004C17E6" w:rsidRPr="009B6CB0" w:rsidRDefault="004C17E6" w:rsidP="004C17E6">
                  <w:pPr>
                    <w:outlineLvl w:val="0"/>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03E7096B" w14:textId="77777777" w:rsidR="004C17E6" w:rsidRPr="009B6CB0" w:rsidRDefault="004C17E6" w:rsidP="004C17E6">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5161070A" w14:textId="77777777" w:rsidR="004C17E6" w:rsidRPr="009B6CB0" w:rsidRDefault="004C17E6" w:rsidP="004C17E6">
                  <w:pPr>
                    <w:outlineLvl w:val="0"/>
                    <w:rPr>
                      <w:b/>
                      <w:bCs/>
                      <w:sz w:val="20"/>
                      <w:szCs w:val="20"/>
                    </w:rPr>
                  </w:pPr>
                </w:p>
              </w:tc>
              <w:tc>
                <w:tcPr>
                  <w:tcW w:w="1097" w:type="dxa"/>
                  <w:tcBorders>
                    <w:top w:val="nil"/>
                    <w:left w:val="nil"/>
                    <w:bottom w:val="nil"/>
                    <w:right w:val="nil"/>
                  </w:tcBorders>
                  <w:shd w:val="clear" w:color="auto" w:fill="auto"/>
                  <w:noWrap/>
                  <w:hideMark/>
                </w:tcPr>
                <w:p w14:paraId="1257FB2E"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544BC071"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792299BF"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3F712767" w14:textId="77777777" w:rsidR="004C17E6" w:rsidRPr="0016376E" w:rsidRDefault="004C17E6" w:rsidP="004C17E6">
                  <w:pPr>
                    <w:outlineLvl w:val="0"/>
                    <w:rPr>
                      <w:sz w:val="20"/>
                      <w:szCs w:val="20"/>
                    </w:rPr>
                  </w:pPr>
                </w:p>
              </w:tc>
            </w:tr>
            <w:tr w:rsidR="004C17E6" w:rsidRPr="0016376E" w14:paraId="7388A332" w14:textId="77777777" w:rsidTr="004C17E6">
              <w:trPr>
                <w:trHeight w:val="139"/>
              </w:trPr>
              <w:tc>
                <w:tcPr>
                  <w:tcW w:w="1099" w:type="dxa"/>
                  <w:tcBorders>
                    <w:top w:val="nil"/>
                    <w:left w:val="nil"/>
                    <w:bottom w:val="nil"/>
                    <w:right w:val="nil"/>
                  </w:tcBorders>
                  <w:shd w:val="clear" w:color="auto" w:fill="auto"/>
                  <w:vAlign w:val="center"/>
                  <w:hideMark/>
                </w:tcPr>
                <w:p w14:paraId="18CD658D" w14:textId="77777777" w:rsidR="004C17E6" w:rsidRPr="0016376E" w:rsidRDefault="004C17E6" w:rsidP="004C17E6">
                  <w:pPr>
                    <w:outlineLvl w:val="0"/>
                    <w:rPr>
                      <w:sz w:val="20"/>
                      <w:szCs w:val="20"/>
                    </w:rPr>
                  </w:pPr>
                </w:p>
              </w:tc>
              <w:tc>
                <w:tcPr>
                  <w:tcW w:w="3044" w:type="dxa"/>
                  <w:tcBorders>
                    <w:top w:val="nil"/>
                    <w:left w:val="nil"/>
                    <w:bottom w:val="single" w:sz="4" w:space="0" w:color="auto"/>
                    <w:right w:val="nil"/>
                  </w:tcBorders>
                  <w:shd w:val="clear" w:color="auto" w:fill="auto"/>
                  <w:noWrap/>
                  <w:vAlign w:val="center"/>
                  <w:hideMark/>
                </w:tcPr>
                <w:p w14:paraId="1ABD80E8" w14:textId="77777777" w:rsidR="004C17E6" w:rsidRPr="009B6CB0" w:rsidRDefault="004C17E6" w:rsidP="004C17E6">
                  <w:pPr>
                    <w:outlineLvl w:val="0"/>
                    <w:rPr>
                      <w:b/>
                      <w:bCs/>
                      <w:sz w:val="20"/>
                      <w:szCs w:val="20"/>
                    </w:rPr>
                  </w:pPr>
                  <w:r w:rsidRPr="009B6CB0">
                    <w:rPr>
                      <w:b/>
                      <w:bCs/>
                      <w:sz w:val="20"/>
                      <w:szCs w:val="20"/>
                    </w:rPr>
                    <w:t>КПП</w:t>
                  </w:r>
                </w:p>
              </w:tc>
              <w:tc>
                <w:tcPr>
                  <w:tcW w:w="282" w:type="dxa"/>
                  <w:tcBorders>
                    <w:top w:val="nil"/>
                    <w:left w:val="nil"/>
                    <w:bottom w:val="nil"/>
                    <w:right w:val="nil"/>
                  </w:tcBorders>
                  <w:shd w:val="clear" w:color="auto" w:fill="auto"/>
                  <w:noWrap/>
                  <w:vAlign w:val="center"/>
                  <w:hideMark/>
                </w:tcPr>
                <w:p w14:paraId="7306FDF9"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6E4A3469"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center"/>
                  <w:hideMark/>
                </w:tcPr>
                <w:p w14:paraId="2FC9A332"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center"/>
                  <w:hideMark/>
                </w:tcPr>
                <w:p w14:paraId="6586832A" w14:textId="77777777" w:rsidR="004C17E6" w:rsidRPr="009B6CB0" w:rsidRDefault="004C17E6" w:rsidP="004C17E6">
                  <w:pPr>
                    <w:outlineLvl w:val="0"/>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7462BF77" w14:textId="77777777" w:rsidR="004C17E6" w:rsidRPr="009B6CB0" w:rsidRDefault="004C17E6" w:rsidP="004C17E6">
                  <w:pPr>
                    <w:outlineLvl w:val="0"/>
                    <w:rPr>
                      <w:b/>
                      <w:bCs/>
                      <w:sz w:val="20"/>
                      <w:szCs w:val="20"/>
                    </w:rPr>
                  </w:pPr>
                  <w:r w:rsidRPr="009B6CB0">
                    <w:rPr>
                      <w:b/>
                      <w:bCs/>
                      <w:sz w:val="20"/>
                      <w:szCs w:val="20"/>
                    </w:rPr>
                    <w:t>КПП</w:t>
                  </w:r>
                </w:p>
              </w:tc>
              <w:tc>
                <w:tcPr>
                  <w:tcW w:w="996" w:type="dxa"/>
                  <w:tcBorders>
                    <w:top w:val="nil"/>
                    <w:left w:val="nil"/>
                    <w:bottom w:val="single" w:sz="4" w:space="0" w:color="auto"/>
                    <w:right w:val="nil"/>
                  </w:tcBorders>
                  <w:shd w:val="clear" w:color="auto" w:fill="auto"/>
                  <w:noWrap/>
                  <w:vAlign w:val="center"/>
                  <w:hideMark/>
                </w:tcPr>
                <w:p w14:paraId="0B5836F0" w14:textId="77777777" w:rsidR="004C17E6" w:rsidRPr="009B6CB0" w:rsidRDefault="004C17E6" w:rsidP="004C17E6">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52404EA8" w14:textId="77777777" w:rsidR="004C17E6" w:rsidRPr="009B6CB0" w:rsidRDefault="004C17E6" w:rsidP="004C17E6">
                  <w:pPr>
                    <w:outlineLvl w:val="0"/>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08166916" w14:textId="77777777" w:rsidR="004C17E6" w:rsidRPr="009B6CB0" w:rsidRDefault="004C17E6" w:rsidP="004C17E6">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5ECA339A" w14:textId="77777777" w:rsidR="004C17E6" w:rsidRPr="009B6CB0" w:rsidRDefault="004C17E6" w:rsidP="004C17E6">
                  <w:pPr>
                    <w:outlineLvl w:val="0"/>
                    <w:rPr>
                      <w:b/>
                      <w:bCs/>
                      <w:sz w:val="20"/>
                      <w:szCs w:val="20"/>
                    </w:rPr>
                  </w:pPr>
                </w:p>
              </w:tc>
              <w:tc>
                <w:tcPr>
                  <w:tcW w:w="1097" w:type="dxa"/>
                  <w:tcBorders>
                    <w:top w:val="nil"/>
                    <w:left w:val="nil"/>
                    <w:bottom w:val="nil"/>
                    <w:right w:val="nil"/>
                  </w:tcBorders>
                  <w:shd w:val="clear" w:color="auto" w:fill="auto"/>
                  <w:noWrap/>
                  <w:hideMark/>
                </w:tcPr>
                <w:p w14:paraId="0E2A8725"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108F5502"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65BCFAE7"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1DF24D35" w14:textId="77777777" w:rsidR="004C17E6" w:rsidRPr="0016376E" w:rsidRDefault="004C17E6" w:rsidP="004C17E6">
                  <w:pPr>
                    <w:outlineLvl w:val="0"/>
                    <w:rPr>
                      <w:sz w:val="20"/>
                      <w:szCs w:val="20"/>
                    </w:rPr>
                  </w:pPr>
                </w:p>
              </w:tc>
            </w:tr>
            <w:tr w:rsidR="004C17E6" w:rsidRPr="0016376E" w14:paraId="557E2C8F" w14:textId="77777777" w:rsidTr="004C17E6">
              <w:trPr>
                <w:trHeight w:val="139"/>
              </w:trPr>
              <w:tc>
                <w:tcPr>
                  <w:tcW w:w="1099" w:type="dxa"/>
                  <w:tcBorders>
                    <w:top w:val="nil"/>
                    <w:left w:val="nil"/>
                    <w:bottom w:val="nil"/>
                    <w:right w:val="nil"/>
                  </w:tcBorders>
                  <w:shd w:val="clear" w:color="auto" w:fill="auto"/>
                  <w:vAlign w:val="center"/>
                  <w:hideMark/>
                </w:tcPr>
                <w:p w14:paraId="5BE9B72A" w14:textId="77777777" w:rsidR="004C17E6" w:rsidRPr="0016376E" w:rsidRDefault="004C17E6" w:rsidP="004C17E6">
                  <w:pPr>
                    <w:outlineLvl w:val="0"/>
                    <w:rPr>
                      <w:sz w:val="20"/>
                      <w:szCs w:val="20"/>
                    </w:rPr>
                  </w:pPr>
                </w:p>
              </w:tc>
              <w:tc>
                <w:tcPr>
                  <w:tcW w:w="3044" w:type="dxa"/>
                  <w:tcBorders>
                    <w:top w:val="nil"/>
                    <w:left w:val="nil"/>
                    <w:bottom w:val="single" w:sz="4" w:space="0" w:color="auto"/>
                    <w:right w:val="nil"/>
                  </w:tcBorders>
                  <w:shd w:val="clear" w:color="auto" w:fill="auto"/>
                  <w:noWrap/>
                  <w:vAlign w:val="center"/>
                  <w:hideMark/>
                </w:tcPr>
                <w:p w14:paraId="3024A5CB" w14:textId="77777777" w:rsidR="004C17E6" w:rsidRPr="009B6CB0" w:rsidRDefault="004C17E6" w:rsidP="004C17E6">
                  <w:pPr>
                    <w:outlineLvl w:val="0"/>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08F926EE"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59572531"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center"/>
                  <w:hideMark/>
                </w:tcPr>
                <w:p w14:paraId="7F3AB37F"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center"/>
                  <w:hideMark/>
                </w:tcPr>
                <w:p w14:paraId="0A050228" w14:textId="77777777" w:rsidR="004C17E6" w:rsidRPr="009B6CB0" w:rsidRDefault="004C17E6" w:rsidP="004C17E6">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7D30651C" w14:textId="77777777" w:rsidR="004C17E6" w:rsidRPr="009B6CB0" w:rsidRDefault="004C17E6" w:rsidP="004C17E6">
                  <w:pPr>
                    <w:outlineLvl w:val="0"/>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44A3E64C" w14:textId="77777777" w:rsidR="004C17E6" w:rsidRPr="009B6CB0" w:rsidRDefault="004C17E6" w:rsidP="004C17E6">
                  <w:pPr>
                    <w:outlineLvl w:val="0"/>
                    <w:rPr>
                      <w:b/>
                      <w:bCs/>
                      <w:sz w:val="20"/>
                      <w:szCs w:val="20"/>
                    </w:rPr>
                  </w:pPr>
                  <w:r w:rsidRPr="009B6CB0">
                    <w:rPr>
                      <w:b/>
                      <w:bCs/>
                      <w:sz w:val="20"/>
                      <w:szCs w:val="20"/>
                    </w:rPr>
                    <w:t> </w:t>
                  </w:r>
                </w:p>
              </w:tc>
              <w:tc>
                <w:tcPr>
                  <w:tcW w:w="996" w:type="dxa"/>
                  <w:tcBorders>
                    <w:top w:val="nil"/>
                    <w:left w:val="nil"/>
                    <w:bottom w:val="single" w:sz="4" w:space="0" w:color="auto"/>
                    <w:right w:val="nil"/>
                  </w:tcBorders>
                  <w:shd w:val="clear" w:color="auto" w:fill="auto"/>
                  <w:noWrap/>
                  <w:vAlign w:val="center"/>
                  <w:hideMark/>
                </w:tcPr>
                <w:p w14:paraId="5EC6C6A7" w14:textId="77777777" w:rsidR="004C17E6" w:rsidRPr="009B6CB0" w:rsidRDefault="004C17E6" w:rsidP="004C17E6">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ABFD4BB" w14:textId="77777777" w:rsidR="004C17E6" w:rsidRPr="009B6CB0" w:rsidRDefault="004C17E6" w:rsidP="004C17E6">
                  <w:pPr>
                    <w:outlineLvl w:val="0"/>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7C50B829" w14:textId="77777777" w:rsidR="004C17E6" w:rsidRPr="009B6CB0" w:rsidRDefault="004C17E6" w:rsidP="004C17E6">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3FB5FFDF" w14:textId="77777777" w:rsidR="004C17E6" w:rsidRPr="009B6CB0" w:rsidRDefault="004C17E6" w:rsidP="004C17E6">
                  <w:pPr>
                    <w:outlineLvl w:val="0"/>
                    <w:rPr>
                      <w:b/>
                      <w:bCs/>
                      <w:sz w:val="20"/>
                      <w:szCs w:val="20"/>
                    </w:rPr>
                  </w:pPr>
                </w:p>
              </w:tc>
              <w:tc>
                <w:tcPr>
                  <w:tcW w:w="1097" w:type="dxa"/>
                  <w:tcBorders>
                    <w:top w:val="nil"/>
                    <w:left w:val="nil"/>
                    <w:bottom w:val="nil"/>
                    <w:right w:val="nil"/>
                  </w:tcBorders>
                  <w:shd w:val="clear" w:color="auto" w:fill="auto"/>
                  <w:noWrap/>
                  <w:hideMark/>
                </w:tcPr>
                <w:p w14:paraId="4425D4F8"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7A680874"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04194C98"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599C1FD6" w14:textId="77777777" w:rsidR="004C17E6" w:rsidRPr="0016376E" w:rsidRDefault="004C17E6" w:rsidP="004C17E6">
                  <w:pPr>
                    <w:outlineLvl w:val="0"/>
                    <w:rPr>
                      <w:sz w:val="20"/>
                      <w:szCs w:val="20"/>
                    </w:rPr>
                  </w:pPr>
                </w:p>
              </w:tc>
            </w:tr>
            <w:tr w:rsidR="004C17E6" w:rsidRPr="0016376E" w14:paraId="0112225B" w14:textId="77777777" w:rsidTr="004C17E6">
              <w:trPr>
                <w:trHeight w:val="139"/>
              </w:trPr>
              <w:tc>
                <w:tcPr>
                  <w:tcW w:w="1099" w:type="dxa"/>
                  <w:tcBorders>
                    <w:top w:val="nil"/>
                    <w:left w:val="nil"/>
                    <w:bottom w:val="nil"/>
                    <w:right w:val="nil"/>
                  </w:tcBorders>
                  <w:shd w:val="clear" w:color="auto" w:fill="auto"/>
                  <w:vAlign w:val="center"/>
                  <w:hideMark/>
                </w:tcPr>
                <w:p w14:paraId="64803F4A"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auto" w:fill="auto"/>
                  <w:noWrap/>
                  <w:hideMark/>
                </w:tcPr>
                <w:p w14:paraId="2708F5D1" w14:textId="77777777" w:rsidR="004C17E6" w:rsidRPr="009B6CB0" w:rsidRDefault="004C17E6" w:rsidP="004C17E6">
                  <w:pPr>
                    <w:jc w:val="center"/>
                    <w:outlineLvl w:val="0"/>
                    <w:rPr>
                      <w:sz w:val="20"/>
                      <w:szCs w:val="20"/>
                    </w:rPr>
                  </w:pPr>
                  <w:r w:rsidRPr="009B6CB0">
                    <w:rPr>
                      <w:sz w:val="20"/>
                      <w:szCs w:val="20"/>
                    </w:rPr>
                    <w:t>(должность представителя)</w:t>
                  </w:r>
                </w:p>
              </w:tc>
              <w:tc>
                <w:tcPr>
                  <w:tcW w:w="282" w:type="dxa"/>
                  <w:tcBorders>
                    <w:top w:val="nil"/>
                    <w:left w:val="nil"/>
                    <w:bottom w:val="nil"/>
                    <w:right w:val="nil"/>
                  </w:tcBorders>
                  <w:shd w:val="clear" w:color="auto" w:fill="auto"/>
                  <w:noWrap/>
                  <w:hideMark/>
                </w:tcPr>
                <w:p w14:paraId="1DCB170A" w14:textId="77777777" w:rsidR="004C17E6" w:rsidRPr="009B6CB0" w:rsidRDefault="004C17E6" w:rsidP="004C17E6">
                  <w:pPr>
                    <w:jc w:val="center"/>
                    <w:outlineLvl w:val="0"/>
                    <w:rPr>
                      <w:sz w:val="20"/>
                      <w:szCs w:val="20"/>
                    </w:rPr>
                  </w:pPr>
                </w:p>
              </w:tc>
              <w:tc>
                <w:tcPr>
                  <w:tcW w:w="266" w:type="dxa"/>
                  <w:tcBorders>
                    <w:top w:val="nil"/>
                    <w:left w:val="nil"/>
                    <w:bottom w:val="nil"/>
                    <w:right w:val="nil"/>
                  </w:tcBorders>
                  <w:shd w:val="clear" w:color="auto" w:fill="auto"/>
                  <w:noWrap/>
                  <w:hideMark/>
                </w:tcPr>
                <w:p w14:paraId="133F9262" w14:textId="77777777" w:rsidR="004C17E6" w:rsidRPr="009B6CB0" w:rsidRDefault="004C17E6" w:rsidP="004C17E6">
                  <w:pPr>
                    <w:jc w:val="center"/>
                    <w:outlineLvl w:val="0"/>
                    <w:rPr>
                      <w:sz w:val="20"/>
                      <w:szCs w:val="20"/>
                    </w:rPr>
                  </w:pPr>
                </w:p>
              </w:tc>
              <w:tc>
                <w:tcPr>
                  <w:tcW w:w="277" w:type="dxa"/>
                  <w:tcBorders>
                    <w:top w:val="nil"/>
                    <w:left w:val="nil"/>
                    <w:bottom w:val="nil"/>
                    <w:right w:val="nil"/>
                  </w:tcBorders>
                  <w:shd w:val="clear" w:color="auto" w:fill="auto"/>
                  <w:noWrap/>
                  <w:hideMark/>
                </w:tcPr>
                <w:p w14:paraId="08DF727A" w14:textId="77777777" w:rsidR="004C17E6" w:rsidRPr="009B6CB0" w:rsidRDefault="004C17E6" w:rsidP="004C17E6">
                  <w:pPr>
                    <w:jc w:val="center"/>
                    <w:outlineLvl w:val="0"/>
                    <w:rPr>
                      <w:sz w:val="20"/>
                      <w:szCs w:val="20"/>
                    </w:rPr>
                  </w:pPr>
                </w:p>
              </w:tc>
              <w:tc>
                <w:tcPr>
                  <w:tcW w:w="836" w:type="dxa"/>
                  <w:tcBorders>
                    <w:top w:val="nil"/>
                    <w:left w:val="nil"/>
                    <w:bottom w:val="nil"/>
                    <w:right w:val="nil"/>
                  </w:tcBorders>
                  <w:shd w:val="clear" w:color="auto" w:fill="auto"/>
                  <w:noWrap/>
                  <w:hideMark/>
                </w:tcPr>
                <w:p w14:paraId="7F37609F" w14:textId="77777777" w:rsidR="004C17E6" w:rsidRPr="009B6CB0" w:rsidRDefault="004C17E6" w:rsidP="004C17E6">
                  <w:pPr>
                    <w:jc w:val="center"/>
                    <w:outlineLvl w:val="0"/>
                    <w:rPr>
                      <w:sz w:val="20"/>
                      <w:szCs w:val="20"/>
                    </w:rPr>
                  </w:pPr>
                </w:p>
              </w:tc>
              <w:tc>
                <w:tcPr>
                  <w:tcW w:w="3948" w:type="dxa"/>
                  <w:gridSpan w:val="5"/>
                  <w:tcBorders>
                    <w:top w:val="single" w:sz="4" w:space="0" w:color="auto"/>
                    <w:left w:val="nil"/>
                    <w:bottom w:val="nil"/>
                    <w:right w:val="nil"/>
                  </w:tcBorders>
                  <w:shd w:val="clear" w:color="auto" w:fill="auto"/>
                  <w:noWrap/>
                  <w:hideMark/>
                </w:tcPr>
                <w:p w14:paraId="0A82BDB5" w14:textId="77777777" w:rsidR="004C17E6" w:rsidRPr="009B6CB0" w:rsidRDefault="004C17E6" w:rsidP="004C17E6">
                  <w:pPr>
                    <w:jc w:val="center"/>
                    <w:outlineLvl w:val="0"/>
                    <w:rPr>
                      <w:sz w:val="20"/>
                      <w:szCs w:val="20"/>
                    </w:rPr>
                  </w:pPr>
                  <w:r w:rsidRPr="009B6CB0">
                    <w:rPr>
                      <w:sz w:val="20"/>
                      <w:szCs w:val="20"/>
                    </w:rPr>
                    <w:t>(должность представителя)</w:t>
                  </w:r>
                </w:p>
              </w:tc>
              <w:tc>
                <w:tcPr>
                  <w:tcW w:w="822" w:type="dxa"/>
                  <w:tcBorders>
                    <w:top w:val="nil"/>
                    <w:left w:val="nil"/>
                    <w:bottom w:val="nil"/>
                    <w:right w:val="nil"/>
                  </w:tcBorders>
                  <w:shd w:val="clear" w:color="auto" w:fill="auto"/>
                  <w:noWrap/>
                  <w:hideMark/>
                </w:tcPr>
                <w:p w14:paraId="54B48BAA" w14:textId="77777777" w:rsidR="004C17E6" w:rsidRPr="009B6CB0" w:rsidRDefault="004C17E6" w:rsidP="004C17E6">
                  <w:pPr>
                    <w:jc w:val="center"/>
                    <w:outlineLvl w:val="0"/>
                    <w:rPr>
                      <w:sz w:val="20"/>
                      <w:szCs w:val="20"/>
                    </w:rPr>
                  </w:pPr>
                </w:p>
              </w:tc>
              <w:tc>
                <w:tcPr>
                  <w:tcW w:w="1097" w:type="dxa"/>
                  <w:tcBorders>
                    <w:top w:val="nil"/>
                    <w:left w:val="nil"/>
                    <w:bottom w:val="nil"/>
                    <w:right w:val="nil"/>
                  </w:tcBorders>
                  <w:shd w:val="clear" w:color="auto" w:fill="auto"/>
                  <w:noWrap/>
                  <w:hideMark/>
                </w:tcPr>
                <w:p w14:paraId="2D5EDA77"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2AEFDBAD"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4ECB4A86"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67F6C5E0" w14:textId="77777777" w:rsidR="004C17E6" w:rsidRPr="0016376E" w:rsidRDefault="004C17E6" w:rsidP="004C17E6">
                  <w:pPr>
                    <w:outlineLvl w:val="0"/>
                    <w:rPr>
                      <w:sz w:val="20"/>
                      <w:szCs w:val="20"/>
                    </w:rPr>
                  </w:pPr>
                </w:p>
              </w:tc>
            </w:tr>
            <w:tr w:rsidR="004C17E6" w:rsidRPr="0016376E" w14:paraId="2F7A60A7" w14:textId="77777777" w:rsidTr="004C17E6">
              <w:trPr>
                <w:trHeight w:val="139"/>
              </w:trPr>
              <w:tc>
                <w:tcPr>
                  <w:tcW w:w="1099" w:type="dxa"/>
                  <w:tcBorders>
                    <w:top w:val="nil"/>
                    <w:left w:val="nil"/>
                    <w:bottom w:val="nil"/>
                    <w:right w:val="nil"/>
                  </w:tcBorders>
                  <w:shd w:val="clear" w:color="auto" w:fill="auto"/>
                  <w:vAlign w:val="center"/>
                  <w:hideMark/>
                </w:tcPr>
                <w:p w14:paraId="2FBCB9D4" w14:textId="77777777" w:rsidR="004C17E6" w:rsidRPr="0016376E" w:rsidRDefault="004C17E6" w:rsidP="004C17E6">
                  <w:pPr>
                    <w:outlineLvl w:val="0"/>
                    <w:rPr>
                      <w:sz w:val="20"/>
                      <w:szCs w:val="20"/>
                    </w:rPr>
                  </w:pPr>
                </w:p>
              </w:tc>
              <w:tc>
                <w:tcPr>
                  <w:tcW w:w="3044" w:type="dxa"/>
                  <w:tcBorders>
                    <w:top w:val="nil"/>
                    <w:left w:val="nil"/>
                    <w:bottom w:val="single" w:sz="4" w:space="0" w:color="auto"/>
                    <w:right w:val="nil"/>
                  </w:tcBorders>
                  <w:shd w:val="clear" w:color="auto" w:fill="auto"/>
                  <w:noWrap/>
                  <w:vAlign w:val="center"/>
                  <w:hideMark/>
                </w:tcPr>
                <w:p w14:paraId="7631B967" w14:textId="77777777" w:rsidR="004C17E6" w:rsidRPr="009B6CB0" w:rsidRDefault="004C17E6" w:rsidP="004C17E6">
                  <w:pPr>
                    <w:outlineLvl w:val="0"/>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6CA2A362"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662CBAE"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center"/>
                  <w:hideMark/>
                </w:tcPr>
                <w:p w14:paraId="072CAD67"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center"/>
                  <w:hideMark/>
                </w:tcPr>
                <w:p w14:paraId="5804FE11" w14:textId="77777777" w:rsidR="004C17E6" w:rsidRPr="009B6CB0" w:rsidRDefault="004C17E6" w:rsidP="004C17E6">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5293AE1D" w14:textId="77777777" w:rsidR="004C17E6" w:rsidRPr="009B6CB0" w:rsidRDefault="004C17E6" w:rsidP="004C17E6">
                  <w:pPr>
                    <w:outlineLvl w:val="0"/>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068B6382" w14:textId="77777777" w:rsidR="004C17E6" w:rsidRPr="009B6CB0" w:rsidRDefault="004C17E6" w:rsidP="004C17E6">
                  <w:pPr>
                    <w:outlineLvl w:val="0"/>
                    <w:rPr>
                      <w:b/>
                      <w:bCs/>
                      <w:sz w:val="20"/>
                      <w:szCs w:val="20"/>
                    </w:rPr>
                  </w:pPr>
                  <w:r w:rsidRPr="009B6CB0">
                    <w:rPr>
                      <w:b/>
                      <w:bCs/>
                      <w:sz w:val="20"/>
                      <w:szCs w:val="20"/>
                    </w:rPr>
                    <w:t> </w:t>
                  </w:r>
                </w:p>
              </w:tc>
              <w:tc>
                <w:tcPr>
                  <w:tcW w:w="996" w:type="dxa"/>
                  <w:tcBorders>
                    <w:top w:val="nil"/>
                    <w:left w:val="nil"/>
                    <w:bottom w:val="single" w:sz="4" w:space="0" w:color="auto"/>
                    <w:right w:val="nil"/>
                  </w:tcBorders>
                  <w:shd w:val="clear" w:color="auto" w:fill="auto"/>
                  <w:noWrap/>
                  <w:vAlign w:val="center"/>
                  <w:hideMark/>
                </w:tcPr>
                <w:p w14:paraId="2C7524F4" w14:textId="77777777" w:rsidR="004C17E6" w:rsidRPr="009B6CB0" w:rsidRDefault="004C17E6" w:rsidP="004C17E6">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5177D5C" w14:textId="77777777" w:rsidR="004C17E6" w:rsidRPr="009B6CB0" w:rsidRDefault="004C17E6" w:rsidP="004C17E6">
                  <w:pPr>
                    <w:outlineLvl w:val="0"/>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1130E84C" w14:textId="77777777" w:rsidR="004C17E6" w:rsidRPr="009B6CB0" w:rsidRDefault="004C17E6" w:rsidP="004C17E6">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1C4C7617" w14:textId="77777777" w:rsidR="004C17E6" w:rsidRPr="009B6CB0" w:rsidRDefault="004C17E6" w:rsidP="004C17E6">
                  <w:pPr>
                    <w:outlineLvl w:val="0"/>
                    <w:rPr>
                      <w:b/>
                      <w:bCs/>
                      <w:sz w:val="20"/>
                      <w:szCs w:val="20"/>
                    </w:rPr>
                  </w:pPr>
                </w:p>
              </w:tc>
              <w:tc>
                <w:tcPr>
                  <w:tcW w:w="1097" w:type="dxa"/>
                  <w:tcBorders>
                    <w:top w:val="nil"/>
                    <w:left w:val="nil"/>
                    <w:bottom w:val="nil"/>
                    <w:right w:val="nil"/>
                  </w:tcBorders>
                  <w:shd w:val="clear" w:color="auto" w:fill="auto"/>
                  <w:noWrap/>
                  <w:hideMark/>
                </w:tcPr>
                <w:p w14:paraId="3C5B18F6"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0DD96F96"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699A7547"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65920FF0" w14:textId="77777777" w:rsidR="004C17E6" w:rsidRPr="0016376E" w:rsidRDefault="004C17E6" w:rsidP="004C17E6">
                  <w:pPr>
                    <w:outlineLvl w:val="0"/>
                    <w:rPr>
                      <w:sz w:val="20"/>
                      <w:szCs w:val="20"/>
                    </w:rPr>
                  </w:pPr>
                </w:p>
              </w:tc>
            </w:tr>
            <w:tr w:rsidR="004C17E6" w:rsidRPr="0016376E" w14:paraId="33C73AAA" w14:textId="77777777" w:rsidTr="004C17E6">
              <w:trPr>
                <w:trHeight w:val="139"/>
              </w:trPr>
              <w:tc>
                <w:tcPr>
                  <w:tcW w:w="1099" w:type="dxa"/>
                  <w:tcBorders>
                    <w:top w:val="nil"/>
                    <w:left w:val="nil"/>
                    <w:bottom w:val="nil"/>
                    <w:right w:val="nil"/>
                  </w:tcBorders>
                  <w:shd w:val="clear" w:color="auto" w:fill="auto"/>
                  <w:vAlign w:val="center"/>
                  <w:hideMark/>
                </w:tcPr>
                <w:p w14:paraId="04DAA0D1"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auto" w:fill="auto"/>
                  <w:noWrap/>
                  <w:hideMark/>
                </w:tcPr>
                <w:p w14:paraId="5258239A" w14:textId="77777777" w:rsidR="004C17E6" w:rsidRPr="009B6CB0" w:rsidRDefault="004C17E6" w:rsidP="004C17E6">
                  <w:pPr>
                    <w:jc w:val="center"/>
                    <w:outlineLvl w:val="0"/>
                    <w:rPr>
                      <w:sz w:val="20"/>
                      <w:szCs w:val="20"/>
                    </w:rPr>
                  </w:pPr>
                  <w:r w:rsidRPr="009B6CB0">
                    <w:rPr>
                      <w:sz w:val="20"/>
                      <w:szCs w:val="20"/>
                    </w:rPr>
                    <w:t>(должность Ф.И.О.)</w:t>
                  </w:r>
                </w:p>
              </w:tc>
              <w:tc>
                <w:tcPr>
                  <w:tcW w:w="282" w:type="dxa"/>
                  <w:tcBorders>
                    <w:top w:val="nil"/>
                    <w:left w:val="nil"/>
                    <w:bottom w:val="nil"/>
                    <w:right w:val="nil"/>
                  </w:tcBorders>
                  <w:shd w:val="clear" w:color="auto" w:fill="auto"/>
                  <w:noWrap/>
                  <w:hideMark/>
                </w:tcPr>
                <w:p w14:paraId="1A5AB532" w14:textId="77777777" w:rsidR="004C17E6" w:rsidRPr="009B6CB0" w:rsidRDefault="004C17E6" w:rsidP="004C17E6">
                  <w:pPr>
                    <w:jc w:val="center"/>
                    <w:outlineLvl w:val="0"/>
                    <w:rPr>
                      <w:sz w:val="20"/>
                      <w:szCs w:val="20"/>
                    </w:rPr>
                  </w:pPr>
                </w:p>
              </w:tc>
              <w:tc>
                <w:tcPr>
                  <w:tcW w:w="266" w:type="dxa"/>
                  <w:tcBorders>
                    <w:top w:val="nil"/>
                    <w:left w:val="nil"/>
                    <w:bottom w:val="nil"/>
                    <w:right w:val="nil"/>
                  </w:tcBorders>
                  <w:shd w:val="clear" w:color="auto" w:fill="auto"/>
                  <w:noWrap/>
                  <w:hideMark/>
                </w:tcPr>
                <w:p w14:paraId="24E6085F" w14:textId="77777777" w:rsidR="004C17E6" w:rsidRPr="009B6CB0" w:rsidRDefault="004C17E6" w:rsidP="004C17E6">
                  <w:pPr>
                    <w:jc w:val="center"/>
                    <w:outlineLvl w:val="0"/>
                    <w:rPr>
                      <w:sz w:val="20"/>
                      <w:szCs w:val="20"/>
                    </w:rPr>
                  </w:pPr>
                </w:p>
              </w:tc>
              <w:tc>
                <w:tcPr>
                  <w:tcW w:w="277" w:type="dxa"/>
                  <w:tcBorders>
                    <w:top w:val="nil"/>
                    <w:left w:val="nil"/>
                    <w:bottom w:val="nil"/>
                    <w:right w:val="nil"/>
                  </w:tcBorders>
                  <w:shd w:val="clear" w:color="auto" w:fill="auto"/>
                  <w:noWrap/>
                  <w:hideMark/>
                </w:tcPr>
                <w:p w14:paraId="27DBE9BF" w14:textId="77777777" w:rsidR="004C17E6" w:rsidRPr="009B6CB0" w:rsidRDefault="004C17E6" w:rsidP="004C17E6">
                  <w:pPr>
                    <w:jc w:val="center"/>
                    <w:outlineLvl w:val="0"/>
                    <w:rPr>
                      <w:sz w:val="20"/>
                      <w:szCs w:val="20"/>
                    </w:rPr>
                  </w:pPr>
                </w:p>
              </w:tc>
              <w:tc>
                <w:tcPr>
                  <w:tcW w:w="836" w:type="dxa"/>
                  <w:tcBorders>
                    <w:top w:val="nil"/>
                    <w:left w:val="nil"/>
                    <w:bottom w:val="nil"/>
                    <w:right w:val="nil"/>
                  </w:tcBorders>
                  <w:shd w:val="clear" w:color="auto" w:fill="auto"/>
                  <w:noWrap/>
                  <w:hideMark/>
                </w:tcPr>
                <w:p w14:paraId="3AA317EF" w14:textId="77777777" w:rsidR="004C17E6" w:rsidRPr="009B6CB0" w:rsidRDefault="004C17E6" w:rsidP="004C17E6">
                  <w:pPr>
                    <w:jc w:val="center"/>
                    <w:outlineLvl w:val="0"/>
                    <w:rPr>
                      <w:sz w:val="20"/>
                      <w:szCs w:val="20"/>
                    </w:rPr>
                  </w:pPr>
                </w:p>
              </w:tc>
              <w:tc>
                <w:tcPr>
                  <w:tcW w:w="3948" w:type="dxa"/>
                  <w:gridSpan w:val="5"/>
                  <w:tcBorders>
                    <w:top w:val="single" w:sz="4" w:space="0" w:color="auto"/>
                    <w:left w:val="nil"/>
                    <w:bottom w:val="nil"/>
                    <w:right w:val="nil"/>
                  </w:tcBorders>
                  <w:shd w:val="clear" w:color="auto" w:fill="auto"/>
                  <w:noWrap/>
                  <w:hideMark/>
                </w:tcPr>
                <w:p w14:paraId="1DD9F39C" w14:textId="77777777" w:rsidR="004C17E6" w:rsidRPr="009B6CB0" w:rsidRDefault="004C17E6" w:rsidP="004C17E6">
                  <w:pPr>
                    <w:jc w:val="center"/>
                    <w:outlineLvl w:val="0"/>
                    <w:rPr>
                      <w:sz w:val="20"/>
                      <w:szCs w:val="20"/>
                    </w:rPr>
                  </w:pPr>
                  <w:r w:rsidRPr="009B6CB0">
                    <w:rPr>
                      <w:sz w:val="20"/>
                      <w:szCs w:val="20"/>
                    </w:rPr>
                    <w:t>(должность Ф.И.О.)</w:t>
                  </w:r>
                </w:p>
              </w:tc>
              <w:tc>
                <w:tcPr>
                  <w:tcW w:w="822" w:type="dxa"/>
                  <w:tcBorders>
                    <w:top w:val="nil"/>
                    <w:left w:val="nil"/>
                    <w:bottom w:val="nil"/>
                    <w:right w:val="nil"/>
                  </w:tcBorders>
                  <w:shd w:val="clear" w:color="auto" w:fill="auto"/>
                  <w:noWrap/>
                  <w:hideMark/>
                </w:tcPr>
                <w:p w14:paraId="4D635B99" w14:textId="77777777" w:rsidR="004C17E6" w:rsidRPr="009B6CB0" w:rsidRDefault="004C17E6" w:rsidP="004C17E6">
                  <w:pPr>
                    <w:jc w:val="center"/>
                    <w:outlineLvl w:val="0"/>
                    <w:rPr>
                      <w:sz w:val="20"/>
                      <w:szCs w:val="20"/>
                    </w:rPr>
                  </w:pPr>
                </w:p>
              </w:tc>
              <w:tc>
                <w:tcPr>
                  <w:tcW w:w="1097" w:type="dxa"/>
                  <w:tcBorders>
                    <w:top w:val="nil"/>
                    <w:left w:val="nil"/>
                    <w:bottom w:val="nil"/>
                    <w:right w:val="nil"/>
                  </w:tcBorders>
                  <w:shd w:val="clear" w:color="auto" w:fill="auto"/>
                  <w:noWrap/>
                  <w:hideMark/>
                </w:tcPr>
                <w:p w14:paraId="77BDD1B3"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4822A70E"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746F94A2"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77A5EECE" w14:textId="77777777" w:rsidR="004C17E6" w:rsidRPr="0016376E" w:rsidRDefault="004C17E6" w:rsidP="004C17E6">
                  <w:pPr>
                    <w:outlineLvl w:val="0"/>
                    <w:rPr>
                      <w:sz w:val="20"/>
                      <w:szCs w:val="20"/>
                    </w:rPr>
                  </w:pPr>
                </w:p>
              </w:tc>
            </w:tr>
            <w:tr w:rsidR="004C17E6" w:rsidRPr="0016376E" w14:paraId="6D0DEB13" w14:textId="77777777" w:rsidTr="004C17E6">
              <w:trPr>
                <w:trHeight w:val="139"/>
              </w:trPr>
              <w:tc>
                <w:tcPr>
                  <w:tcW w:w="1099" w:type="dxa"/>
                  <w:tcBorders>
                    <w:top w:val="nil"/>
                    <w:left w:val="nil"/>
                    <w:bottom w:val="nil"/>
                    <w:right w:val="nil"/>
                  </w:tcBorders>
                  <w:shd w:val="clear" w:color="auto" w:fill="auto"/>
                  <w:vAlign w:val="center"/>
                  <w:hideMark/>
                </w:tcPr>
                <w:p w14:paraId="7D225FE6"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auto" w:fill="auto"/>
                  <w:noWrap/>
                  <w:vAlign w:val="bottom"/>
                  <w:hideMark/>
                </w:tcPr>
                <w:p w14:paraId="2AC5FA16" w14:textId="77777777" w:rsidR="004C17E6" w:rsidRPr="009B6CB0" w:rsidRDefault="004C17E6" w:rsidP="004C17E6">
                  <w:pPr>
                    <w:outlineLvl w:val="0"/>
                    <w:rPr>
                      <w:sz w:val="20"/>
                      <w:szCs w:val="20"/>
                    </w:rPr>
                  </w:pPr>
                  <w:r w:rsidRPr="009B6CB0">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0817D777" w14:textId="77777777" w:rsidR="004C17E6" w:rsidRPr="009B6CB0" w:rsidRDefault="004C17E6" w:rsidP="004C17E6">
                  <w:pPr>
                    <w:outlineLvl w:val="0"/>
                    <w:rPr>
                      <w:sz w:val="20"/>
                      <w:szCs w:val="20"/>
                    </w:rPr>
                  </w:pPr>
                </w:p>
              </w:tc>
              <w:tc>
                <w:tcPr>
                  <w:tcW w:w="266" w:type="dxa"/>
                  <w:tcBorders>
                    <w:top w:val="nil"/>
                    <w:left w:val="nil"/>
                    <w:bottom w:val="nil"/>
                    <w:right w:val="nil"/>
                  </w:tcBorders>
                  <w:shd w:val="clear" w:color="auto" w:fill="auto"/>
                  <w:noWrap/>
                  <w:vAlign w:val="bottom"/>
                  <w:hideMark/>
                </w:tcPr>
                <w:p w14:paraId="15B1AFEC" w14:textId="77777777" w:rsidR="004C17E6" w:rsidRPr="009B6CB0" w:rsidRDefault="004C17E6" w:rsidP="004C17E6">
                  <w:pPr>
                    <w:outlineLvl w:val="0"/>
                    <w:rPr>
                      <w:sz w:val="20"/>
                      <w:szCs w:val="20"/>
                    </w:rPr>
                  </w:pPr>
                </w:p>
              </w:tc>
              <w:tc>
                <w:tcPr>
                  <w:tcW w:w="277" w:type="dxa"/>
                  <w:tcBorders>
                    <w:top w:val="nil"/>
                    <w:left w:val="nil"/>
                    <w:bottom w:val="nil"/>
                    <w:right w:val="nil"/>
                  </w:tcBorders>
                  <w:shd w:val="clear" w:color="auto" w:fill="auto"/>
                  <w:noWrap/>
                  <w:vAlign w:val="bottom"/>
                  <w:hideMark/>
                </w:tcPr>
                <w:p w14:paraId="5CB6B358" w14:textId="77777777" w:rsidR="004C17E6" w:rsidRPr="009B6CB0" w:rsidRDefault="004C17E6" w:rsidP="004C17E6">
                  <w:pPr>
                    <w:outlineLvl w:val="0"/>
                    <w:rPr>
                      <w:sz w:val="20"/>
                      <w:szCs w:val="20"/>
                    </w:rPr>
                  </w:pPr>
                </w:p>
              </w:tc>
              <w:tc>
                <w:tcPr>
                  <w:tcW w:w="836" w:type="dxa"/>
                  <w:tcBorders>
                    <w:top w:val="nil"/>
                    <w:left w:val="nil"/>
                    <w:bottom w:val="nil"/>
                    <w:right w:val="nil"/>
                  </w:tcBorders>
                  <w:shd w:val="clear" w:color="auto" w:fill="auto"/>
                  <w:noWrap/>
                  <w:vAlign w:val="bottom"/>
                  <w:hideMark/>
                </w:tcPr>
                <w:p w14:paraId="680B232A" w14:textId="77777777" w:rsidR="004C17E6" w:rsidRPr="009B6CB0" w:rsidRDefault="004C17E6" w:rsidP="004C17E6">
                  <w:pPr>
                    <w:outlineLvl w:val="0"/>
                    <w:rPr>
                      <w:sz w:val="20"/>
                      <w:szCs w:val="20"/>
                    </w:rPr>
                  </w:pPr>
                </w:p>
              </w:tc>
              <w:tc>
                <w:tcPr>
                  <w:tcW w:w="3123" w:type="dxa"/>
                  <w:gridSpan w:val="4"/>
                  <w:tcBorders>
                    <w:top w:val="nil"/>
                    <w:left w:val="nil"/>
                    <w:bottom w:val="nil"/>
                    <w:right w:val="nil"/>
                  </w:tcBorders>
                  <w:shd w:val="clear" w:color="auto" w:fill="auto"/>
                  <w:noWrap/>
                  <w:vAlign w:val="bottom"/>
                  <w:hideMark/>
                </w:tcPr>
                <w:p w14:paraId="0E50E731" w14:textId="77777777" w:rsidR="004C17E6" w:rsidRPr="009B6CB0" w:rsidRDefault="004C17E6" w:rsidP="004C17E6">
                  <w:pPr>
                    <w:outlineLvl w:val="0"/>
                    <w:rPr>
                      <w:sz w:val="20"/>
                      <w:szCs w:val="20"/>
                    </w:rPr>
                  </w:pPr>
                  <w:r w:rsidRPr="009B6CB0">
                    <w:rPr>
                      <w:sz w:val="20"/>
                      <w:szCs w:val="20"/>
                    </w:rPr>
                    <w:t xml:space="preserve"> "___"____________20___год </w:t>
                  </w:r>
                </w:p>
              </w:tc>
              <w:tc>
                <w:tcPr>
                  <w:tcW w:w="824" w:type="dxa"/>
                  <w:tcBorders>
                    <w:top w:val="nil"/>
                    <w:left w:val="nil"/>
                    <w:bottom w:val="nil"/>
                    <w:right w:val="nil"/>
                  </w:tcBorders>
                  <w:shd w:val="clear" w:color="auto" w:fill="auto"/>
                  <w:noWrap/>
                  <w:vAlign w:val="bottom"/>
                  <w:hideMark/>
                </w:tcPr>
                <w:p w14:paraId="50C1E99D" w14:textId="77777777" w:rsidR="004C17E6" w:rsidRPr="009B6CB0" w:rsidRDefault="004C17E6" w:rsidP="004C17E6">
                  <w:pPr>
                    <w:outlineLvl w:val="0"/>
                    <w:rPr>
                      <w:sz w:val="20"/>
                      <w:szCs w:val="20"/>
                    </w:rPr>
                  </w:pPr>
                </w:p>
              </w:tc>
              <w:tc>
                <w:tcPr>
                  <w:tcW w:w="822" w:type="dxa"/>
                  <w:tcBorders>
                    <w:top w:val="nil"/>
                    <w:left w:val="nil"/>
                    <w:bottom w:val="nil"/>
                    <w:right w:val="nil"/>
                  </w:tcBorders>
                  <w:shd w:val="clear" w:color="auto" w:fill="auto"/>
                  <w:noWrap/>
                  <w:hideMark/>
                </w:tcPr>
                <w:p w14:paraId="3A2C0952" w14:textId="77777777" w:rsidR="004C17E6" w:rsidRPr="009B6CB0" w:rsidRDefault="004C17E6" w:rsidP="004C17E6">
                  <w:pPr>
                    <w:outlineLvl w:val="0"/>
                    <w:rPr>
                      <w:sz w:val="20"/>
                      <w:szCs w:val="20"/>
                    </w:rPr>
                  </w:pPr>
                </w:p>
              </w:tc>
              <w:tc>
                <w:tcPr>
                  <w:tcW w:w="1097" w:type="dxa"/>
                  <w:tcBorders>
                    <w:top w:val="nil"/>
                    <w:left w:val="nil"/>
                    <w:bottom w:val="nil"/>
                    <w:right w:val="nil"/>
                  </w:tcBorders>
                  <w:shd w:val="clear" w:color="auto" w:fill="auto"/>
                  <w:noWrap/>
                  <w:hideMark/>
                </w:tcPr>
                <w:p w14:paraId="466E6E19"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158290B9"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4CF6C24D"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3188ED8C" w14:textId="77777777" w:rsidR="004C17E6" w:rsidRPr="0016376E" w:rsidRDefault="004C17E6" w:rsidP="004C17E6">
                  <w:pPr>
                    <w:outlineLvl w:val="0"/>
                    <w:rPr>
                      <w:sz w:val="20"/>
                      <w:szCs w:val="20"/>
                    </w:rPr>
                  </w:pPr>
                </w:p>
              </w:tc>
            </w:tr>
            <w:tr w:rsidR="004C17E6" w:rsidRPr="0016376E" w14:paraId="7352A319" w14:textId="77777777" w:rsidTr="004C17E6">
              <w:trPr>
                <w:trHeight w:val="139"/>
              </w:trPr>
              <w:tc>
                <w:tcPr>
                  <w:tcW w:w="1099" w:type="dxa"/>
                  <w:tcBorders>
                    <w:top w:val="nil"/>
                    <w:left w:val="nil"/>
                    <w:bottom w:val="nil"/>
                    <w:right w:val="nil"/>
                  </w:tcBorders>
                  <w:shd w:val="clear" w:color="auto" w:fill="auto"/>
                  <w:vAlign w:val="center"/>
                  <w:hideMark/>
                </w:tcPr>
                <w:p w14:paraId="4A00223A"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000000" w:fill="FFFFFF"/>
                  <w:noWrap/>
                  <w:vAlign w:val="center"/>
                  <w:hideMark/>
                </w:tcPr>
                <w:p w14:paraId="022DDB53" w14:textId="77777777" w:rsidR="004C17E6" w:rsidRPr="009B6CB0" w:rsidRDefault="004C17E6" w:rsidP="004C17E6">
                  <w:pPr>
                    <w:jc w:val="center"/>
                    <w:outlineLvl w:val="0"/>
                    <w:rPr>
                      <w:color w:val="000000"/>
                      <w:sz w:val="20"/>
                      <w:szCs w:val="20"/>
                    </w:rPr>
                  </w:pPr>
                  <w:r w:rsidRPr="009B6CB0">
                    <w:rPr>
                      <w:color w:val="000000"/>
                      <w:sz w:val="20"/>
                      <w:szCs w:val="20"/>
                    </w:rPr>
                    <w:t> </w:t>
                  </w:r>
                </w:p>
              </w:tc>
              <w:tc>
                <w:tcPr>
                  <w:tcW w:w="282" w:type="dxa"/>
                  <w:tcBorders>
                    <w:top w:val="nil"/>
                    <w:left w:val="nil"/>
                    <w:bottom w:val="nil"/>
                    <w:right w:val="nil"/>
                  </w:tcBorders>
                  <w:shd w:val="clear" w:color="000000" w:fill="FFFFFF"/>
                  <w:noWrap/>
                  <w:vAlign w:val="center"/>
                  <w:hideMark/>
                </w:tcPr>
                <w:p w14:paraId="3443A0DF" w14:textId="77777777" w:rsidR="004C17E6" w:rsidRPr="009B6CB0" w:rsidRDefault="004C17E6" w:rsidP="004C17E6">
                  <w:pPr>
                    <w:jc w:val="center"/>
                    <w:outlineLvl w:val="0"/>
                    <w:rPr>
                      <w:color w:val="000000"/>
                      <w:sz w:val="20"/>
                      <w:szCs w:val="20"/>
                    </w:rPr>
                  </w:pPr>
                  <w:r w:rsidRPr="009B6CB0">
                    <w:rPr>
                      <w:color w:val="000000"/>
                      <w:sz w:val="20"/>
                      <w:szCs w:val="20"/>
                    </w:rPr>
                    <w:t> </w:t>
                  </w:r>
                </w:p>
              </w:tc>
              <w:tc>
                <w:tcPr>
                  <w:tcW w:w="266" w:type="dxa"/>
                  <w:tcBorders>
                    <w:top w:val="nil"/>
                    <w:left w:val="nil"/>
                    <w:bottom w:val="nil"/>
                    <w:right w:val="nil"/>
                  </w:tcBorders>
                  <w:shd w:val="clear" w:color="000000" w:fill="FFFFFF"/>
                  <w:noWrap/>
                  <w:vAlign w:val="center"/>
                  <w:hideMark/>
                </w:tcPr>
                <w:p w14:paraId="217F5AD1" w14:textId="77777777" w:rsidR="004C17E6" w:rsidRPr="009B6CB0" w:rsidRDefault="004C17E6" w:rsidP="004C17E6">
                  <w:pPr>
                    <w:jc w:val="center"/>
                    <w:outlineLvl w:val="0"/>
                    <w:rPr>
                      <w:color w:val="000000"/>
                      <w:sz w:val="20"/>
                      <w:szCs w:val="20"/>
                    </w:rPr>
                  </w:pPr>
                  <w:r w:rsidRPr="009B6CB0">
                    <w:rPr>
                      <w:color w:val="000000"/>
                      <w:sz w:val="20"/>
                      <w:szCs w:val="20"/>
                    </w:rPr>
                    <w:t> </w:t>
                  </w:r>
                </w:p>
              </w:tc>
              <w:tc>
                <w:tcPr>
                  <w:tcW w:w="277" w:type="dxa"/>
                  <w:tcBorders>
                    <w:top w:val="nil"/>
                    <w:left w:val="nil"/>
                    <w:bottom w:val="nil"/>
                    <w:right w:val="nil"/>
                  </w:tcBorders>
                  <w:shd w:val="clear" w:color="auto" w:fill="auto"/>
                  <w:noWrap/>
                  <w:hideMark/>
                </w:tcPr>
                <w:p w14:paraId="2DCBB934" w14:textId="77777777" w:rsidR="004C17E6" w:rsidRPr="009B6CB0" w:rsidRDefault="004C17E6" w:rsidP="004C17E6">
                  <w:pPr>
                    <w:jc w:val="center"/>
                    <w:outlineLvl w:val="0"/>
                    <w:rPr>
                      <w:color w:val="000000"/>
                      <w:sz w:val="20"/>
                      <w:szCs w:val="20"/>
                    </w:rPr>
                  </w:pPr>
                </w:p>
              </w:tc>
              <w:tc>
                <w:tcPr>
                  <w:tcW w:w="836" w:type="dxa"/>
                  <w:tcBorders>
                    <w:top w:val="nil"/>
                    <w:left w:val="nil"/>
                    <w:bottom w:val="nil"/>
                    <w:right w:val="nil"/>
                  </w:tcBorders>
                  <w:shd w:val="clear" w:color="auto" w:fill="auto"/>
                  <w:noWrap/>
                  <w:hideMark/>
                </w:tcPr>
                <w:p w14:paraId="7B8CB8FC" w14:textId="77777777" w:rsidR="004C17E6" w:rsidRPr="009B6CB0" w:rsidRDefault="004C17E6" w:rsidP="004C17E6">
                  <w:pPr>
                    <w:outlineLvl w:val="0"/>
                    <w:rPr>
                      <w:sz w:val="20"/>
                      <w:szCs w:val="20"/>
                    </w:rPr>
                  </w:pPr>
                </w:p>
              </w:tc>
              <w:tc>
                <w:tcPr>
                  <w:tcW w:w="396" w:type="dxa"/>
                  <w:tcBorders>
                    <w:top w:val="nil"/>
                    <w:left w:val="nil"/>
                    <w:bottom w:val="nil"/>
                    <w:right w:val="nil"/>
                  </w:tcBorders>
                  <w:shd w:val="clear" w:color="auto" w:fill="auto"/>
                  <w:noWrap/>
                  <w:hideMark/>
                </w:tcPr>
                <w:p w14:paraId="60A1851F" w14:textId="77777777" w:rsidR="004C17E6" w:rsidRPr="009B6CB0" w:rsidRDefault="004C17E6" w:rsidP="004C17E6">
                  <w:pPr>
                    <w:outlineLvl w:val="0"/>
                    <w:rPr>
                      <w:sz w:val="20"/>
                      <w:szCs w:val="20"/>
                    </w:rPr>
                  </w:pPr>
                </w:p>
              </w:tc>
              <w:tc>
                <w:tcPr>
                  <w:tcW w:w="906" w:type="dxa"/>
                  <w:tcBorders>
                    <w:top w:val="nil"/>
                    <w:left w:val="nil"/>
                    <w:bottom w:val="nil"/>
                    <w:right w:val="nil"/>
                  </w:tcBorders>
                  <w:shd w:val="clear" w:color="auto" w:fill="auto"/>
                  <w:noWrap/>
                  <w:hideMark/>
                </w:tcPr>
                <w:p w14:paraId="2F7CCD8E" w14:textId="77777777" w:rsidR="004C17E6" w:rsidRPr="009B6CB0" w:rsidRDefault="004C17E6" w:rsidP="004C17E6">
                  <w:pPr>
                    <w:outlineLvl w:val="0"/>
                    <w:rPr>
                      <w:sz w:val="20"/>
                      <w:szCs w:val="20"/>
                    </w:rPr>
                  </w:pPr>
                </w:p>
              </w:tc>
              <w:tc>
                <w:tcPr>
                  <w:tcW w:w="996" w:type="dxa"/>
                  <w:tcBorders>
                    <w:top w:val="nil"/>
                    <w:left w:val="nil"/>
                    <w:bottom w:val="nil"/>
                    <w:right w:val="nil"/>
                  </w:tcBorders>
                  <w:shd w:val="clear" w:color="auto" w:fill="auto"/>
                  <w:noWrap/>
                  <w:hideMark/>
                </w:tcPr>
                <w:p w14:paraId="61E68B83" w14:textId="77777777" w:rsidR="004C17E6" w:rsidRPr="009B6CB0" w:rsidRDefault="004C17E6" w:rsidP="004C17E6">
                  <w:pPr>
                    <w:outlineLvl w:val="0"/>
                    <w:rPr>
                      <w:sz w:val="20"/>
                      <w:szCs w:val="20"/>
                    </w:rPr>
                  </w:pPr>
                </w:p>
              </w:tc>
              <w:tc>
                <w:tcPr>
                  <w:tcW w:w="825" w:type="dxa"/>
                  <w:tcBorders>
                    <w:top w:val="nil"/>
                    <w:left w:val="nil"/>
                    <w:bottom w:val="nil"/>
                    <w:right w:val="nil"/>
                  </w:tcBorders>
                  <w:shd w:val="clear" w:color="auto" w:fill="auto"/>
                  <w:noWrap/>
                  <w:hideMark/>
                </w:tcPr>
                <w:p w14:paraId="64831301" w14:textId="77777777" w:rsidR="004C17E6" w:rsidRPr="009B6CB0" w:rsidRDefault="004C17E6" w:rsidP="004C17E6">
                  <w:pPr>
                    <w:outlineLvl w:val="0"/>
                    <w:rPr>
                      <w:sz w:val="20"/>
                      <w:szCs w:val="20"/>
                    </w:rPr>
                  </w:pPr>
                </w:p>
              </w:tc>
              <w:tc>
                <w:tcPr>
                  <w:tcW w:w="824" w:type="dxa"/>
                  <w:tcBorders>
                    <w:top w:val="nil"/>
                    <w:left w:val="nil"/>
                    <w:bottom w:val="nil"/>
                    <w:right w:val="nil"/>
                  </w:tcBorders>
                  <w:shd w:val="clear" w:color="auto" w:fill="auto"/>
                  <w:noWrap/>
                  <w:hideMark/>
                </w:tcPr>
                <w:p w14:paraId="137CF538" w14:textId="77777777" w:rsidR="004C17E6" w:rsidRPr="009B6CB0" w:rsidRDefault="004C17E6" w:rsidP="004C17E6">
                  <w:pPr>
                    <w:outlineLvl w:val="0"/>
                    <w:rPr>
                      <w:sz w:val="20"/>
                      <w:szCs w:val="20"/>
                    </w:rPr>
                  </w:pPr>
                </w:p>
              </w:tc>
              <w:tc>
                <w:tcPr>
                  <w:tcW w:w="822" w:type="dxa"/>
                  <w:tcBorders>
                    <w:top w:val="nil"/>
                    <w:left w:val="nil"/>
                    <w:bottom w:val="nil"/>
                    <w:right w:val="nil"/>
                  </w:tcBorders>
                  <w:shd w:val="clear" w:color="auto" w:fill="auto"/>
                  <w:noWrap/>
                  <w:hideMark/>
                </w:tcPr>
                <w:p w14:paraId="3BD80F61" w14:textId="77777777" w:rsidR="004C17E6" w:rsidRPr="009B6CB0" w:rsidRDefault="004C17E6" w:rsidP="004C17E6">
                  <w:pPr>
                    <w:outlineLvl w:val="0"/>
                    <w:rPr>
                      <w:sz w:val="20"/>
                      <w:szCs w:val="20"/>
                    </w:rPr>
                  </w:pPr>
                </w:p>
              </w:tc>
              <w:tc>
                <w:tcPr>
                  <w:tcW w:w="1097" w:type="dxa"/>
                  <w:tcBorders>
                    <w:top w:val="nil"/>
                    <w:left w:val="nil"/>
                    <w:bottom w:val="nil"/>
                    <w:right w:val="nil"/>
                  </w:tcBorders>
                  <w:shd w:val="clear" w:color="auto" w:fill="auto"/>
                  <w:noWrap/>
                  <w:hideMark/>
                </w:tcPr>
                <w:p w14:paraId="6AD2D241"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34D8F589"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02504E3B"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5DD5EF85" w14:textId="77777777" w:rsidR="004C17E6" w:rsidRPr="0016376E" w:rsidRDefault="004C17E6" w:rsidP="004C17E6">
                  <w:pPr>
                    <w:outlineLvl w:val="0"/>
                    <w:rPr>
                      <w:sz w:val="20"/>
                      <w:szCs w:val="20"/>
                    </w:rPr>
                  </w:pPr>
                </w:p>
              </w:tc>
            </w:tr>
            <w:tr w:rsidR="004C17E6" w:rsidRPr="0016376E" w14:paraId="4327D515" w14:textId="77777777" w:rsidTr="004C17E6">
              <w:trPr>
                <w:trHeight w:val="139"/>
              </w:trPr>
              <w:tc>
                <w:tcPr>
                  <w:tcW w:w="1099" w:type="dxa"/>
                  <w:tcBorders>
                    <w:top w:val="nil"/>
                    <w:left w:val="nil"/>
                    <w:bottom w:val="nil"/>
                    <w:right w:val="nil"/>
                  </w:tcBorders>
                  <w:shd w:val="clear" w:color="auto" w:fill="auto"/>
                  <w:vAlign w:val="center"/>
                  <w:hideMark/>
                </w:tcPr>
                <w:p w14:paraId="4447E87F"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auto" w:fill="auto"/>
                  <w:vAlign w:val="center"/>
                  <w:hideMark/>
                </w:tcPr>
                <w:p w14:paraId="15AF3811" w14:textId="77777777" w:rsidR="004C17E6" w:rsidRPr="009B6CB0" w:rsidRDefault="004C17E6" w:rsidP="004C17E6">
                  <w:pPr>
                    <w:outlineLvl w:val="0"/>
                    <w:rPr>
                      <w:b/>
                      <w:bCs/>
                      <w:sz w:val="20"/>
                      <w:szCs w:val="20"/>
                    </w:rPr>
                  </w:pPr>
                  <w:r w:rsidRPr="009B6CB0">
                    <w:rPr>
                      <w:b/>
                      <w:bCs/>
                      <w:sz w:val="20"/>
                      <w:szCs w:val="20"/>
                    </w:rPr>
                    <w:t>КОНЕЦ ФОРМЫ</w:t>
                  </w:r>
                </w:p>
              </w:tc>
              <w:tc>
                <w:tcPr>
                  <w:tcW w:w="282" w:type="dxa"/>
                  <w:tcBorders>
                    <w:top w:val="nil"/>
                    <w:left w:val="nil"/>
                    <w:bottom w:val="nil"/>
                    <w:right w:val="nil"/>
                  </w:tcBorders>
                  <w:shd w:val="clear" w:color="auto" w:fill="auto"/>
                  <w:vAlign w:val="center"/>
                  <w:hideMark/>
                </w:tcPr>
                <w:p w14:paraId="7E06952D" w14:textId="77777777" w:rsidR="004C17E6" w:rsidRPr="009B6CB0" w:rsidRDefault="004C17E6" w:rsidP="004C17E6">
                  <w:pPr>
                    <w:outlineLvl w:val="0"/>
                    <w:rPr>
                      <w:b/>
                      <w:bCs/>
                      <w:sz w:val="20"/>
                      <w:szCs w:val="20"/>
                    </w:rPr>
                  </w:pPr>
                </w:p>
              </w:tc>
              <w:tc>
                <w:tcPr>
                  <w:tcW w:w="266" w:type="dxa"/>
                  <w:tcBorders>
                    <w:top w:val="nil"/>
                    <w:left w:val="nil"/>
                    <w:bottom w:val="nil"/>
                    <w:right w:val="nil"/>
                  </w:tcBorders>
                  <w:shd w:val="clear" w:color="auto" w:fill="auto"/>
                  <w:noWrap/>
                  <w:vAlign w:val="center"/>
                  <w:hideMark/>
                </w:tcPr>
                <w:p w14:paraId="5D95D79B" w14:textId="77777777" w:rsidR="004C17E6" w:rsidRPr="009B6CB0" w:rsidRDefault="004C17E6" w:rsidP="004C17E6">
                  <w:pPr>
                    <w:jc w:val="center"/>
                    <w:outlineLvl w:val="0"/>
                    <w:rPr>
                      <w:sz w:val="20"/>
                      <w:szCs w:val="20"/>
                    </w:rPr>
                  </w:pPr>
                </w:p>
              </w:tc>
              <w:tc>
                <w:tcPr>
                  <w:tcW w:w="277" w:type="dxa"/>
                  <w:tcBorders>
                    <w:top w:val="nil"/>
                    <w:left w:val="nil"/>
                    <w:bottom w:val="nil"/>
                    <w:right w:val="nil"/>
                  </w:tcBorders>
                  <w:shd w:val="clear" w:color="auto" w:fill="auto"/>
                  <w:vAlign w:val="center"/>
                  <w:hideMark/>
                </w:tcPr>
                <w:p w14:paraId="587D43AD" w14:textId="77777777" w:rsidR="004C17E6" w:rsidRPr="009B6CB0" w:rsidRDefault="004C17E6" w:rsidP="004C17E6">
                  <w:pPr>
                    <w:jc w:val="center"/>
                    <w:outlineLvl w:val="0"/>
                    <w:rPr>
                      <w:sz w:val="20"/>
                      <w:szCs w:val="20"/>
                    </w:rPr>
                  </w:pPr>
                </w:p>
              </w:tc>
              <w:tc>
                <w:tcPr>
                  <w:tcW w:w="836" w:type="dxa"/>
                  <w:tcBorders>
                    <w:top w:val="nil"/>
                    <w:left w:val="nil"/>
                    <w:bottom w:val="nil"/>
                    <w:right w:val="nil"/>
                  </w:tcBorders>
                  <w:shd w:val="clear" w:color="auto" w:fill="auto"/>
                  <w:vAlign w:val="center"/>
                  <w:hideMark/>
                </w:tcPr>
                <w:p w14:paraId="589A330A" w14:textId="77777777" w:rsidR="004C17E6" w:rsidRPr="009B6CB0" w:rsidRDefault="004C17E6" w:rsidP="004C17E6">
                  <w:pPr>
                    <w:outlineLvl w:val="0"/>
                    <w:rPr>
                      <w:sz w:val="20"/>
                      <w:szCs w:val="20"/>
                    </w:rPr>
                  </w:pPr>
                </w:p>
              </w:tc>
              <w:tc>
                <w:tcPr>
                  <w:tcW w:w="396" w:type="dxa"/>
                  <w:tcBorders>
                    <w:top w:val="nil"/>
                    <w:left w:val="nil"/>
                    <w:bottom w:val="nil"/>
                    <w:right w:val="nil"/>
                  </w:tcBorders>
                  <w:shd w:val="clear" w:color="auto" w:fill="auto"/>
                  <w:vAlign w:val="center"/>
                  <w:hideMark/>
                </w:tcPr>
                <w:p w14:paraId="2EA4F5C1" w14:textId="77777777" w:rsidR="004C17E6" w:rsidRPr="009B6CB0" w:rsidRDefault="004C17E6" w:rsidP="004C17E6">
                  <w:pPr>
                    <w:jc w:val="center"/>
                    <w:outlineLvl w:val="0"/>
                    <w:rPr>
                      <w:sz w:val="20"/>
                      <w:szCs w:val="20"/>
                    </w:rPr>
                  </w:pPr>
                </w:p>
              </w:tc>
              <w:tc>
                <w:tcPr>
                  <w:tcW w:w="906" w:type="dxa"/>
                  <w:tcBorders>
                    <w:top w:val="nil"/>
                    <w:left w:val="nil"/>
                    <w:bottom w:val="nil"/>
                    <w:right w:val="nil"/>
                  </w:tcBorders>
                  <w:shd w:val="clear" w:color="auto" w:fill="auto"/>
                  <w:vAlign w:val="center"/>
                  <w:hideMark/>
                </w:tcPr>
                <w:p w14:paraId="0974AEE7" w14:textId="77777777" w:rsidR="004C17E6" w:rsidRPr="009B6CB0" w:rsidRDefault="004C17E6" w:rsidP="004C17E6">
                  <w:pPr>
                    <w:outlineLvl w:val="0"/>
                    <w:rPr>
                      <w:sz w:val="20"/>
                      <w:szCs w:val="20"/>
                    </w:rPr>
                  </w:pPr>
                </w:p>
              </w:tc>
              <w:tc>
                <w:tcPr>
                  <w:tcW w:w="996" w:type="dxa"/>
                  <w:tcBorders>
                    <w:top w:val="nil"/>
                    <w:left w:val="nil"/>
                    <w:bottom w:val="nil"/>
                    <w:right w:val="nil"/>
                  </w:tcBorders>
                  <w:shd w:val="clear" w:color="auto" w:fill="auto"/>
                  <w:vAlign w:val="center"/>
                  <w:hideMark/>
                </w:tcPr>
                <w:p w14:paraId="5C6699D3" w14:textId="77777777" w:rsidR="004C17E6" w:rsidRPr="009B6CB0" w:rsidRDefault="004C17E6" w:rsidP="004C17E6">
                  <w:pPr>
                    <w:jc w:val="center"/>
                    <w:outlineLvl w:val="0"/>
                    <w:rPr>
                      <w:sz w:val="20"/>
                      <w:szCs w:val="20"/>
                    </w:rPr>
                  </w:pPr>
                </w:p>
              </w:tc>
              <w:tc>
                <w:tcPr>
                  <w:tcW w:w="825" w:type="dxa"/>
                  <w:tcBorders>
                    <w:top w:val="nil"/>
                    <w:left w:val="nil"/>
                    <w:bottom w:val="nil"/>
                    <w:right w:val="nil"/>
                  </w:tcBorders>
                  <w:shd w:val="clear" w:color="auto" w:fill="auto"/>
                  <w:vAlign w:val="center"/>
                  <w:hideMark/>
                </w:tcPr>
                <w:p w14:paraId="67281F8C" w14:textId="77777777" w:rsidR="004C17E6" w:rsidRPr="009B6CB0" w:rsidRDefault="004C17E6" w:rsidP="004C17E6">
                  <w:pPr>
                    <w:jc w:val="center"/>
                    <w:outlineLvl w:val="0"/>
                    <w:rPr>
                      <w:sz w:val="20"/>
                      <w:szCs w:val="20"/>
                    </w:rPr>
                  </w:pPr>
                </w:p>
              </w:tc>
              <w:tc>
                <w:tcPr>
                  <w:tcW w:w="824" w:type="dxa"/>
                  <w:tcBorders>
                    <w:top w:val="nil"/>
                    <w:left w:val="nil"/>
                    <w:bottom w:val="nil"/>
                    <w:right w:val="nil"/>
                  </w:tcBorders>
                  <w:shd w:val="clear" w:color="auto" w:fill="auto"/>
                  <w:noWrap/>
                  <w:hideMark/>
                </w:tcPr>
                <w:p w14:paraId="094F2D48" w14:textId="77777777" w:rsidR="004C17E6" w:rsidRPr="009B6CB0" w:rsidRDefault="004C17E6" w:rsidP="004C17E6">
                  <w:pPr>
                    <w:jc w:val="center"/>
                    <w:outlineLvl w:val="0"/>
                    <w:rPr>
                      <w:sz w:val="20"/>
                      <w:szCs w:val="20"/>
                    </w:rPr>
                  </w:pPr>
                </w:p>
              </w:tc>
              <w:tc>
                <w:tcPr>
                  <w:tcW w:w="822" w:type="dxa"/>
                  <w:tcBorders>
                    <w:top w:val="nil"/>
                    <w:left w:val="nil"/>
                    <w:bottom w:val="nil"/>
                    <w:right w:val="nil"/>
                  </w:tcBorders>
                  <w:shd w:val="clear" w:color="auto" w:fill="auto"/>
                  <w:noWrap/>
                  <w:hideMark/>
                </w:tcPr>
                <w:p w14:paraId="3D88DA74" w14:textId="77777777" w:rsidR="004C17E6" w:rsidRPr="009B6CB0" w:rsidRDefault="004C17E6" w:rsidP="004C17E6">
                  <w:pPr>
                    <w:outlineLvl w:val="0"/>
                    <w:rPr>
                      <w:sz w:val="20"/>
                      <w:szCs w:val="20"/>
                    </w:rPr>
                  </w:pPr>
                </w:p>
              </w:tc>
              <w:tc>
                <w:tcPr>
                  <w:tcW w:w="1097" w:type="dxa"/>
                  <w:tcBorders>
                    <w:top w:val="nil"/>
                    <w:left w:val="nil"/>
                    <w:bottom w:val="nil"/>
                    <w:right w:val="nil"/>
                  </w:tcBorders>
                  <w:shd w:val="clear" w:color="auto" w:fill="auto"/>
                  <w:noWrap/>
                  <w:hideMark/>
                </w:tcPr>
                <w:p w14:paraId="46316FED" w14:textId="77777777" w:rsidR="004C17E6" w:rsidRPr="0016376E" w:rsidRDefault="004C17E6" w:rsidP="004C17E6">
                  <w:pPr>
                    <w:outlineLvl w:val="0"/>
                    <w:rPr>
                      <w:sz w:val="20"/>
                      <w:szCs w:val="20"/>
                    </w:rPr>
                  </w:pPr>
                </w:p>
              </w:tc>
              <w:tc>
                <w:tcPr>
                  <w:tcW w:w="823" w:type="dxa"/>
                  <w:tcBorders>
                    <w:top w:val="nil"/>
                    <w:left w:val="nil"/>
                    <w:bottom w:val="nil"/>
                    <w:right w:val="nil"/>
                  </w:tcBorders>
                  <w:shd w:val="clear" w:color="auto" w:fill="auto"/>
                  <w:noWrap/>
                  <w:hideMark/>
                </w:tcPr>
                <w:p w14:paraId="719FC47E" w14:textId="77777777" w:rsidR="004C17E6" w:rsidRPr="0016376E" w:rsidRDefault="004C17E6" w:rsidP="004C17E6">
                  <w:pPr>
                    <w:outlineLvl w:val="0"/>
                    <w:rPr>
                      <w:sz w:val="20"/>
                      <w:szCs w:val="20"/>
                    </w:rPr>
                  </w:pPr>
                </w:p>
              </w:tc>
              <w:tc>
                <w:tcPr>
                  <w:tcW w:w="373" w:type="dxa"/>
                  <w:tcBorders>
                    <w:top w:val="nil"/>
                    <w:left w:val="nil"/>
                    <w:bottom w:val="nil"/>
                    <w:right w:val="nil"/>
                  </w:tcBorders>
                  <w:shd w:val="clear" w:color="auto" w:fill="auto"/>
                  <w:noWrap/>
                  <w:hideMark/>
                </w:tcPr>
                <w:p w14:paraId="1941F71C" w14:textId="77777777" w:rsidR="004C17E6" w:rsidRPr="0016376E" w:rsidRDefault="004C17E6" w:rsidP="004C17E6">
                  <w:pPr>
                    <w:outlineLvl w:val="0"/>
                    <w:rPr>
                      <w:sz w:val="20"/>
                      <w:szCs w:val="20"/>
                    </w:rPr>
                  </w:pPr>
                </w:p>
              </w:tc>
              <w:tc>
                <w:tcPr>
                  <w:tcW w:w="235" w:type="dxa"/>
                  <w:tcBorders>
                    <w:top w:val="nil"/>
                    <w:left w:val="nil"/>
                    <w:bottom w:val="nil"/>
                    <w:right w:val="nil"/>
                  </w:tcBorders>
                  <w:shd w:val="clear" w:color="auto" w:fill="auto"/>
                  <w:noWrap/>
                  <w:hideMark/>
                </w:tcPr>
                <w:p w14:paraId="12B19EDA" w14:textId="77777777" w:rsidR="004C17E6" w:rsidRPr="0016376E" w:rsidRDefault="004C17E6" w:rsidP="004C17E6">
                  <w:pPr>
                    <w:outlineLvl w:val="0"/>
                    <w:rPr>
                      <w:sz w:val="20"/>
                      <w:szCs w:val="20"/>
                    </w:rPr>
                  </w:pPr>
                </w:p>
              </w:tc>
            </w:tr>
            <w:tr w:rsidR="004C17E6" w:rsidRPr="0016376E" w14:paraId="57C4E081" w14:textId="77777777" w:rsidTr="004C17E6">
              <w:trPr>
                <w:trHeight w:val="139"/>
              </w:trPr>
              <w:tc>
                <w:tcPr>
                  <w:tcW w:w="1099" w:type="dxa"/>
                  <w:tcBorders>
                    <w:top w:val="nil"/>
                    <w:left w:val="nil"/>
                    <w:bottom w:val="nil"/>
                    <w:right w:val="nil"/>
                  </w:tcBorders>
                  <w:shd w:val="clear" w:color="auto" w:fill="auto"/>
                  <w:noWrap/>
                  <w:vAlign w:val="center"/>
                  <w:hideMark/>
                </w:tcPr>
                <w:p w14:paraId="6A264FD5" w14:textId="77777777" w:rsidR="004C17E6" w:rsidRPr="0016376E" w:rsidRDefault="004C17E6" w:rsidP="004C17E6">
                  <w:pPr>
                    <w:outlineLvl w:val="0"/>
                    <w:rPr>
                      <w:sz w:val="20"/>
                      <w:szCs w:val="20"/>
                    </w:rPr>
                  </w:pPr>
                </w:p>
              </w:tc>
              <w:tc>
                <w:tcPr>
                  <w:tcW w:w="3044" w:type="dxa"/>
                  <w:tcBorders>
                    <w:top w:val="nil"/>
                    <w:left w:val="nil"/>
                    <w:bottom w:val="nil"/>
                    <w:right w:val="nil"/>
                  </w:tcBorders>
                  <w:shd w:val="clear" w:color="auto" w:fill="auto"/>
                  <w:vAlign w:val="center"/>
                  <w:hideMark/>
                </w:tcPr>
                <w:p w14:paraId="5AD189FA" w14:textId="77777777" w:rsidR="004C17E6" w:rsidRPr="009B6CB0" w:rsidRDefault="004C17E6" w:rsidP="004C17E6">
                  <w:pPr>
                    <w:jc w:val="center"/>
                    <w:rPr>
                      <w:sz w:val="20"/>
                      <w:szCs w:val="20"/>
                    </w:rPr>
                  </w:pPr>
                </w:p>
              </w:tc>
              <w:tc>
                <w:tcPr>
                  <w:tcW w:w="282" w:type="dxa"/>
                  <w:tcBorders>
                    <w:top w:val="nil"/>
                    <w:left w:val="nil"/>
                    <w:bottom w:val="nil"/>
                    <w:right w:val="nil"/>
                  </w:tcBorders>
                  <w:shd w:val="clear" w:color="auto" w:fill="auto"/>
                  <w:noWrap/>
                  <w:vAlign w:val="center"/>
                  <w:hideMark/>
                </w:tcPr>
                <w:p w14:paraId="33A70F5E" w14:textId="77777777" w:rsidR="004C17E6" w:rsidRPr="009B6CB0" w:rsidRDefault="004C17E6" w:rsidP="004C17E6">
                  <w:pPr>
                    <w:jc w:val="center"/>
                    <w:rPr>
                      <w:sz w:val="20"/>
                      <w:szCs w:val="20"/>
                    </w:rPr>
                  </w:pPr>
                </w:p>
              </w:tc>
              <w:tc>
                <w:tcPr>
                  <w:tcW w:w="266" w:type="dxa"/>
                  <w:tcBorders>
                    <w:top w:val="nil"/>
                    <w:left w:val="nil"/>
                    <w:bottom w:val="nil"/>
                    <w:right w:val="nil"/>
                  </w:tcBorders>
                  <w:shd w:val="clear" w:color="auto" w:fill="auto"/>
                  <w:noWrap/>
                  <w:vAlign w:val="center"/>
                  <w:hideMark/>
                </w:tcPr>
                <w:p w14:paraId="2B0550EE" w14:textId="77777777" w:rsidR="004C17E6" w:rsidRPr="009B6CB0" w:rsidRDefault="004C17E6" w:rsidP="004C17E6">
                  <w:pPr>
                    <w:jc w:val="center"/>
                    <w:rPr>
                      <w:sz w:val="20"/>
                      <w:szCs w:val="20"/>
                    </w:rPr>
                  </w:pPr>
                </w:p>
              </w:tc>
              <w:tc>
                <w:tcPr>
                  <w:tcW w:w="277" w:type="dxa"/>
                  <w:tcBorders>
                    <w:top w:val="nil"/>
                    <w:left w:val="nil"/>
                    <w:bottom w:val="nil"/>
                    <w:right w:val="nil"/>
                  </w:tcBorders>
                  <w:shd w:val="clear" w:color="auto" w:fill="auto"/>
                  <w:noWrap/>
                  <w:hideMark/>
                </w:tcPr>
                <w:p w14:paraId="05FE94C1" w14:textId="77777777" w:rsidR="004C17E6" w:rsidRPr="009B6CB0" w:rsidRDefault="004C17E6" w:rsidP="004C17E6">
                  <w:pPr>
                    <w:jc w:val="center"/>
                    <w:rPr>
                      <w:sz w:val="20"/>
                      <w:szCs w:val="20"/>
                    </w:rPr>
                  </w:pPr>
                </w:p>
              </w:tc>
              <w:tc>
                <w:tcPr>
                  <w:tcW w:w="836" w:type="dxa"/>
                  <w:tcBorders>
                    <w:top w:val="nil"/>
                    <w:left w:val="nil"/>
                    <w:bottom w:val="nil"/>
                    <w:right w:val="nil"/>
                  </w:tcBorders>
                  <w:shd w:val="clear" w:color="auto" w:fill="auto"/>
                  <w:noWrap/>
                  <w:hideMark/>
                </w:tcPr>
                <w:p w14:paraId="129D5EDF" w14:textId="77777777" w:rsidR="004C17E6" w:rsidRPr="009B6CB0" w:rsidRDefault="004C17E6" w:rsidP="004C17E6">
                  <w:pPr>
                    <w:rPr>
                      <w:sz w:val="20"/>
                      <w:szCs w:val="20"/>
                    </w:rPr>
                  </w:pPr>
                </w:p>
              </w:tc>
              <w:tc>
                <w:tcPr>
                  <w:tcW w:w="396" w:type="dxa"/>
                  <w:tcBorders>
                    <w:top w:val="nil"/>
                    <w:left w:val="nil"/>
                    <w:bottom w:val="nil"/>
                    <w:right w:val="nil"/>
                  </w:tcBorders>
                  <w:shd w:val="clear" w:color="auto" w:fill="auto"/>
                  <w:noWrap/>
                  <w:hideMark/>
                </w:tcPr>
                <w:p w14:paraId="3A4D51AD" w14:textId="77777777" w:rsidR="004C17E6" w:rsidRPr="009B6CB0" w:rsidRDefault="004C17E6" w:rsidP="004C17E6">
                  <w:pPr>
                    <w:rPr>
                      <w:sz w:val="20"/>
                      <w:szCs w:val="20"/>
                    </w:rPr>
                  </w:pPr>
                </w:p>
              </w:tc>
              <w:tc>
                <w:tcPr>
                  <w:tcW w:w="906" w:type="dxa"/>
                  <w:tcBorders>
                    <w:top w:val="nil"/>
                    <w:left w:val="nil"/>
                    <w:bottom w:val="nil"/>
                    <w:right w:val="nil"/>
                  </w:tcBorders>
                  <w:shd w:val="clear" w:color="auto" w:fill="auto"/>
                  <w:noWrap/>
                  <w:hideMark/>
                </w:tcPr>
                <w:p w14:paraId="43432A52" w14:textId="77777777" w:rsidR="004C17E6" w:rsidRPr="009B6CB0" w:rsidRDefault="004C17E6" w:rsidP="004C17E6">
                  <w:pPr>
                    <w:rPr>
                      <w:sz w:val="20"/>
                      <w:szCs w:val="20"/>
                    </w:rPr>
                  </w:pPr>
                </w:p>
              </w:tc>
              <w:tc>
                <w:tcPr>
                  <w:tcW w:w="996" w:type="dxa"/>
                  <w:tcBorders>
                    <w:top w:val="nil"/>
                    <w:left w:val="nil"/>
                    <w:bottom w:val="nil"/>
                    <w:right w:val="nil"/>
                  </w:tcBorders>
                  <w:shd w:val="clear" w:color="auto" w:fill="auto"/>
                  <w:noWrap/>
                  <w:hideMark/>
                </w:tcPr>
                <w:p w14:paraId="02BB68C7" w14:textId="77777777" w:rsidR="004C17E6" w:rsidRPr="009B6CB0" w:rsidRDefault="004C17E6" w:rsidP="004C17E6">
                  <w:pPr>
                    <w:rPr>
                      <w:sz w:val="20"/>
                      <w:szCs w:val="20"/>
                    </w:rPr>
                  </w:pPr>
                </w:p>
              </w:tc>
              <w:tc>
                <w:tcPr>
                  <w:tcW w:w="825" w:type="dxa"/>
                  <w:tcBorders>
                    <w:top w:val="nil"/>
                    <w:left w:val="nil"/>
                    <w:bottom w:val="nil"/>
                    <w:right w:val="nil"/>
                  </w:tcBorders>
                  <w:shd w:val="clear" w:color="auto" w:fill="auto"/>
                  <w:noWrap/>
                  <w:hideMark/>
                </w:tcPr>
                <w:p w14:paraId="6AAF5DBA" w14:textId="77777777" w:rsidR="004C17E6" w:rsidRPr="009B6CB0" w:rsidRDefault="004C17E6" w:rsidP="004C17E6">
                  <w:pPr>
                    <w:rPr>
                      <w:sz w:val="20"/>
                      <w:szCs w:val="20"/>
                    </w:rPr>
                  </w:pPr>
                </w:p>
              </w:tc>
              <w:tc>
                <w:tcPr>
                  <w:tcW w:w="824" w:type="dxa"/>
                  <w:tcBorders>
                    <w:top w:val="nil"/>
                    <w:left w:val="nil"/>
                    <w:bottom w:val="nil"/>
                    <w:right w:val="nil"/>
                  </w:tcBorders>
                  <w:shd w:val="clear" w:color="auto" w:fill="auto"/>
                  <w:noWrap/>
                  <w:hideMark/>
                </w:tcPr>
                <w:p w14:paraId="64AB94B1" w14:textId="77777777" w:rsidR="004C17E6" w:rsidRPr="009B6CB0" w:rsidRDefault="004C17E6" w:rsidP="004C17E6">
                  <w:pPr>
                    <w:rPr>
                      <w:sz w:val="20"/>
                      <w:szCs w:val="20"/>
                    </w:rPr>
                  </w:pPr>
                </w:p>
              </w:tc>
              <w:tc>
                <w:tcPr>
                  <w:tcW w:w="822" w:type="dxa"/>
                  <w:tcBorders>
                    <w:top w:val="nil"/>
                    <w:left w:val="nil"/>
                    <w:bottom w:val="nil"/>
                    <w:right w:val="nil"/>
                  </w:tcBorders>
                  <w:shd w:val="clear" w:color="auto" w:fill="auto"/>
                  <w:noWrap/>
                  <w:hideMark/>
                </w:tcPr>
                <w:p w14:paraId="25743F44" w14:textId="77777777" w:rsidR="004C17E6" w:rsidRPr="009B6CB0" w:rsidRDefault="004C17E6" w:rsidP="004C17E6">
                  <w:pPr>
                    <w:rPr>
                      <w:sz w:val="20"/>
                      <w:szCs w:val="20"/>
                    </w:rPr>
                  </w:pPr>
                </w:p>
              </w:tc>
              <w:tc>
                <w:tcPr>
                  <w:tcW w:w="1097" w:type="dxa"/>
                  <w:tcBorders>
                    <w:top w:val="nil"/>
                    <w:left w:val="nil"/>
                    <w:bottom w:val="nil"/>
                    <w:right w:val="nil"/>
                  </w:tcBorders>
                  <w:shd w:val="clear" w:color="auto" w:fill="auto"/>
                  <w:noWrap/>
                  <w:hideMark/>
                </w:tcPr>
                <w:p w14:paraId="77ABDBEE"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hideMark/>
                </w:tcPr>
                <w:p w14:paraId="17213D90"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714379C7"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44A3B789" w14:textId="77777777" w:rsidR="004C17E6" w:rsidRPr="0016376E" w:rsidRDefault="004C17E6" w:rsidP="004C17E6">
                  <w:pPr>
                    <w:rPr>
                      <w:sz w:val="20"/>
                      <w:szCs w:val="20"/>
                    </w:rPr>
                  </w:pPr>
                </w:p>
              </w:tc>
            </w:tr>
            <w:tr w:rsidR="004C17E6" w:rsidRPr="0016376E" w14:paraId="7D90632D" w14:textId="77777777" w:rsidTr="004C17E6">
              <w:trPr>
                <w:trHeight w:val="139"/>
              </w:trPr>
              <w:tc>
                <w:tcPr>
                  <w:tcW w:w="1099" w:type="dxa"/>
                  <w:tcBorders>
                    <w:top w:val="nil"/>
                    <w:left w:val="nil"/>
                    <w:bottom w:val="nil"/>
                    <w:right w:val="nil"/>
                  </w:tcBorders>
                  <w:shd w:val="clear" w:color="auto" w:fill="auto"/>
                  <w:noWrap/>
                  <w:vAlign w:val="center"/>
                  <w:hideMark/>
                </w:tcPr>
                <w:p w14:paraId="36E5979F" w14:textId="77777777" w:rsidR="004C17E6" w:rsidRPr="0016376E" w:rsidRDefault="004C17E6" w:rsidP="004C17E6">
                  <w:pPr>
                    <w:rPr>
                      <w:sz w:val="20"/>
                      <w:szCs w:val="20"/>
                    </w:rPr>
                  </w:pPr>
                </w:p>
              </w:tc>
              <w:tc>
                <w:tcPr>
                  <w:tcW w:w="3044" w:type="dxa"/>
                  <w:tcBorders>
                    <w:top w:val="nil"/>
                    <w:left w:val="nil"/>
                    <w:bottom w:val="nil"/>
                    <w:right w:val="nil"/>
                  </w:tcBorders>
                  <w:shd w:val="clear" w:color="auto" w:fill="auto"/>
                  <w:noWrap/>
                  <w:vAlign w:val="center"/>
                  <w:hideMark/>
                </w:tcPr>
                <w:p w14:paraId="20F671AD" w14:textId="77777777" w:rsidR="004C17E6" w:rsidRPr="009B6CB0" w:rsidRDefault="004C17E6" w:rsidP="004C17E6">
                  <w:pPr>
                    <w:rPr>
                      <w:b/>
                      <w:bCs/>
                      <w:sz w:val="20"/>
                      <w:szCs w:val="20"/>
                    </w:rPr>
                  </w:pPr>
                  <w:r w:rsidRPr="009B6CB0">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2973B531" w14:textId="77777777" w:rsidR="004C17E6" w:rsidRPr="009B6CB0" w:rsidRDefault="004C17E6" w:rsidP="004C17E6">
                  <w:pPr>
                    <w:rPr>
                      <w:b/>
                      <w:bCs/>
                      <w:sz w:val="20"/>
                      <w:szCs w:val="20"/>
                    </w:rPr>
                  </w:pPr>
                </w:p>
              </w:tc>
              <w:tc>
                <w:tcPr>
                  <w:tcW w:w="266" w:type="dxa"/>
                  <w:tcBorders>
                    <w:top w:val="nil"/>
                    <w:left w:val="nil"/>
                    <w:bottom w:val="nil"/>
                    <w:right w:val="nil"/>
                  </w:tcBorders>
                  <w:shd w:val="clear" w:color="auto" w:fill="auto"/>
                  <w:noWrap/>
                  <w:vAlign w:val="center"/>
                  <w:hideMark/>
                </w:tcPr>
                <w:p w14:paraId="56FAED3E"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center"/>
                  <w:hideMark/>
                </w:tcPr>
                <w:p w14:paraId="736C588F"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center"/>
                  <w:hideMark/>
                </w:tcPr>
                <w:p w14:paraId="1E8E5B84" w14:textId="77777777" w:rsidR="004C17E6" w:rsidRPr="009B6CB0" w:rsidRDefault="004C17E6" w:rsidP="004C17E6">
                  <w:pPr>
                    <w:rPr>
                      <w:sz w:val="20"/>
                      <w:szCs w:val="20"/>
                    </w:rPr>
                  </w:pPr>
                </w:p>
              </w:tc>
              <w:tc>
                <w:tcPr>
                  <w:tcW w:w="1302" w:type="dxa"/>
                  <w:gridSpan w:val="2"/>
                  <w:tcBorders>
                    <w:top w:val="nil"/>
                    <w:left w:val="nil"/>
                    <w:bottom w:val="nil"/>
                    <w:right w:val="nil"/>
                  </w:tcBorders>
                  <w:shd w:val="clear" w:color="auto" w:fill="auto"/>
                  <w:noWrap/>
                  <w:vAlign w:val="center"/>
                  <w:hideMark/>
                </w:tcPr>
                <w:p w14:paraId="56598A47" w14:textId="77777777" w:rsidR="004C17E6" w:rsidRPr="009B6CB0" w:rsidRDefault="004C17E6" w:rsidP="004C17E6">
                  <w:pPr>
                    <w:rPr>
                      <w:b/>
                      <w:bCs/>
                      <w:sz w:val="20"/>
                      <w:szCs w:val="20"/>
                    </w:rPr>
                  </w:pPr>
                  <w:r w:rsidRPr="009B6CB0">
                    <w:rPr>
                      <w:b/>
                      <w:bCs/>
                      <w:sz w:val="20"/>
                      <w:szCs w:val="20"/>
                    </w:rPr>
                    <w:t>Подрядчик:</w:t>
                  </w:r>
                </w:p>
              </w:tc>
              <w:tc>
                <w:tcPr>
                  <w:tcW w:w="996" w:type="dxa"/>
                  <w:tcBorders>
                    <w:top w:val="nil"/>
                    <w:left w:val="nil"/>
                    <w:bottom w:val="nil"/>
                    <w:right w:val="nil"/>
                  </w:tcBorders>
                  <w:shd w:val="clear" w:color="auto" w:fill="auto"/>
                  <w:noWrap/>
                  <w:vAlign w:val="center"/>
                  <w:hideMark/>
                </w:tcPr>
                <w:p w14:paraId="441AAFE4" w14:textId="77777777" w:rsidR="004C17E6" w:rsidRPr="009B6CB0" w:rsidRDefault="004C17E6" w:rsidP="004C17E6">
                  <w:pPr>
                    <w:rPr>
                      <w:b/>
                      <w:bCs/>
                      <w:sz w:val="20"/>
                      <w:szCs w:val="20"/>
                    </w:rPr>
                  </w:pPr>
                </w:p>
              </w:tc>
              <w:tc>
                <w:tcPr>
                  <w:tcW w:w="825" w:type="dxa"/>
                  <w:tcBorders>
                    <w:top w:val="nil"/>
                    <w:left w:val="nil"/>
                    <w:bottom w:val="nil"/>
                    <w:right w:val="nil"/>
                  </w:tcBorders>
                  <w:shd w:val="clear" w:color="auto" w:fill="auto"/>
                  <w:noWrap/>
                  <w:vAlign w:val="center"/>
                  <w:hideMark/>
                </w:tcPr>
                <w:p w14:paraId="4EDA9F76" w14:textId="77777777" w:rsidR="004C17E6" w:rsidRPr="009B6CB0" w:rsidRDefault="004C17E6" w:rsidP="004C17E6">
                  <w:pPr>
                    <w:rPr>
                      <w:sz w:val="20"/>
                      <w:szCs w:val="20"/>
                    </w:rPr>
                  </w:pPr>
                </w:p>
              </w:tc>
              <w:tc>
                <w:tcPr>
                  <w:tcW w:w="824" w:type="dxa"/>
                  <w:tcBorders>
                    <w:top w:val="nil"/>
                    <w:left w:val="nil"/>
                    <w:bottom w:val="nil"/>
                    <w:right w:val="nil"/>
                  </w:tcBorders>
                  <w:shd w:val="clear" w:color="auto" w:fill="auto"/>
                  <w:noWrap/>
                  <w:vAlign w:val="center"/>
                  <w:hideMark/>
                </w:tcPr>
                <w:p w14:paraId="34243F58" w14:textId="77777777" w:rsidR="004C17E6" w:rsidRPr="009B6CB0" w:rsidRDefault="004C17E6" w:rsidP="004C17E6">
                  <w:pPr>
                    <w:rPr>
                      <w:sz w:val="20"/>
                      <w:szCs w:val="20"/>
                    </w:rPr>
                  </w:pPr>
                </w:p>
              </w:tc>
              <w:tc>
                <w:tcPr>
                  <w:tcW w:w="822" w:type="dxa"/>
                  <w:tcBorders>
                    <w:top w:val="nil"/>
                    <w:left w:val="nil"/>
                    <w:bottom w:val="nil"/>
                    <w:right w:val="nil"/>
                  </w:tcBorders>
                  <w:shd w:val="clear" w:color="auto" w:fill="auto"/>
                  <w:noWrap/>
                  <w:hideMark/>
                </w:tcPr>
                <w:p w14:paraId="6D9EE5C3" w14:textId="77777777" w:rsidR="004C17E6" w:rsidRPr="009B6CB0" w:rsidRDefault="004C17E6" w:rsidP="004C17E6">
                  <w:pPr>
                    <w:rPr>
                      <w:sz w:val="20"/>
                      <w:szCs w:val="20"/>
                    </w:rPr>
                  </w:pPr>
                </w:p>
              </w:tc>
              <w:tc>
                <w:tcPr>
                  <w:tcW w:w="1097" w:type="dxa"/>
                  <w:tcBorders>
                    <w:top w:val="nil"/>
                    <w:left w:val="nil"/>
                    <w:bottom w:val="nil"/>
                    <w:right w:val="nil"/>
                  </w:tcBorders>
                  <w:shd w:val="clear" w:color="auto" w:fill="auto"/>
                  <w:noWrap/>
                  <w:hideMark/>
                </w:tcPr>
                <w:p w14:paraId="03E15F08"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hideMark/>
                </w:tcPr>
                <w:p w14:paraId="78076CAD"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4FE12095"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0AABD829" w14:textId="77777777" w:rsidR="004C17E6" w:rsidRPr="0016376E" w:rsidRDefault="004C17E6" w:rsidP="004C17E6">
                  <w:pPr>
                    <w:rPr>
                      <w:sz w:val="20"/>
                      <w:szCs w:val="20"/>
                    </w:rPr>
                  </w:pPr>
                </w:p>
              </w:tc>
            </w:tr>
            <w:tr w:rsidR="004C17E6" w:rsidRPr="0016376E" w14:paraId="0A0D7C73" w14:textId="77777777" w:rsidTr="004C17E6">
              <w:trPr>
                <w:trHeight w:val="139"/>
              </w:trPr>
              <w:tc>
                <w:tcPr>
                  <w:tcW w:w="1099" w:type="dxa"/>
                  <w:tcBorders>
                    <w:top w:val="nil"/>
                    <w:left w:val="nil"/>
                    <w:bottom w:val="nil"/>
                    <w:right w:val="nil"/>
                  </w:tcBorders>
                  <w:shd w:val="clear" w:color="auto" w:fill="auto"/>
                  <w:noWrap/>
                  <w:vAlign w:val="center"/>
                  <w:hideMark/>
                </w:tcPr>
                <w:p w14:paraId="27399DBA" w14:textId="77777777" w:rsidR="004C17E6" w:rsidRPr="0016376E" w:rsidRDefault="004C17E6" w:rsidP="004C17E6">
                  <w:pPr>
                    <w:rPr>
                      <w:sz w:val="20"/>
                      <w:szCs w:val="20"/>
                    </w:rPr>
                  </w:pPr>
                </w:p>
              </w:tc>
              <w:tc>
                <w:tcPr>
                  <w:tcW w:w="3044" w:type="dxa"/>
                  <w:tcBorders>
                    <w:top w:val="nil"/>
                    <w:left w:val="nil"/>
                    <w:bottom w:val="single" w:sz="4" w:space="0" w:color="auto"/>
                    <w:right w:val="nil"/>
                  </w:tcBorders>
                  <w:shd w:val="clear" w:color="auto" w:fill="auto"/>
                  <w:noWrap/>
                  <w:vAlign w:val="center"/>
                  <w:hideMark/>
                </w:tcPr>
                <w:p w14:paraId="68649D18" w14:textId="77777777" w:rsidR="004C17E6" w:rsidRPr="009B6CB0" w:rsidRDefault="004C17E6" w:rsidP="004C17E6">
                  <w:pPr>
                    <w:rPr>
                      <w:b/>
                      <w:bCs/>
                      <w:sz w:val="20"/>
                      <w:szCs w:val="20"/>
                    </w:rPr>
                  </w:pPr>
                  <w:r w:rsidRPr="009B6CB0">
                    <w:rPr>
                      <w:b/>
                      <w:bCs/>
                      <w:sz w:val="20"/>
                      <w:szCs w:val="20"/>
                    </w:rPr>
                    <w:t>ИНН</w:t>
                  </w:r>
                </w:p>
              </w:tc>
              <w:tc>
                <w:tcPr>
                  <w:tcW w:w="282" w:type="dxa"/>
                  <w:tcBorders>
                    <w:top w:val="nil"/>
                    <w:left w:val="nil"/>
                    <w:bottom w:val="nil"/>
                    <w:right w:val="nil"/>
                  </w:tcBorders>
                  <w:shd w:val="clear" w:color="auto" w:fill="auto"/>
                  <w:noWrap/>
                  <w:vAlign w:val="center"/>
                  <w:hideMark/>
                </w:tcPr>
                <w:p w14:paraId="76EB8838" w14:textId="77777777" w:rsidR="004C17E6" w:rsidRPr="009B6CB0" w:rsidRDefault="004C17E6" w:rsidP="004C17E6">
                  <w:pPr>
                    <w:rPr>
                      <w:b/>
                      <w:bCs/>
                      <w:sz w:val="20"/>
                      <w:szCs w:val="20"/>
                    </w:rPr>
                  </w:pPr>
                </w:p>
              </w:tc>
              <w:tc>
                <w:tcPr>
                  <w:tcW w:w="266" w:type="dxa"/>
                  <w:tcBorders>
                    <w:top w:val="nil"/>
                    <w:left w:val="nil"/>
                    <w:bottom w:val="nil"/>
                    <w:right w:val="nil"/>
                  </w:tcBorders>
                  <w:shd w:val="clear" w:color="auto" w:fill="auto"/>
                  <w:noWrap/>
                  <w:vAlign w:val="center"/>
                  <w:hideMark/>
                </w:tcPr>
                <w:p w14:paraId="44D5B8C4"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center"/>
                  <w:hideMark/>
                </w:tcPr>
                <w:p w14:paraId="561E0ABF"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center"/>
                  <w:hideMark/>
                </w:tcPr>
                <w:p w14:paraId="598F2F88" w14:textId="77777777" w:rsidR="004C17E6" w:rsidRPr="009B6CB0" w:rsidRDefault="004C17E6" w:rsidP="004C17E6">
                  <w:pPr>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651F4EB1" w14:textId="77777777" w:rsidR="004C17E6" w:rsidRPr="009B6CB0" w:rsidRDefault="004C17E6" w:rsidP="004C17E6">
                  <w:pPr>
                    <w:rPr>
                      <w:b/>
                      <w:bCs/>
                      <w:sz w:val="20"/>
                      <w:szCs w:val="20"/>
                    </w:rPr>
                  </w:pPr>
                  <w:r w:rsidRPr="009B6CB0">
                    <w:rPr>
                      <w:b/>
                      <w:bCs/>
                      <w:sz w:val="20"/>
                      <w:szCs w:val="20"/>
                    </w:rPr>
                    <w:t>ИНН</w:t>
                  </w:r>
                </w:p>
              </w:tc>
              <w:tc>
                <w:tcPr>
                  <w:tcW w:w="996" w:type="dxa"/>
                  <w:tcBorders>
                    <w:top w:val="nil"/>
                    <w:left w:val="nil"/>
                    <w:bottom w:val="single" w:sz="4" w:space="0" w:color="auto"/>
                    <w:right w:val="nil"/>
                  </w:tcBorders>
                  <w:shd w:val="clear" w:color="auto" w:fill="auto"/>
                  <w:noWrap/>
                  <w:vAlign w:val="center"/>
                  <w:hideMark/>
                </w:tcPr>
                <w:p w14:paraId="7D1AD7C7" w14:textId="77777777" w:rsidR="004C17E6" w:rsidRPr="009B6CB0" w:rsidRDefault="004C17E6" w:rsidP="004C17E6">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9D4FAB0" w14:textId="77777777" w:rsidR="004C17E6" w:rsidRPr="009B6CB0" w:rsidRDefault="004C17E6" w:rsidP="004C17E6">
                  <w:pPr>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4AA1DC1F" w14:textId="77777777" w:rsidR="004C17E6" w:rsidRPr="009B6CB0" w:rsidRDefault="004C17E6" w:rsidP="004C17E6">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3E867537" w14:textId="77777777" w:rsidR="004C17E6" w:rsidRPr="009B6CB0" w:rsidRDefault="004C17E6" w:rsidP="004C17E6">
                  <w:pPr>
                    <w:rPr>
                      <w:b/>
                      <w:bCs/>
                      <w:sz w:val="20"/>
                      <w:szCs w:val="20"/>
                    </w:rPr>
                  </w:pPr>
                </w:p>
              </w:tc>
              <w:tc>
                <w:tcPr>
                  <w:tcW w:w="1097" w:type="dxa"/>
                  <w:tcBorders>
                    <w:top w:val="nil"/>
                    <w:left w:val="nil"/>
                    <w:bottom w:val="nil"/>
                    <w:right w:val="nil"/>
                  </w:tcBorders>
                  <w:shd w:val="clear" w:color="auto" w:fill="auto"/>
                  <w:noWrap/>
                  <w:vAlign w:val="center"/>
                  <w:hideMark/>
                </w:tcPr>
                <w:p w14:paraId="474BA4A8"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vAlign w:val="center"/>
                  <w:hideMark/>
                </w:tcPr>
                <w:p w14:paraId="3BF8AD87"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4E25EE7B"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203AC7BE" w14:textId="77777777" w:rsidR="004C17E6" w:rsidRPr="0016376E" w:rsidRDefault="004C17E6" w:rsidP="004C17E6">
                  <w:pPr>
                    <w:rPr>
                      <w:sz w:val="20"/>
                      <w:szCs w:val="20"/>
                    </w:rPr>
                  </w:pPr>
                </w:p>
              </w:tc>
            </w:tr>
            <w:tr w:rsidR="004C17E6" w:rsidRPr="0016376E" w14:paraId="3323E6EA" w14:textId="77777777" w:rsidTr="004C17E6">
              <w:trPr>
                <w:trHeight w:val="139"/>
              </w:trPr>
              <w:tc>
                <w:tcPr>
                  <w:tcW w:w="1099" w:type="dxa"/>
                  <w:tcBorders>
                    <w:top w:val="nil"/>
                    <w:left w:val="nil"/>
                    <w:bottom w:val="nil"/>
                    <w:right w:val="nil"/>
                  </w:tcBorders>
                  <w:shd w:val="clear" w:color="auto" w:fill="auto"/>
                  <w:noWrap/>
                  <w:vAlign w:val="center"/>
                  <w:hideMark/>
                </w:tcPr>
                <w:p w14:paraId="426BF2A3" w14:textId="77777777" w:rsidR="004C17E6" w:rsidRPr="0016376E" w:rsidRDefault="004C17E6" w:rsidP="004C17E6">
                  <w:pPr>
                    <w:rPr>
                      <w:sz w:val="20"/>
                      <w:szCs w:val="20"/>
                    </w:rPr>
                  </w:pPr>
                </w:p>
              </w:tc>
              <w:tc>
                <w:tcPr>
                  <w:tcW w:w="3044" w:type="dxa"/>
                  <w:tcBorders>
                    <w:top w:val="nil"/>
                    <w:left w:val="nil"/>
                    <w:bottom w:val="single" w:sz="4" w:space="0" w:color="auto"/>
                    <w:right w:val="nil"/>
                  </w:tcBorders>
                  <w:shd w:val="clear" w:color="auto" w:fill="auto"/>
                  <w:noWrap/>
                  <w:vAlign w:val="center"/>
                  <w:hideMark/>
                </w:tcPr>
                <w:p w14:paraId="42482D28" w14:textId="77777777" w:rsidR="004C17E6" w:rsidRPr="009B6CB0" w:rsidRDefault="004C17E6" w:rsidP="004C17E6">
                  <w:pPr>
                    <w:rPr>
                      <w:b/>
                      <w:bCs/>
                      <w:sz w:val="20"/>
                      <w:szCs w:val="20"/>
                    </w:rPr>
                  </w:pPr>
                  <w:r w:rsidRPr="009B6CB0">
                    <w:rPr>
                      <w:b/>
                      <w:bCs/>
                      <w:sz w:val="20"/>
                      <w:szCs w:val="20"/>
                    </w:rPr>
                    <w:t>КПП</w:t>
                  </w:r>
                </w:p>
              </w:tc>
              <w:tc>
                <w:tcPr>
                  <w:tcW w:w="282" w:type="dxa"/>
                  <w:tcBorders>
                    <w:top w:val="nil"/>
                    <w:left w:val="nil"/>
                    <w:bottom w:val="nil"/>
                    <w:right w:val="nil"/>
                  </w:tcBorders>
                  <w:shd w:val="clear" w:color="auto" w:fill="auto"/>
                  <w:noWrap/>
                  <w:vAlign w:val="center"/>
                  <w:hideMark/>
                </w:tcPr>
                <w:p w14:paraId="65F93E7B" w14:textId="77777777" w:rsidR="004C17E6" w:rsidRPr="009B6CB0" w:rsidRDefault="004C17E6" w:rsidP="004C17E6">
                  <w:pPr>
                    <w:rPr>
                      <w:b/>
                      <w:bCs/>
                      <w:sz w:val="20"/>
                      <w:szCs w:val="20"/>
                    </w:rPr>
                  </w:pPr>
                </w:p>
              </w:tc>
              <w:tc>
                <w:tcPr>
                  <w:tcW w:w="266" w:type="dxa"/>
                  <w:tcBorders>
                    <w:top w:val="nil"/>
                    <w:left w:val="nil"/>
                    <w:bottom w:val="nil"/>
                    <w:right w:val="nil"/>
                  </w:tcBorders>
                  <w:shd w:val="clear" w:color="auto" w:fill="auto"/>
                  <w:noWrap/>
                  <w:vAlign w:val="center"/>
                  <w:hideMark/>
                </w:tcPr>
                <w:p w14:paraId="25DEE48E"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center"/>
                  <w:hideMark/>
                </w:tcPr>
                <w:p w14:paraId="72F2D654"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center"/>
                  <w:hideMark/>
                </w:tcPr>
                <w:p w14:paraId="69153DF0" w14:textId="77777777" w:rsidR="004C17E6" w:rsidRPr="009B6CB0" w:rsidRDefault="004C17E6" w:rsidP="004C17E6">
                  <w:pPr>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6EF60FE7" w14:textId="77777777" w:rsidR="004C17E6" w:rsidRPr="009B6CB0" w:rsidRDefault="004C17E6" w:rsidP="004C17E6">
                  <w:pPr>
                    <w:rPr>
                      <w:b/>
                      <w:bCs/>
                      <w:sz w:val="20"/>
                      <w:szCs w:val="20"/>
                    </w:rPr>
                  </w:pPr>
                  <w:r w:rsidRPr="009B6CB0">
                    <w:rPr>
                      <w:b/>
                      <w:bCs/>
                      <w:sz w:val="20"/>
                      <w:szCs w:val="20"/>
                    </w:rPr>
                    <w:t>КПП</w:t>
                  </w:r>
                </w:p>
              </w:tc>
              <w:tc>
                <w:tcPr>
                  <w:tcW w:w="996" w:type="dxa"/>
                  <w:tcBorders>
                    <w:top w:val="nil"/>
                    <w:left w:val="nil"/>
                    <w:bottom w:val="single" w:sz="4" w:space="0" w:color="auto"/>
                    <w:right w:val="nil"/>
                  </w:tcBorders>
                  <w:shd w:val="clear" w:color="auto" w:fill="auto"/>
                  <w:noWrap/>
                  <w:vAlign w:val="center"/>
                  <w:hideMark/>
                </w:tcPr>
                <w:p w14:paraId="70CD0A73" w14:textId="77777777" w:rsidR="004C17E6" w:rsidRPr="009B6CB0" w:rsidRDefault="004C17E6" w:rsidP="004C17E6">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516CF99" w14:textId="77777777" w:rsidR="004C17E6" w:rsidRPr="009B6CB0" w:rsidRDefault="004C17E6" w:rsidP="004C17E6">
                  <w:pPr>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5726D0C3" w14:textId="77777777" w:rsidR="004C17E6" w:rsidRPr="009B6CB0" w:rsidRDefault="004C17E6" w:rsidP="004C17E6">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07239AD1" w14:textId="77777777" w:rsidR="004C17E6" w:rsidRPr="009B6CB0" w:rsidRDefault="004C17E6" w:rsidP="004C17E6">
                  <w:pPr>
                    <w:rPr>
                      <w:b/>
                      <w:bCs/>
                      <w:sz w:val="20"/>
                      <w:szCs w:val="20"/>
                    </w:rPr>
                  </w:pPr>
                </w:p>
              </w:tc>
              <w:tc>
                <w:tcPr>
                  <w:tcW w:w="1097" w:type="dxa"/>
                  <w:tcBorders>
                    <w:top w:val="nil"/>
                    <w:left w:val="nil"/>
                    <w:bottom w:val="nil"/>
                    <w:right w:val="nil"/>
                  </w:tcBorders>
                  <w:shd w:val="clear" w:color="auto" w:fill="auto"/>
                  <w:noWrap/>
                  <w:vAlign w:val="center"/>
                  <w:hideMark/>
                </w:tcPr>
                <w:p w14:paraId="7BF6EC75"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vAlign w:val="center"/>
                  <w:hideMark/>
                </w:tcPr>
                <w:p w14:paraId="4ADA4EF9"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341473B6"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0FA7CB03" w14:textId="77777777" w:rsidR="004C17E6" w:rsidRPr="0016376E" w:rsidRDefault="004C17E6" w:rsidP="004C17E6">
                  <w:pPr>
                    <w:rPr>
                      <w:sz w:val="20"/>
                      <w:szCs w:val="20"/>
                    </w:rPr>
                  </w:pPr>
                </w:p>
              </w:tc>
            </w:tr>
            <w:tr w:rsidR="004C17E6" w:rsidRPr="0016376E" w14:paraId="75A8F49C" w14:textId="77777777" w:rsidTr="004C17E6">
              <w:trPr>
                <w:trHeight w:val="139"/>
              </w:trPr>
              <w:tc>
                <w:tcPr>
                  <w:tcW w:w="1099" w:type="dxa"/>
                  <w:tcBorders>
                    <w:top w:val="nil"/>
                    <w:left w:val="nil"/>
                    <w:bottom w:val="nil"/>
                    <w:right w:val="nil"/>
                  </w:tcBorders>
                  <w:shd w:val="clear" w:color="auto" w:fill="auto"/>
                  <w:noWrap/>
                  <w:vAlign w:val="center"/>
                  <w:hideMark/>
                </w:tcPr>
                <w:p w14:paraId="035E7B06" w14:textId="77777777" w:rsidR="004C17E6" w:rsidRPr="0016376E" w:rsidRDefault="004C17E6" w:rsidP="004C17E6">
                  <w:pPr>
                    <w:rPr>
                      <w:sz w:val="20"/>
                      <w:szCs w:val="20"/>
                    </w:rPr>
                  </w:pPr>
                </w:p>
              </w:tc>
              <w:tc>
                <w:tcPr>
                  <w:tcW w:w="3044" w:type="dxa"/>
                  <w:tcBorders>
                    <w:top w:val="nil"/>
                    <w:left w:val="nil"/>
                    <w:bottom w:val="single" w:sz="4" w:space="0" w:color="auto"/>
                    <w:right w:val="nil"/>
                  </w:tcBorders>
                  <w:shd w:val="clear" w:color="auto" w:fill="auto"/>
                  <w:noWrap/>
                  <w:vAlign w:val="center"/>
                  <w:hideMark/>
                </w:tcPr>
                <w:p w14:paraId="5AA24AC1" w14:textId="77777777" w:rsidR="004C17E6" w:rsidRPr="009B6CB0" w:rsidRDefault="004C17E6" w:rsidP="004C17E6">
                  <w:pPr>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1F1AA316" w14:textId="77777777" w:rsidR="004C17E6" w:rsidRPr="009B6CB0" w:rsidRDefault="004C17E6" w:rsidP="004C17E6">
                  <w:pPr>
                    <w:rPr>
                      <w:b/>
                      <w:bCs/>
                      <w:sz w:val="20"/>
                      <w:szCs w:val="20"/>
                    </w:rPr>
                  </w:pPr>
                </w:p>
              </w:tc>
              <w:tc>
                <w:tcPr>
                  <w:tcW w:w="266" w:type="dxa"/>
                  <w:tcBorders>
                    <w:top w:val="nil"/>
                    <w:left w:val="nil"/>
                    <w:bottom w:val="nil"/>
                    <w:right w:val="nil"/>
                  </w:tcBorders>
                  <w:shd w:val="clear" w:color="auto" w:fill="auto"/>
                  <w:noWrap/>
                  <w:vAlign w:val="center"/>
                  <w:hideMark/>
                </w:tcPr>
                <w:p w14:paraId="5BEF35B8"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center"/>
                  <w:hideMark/>
                </w:tcPr>
                <w:p w14:paraId="02ECAC90"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center"/>
                  <w:hideMark/>
                </w:tcPr>
                <w:p w14:paraId="4CA4C62F" w14:textId="77777777" w:rsidR="004C17E6" w:rsidRPr="009B6CB0" w:rsidRDefault="004C17E6" w:rsidP="004C17E6">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6853E9EB" w14:textId="77777777" w:rsidR="004C17E6" w:rsidRPr="009B6CB0" w:rsidRDefault="004C17E6" w:rsidP="004C17E6">
                  <w:pPr>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7641BBFA" w14:textId="77777777" w:rsidR="004C17E6" w:rsidRPr="009B6CB0" w:rsidRDefault="004C17E6" w:rsidP="004C17E6">
                  <w:pPr>
                    <w:rPr>
                      <w:b/>
                      <w:bCs/>
                      <w:sz w:val="20"/>
                      <w:szCs w:val="20"/>
                    </w:rPr>
                  </w:pPr>
                  <w:r w:rsidRPr="009B6CB0">
                    <w:rPr>
                      <w:b/>
                      <w:bCs/>
                      <w:sz w:val="20"/>
                      <w:szCs w:val="20"/>
                    </w:rPr>
                    <w:t> </w:t>
                  </w:r>
                </w:p>
              </w:tc>
              <w:tc>
                <w:tcPr>
                  <w:tcW w:w="996" w:type="dxa"/>
                  <w:tcBorders>
                    <w:top w:val="nil"/>
                    <w:left w:val="nil"/>
                    <w:bottom w:val="single" w:sz="4" w:space="0" w:color="auto"/>
                    <w:right w:val="nil"/>
                  </w:tcBorders>
                  <w:shd w:val="clear" w:color="auto" w:fill="auto"/>
                  <w:noWrap/>
                  <w:vAlign w:val="center"/>
                  <w:hideMark/>
                </w:tcPr>
                <w:p w14:paraId="52D55D55" w14:textId="77777777" w:rsidR="004C17E6" w:rsidRPr="009B6CB0" w:rsidRDefault="004C17E6" w:rsidP="004C17E6">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5E6A54ED" w14:textId="77777777" w:rsidR="004C17E6" w:rsidRPr="009B6CB0" w:rsidRDefault="004C17E6" w:rsidP="004C17E6">
                  <w:pPr>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3048FA24" w14:textId="77777777" w:rsidR="004C17E6" w:rsidRPr="009B6CB0" w:rsidRDefault="004C17E6" w:rsidP="004C17E6">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7AB0FC15" w14:textId="77777777" w:rsidR="004C17E6" w:rsidRPr="009B6CB0" w:rsidRDefault="004C17E6" w:rsidP="004C17E6">
                  <w:pPr>
                    <w:rPr>
                      <w:b/>
                      <w:bCs/>
                      <w:sz w:val="20"/>
                      <w:szCs w:val="20"/>
                    </w:rPr>
                  </w:pPr>
                </w:p>
              </w:tc>
              <w:tc>
                <w:tcPr>
                  <w:tcW w:w="1097" w:type="dxa"/>
                  <w:tcBorders>
                    <w:top w:val="nil"/>
                    <w:left w:val="nil"/>
                    <w:bottom w:val="nil"/>
                    <w:right w:val="nil"/>
                  </w:tcBorders>
                  <w:shd w:val="clear" w:color="auto" w:fill="auto"/>
                  <w:noWrap/>
                  <w:vAlign w:val="center"/>
                  <w:hideMark/>
                </w:tcPr>
                <w:p w14:paraId="72C3BCFE"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vAlign w:val="center"/>
                  <w:hideMark/>
                </w:tcPr>
                <w:p w14:paraId="5A3656C8"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71AC0FE5"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70EAAAD7" w14:textId="77777777" w:rsidR="004C17E6" w:rsidRPr="0016376E" w:rsidRDefault="004C17E6" w:rsidP="004C17E6">
                  <w:pPr>
                    <w:rPr>
                      <w:sz w:val="20"/>
                      <w:szCs w:val="20"/>
                    </w:rPr>
                  </w:pPr>
                </w:p>
              </w:tc>
            </w:tr>
            <w:tr w:rsidR="004C17E6" w:rsidRPr="0016376E" w14:paraId="4E928331" w14:textId="77777777" w:rsidTr="004C17E6">
              <w:trPr>
                <w:trHeight w:val="139"/>
              </w:trPr>
              <w:tc>
                <w:tcPr>
                  <w:tcW w:w="1099" w:type="dxa"/>
                  <w:tcBorders>
                    <w:top w:val="nil"/>
                    <w:left w:val="nil"/>
                    <w:bottom w:val="nil"/>
                    <w:right w:val="nil"/>
                  </w:tcBorders>
                  <w:shd w:val="clear" w:color="auto" w:fill="auto"/>
                  <w:noWrap/>
                  <w:vAlign w:val="center"/>
                  <w:hideMark/>
                </w:tcPr>
                <w:p w14:paraId="6DBD0446" w14:textId="77777777" w:rsidR="004C17E6" w:rsidRPr="0016376E" w:rsidRDefault="004C17E6" w:rsidP="004C17E6">
                  <w:pPr>
                    <w:rPr>
                      <w:sz w:val="20"/>
                      <w:szCs w:val="20"/>
                    </w:rPr>
                  </w:pPr>
                </w:p>
              </w:tc>
              <w:tc>
                <w:tcPr>
                  <w:tcW w:w="3044" w:type="dxa"/>
                  <w:tcBorders>
                    <w:top w:val="nil"/>
                    <w:left w:val="nil"/>
                    <w:bottom w:val="nil"/>
                    <w:right w:val="nil"/>
                  </w:tcBorders>
                  <w:shd w:val="clear" w:color="auto" w:fill="auto"/>
                  <w:noWrap/>
                  <w:hideMark/>
                </w:tcPr>
                <w:p w14:paraId="0759D829" w14:textId="77777777" w:rsidR="004C17E6" w:rsidRPr="009B6CB0" w:rsidRDefault="004C17E6" w:rsidP="004C17E6">
                  <w:pPr>
                    <w:jc w:val="center"/>
                    <w:rPr>
                      <w:sz w:val="20"/>
                      <w:szCs w:val="20"/>
                    </w:rPr>
                  </w:pPr>
                  <w:r w:rsidRPr="009B6CB0">
                    <w:rPr>
                      <w:sz w:val="20"/>
                      <w:szCs w:val="20"/>
                    </w:rPr>
                    <w:t>(должность представителя)</w:t>
                  </w:r>
                </w:p>
              </w:tc>
              <w:tc>
                <w:tcPr>
                  <w:tcW w:w="282" w:type="dxa"/>
                  <w:tcBorders>
                    <w:top w:val="nil"/>
                    <w:left w:val="nil"/>
                    <w:bottom w:val="nil"/>
                    <w:right w:val="nil"/>
                  </w:tcBorders>
                  <w:shd w:val="clear" w:color="auto" w:fill="auto"/>
                  <w:noWrap/>
                  <w:hideMark/>
                </w:tcPr>
                <w:p w14:paraId="1CC65192" w14:textId="77777777" w:rsidR="004C17E6" w:rsidRPr="009B6CB0" w:rsidRDefault="004C17E6" w:rsidP="004C17E6">
                  <w:pPr>
                    <w:jc w:val="center"/>
                    <w:rPr>
                      <w:sz w:val="20"/>
                      <w:szCs w:val="20"/>
                    </w:rPr>
                  </w:pPr>
                </w:p>
              </w:tc>
              <w:tc>
                <w:tcPr>
                  <w:tcW w:w="266" w:type="dxa"/>
                  <w:tcBorders>
                    <w:top w:val="nil"/>
                    <w:left w:val="nil"/>
                    <w:bottom w:val="nil"/>
                    <w:right w:val="nil"/>
                  </w:tcBorders>
                  <w:shd w:val="clear" w:color="auto" w:fill="auto"/>
                  <w:noWrap/>
                  <w:hideMark/>
                </w:tcPr>
                <w:p w14:paraId="7F341C1C" w14:textId="77777777" w:rsidR="004C17E6" w:rsidRPr="009B6CB0" w:rsidRDefault="004C17E6" w:rsidP="004C17E6">
                  <w:pPr>
                    <w:jc w:val="center"/>
                    <w:rPr>
                      <w:sz w:val="20"/>
                      <w:szCs w:val="20"/>
                    </w:rPr>
                  </w:pPr>
                </w:p>
              </w:tc>
              <w:tc>
                <w:tcPr>
                  <w:tcW w:w="277" w:type="dxa"/>
                  <w:tcBorders>
                    <w:top w:val="nil"/>
                    <w:left w:val="nil"/>
                    <w:bottom w:val="nil"/>
                    <w:right w:val="nil"/>
                  </w:tcBorders>
                  <w:shd w:val="clear" w:color="auto" w:fill="auto"/>
                  <w:noWrap/>
                  <w:hideMark/>
                </w:tcPr>
                <w:p w14:paraId="0D2768B8" w14:textId="77777777" w:rsidR="004C17E6" w:rsidRPr="009B6CB0" w:rsidRDefault="004C17E6" w:rsidP="004C17E6">
                  <w:pPr>
                    <w:jc w:val="center"/>
                    <w:rPr>
                      <w:sz w:val="20"/>
                      <w:szCs w:val="20"/>
                    </w:rPr>
                  </w:pPr>
                </w:p>
              </w:tc>
              <w:tc>
                <w:tcPr>
                  <w:tcW w:w="836" w:type="dxa"/>
                  <w:tcBorders>
                    <w:top w:val="nil"/>
                    <w:left w:val="nil"/>
                    <w:bottom w:val="nil"/>
                    <w:right w:val="nil"/>
                  </w:tcBorders>
                  <w:shd w:val="clear" w:color="auto" w:fill="auto"/>
                  <w:noWrap/>
                  <w:hideMark/>
                </w:tcPr>
                <w:p w14:paraId="3BE908C6" w14:textId="77777777" w:rsidR="004C17E6" w:rsidRPr="009B6CB0" w:rsidRDefault="004C17E6" w:rsidP="004C17E6">
                  <w:pPr>
                    <w:jc w:val="center"/>
                    <w:rPr>
                      <w:sz w:val="20"/>
                      <w:szCs w:val="20"/>
                    </w:rPr>
                  </w:pPr>
                </w:p>
              </w:tc>
              <w:tc>
                <w:tcPr>
                  <w:tcW w:w="3948" w:type="dxa"/>
                  <w:gridSpan w:val="5"/>
                  <w:tcBorders>
                    <w:top w:val="single" w:sz="4" w:space="0" w:color="auto"/>
                    <w:left w:val="nil"/>
                    <w:bottom w:val="nil"/>
                    <w:right w:val="nil"/>
                  </w:tcBorders>
                  <w:shd w:val="clear" w:color="auto" w:fill="auto"/>
                  <w:noWrap/>
                  <w:hideMark/>
                </w:tcPr>
                <w:p w14:paraId="76027B07" w14:textId="77777777" w:rsidR="004C17E6" w:rsidRPr="009B6CB0" w:rsidRDefault="004C17E6" w:rsidP="004C17E6">
                  <w:pPr>
                    <w:jc w:val="center"/>
                    <w:rPr>
                      <w:sz w:val="20"/>
                      <w:szCs w:val="20"/>
                    </w:rPr>
                  </w:pPr>
                  <w:r w:rsidRPr="009B6CB0">
                    <w:rPr>
                      <w:sz w:val="20"/>
                      <w:szCs w:val="20"/>
                    </w:rPr>
                    <w:t>(должность представителя)</w:t>
                  </w:r>
                </w:p>
              </w:tc>
              <w:tc>
                <w:tcPr>
                  <w:tcW w:w="822" w:type="dxa"/>
                  <w:tcBorders>
                    <w:top w:val="nil"/>
                    <w:left w:val="nil"/>
                    <w:bottom w:val="nil"/>
                    <w:right w:val="nil"/>
                  </w:tcBorders>
                  <w:shd w:val="clear" w:color="auto" w:fill="auto"/>
                  <w:noWrap/>
                  <w:hideMark/>
                </w:tcPr>
                <w:p w14:paraId="5836B959" w14:textId="77777777" w:rsidR="004C17E6" w:rsidRPr="009B6CB0" w:rsidRDefault="004C17E6" w:rsidP="004C17E6">
                  <w:pPr>
                    <w:jc w:val="center"/>
                    <w:rPr>
                      <w:sz w:val="20"/>
                      <w:szCs w:val="20"/>
                    </w:rPr>
                  </w:pPr>
                </w:p>
              </w:tc>
              <w:tc>
                <w:tcPr>
                  <w:tcW w:w="1097" w:type="dxa"/>
                  <w:tcBorders>
                    <w:top w:val="nil"/>
                    <w:left w:val="nil"/>
                    <w:bottom w:val="nil"/>
                    <w:right w:val="nil"/>
                  </w:tcBorders>
                  <w:shd w:val="clear" w:color="auto" w:fill="auto"/>
                  <w:noWrap/>
                  <w:hideMark/>
                </w:tcPr>
                <w:p w14:paraId="46716446"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hideMark/>
                </w:tcPr>
                <w:p w14:paraId="07209C36"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091581BD"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191ED307" w14:textId="77777777" w:rsidR="004C17E6" w:rsidRPr="0016376E" w:rsidRDefault="004C17E6" w:rsidP="004C17E6">
                  <w:pPr>
                    <w:rPr>
                      <w:sz w:val="20"/>
                      <w:szCs w:val="20"/>
                    </w:rPr>
                  </w:pPr>
                </w:p>
              </w:tc>
            </w:tr>
            <w:tr w:rsidR="004C17E6" w:rsidRPr="0016376E" w14:paraId="6EE172FB" w14:textId="77777777" w:rsidTr="004C17E6">
              <w:trPr>
                <w:trHeight w:val="139"/>
              </w:trPr>
              <w:tc>
                <w:tcPr>
                  <w:tcW w:w="1099" w:type="dxa"/>
                  <w:tcBorders>
                    <w:top w:val="nil"/>
                    <w:left w:val="nil"/>
                    <w:bottom w:val="nil"/>
                    <w:right w:val="nil"/>
                  </w:tcBorders>
                  <w:shd w:val="clear" w:color="auto" w:fill="auto"/>
                  <w:noWrap/>
                  <w:vAlign w:val="center"/>
                  <w:hideMark/>
                </w:tcPr>
                <w:p w14:paraId="65BFCBDC" w14:textId="77777777" w:rsidR="004C17E6" w:rsidRPr="0016376E" w:rsidRDefault="004C17E6" w:rsidP="004C17E6">
                  <w:pPr>
                    <w:rPr>
                      <w:sz w:val="20"/>
                      <w:szCs w:val="20"/>
                    </w:rPr>
                  </w:pPr>
                  <w:bookmarkStart w:id="167" w:name="RANGE!A84:Z87"/>
                  <w:bookmarkEnd w:id="167"/>
                </w:p>
              </w:tc>
              <w:tc>
                <w:tcPr>
                  <w:tcW w:w="3044" w:type="dxa"/>
                  <w:tcBorders>
                    <w:top w:val="nil"/>
                    <w:left w:val="nil"/>
                    <w:bottom w:val="single" w:sz="4" w:space="0" w:color="auto"/>
                    <w:right w:val="nil"/>
                  </w:tcBorders>
                  <w:shd w:val="clear" w:color="auto" w:fill="auto"/>
                  <w:noWrap/>
                  <w:vAlign w:val="center"/>
                  <w:hideMark/>
                </w:tcPr>
                <w:p w14:paraId="09FCA7B1" w14:textId="77777777" w:rsidR="004C17E6" w:rsidRPr="009B6CB0" w:rsidRDefault="004C17E6" w:rsidP="004C17E6">
                  <w:pPr>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3CB9F2F0" w14:textId="77777777" w:rsidR="004C17E6" w:rsidRPr="009B6CB0" w:rsidRDefault="004C17E6" w:rsidP="004C17E6">
                  <w:pPr>
                    <w:rPr>
                      <w:b/>
                      <w:bCs/>
                      <w:sz w:val="20"/>
                      <w:szCs w:val="20"/>
                    </w:rPr>
                  </w:pPr>
                </w:p>
              </w:tc>
              <w:tc>
                <w:tcPr>
                  <w:tcW w:w="266" w:type="dxa"/>
                  <w:tcBorders>
                    <w:top w:val="nil"/>
                    <w:left w:val="nil"/>
                    <w:bottom w:val="nil"/>
                    <w:right w:val="nil"/>
                  </w:tcBorders>
                  <w:shd w:val="clear" w:color="auto" w:fill="auto"/>
                  <w:noWrap/>
                  <w:vAlign w:val="center"/>
                  <w:hideMark/>
                </w:tcPr>
                <w:p w14:paraId="44A9BF86"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center"/>
                  <w:hideMark/>
                </w:tcPr>
                <w:p w14:paraId="3F254575"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center"/>
                  <w:hideMark/>
                </w:tcPr>
                <w:p w14:paraId="13E661D0" w14:textId="77777777" w:rsidR="004C17E6" w:rsidRPr="009B6CB0" w:rsidRDefault="004C17E6" w:rsidP="004C17E6">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084326E8" w14:textId="77777777" w:rsidR="004C17E6" w:rsidRPr="009B6CB0" w:rsidRDefault="004C17E6" w:rsidP="004C17E6">
                  <w:pPr>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13384A8E" w14:textId="77777777" w:rsidR="004C17E6" w:rsidRPr="009B6CB0" w:rsidRDefault="004C17E6" w:rsidP="004C17E6">
                  <w:pPr>
                    <w:rPr>
                      <w:b/>
                      <w:bCs/>
                      <w:sz w:val="20"/>
                      <w:szCs w:val="20"/>
                    </w:rPr>
                  </w:pPr>
                  <w:r w:rsidRPr="009B6CB0">
                    <w:rPr>
                      <w:b/>
                      <w:bCs/>
                      <w:sz w:val="20"/>
                      <w:szCs w:val="20"/>
                    </w:rPr>
                    <w:t> </w:t>
                  </w:r>
                </w:p>
              </w:tc>
              <w:tc>
                <w:tcPr>
                  <w:tcW w:w="996" w:type="dxa"/>
                  <w:tcBorders>
                    <w:top w:val="nil"/>
                    <w:left w:val="nil"/>
                    <w:bottom w:val="single" w:sz="4" w:space="0" w:color="auto"/>
                    <w:right w:val="nil"/>
                  </w:tcBorders>
                  <w:shd w:val="clear" w:color="auto" w:fill="auto"/>
                  <w:noWrap/>
                  <w:vAlign w:val="center"/>
                  <w:hideMark/>
                </w:tcPr>
                <w:p w14:paraId="7190ECDE" w14:textId="77777777" w:rsidR="004C17E6" w:rsidRPr="009B6CB0" w:rsidRDefault="004C17E6" w:rsidP="004C17E6">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5FDC0532" w14:textId="77777777" w:rsidR="004C17E6" w:rsidRPr="009B6CB0" w:rsidRDefault="004C17E6" w:rsidP="004C17E6">
                  <w:pPr>
                    <w:rPr>
                      <w:b/>
                      <w:bCs/>
                      <w:sz w:val="20"/>
                      <w:szCs w:val="20"/>
                    </w:rPr>
                  </w:pPr>
                  <w:r w:rsidRPr="009B6CB0">
                    <w:rPr>
                      <w:b/>
                      <w:bCs/>
                      <w:sz w:val="20"/>
                      <w:szCs w:val="20"/>
                    </w:rPr>
                    <w:t> </w:t>
                  </w:r>
                </w:p>
              </w:tc>
              <w:tc>
                <w:tcPr>
                  <w:tcW w:w="824" w:type="dxa"/>
                  <w:tcBorders>
                    <w:top w:val="nil"/>
                    <w:left w:val="nil"/>
                    <w:bottom w:val="single" w:sz="4" w:space="0" w:color="auto"/>
                    <w:right w:val="nil"/>
                  </w:tcBorders>
                  <w:shd w:val="clear" w:color="auto" w:fill="auto"/>
                  <w:noWrap/>
                  <w:vAlign w:val="center"/>
                  <w:hideMark/>
                </w:tcPr>
                <w:p w14:paraId="16C03572" w14:textId="77777777" w:rsidR="004C17E6" w:rsidRPr="009B6CB0" w:rsidRDefault="004C17E6" w:rsidP="004C17E6">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66CF0791" w14:textId="77777777" w:rsidR="004C17E6" w:rsidRPr="009B6CB0" w:rsidRDefault="004C17E6" w:rsidP="004C17E6">
                  <w:pPr>
                    <w:rPr>
                      <w:b/>
                      <w:bCs/>
                      <w:sz w:val="20"/>
                      <w:szCs w:val="20"/>
                    </w:rPr>
                  </w:pPr>
                </w:p>
              </w:tc>
              <w:tc>
                <w:tcPr>
                  <w:tcW w:w="1097" w:type="dxa"/>
                  <w:tcBorders>
                    <w:top w:val="nil"/>
                    <w:left w:val="nil"/>
                    <w:bottom w:val="nil"/>
                    <w:right w:val="nil"/>
                  </w:tcBorders>
                  <w:shd w:val="clear" w:color="auto" w:fill="auto"/>
                  <w:noWrap/>
                  <w:vAlign w:val="center"/>
                  <w:hideMark/>
                </w:tcPr>
                <w:p w14:paraId="2F622583"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vAlign w:val="center"/>
                  <w:hideMark/>
                </w:tcPr>
                <w:p w14:paraId="6345D247"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08A0D6C5"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1D5C0967" w14:textId="77777777" w:rsidR="004C17E6" w:rsidRPr="0016376E" w:rsidRDefault="004C17E6" w:rsidP="004C17E6">
                  <w:pPr>
                    <w:rPr>
                      <w:sz w:val="20"/>
                      <w:szCs w:val="20"/>
                    </w:rPr>
                  </w:pPr>
                </w:p>
              </w:tc>
            </w:tr>
            <w:tr w:rsidR="004C17E6" w:rsidRPr="0016376E" w14:paraId="6C5AD150" w14:textId="77777777" w:rsidTr="004C17E6">
              <w:trPr>
                <w:trHeight w:val="139"/>
              </w:trPr>
              <w:tc>
                <w:tcPr>
                  <w:tcW w:w="1099" w:type="dxa"/>
                  <w:tcBorders>
                    <w:top w:val="nil"/>
                    <w:left w:val="nil"/>
                    <w:bottom w:val="nil"/>
                    <w:right w:val="nil"/>
                  </w:tcBorders>
                  <w:shd w:val="clear" w:color="auto" w:fill="auto"/>
                  <w:noWrap/>
                  <w:vAlign w:val="center"/>
                  <w:hideMark/>
                </w:tcPr>
                <w:p w14:paraId="5A04FAB9" w14:textId="77777777" w:rsidR="004C17E6" w:rsidRPr="0016376E" w:rsidRDefault="004C17E6" w:rsidP="004C17E6">
                  <w:pPr>
                    <w:rPr>
                      <w:sz w:val="20"/>
                      <w:szCs w:val="20"/>
                    </w:rPr>
                  </w:pPr>
                </w:p>
              </w:tc>
              <w:tc>
                <w:tcPr>
                  <w:tcW w:w="3044" w:type="dxa"/>
                  <w:tcBorders>
                    <w:top w:val="nil"/>
                    <w:left w:val="nil"/>
                    <w:bottom w:val="nil"/>
                    <w:right w:val="nil"/>
                  </w:tcBorders>
                  <w:shd w:val="clear" w:color="auto" w:fill="auto"/>
                  <w:noWrap/>
                  <w:hideMark/>
                </w:tcPr>
                <w:p w14:paraId="0C1368A5" w14:textId="77777777" w:rsidR="004C17E6" w:rsidRPr="009B6CB0" w:rsidRDefault="004C17E6" w:rsidP="004C17E6">
                  <w:pPr>
                    <w:jc w:val="center"/>
                    <w:rPr>
                      <w:sz w:val="20"/>
                      <w:szCs w:val="20"/>
                    </w:rPr>
                  </w:pPr>
                  <w:r w:rsidRPr="009B6CB0">
                    <w:rPr>
                      <w:sz w:val="20"/>
                      <w:szCs w:val="20"/>
                    </w:rPr>
                    <w:t>(должность Ф.И.О.)</w:t>
                  </w:r>
                </w:p>
              </w:tc>
              <w:tc>
                <w:tcPr>
                  <w:tcW w:w="282" w:type="dxa"/>
                  <w:tcBorders>
                    <w:top w:val="nil"/>
                    <w:left w:val="nil"/>
                    <w:bottom w:val="nil"/>
                    <w:right w:val="nil"/>
                  </w:tcBorders>
                  <w:shd w:val="clear" w:color="auto" w:fill="auto"/>
                  <w:noWrap/>
                  <w:hideMark/>
                </w:tcPr>
                <w:p w14:paraId="5FA248D2" w14:textId="77777777" w:rsidR="004C17E6" w:rsidRPr="009B6CB0" w:rsidRDefault="004C17E6" w:rsidP="004C17E6">
                  <w:pPr>
                    <w:jc w:val="center"/>
                    <w:rPr>
                      <w:sz w:val="20"/>
                      <w:szCs w:val="20"/>
                    </w:rPr>
                  </w:pPr>
                </w:p>
              </w:tc>
              <w:tc>
                <w:tcPr>
                  <w:tcW w:w="266" w:type="dxa"/>
                  <w:tcBorders>
                    <w:top w:val="nil"/>
                    <w:left w:val="nil"/>
                    <w:bottom w:val="nil"/>
                    <w:right w:val="nil"/>
                  </w:tcBorders>
                  <w:shd w:val="clear" w:color="auto" w:fill="auto"/>
                  <w:noWrap/>
                  <w:hideMark/>
                </w:tcPr>
                <w:p w14:paraId="6FD09A0C" w14:textId="77777777" w:rsidR="004C17E6" w:rsidRPr="009B6CB0" w:rsidRDefault="004C17E6" w:rsidP="004C17E6">
                  <w:pPr>
                    <w:jc w:val="center"/>
                    <w:rPr>
                      <w:sz w:val="20"/>
                      <w:szCs w:val="20"/>
                    </w:rPr>
                  </w:pPr>
                </w:p>
              </w:tc>
              <w:tc>
                <w:tcPr>
                  <w:tcW w:w="277" w:type="dxa"/>
                  <w:tcBorders>
                    <w:top w:val="nil"/>
                    <w:left w:val="nil"/>
                    <w:bottom w:val="nil"/>
                    <w:right w:val="nil"/>
                  </w:tcBorders>
                  <w:shd w:val="clear" w:color="auto" w:fill="auto"/>
                  <w:noWrap/>
                  <w:hideMark/>
                </w:tcPr>
                <w:p w14:paraId="30B29E92" w14:textId="77777777" w:rsidR="004C17E6" w:rsidRPr="009B6CB0" w:rsidRDefault="004C17E6" w:rsidP="004C17E6">
                  <w:pPr>
                    <w:jc w:val="center"/>
                    <w:rPr>
                      <w:sz w:val="20"/>
                      <w:szCs w:val="20"/>
                    </w:rPr>
                  </w:pPr>
                </w:p>
              </w:tc>
              <w:tc>
                <w:tcPr>
                  <w:tcW w:w="836" w:type="dxa"/>
                  <w:tcBorders>
                    <w:top w:val="nil"/>
                    <w:left w:val="nil"/>
                    <w:bottom w:val="nil"/>
                    <w:right w:val="nil"/>
                  </w:tcBorders>
                  <w:shd w:val="clear" w:color="auto" w:fill="auto"/>
                  <w:noWrap/>
                  <w:hideMark/>
                </w:tcPr>
                <w:p w14:paraId="4F7A0335" w14:textId="77777777" w:rsidR="004C17E6" w:rsidRPr="009B6CB0" w:rsidRDefault="004C17E6" w:rsidP="004C17E6">
                  <w:pPr>
                    <w:jc w:val="center"/>
                    <w:rPr>
                      <w:sz w:val="20"/>
                      <w:szCs w:val="20"/>
                    </w:rPr>
                  </w:pPr>
                </w:p>
              </w:tc>
              <w:tc>
                <w:tcPr>
                  <w:tcW w:w="3948" w:type="dxa"/>
                  <w:gridSpan w:val="5"/>
                  <w:tcBorders>
                    <w:top w:val="single" w:sz="4" w:space="0" w:color="auto"/>
                    <w:left w:val="nil"/>
                    <w:bottom w:val="nil"/>
                    <w:right w:val="nil"/>
                  </w:tcBorders>
                  <w:shd w:val="clear" w:color="auto" w:fill="auto"/>
                  <w:noWrap/>
                  <w:hideMark/>
                </w:tcPr>
                <w:p w14:paraId="16D9DCA0" w14:textId="77777777" w:rsidR="004C17E6" w:rsidRPr="009B6CB0" w:rsidRDefault="004C17E6" w:rsidP="004C17E6">
                  <w:pPr>
                    <w:jc w:val="center"/>
                    <w:rPr>
                      <w:sz w:val="20"/>
                      <w:szCs w:val="20"/>
                    </w:rPr>
                  </w:pPr>
                  <w:r w:rsidRPr="009B6CB0">
                    <w:rPr>
                      <w:sz w:val="20"/>
                      <w:szCs w:val="20"/>
                    </w:rPr>
                    <w:t>(должность Ф.И.О.)</w:t>
                  </w:r>
                </w:p>
              </w:tc>
              <w:tc>
                <w:tcPr>
                  <w:tcW w:w="822" w:type="dxa"/>
                  <w:tcBorders>
                    <w:top w:val="nil"/>
                    <w:left w:val="nil"/>
                    <w:bottom w:val="nil"/>
                    <w:right w:val="nil"/>
                  </w:tcBorders>
                  <w:shd w:val="clear" w:color="auto" w:fill="auto"/>
                  <w:noWrap/>
                  <w:hideMark/>
                </w:tcPr>
                <w:p w14:paraId="3EF1ADD5" w14:textId="77777777" w:rsidR="004C17E6" w:rsidRPr="009B6CB0" w:rsidRDefault="004C17E6" w:rsidP="004C17E6">
                  <w:pPr>
                    <w:jc w:val="center"/>
                    <w:rPr>
                      <w:sz w:val="20"/>
                      <w:szCs w:val="20"/>
                    </w:rPr>
                  </w:pPr>
                </w:p>
              </w:tc>
              <w:tc>
                <w:tcPr>
                  <w:tcW w:w="1097" w:type="dxa"/>
                  <w:tcBorders>
                    <w:top w:val="nil"/>
                    <w:left w:val="nil"/>
                    <w:bottom w:val="nil"/>
                    <w:right w:val="nil"/>
                  </w:tcBorders>
                  <w:shd w:val="clear" w:color="auto" w:fill="auto"/>
                  <w:noWrap/>
                  <w:hideMark/>
                </w:tcPr>
                <w:p w14:paraId="58A697B3"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hideMark/>
                </w:tcPr>
                <w:p w14:paraId="0A168745"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1D50225B"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2642D10E" w14:textId="77777777" w:rsidR="004C17E6" w:rsidRPr="0016376E" w:rsidRDefault="004C17E6" w:rsidP="004C17E6">
                  <w:pPr>
                    <w:rPr>
                      <w:sz w:val="20"/>
                      <w:szCs w:val="20"/>
                    </w:rPr>
                  </w:pPr>
                </w:p>
              </w:tc>
            </w:tr>
            <w:tr w:rsidR="004C17E6" w:rsidRPr="0016376E" w14:paraId="53E0DD5E" w14:textId="77777777" w:rsidTr="004C17E6">
              <w:trPr>
                <w:trHeight w:val="139"/>
              </w:trPr>
              <w:tc>
                <w:tcPr>
                  <w:tcW w:w="1099" w:type="dxa"/>
                  <w:tcBorders>
                    <w:top w:val="nil"/>
                    <w:left w:val="nil"/>
                    <w:bottom w:val="nil"/>
                    <w:right w:val="nil"/>
                  </w:tcBorders>
                  <w:shd w:val="clear" w:color="auto" w:fill="auto"/>
                  <w:noWrap/>
                  <w:vAlign w:val="center"/>
                  <w:hideMark/>
                </w:tcPr>
                <w:p w14:paraId="731CD1FC" w14:textId="77777777" w:rsidR="004C17E6" w:rsidRPr="0016376E" w:rsidRDefault="004C17E6" w:rsidP="004C17E6">
                  <w:pPr>
                    <w:rPr>
                      <w:sz w:val="20"/>
                      <w:szCs w:val="20"/>
                    </w:rPr>
                  </w:pPr>
                </w:p>
              </w:tc>
              <w:tc>
                <w:tcPr>
                  <w:tcW w:w="3044" w:type="dxa"/>
                  <w:tcBorders>
                    <w:top w:val="nil"/>
                    <w:left w:val="nil"/>
                    <w:bottom w:val="nil"/>
                    <w:right w:val="nil"/>
                  </w:tcBorders>
                  <w:shd w:val="clear" w:color="auto" w:fill="auto"/>
                  <w:noWrap/>
                  <w:vAlign w:val="bottom"/>
                  <w:hideMark/>
                </w:tcPr>
                <w:p w14:paraId="33B0AE5A" w14:textId="77777777" w:rsidR="004C17E6" w:rsidRPr="009B6CB0" w:rsidRDefault="004C17E6" w:rsidP="004C17E6">
                  <w:pPr>
                    <w:rPr>
                      <w:sz w:val="20"/>
                      <w:szCs w:val="20"/>
                    </w:rPr>
                  </w:pPr>
                  <w:r w:rsidRPr="009B6CB0">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1C1D8BA3" w14:textId="77777777" w:rsidR="004C17E6" w:rsidRPr="009B6CB0" w:rsidRDefault="004C17E6" w:rsidP="004C17E6">
                  <w:pPr>
                    <w:rPr>
                      <w:sz w:val="20"/>
                      <w:szCs w:val="20"/>
                    </w:rPr>
                  </w:pPr>
                </w:p>
              </w:tc>
              <w:tc>
                <w:tcPr>
                  <w:tcW w:w="266" w:type="dxa"/>
                  <w:tcBorders>
                    <w:top w:val="nil"/>
                    <w:left w:val="nil"/>
                    <w:bottom w:val="nil"/>
                    <w:right w:val="nil"/>
                  </w:tcBorders>
                  <w:shd w:val="clear" w:color="auto" w:fill="auto"/>
                  <w:noWrap/>
                  <w:vAlign w:val="bottom"/>
                  <w:hideMark/>
                </w:tcPr>
                <w:p w14:paraId="3482B6FF" w14:textId="77777777" w:rsidR="004C17E6" w:rsidRPr="009B6CB0" w:rsidRDefault="004C17E6" w:rsidP="004C17E6">
                  <w:pPr>
                    <w:rPr>
                      <w:sz w:val="20"/>
                      <w:szCs w:val="20"/>
                    </w:rPr>
                  </w:pPr>
                </w:p>
              </w:tc>
              <w:tc>
                <w:tcPr>
                  <w:tcW w:w="277" w:type="dxa"/>
                  <w:tcBorders>
                    <w:top w:val="nil"/>
                    <w:left w:val="nil"/>
                    <w:bottom w:val="nil"/>
                    <w:right w:val="nil"/>
                  </w:tcBorders>
                  <w:shd w:val="clear" w:color="auto" w:fill="auto"/>
                  <w:noWrap/>
                  <w:vAlign w:val="bottom"/>
                  <w:hideMark/>
                </w:tcPr>
                <w:p w14:paraId="15B312C1" w14:textId="77777777" w:rsidR="004C17E6" w:rsidRPr="009B6CB0" w:rsidRDefault="004C17E6" w:rsidP="004C17E6">
                  <w:pPr>
                    <w:rPr>
                      <w:sz w:val="20"/>
                      <w:szCs w:val="20"/>
                    </w:rPr>
                  </w:pPr>
                </w:p>
              </w:tc>
              <w:tc>
                <w:tcPr>
                  <w:tcW w:w="836" w:type="dxa"/>
                  <w:tcBorders>
                    <w:top w:val="nil"/>
                    <w:left w:val="nil"/>
                    <w:bottom w:val="nil"/>
                    <w:right w:val="nil"/>
                  </w:tcBorders>
                  <w:shd w:val="clear" w:color="auto" w:fill="auto"/>
                  <w:noWrap/>
                  <w:vAlign w:val="bottom"/>
                  <w:hideMark/>
                </w:tcPr>
                <w:p w14:paraId="11E33FD9" w14:textId="77777777" w:rsidR="004C17E6" w:rsidRPr="009B6CB0" w:rsidRDefault="004C17E6" w:rsidP="004C17E6">
                  <w:pPr>
                    <w:rPr>
                      <w:sz w:val="20"/>
                      <w:szCs w:val="20"/>
                    </w:rPr>
                  </w:pPr>
                </w:p>
              </w:tc>
              <w:tc>
                <w:tcPr>
                  <w:tcW w:w="3123" w:type="dxa"/>
                  <w:gridSpan w:val="4"/>
                  <w:tcBorders>
                    <w:top w:val="nil"/>
                    <w:left w:val="nil"/>
                    <w:bottom w:val="nil"/>
                    <w:right w:val="nil"/>
                  </w:tcBorders>
                  <w:shd w:val="clear" w:color="auto" w:fill="auto"/>
                  <w:noWrap/>
                  <w:vAlign w:val="bottom"/>
                  <w:hideMark/>
                </w:tcPr>
                <w:p w14:paraId="5615111E" w14:textId="77777777" w:rsidR="004C17E6" w:rsidRPr="009B6CB0" w:rsidRDefault="004C17E6" w:rsidP="004C17E6">
                  <w:pPr>
                    <w:rPr>
                      <w:sz w:val="20"/>
                      <w:szCs w:val="20"/>
                    </w:rPr>
                  </w:pPr>
                  <w:r w:rsidRPr="009B6CB0">
                    <w:rPr>
                      <w:sz w:val="20"/>
                      <w:szCs w:val="20"/>
                    </w:rPr>
                    <w:t xml:space="preserve"> "___"____________20___год </w:t>
                  </w:r>
                </w:p>
              </w:tc>
              <w:tc>
                <w:tcPr>
                  <w:tcW w:w="824" w:type="dxa"/>
                  <w:tcBorders>
                    <w:top w:val="nil"/>
                    <w:left w:val="nil"/>
                    <w:bottom w:val="nil"/>
                    <w:right w:val="nil"/>
                  </w:tcBorders>
                  <w:shd w:val="clear" w:color="auto" w:fill="auto"/>
                  <w:noWrap/>
                  <w:vAlign w:val="bottom"/>
                  <w:hideMark/>
                </w:tcPr>
                <w:p w14:paraId="013E88F7" w14:textId="77777777" w:rsidR="004C17E6" w:rsidRPr="009B6CB0" w:rsidRDefault="004C17E6" w:rsidP="004C17E6">
                  <w:pPr>
                    <w:rPr>
                      <w:sz w:val="20"/>
                      <w:szCs w:val="20"/>
                    </w:rPr>
                  </w:pPr>
                </w:p>
              </w:tc>
              <w:tc>
                <w:tcPr>
                  <w:tcW w:w="822" w:type="dxa"/>
                  <w:tcBorders>
                    <w:top w:val="nil"/>
                    <w:left w:val="nil"/>
                    <w:bottom w:val="nil"/>
                    <w:right w:val="nil"/>
                  </w:tcBorders>
                  <w:shd w:val="clear" w:color="auto" w:fill="auto"/>
                  <w:noWrap/>
                  <w:vAlign w:val="bottom"/>
                  <w:hideMark/>
                </w:tcPr>
                <w:p w14:paraId="57190FC5" w14:textId="77777777" w:rsidR="004C17E6" w:rsidRPr="009B6CB0" w:rsidRDefault="004C17E6" w:rsidP="004C17E6">
                  <w:pPr>
                    <w:rPr>
                      <w:sz w:val="20"/>
                      <w:szCs w:val="20"/>
                    </w:rPr>
                  </w:pPr>
                </w:p>
              </w:tc>
              <w:tc>
                <w:tcPr>
                  <w:tcW w:w="1097" w:type="dxa"/>
                  <w:tcBorders>
                    <w:top w:val="nil"/>
                    <w:left w:val="nil"/>
                    <w:bottom w:val="nil"/>
                    <w:right w:val="nil"/>
                  </w:tcBorders>
                  <w:shd w:val="clear" w:color="auto" w:fill="auto"/>
                  <w:noWrap/>
                  <w:vAlign w:val="bottom"/>
                  <w:hideMark/>
                </w:tcPr>
                <w:p w14:paraId="777EE091"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vAlign w:val="bottom"/>
                  <w:hideMark/>
                </w:tcPr>
                <w:p w14:paraId="597A0479"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390A8214"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632D1739" w14:textId="77777777" w:rsidR="004C17E6" w:rsidRPr="0016376E" w:rsidRDefault="004C17E6" w:rsidP="004C17E6">
                  <w:pPr>
                    <w:rPr>
                      <w:sz w:val="20"/>
                      <w:szCs w:val="20"/>
                    </w:rPr>
                  </w:pPr>
                </w:p>
              </w:tc>
            </w:tr>
            <w:tr w:rsidR="004C17E6" w:rsidRPr="0016376E" w14:paraId="21C4CA19" w14:textId="77777777" w:rsidTr="004C17E6">
              <w:trPr>
                <w:trHeight w:val="43"/>
              </w:trPr>
              <w:tc>
                <w:tcPr>
                  <w:tcW w:w="1099" w:type="dxa"/>
                  <w:tcBorders>
                    <w:top w:val="nil"/>
                    <w:left w:val="nil"/>
                    <w:bottom w:val="nil"/>
                    <w:right w:val="nil"/>
                  </w:tcBorders>
                  <w:shd w:val="clear" w:color="auto" w:fill="auto"/>
                  <w:noWrap/>
                  <w:vAlign w:val="center"/>
                  <w:hideMark/>
                </w:tcPr>
                <w:p w14:paraId="74993C0E" w14:textId="77777777" w:rsidR="004C17E6" w:rsidRPr="0016376E" w:rsidRDefault="004C17E6" w:rsidP="004C17E6">
                  <w:pPr>
                    <w:rPr>
                      <w:sz w:val="20"/>
                      <w:szCs w:val="20"/>
                    </w:rPr>
                  </w:pPr>
                </w:p>
              </w:tc>
              <w:tc>
                <w:tcPr>
                  <w:tcW w:w="3044" w:type="dxa"/>
                  <w:tcBorders>
                    <w:top w:val="nil"/>
                    <w:left w:val="nil"/>
                    <w:bottom w:val="nil"/>
                    <w:right w:val="nil"/>
                  </w:tcBorders>
                  <w:shd w:val="clear" w:color="000000" w:fill="FFFFFF"/>
                  <w:noWrap/>
                  <w:vAlign w:val="center"/>
                  <w:hideMark/>
                </w:tcPr>
                <w:p w14:paraId="35A1EE48" w14:textId="77777777" w:rsidR="004C17E6" w:rsidRPr="0016376E" w:rsidRDefault="004C17E6" w:rsidP="004C17E6">
                  <w:pPr>
                    <w:jc w:val="center"/>
                    <w:rPr>
                      <w:color w:val="000000"/>
                      <w:sz w:val="16"/>
                      <w:szCs w:val="16"/>
                    </w:rPr>
                  </w:pPr>
                  <w:r w:rsidRPr="0016376E">
                    <w:rPr>
                      <w:color w:val="000000"/>
                      <w:sz w:val="16"/>
                      <w:szCs w:val="16"/>
                    </w:rPr>
                    <w:t> </w:t>
                  </w:r>
                </w:p>
              </w:tc>
              <w:tc>
                <w:tcPr>
                  <w:tcW w:w="282" w:type="dxa"/>
                  <w:tcBorders>
                    <w:top w:val="nil"/>
                    <w:left w:val="nil"/>
                    <w:bottom w:val="nil"/>
                    <w:right w:val="nil"/>
                  </w:tcBorders>
                  <w:shd w:val="clear" w:color="000000" w:fill="FFFFFF"/>
                  <w:noWrap/>
                  <w:vAlign w:val="center"/>
                  <w:hideMark/>
                </w:tcPr>
                <w:p w14:paraId="203F0A1D" w14:textId="77777777" w:rsidR="004C17E6" w:rsidRPr="0016376E" w:rsidRDefault="004C17E6" w:rsidP="004C17E6">
                  <w:pPr>
                    <w:jc w:val="center"/>
                    <w:rPr>
                      <w:color w:val="000000"/>
                      <w:sz w:val="16"/>
                      <w:szCs w:val="16"/>
                    </w:rPr>
                  </w:pPr>
                  <w:r w:rsidRPr="0016376E">
                    <w:rPr>
                      <w:color w:val="000000"/>
                      <w:sz w:val="16"/>
                      <w:szCs w:val="16"/>
                    </w:rPr>
                    <w:t> </w:t>
                  </w:r>
                </w:p>
              </w:tc>
              <w:tc>
                <w:tcPr>
                  <w:tcW w:w="266" w:type="dxa"/>
                  <w:tcBorders>
                    <w:top w:val="nil"/>
                    <w:left w:val="nil"/>
                    <w:bottom w:val="nil"/>
                    <w:right w:val="nil"/>
                  </w:tcBorders>
                  <w:shd w:val="clear" w:color="000000" w:fill="FFFFFF"/>
                  <w:noWrap/>
                  <w:vAlign w:val="center"/>
                </w:tcPr>
                <w:p w14:paraId="2D73B8BA" w14:textId="77777777" w:rsidR="004C17E6" w:rsidRPr="0016376E" w:rsidRDefault="004C17E6" w:rsidP="004C17E6">
                  <w:pPr>
                    <w:jc w:val="center"/>
                    <w:rPr>
                      <w:color w:val="000000"/>
                      <w:sz w:val="16"/>
                      <w:szCs w:val="16"/>
                    </w:rPr>
                  </w:pPr>
                </w:p>
              </w:tc>
              <w:tc>
                <w:tcPr>
                  <w:tcW w:w="277" w:type="dxa"/>
                  <w:tcBorders>
                    <w:top w:val="nil"/>
                    <w:left w:val="nil"/>
                    <w:bottom w:val="nil"/>
                    <w:right w:val="nil"/>
                  </w:tcBorders>
                  <w:shd w:val="clear" w:color="auto" w:fill="auto"/>
                  <w:noWrap/>
                  <w:hideMark/>
                </w:tcPr>
                <w:p w14:paraId="4B828845" w14:textId="77777777" w:rsidR="004C17E6" w:rsidRPr="0016376E" w:rsidRDefault="004C17E6" w:rsidP="004C17E6">
                  <w:pPr>
                    <w:jc w:val="center"/>
                    <w:rPr>
                      <w:color w:val="000000"/>
                      <w:sz w:val="16"/>
                      <w:szCs w:val="16"/>
                    </w:rPr>
                  </w:pPr>
                </w:p>
              </w:tc>
              <w:tc>
                <w:tcPr>
                  <w:tcW w:w="836" w:type="dxa"/>
                  <w:tcBorders>
                    <w:top w:val="nil"/>
                    <w:left w:val="nil"/>
                    <w:bottom w:val="nil"/>
                    <w:right w:val="nil"/>
                  </w:tcBorders>
                  <w:shd w:val="clear" w:color="auto" w:fill="auto"/>
                  <w:noWrap/>
                  <w:hideMark/>
                </w:tcPr>
                <w:p w14:paraId="69B28A98" w14:textId="77777777" w:rsidR="004C17E6" w:rsidRPr="0016376E" w:rsidRDefault="004C17E6" w:rsidP="004C17E6">
                  <w:pPr>
                    <w:rPr>
                      <w:sz w:val="20"/>
                      <w:szCs w:val="20"/>
                    </w:rPr>
                  </w:pPr>
                </w:p>
              </w:tc>
              <w:tc>
                <w:tcPr>
                  <w:tcW w:w="396" w:type="dxa"/>
                  <w:tcBorders>
                    <w:top w:val="nil"/>
                    <w:left w:val="nil"/>
                    <w:bottom w:val="nil"/>
                    <w:right w:val="nil"/>
                  </w:tcBorders>
                  <w:shd w:val="clear" w:color="auto" w:fill="auto"/>
                  <w:noWrap/>
                  <w:hideMark/>
                </w:tcPr>
                <w:p w14:paraId="017BC6A9" w14:textId="77777777" w:rsidR="004C17E6" w:rsidRPr="0016376E" w:rsidRDefault="004C17E6" w:rsidP="004C17E6">
                  <w:pPr>
                    <w:rPr>
                      <w:sz w:val="20"/>
                      <w:szCs w:val="20"/>
                    </w:rPr>
                  </w:pPr>
                </w:p>
              </w:tc>
              <w:tc>
                <w:tcPr>
                  <w:tcW w:w="906" w:type="dxa"/>
                  <w:tcBorders>
                    <w:top w:val="nil"/>
                    <w:left w:val="nil"/>
                    <w:bottom w:val="nil"/>
                    <w:right w:val="nil"/>
                  </w:tcBorders>
                  <w:shd w:val="clear" w:color="auto" w:fill="auto"/>
                  <w:noWrap/>
                  <w:hideMark/>
                </w:tcPr>
                <w:p w14:paraId="0480E1EB" w14:textId="77777777" w:rsidR="004C17E6" w:rsidRPr="0016376E" w:rsidRDefault="004C17E6" w:rsidP="004C17E6">
                  <w:pPr>
                    <w:rPr>
                      <w:sz w:val="20"/>
                      <w:szCs w:val="20"/>
                    </w:rPr>
                  </w:pPr>
                </w:p>
              </w:tc>
              <w:tc>
                <w:tcPr>
                  <w:tcW w:w="996" w:type="dxa"/>
                  <w:tcBorders>
                    <w:top w:val="nil"/>
                    <w:left w:val="nil"/>
                    <w:bottom w:val="nil"/>
                    <w:right w:val="nil"/>
                  </w:tcBorders>
                  <w:shd w:val="clear" w:color="auto" w:fill="auto"/>
                  <w:noWrap/>
                  <w:hideMark/>
                </w:tcPr>
                <w:p w14:paraId="5F67A167" w14:textId="77777777" w:rsidR="004C17E6" w:rsidRPr="0016376E" w:rsidRDefault="004C17E6" w:rsidP="004C17E6">
                  <w:pPr>
                    <w:rPr>
                      <w:sz w:val="20"/>
                      <w:szCs w:val="20"/>
                    </w:rPr>
                  </w:pPr>
                </w:p>
              </w:tc>
              <w:tc>
                <w:tcPr>
                  <w:tcW w:w="825" w:type="dxa"/>
                  <w:tcBorders>
                    <w:top w:val="nil"/>
                    <w:left w:val="nil"/>
                    <w:bottom w:val="nil"/>
                    <w:right w:val="nil"/>
                  </w:tcBorders>
                  <w:shd w:val="clear" w:color="auto" w:fill="auto"/>
                  <w:noWrap/>
                  <w:hideMark/>
                </w:tcPr>
                <w:p w14:paraId="25A7D820" w14:textId="77777777" w:rsidR="004C17E6" w:rsidRPr="0016376E" w:rsidRDefault="004C17E6" w:rsidP="004C17E6">
                  <w:pPr>
                    <w:rPr>
                      <w:sz w:val="20"/>
                      <w:szCs w:val="20"/>
                    </w:rPr>
                  </w:pPr>
                </w:p>
              </w:tc>
              <w:tc>
                <w:tcPr>
                  <w:tcW w:w="824" w:type="dxa"/>
                  <w:tcBorders>
                    <w:top w:val="nil"/>
                    <w:left w:val="nil"/>
                    <w:bottom w:val="nil"/>
                    <w:right w:val="nil"/>
                  </w:tcBorders>
                  <w:shd w:val="clear" w:color="auto" w:fill="auto"/>
                  <w:noWrap/>
                  <w:hideMark/>
                </w:tcPr>
                <w:p w14:paraId="331B06D6" w14:textId="77777777" w:rsidR="004C17E6" w:rsidRPr="0016376E" w:rsidRDefault="004C17E6" w:rsidP="004C17E6">
                  <w:pPr>
                    <w:rPr>
                      <w:sz w:val="20"/>
                      <w:szCs w:val="20"/>
                    </w:rPr>
                  </w:pPr>
                </w:p>
              </w:tc>
              <w:tc>
                <w:tcPr>
                  <w:tcW w:w="822" w:type="dxa"/>
                  <w:tcBorders>
                    <w:top w:val="nil"/>
                    <w:left w:val="nil"/>
                    <w:bottom w:val="nil"/>
                    <w:right w:val="nil"/>
                  </w:tcBorders>
                  <w:shd w:val="clear" w:color="auto" w:fill="auto"/>
                  <w:noWrap/>
                  <w:hideMark/>
                </w:tcPr>
                <w:p w14:paraId="2EE216F6" w14:textId="77777777" w:rsidR="004C17E6" w:rsidRPr="0016376E" w:rsidRDefault="004C17E6" w:rsidP="004C17E6">
                  <w:pPr>
                    <w:rPr>
                      <w:sz w:val="20"/>
                      <w:szCs w:val="20"/>
                    </w:rPr>
                  </w:pPr>
                </w:p>
              </w:tc>
              <w:tc>
                <w:tcPr>
                  <w:tcW w:w="1097" w:type="dxa"/>
                  <w:tcBorders>
                    <w:top w:val="nil"/>
                    <w:left w:val="nil"/>
                    <w:bottom w:val="nil"/>
                    <w:right w:val="nil"/>
                  </w:tcBorders>
                  <w:shd w:val="clear" w:color="auto" w:fill="auto"/>
                  <w:noWrap/>
                  <w:hideMark/>
                </w:tcPr>
                <w:p w14:paraId="32979F54" w14:textId="77777777" w:rsidR="004C17E6" w:rsidRPr="0016376E" w:rsidRDefault="004C17E6" w:rsidP="004C17E6">
                  <w:pPr>
                    <w:rPr>
                      <w:sz w:val="20"/>
                      <w:szCs w:val="20"/>
                    </w:rPr>
                  </w:pPr>
                </w:p>
              </w:tc>
              <w:tc>
                <w:tcPr>
                  <w:tcW w:w="823" w:type="dxa"/>
                  <w:tcBorders>
                    <w:top w:val="nil"/>
                    <w:left w:val="nil"/>
                    <w:bottom w:val="nil"/>
                    <w:right w:val="nil"/>
                  </w:tcBorders>
                  <w:shd w:val="clear" w:color="auto" w:fill="auto"/>
                  <w:noWrap/>
                  <w:hideMark/>
                </w:tcPr>
                <w:p w14:paraId="7DC829AF" w14:textId="77777777" w:rsidR="004C17E6" w:rsidRPr="0016376E" w:rsidRDefault="004C17E6" w:rsidP="004C17E6">
                  <w:pPr>
                    <w:rPr>
                      <w:sz w:val="20"/>
                      <w:szCs w:val="20"/>
                    </w:rPr>
                  </w:pPr>
                </w:p>
              </w:tc>
              <w:tc>
                <w:tcPr>
                  <w:tcW w:w="373" w:type="dxa"/>
                  <w:tcBorders>
                    <w:top w:val="nil"/>
                    <w:left w:val="nil"/>
                    <w:bottom w:val="nil"/>
                    <w:right w:val="nil"/>
                  </w:tcBorders>
                  <w:shd w:val="clear" w:color="auto" w:fill="auto"/>
                  <w:noWrap/>
                  <w:hideMark/>
                </w:tcPr>
                <w:p w14:paraId="02F42C6B" w14:textId="77777777" w:rsidR="004C17E6" w:rsidRPr="0016376E" w:rsidRDefault="004C17E6" w:rsidP="004C17E6">
                  <w:pPr>
                    <w:rPr>
                      <w:sz w:val="20"/>
                      <w:szCs w:val="20"/>
                    </w:rPr>
                  </w:pPr>
                </w:p>
              </w:tc>
              <w:tc>
                <w:tcPr>
                  <w:tcW w:w="235" w:type="dxa"/>
                  <w:tcBorders>
                    <w:top w:val="nil"/>
                    <w:left w:val="nil"/>
                    <w:bottom w:val="nil"/>
                    <w:right w:val="nil"/>
                  </w:tcBorders>
                  <w:shd w:val="clear" w:color="auto" w:fill="auto"/>
                  <w:noWrap/>
                  <w:hideMark/>
                </w:tcPr>
                <w:p w14:paraId="6C58B280" w14:textId="77777777" w:rsidR="004C17E6" w:rsidRPr="0016376E" w:rsidRDefault="004C17E6" w:rsidP="004C17E6">
                  <w:pPr>
                    <w:rPr>
                      <w:sz w:val="20"/>
                      <w:szCs w:val="20"/>
                    </w:rPr>
                  </w:pPr>
                </w:p>
              </w:tc>
            </w:tr>
          </w:tbl>
          <w:p w14:paraId="1589D35D" w14:textId="77777777" w:rsidR="004C17E6" w:rsidRPr="0016376E" w:rsidRDefault="004C17E6" w:rsidP="004C17E6">
            <w:pPr>
              <w:spacing w:line="252" w:lineRule="auto"/>
              <w:rPr>
                <w:sz w:val="20"/>
                <w:szCs w:val="20"/>
              </w:rPr>
            </w:pPr>
          </w:p>
          <w:p w14:paraId="637E45B0" w14:textId="77777777" w:rsidR="004C17E6" w:rsidRPr="0016376E" w:rsidRDefault="004C17E6" w:rsidP="004C17E6">
            <w:pPr>
              <w:spacing w:line="252" w:lineRule="auto"/>
              <w:rPr>
                <w:sz w:val="20"/>
                <w:szCs w:val="20"/>
              </w:rPr>
            </w:pPr>
          </w:p>
          <w:p w14:paraId="7E4465E6" w14:textId="77777777" w:rsidR="004C17E6" w:rsidRPr="008D27CA" w:rsidRDefault="004C17E6" w:rsidP="004C17E6">
            <w:pPr>
              <w:rPr>
                <w:color w:val="000000"/>
              </w:rPr>
            </w:pPr>
          </w:p>
        </w:tc>
        <w:tc>
          <w:tcPr>
            <w:tcW w:w="566" w:type="dxa"/>
            <w:tcBorders>
              <w:top w:val="single" w:sz="4" w:space="0" w:color="auto"/>
            </w:tcBorders>
          </w:tcPr>
          <w:p w14:paraId="21061727" w14:textId="77777777" w:rsidR="004C17E6" w:rsidRPr="0016376E" w:rsidRDefault="004C17E6" w:rsidP="004C17E6">
            <w:pPr>
              <w:outlineLvl w:val="0"/>
              <w:rPr>
                <w:color w:val="000000"/>
                <w:sz w:val="16"/>
                <w:szCs w:val="16"/>
              </w:rPr>
            </w:pPr>
          </w:p>
        </w:tc>
      </w:tr>
    </w:tbl>
    <w:p w14:paraId="47DC92E3" w14:textId="77777777" w:rsidR="004C17E6" w:rsidRDefault="004C17E6" w:rsidP="004C17E6">
      <w:pPr>
        <w:spacing w:line="252" w:lineRule="auto"/>
        <w:rPr>
          <w:sz w:val="20"/>
          <w:szCs w:val="20"/>
        </w:rPr>
      </w:pPr>
    </w:p>
    <w:p w14:paraId="73FBF7BD" w14:textId="77777777" w:rsidR="004C17E6" w:rsidRDefault="004C17E6" w:rsidP="004C17E6">
      <w:pPr>
        <w:pStyle w:val="aff9"/>
        <w:spacing w:line="360" w:lineRule="auto"/>
        <w:jc w:val="right"/>
        <w:sectPr w:rsidR="004C17E6" w:rsidSect="004C17E6">
          <w:pgSz w:w="16838" w:h="11906" w:orient="landscape"/>
          <w:pgMar w:top="993" w:right="1134" w:bottom="850" w:left="1134" w:header="708" w:footer="708" w:gutter="0"/>
          <w:cols w:space="708"/>
          <w:docGrid w:linePitch="360"/>
        </w:sectPr>
      </w:pPr>
      <w:bookmarkStart w:id="168" w:name="_Hlk532550586"/>
    </w:p>
    <w:p w14:paraId="245C065F"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Приложение №3</w:t>
      </w:r>
    </w:p>
    <w:p w14:paraId="796D35F6"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 xml:space="preserve"> к Государственному контракту на выполнение строительно-монтажных работ </w:t>
      </w:r>
    </w:p>
    <w:p w14:paraId="6DBC1B32"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по объекту: «Строительство 108 квартирного жилого дома в г. Евпатория»</w:t>
      </w:r>
    </w:p>
    <w:p w14:paraId="646C3EAE" w14:textId="77777777" w:rsidR="004C17E6" w:rsidRPr="00976F8B" w:rsidRDefault="004C17E6" w:rsidP="00AC0ABE">
      <w:pPr>
        <w:pStyle w:val="aff9"/>
        <w:jc w:val="right"/>
      </w:pPr>
      <w:r w:rsidRPr="00AC0ABE">
        <w:rPr>
          <w:rFonts w:ascii="Times New Roman" w:hAnsi="Times New Roman"/>
          <w:sz w:val="16"/>
          <w:szCs w:val="16"/>
        </w:rPr>
        <w:t>№___________________от___________________</w:t>
      </w:r>
    </w:p>
    <w:bookmarkEnd w:id="168"/>
    <w:p w14:paraId="27AD7A3F" w14:textId="77777777" w:rsidR="004C17E6" w:rsidRPr="00976F8B" w:rsidRDefault="004C17E6" w:rsidP="004C17E6">
      <w:pPr>
        <w:pStyle w:val="afd"/>
        <w:spacing w:line="360" w:lineRule="auto"/>
        <w:rPr>
          <w:b/>
          <w:snapToGrid w:val="0"/>
          <w:sz w:val="22"/>
          <w:szCs w:val="22"/>
        </w:rPr>
      </w:pPr>
      <w:r w:rsidRPr="00976F8B">
        <w:rPr>
          <w:b/>
          <w:snapToGrid w:val="0"/>
          <w:sz w:val="22"/>
          <w:szCs w:val="22"/>
        </w:rPr>
        <w:t xml:space="preserve">    ФОРМА</w:t>
      </w:r>
    </w:p>
    <w:p w14:paraId="45377EFB" w14:textId="77777777" w:rsidR="004C17E6" w:rsidRPr="00976F8B" w:rsidRDefault="004C17E6" w:rsidP="004C17E6">
      <w:pPr>
        <w:jc w:val="center"/>
        <w:rPr>
          <w:b/>
        </w:rPr>
      </w:pPr>
      <w:r w:rsidRPr="00976F8B">
        <w:rPr>
          <w:b/>
        </w:rPr>
        <w:t xml:space="preserve">АКТ ПРИЕМА-ПЕРЕДАЧИ СТРОИТЕЛЬНОЙ ПЛОЩАДКИ </w:t>
      </w:r>
    </w:p>
    <w:p w14:paraId="7D0F3095" w14:textId="77777777" w:rsidR="004C17E6" w:rsidRDefault="004C17E6" w:rsidP="004C17E6">
      <w:pPr>
        <w:jc w:val="center"/>
        <w:rPr>
          <w:rFonts w:eastAsia="MS Mincho"/>
          <w:b/>
          <w:lang w:eastAsia="ar-SA"/>
        </w:rPr>
      </w:pPr>
      <w:r w:rsidRPr="00976F8B">
        <w:rPr>
          <w:rFonts w:eastAsia="MS Mincho"/>
          <w:b/>
          <w:lang w:eastAsia="ar-SA"/>
        </w:rPr>
        <w:t>по объекту: «</w:t>
      </w:r>
      <w:r w:rsidRPr="003A01F5">
        <w:rPr>
          <w:rFonts w:eastAsia="MS Mincho"/>
          <w:b/>
          <w:lang w:eastAsia="ar-SA"/>
        </w:rPr>
        <w:t xml:space="preserve">Строительство </w:t>
      </w:r>
      <w:r w:rsidRPr="00BE6A1B">
        <w:rPr>
          <w:rFonts w:eastAsia="MS Mincho"/>
          <w:b/>
          <w:lang w:eastAsia="ar-SA"/>
        </w:rPr>
        <w:t>108 квартирного жилого дома в г. Евпатория</w:t>
      </w:r>
      <w:r w:rsidRPr="00457B1D">
        <w:rPr>
          <w:rFonts w:eastAsia="MS Mincho"/>
          <w:b/>
          <w:lang w:eastAsia="ar-SA"/>
        </w:rPr>
        <w:t>»</w:t>
      </w:r>
    </w:p>
    <w:p w14:paraId="4AC7B652" w14:textId="77777777" w:rsidR="004C17E6" w:rsidRPr="00976F8B" w:rsidRDefault="004C17E6" w:rsidP="004C17E6">
      <w:pPr>
        <w:spacing w:line="360" w:lineRule="auto"/>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4C17E6" w:rsidRPr="00976F8B" w14:paraId="630C7917" w14:textId="77777777" w:rsidTr="004C17E6">
        <w:tc>
          <w:tcPr>
            <w:tcW w:w="3171" w:type="dxa"/>
            <w:shd w:val="clear" w:color="auto" w:fill="auto"/>
          </w:tcPr>
          <w:p w14:paraId="6AAA3ABB" w14:textId="77777777" w:rsidR="004C17E6" w:rsidRPr="00976F8B" w:rsidRDefault="004C17E6" w:rsidP="004C17E6">
            <w:pPr>
              <w:spacing w:line="360" w:lineRule="auto"/>
            </w:pPr>
            <w:r w:rsidRPr="00976F8B">
              <w:t>г.______, Республика Крым</w:t>
            </w:r>
          </w:p>
        </w:tc>
        <w:tc>
          <w:tcPr>
            <w:tcW w:w="2606" w:type="dxa"/>
          </w:tcPr>
          <w:p w14:paraId="1F9C1B0F" w14:textId="77777777" w:rsidR="004C17E6" w:rsidRPr="00976F8B" w:rsidRDefault="004C17E6" w:rsidP="004C17E6">
            <w:pPr>
              <w:spacing w:line="360" w:lineRule="auto"/>
              <w:ind w:firstLine="5760"/>
              <w:jc w:val="right"/>
            </w:pPr>
          </w:p>
        </w:tc>
        <w:tc>
          <w:tcPr>
            <w:tcW w:w="3794" w:type="dxa"/>
            <w:shd w:val="clear" w:color="auto" w:fill="auto"/>
          </w:tcPr>
          <w:p w14:paraId="42C6E358" w14:textId="77777777" w:rsidR="004C17E6" w:rsidRPr="00976F8B" w:rsidRDefault="004C17E6" w:rsidP="004C17E6">
            <w:pPr>
              <w:spacing w:line="360" w:lineRule="auto"/>
              <w:jc w:val="right"/>
            </w:pPr>
            <w:r w:rsidRPr="00976F8B">
              <w:t>"___"__________20___ г.</w:t>
            </w:r>
          </w:p>
        </w:tc>
      </w:tr>
    </w:tbl>
    <w:p w14:paraId="708E4430" w14:textId="77777777" w:rsidR="004C17E6" w:rsidRPr="00976F8B" w:rsidRDefault="004C17E6" w:rsidP="004C17E6">
      <w:pPr>
        <w:ind w:firstLine="708"/>
        <w:jc w:val="both"/>
        <w:rPr>
          <w:rFonts w:cs="Arial"/>
          <w:bCs/>
        </w:rPr>
      </w:pPr>
      <w:r w:rsidRPr="00976F8B">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2019г.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7779C19" w14:textId="028AF056" w:rsidR="00AC0ABE" w:rsidRPr="00AC0ABE" w:rsidRDefault="004C17E6" w:rsidP="00AC0ABE">
      <w:pPr>
        <w:numPr>
          <w:ilvl w:val="0"/>
          <w:numId w:val="20"/>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00047A9A" w:rsidRPr="0094421E">
        <w:rPr>
          <w:rFonts w:hint="eastAsia"/>
          <w:lang w:eastAsia="en-US"/>
        </w:rPr>
        <w:t>РФ</w:t>
      </w:r>
      <w:r w:rsidR="00047A9A" w:rsidRPr="0094421E">
        <w:rPr>
          <w:lang w:eastAsia="en-US"/>
        </w:rPr>
        <w:t xml:space="preserve">, </w:t>
      </w:r>
      <w:r w:rsidR="00047A9A" w:rsidRPr="0094421E">
        <w:rPr>
          <w:rFonts w:hint="eastAsia"/>
          <w:lang w:eastAsia="en-US"/>
        </w:rPr>
        <w:t>Республика</w:t>
      </w:r>
      <w:r w:rsidR="00047A9A" w:rsidRPr="0094421E">
        <w:rPr>
          <w:lang w:eastAsia="en-US"/>
        </w:rPr>
        <w:t xml:space="preserve"> </w:t>
      </w:r>
      <w:r w:rsidR="00047A9A" w:rsidRPr="0094421E">
        <w:rPr>
          <w:rFonts w:hint="eastAsia"/>
          <w:lang w:eastAsia="en-US"/>
        </w:rPr>
        <w:t>Крым</w:t>
      </w:r>
      <w:r w:rsidR="00047A9A" w:rsidRPr="0094421E">
        <w:rPr>
          <w:lang w:eastAsia="en-US"/>
        </w:rPr>
        <w:t xml:space="preserve">, г. Евпатория, </w:t>
      </w:r>
      <w:r w:rsidR="00047A9A" w:rsidRPr="0094421E">
        <w:t>пересечение улиц 9 Мая и 60 лет ВЛКСМ.</w:t>
      </w:r>
      <w:r w:rsidR="00047A9A" w:rsidRPr="0094421E">
        <w:rPr>
          <w:lang w:eastAsia="en-US"/>
        </w:rPr>
        <w:t xml:space="preserve"> </w:t>
      </w:r>
      <w:r w:rsidR="00047A9A" w:rsidRPr="0094421E">
        <w:rPr>
          <w:rFonts w:hint="eastAsia"/>
          <w:lang w:eastAsia="en-US"/>
        </w:rPr>
        <w:t>Кадастровый</w:t>
      </w:r>
      <w:r w:rsidR="00047A9A" w:rsidRPr="0094421E">
        <w:rPr>
          <w:lang w:eastAsia="en-US"/>
        </w:rPr>
        <w:t xml:space="preserve"> </w:t>
      </w:r>
      <w:r w:rsidR="00047A9A" w:rsidRPr="0094421E">
        <w:rPr>
          <w:rFonts w:hint="eastAsia"/>
          <w:lang w:eastAsia="en-US"/>
        </w:rPr>
        <w:t>номер</w:t>
      </w:r>
      <w:r w:rsidR="00047A9A" w:rsidRPr="0094421E">
        <w:rPr>
          <w:lang w:eastAsia="en-US"/>
        </w:rPr>
        <w:t xml:space="preserve"> </w:t>
      </w:r>
      <w:r w:rsidR="00047A9A" w:rsidRPr="0094421E">
        <w:rPr>
          <w:rFonts w:hint="eastAsia"/>
          <w:lang w:eastAsia="en-US"/>
        </w:rPr>
        <w:t>земельного</w:t>
      </w:r>
      <w:r w:rsidR="00047A9A" w:rsidRPr="0094421E">
        <w:rPr>
          <w:lang w:eastAsia="en-US"/>
        </w:rPr>
        <w:t xml:space="preserve"> </w:t>
      </w:r>
      <w:r w:rsidR="00047A9A" w:rsidRPr="0094421E">
        <w:rPr>
          <w:rFonts w:hint="eastAsia"/>
          <w:lang w:eastAsia="en-US"/>
        </w:rPr>
        <w:t>участка</w:t>
      </w:r>
      <w:r w:rsidR="00047A9A" w:rsidRPr="0094421E">
        <w:rPr>
          <w:lang w:eastAsia="en-US"/>
        </w:rPr>
        <w:t xml:space="preserve"> 90:18:010142:99</w:t>
      </w:r>
    </w:p>
    <w:p w14:paraId="14F632E9" w14:textId="77777777" w:rsidR="004C17E6" w:rsidRPr="00E5725F" w:rsidRDefault="004C17E6" w:rsidP="004C17E6">
      <w:pPr>
        <w:numPr>
          <w:ilvl w:val="0"/>
          <w:numId w:val="20"/>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40BD96E" w14:textId="77777777" w:rsidR="004C17E6" w:rsidRPr="00976F8B" w:rsidRDefault="004C17E6" w:rsidP="004C17E6">
      <w:pPr>
        <w:numPr>
          <w:ilvl w:val="0"/>
          <w:numId w:val="20"/>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5A12110" w14:textId="77777777" w:rsidR="004C17E6" w:rsidRPr="00976F8B" w:rsidRDefault="004C17E6" w:rsidP="004C17E6">
      <w:pPr>
        <w:numPr>
          <w:ilvl w:val="0"/>
          <w:numId w:val="20"/>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617E1CF5" w14:textId="77777777" w:rsidR="004C17E6" w:rsidRPr="00976F8B" w:rsidRDefault="004C17E6" w:rsidP="004C17E6">
      <w:pPr>
        <w:numPr>
          <w:ilvl w:val="0"/>
          <w:numId w:val="20"/>
        </w:numPr>
        <w:spacing w:after="240"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3E29BB0C" w14:textId="77777777" w:rsidR="004C17E6" w:rsidRPr="00976F8B" w:rsidRDefault="004C17E6" w:rsidP="004C17E6">
      <w:pPr>
        <w:spacing w:line="360" w:lineRule="auto"/>
        <w:jc w:val="both"/>
        <w:rPr>
          <w:rFonts w:cs="Arial"/>
          <w:bCs/>
        </w:rPr>
      </w:pPr>
      <w:r w:rsidRPr="00976F8B">
        <w:rPr>
          <w:rFonts w:cs="Arial"/>
          <w:bCs/>
        </w:rPr>
        <w:t>Подписи сторон:</w:t>
      </w:r>
    </w:p>
    <w:p w14:paraId="61F97F3E" w14:textId="77777777" w:rsidR="004C17E6" w:rsidRDefault="004C17E6" w:rsidP="004C17E6">
      <w:pPr>
        <w:spacing w:line="360" w:lineRule="auto"/>
        <w:rPr>
          <w:u w:val="single"/>
        </w:rPr>
      </w:pPr>
      <w:r w:rsidRPr="00976F8B">
        <w:rPr>
          <w:b/>
        </w:rPr>
        <w:t xml:space="preserve">От Государственного заказчика </w:t>
      </w:r>
      <w:r w:rsidRPr="00976F8B">
        <w:rPr>
          <w:u w:val="single"/>
        </w:rPr>
        <w:tab/>
      </w:r>
      <w:r w:rsidRPr="00976F8B">
        <w:rPr>
          <w:u w:val="single"/>
        </w:rPr>
        <w:tab/>
      </w:r>
      <w:r w:rsidRPr="00976F8B">
        <w:rPr>
          <w:u w:val="single"/>
        </w:rPr>
        <w:tab/>
      </w:r>
      <w:r>
        <w:rPr>
          <w:u w:val="single"/>
        </w:rPr>
        <w:t xml:space="preserve">    </w:t>
      </w:r>
      <w:r w:rsidRPr="00976F8B">
        <w:rPr>
          <w:b/>
        </w:rPr>
        <w:t>От П</w:t>
      </w:r>
      <w:r w:rsidRPr="00976F8B">
        <w:rPr>
          <w:rFonts w:cs="Arial"/>
          <w:b/>
          <w:bCs/>
        </w:rPr>
        <w:t xml:space="preserve">одрядчика </w:t>
      </w:r>
      <w:r w:rsidRPr="00976F8B">
        <w:rPr>
          <w:u w:val="single"/>
        </w:rPr>
        <w:t xml:space="preserve"> </w:t>
      </w:r>
      <w:r w:rsidRPr="00976F8B">
        <w:rPr>
          <w:u w:val="single"/>
        </w:rPr>
        <w:tab/>
      </w:r>
      <w:r w:rsidRPr="00976F8B">
        <w:rPr>
          <w:u w:val="single"/>
        </w:rPr>
        <w:tab/>
      </w:r>
      <w:r w:rsidRPr="00976F8B">
        <w:rPr>
          <w:u w:val="single"/>
        </w:rPr>
        <w:tab/>
      </w:r>
      <w:r w:rsidRPr="00976F8B">
        <w:rPr>
          <w:u w:val="single"/>
        </w:rPr>
        <w:tab/>
      </w:r>
    </w:p>
    <w:p w14:paraId="3B935D18" w14:textId="77777777" w:rsidR="004C17E6" w:rsidRDefault="004C17E6" w:rsidP="004C17E6">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4C17E6" w:rsidRPr="00C82220" w14:paraId="79E82337" w14:textId="77777777" w:rsidTr="004C17E6">
        <w:trPr>
          <w:trHeight w:val="403"/>
          <w:jc w:val="center"/>
        </w:trPr>
        <w:tc>
          <w:tcPr>
            <w:tcW w:w="4670" w:type="dxa"/>
          </w:tcPr>
          <w:p w14:paraId="1F6726F4" w14:textId="77777777" w:rsidR="004C17E6" w:rsidRPr="00C82220" w:rsidRDefault="004C17E6" w:rsidP="004C17E6">
            <w:r w:rsidRPr="00C82220">
              <w:rPr>
                <w:b/>
              </w:rPr>
              <w:t>Государственный заказчик:</w:t>
            </w:r>
          </w:p>
        </w:tc>
        <w:tc>
          <w:tcPr>
            <w:tcW w:w="4790" w:type="dxa"/>
          </w:tcPr>
          <w:p w14:paraId="534E322F" w14:textId="77777777" w:rsidR="004C17E6" w:rsidRPr="00C82220" w:rsidRDefault="004C17E6" w:rsidP="004C17E6">
            <w:pPr>
              <w:rPr>
                <w:b/>
                <w:bCs/>
              </w:rPr>
            </w:pPr>
            <w:r w:rsidRPr="00C82220">
              <w:rPr>
                <w:b/>
                <w:bCs/>
              </w:rPr>
              <w:t>Подрядчик:</w:t>
            </w:r>
          </w:p>
        </w:tc>
      </w:tr>
      <w:tr w:rsidR="004C17E6" w:rsidRPr="00C82220" w14:paraId="399308A0" w14:textId="77777777" w:rsidTr="004C17E6">
        <w:trPr>
          <w:jc w:val="center"/>
        </w:trPr>
        <w:tc>
          <w:tcPr>
            <w:tcW w:w="4670" w:type="dxa"/>
          </w:tcPr>
          <w:p w14:paraId="599BF5A2" w14:textId="77777777" w:rsidR="004C17E6" w:rsidRPr="00C82220" w:rsidRDefault="004C17E6" w:rsidP="004C17E6">
            <w:r w:rsidRPr="00C82220">
              <w:t>Генеральный директор</w:t>
            </w:r>
          </w:p>
        </w:tc>
        <w:tc>
          <w:tcPr>
            <w:tcW w:w="4790" w:type="dxa"/>
          </w:tcPr>
          <w:p w14:paraId="4F2B1D0B" w14:textId="77777777" w:rsidR="004C17E6" w:rsidRPr="00C82220" w:rsidRDefault="004C17E6" w:rsidP="004C17E6"/>
          <w:p w14:paraId="44061CFE" w14:textId="77777777" w:rsidR="004C17E6" w:rsidRPr="00C82220" w:rsidRDefault="004C17E6" w:rsidP="004C17E6"/>
        </w:tc>
      </w:tr>
      <w:tr w:rsidR="004C17E6" w:rsidRPr="00C82220" w14:paraId="2391EDAC" w14:textId="77777777" w:rsidTr="004C17E6">
        <w:trPr>
          <w:jc w:val="center"/>
        </w:trPr>
        <w:tc>
          <w:tcPr>
            <w:tcW w:w="4670" w:type="dxa"/>
          </w:tcPr>
          <w:p w14:paraId="58BEBF7C" w14:textId="77777777" w:rsidR="004C17E6" w:rsidRPr="00C82220" w:rsidRDefault="004C17E6" w:rsidP="004C17E6">
            <w:r w:rsidRPr="00C82220">
              <w:t>__________________/А.В. Титов/</w:t>
            </w:r>
          </w:p>
        </w:tc>
        <w:tc>
          <w:tcPr>
            <w:tcW w:w="4790" w:type="dxa"/>
          </w:tcPr>
          <w:p w14:paraId="28C4DE53" w14:textId="77777777" w:rsidR="004C17E6" w:rsidRPr="00C82220" w:rsidRDefault="004C17E6" w:rsidP="004C17E6">
            <w:r w:rsidRPr="00C82220">
              <w:t>___________________/__________________/</w:t>
            </w:r>
          </w:p>
        </w:tc>
      </w:tr>
      <w:tr w:rsidR="004C17E6" w:rsidRPr="00C82220" w14:paraId="5BA1A546" w14:textId="77777777" w:rsidTr="004C17E6">
        <w:trPr>
          <w:jc w:val="center"/>
        </w:trPr>
        <w:tc>
          <w:tcPr>
            <w:tcW w:w="4670" w:type="dxa"/>
          </w:tcPr>
          <w:p w14:paraId="305798F5" w14:textId="77777777" w:rsidR="004C17E6" w:rsidRPr="00C82220" w:rsidRDefault="004C17E6" w:rsidP="004C17E6">
            <w:r w:rsidRPr="00C82220">
              <w:t>М.П.</w:t>
            </w:r>
          </w:p>
        </w:tc>
        <w:tc>
          <w:tcPr>
            <w:tcW w:w="4790" w:type="dxa"/>
          </w:tcPr>
          <w:p w14:paraId="2B93AEB2" w14:textId="77777777" w:rsidR="004C17E6" w:rsidRPr="00C82220" w:rsidRDefault="004C17E6" w:rsidP="004C17E6">
            <w:r w:rsidRPr="00C82220">
              <w:t>М.П.</w:t>
            </w:r>
          </w:p>
        </w:tc>
      </w:tr>
    </w:tbl>
    <w:p w14:paraId="438C1C5C" w14:textId="77777777" w:rsidR="00AC0ABE" w:rsidRDefault="00AC0ABE" w:rsidP="004C17E6">
      <w:pPr>
        <w:pStyle w:val="aff9"/>
        <w:jc w:val="right"/>
        <w:rPr>
          <w:rFonts w:ascii="Times New Roman" w:hAnsi="Times New Roman"/>
        </w:rPr>
      </w:pPr>
    </w:p>
    <w:p w14:paraId="634E5AA0" w14:textId="3EAFA373" w:rsidR="004C17E6" w:rsidRPr="00AC0ABE" w:rsidRDefault="004C17E6" w:rsidP="004C17E6">
      <w:pPr>
        <w:pStyle w:val="aff9"/>
        <w:jc w:val="right"/>
        <w:rPr>
          <w:rFonts w:ascii="Times New Roman" w:hAnsi="Times New Roman"/>
          <w:sz w:val="16"/>
          <w:szCs w:val="16"/>
        </w:rPr>
      </w:pPr>
      <w:r w:rsidRPr="00AC0ABE">
        <w:rPr>
          <w:rFonts w:ascii="Times New Roman" w:hAnsi="Times New Roman"/>
          <w:sz w:val="16"/>
          <w:szCs w:val="16"/>
        </w:rPr>
        <w:t>Приложение №4</w:t>
      </w:r>
    </w:p>
    <w:p w14:paraId="4FF7910E" w14:textId="77777777" w:rsidR="004C17E6" w:rsidRPr="00AC0ABE" w:rsidRDefault="004C17E6" w:rsidP="004C17E6">
      <w:pPr>
        <w:pStyle w:val="aff9"/>
        <w:jc w:val="right"/>
        <w:rPr>
          <w:rFonts w:ascii="Times New Roman" w:hAnsi="Times New Roman"/>
          <w:sz w:val="16"/>
          <w:szCs w:val="16"/>
        </w:rPr>
      </w:pPr>
      <w:r w:rsidRPr="00AC0ABE">
        <w:rPr>
          <w:rFonts w:ascii="Times New Roman" w:hAnsi="Times New Roman"/>
          <w:sz w:val="16"/>
          <w:szCs w:val="16"/>
        </w:rPr>
        <w:t xml:space="preserve"> к Государственному контракту на выполнение строительно-монтажных работ </w:t>
      </w:r>
    </w:p>
    <w:p w14:paraId="67849343" w14:textId="77777777" w:rsidR="004C17E6" w:rsidRPr="00AC0ABE" w:rsidRDefault="004C17E6" w:rsidP="004C17E6">
      <w:pPr>
        <w:pStyle w:val="aff9"/>
        <w:jc w:val="right"/>
        <w:rPr>
          <w:rFonts w:ascii="Times New Roman" w:hAnsi="Times New Roman"/>
          <w:sz w:val="16"/>
          <w:szCs w:val="16"/>
        </w:rPr>
      </w:pPr>
      <w:r w:rsidRPr="00AC0ABE">
        <w:rPr>
          <w:rFonts w:ascii="Times New Roman" w:hAnsi="Times New Roman"/>
          <w:sz w:val="16"/>
          <w:szCs w:val="16"/>
        </w:rPr>
        <w:t>по объекту: «Строительство 108 квартирного жилого дома в г. Евпатория»</w:t>
      </w:r>
    </w:p>
    <w:p w14:paraId="64124EA0" w14:textId="77777777" w:rsidR="004C17E6" w:rsidRPr="00AC0ABE" w:rsidRDefault="004C17E6" w:rsidP="004C17E6">
      <w:pPr>
        <w:pStyle w:val="aff9"/>
        <w:jc w:val="right"/>
        <w:rPr>
          <w:rFonts w:ascii="Times New Roman" w:hAnsi="Times New Roman"/>
          <w:sz w:val="16"/>
          <w:szCs w:val="16"/>
        </w:rPr>
      </w:pPr>
      <w:r w:rsidRPr="00AC0ABE">
        <w:rPr>
          <w:rFonts w:ascii="Times New Roman" w:hAnsi="Times New Roman"/>
          <w:sz w:val="16"/>
          <w:szCs w:val="16"/>
        </w:rPr>
        <w:t xml:space="preserve"> №___________________от___________________</w:t>
      </w:r>
    </w:p>
    <w:p w14:paraId="2D5F2F6F" w14:textId="77777777" w:rsidR="004C17E6" w:rsidRPr="00AC0ABE" w:rsidRDefault="004C17E6" w:rsidP="004C17E6">
      <w:pPr>
        <w:pStyle w:val="aff9"/>
        <w:rPr>
          <w:rFonts w:ascii="Times New Roman" w:hAnsi="Times New Roman"/>
          <w:b/>
          <w:sz w:val="16"/>
          <w:szCs w:val="16"/>
        </w:rPr>
      </w:pPr>
    </w:p>
    <w:p w14:paraId="37AB90F6" w14:textId="77777777" w:rsidR="004C17E6" w:rsidRPr="0035250D" w:rsidRDefault="004C17E6" w:rsidP="004C17E6">
      <w:pPr>
        <w:pStyle w:val="aff9"/>
        <w:rPr>
          <w:rFonts w:ascii="Times New Roman" w:hAnsi="Times New Roman"/>
          <w:b/>
        </w:rPr>
      </w:pPr>
      <w:r w:rsidRPr="0035250D">
        <w:rPr>
          <w:rFonts w:ascii="Times New Roman" w:hAnsi="Times New Roman"/>
          <w:b/>
        </w:rPr>
        <w:t>ФОРМА</w:t>
      </w:r>
    </w:p>
    <w:p w14:paraId="4BE50CD3" w14:textId="77777777" w:rsidR="004C17E6" w:rsidRDefault="004C17E6" w:rsidP="004C17E6">
      <w:pPr>
        <w:pStyle w:val="HTML"/>
        <w:shd w:val="clear" w:color="auto" w:fill="FFFFFF"/>
        <w:jc w:val="center"/>
        <w:rPr>
          <w:rStyle w:val="s10"/>
          <w:b/>
          <w:szCs w:val="24"/>
        </w:rPr>
      </w:pPr>
    </w:p>
    <w:p w14:paraId="2D29E43A" w14:textId="77777777" w:rsidR="004C17E6" w:rsidRPr="00AC0ABE" w:rsidRDefault="004C17E6" w:rsidP="004C17E6">
      <w:pPr>
        <w:pStyle w:val="HTML"/>
        <w:shd w:val="clear" w:color="auto" w:fill="FFFFFF"/>
        <w:jc w:val="center"/>
        <w:rPr>
          <w:rFonts w:ascii="Times New Roman" w:hAnsi="Times New Roman"/>
          <w:b/>
          <w:sz w:val="24"/>
          <w:szCs w:val="24"/>
        </w:rPr>
      </w:pPr>
      <w:r w:rsidRPr="00AC0ABE">
        <w:rPr>
          <w:rStyle w:val="s10"/>
          <w:rFonts w:ascii="Times New Roman" w:hAnsi="Times New Roman"/>
          <w:b/>
          <w:szCs w:val="24"/>
        </w:rPr>
        <w:t>Перечень</w:t>
      </w:r>
    </w:p>
    <w:p w14:paraId="3B255C4A" w14:textId="77777777" w:rsidR="004C17E6" w:rsidRPr="00AC0ABE" w:rsidRDefault="004C17E6" w:rsidP="004C17E6">
      <w:pPr>
        <w:pStyle w:val="HTML"/>
        <w:shd w:val="clear" w:color="auto" w:fill="FFFFFF"/>
        <w:jc w:val="center"/>
        <w:rPr>
          <w:rFonts w:ascii="Times New Roman" w:hAnsi="Times New Roman"/>
          <w:b/>
          <w:sz w:val="24"/>
          <w:szCs w:val="24"/>
        </w:rPr>
      </w:pPr>
      <w:r w:rsidRPr="00AC0ABE">
        <w:rPr>
          <w:rStyle w:val="s10"/>
          <w:rFonts w:ascii="Times New Roman" w:hAnsi="Times New Roman"/>
          <w:b/>
          <w:szCs w:val="24"/>
        </w:rPr>
        <w:t>видов работ, которые подрядчик обязан</w:t>
      </w:r>
    </w:p>
    <w:p w14:paraId="235246D8" w14:textId="77777777" w:rsidR="004C17E6" w:rsidRPr="00AC0ABE" w:rsidRDefault="004C17E6" w:rsidP="004C17E6">
      <w:pPr>
        <w:pStyle w:val="HTML"/>
        <w:shd w:val="clear" w:color="auto" w:fill="FFFFFF"/>
        <w:jc w:val="center"/>
        <w:rPr>
          <w:rFonts w:ascii="Times New Roman" w:hAnsi="Times New Roman"/>
          <w:b/>
          <w:sz w:val="24"/>
          <w:szCs w:val="24"/>
        </w:rPr>
      </w:pPr>
      <w:r w:rsidRPr="00AC0ABE">
        <w:rPr>
          <w:rStyle w:val="s10"/>
          <w:rFonts w:ascii="Times New Roman" w:hAnsi="Times New Roman"/>
          <w:b/>
          <w:szCs w:val="24"/>
        </w:rPr>
        <w:t>выполнить самостоятельно без привлечения других</w:t>
      </w:r>
    </w:p>
    <w:p w14:paraId="26749CA5" w14:textId="77777777" w:rsidR="004C17E6" w:rsidRPr="00AC0ABE" w:rsidRDefault="004C17E6" w:rsidP="004C17E6">
      <w:pPr>
        <w:pStyle w:val="HTML"/>
        <w:shd w:val="clear" w:color="auto" w:fill="FFFFFF"/>
        <w:jc w:val="center"/>
        <w:rPr>
          <w:rFonts w:ascii="Times New Roman" w:hAnsi="Times New Roman"/>
          <w:b/>
          <w:sz w:val="24"/>
          <w:szCs w:val="24"/>
        </w:rPr>
      </w:pPr>
      <w:r w:rsidRPr="00AC0ABE">
        <w:rPr>
          <w:rStyle w:val="s10"/>
          <w:rFonts w:ascii="Times New Roman" w:hAnsi="Times New Roman"/>
          <w:b/>
          <w:szCs w:val="24"/>
        </w:rPr>
        <w:t>лиц к исполнению своих обязательств по контракту,</w:t>
      </w:r>
    </w:p>
    <w:p w14:paraId="62AA270D" w14:textId="77777777" w:rsidR="004C17E6" w:rsidRPr="00AC0ABE" w:rsidRDefault="004C17E6" w:rsidP="004C17E6">
      <w:pPr>
        <w:pStyle w:val="HTML"/>
        <w:shd w:val="clear" w:color="auto" w:fill="FFFFFF"/>
        <w:jc w:val="center"/>
        <w:rPr>
          <w:rFonts w:ascii="Times New Roman" w:hAnsi="Times New Roman"/>
          <w:b/>
          <w:sz w:val="24"/>
          <w:szCs w:val="24"/>
        </w:rPr>
      </w:pPr>
      <w:r w:rsidRPr="00AC0ABE">
        <w:rPr>
          <w:rStyle w:val="s10"/>
          <w:rFonts w:ascii="Times New Roman" w:hAnsi="Times New Roman"/>
          <w:b/>
          <w:szCs w:val="24"/>
        </w:rPr>
        <w:t>и объем таких работ</w:t>
      </w:r>
    </w:p>
    <w:p w14:paraId="34A91802"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"____"_______________20__ года ___________</w:t>
      </w:r>
    </w:p>
    <w:p w14:paraId="560AC8FC" w14:textId="77777777" w:rsidR="004C17E6" w:rsidRDefault="004C17E6" w:rsidP="004C17E6">
      <w:pPr>
        <w:pStyle w:val="HTML"/>
        <w:shd w:val="clear" w:color="auto" w:fill="FFFFFF"/>
        <w:ind w:firstLine="567"/>
        <w:rPr>
          <w:rFonts w:ascii="Times New Roman" w:hAnsi="Times New Roman"/>
          <w:sz w:val="24"/>
          <w:szCs w:val="24"/>
        </w:rPr>
      </w:pPr>
    </w:p>
    <w:p w14:paraId="76CD5797" w14:textId="77777777" w:rsidR="004C17E6" w:rsidRPr="00240F5E" w:rsidRDefault="004C17E6" w:rsidP="004C17E6">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9"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3EA63936" w14:textId="77777777" w:rsidR="004C17E6" w:rsidRPr="00A42A57"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09EDA21D" w14:textId="77777777" w:rsidR="004C17E6" w:rsidRPr="00A42A57" w:rsidRDefault="004C17E6" w:rsidP="004C17E6">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7C70EFAC" w14:textId="77777777" w:rsidR="004C17E6" w:rsidRPr="00A42A57"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13A7A215" w14:textId="77777777" w:rsidR="004C17E6" w:rsidRPr="00A42A57" w:rsidRDefault="004C17E6" w:rsidP="004C17E6">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2101B834" w14:textId="77777777" w:rsidR="004C17E6" w:rsidRPr="00A42A57"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5A045BAF" w14:textId="77777777" w:rsidR="004C17E6" w:rsidRPr="00A42A57" w:rsidRDefault="004C17E6" w:rsidP="004C17E6">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743E3CA3" w14:textId="77777777" w:rsidR="004C17E6" w:rsidRPr="00A42A57"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12A920EB" w14:textId="77777777" w:rsidR="004C17E6" w:rsidRPr="00A42A57" w:rsidRDefault="004C17E6" w:rsidP="004C17E6">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50"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7D6099D4" w14:textId="77777777" w:rsidR="004C17E6" w:rsidRPr="00A42A57"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7DFA5EA3" w14:textId="77777777" w:rsidR="004C17E6" w:rsidRPr="00A42A57" w:rsidRDefault="004C17E6" w:rsidP="004C17E6">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090D808A" w14:textId="77777777" w:rsidR="004C17E6" w:rsidRPr="00240F5E" w:rsidRDefault="004C17E6" w:rsidP="004C17E6">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6608E235"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_______</w:t>
      </w:r>
      <w:r w:rsidRPr="00240F5E">
        <w:rPr>
          <w:rFonts w:ascii="Times New Roman" w:hAnsi="Times New Roman"/>
          <w:sz w:val="24"/>
          <w:szCs w:val="24"/>
        </w:rPr>
        <w:t>(_____________________________________________________) рублей;</w:t>
      </w:r>
    </w:p>
    <w:p w14:paraId="7DDAEE4E" w14:textId="77777777" w:rsidR="004C17E6" w:rsidRPr="00A42A57" w:rsidRDefault="004C17E6" w:rsidP="004C17E6">
      <w:pPr>
        <w:pStyle w:val="HTML"/>
        <w:shd w:val="clear" w:color="auto" w:fill="FFFFFF"/>
        <w:jc w:val="center"/>
        <w:rPr>
          <w:rFonts w:ascii="Times New Roman" w:hAnsi="Times New Roman"/>
          <w:sz w:val="18"/>
          <w:szCs w:val="18"/>
        </w:rPr>
      </w:pPr>
      <w:r w:rsidRPr="00A42A57">
        <w:rPr>
          <w:rFonts w:ascii="Times New Roman" w:hAnsi="Times New Roman"/>
          <w:sz w:val="18"/>
          <w:szCs w:val="18"/>
        </w:rPr>
        <w:t>(цифрами) (прописью, но не менее двадцати пяти процентов от цены Контракта)</w:t>
      </w:r>
    </w:p>
    <w:p w14:paraId="52F52B7C" w14:textId="77777777" w:rsidR="004C17E6" w:rsidRDefault="004C17E6" w:rsidP="004C17E6">
      <w:pPr>
        <w:pStyle w:val="HTML"/>
        <w:shd w:val="clear" w:color="auto" w:fill="FFFFFF"/>
        <w:rPr>
          <w:rFonts w:ascii="Times New Roman" w:hAnsi="Times New Roman"/>
          <w:sz w:val="24"/>
          <w:szCs w:val="24"/>
        </w:rPr>
      </w:pPr>
    </w:p>
    <w:p w14:paraId="22920559" w14:textId="77777777" w:rsidR="004C17E6" w:rsidRPr="00240F5E" w:rsidRDefault="004C17E6" w:rsidP="004C17E6">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56E3DDE1"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7EC3E391"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ИНН___________________</w:t>
      </w:r>
    </w:p>
    <w:p w14:paraId="3BFE21EB"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КПП___________________</w:t>
      </w:r>
    </w:p>
    <w:p w14:paraId="1F68121C"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768B7890"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5F9D1596"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2851FD46"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6C6E41D7" w14:textId="77777777" w:rsidR="004C17E6" w:rsidRPr="00240F5E"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5CE0C605" w14:textId="77777777" w:rsidR="004C17E6" w:rsidRDefault="004C17E6" w:rsidP="004C17E6">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3619A3D4" w14:textId="77777777" w:rsidR="004C17E6" w:rsidRDefault="004C17E6" w:rsidP="004C17E6">
      <w:pPr>
        <w:pStyle w:val="HTML"/>
        <w:shd w:val="clear" w:color="auto" w:fill="FFFFFF"/>
        <w:rPr>
          <w:rFonts w:ascii="Times New Roman" w:hAnsi="Times New Roman"/>
          <w:sz w:val="24"/>
          <w:szCs w:val="24"/>
        </w:rPr>
      </w:pPr>
    </w:p>
    <w:p w14:paraId="10AED914" w14:textId="77777777" w:rsidR="004C17E6" w:rsidRDefault="004C17E6" w:rsidP="004C17E6">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4C17E6" w:rsidRPr="00B42709" w14:paraId="55FCF998" w14:textId="77777777" w:rsidTr="004C17E6">
        <w:trPr>
          <w:jc w:val="center"/>
        </w:trPr>
        <w:tc>
          <w:tcPr>
            <w:tcW w:w="4730" w:type="dxa"/>
          </w:tcPr>
          <w:p w14:paraId="1ECA9EAC" w14:textId="77777777" w:rsidR="004C17E6" w:rsidRPr="004B286F" w:rsidRDefault="004C17E6" w:rsidP="004C17E6">
            <w:r w:rsidRPr="004B286F">
              <w:rPr>
                <w:b/>
              </w:rPr>
              <w:t>Государственный заказчик:</w:t>
            </w:r>
          </w:p>
        </w:tc>
        <w:tc>
          <w:tcPr>
            <w:tcW w:w="4730" w:type="dxa"/>
          </w:tcPr>
          <w:p w14:paraId="5E35EE1F" w14:textId="77777777" w:rsidR="004C17E6" w:rsidRPr="004B286F" w:rsidRDefault="004C17E6" w:rsidP="004C17E6">
            <w:pPr>
              <w:rPr>
                <w:b/>
                <w:bCs/>
              </w:rPr>
            </w:pPr>
            <w:r w:rsidRPr="004B286F">
              <w:rPr>
                <w:b/>
                <w:bCs/>
              </w:rPr>
              <w:t>Подрядчик:</w:t>
            </w:r>
          </w:p>
        </w:tc>
      </w:tr>
      <w:tr w:rsidR="004C17E6" w14:paraId="48685910" w14:textId="77777777" w:rsidTr="004C17E6">
        <w:trPr>
          <w:jc w:val="center"/>
        </w:trPr>
        <w:tc>
          <w:tcPr>
            <w:tcW w:w="4730" w:type="dxa"/>
          </w:tcPr>
          <w:p w14:paraId="6500305B" w14:textId="77777777" w:rsidR="004C17E6" w:rsidRPr="004B286F" w:rsidRDefault="004C17E6" w:rsidP="004C17E6">
            <w:r w:rsidRPr="004B286F">
              <w:t>Генеральный директор</w:t>
            </w:r>
          </w:p>
        </w:tc>
        <w:tc>
          <w:tcPr>
            <w:tcW w:w="4730" w:type="dxa"/>
          </w:tcPr>
          <w:p w14:paraId="534C01BA" w14:textId="77777777" w:rsidR="004C17E6" w:rsidRPr="004B286F" w:rsidRDefault="004C17E6" w:rsidP="004C17E6"/>
          <w:p w14:paraId="25EB2147" w14:textId="77777777" w:rsidR="004C17E6" w:rsidRPr="004B286F" w:rsidRDefault="004C17E6" w:rsidP="004C17E6"/>
        </w:tc>
      </w:tr>
      <w:tr w:rsidR="004C17E6" w14:paraId="45FFD5ED" w14:textId="77777777" w:rsidTr="004C17E6">
        <w:trPr>
          <w:jc w:val="center"/>
        </w:trPr>
        <w:tc>
          <w:tcPr>
            <w:tcW w:w="4730" w:type="dxa"/>
          </w:tcPr>
          <w:p w14:paraId="662DA476" w14:textId="77777777" w:rsidR="004C17E6" w:rsidRPr="004B286F" w:rsidRDefault="004C17E6" w:rsidP="004C17E6">
            <w:r w:rsidRPr="004B286F">
              <w:t>__________________/А.В. Титов/</w:t>
            </w:r>
          </w:p>
        </w:tc>
        <w:tc>
          <w:tcPr>
            <w:tcW w:w="4730" w:type="dxa"/>
          </w:tcPr>
          <w:p w14:paraId="000B210E" w14:textId="77777777" w:rsidR="004C17E6" w:rsidRPr="004B286F" w:rsidRDefault="004C17E6" w:rsidP="004C17E6">
            <w:r w:rsidRPr="004B286F">
              <w:t>___________________/__________________/</w:t>
            </w:r>
          </w:p>
        </w:tc>
      </w:tr>
      <w:tr w:rsidR="004C17E6" w:rsidRPr="002C7EF7" w14:paraId="0D8F8556" w14:textId="77777777" w:rsidTr="004C17E6">
        <w:trPr>
          <w:jc w:val="center"/>
        </w:trPr>
        <w:tc>
          <w:tcPr>
            <w:tcW w:w="4730" w:type="dxa"/>
          </w:tcPr>
          <w:p w14:paraId="02BEB5A7" w14:textId="77777777" w:rsidR="004C17E6" w:rsidRPr="002C7EF7" w:rsidRDefault="004C17E6" w:rsidP="004C17E6">
            <w:pPr>
              <w:rPr>
                <w:sz w:val="16"/>
                <w:szCs w:val="16"/>
              </w:rPr>
            </w:pPr>
            <w:r w:rsidRPr="002C7EF7">
              <w:rPr>
                <w:sz w:val="16"/>
                <w:szCs w:val="16"/>
              </w:rPr>
              <w:t>М.П.</w:t>
            </w:r>
          </w:p>
        </w:tc>
        <w:tc>
          <w:tcPr>
            <w:tcW w:w="4730" w:type="dxa"/>
          </w:tcPr>
          <w:p w14:paraId="694B6C88" w14:textId="77777777" w:rsidR="004C17E6" w:rsidRPr="002C7EF7" w:rsidRDefault="004C17E6" w:rsidP="004C17E6">
            <w:pPr>
              <w:rPr>
                <w:sz w:val="16"/>
                <w:szCs w:val="16"/>
              </w:rPr>
            </w:pPr>
            <w:r w:rsidRPr="002C7EF7">
              <w:rPr>
                <w:sz w:val="16"/>
                <w:szCs w:val="16"/>
              </w:rPr>
              <w:t>М.П.</w:t>
            </w:r>
          </w:p>
        </w:tc>
      </w:tr>
    </w:tbl>
    <w:p w14:paraId="55FAFC3F" w14:textId="77777777" w:rsidR="004C17E6" w:rsidRDefault="004C17E6" w:rsidP="004C17E6">
      <w:pPr>
        <w:pStyle w:val="aff9"/>
        <w:jc w:val="both"/>
      </w:pPr>
    </w:p>
    <w:p w14:paraId="18ABEC15" w14:textId="77777777" w:rsidR="004C17E6" w:rsidRDefault="004C17E6" w:rsidP="004C17E6">
      <w:pPr>
        <w:pStyle w:val="aff9"/>
        <w:jc w:val="both"/>
      </w:pPr>
    </w:p>
    <w:p w14:paraId="168CAA63" w14:textId="77777777" w:rsidR="004C17E6" w:rsidRDefault="004C17E6" w:rsidP="004C17E6">
      <w:pPr>
        <w:pStyle w:val="aff9"/>
        <w:jc w:val="both"/>
      </w:pPr>
    </w:p>
    <w:p w14:paraId="2D7159C1" w14:textId="77777777" w:rsidR="004C17E6" w:rsidRDefault="004C17E6" w:rsidP="004C17E6">
      <w:pPr>
        <w:pStyle w:val="aff9"/>
        <w:jc w:val="both"/>
      </w:pPr>
    </w:p>
    <w:p w14:paraId="708D0705" w14:textId="77777777" w:rsidR="004C17E6" w:rsidRDefault="004C17E6" w:rsidP="004C17E6">
      <w:pPr>
        <w:pStyle w:val="aff9"/>
        <w:jc w:val="right"/>
        <w:rPr>
          <w:rFonts w:ascii="Times New Roman" w:hAnsi="Times New Roman"/>
        </w:rPr>
        <w:sectPr w:rsidR="004C17E6" w:rsidSect="004C17E6">
          <w:pgSz w:w="11906" w:h="16838"/>
          <w:pgMar w:top="1134" w:right="851" w:bottom="1134" w:left="1701" w:header="709" w:footer="709" w:gutter="0"/>
          <w:cols w:space="708"/>
          <w:docGrid w:linePitch="360"/>
        </w:sectPr>
      </w:pPr>
    </w:p>
    <w:p w14:paraId="6D5336B6"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Приложение №5</w:t>
      </w:r>
    </w:p>
    <w:p w14:paraId="2C66D389"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 xml:space="preserve"> к Государственному контракту на выполнение строительно-монтажных работ </w:t>
      </w:r>
    </w:p>
    <w:p w14:paraId="7FCE0C80"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по объекту: «Строительство 108 квартирного жилого дома в г. Евпатория»</w:t>
      </w:r>
    </w:p>
    <w:p w14:paraId="1EC2939F" w14:textId="77777777" w:rsidR="004C17E6" w:rsidRPr="00AC0ABE" w:rsidRDefault="004C17E6" w:rsidP="00AC0ABE">
      <w:pPr>
        <w:pStyle w:val="aff9"/>
        <w:jc w:val="right"/>
        <w:rPr>
          <w:rFonts w:ascii="Times New Roman" w:hAnsi="Times New Roman"/>
          <w:sz w:val="16"/>
          <w:szCs w:val="16"/>
        </w:rPr>
      </w:pPr>
      <w:r w:rsidRPr="00AC0ABE">
        <w:rPr>
          <w:rFonts w:ascii="Times New Roman" w:hAnsi="Times New Roman"/>
          <w:sz w:val="16"/>
          <w:szCs w:val="16"/>
        </w:rPr>
        <w:t>№___________________от___________________</w:t>
      </w:r>
    </w:p>
    <w:p w14:paraId="600750EE" w14:textId="38AAE363" w:rsidR="004C17E6" w:rsidRPr="00AC0ABE" w:rsidRDefault="00AC0ABE" w:rsidP="00AC0ABE">
      <w:pPr>
        <w:pStyle w:val="afd"/>
        <w:rPr>
          <w:b/>
          <w:bCs/>
          <w:sz w:val="22"/>
          <w:szCs w:val="22"/>
        </w:rPr>
      </w:pPr>
      <w:r>
        <w:rPr>
          <w:rStyle w:val="s10"/>
          <w:b/>
          <w:bCs/>
          <w:sz w:val="22"/>
          <w:szCs w:val="22"/>
        </w:rPr>
        <w:t xml:space="preserve">ФОРМА </w:t>
      </w:r>
    </w:p>
    <w:p w14:paraId="13B8AD08" w14:textId="77777777" w:rsidR="004C17E6" w:rsidRPr="00847D87" w:rsidRDefault="004C17E6" w:rsidP="004C17E6">
      <w:pPr>
        <w:pStyle w:val="aff9"/>
        <w:jc w:val="center"/>
        <w:rPr>
          <w:rFonts w:ascii="Times New Roman" w:hAnsi="Times New Roman"/>
          <w:b/>
          <w:bCs/>
        </w:rPr>
      </w:pPr>
      <w:r w:rsidRPr="00847D87">
        <w:rPr>
          <w:rFonts w:ascii="Times New Roman" w:hAnsi="Times New Roman"/>
          <w:b/>
          <w:bCs/>
        </w:rPr>
        <w:t>Недельный график выполнения работ (форма)</w:t>
      </w:r>
    </w:p>
    <w:p w14:paraId="2ED2B4F8" w14:textId="77777777" w:rsidR="004C17E6" w:rsidRPr="00EF2E67" w:rsidRDefault="004C17E6" w:rsidP="004C17E6">
      <w:pPr>
        <w:spacing w:after="120"/>
        <w:jc w:val="center"/>
        <w:rPr>
          <w:rFonts w:eastAsia="MS Mincho"/>
          <w:b/>
          <w:lang w:eastAsia="ar-SA"/>
        </w:rPr>
      </w:pPr>
      <w:r w:rsidRPr="00D53CF1">
        <w:rPr>
          <w:rFonts w:eastAsia="MS Mincho"/>
          <w:b/>
          <w:lang w:eastAsia="ar-SA"/>
        </w:rPr>
        <w:t>по объекту:</w:t>
      </w:r>
      <w:r w:rsidRPr="00EF2E67">
        <w:rPr>
          <w:rFonts w:eastAsia="MS Mincho"/>
          <w:b/>
          <w:lang w:eastAsia="ar-SA"/>
        </w:rPr>
        <w:t xml:space="preserve"> </w:t>
      </w:r>
      <w:r w:rsidRPr="0055328A">
        <w:rPr>
          <w:rFonts w:eastAsia="MS Mincho"/>
          <w:b/>
          <w:lang w:eastAsia="ar-SA"/>
        </w:rPr>
        <w:t>«</w:t>
      </w:r>
      <w:r w:rsidRPr="00861CD7">
        <w:rPr>
          <w:rFonts w:eastAsia="MS Mincho"/>
          <w:b/>
          <w:lang w:eastAsia="ar-SA"/>
        </w:rPr>
        <w:t xml:space="preserve">Строительство </w:t>
      </w:r>
      <w:r w:rsidRPr="00BE6A1B">
        <w:rPr>
          <w:rFonts w:eastAsia="MS Mincho"/>
          <w:b/>
          <w:lang w:eastAsia="ar-SA"/>
        </w:rPr>
        <w:t>108 квартирного жилого дома в г. Евпатория</w:t>
      </w:r>
      <w:r w:rsidRPr="0055328A">
        <w:rPr>
          <w:rFonts w:eastAsia="MS Mincho"/>
          <w:b/>
          <w:lang w:eastAsia="ar-SA"/>
        </w:rPr>
        <w:t>»</w:t>
      </w:r>
    </w:p>
    <w:tbl>
      <w:tblPr>
        <w:tblW w:w="15016" w:type="dxa"/>
        <w:tblLook w:val="04A0" w:firstRow="1" w:lastRow="0" w:firstColumn="1" w:lastColumn="0" w:noHBand="0" w:noVBand="1"/>
      </w:tblPr>
      <w:tblGrid>
        <w:gridCol w:w="1387"/>
        <w:gridCol w:w="1555"/>
        <w:gridCol w:w="598"/>
        <w:gridCol w:w="640"/>
        <w:gridCol w:w="927"/>
        <w:gridCol w:w="951"/>
        <w:gridCol w:w="702"/>
        <w:gridCol w:w="396"/>
        <w:gridCol w:w="968"/>
        <w:gridCol w:w="546"/>
        <w:gridCol w:w="243"/>
        <w:gridCol w:w="814"/>
        <w:gridCol w:w="203"/>
        <w:gridCol w:w="611"/>
        <w:gridCol w:w="854"/>
        <w:gridCol w:w="799"/>
        <w:gridCol w:w="799"/>
        <w:gridCol w:w="763"/>
        <w:gridCol w:w="799"/>
        <w:gridCol w:w="597"/>
      </w:tblGrid>
      <w:tr w:rsidR="004C17E6" w:rsidRPr="00D53CF1" w14:paraId="040C7C2F" w14:textId="77777777" w:rsidTr="00AC0ABE">
        <w:trPr>
          <w:trHeight w:val="720"/>
        </w:trPr>
        <w:tc>
          <w:tcPr>
            <w:tcW w:w="138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475563F" w14:textId="77777777" w:rsidR="004C17E6" w:rsidRPr="005E72BD" w:rsidRDefault="004C17E6" w:rsidP="004C17E6">
            <w:pPr>
              <w:jc w:val="center"/>
              <w:rPr>
                <w:b/>
                <w:bCs/>
                <w:sz w:val="20"/>
                <w:szCs w:val="20"/>
              </w:rPr>
            </w:pPr>
            <w:r w:rsidRPr="005E72BD">
              <w:rPr>
                <w:b/>
                <w:bCs/>
                <w:sz w:val="20"/>
                <w:szCs w:val="20"/>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7AAC05" w14:textId="77777777" w:rsidR="004C17E6" w:rsidRPr="005E72BD" w:rsidRDefault="004C17E6" w:rsidP="004C17E6">
            <w:pPr>
              <w:jc w:val="center"/>
              <w:rPr>
                <w:b/>
                <w:bCs/>
                <w:sz w:val="20"/>
                <w:szCs w:val="20"/>
              </w:rPr>
            </w:pPr>
            <w:r w:rsidRPr="005E72BD">
              <w:rPr>
                <w:b/>
                <w:bCs/>
                <w:sz w:val="20"/>
                <w:szCs w:val="20"/>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25FC54" w14:textId="77777777" w:rsidR="004C17E6" w:rsidRPr="005E72BD" w:rsidRDefault="004C17E6" w:rsidP="004C17E6">
            <w:pPr>
              <w:jc w:val="center"/>
              <w:rPr>
                <w:b/>
                <w:bCs/>
                <w:sz w:val="20"/>
                <w:szCs w:val="20"/>
              </w:rPr>
            </w:pPr>
            <w:r w:rsidRPr="005E72BD">
              <w:rPr>
                <w:b/>
                <w:bCs/>
                <w:sz w:val="20"/>
                <w:szCs w:val="20"/>
              </w:rPr>
              <w:t>Ед. изм.</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4E0B6A" w14:textId="77777777" w:rsidR="004C17E6" w:rsidRPr="005E72BD" w:rsidRDefault="004C17E6" w:rsidP="004C17E6">
            <w:pPr>
              <w:jc w:val="center"/>
              <w:rPr>
                <w:b/>
                <w:bCs/>
                <w:sz w:val="20"/>
                <w:szCs w:val="20"/>
              </w:rPr>
            </w:pPr>
            <w:r w:rsidRPr="005E72BD">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2218C6BD" w14:textId="77777777" w:rsidR="004C17E6" w:rsidRPr="005E72BD" w:rsidRDefault="004C17E6" w:rsidP="004C17E6">
            <w:pPr>
              <w:jc w:val="center"/>
              <w:rPr>
                <w:b/>
                <w:bCs/>
                <w:sz w:val="20"/>
                <w:szCs w:val="20"/>
              </w:rPr>
            </w:pPr>
            <w:r w:rsidRPr="005E72BD">
              <w:rPr>
                <w:b/>
                <w:bCs/>
                <w:sz w:val="20"/>
                <w:szCs w:val="20"/>
              </w:rPr>
              <w:t>Выполнено с начала строительства</w:t>
            </w:r>
          </w:p>
        </w:tc>
        <w:tc>
          <w:tcPr>
            <w:tcW w:w="2855" w:type="dxa"/>
            <w:gridSpan w:val="5"/>
            <w:tcBorders>
              <w:top w:val="single" w:sz="8" w:space="0" w:color="auto"/>
              <w:left w:val="nil"/>
              <w:bottom w:val="single" w:sz="4" w:space="0" w:color="auto"/>
              <w:right w:val="single" w:sz="4" w:space="0" w:color="auto"/>
            </w:tcBorders>
            <w:shd w:val="clear" w:color="auto" w:fill="auto"/>
            <w:vAlign w:val="center"/>
            <w:hideMark/>
          </w:tcPr>
          <w:p w14:paraId="2B8D0359" w14:textId="77777777" w:rsidR="004C17E6" w:rsidRPr="00D53CF1" w:rsidRDefault="004C17E6" w:rsidP="004C17E6">
            <w:pPr>
              <w:jc w:val="center"/>
              <w:rPr>
                <w:b/>
                <w:bCs/>
                <w:sz w:val="20"/>
                <w:szCs w:val="20"/>
              </w:rPr>
            </w:pPr>
            <w:r w:rsidRPr="00D53CF1">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5BC63A22" w14:textId="77777777" w:rsidR="004C17E6" w:rsidRPr="00D53CF1" w:rsidRDefault="004C17E6" w:rsidP="004C17E6">
            <w:pPr>
              <w:jc w:val="center"/>
              <w:rPr>
                <w:b/>
                <w:bCs/>
                <w:sz w:val="20"/>
                <w:szCs w:val="20"/>
              </w:rPr>
            </w:pPr>
            <w:r w:rsidRPr="00D53CF1">
              <w:rPr>
                <w:b/>
                <w:bCs/>
                <w:sz w:val="20"/>
                <w:szCs w:val="20"/>
              </w:rPr>
              <w:t>Выполнено с начала месяца</w:t>
            </w:r>
          </w:p>
        </w:tc>
        <w:tc>
          <w:tcPr>
            <w:tcW w:w="854" w:type="dxa"/>
            <w:tcBorders>
              <w:top w:val="single" w:sz="8" w:space="0" w:color="auto"/>
              <w:left w:val="nil"/>
              <w:bottom w:val="single" w:sz="4" w:space="0" w:color="auto"/>
              <w:right w:val="nil"/>
            </w:tcBorders>
            <w:shd w:val="clear" w:color="auto" w:fill="auto"/>
            <w:vAlign w:val="center"/>
            <w:hideMark/>
          </w:tcPr>
          <w:p w14:paraId="5EB10B28" w14:textId="77777777" w:rsidR="004C17E6" w:rsidRPr="00D53CF1" w:rsidRDefault="004C17E6" w:rsidP="004C17E6">
            <w:pPr>
              <w:jc w:val="center"/>
              <w:rPr>
                <w:b/>
                <w:bCs/>
                <w:sz w:val="20"/>
                <w:szCs w:val="20"/>
              </w:rPr>
            </w:pPr>
            <w:r w:rsidRPr="00D53CF1">
              <w:rPr>
                <w:b/>
                <w:bCs/>
                <w:sz w:val="20"/>
                <w:szCs w:val="20"/>
              </w:rPr>
              <w:t>год, месяц</w:t>
            </w:r>
          </w:p>
        </w:tc>
        <w:tc>
          <w:tcPr>
            <w:tcW w:w="3621" w:type="dxa"/>
            <w:gridSpan w:val="5"/>
            <w:tcBorders>
              <w:top w:val="single" w:sz="8" w:space="0" w:color="auto"/>
              <w:left w:val="single" w:sz="8" w:space="0" w:color="auto"/>
              <w:bottom w:val="single" w:sz="8" w:space="0" w:color="auto"/>
              <w:right w:val="nil"/>
            </w:tcBorders>
            <w:shd w:val="clear" w:color="auto" w:fill="auto"/>
            <w:vAlign w:val="center"/>
            <w:hideMark/>
          </w:tcPr>
          <w:p w14:paraId="4905F172" w14:textId="77777777" w:rsidR="004C17E6" w:rsidRPr="00D53CF1" w:rsidRDefault="004C17E6" w:rsidP="004C17E6">
            <w:pPr>
              <w:jc w:val="center"/>
              <w:rPr>
                <w:b/>
                <w:bCs/>
                <w:sz w:val="20"/>
                <w:szCs w:val="20"/>
              </w:rPr>
            </w:pPr>
            <w:r w:rsidRPr="00D53CF1">
              <w:rPr>
                <w:b/>
                <w:bCs/>
                <w:sz w:val="20"/>
                <w:szCs w:val="20"/>
              </w:rPr>
              <w:t>год, месяц</w:t>
            </w:r>
          </w:p>
        </w:tc>
      </w:tr>
      <w:tr w:rsidR="004C17E6" w:rsidRPr="00D53CF1" w14:paraId="467BCAA4" w14:textId="77777777" w:rsidTr="00AC0ABE">
        <w:trPr>
          <w:trHeight w:val="600"/>
        </w:trPr>
        <w:tc>
          <w:tcPr>
            <w:tcW w:w="13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6E04BB69" w14:textId="77777777" w:rsidR="004C17E6" w:rsidRPr="005E72BD" w:rsidRDefault="004C17E6" w:rsidP="004C17E6">
            <w:pPr>
              <w:rPr>
                <w:b/>
                <w:bCs/>
                <w:sz w:val="20"/>
                <w:szCs w:val="20"/>
              </w:rPr>
            </w:pPr>
          </w:p>
        </w:tc>
        <w:tc>
          <w:tcPr>
            <w:tcW w:w="155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696AF05" w14:textId="77777777" w:rsidR="004C17E6" w:rsidRPr="005E72BD" w:rsidRDefault="004C17E6" w:rsidP="004C17E6">
            <w:pPr>
              <w:rPr>
                <w:b/>
                <w:bCs/>
                <w:sz w:val="20"/>
                <w:szCs w:val="20"/>
              </w:rPr>
            </w:pPr>
          </w:p>
        </w:tc>
        <w:tc>
          <w:tcPr>
            <w:tcW w:w="59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DC520AB" w14:textId="77777777" w:rsidR="004C17E6" w:rsidRPr="005E72BD" w:rsidRDefault="004C17E6" w:rsidP="004C17E6">
            <w:pPr>
              <w:rPr>
                <w:b/>
                <w:bCs/>
                <w:sz w:val="20"/>
                <w:szCs w:val="20"/>
              </w:rPr>
            </w:pPr>
          </w:p>
        </w:tc>
        <w:tc>
          <w:tcPr>
            <w:tcW w:w="64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E830F66" w14:textId="77777777" w:rsidR="004C17E6" w:rsidRPr="005E72BD" w:rsidRDefault="004C17E6" w:rsidP="004C17E6">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74F27645" w14:textId="77777777" w:rsidR="004C17E6" w:rsidRPr="005E72BD" w:rsidRDefault="004C17E6" w:rsidP="004C17E6">
            <w:pPr>
              <w:jc w:val="center"/>
              <w:rPr>
                <w:b/>
                <w:bCs/>
                <w:sz w:val="20"/>
                <w:szCs w:val="20"/>
              </w:rPr>
            </w:pPr>
            <w:r w:rsidRPr="005E72BD">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14B03A71" w14:textId="77777777" w:rsidR="004C17E6" w:rsidRPr="00D53CF1" w:rsidRDefault="004C17E6" w:rsidP="004C17E6">
            <w:pPr>
              <w:jc w:val="center"/>
              <w:rPr>
                <w:b/>
                <w:bCs/>
                <w:sz w:val="20"/>
                <w:szCs w:val="20"/>
              </w:rPr>
            </w:pPr>
            <w:r w:rsidRPr="00D53CF1">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47BEC0D1" w14:textId="77777777" w:rsidR="004C17E6" w:rsidRPr="00D53CF1" w:rsidRDefault="004C17E6" w:rsidP="004C17E6">
            <w:pPr>
              <w:jc w:val="center"/>
              <w:rPr>
                <w:b/>
                <w:bCs/>
                <w:sz w:val="20"/>
                <w:szCs w:val="20"/>
              </w:rPr>
            </w:pPr>
            <w:r w:rsidRPr="00D53CF1">
              <w:rPr>
                <w:b/>
                <w:bCs/>
                <w:sz w:val="20"/>
                <w:szCs w:val="20"/>
              </w:rPr>
              <w:t>план</w:t>
            </w:r>
          </w:p>
        </w:tc>
        <w:tc>
          <w:tcPr>
            <w:tcW w:w="1364" w:type="dxa"/>
            <w:gridSpan w:val="2"/>
            <w:tcBorders>
              <w:top w:val="nil"/>
              <w:left w:val="nil"/>
              <w:bottom w:val="single" w:sz="8" w:space="0" w:color="auto"/>
              <w:right w:val="single" w:sz="4" w:space="0" w:color="auto"/>
            </w:tcBorders>
            <w:shd w:val="clear" w:color="auto" w:fill="auto"/>
            <w:vAlign w:val="center"/>
            <w:hideMark/>
          </w:tcPr>
          <w:p w14:paraId="7BF7DB81" w14:textId="77777777" w:rsidR="004C17E6" w:rsidRPr="00D53CF1" w:rsidRDefault="004C17E6" w:rsidP="004C17E6">
            <w:pPr>
              <w:jc w:val="center"/>
              <w:rPr>
                <w:b/>
                <w:bCs/>
                <w:sz w:val="20"/>
                <w:szCs w:val="20"/>
              </w:rPr>
            </w:pPr>
            <w:r w:rsidRPr="00D53CF1">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6EACCBF0" w14:textId="77777777" w:rsidR="004C17E6" w:rsidRPr="00D53CF1" w:rsidRDefault="004C17E6" w:rsidP="004C17E6">
            <w:pPr>
              <w:jc w:val="center"/>
              <w:rPr>
                <w:b/>
                <w:bCs/>
                <w:sz w:val="20"/>
                <w:szCs w:val="20"/>
              </w:rPr>
            </w:pPr>
            <w:r w:rsidRPr="00D53CF1">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76189B90" w14:textId="77777777" w:rsidR="004C17E6" w:rsidRPr="00D53CF1" w:rsidRDefault="004C17E6" w:rsidP="004C17E6">
            <w:pPr>
              <w:jc w:val="center"/>
              <w:rPr>
                <w:b/>
                <w:bCs/>
                <w:sz w:val="20"/>
                <w:szCs w:val="20"/>
              </w:rPr>
            </w:pPr>
            <w:r w:rsidRPr="00D53CF1">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2914DA60" w14:textId="77777777" w:rsidR="004C17E6" w:rsidRPr="00D53CF1" w:rsidRDefault="004C17E6" w:rsidP="004C17E6">
            <w:pPr>
              <w:jc w:val="center"/>
              <w:rPr>
                <w:b/>
                <w:bCs/>
                <w:sz w:val="20"/>
                <w:szCs w:val="20"/>
              </w:rPr>
            </w:pPr>
            <w:r w:rsidRPr="00D53CF1">
              <w:rPr>
                <w:b/>
                <w:bCs/>
                <w:sz w:val="20"/>
                <w:szCs w:val="20"/>
              </w:rPr>
              <w:t>факт</w:t>
            </w:r>
          </w:p>
        </w:tc>
        <w:tc>
          <w:tcPr>
            <w:tcW w:w="854" w:type="dxa"/>
            <w:tcBorders>
              <w:top w:val="nil"/>
              <w:left w:val="nil"/>
              <w:bottom w:val="single" w:sz="8" w:space="0" w:color="auto"/>
              <w:right w:val="single" w:sz="4" w:space="0" w:color="auto"/>
            </w:tcBorders>
            <w:shd w:val="clear" w:color="auto" w:fill="auto"/>
            <w:vAlign w:val="center"/>
            <w:hideMark/>
          </w:tcPr>
          <w:p w14:paraId="200A607B" w14:textId="77777777" w:rsidR="004C17E6" w:rsidRPr="00D53CF1" w:rsidRDefault="004C17E6" w:rsidP="004C17E6">
            <w:pPr>
              <w:jc w:val="center"/>
              <w:rPr>
                <w:b/>
                <w:bCs/>
                <w:sz w:val="20"/>
                <w:szCs w:val="20"/>
              </w:rPr>
            </w:pPr>
            <w:r w:rsidRPr="00D53CF1">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49240CB9" w14:textId="77777777" w:rsidR="004C17E6" w:rsidRPr="00D53CF1" w:rsidRDefault="004C17E6" w:rsidP="004C17E6">
            <w:pPr>
              <w:jc w:val="center"/>
              <w:rPr>
                <w:b/>
                <w:bCs/>
                <w:sz w:val="20"/>
                <w:szCs w:val="20"/>
              </w:rPr>
            </w:pPr>
            <w:r w:rsidRPr="00D53CF1">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0708FE56" w14:textId="77777777" w:rsidR="004C17E6" w:rsidRPr="00D53CF1" w:rsidRDefault="004C17E6" w:rsidP="004C17E6">
            <w:pPr>
              <w:jc w:val="center"/>
              <w:rPr>
                <w:b/>
                <w:bCs/>
                <w:sz w:val="20"/>
                <w:szCs w:val="20"/>
              </w:rPr>
            </w:pPr>
            <w:r w:rsidRPr="00D53CF1">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7F11D6A5" w14:textId="77777777" w:rsidR="004C17E6" w:rsidRPr="00D53CF1" w:rsidRDefault="004C17E6" w:rsidP="004C17E6">
            <w:pPr>
              <w:jc w:val="center"/>
              <w:rPr>
                <w:b/>
                <w:bCs/>
                <w:sz w:val="20"/>
                <w:szCs w:val="20"/>
              </w:rPr>
            </w:pPr>
            <w:r w:rsidRPr="00D53CF1">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6A647AFD" w14:textId="77777777" w:rsidR="004C17E6" w:rsidRPr="00D53CF1" w:rsidRDefault="004C17E6" w:rsidP="004C17E6">
            <w:pPr>
              <w:jc w:val="center"/>
              <w:rPr>
                <w:b/>
                <w:bCs/>
                <w:sz w:val="20"/>
                <w:szCs w:val="20"/>
              </w:rPr>
            </w:pPr>
            <w:r w:rsidRPr="00D53CF1">
              <w:rPr>
                <w:b/>
                <w:bCs/>
                <w:sz w:val="20"/>
                <w:szCs w:val="20"/>
              </w:rPr>
              <w:t>кн.4</w:t>
            </w:r>
          </w:p>
        </w:tc>
        <w:tc>
          <w:tcPr>
            <w:tcW w:w="461" w:type="dxa"/>
            <w:tcBorders>
              <w:top w:val="nil"/>
              <w:left w:val="nil"/>
              <w:bottom w:val="single" w:sz="8" w:space="0" w:color="auto"/>
              <w:right w:val="single" w:sz="4" w:space="0" w:color="auto"/>
            </w:tcBorders>
            <w:shd w:val="clear" w:color="auto" w:fill="auto"/>
            <w:vAlign w:val="center"/>
            <w:hideMark/>
          </w:tcPr>
          <w:p w14:paraId="2BCF3046" w14:textId="77777777" w:rsidR="004C17E6" w:rsidRPr="00D53CF1" w:rsidRDefault="004C17E6" w:rsidP="004C17E6">
            <w:pPr>
              <w:jc w:val="center"/>
              <w:rPr>
                <w:b/>
                <w:bCs/>
                <w:sz w:val="20"/>
                <w:szCs w:val="20"/>
              </w:rPr>
            </w:pPr>
            <w:r w:rsidRPr="00D53CF1">
              <w:rPr>
                <w:b/>
                <w:bCs/>
                <w:sz w:val="20"/>
                <w:szCs w:val="20"/>
              </w:rPr>
              <w:t>кн.5</w:t>
            </w:r>
          </w:p>
        </w:tc>
      </w:tr>
      <w:tr w:rsidR="004C17E6" w:rsidRPr="00D53CF1" w14:paraId="1E5A2622" w14:textId="77777777" w:rsidTr="00AC0ABE">
        <w:trPr>
          <w:trHeight w:val="435"/>
        </w:trPr>
        <w:tc>
          <w:tcPr>
            <w:tcW w:w="1387" w:type="dxa"/>
            <w:tcBorders>
              <w:top w:val="nil"/>
              <w:left w:val="single" w:sz="8" w:space="0" w:color="auto"/>
              <w:bottom w:val="single" w:sz="8" w:space="0" w:color="auto"/>
              <w:right w:val="single" w:sz="4" w:space="0" w:color="auto"/>
            </w:tcBorders>
            <w:shd w:val="clear" w:color="auto" w:fill="auto"/>
            <w:vAlign w:val="center"/>
            <w:hideMark/>
          </w:tcPr>
          <w:p w14:paraId="1619CDEC" w14:textId="77777777" w:rsidR="004C17E6" w:rsidRPr="005E72BD" w:rsidRDefault="004C17E6" w:rsidP="004C17E6">
            <w:pPr>
              <w:jc w:val="center"/>
              <w:rPr>
                <w:b/>
                <w:bCs/>
                <w:sz w:val="20"/>
                <w:szCs w:val="20"/>
              </w:rPr>
            </w:pPr>
            <w:r w:rsidRPr="005E72BD">
              <w:rPr>
                <w:b/>
                <w:bCs/>
                <w:sz w:val="20"/>
                <w:szCs w:val="20"/>
              </w:rPr>
              <w:t>1</w:t>
            </w:r>
          </w:p>
        </w:tc>
        <w:tc>
          <w:tcPr>
            <w:tcW w:w="1555" w:type="dxa"/>
            <w:tcBorders>
              <w:top w:val="nil"/>
              <w:left w:val="nil"/>
              <w:bottom w:val="single" w:sz="8" w:space="0" w:color="auto"/>
              <w:right w:val="single" w:sz="4" w:space="0" w:color="auto"/>
            </w:tcBorders>
            <w:shd w:val="clear" w:color="auto" w:fill="auto"/>
            <w:vAlign w:val="center"/>
            <w:hideMark/>
          </w:tcPr>
          <w:p w14:paraId="76FD9020" w14:textId="77777777" w:rsidR="004C17E6" w:rsidRPr="005E72BD" w:rsidRDefault="004C17E6" w:rsidP="004C17E6">
            <w:pPr>
              <w:jc w:val="center"/>
              <w:rPr>
                <w:b/>
                <w:bCs/>
                <w:sz w:val="20"/>
                <w:szCs w:val="20"/>
              </w:rPr>
            </w:pPr>
            <w:r w:rsidRPr="005E72BD">
              <w:rPr>
                <w:b/>
                <w:bCs/>
                <w:sz w:val="20"/>
                <w:szCs w:val="20"/>
              </w:rPr>
              <w:t>2</w:t>
            </w:r>
          </w:p>
        </w:tc>
        <w:tc>
          <w:tcPr>
            <w:tcW w:w="598" w:type="dxa"/>
            <w:tcBorders>
              <w:top w:val="nil"/>
              <w:left w:val="nil"/>
              <w:bottom w:val="single" w:sz="8" w:space="0" w:color="auto"/>
              <w:right w:val="single" w:sz="4" w:space="0" w:color="auto"/>
            </w:tcBorders>
            <w:shd w:val="clear" w:color="auto" w:fill="auto"/>
            <w:vAlign w:val="center"/>
            <w:hideMark/>
          </w:tcPr>
          <w:p w14:paraId="788F2112" w14:textId="77777777" w:rsidR="004C17E6" w:rsidRPr="005E72BD" w:rsidRDefault="004C17E6" w:rsidP="004C17E6">
            <w:pPr>
              <w:jc w:val="center"/>
              <w:rPr>
                <w:b/>
                <w:bCs/>
                <w:sz w:val="20"/>
                <w:szCs w:val="20"/>
              </w:rPr>
            </w:pPr>
            <w:r w:rsidRPr="005E72BD">
              <w:rPr>
                <w:b/>
                <w:bCs/>
                <w:sz w:val="20"/>
                <w:szCs w:val="20"/>
              </w:rPr>
              <w:t>3</w:t>
            </w:r>
          </w:p>
        </w:tc>
        <w:tc>
          <w:tcPr>
            <w:tcW w:w="640" w:type="dxa"/>
            <w:tcBorders>
              <w:top w:val="nil"/>
              <w:left w:val="nil"/>
              <w:bottom w:val="single" w:sz="8" w:space="0" w:color="auto"/>
              <w:right w:val="single" w:sz="4" w:space="0" w:color="auto"/>
            </w:tcBorders>
            <w:shd w:val="clear" w:color="auto" w:fill="auto"/>
            <w:vAlign w:val="center"/>
            <w:hideMark/>
          </w:tcPr>
          <w:p w14:paraId="25F49CB6" w14:textId="77777777" w:rsidR="004C17E6" w:rsidRPr="005E72BD" w:rsidRDefault="004C17E6" w:rsidP="004C17E6">
            <w:pPr>
              <w:jc w:val="center"/>
              <w:rPr>
                <w:b/>
                <w:bCs/>
                <w:sz w:val="20"/>
                <w:szCs w:val="20"/>
              </w:rPr>
            </w:pPr>
            <w:r w:rsidRPr="005E72BD">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342CBE9F" w14:textId="77777777" w:rsidR="004C17E6" w:rsidRPr="005E72BD" w:rsidRDefault="004C17E6" w:rsidP="004C17E6">
            <w:pPr>
              <w:jc w:val="center"/>
              <w:rPr>
                <w:b/>
                <w:bCs/>
                <w:sz w:val="20"/>
                <w:szCs w:val="20"/>
              </w:rPr>
            </w:pPr>
            <w:r w:rsidRPr="005E72BD">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33999EB2" w14:textId="77777777" w:rsidR="004C17E6" w:rsidRPr="00D53CF1" w:rsidRDefault="004C17E6" w:rsidP="004C17E6">
            <w:pPr>
              <w:jc w:val="center"/>
              <w:rPr>
                <w:b/>
                <w:bCs/>
                <w:sz w:val="20"/>
                <w:szCs w:val="20"/>
              </w:rPr>
            </w:pPr>
            <w:r w:rsidRPr="00D53CF1">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2769F0B3" w14:textId="77777777" w:rsidR="004C17E6" w:rsidRPr="00D53CF1" w:rsidRDefault="004C17E6" w:rsidP="004C17E6">
            <w:pPr>
              <w:jc w:val="center"/>
              <w:rPr>
                <w:b/>
                <w:bCs/>
                <w:sz w:val="20"/>
                <w:szCs w:val="20"/>
              </w:rPr>
            </w:pPr>
            <w:r w:rsidRPr="00D53CF1">
              <w:rPr>
                <w:b/>
                <w:bCs/>
                <w:sz w:val="20"/>
                <w:szCs w:val="20"/>
              </w:rPr>
              <w:t>7</w:t>
            </w:r>
          </w:p>
        </w:tc>
        <w:tc>
          <w:tcPr>
            <w:tcW w:w="1364" w:type="dxa"/>
            <w:gridSpan w:val="2"/>
            <w:tcBorders>
              <w:top w:val="nil"/>
              <w:left w:val="nil"/>
              <w:bottom w:val="single" w:sz="8" w:space="0" w:color="auto"/>
              <w:right w:val="single" w:sz="4" w:space="0" w:color="auto"/>
            </w:tcBorders>
            <w:shd w:val="clear" w:color="auto" w:fill="auto"/>
            <w:vAlign w:val="center"/>
            <w:hideMark/>
          </w:tcPr>
          <w:p w14:paraId="2643DB4B" w14:textId="77777777" w:rsidR="004C17E6" w:rsidRPr="00D53CF1" w:rsidRDefault="004C17E6" w:rsidP="004C17E6">
            <w:pPr>
              <w:jc w:val="center"/>
              <w:rPr>
                <w:b/>
                <w:bCs/>
                <w:sz w:val="20"/>
                <w:szCs w:val="20"/>
              </w:rPr>
            </w:pPr>
            <w:r w:rsidRPr="00D53CF1">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1440A50A" w14:textId="77777777" w:rsidR="004C17E6" w:rsidRPr="00D53CF1" w:rsidRDefault="004C17E6" w:rsidP="004C17E6">
            <w:pPr>
              <w:jc w:val="center"/>
              <w:rPr>
                <w:b/>
                <w:bCs/>
                <w:sz w:val="20"/>
                <w:szCs w:val="20"/>
              </w:rPr>
            </w:pPr>
            <w:r w:rsidRPr="00D53CF1">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0F082D7A" w14:textId="77777777" w:rsidR="004C17E6" w:rsidRPr="00D53CF1" w:rsidRDefault="004C17E6" w:rsidP="004C17E6">
            <w:pPr>
              <w:jc w:val="center"/>
              <w:rPr>
                <w:b/>
                <w:bCs/>
                <w:sz w:val="20"/>
                <w:szCs w:val="20"/>
              </w:rPr>
            </w:pPr>
            <w:r w:rsidRPr="00D53CF1">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47C567AE" w14:textId="77777777" w:rsidR="004C17E6" w:rsidRPr="00D53CF1" w:rsidRDefault="004C17E6" w:rsidP="004C17E6">
            <w:pPr>
              <w:jc w:val="center"/>
              <w:rPr>
                <w:b/>
                <w:bCs/>
                <w:sz w:val="20"/>
                <w:szCs w:val="20"/>
              </w:rPr>
            </w:pPr>
            <w:r w:rsidRPr="00D53CF1">
              <w:rPr>
                <w:b/>
                <w:bCs/>
                <w:sz w:val="20"/>
                <w:szCs w:val="20"/>
              </w:rPr>
              <w:t>13</w:t>
            </w:r>
          </w:p>
        </w:tc>
        <w:tc>
          <w:tcPr>
            <w:tcW w:w="854" w:type="dxa"/>
            <w:tcBorders>
              <w:top w:val="nil"/>
              <w:left w:val="nil"/>
              <w:bottom w:val="nil"/>
              <w:right w:val="single" w:sz="4" w:space="0" w:color="auto"/>
            </w:tcBorders>
            <w:shd w:val="clear" w:color="auto" w:fill="auto"/>
            <w:vAlign w:val="center"/>
            <w:hideMark/>
          </w:tcPr>
          <w:p w14:paraId="7B274730" w14:textId="77777777" w:rsidR="004C17E6" w:rsidRPr="00D53CF1" w:rsidRDefault="004C17E6" w:rsidP="004C17E6">
            <w:pPr>
              <w:jc w:val="center"/>
              <w:rPr>
                <w:b/>
                <w:bCs/>
                <w:sz w:val="20"/>
                <w:szCs w:val="20"/>
              </w:rPr>
            </w:pPr>
            <w:r w:rsidRPr="00D53CF1">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2CE2F97F" w14:textId="77777777" w:rsidR="004C17E6" w:rsidRPr="00D53CF1" w:rsidRDefault="004C17E6" w:rsidP="004C17E6">
            <w:pPr>
              <w:jc w:val="center"/>
              <w:rPr>
                <w:b/>
                <w:bCs/>
                <w:sz w:val="20"/>
                <w:szCs w:val="20"/>
              </w:rPr>
            </w:pPr>
            <w:r w:rsidRPr="00D53CF1">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1A8A36C2" w14:textId="77777777" w:rsidR="004C17E6" w:rsidRPr="00D53CF1" w:rsidRDefault="004C17E6" w:rsidP="004C17E6">
            <w:pPr>
              <w:jc w:val="center"/>
              <w:rPr>
                <w:b/>
                <w:bCs/>
                <w:sz w:val="20"/>
                <w:szCs w:val="20"/>
              </w:rPr>
            </w:pPr>
            <w:r w:rsidRPr="00D53CF1">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43637E1A" w14:textId="77777777" w:rsidR="004C17E6" w:rsidRPr="00D53CF1" w:rsidRDefault="004C17E6" w:rsidP="004C17E6">
            <w:pPr>
              <w:jc w:val="center"/>
              <w:rPr>
                <w:b/>
                <w:bCs/>
                <w:sz w:val="20"/>
                <w:szCs w:val="20"/>
              </w:rPr>
            </w:pPr>
            <w:r w:rsidRPr="00D53CF1">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5AE98C2D" w14:textId="77777777" w:rsidR="004C17E6" w:rsidRPr="00D53CF1" w:rsidRDefault="004C17E6" w:rsidP="004C17E6">
            <w:pPr>
              <w:jc w:val="center"/>
              <w:rPr>
                <w:b/>
                <w:bCs/>
                <w:sz w:val="20"/>
                <w:szCs w:val="20"/>
              </w:rPr>
            </w:pPr>
            <w:r w:rsidRPr="00D53CF1">
              <w:rPr>
                <w:b/>
                <w:bCs/>
                <w:sz w:val="20"/>
                <w:szCs w:val="20"/>
              </w:rPr>
              <w:t>18</w:t>
            </w:r>
          </w:p>
        </w:tc>
        <w:tc>
          <w:tcPr>
            <w:tcW w:w="461" w:type="dxa"/>
            <w:tcBorders>
              <w:top w:val="nil"/>
              <w:left w:val="nil"/>
              <w:bottom w:val="nil"/>
              <w:right w:val="single" w:sz="4" w:space="0" w:color="auto"/>
            </w:tcBorders>
            <w:shd w:val="clear" w:color="auto" w:fill="auto"/>
            <w:vAlign w:val="center"/>
            <w:hideMark/>
          </w:tcPr>
          <w:p w14:paraId="4CB3874B" w14:textId="77777777" w:rsidR="004C17E6" w:rsidRPr="00D53CF1" w:rsidRDefault="004C17E6" w:rsidP="004C17E6">
            <w:pPr>
              <w:jc w:val="center"/>
              <w:rPr>
                <w:b/>
                <w:bCs/>
                <w:sz w:val="20"/>
                <w:szCs w:val="20"/>
              </w:rPr>
            </w:pPr>
            <w:r w:rsidRPr="00D53CF1">
              <w:rPr>
                <w:b/>
                <w:bCs/>
                <w:sz w:val="20"/>
                <w:szCs w:val="20"/>
              </w:rPr>
              <w:t>19</w:t>
            </w:r>
          </w:p>
        </w:tc>
      </w:tr>
      <w:tr w:rsidR="004C17E6" w:rsidRPr="00D53CF1" w14:paraId="71A9C3C2" w14:textId="77777777" w:rsidTr="00AC0ABE">
        <w:trPr>
          <w:trHeight w:val="499"/>
        </w:trPr>
        <w:tc>
          <w:tcPr>
            <w:tcW w:w="6760"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0375B0AF" w14:textId="77777777" w:rsidR="004C17E6" w:rsidRPr="005E72BD" w:rsidRDefault="004C17E6" w:rsidP="004C17E6">
            <w:pPr>
              <w:rPr>
                <w:b/>
                <w:bCs/>
                <w:sz w:val="20"/>
                <w:szCs w:val="20"/>
              </w:rPr>
            </w:pPr>
            <w:r>
              <w:rPr>
                <w:b/>
                <w:bCs/>
                <w:sz w:val="20"/>
                <w:szCs w:val="20"/>
              </w:rPr>
              <w:t>Объект (под</w:t>
            </w:r>
            <w:r w:rsidRPr="005E72BD">
              <w:rPr>
                <w:b/>
                <w:bCs/>
                <w:sz w:val="20"/>
                <w:szCs w:val="20"/>
              </w:rPr>
              <w:t>объект):</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5507E43E"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ACC00FB" w14:textId="77777777" w:rsidR="004C17E6" w:rsidRPr="00D53CF1" w:rsidRDefault="004C17E6" w:rsidP="004C17E6">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6F4E6A95"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2E5BC852"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1220C4BD"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E283D10"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8BB3D58"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022D2B18"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9DAEE32"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7EF0A9A9"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03B63D9F" w14:textId="77777777" w:rsidTr="00AC0ABE">
        <w:trPr>
          <w:trHeight w:val="499"/>
        </w:trPr>
        <w:tc>
          <w:tcPr>
            <w:tcW w:w="1387" w:type="dxa"/>
            <w:tcBorders>
              <w:top w:val="nil"/>
              <w:left w:val="single" w:sz="8" w:space="0" w:color="auto"/>
              <w:bottom w:val="single" w:sz="4" w:space="0" w:color="auto"/>
              <w:right w:val="single" w:sz="4" w:space="0" w:color="auto"/>
            </w:tcBorders>
            <w:shd w:val="clear" w:color="auto" w:fill="auto"/>
            <w:vAlign w:val="center"/>
            <w:hideMark/>
          </w:tcPr>
          <w:p w14:paraId="18C7E3FD" w14:textId="77777777" w:rsidR="004C17E6" w:rsidRPr="005E72BD" w:rsidRDefault="004C17E6" w:rsidP="004C17E6">
            <w:pPr>
              <w:jc w:val="center"/>
              <w:rPr>
                <w:b/>
                <w:bCs/>
                <w:sz w:val="20"/>
                <w:szCs w:val="20"/>
              </w:rPr>
            </w:pPr>
            <w:r w:rsidRPr="005E72BD">
              <w:rPr>
                <w:b/>
                <w:bCs/>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14:paraId="478213C9" w14:textId="77777777" w:rsidR="004C17E6" w:rsidRPr="005E72BD" w:rsidRDefault="004C17E6" w:rsidP="004C17E6">
            <w:pPr>
              <w:rPr>
                <w:b/>
                <w:bCs/>
                <w:sz w:val="20"/>
                <w:szCs w:val="20"/>
              </w:rPr>
            </w:pPr>
            <w:r w:rsidRPr="005E72BD">
              <w:rPr>
                <w:b/>
                <w:bCs/>
                <w:sz w:val="20"/>
                <w:szCs w:val="20"/>
              </w:rPr>
              <w:t>Этап работ</w:t>
            </w:r>
          </w:p>
        </w:tc>
        <w:tc>
          <w:tcPr>
            <w:tcW w:w="598" w:type="dxa"/>
            <w:tcBorders>
              <w:top w:val="nil"/>
              <w:left w:val="nil"/>
              <w:bottom w:val="single" w:sz="4" w:space="0" w:color="auto"/>
              <w:right w:val="single" w:sz="4" w:space="0" w:color="auto"/>
            </w:tcBorders>
            <w:shd w:val="clear" w:color="auto" w:fill="auto"/>
            <w:vAlign w:val="center"/>
            <w:hideMark/>
          </w:tcPr>
          <w:p w14:paraId="643DECAB" w14:textId="77777777" w:rsidR="004C17E6" w:rsidRPr="005E72BD" w:rsidRDefault="004C17E6" w:rsidP="004C17E6">
            <w:pPr>
              <w:jc w:val="center"/>
              <w:rPr>
                <w:b/>
                <w:bCs/>
                <w:sz w:val="20"/>
                <w:szCs w:val="20"/>
              </w:rPr>
            </w:pPr>
            <w:r w:rsidRPr="005E72BD">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36AD567B" w14:textId="77777777" w:rsidR="004C17E6" w:rsidRPr="005E72BD" w:rsidRDefault="004C17E6" w:rsidP="004C17E6">
            <w:pPr>
              <w:jc w:val="center"/>
              <w:rPr>
                <w:b/>
                <w:bCs/>
                <w:sz w:val="20"/>
                <w:szCs w:val="20"/>
              </w:rPr>
            </w:pPr>
            <w:r w:rsidRPr="005E72BD">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32DB77EA" w14:textId="77777777" w:rsidR="004C17E6" w:rsidRPr="005E72BD" w:rsidRDefault="004C17E6" w:rsidP="004C17E6">
            <w:pPr>
              <w:jc w:val="center"/>
              <w:rPr>
                <w:b/>
                <w:bCs/>
                <w:sz w:val="20"/>
                <w:szCs w:val="20"/>
              </w:rPr>
            </w:pPr>
            <w:r w:rsidRPr="005E72BD">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28940D92" w14:textId="77777777" w:rsidR="004C17E6" w:rsidRPr="00D53CF1" w:rsidRDefault="004C17E6" w:rsidP="004C17E6">
            <w:pPr>
              <w:jc w:val="center"/>
              <w:rPr>
                <w:b/>
                <w:bCs/>
                <w:sz w:val="20"/>
                <w:szCs w:val="20"/>
              </w:rPr>
            </w:pPr>
            <w:r w:rsidRPr="00D53CF1">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52D97168" w14:textId="77777777" w:rsidR="004C17E6" w:rsidRPr="00D53CF1" w:rsidRDefault="004C17E6" w:rsidP="004C17E6">
            <w:pPr>
              <w:jc w:val="center"/>
              <w:rPr>
                <w:b/>
                <w:bCs/>
                <w:sz w:val="20"/>
                <w:szCs w:val="20"/>
              </w:rPr>
            </w:pPr>
            <w:r w:rsidRPr="00D53CF1">
              <w:rPr>
                <w:b/>
                <w:bCs/>
                <w:sz w:val="20"/>
                <w:szCs w:val="20"/>
              </w:rPr>
              <w:t> </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7AE074AD"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0FE8FF25" w14:textId="77777777" w:rsidR="004C17E6" w:rsidRPr="00D53CF1" w:rsidRDefault="004C17E6" w:rsidP="004C17E6">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7890F04D"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6B5FAD36"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5084D88B"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37423F1"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993870D"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BB0E7E5"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CBD24CB"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6F394919"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5A07A9FF" w14:textId="77777777" w:rsidTr="00AC0ABE">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0166A1DB" w14:textId="77777777" w:rsidR="004C17E6" w:rsidRPr="00D53CF1" w:rsidRDefault="004C17E6" w:rsidP="004C17E6">
            <w:pPr>
              <w:jc w:val="center"/>
              <w:rPr>
                <w:sz w:val="20"/>
                <w:szCs w:val="20"/>
              </w:rPr>
            </w:pPr>
            <w:r w:rsidRPr="00D53CF1">
              <w:rPr>
                <w:sz w:val="20"/>
                <w:szCs w:val="20"/>
              </w:rPr>
              <w:t>1.1</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595BFEA9" w14:textId="77777777" w:rsidR="004C17E6" w:rsidRPr="00D53CF1" w:rsidRDefault="004C17E6" w:rsidP="004C17E6">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39458AC3" w14:textId="77777777" w:rsidR="004C17E6" w:rsidRPr="00D53CF1" w:rsidRDefault="004C17E6" w:rsidP="004C17E6">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BE93953" w14:textId="77777777" w:rsidR="004C17E6" w:rsidRPr="00D53CF1" w:rsidRDefault="004C17E6" w:rsidP="004C17E6">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900DC" w14:textId="77777777" w:rsidR="004C17E6" w:rsidRPr="00D53CF1" w:rsidRDefault="004C17E6" w:rsidP="004C17E6">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304B6" w14:textId="77777777" w:rsidR="004C17E6" w:rsidRPr="00D53CF1" w:rsidRDefault="004C17E6" w:rsidP="004C17E6">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C89FA6" w14:textId="77777777" w:rsidR="004C17E6" w:rsidRPr="00D53CF1" w:rsidRDefault="004C17E6" w:rsidP="004C17E6">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5A15B94"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A43000E" w14:textId="77777777" w:rsidR="004C17E6" w:rsidRPr="00D53CF1" w:rsidRDefault="004C17E6" w:rsidP="004C17E6">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5D0E8"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80C3A7C"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782C7797" w14:textId="77777777" w:rsidR="004C17E6" w:rsidRPr="00D53CF1" w:rsidRDefault="004C17E6" w:rsidP="004C17E6">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CF4E62C"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A2F0BD0"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9E4FEA2"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1095F0D"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7F903329"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29F8CC49" w14:textId="77777777" w:rsidTr="00AC0ABE">
        <w:trPr>
          <w:trHeight w:val="315"/>
        </w:trPr>
        <w:tc>
          <w:tcPr>
            <w:tcW w:w="1387" w:type="dxa"/>
            <w:vMerge/>
            <w:tcBorders>
              <w:top w:val="nil"/>
              <w:left w:val="single" w:sz="8" w:space="0" w:color="auto"/>
              <w:bottom w:val="single" w:sz="4" w:space="0" w:color="000000"/>
              <w:right w:val="single" w:sz="4" w:space="0" w:color="auto"/>
            </w:tcBorders>
            <w:shd w:val="clear" w:color="auto" w:fill="auto"/>
            <w:vAlign w:val="center"/>
            <w:hideMark/>
          </w:tcPr>
          <w:p w14:paraId="73119072" w14:textId="77777777" w:rsidR="004C17E6" w:rsidRPr="00D53CF1" w:rsidRDefault="004C17E6" w:rsidP="004C17E6">
            <w:pPr>
              <w:rPr>
                <w:sz w:val="20"/>
                <w:szCs w:val="20"/>
              </w:rPr>
            </w:pPr>
          </w:p>
        </w:tc>
        <w:tc>
          <w:tcPr>
            <w:tcW w:w="1555" w:type="dxa"/>
            <w:vMerge/>
            <w:tcBorders>
              <w:top w:val="nil"/>
              <w:left w:val="single" w:sz="4" w:space="0" w:color="auto"/>
              <w:bottom w:val="single" w:sz="4" w:space="0" w:color="000000"/>
              <w:right w:val="single" w:sz="4" w:space="0" w:color="auto"/>
            </w:tcBorders>
            <w:shd w:val="clear" w:color="auto" w:fill="auto"/>
            <w:vAlign w:val="center"/>
            <w:hideMark/>
          </w:tcPr>
          <w:p w14:paraId="03DF6C70" w14:textId="77777777" w:rsidR="004C17E6" w:rsidRPr="00D53CF1" w:rsidRDefault="004C17E6" w:rsidP="004C17E6">
            <w:pPr>
              <w:rPr>
                <w:sz w:val="20"/>
                <w:szCs w:val="20"/>
              </w:rPr>
            </w:pPr>
          </w:p>
        </w:tc>
        <w:tc>
          <w:tcPr>
            <w:tcW w:w="598" w:type="dxa"/>
            <w:vMerge/>
            <w:tcBorders>
              <w:top w:val="nil"/>
              <w:left w:val="single" w:sz="4" w:space="0" w:color="auto"/>
              <w:bottom w:val="single" w:sz="4" w:space="0" w:color="000000"/>
              <w:right w:val="single" w:sz="4" w:space="0" w:color="auto"/>
            </w:tcBorders>
            <w:shd w:val="clear" w:color="auto" w:fill="auto"/>
            <w:vAlign w:val="center"/>
            <w:hideMark/>
          </w:tcPr>
          <w:p w14:paraId="2D4FC474" w14:textId="77777777" w:rsidR="004C17E6" w:rsidRPr="00D53CF1" w:rsidRDefault="004C17E6" w:rsidP="004C17E6">
            <w:pPr>
              <w:rPr>
                <w:sz w:val="20"/>
                <w:szCs w:val="20"/>
              </w:rPr>
            </w:pPr>
          </w:p>
        </w:tc>
        <w:tc>
          <w:tcPr>
            <w:tcW w:w="640" w:type="dxa"/>
            <w:vMerge/>
            <w:tcBorders>
              <w:top w:val="nil"/>
              <w:left w:val="single" w:sz="4" w:space="0" w:color="auto"/>
              <w:bottom w:val="single" w:sz="4" w:space="0" w:color="000000"/>
              <w:right w:val="single" w:sz="4" w:space="0" w:color="auto"/>
            </w:tcBorders>
            <w:shd w:val="clear" w:color="auto" w:fill="auto"/>
            <w:vAlign w:val="center"/>
            <w:hideMark/>
          </w:tcPr>
          <w:p w14:paraId="68305FB8" w14:textId="77777777" w:rsidR="004C17E6" w:rsidRPr="00D53CF1" w:rsidRDefault="004C17E6" w:rsidP="004C17E6">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22D4FDEC" w14:textId="77777777" w:rsidR="004C17E6" w:rsidRPr="00D53CF1" w:rsidRDefault="004C17E6" w:rsidP="004C17E6">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601E05AC" w14:textId="77777777" w:rsidR="004C17E6" w:rsidRPr="00D53CF1" w:rsidRDefault="004C17E6" w:rsidP="004C17E6">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ACC8780" w14:textId="77777777" w:rsidR="004C17E6" w:rsidRPr="00D53CF1" w:rsidRDefault="004C17E6" w:rsidP="004C17E6">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1377288C" w14:textId="77777777" w:rsidR="004C17E6" w:rsidRPr="00D53CF1" w:rsidRDefault="004C17E6" w:rsidP="004C17E6">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D5B3DD4" w14:textId="77777777" w:rsidR="004C17E6" w:rsidRPr="00D53CF1" w:rsidRDefault="004C17E6" w:rsidP="004C17E6">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105FC5FC" w14:textId="77777777" w:rsidR="004C17E6" w:rsidRPr="00D53CF1" w:rsidRDefault="004C17E6" w:rsidP="004C17E6">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53B1177" w14:textId="77777777" w:rsidR="004C17E6" w:rsidRPr="00D53CF1" w:rsidRDefault="004C17E6" w:rsidP="004C17E6">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0619CF8F" w14:textId="77777777" w:rsidR="004C17E6" w:rsidRPr="00D53CF1" w:rsidRDefault="004C17E6" w:rsidP="004C17E6">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73C65CF"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31A8D44"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CAA4617"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B4FB8C5"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6C70444A"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2507EDBD" w14:textId="77777777" w:rsidTr="00AC0ABE">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48C1DAAB" w14:textId="77777777" w:rsidR="004C17E6" w:rsidRPr="00D53CF1" w:rsidRDefault="004C17E6" w:rsidP="004C17E6">
            <w:pPr>
              <w:jc w:val="center"/>
              <w:rPr>
                <w:sz w:val="20"/>
                <w:szCs w:val="20"/>
              </w:rPr>
            </w:pPr>
            <w:r w:rsidRPr="00D53CF1">
              <w:rPr>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4FEEBD45" w14:textId="77777777" w:rsidR="004C17E6" w:rsidRPr="00D53CF1" w:rsidRDefault="004C17E6" w:rsidP="004C17E6">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14DFD02B" w14:textId="77777777" w:rsidR="004C17E6" w:rsidRPr="00D53CF1" w:rsidRDefault="004C17E6" w:rsidP="004C17E6">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41BBC3" w14:textId="77777777" w:rsidR="004C17E6" w:rsidRPr="00D53CF1" w:rsidRDefault="004C17E6" w:rsidP="004C17E6">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D263F" w14:textId="77777777" w:rsidR="004C17E6" w:rsidRPr="00D53CF1" w:rsidRDefault="004C17E6" w:rsidP="004C17E6">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4102C5" w14:textId="77777777" w:rsidR="004C17E6" w:rsidRPr="00D53CF1" w:rsidRDefault="004C17E6" w:rsidP="004C17E6">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142F22" w14:textId="77777777" w:rsidR="004C17E6" w:rsidRPr="00D53CF1" w:rsidRDefault="004C17E6" w:rsidP="004C17E6">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4611706"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BBD1BB2" w14:textId="77777777" w:rsidR="004C17E6" w:rsidRPr="00D53CF1" w:rsidRDefault="004C17E6" w:rsidP="004C17E6">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DC3F54"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C762DD0"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0CC87C87" w14:textId="77777777" w:rsidR="004C17E6" w:rsidRPr="00D53CF1" w:rsidRDefault="004C17E6" w:rsidP="004C17E6">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25DF32E"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946DEA9"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ED8E704"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2236B54"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63D95E6A"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15B814AB" w14:textId="77777777" w:rsidTr="00AC0ABE">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3C382E59" w14:textId="77777777" w:rsidR="004C17E6" w:rsidRPr="00D53CF1" w:rsidRDefault="004C17E6" w:rsidP="004C17E6">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5256D922" w14:textId="77777777" w:rsidR="004C17E6" w:rsidRPr="00D53CF1" w:rsidRDefault="004C17E6" w:rsidP="004C17E6">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68D4CE28" w14:textId="77777777" w:rsidR="004C17E6" w:rsidRPr="00D53CF1" w:rsidRDefault="004C17E6" w:rsidP="004C17E6">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46F5C872" w14:textId="77777777" w:rsidR="004C17E6" w:rsidRPr="00D53CF1" w:rsidRDefault="004C17E6" w:rsidP="004C17E6">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E17972D" w14:textId="77777777" w:rsidR="004C17E6" w:rsidRPr="00D53CF1" w:rsidRDefault="004C17E6" w:rsidP="004C17E6">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4A0F8A6A" w14:textId="77777777" w:rsidR="004C17E6" w:rsidRPr="00D53CF1" w:rsidRDefault="004C17E6" w:rsidP="004C17E6">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13DE205" w14:textId="77777777" w:rsidR="004C17E6" w:rsidRPr="00D53CF1" w:rsidRDefault="004C17E6" w:rsidP="004C17E6">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4E14A7AB" w14:textId="77777777" w:rsidR="004C17E6" w:rsidRPr="00D53CF1" w:rsidRDefault="004C17E6" w:rsidP="004C17E6">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09711A66" w14:textId="77777777" w:rsidR="004C17E6" w:rsidRPr="00D53CF1" w:rsidRDefault="004C17E6" w:rsidP="004C17E6">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530E7546" w14:textId="77777777" w:rsidR="004C17E6" w:rsidRPr="00D53CF1" w:rsidRDefault="004C17E6" w:rsidP="004C17E6">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CB5DD70" w14:textId="77777777" w:rsidR="004C17E6" w:rsidRPr="00D53CF1" w:rsidRDefault="004C17E6" w:rsidP="004C17E6">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17FCF7D1" w14:textId="77777777" w:rsidR="004C17E6" w:rsidRPr="00D53CF1" w:rsidRDefault="004C17E6" w:rsidP="004C17E6">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EBBD694"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723DACF"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58E1861"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74A31A2"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145ED903"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6942C9D8" w14:textId="77777777" w:rsidTr="00AC0ABE">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51FDB006" w14:textId="77777777" w:rsidR="004C17E6" w:rsidRPr="00D53CF1" w:rsidRDefault="004C17E6" w:rsidP="004C17E6">
            <w:pPr>
              <w:jc w:val="center"/>
              <w:rPr>
                <w:sz w:val="20"/>
                <w:szCs w:val="20"/>
              </w:rPr>
            </w:pPr>
            <w:r w:rsidRPr="00D53CF1">
              <w:rPr>
                <w:sz w:val="20"/>
                <w:szCs w:val="20"/>
              </w:rPr>
              <w:t>1.3</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0C56B019" w14:textId="77777777" w:rsidR="004C17E6" w:rsidRPr="00D53CF1" w:rsidRDefault="004C17E6" w:rsidP="004C17E6">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74AE615B" w14:textId="77777777" w:rsidR="004C17E6" w:rsidRPr="00D53CF1" w:rsidRDefault="004C17E6" w:rsidP="004C17E6">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D9DBB0" w14:textId="77777777" w:rsidR="004C17E6" w:rsidRPr="00D53CF1" w:rsidRDefault="004C17E6" w:rsidP="004C17E6">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DE40D" w14:textId="77777777" w:rsidR="004C17E6" w:rsidRPr="00D53CF1" w:rsidRDefault="004C17E6" w:rsidP="004C17E6">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B29CE5" w14:textId="77777777" w:rsidR="004C17E6" w:rsidRPr="00D53CF1" w:rsidRDefault="004C17E6" w:rsidP="004C17E6">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9AC53" w14:textId="77777777" w:rsidR="004C17E6" w:rsidRPr="00D53CF1" w:rsidRDefault="004C17E6" w:rsidP="004C17E6">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F94A94B"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52F847B" w14:textId="77777777" w:rsidR="004C17E6" w:rsidRPr="00D53CF1" w:rsidRDefault="004C17E6" w:rsidP="004C17E6">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FA2991"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197311"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3D6059BF" w14:textId="77777777" w:rsidR="004C17E6" w:rsidRPr="00D53CF1" w:rsidRDefault="004C17E6" w:rsidP="004C17E6">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45FD6EB"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BC4C9BD"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77C45BB"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58BEA40"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43A698DA"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3913F86B" w14:textId="77777777" w:rsidTr="00AC0ABE">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42465DD4" w14:textId="77777777" w:rsidR="004C17E6" w:rsidRPr="00D53CF1" w:rsidRDefault="004C17E6" w:rsidP="004C17E6">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208A593F" w14:textId="77777777" w:rsidR="004C17E6" w:rsidRPr="00D53CF1" w:rsidRDefault="004C17E6" w:rsidP="004C17E6">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768E8772" w14:textId="77777777" w:rsidR="004C17E6" w:rsidRPr="00D53CF1" w:rsidRDefault="004C17E6" w:rsidP="004C17E6">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54EF1E25" w14:textId="77777777" w:rsidR="004C17E6" w:rsidRPr="00D53CF1" w:rsidRDefault="004C17E6" w:rsidP="004C17E6">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464437C" w14:textId="77777777" w:rsidR="004C17E6" w:rsidRPr="00D53CF1" w:rsidRDefault="004C17E6" w:rsidP="004C17E6">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457DE847" w14:textId="77777777" w:rsidR="004C17E6" w:rsidRPr="00D53CF1" w:rsidRDefault="004C17E6" w:rsidP="004C17E6">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0A44CBEE" w14:textId="77777777" w:rsidR="004C17E6" w:rsidRPr="00D53CF1" w:rsidRDefault="004C17E6" w:rsidP="004C17E6">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0C501EAA" w14:textId="77777777" w:rsidR="004C17E6" w:rsidRPr="00D53CF1" w:rsidRDefault="004C17E6" w:rsidP="004C17E6">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8B511E2" w14:textId="77777777" w:rsidR="004C17E6" w:rsidRPr="00D53CF1" w:rsidRDefault="004C17E6" w:rsidP="004C17E6">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557BF8CC" w14:textId="77777777" w:rsidR="004C17E6" w:rsidRPr="00D53CF1" w:rsidRDefault="004C17E6" w:rsidP="004C17E6">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00480F4" w14:textId="77777777" w:rsidR="004C17E6" w:rsidRPr="00D53CF1" w:rsidRDefault="004C17E6" w:rsidP="004C17E6">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17D3D820" w14:textId="77777777" w:rsidR="004C17E6" w:rsidRPr="00D53CF1" w:rsidRDefault="004C17E6" w:rsidP="004C17E6">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3517020B"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EB61F3C"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BD92653"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4A01CB7"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5D7A54CC"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5A5B8F3D" w14:textId="77777777" w:rsidTr="00AC0ABE">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4E2DE056" w14:textId="77777777" w:rsidR="004C17E6" w:rsidRPr="00D53CF1" w:rsidRDefault="004C17E6" w:rsidP="004C17E6">
            <w:pPr>
              <w:jc w:val="center"/>
              <w:rPr>
                <w:sz w:val="20"/>
                <w:szCs w:val="20"/>
              </w:rPr>
            </w:pPr>
            <w:r w:rsidRPr="00D53CF1">
              <w:rPr>
                <w:sz w:val="20"/>
                <w:szCs w:val="20"/>
              </w:rPr>
              <w:t>1.4</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51041750" w14:textId="77777777" w:rsidR="004C17E6" w:rsidRPr="00D53CF1" w:rsidRDefault="004C17E6" w:rsidP="004C17E6">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24FF2A43" w14:textId="77777777" w:rsidR="004C17E6" w:rsidRPr="00D53CF1" w:rsidRDefault="004C17E6" w:rsidP="004C17E6">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C0509C7" w14:textId="77777777" w:rsidR="004C17E6" w:rsidRPr="00D53CF1" w:rsidRDefault="004C17E6" w:rsidP="004C17E6">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551566" w14:textId="77777777" w:rsidR="004C17E6" w:rsidRPr="00D53CF1" w:rsidRDefault="004C17E6" w:rsidP="004C17E6">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2B882" w14:textId="77777777" w:rsidR="004C17E6" w:rsidRPr="00D53CF1" w:rsidRDefault="004C17E6" w:rsidP="004C17E6">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D0D86" w14:textId="77777777" w:rsidR="004C17E6" w:rsidRPr="00D53CF1" w:rsidRDefault="004C17E6" w:rsidP="004C17E6">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DCC8D4C" w14:textId="77777777" w:rsidR="004C17E6" w:rsidRPr="00D53CF1" w:rsidRDefault="004C17E6" w:rsidP="004C17E6">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555841" w14:textId="77777777" w:rsidR="004C17E6" w:rsidRPr="00D53CF1" w:rsidRDefault="004C17E6" w:rsidP="004C17E6">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277F92" w14:textId="77777777" w:rsidR="004C17E6" w:rsidRPr="00D53CF1" w:rsidRDefault="004C17E6" w:rsidP="004C17E6">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A55C23A" w14:textId="77777777" w:rsidR="004C17E6" w:rsidRPr="00D53CF1" w:rsidRDefault="004C17E6" w:rsidP="004C17E6">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77092221" w14:textId="77777777" w:rsidR="004C17E6" w:rsidRPr="00D53CF1" w:rsidRDefault="004C17E6" w:rsidP="004C17E6">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46F3DE1"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AA5BE2D"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37D8B3B"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25329D3"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7B788A38"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7AE5B001" w14:textId="77777777" w:rsidTr="00AC0ABE">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0592EB9C" w14:textId="77777777" w:rsidR="004C17E6" w:rsidRPr="00D53CF1" w:rsidRDefault="004C17E6" w:rsidP="004C17E6">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706567FB" w14:textId="77777777" w:rsidR="004C17E6" w:rsidRPr="00D53CF1" w:rsidRDefault="004C17E6" w:rsidP="004C17E6">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7D52FDBE" w14:textId="77777777" w:rsidR="004C17E6" w:rsidRPr="00D53CF1" w:rsidRDefault="004C17E6" w:rsidP="004C17E6">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73DD6213" w14:textId="77777777" w:rsidR="004C17E6" w:rsidRPr="00D53CF1" w:rsidRDefault="004C17E6" w:rsidP="004C17E6">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0F085D14" w14:textId="77777777" w:rsidR="004C17E6" w:rsidRPr="00D53CF1" w:rsidRDefault="004C17E6" w:rsidP="004C17E6">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4EE78A94" w14:textId="77777777" w:rsidR="004C17E6" w:rsidRPr="00D53CF1" w:rsidRDefault="004C17E6" w:rsidP="004C17E6">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23BC2017" w14:textId="77777777" w:rsidR="004C17E6" w:rsidRPr="00D53CF1" w:rsidRDefault="004C17E6" w:rsidP="004C17E6">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0327E169" w14:textId="77777777" w:rsidR="004C17E6" w:rsidRPr="00D53CF1" w:rsidRDefault="004C17E6" w:rsidP="004C17E6">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2BFF1E76" w14:textId="77777777" w:rsidR="004C17E6" w:rsidRPr="00D53CF1" w:rsidRDefault="004C17E6" w:rsidP="004C17E6">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54059E0" w14:textId="77777777" w:rsidR="004C17E6" w:rsidRPr="00D53CF1" w:rsidRDefault="004C17E6" w:rsidP="004C17E6">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0C4E262" w14:textId="77777777" w:rsidR="004C17E6" w:rsidRPr="00D53CF1" w:rsidRDefault="004C17E6" w:rsidP="004C17E6">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C2D94C1" w14:textId="77777777" w:rsidR="004C17E6" w:rsidRPr="00D53CF1" w:rsidRDefault="004C17E6" w:rsidP="004C17E6">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BB09112"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FBA3B07" w14:textId="77777777" w:rsidR="004C17E6" w:rsidRPr="00D53CF1" w:rsidRDefault="004C17E6" w:rsidP="004C17E6">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6774D11" w14:textId="77777777" w:rsidR="004C17E6" w:rsidRPr="00D53CF1" w:rsidRDefault="004C17E6" w:rsidP="004C17E6">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9D450A0" w14:textId="77777777" w:rsidR="004C17E6" w:rsidRPr="00D53CF1" w:rsidRDefault="004C17E6" w:rsidP="004C17E6">
            <w:pPr>
              <w:jc w:val="center"/>
              <w:rPr>
                <w:b/>
                <w:bCs/>
                <w:sz w:val="20"/>
                <w:szCs w:val="20"/>
              </w:rPr>
            </w:pPr>
            <w:r w:rsidRPr="00D53CF1">
              <w:rPr>
                <w:b/>
                <w:bCs/>
                <w:sz w:val="20"/>
                <w:szCs w:val="20"/>
              </w:rPr>
              <w:t> </w:t>
            </w:r>
          </w:p>
        </w:tc>
        <w:tc>
          <w:tcPr>
            <w:tcW w:w="461" w:type="dxa"/>
            <w:tcBorders>
              <w:top w:val="nil"/>
              <w:left w:val="nil"/>
              <w:bottom w:val="single" w:sz="4" w:space="0" w:color="auto"/>
              <w:right w:val="single" w:sz="4" w:space="0" w:color="auto"/>
            </w:tcBorders>
            <w:shd w:val="clear" w:color="auto" w:fill="auto"/>
            <w:noWrap/>
            <w:vAlign w:val="center"/>
            <w:hideMark/>
          </w:tcPr>
          <w:p w14:paraId="112606F5" w14:textId="77777777" w:rsidR="004C17E6" w:rsidRPr="00D53CF1" w:rsidRDefault="004C17E6" w:rsidP="004C17E6">
            <w:pPr>
              <w:jc w:val="center"/>
              <w:rPr>
                <w:b/>
                <w:bCs/>
                <w:sz w:val="20"/>
                <w:szCs w:val="20"/>
              </w:rPr>
            </w:pPr>
            <w:r w:rsidRPr="00D53CF1">
              <w:rPr>
                <w:b/>
                <w:bCs/>
                <w:sz w:val="20"/>
                <w:szCs w:val="20"/>
              </w:rPr>
              <w:t> </w:t>
            </w:r>
          </w:p>
        </w:tc>
      </w:tr>
      <w:tr w:rsidR="004C17E6" w:rsidRPr="00D53CF1" w14:paraId="4C4771FB" w14:textId="77777777" w:rsidTr="00AC0ABE">
        <w:trPr>
          <w:gridAfter w:val="7"/>
          <w:wAfter w:w="5086" w:type="dxa"/>
          <w:trHeight w:val="660"/>
        </w:trPr>
        <w:tc>
          <w:tcPr>
            <w:tcW w:w="71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9E0FBF" w14:textId="77777777" w:rsidR="004C17E6" w:rsidRPr="00D53CF1" w:rsidRDefault="004C17E6" w:rsidP="004C17E6">
            <w:pPr>
              <w:jc w:val="right"/>
              <w:rPr>
                <w:b/>
                <w:bCs/>
                <w:sz w:val="20"/>
                <w:szCs w:val="20"/>
              </w:rPr>
            </w:pPr>
            <w:r w:rsidRPr="00D53CF1">
              <w:rPr>
                <w:b/>
                <w:bCs/>
                <w:sz w:val="20"/>
                <w:szCs w:val="20"/>
              </w:rPr>
              <w:t>Всего на объекте людских ресурсов</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14:paraId="42CEF61E"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8C4ADAD" w14:textId="77777777" w:rsidR="004C17E6" w:rsidRPr="00D53CF1" w:rsidRDefault="004C17E6" w:rsidP="004C17E6">
            <w:pPr>
              <w:rPr>
                <w:sz w:val="20"/>
                <w:szCs w:val="20"/>
              </w:rPr>
            </w:pPr>
            <w:r w:rsidRPr="00D53CF1">
              <w:rPr>
                <w:sz w:val="20"/>
                <w:szCs w:val="20"/>
              </w:rPr>
              <w:t>чел., в том числе:</w:t>
            </w:r>
          </w:p>
        </w:tc>
      </w:tr>
      <w:tr w:rsidR="004C17E6" w:rsidRPr="00D53CF1" w14:paraId="3ACF2E3F" w14:textId="77777777" w:rsidTr="00AC0ABE">
        <w:trPr>
          <w:gridAfter w:val="7"/>
          <w:wAfter w:w="5086" w:type="dxa"/>
          <w:trHeight w:val="360"/>
        </w:trPr>
        <w:tc>
          <w:tcPr>
            <w:tcW w:w="7156" w:type="dxa"/>
            <w:gridSpan w:val="8"/>
            <w:tcBorders>
              <w:top w:val="nil"/>
              <w:left w:val="single" w:sz="4" w:space="0" w:color="auto"/>
              <w:bottom w:val="single" w:sz="4" w:space="0" w:color="auto"/>
              <w:right w:val="single" w:sz="4" w:space="0" w:color="auto"/>
            </w:tcBorders>
            <w:shd w:val="clear" w:color="auto" w:fill="auto"/>
            <w:vAlign w:val="center"/>
            <w:hideMark/>
          </w:tcPr>
          <w:p w14:paraId="6BEC837F" w14:textId="77777777" w:rsidR="004C17E6" w:rsidRPr="00D53CF1" w:rsidRDefault="004C17E6" w:rsidP="004C17E6">
            <w:pPr>
              <w:jc w:val="right"/>
              <w:rPr>
                <w:sz w:val="20"/>
                <w:szCs w:val="20"/>
              </w:rPr>
            </w:pPr>
            <w:r w:rsidRPr="00D53CF1">
              <w:rPr>
                <w:sz w:val="20"/>
                <w:szCs w:val="20"/>
              </w:rPr>
              <w:t>сварщики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6B7D8CC1"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A8DBE6D" w14:textId="77777777" w:rsidR="004C17E6" w:rsidRPr="00D53CF1" w:rsidRDefault="004C17E6" w:rsidP="004C17E6">
            <w:pPr>
              <w:jc w:val="center"/>
              <w:rPr>
                <w:sz w:val="20"/>
                <w:szCs w:val="20"/>
              </w:rPr>
            </w:pPr>
            <w:r w:rsidRPr="00D53CF1">
              <w:rPr>
                <w:sz w:val="20"/>
                <w:szCs w:val="20"/>
              </w:rPr>
              <w:t> </w:t>
            </w:r>
          </w:p>
        </w:tc>
      </w:tr>
      <w:tr w:rsidR="004C17E6" w:rsidRPr="00D53CF1" w14:paraId="6BAE3BB6" w14:textId="77777777" w:rsidTr="00AC0ABE">
        <w:trPr>
          <w:gridAfter w:val="7"/>
          <w:wAfter w:w="5086" w:type="dxa"/>
          <w:trHeight w:val="360"/>
        </w:trPr>
        <w:tc>
          <w:tcPr>
            <w:tcW w:w="7156" w:type="dxa"/>
            <w:gridSpan w:val="8"/>
            <w:tcBorders>
              <w:top w:val="nil"/>
              <w:left w:val="single" w:sz="4" w:space="0" w:color="auto"/>
              <w:bottom w:val="single" w:sz="4" w:space="0" w:color="auto"/>
              <w:right w:val="single" w:sz="4" w:space="0" w:color="auto"/>
            </w:tcBorders>
            <w:shd w:val="clear" w:color="auto" w:fill="auto"/>
            <w:vAlign w:val="center"/>
            <w:hideMark/>
          </w:tcPr>
          <w:p w14:paraId="392DE7C6" w14:textId="77777777" w:rsidR="004C17E6" w:rsidRPr="00D53CF1" w:rsidRDefault="004C17E6" w:rsidP="004C17E6">
            <w:pPr>
              <w:jc w:val="right"/>
              <w:rPr>
                <w:sz w:val="20"/>
                <w:szCs w:val="20"/>
              </w:rPr>
            </w:pPr>
            <w:r w:rsidRPr="00D53CF1">
              <w:rPr>
                <w:sz w:val="20"/>
                <w:szCs w:val="20"/>
              </w:rPr>
              <w:t>монтажники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31217C4F"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CAAB352" w14:textId="77777777" w:rsidR="004C17E6" w:rsidRPr="00D53CF1" w:rsidRDefault="004C17E6" w:rsidP="004C17E6">
            <w:pPr>
              <w:jc w:val="center"/>
              <w:rPr>
                <w:sz w:val="20"/>
                <w:szCs w:val="20"/>
              </w:rPr>
            </w:pPr>
            <w:r w:rsidRPr="00D53CF1">
              <w:rPr>
                <w:sz w:val="20"/>
                <w:szCs w:val="20"/>
              </w:rPr>
              <w:t> </w:t>
            </w:r>
          </w:p>
        </w:tc>
      </w:tr>
      <w:tr w:rsidR="004C17E6" w:rsidRPr="00D53CF1" w14:paraId="321E6D5D" w14:textId="77777777" w:rsidTr="00AC0ABE">
        <w:trPr>
          <w:gridAfter w:val="7"/>
          <w:wAfter w:w="5086" w:type="dxa"/>
          <w:trHeight w:val="360"/>
        </w:trPr>
        <w:tc>
          <w:tcPr>
            <w:tcW w:w="7156" w:type="dxa"/>
            <w:gridSpan w:val="8"/>
            <w:tcBorders>
              <w:top w:val="nil"/>
              <w:left w:val="single" w:sz="4" w:space="0" w:color="auto"/>
              <w:bottom w:val="single" w:sz="4" w:space="0" w:color="auto"/>
              <w:right w:val="single" w:sz="4" w:space="0" w:color="auto"/>
            </w:tcBorders>
            <w:shd w:val="clear" w:color="auto" w:fill="auto"/>
            <w:vAlign w:val="center"/>
            <w:hideMark/>
          </w:tcPr>
          <w:p w14:paraId="163596C0" w14:textId="77777777" w:rsidR="004C17E6" w:rsidRPr="00D53CF1" w:rsidRDefault="004C17E6" w:rsidP="004C17E6">
            <w:pPr>
              <w:jc w:val="right"/>
              <w:rPr>
                <w:sz w:val="20"/>
                <w:szCs w:val="20"/>
              </w:rPr>
            </w:pPr>
            <w:r w:rsidRPr="00D53CF1">
              <w:rPr>
                <w:sz w:val="20"/>
                <w:szCs w:val="20"/>
              </w:rPr>
              <w:t>бетонщики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20E5114E"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0ED590BD" w14:textId="77777777" w:rsidR="004C17E6" w:rsidRPr="00D53CF1" w:rsidRDefault="004C17E6" w:rsidP="004C17E6">
            <w:pPr>
              <w:jc w:val="center"/>
              <w:rPr>
                <w:sz w:val="20"/>
                <w:szCs w:val="20"/>
              </w:rPr>
            </w:pPr>
            <w:r w:rsidRPr="00D53CF1">
              <w:rPr>
                <w:sz w:val="20"/>
                <w:szCs w:val="20"/>
              </w:rPr>
              <w:t> </w:t>
            </w:r>
          </w:p>
        </w:tc>
      </w:tr>
      <w:tr w:rsidR="004C17E6" w:rsidRPr="00D53CF1" w14:paraId="646582A9" w14:textId="77777777" w:rsidTr="00AC0ABE">
        <w:trPr>
          <w:gridAfter w:val="7"/>
          <w:wAfter w:w="5086" w:type="dxa"/>
          <w:trHeight w:val="360"/>
        </w:trPr>
        <w:tc>
          <w:tcPr>
            <w:tcW w:w="7156" w:type="dxa"/>
            <w:gridSpan w:val="8"/>
            <w:tcBorders>
              <w:top w:val="nil"/>
              <w:left w:val="single" w:sz="4" w:space="0" w:color="auto"/>
              <w:bottom w:val="single" w:sz="4" w:space="0" w:color="auto"/>
              <w:right w:val="single" w:sz="4" w:space="0" w:color="auto"/>
            </w:tcBorders>
            <w:shd w:val="clear" w:color="auto" w:fill="auto"/>
            <w:vAlign w:val="center"/>
            <w:hideMark/>
          </w:tcPr>
          <w:p w14:paraId="5456664B" w14:textId="77777777" w:rsidR="004C17E6" w:rsidRPr="00D53CF1" w:rsidRDefault="004C17E6" w:rsidP="004C17E6">
            <w:pPr>
              <w:jc w:val="right"/>
              <w:rPr>
                <w:sz w:val="20"/>
                <w:szCs w:val="20"/>
              </w:rPr>
            </w:pPr>
            <w:r w:rsidRPr="00D53CF1">
              <w:rPr>
                <w:sz w:val="20"/>
                <w:szCs w:val="20"/>
              </w:rPr>
              <w:t>…</w:t>
            </w:r>
          </w:p>
        </w:tc>
        <w:tc>
          <w:tcPr>
            <w:tcW w:w="1514" w:type="dxa"/>
            <w:gridSpan w:val="2"/>
            <w:tcBorders>
              <w:top w:val="nil"/>
              <w:left w:val="nil"/>
              <w:bottom w:val="single" w:sz="4" w:space="0" w:color="auto"/>
              <w:right w:val="single" w:sz="4" w:space="0" w:color="auto"/>
            </w:tcBorders>
            <w:shd w:val="clear" w:color="auto" w:fill="auto"/>
            <w:vAlign w:val="center"/>
            <w:hideMark/>
          </w:tcPr>
          <w:p w14:paraId="119F3F77"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25526125" w14:textId="77777777" w:rsidR="004C17E6" w:rsidRPr="00D53CF1" w:rsidRDefault="004C17E6" w:rsidP="004C17E6">
            <w:pPr>
              <w:jc w:val="center"/>
              <w:rPr>
                <w:sz w:val="20"/>
                <w:szCs w:val="20"/>
              </w:rPr>
            </w:pPr>
            <w:r w:rsidRPr="00D53CF1">
              <w:rPr>
                <w:sz w:val="20"/>
                <w:szCs w:val="20"/>
              </w:rPr>
              <w:t> </w:t>
            </w:r>
          </w:p>
        </w:tc>
      </w:tr>
      <w:tr w:rsidR="004C17E6" w:rsidRPr="00D53CF1" w14:paraId="3B75BDC3" w14:textId="77777777" w:rsidTr="00AC0ABE">
        <w:trPr>
          <w:gridAfter w:val="7"/>
          <w:wAfter w:w="5086" w:type="dxa"/>
          <w:trHeight w:val="360"/>
        </w:trPr>
        <w:tc>
          <w:tcPr>
            <w:tcW w:w="7156" w:type="dxa"/>
            <w:gridSpan w:val="8"/>
            <w:tcBorders>
              <w:top w:val="nil"/>
              <w:left w:val="single" w:sz="4" w:space="0" w:color="auto"/>
              <w:bottom w:val="single" w:sz="4" w:space="0" w:color="auto"/>
              <w:right w:val="single" w:sz="4" w:space="0" w:color="auto"/>
            </w:tcBorders>
            <w:shd w:val="clear" w:color="auto" w:fill="auto"/>
            <w:vAlign w:val="center"/>
            <w:hideMark/>
          </w:tcPr>
          <w:p w14:paraId="25526C68" w14:textId="77777777" w:rsidR="004C17E6" w:rsidRPr="00D53CF1" w:rsidRDefault="004C17E6" w:rsidP="004C17E6">
            <w:pPr>
              <w:jc w:val="right"/>
              <w:rPr>
                <w:sz w:val="20"/>
                <w:szCs w:val="20"/>
              </w:rPr>
            </w:pPr>
            <w:r w:rsidRPr="00D53CF1">
              <w:rPr>
                <w:sz w:val="20"/>
                <w:szCs w:val="20"/>
              </w:rPr>
              <w:t>прочие</w:t>
            </w:r>
          </w:p>
        </w:tc>
        <w:tc>
          <w:tcPr>
            <w:tcW w:w="1514" w:type="dxa"/>
            <w:gridSpan w:val="2"/>
            <w:tcBorders>
              <w:top w:val="nil"/>
              <w:left w:val="nil"/>
              <w:bottom w:val="single" w:sz="4" w:space="0" w:color="auto"/>
              <w:right w:val="single" w:sz="4" w:space="0" w:color="auto"/>
            </w:tcBorders>
            <w:shd w:val="clear" w:color="auto" w:fill="auto"/>
            <w:vAlign w:val="center"/>
            <w:hideMark/>
          </w:tcPr>
          <w:p w14:paraId="6615918B" w14:textId="77777777" w:rsidR="004C17E6" w:rsidRPr="00D53CF1" w:rsidRDefault="004C17E6" w:rsidP="004C17E6">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47D7170" w14:textId="77777777" w:rsidR="004C17E6" w:rsidRPr="00D53CF1" w:rsidRDefault="004C17E6" w:rsidP="004C17E6">
            <w:pPr>
              <w:jc w:val="center"/>
              <w:rPr>
                <w:sz w:val="20"/>
                <w:szCs w:val="20"/>
              </w:rPr>
            </w:pPr>
            <w:r w:rsidRPr="00D53CF1">
              <w:rPr>
                <w:sz w:val="20"/>
                <w:szCs w:val="20"/>
              </w:rPr>
              <w:t> </w:t>
            </w:r>
          </w:p>
        </w:tc>
      </w:tr>
    </w:tbl>
    <w:p w14:paraId="2EFDC725" w14:textId="77777777" w:rsidR="004C17E6" w:rsidRPr="00D53CF1" w:rsidRDefault="004C17E6" w:rsidP="004C17E6">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4C17E6" w:rsidRPr="00D53CF1" w14:paraId="26DE4136" w14:textId="77777777" w:rsidTr="004C17E6">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DA018" w14:textId="77777777" w:rsidR="004C17E6" w:rsidRPr="00D53CF1" w:rsidRDefault="004C17E6" w:rsidP="004C17E6">
            <w:pPr>
              <w:jc w:val="right"/>
              <w:rPr>
                <w:b/>
                <w:bCs/>
                <w:sz w:val="20"/>
                <w:szCs w:val="20"/>
              </w:rPr>
            </w:pPr>
            <w:r w:rsidRPr="00D53CF1">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83A7C3"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4CC7C505" w14:textId="77777777" w:rsidR="004C17E6" w:rsidRPr="00D53CF1" w:rsidRDefault="004C17E6" w:rsidP="004C17E6">
            <w:pPr>
              <w:rPr>
                <w:sz w:val="20"/>
                <w:szCs w:val="20"/>
              </w:rPr>
            </w:pPr>
            <w:r w:rsidRPr="00D53CF1">
              <w:rPr>
                <w:sz w:val="20"/>
                <w:szCs w:val="20"/>
              </w:rPr>
              <w:t>ед., в том числе:</w:t>
            </w:r>
          </w:p>
        </w:tc>
      </w:tr>
      <w:tr w:rsidR="004C17E6" w:rsidRPr="00D53CF1" w14:paraId="72FBF3EB" w14:textId="77777777" w:rsidTr="004C17E6">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77879C7" w14:textId="77777777" w:rsidR="004C17E6" w:rsidRPr="00D53CF1" w:rsidRDefault="004C17E6" w:rsidP="004C17E6">
            <w:pPr>
              <w:jc w:val="right"/>
              <w:rPr>
                <w:sz w:val="20"/>
                <w:szCs w:val="20"/>
              </w:rPr>
            </w:pPr>
            <w:r w:rsidRPr="00D53CF1">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23E493DF"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3099DEB" w14:textId="77777777" w:rsidR="004C17E6" w:rsidRPr="00D53CF1" w:rsidRDefault="004C17E6" w:rsidP="004C17E6">
            <w:pPr>
              <w:jc w:val="center"/>
              <w:rPr>
                <w:sz w:val="20"/>
                <w:szCs w:val="20"/>
              </w:rPr>
            </w:pPr>
            <w:r w:rsidRPr="00D53CF1">
              <w:rPr>
                <w:sz w:val="20"/>
                <w:szCs w:val="20"/>
              </w:rPr>
              <w:t> </w:t>
            </w:r>
          </w:p>
        </w:tc>
      </w:tr>
      <w:tr w:rsidR="004C17E6" w:rsidRPr="00D53CF1" w14:paraId="13A9F31F" w14:textId="77777777" w:rsidTr="004C17E6">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6C97D60" w14:textId="77777777" w:rsidR="004C17E6" w:rsidRPr="00D53CF1" w:rsidRDefault="004C17E6" w:rsidP="004C17E6">
            <w:pPr>
              <w:jc w:val="right"/>
              <w:rPr>
                <w:sz w:val="20"/>
                <w:szCs w:val="20"/>
              </w:rPr>
            </w:pPr>
            <w:r w:rsidRPr="00D53CF1">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3ADBA138"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6C4B6EA" w14:textId="77777777" w:rsidR="004C17E6" w:rsidRPr="00D53CF1" w:rsidRDefault="004C17E6" w:rsidP="004C17E6">
            <w:pPr>
              <w:jc w:val="center"/>
              <w:rPr>
                <w:sz w:val="20"/>
                <w:szCs w:val="20"/>
              </w:rPr>
            </w:pPr>
            <w:r w:rsidRPr="00D53CF1">
              <w:rPr>
                <w:sz w:val="20"/>
                <w:szCs w:val="20"/>
              </w:rPr>
              <w:t> </w:t>
            </w:r>
          </w:p>
        </w:tc>
      </w:tr>
      <w:tr w:rsidR="004C17E6" w:rsidRPr="00D53CF1" w14:paraId="7523BDB8" w14:textId="77777777" w:rsidTr="004C17E6">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9E0A401" w14:textId="77777777" w:rsidR="004C17E6" w:rsidRPr="00D53CF1" w:rsidRDefault="004C17E6" w:rsidP="004C17E6">
            <w:pPr>
              <w:jc w:val="right"/>
              <w:rPr>
                <w:sz w:val="20"/>
                <w:szCs w:val="20"/>
              </w:rPr>
            </w:pPr>
            <w:r w:rsidRPr="00D53CF1">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3A00BFF6"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9D1151C" w14:textId="77777777" w:rsidR="004C17E6" w:rsidRPr="00D53CF1" w:rsidRDefault="004C17E6" w:rsidP="004C17E6">
            <w:pPr>
              <w:jc w:val="center"/>
              <w:rPr>
                <w:sz w:val="20"/>
                <w:szCs w:val="20"/>
              </w:rPr>
            </w:pPr>
            <w:r w:rsidRPr="00D53CF1">
              <w:rPr>
                <w:sz w:val="20"/>
                <w:szCs w:val="20"/>
              </w:rPr>
              <w:t> </w:t>
            </w:r>
          </w:p>
        </w:tc>
      </w:tr>
      <w:tr w:rsidR="004C17E6" w:rsidRPr="00D53CF1" w14:paraId="3B55A832" w14:textId="77777777" w:rsidTr="004C17E6">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73220EB" w14:textId="77777777" w:rsidR="004C17E6" w:rsidRPr="00D53CF1" w:rsidRDefault="004C17E6" w:rsidP="004C17E6">
            <w:pPr>
              <w:jc w:val="right"/>
              <w:rPr>
                <w:sz w:val="20"/>
                <w:szCs w:val="20"/>
              </w:rPr>
            </w:pPr>
            <w:r w:rsidRPr="00D53CF1">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5925D8EC"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BFFB1D3" w14:textId="77777777" w:rsidR="004C17E6" w:rsidRPr="00D53CF1" w:rsidRDefault="004C17E6" w:rsidP="004C17E6">
            <w:pPr>
              <w:jc w:val="center"/>
              <w:rPr>
                <w:sz w:val="20"/>
                <w:szCs w:val="20"/>
              </w:rPr>
            </w:pPr>
            <w:r w:rsidRPr="00D53CF1">
              <w:rPr>
                <w:sz w:val="20"/>
                <w:szCs w:val="20"/>
              </w:rPr>
              <w:t> </w:t>
            </w:r>
          </w:p>
        </w:tc>
      </w:tr>
      <w:tr w:rsidR="004C17E6" w:rsidRPr="00D53CF1" w14:paraId="32E74B4A" w14:textId="77777777" w:rsidTr="004C17E6">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0225703" w14:textId="77777777" w:rsidR="004C17E6" w:rsidRPr="00D53CF1" w:rsidRDefault="004C17E6" w:rsidP="004C17E6">
            <w:pPr>
              <w:jc w:val="right"/>
              <w:rPr>
                <w:sz w:val="20"/>
                <w:szCs w:val="20"/>
              </w:rPr>
            </w:pPr>
            <w:r w:rsidRPr="00D53CF1">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2070E78E" w14:textId="77777777" w:rsidR="004C17E6" w:rsidRPr="00D53CF1" w:rsidRDefault="004C17E6" w:rsidP="004C17E6">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67007C8" w14:textId="77777777" w:rsidR="004C17E6" w:rsidRPr="00D53CF1" w:rsidRDefault="004C17E6" w:rsidP="004C17E6">
            <w:pPr>
              <w:jc w:val="center"/>
              <w:rPr>
                <w:sz w:val="20"/>
                <w:szCs w:val="20"/>
              </w:rPr>
            </w:pPr>
            <w:r w:rsidRPr="00D53CF1">
              <w:rPr>
                <w:sz w:val="20"/>
                <w:szCs w:val="20"/>
              </w:rPr>
              <w:t> </w:t>
            </w:r>
          </w:p>
        </w:tc>
      </w:tr>
      <w:tr w:rsidR="004C17E6" w14:paraId="5504193E" w14:textId="77777777" w:rsidTr="004C17E6">
        <w:tblPrEx>
          <w:jc w:val="center"/>
        </w:tblPrEx>
        <w:trPr>
          <w:gridAfter w:val="1"/>
          <w:wAfter w:w="116" w:type="dxa"/>
          <w:jc w:val="center"/>
        </w:trPr>
        <w:tc>
          <w:tcPr>
            <w:tcW w:w="4672" w:type="dxa"/>
          </w:tcPr>
          <w:p w14:paraId="6E40223B" w14:textId="77777777" w:rsidR="004C17E6" w:rsidRDefault="004C17E6" w:rsidP="004C17E6">
            <w:pPr>
              <w:rPr>
                <w:b/>
              </w:rPr>
            </w:pPr>
          </w:p>
          <w:p w14:paraId="2D6E3529" w14:textId="77777777" w:rsidR="004C17E6" w:rsidRDefault="004C17E6" w:rsidP="004C17E6">
            <w:r w:rsidRPr="00A811E4">
              <w:rPr>
                <w:b/>
              </w:rPr>
              <w:t>Государственный заказчик:</w:t>
            </w:r>
          </w:p>
        </w:tc>
        <w:tc>
          <w:tcPr>
            <w:tcW w:w="4672" w:type="dxa"/>
            <w:gridSpan w:val="3"/>
          </w:tcPr>
          <w:p w14:paraId="77FA25F5" w14:textId="77777777" w:rsidR="004C17E6" w:rsidRDefault="004C17E6" w:rsidP="004C17E6">
            <w:pPr>
              <w:rPr>
                <w:b/>
                <w:bCs/>
              </w:rPr>
            </w:pPr>
          </w:p>
          <w:p w14:paraId="528F0D75" w14:textId="77777777" w:rsidR="004C17E6" w:rsidRPr="00B42709" w:rsidRDefault="004C17E6" w:rsidP="004C17E6">
            <w:pPr>
              <w:rPr>
                <w:b/>
                <w:bCs/>
              </w:rPr>
            </w:pPr>
            <w:r w:rsidRPr="00B42709">
              <w:rPr>
                <w:b/>
                <w:bCs/>
              </w:rPr>
              <w:t>Подрядчик:</w:t>
            </w:r>
          </w:p>
        </w:tc>
      </w:tr>
      <w:tr w:rsidR="004C17E6" w14:paraId="4D177B36" w14:textId="77777777" w:rsidTr="004C17E6">
        <w:tblPrEx>
          <w:jc w:val="center"/>
        </w:tblPrEx>
        <w:trPr>
          <w:gridAfter w:val="1"/>
          <w:wAfter w:w="116" w:type="dxa"/>
          <w:jc w:val="center"/>
        </w:trPr>
        <w:tc>
          <w:tcPr>
            <w:tcW w:w="4672" w:type="dxa"/>
          </w:tcPr>
          <w:p w14:paraId="19495444" w14:textId="77777777" w:rsidR="004C17E6" w:rsidRDefault="004C17E6" w:rsidP="004C17E6"/>
        </w:tc>
        <w:tc>
          <w:tcPr>
            <w:tcW w:w="4672" w:type="dxa"/>
            <w:gridSpan w:val="3"/>
          </w:tcPr>
          <w:p w14:paraId="2D326808" w14:textId="77777777" w:rsidR="004C17E6" w:rsidRDefault="004C17E6" w:rsidP="004C17E6"/>
          <w:p w14:paraId="01CDBEA5" w14:textId="77777777" w:rsidR="004C17E6" w:rsidRDefault="004C17E6" w:rsidP="004C17E6"/>
        </w:tc>
      </w:tr>
      <w:tr w:rsidR="004C17E6" w14:paraId="29722214" w14:textId="77777777" w:rsidTr="004C17E6">
        <w:tblPrEx>
          <w:jc w:val="center"/>
        </w:tblPrEx>
        <w:trPr>
          <w:gridAfter w:val="1"/>
          <w:wAfter w:w="116" w:type="dxa"/>
          <w:jc w:val="center"/>
        </w:trPr>
        <w:tc>
          <w:tcPr>
            <w:tcW w:w="4672" w:type="dxa"/>
          </w:tcPr>
          <w:p w14:paraId="18DE9419" w14:textId="77777777" w:rsidR="004C17E6" w:rsidRDefault="004C17E6" w:rsidP="004C17E6">
            <w:r w:rsidRPr="00B42709">
              <w:t>__________________/</w:t>
            </w:r>
            <w:r>
              <w:t>__________</w:t>
            </w:r>
            <w:r w:rsidRPr="00B42709">
              <w:t>/</w:t>
            </w:r>
          </w:p>
        </w:tc>
        <w:tc>
          <w:tcPr>
            <w:tcW w:w="4672" w:type="dxa"/>
            <w:gridSpan w:val="3"/>
          </w:tcPr>
          <w:p w14:paraId="2DE44685" w14:textId="77777777" w:rsidR="004C17E6" w:rsidRDefault="004C17E6" w:rsidP="004C17E6">
            <w:r w:rsidRPr="00B42709">
              <w:t>___________________/</w:t>
            </w:r>
            <w:r>
              <w:t>__________________</w:t>
            </w:r>
            <w:r w:rsidRPr="00B42709">
              <w:t>/</w:t>
            </w:r>
          </w:p>
        </w:tc>
      </w:tr>
      <w:tr w:rsidR="004C17E6" w14:paraId="6ECB940A" w14:textId="77777777" w:rsidTr="004C17E6">
        <w:tblPrEx>
          <w:jc w:val="center"/>
        </w:tblPrEx>
        <w:trPr>
          <w:gridAfter w:val="1"/>
          <w:wAfter w:w="116" w:type="dxa"/>
          <w:jc w:val="center"/>
        </w:trPr>
        <w:tc>
          <w:tcPr>
            <w:tcW w:w="4672" w:type="dxa"/>
          </w:tcPr>
          <w:p w14:paraId="1A9210DD" w14:textId="77777777" w:rsidR="004C17E6" w:rsidRPr="002C7EF7" w:rsidRDefault="004C17E6" w:rsidP="004C17E6">
            <w:pPr>
              <w:rPr>
                <w:sz w:val="16"/>
                <w:szCs w:val="16"/>
              </w:rPr>
            </w:pPr>
            <w:r w:rsidRPr="002C7EF7">
              <w:rPr>
                <w:sz w:val="16"/>
                <w:szCs w:val="16"/>
              </w:rPr>
              <w:t>М.П.</w:t>
            </w:r>
          </w:p>
        </w:tc>
        <w:tc>
          <w:tcPr>
            <w:tcW w:w="4672" w:type="dxa"/>
            <w:gridSpan w:val="3"/>
          </w:tcPr>
          <w:p w14:paraId="709DBF94" w14:textId="77777777" w:rsidR="004C17E6" w:rsidRPr="002C7EF7" w:rsidRDefault="004C17E6" w:rsidP="004C17E6">
            <w:pPr>
              <w:rPr>
                <w:sz w:val="16"/>
                <w:szCs w:val="16"/>
              </w:rPr>
            </w:pPr>
            <w:r w:rsidRPr="002C7EF7">
              <w:rPr>
                <w:sz w:val="16"/>
                <w:szCs w:val="16"/>
              </w:rPr>
              <w:t>М.П.</w:t>
            </w:r>
          </w:p>
        </w:tc>
      </w:tr>
    </w:tbl>
    <w:p w14:paraId="12FB2677" w14:textId="77777777" w:rsidR="004C17E6" w:rsidRDefault="004C17E6" w:rsidP="004C17E6">
      <w:pPr>
        <w:pStyle w:val="aff9"/>
        <w:jc w:val="both"/>
        <w:rPr>
          <w:rFonts w:ascii="Times New Roman" w:hAnsi="Times New Roman"/>
        </w:rPr>
      </w:pPr>
    </w:p>
    <w:p w14:paraId="47FF6D2F" w14:textId="77777777" w:rsidR="004C17E6" w:rsidRDefault="004C17E6" w:rsidP="004C17E6">
      <w:pPr>
        <w:pStyle w:val="aff9"/>
        <w:jc w:val="both"/>
        <w:rPr>
          <w:rFonts w:ascii="Times New Roman" w:hAnsi="Times New Roman"/>
        </w:rPr>
      </w:pPr>
      <w:r w:rsidRPr="00947FEF">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4C17E6" w:rsidRPr="00B42709" w14:paraId="0A8451F8" w14:textId="77777777" w:rsidTr="004C17E6">
        <w:trPr>
          <w:jc w:val="center"/>
        </w:trPr>
        <w:tc>
          <w:tcPr>
            <w:tcW w:w="4672" w:type="dxa"/>
          </w:tcPr>
          <w:p w14:paraId="2D0C88A1" w14:textId="77777777" w:rsidR="004C17E6" w:rsidRDefault="004C17E6" w:rsidP="004C17E6">
            <w:r w:rsidRPr="00A811E4">
              <w:rPr>
                <w:b/>
              </w:rPr>
              <w:t>Государственный заказчик:</w:t>
            </w:r>
          </w:p>
        </w:tc>
        <w:tc>
          <w:tcPr>
            <w:tcW w:w="4672" w:type="dxa"/>
          </w:tcPr>
          <w:p w14:paraId="54E2592F" w14:textId="77777777" w:rsidR="004C17E6" w:rsidRPr="00B42709" w:rsidRDefault="004C17E6" w:rsidP="004C17E6">
            <w:pPr>
              <w:rPr>
                <w:b/>
                <w:bCs/>
              </w:rPr>
            </w:pPr>
            <w:r w:rsidRPr="00B42709">
              <w:rPr>
                <w:b/>
                <w:bCs/>
              </w:rPr>
              <w:t>Подрядчик:</w:t>
            </w:r>
          </w:p>
        </w:tc>
      </w:tr>
      <w:tr w:rsidR="004C17E6" w14:paraId="5B82CA2F" w14:textId="77777777" w:rsidTr="004C17E6">
        <w:trPr>
          <w:jc w:val="center"/>
        </w:trPr>
        <w:tc>
          <w:tcPr>
            <w:tcW w:w="4672" w:type="dxa"/>
          </w:tcPr>
          <w:p w14:paraId="11494E2B" w14:textId="77777777" w:rsidR="004C17E6" w:rsidRDefault="004C17E6" w:rsidP="004C17E6">
            <w:r w:rsidRPr="00B42709">
              <w:t>Генеральный директор</w:t>
            </w:r>
          </w:p>
        </w:tc>
        <w:tc>
          <w:tcPr>
            <w:tcW w:w="4672" w:type="dxa"/>
          </w:tcPr>
          <w:p w14:paraId="44488E81" w14:textId="77777777" w:rsidR="004C17E6" w:rsidRDefault="004C17E6" w:rsidP="004C17E6"/>
          <w:p w14:paraId="2E8FBE43" w14:textId="77777777" w:rsidR="004C17E6" w:rsidRDefault="004C17E6" w:rsidP="004C17E6"/>
        </w:tc>
      </w:tr>
      <w:tr w:rsidR="004C17E6" w14:paraId="124FF7EC" w14:textId="77777777" w:rsidTr="004C17E6">
        <w:trPr>
          <w:jc w:val="center"/>
        </w:trPr>
        <w:tc>
          <w:tcPr>
            <w:tcW w:w="4672" w:type="dxa"/>
          </w:tcPr>
          <w:p w14:paraId="43934F9B" w14:textId="77777777" w:rsidR="004C17E6" w:rsidRDefault="004C17E6" w:rsidP="004C17E6">
            <w:r w:rsidRPr="00B42709">
              <w:t>__________________/А.В. Титов/</w:t>
            </w:r>
          </w:p>
        </w:tc>
        <w:tc>
          <w:tcPr>
            <w:tcW w:w="4672" w:type="dxa"/>
          </w:tcPr>
          <w:p w14:paraId="0561C1AF" w14:textId="77777777" w:rsidR="004C17E6" w:rsidRDefault="004C17E6" w:rsidP="004C17E6">
            <w:r w:rsidRPr="00B42709">
              <w:t>___________________/</w:t>
            </w:r>
            <w:r>
              <w:t>__________________/</w:t>
            </w:r>
          </w:p>
        </w:tc>
      </w:tr>
      <w:tr w:rsidR="004C17E6" w:rsidRPr="002C7EF7" w14:paraId="002AC4CA" w14:textId="77777777" w:rsidTr="004C17E6">
        <w:trPr>
          <w:jc w:val="center"/>
        </w:trPr>
        <w:tc>
          <w:tcPr>
            <w:tcW w:w="4672" w:type="dxa"/>
          </w:tcPr>
          <w:p w14:paraId="20E6C5B2" w14:textId="77777777" w:rsidR="004C17E6" w:rsidRPr="002C7EF7" w:rsidRDefault="004C17E6" w:rsidP="004C17E6">
            <w:pPr>
              <w:rPr>
                <w:sz w:val="16"/>
                <w:szCs w:val="16"/>
              </w:rPr>
            </w:pPr>
            <w:r w:rsidRPr="002C7EF7">
              <w:rPr>
                <w:sz w:val="16"/>
                <w:szCs w:val="16"/>
              </w:rPr>
              <w:t>М.П.</w:t>
            </w:r>
          </w:p>
        </w:tc>
        <w:tc>
          <w:tcPr>
            <w:tcW w:w="4672" w:type="dxa"/>
          </w:tcPr>
          <w:p w14:paraId="503AF08A" w14:textId="77777777" w:rsidR="004C17E6" w:rsidRPr="002C7EF7" w:rsidRDefault="004C17E6" w:rsidP="004C17E6">
            <w:pPr>
              <w:rPr>
                <w:sz w:val="16"/>
                <w:szCs w:val="16"/>
              </w:rPr>
            </w:pPr>
            <w:r w:rsidRPr="002C7EF7">
              <w:rPr>
                <w:sz w:val="16"/>
                <w:szCs w:val="16"/>
              </w:rPr>
              <w:t>М.П.</w:t>
            </w:r>
          </w:p>
        </w:tc>
      </w:tr>
    </w:tbl>
    <w:p w14:paraId="03CC2705" w14:textId="77777777" w:rsidR="004C17E6" w:rsidRPr="00947FEF" w:rsidRDefault="004C17E6" w:rsidP="004C17E6">
      <w:pPr>
        <w:pStyle w:val="aff9"/>
        <w:jc w:val="both"/>
        <w:rPr>
          <w:rFonts w:ascii="Times New Roman" w:hAnsi="Times New Roman"/>
        </w:rPr>
      </w:pPr>
    </w:p>
    <w:p w14:paraId="4A018FAF" w14:textId="77777777" w:rsidR="004C17E6" w:rsidRDefault="004C17E6" w:rsidP="004C17E6">
      <w:pPr>
        <w:pStyle w:val="aff9"/>
        <w:jc w:val="both"/>
        <w:sectPr w:rsidR="004C17E6" w:rsidSect="004C17E6">
          <w:pgSz w:w="16838" w:h="11906" w:orient="landscape"/>
          <w:pgMar w:top="1701" w:right="1134" w:bottom="851" w:left="1134" w:header="709" w:footer="709" w:gutter="0"/>
          <w:cols w:space="708"/>
          <w:docGrid w:linePitch="360"/>
        </w:sectPr>
      </w:pPr>
    </w:p>
    <w:p w14:paraId="38F1FC82" w14:textId="77777777" w:rsidR="004C17E6" w:rsidRPr="00AC0ABE" w:rsidRDefault="004C17E6" w:rsidP="004C17E6">
      <w:pPr>
        <w:pStyle w:val="aff9"/>
        <w:spacing w:line="276" w:lineRule="auto"/>
        <w:jc w:val="right"/>
        <w:rPr>
          <w:rFonts w:ascii="Times New Roman" w:hAnsi="Times New Roman"/>
          <w:sz w:val="16"/>
          <w:szCs w:val="16"/>
        </w:rPr>
      </w:pPr>
      <w:r w:rsidRPr="00AC0ABE">
        <w:rPr>
          <w:rFonts w:ascii="Times New Roman" w:hAnsi="Times New Roman"/>
          <w:sz w:val="16"/>
          <w:szCs w:val="16"/>
        </w:rPr>
        <w:t>Приложение №6</w:t>
      </w:r>
    </w:p>
    <w:p w14:paraId="3670E94F" w14:textId="77777777" w:rsidR="004C17E6" w:rsidRPr="00AC0ABE" w:rsidRDefault="004C17E6" w:rsidP="004C17E6">
      <w:pPr>
        <w:pStyle w:val="aff9"/>
        <w:spacing w:line="276" w:lineRule="auto"/>
        <w:jc w:val="right"/>
        <w:rPr>
          <w:rFonts w:ascii="Times New Roman" w:hAnsi="Times New Roman"/>
          <w:sz w:val="16"/>
          <w:szCs w:val="16"/>
        </w:rPr>
      </w:pPr>
      <w:r w:rsidRPr="00AC0ABE">
        <w:rPr>
          <w:rFonts w:ascii="Times New Roman" w:hAnsi="Times New Roman"/>
          <w:sz w:val="16"/>
          <w:szCs w:val="16"/>
        </w:rPr>
        <w:t xml:space="preserve"> к Государственному контракту на выполнение строительно-монтажных работ </w:t>
      </w:r>
    </w:p>
    <w:p w14:paraId="24B34CA0" w14:textId="77777777" w:rsidR="004C17E6" w:rsidRPr="00AC0ABE" w:rsidRDefault="004C17E6" w:rsidP="004C17E6">
      <w:pPr>
        <w:pStyle w:val="aff9"/>
        <w:spacing w:line="276" w:lineRule="auto"/>
        <w:jc w:val="right"/>
        <w:rPr>
          <w:rFonts w:ascii="Times New Roman" w:hAnsi="Times New Roman"/>
          <w:sz w:val="16"/>
          <w:szCs w:val="16"/>
        </w:rPr>
      </w:pPr>
      <w:r w:rsidRPr="00AC0ABE">
        <w:rPr>
          <w:rFonts w:ascii="Times New Roman" w:hAnsi="Times New Roman"/>
          <w:sz w:val="16"/>
          <w:szCs w:val="16"/>
        </w:rPr>
        <w:t>по объекту: «Строительство 108 квартирного жилого дома в г. Евпатория»</w:t>
      </w:r>
    </w:p>
    <w:p w14:paraId="0D8F5033" w14:textId="77777777" w:rsidR="004C17E6" w:rsidRPr="00AC0ABE" w:rsidRDefault="004C17E6" w:rsidP="004C17E6">
      <w:pPr>
        <w:pStyle w:val="aff9"/>
        <w:spacing w:line="276" w:lineRule="auto"/>
        <w:jc w:val="right"/>
        <w:rPr>
          <w:rFonts w:ascii="Times New Roman" w:hAnsi="Times New Roman"/>
          <w:sz w:val="16"/>
          <w:szCs w:val="16"/>
        </w:rPr>
      </w:pPr>
      <w:r w:rsidRPr="00AC0ABE">
        <w:rPr>
          <w:rFonts w:ascii="Times New Roman" w:hAnsi="Times New Roman"/>
          <w:sz w:val="16"/>
          <w:szCs w:val="16"/>
        </w:rPr>
        <w:t>№___________________от___________________</w:t>
      </w:r>
    </w:p>
    <w:p w14:paraId="4E045F3C" w14:textId="77777777" w:rsidR="004C17E6" w:rsidRPr="0035250D" w:rsidRDefault="004C17E6" w:rsidP="004C17E6">
      <w:pPr>
        <w:pStyle w:val="aff9"/>
        <w:jc w:val="right"/>
        <w:rPr>
          <w:rFonts w:ascii="Times New Roman" w:hAnsi="Times New Roman"/>
          <w:sz w:val="18"/>
          <w:szCs w:val="18"/>
        </w:rPr>
      </w:pPr>
    </w:p>
    <w:p w14:paraId="18C66F2B" w14:textId="77777777" w:rsidR="004C17E6" w:rsidRPr="0035250D" w:rsidRDefault="004C17E6" w:rsidP="004C17E6">
      <w:pPr>
        <w:pStyle w:val="aff9"/>
        <w:jc w:val="right"/>
        <w:rPr>
          <w:rFonts w:ascii="Times New Roman" w:hAnsi="Times New Roman"/>
          <w:sz w:val="18"/>
          <w:szCs w:val="18"/>
        </w:rPr>
      </w:pPr>
      <w:r w:rsidRPr="0035250D">
        <w:rPr>
          <w:rFonts w:ascii="Times New Roman" w:hAnsi="Times New Roman"/>
          <w:sz w:val="18"/>
          <w:szCs w:val="18"/>
        </w:rPr>
        <w:t>СП 68.13330.2017</w:t>
      </w:r>
    </w:p>
    <w:p w14:paraId="0FA38D74" w14:textId="77777777" w:rsidR="004C17E6" w:rsidRPr="0035250D" w:rsidRDefault="004C17E6" w:rsidP="004C17E6">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107663E6" w14:textId="77777777" w:rsidR="004C17E6" w:rsidRPr="00B01E13" w:rsidRDefault="004C17E6" w:rsidP="004C17E6">
      <w:pPr>
        <w:pStyle w:val="afd"/>
        <w:rPr>
          <w:rStyle w:val="s10"/>
          <w:b/>
          <w:bCs/>
          <w:sz w:val="22"/>
          <w:szCs w:val="22"/>
        </w:rPr>
      </w:pPr>
      <w:r w:rsidRPr="00B01E13">
        <w:rPr>
          <w:rStyle w:val="s10"/>
          <w:bCs/>
          <w:sz w:val="22"/>
          <w:szCs w:val="22"/>
        </w:rPr>
        <w:t xml:space="preserve">   </w:t>
      </w:r>
      <w:r w:rsidRPr="00B01E13">
        <w:rPr>
          <w:rStyle w:val="s10"/>
          <w:b/>
          <w:bCs/>
          <w:sz w:val="22"/>
          <w:szCs w:val="22"/>
        </w:rPr>
        <w:t xml:space="preserve">ФОРМА </w:t>
      </w:r>
    </w:p>
    <w:p w14:paraId="28E33058" w14:textId="77777777" w:rsidR="004C17E6" w:rsidRDefault="004C17E6" w:rsidP="004C17E6">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2EC265E1" w14:textId="77777777" w:rsidR="004C17E6" w:rsidRPr="00682F5D" w:rsidRDefault="004C17E6" w:rsidP="004C17E6">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4C17E6" w:rsidRPr="00682F5D" w14:paraId="19802A80" w14:textId="77777777" w:rsidTr="004C17E6">
        <w:trPr>
          <w:trHeight w:val="15"/>
        </w:trPr>
        <w:tc>
          <w:tcPr>
            <w:tcW w:w="371" w:type="dxa"/>
            <w:hideMark/>
          </w:tcPr>
          <w:p w14:paraId="72CB2E45" w14:textId="77777777" w:rsidR="004C17E6" w:rsidRPr="00682F5D" w:rsidRDefault="004C17E6" w:rsidP="004C17E6">
            <w:pPr>
              <w:rPr>
                <w:color w:val="2D2D2D"/>
                <w:spacing w:val="2"/>
                <w:sz w:val="21"/>
                <w:szCs w:val="21"/>
              </w:rPr>
            </w:pPr>
          </w:p>
        </w:tc>
        <w:tc>
          <w:tcPr>
            <w:tcW w:w="352" w:type="dxa"/>
            <w:hideMark/>
          </w:tcPr>
          <w:p w14:paraId="77BAFC7B" w14:textId="77777777" w:rsidR="004C17E6" w:rsidRPr="00682F5D" w:rsidRDefault="004C17E6" w:rsidP="004C17E6">
            <w:pPr>
              <w:rPr>
                <w:sz w:val="20"/>
                <w:szCs w:val="20"/>
              </w:rPr>
            </w:pPr>
          </w:p>
        </w:tc>
        <w:tc>
          <w:tcPr>
            <w:tcW w:w="694" w:type="dxa"/>
            <w:gridSpan w:val="2"/>
            <w:hideMark/>
          </w:tcPr>
          <w:p w14:paraId="5B74FEC8" w14:textId="77777777" w:rsidR="004C17E6" w:rsidRPr="00682F5D" w:rsidRDefault="004C17E6" w:rsidP="004C17E6">
            <w:pPr>
              <w:rPr>
                <w:sz w:val="20"/>
                <w:szCs w:val="20"/>
              </w:rPr>
            </w:pPr>
          </w:p>
        </w:tc>
        <w:tc>
          <w:tcPr>
            <w:tcW w:w="169" w:type="dxa"/>
            <w:hideMark/>
          </w:tcPr>
          <w:p w14:paraId="325F217D" w14:textId="77777777" w:rsidR="004C17E6" w:rsidRPr="00682F5D" w:rsidRDefault="004C17E6" w:rsidP="004C17E6">
            <w:pPr>
              <w:rPr>
                <w:sz w:val="20"/>
                <w:szCs w:val="20"/>
              </w:rPr>
            </w:pPr>
          </w:p>
        </w:tc>
        <w:tc>
          <w:tcPr>
            <w:tcW w:w="235" w:type="dxa"/>
            <w:hideMark/>
          </w:tcPr>
          <w:p w14:paraId="0694824B" w14:textId="77777777" w:rsidR="004C17E6" w:rsidRPr="00682F5D" w:rsidRDefault="004C17E6" w:rsidP="004C17E6">
            <w:pPr>
              <w:rPr>
                <w:sz w:val="20"/>
                <w:szCs w:val="20"/>
              </w:rPr>
            </w:pPr>
          </w:p>
        </w:tc>
        <w:tc>
          <w:tcPr>
            <w:tcW w:w="297" w:type="dxa"/>
            <w:hideMark/>
          </w:tcPr>
          <w:p w14:paraId="0A572E79" w14:textId="77777777" w:rsidR="004C17E6" w:rsidRPr="00682F5D" w:rsidRDefault="004C17E6" w:rsidP="004C17E6">
            <w:pPr>
              <w:rPr>
                <w:sz w:val="20"/>
                <w:szCs w:val="20"/>
              </w:rPr>
            </w:pPr>
          </w:p>
        </w:tc>
        <w:tc>
          <w:tcPr>
            <w:tcW w:w="297" w:type="dxa"/>
            <w:hideMark/>
          </w:tcPr>
          <w:p w14:paraId="4D9E8669" w14:textId="77777777" w:rsidR="004C17E6" w:rsidRPr="00682F5D" w:rsidRDefault="004C17E6" w:rsidP="004C17E6">
            <w:pPr>
              <w:rPr>
                <w:sz w:val="20"/>
                <w:szCs w:val="20"/>
              </w:rPr>
            </w:pPr>
          </w:p>
        </w:tc>
        <w:tc>
          <w:tcPr>
            <w:tcW w:w="356" w:type="dxa"/>
            <w:hideMark/>
          </w:tcPr>
          <w:p w14:paraId="55975BA9" w14:textId="77777777" w:rsidR="004C17E6" w:rsidRPr="00682F5D" w:rsidRDefault="004C17E6" w:rsidP="004C17E6">
            <w:pPr>
              <w:rPr>
                <w:sz w:val="20"/>
                <w:szCs w:val="20"/>
              </w:rPr>
            </w:pPr>
          </w:p>
        </w:tc>
        <w:tc>
          <w:tcPr>
            <w:tcW w:w="152" w:type="dxa"/>
            <w:gridSpan w:val="2"/>
            <w:hideMark/>
          </w:tcPr>
          <w:p w14:paraId="2AA4435A" w14:textId="77777777" w:rsidR="004C17E6" w:rsidRPr="00682F5D" w:rsidRDefault="004C17E6" w:rsidP="004C17E6">
            <w:pPr>
              <w:rPr>
                <w:sz w:val="20"/>
                <w:szCs w:val="20"/>
              </w:rPr>
            </w:pPr>
          </w:p>
        </w:tc>
        <w:tc>
          <w:tcPr>
            <w:tcW w:w="290" w:type="dxa"/>
            <w:hideMark/>
          </w:tcPr>
          <w:p w14:paraId="7AB8AF2E" w14:textId="77777777" w:rsidR="004C17E6" w:rsidRPr="00682F5D" w:rsidRDefault="004C17E6" w:rsidP="004C17E6">
            <w:pPr>
              <w:rPr>
                <w:sz w:val="20"/>
                <w:szCs w:val="20"/>
              </w:rPr>
            </w:pPr>
          </w:p>
        </w:tc>
        <w:tc>
          <w:tcPr>
            <w:tcW w:w="521" w:type="dxa"/>
            <w:hideMark/>
          </w:tcPr>
          <w:p w14:paraId="1A256F99" w14:textId="77777777" w:rsidR="004C17E6" w:rsidRPr="00682F5D" w:rsidRDefault="004C17E6" w:rsidP="004C17E6">
            <w:pPr>
              <w:rPr>
                <w:sz w:val="20"/>
                <w:szCs w:val="20"/>
              </w:rPr>
            </w:pPr>
          </w:p>
        </w:tc>
        <w:tc>
          <w:tcPr>
            <w:tcW w:w="158" w:type="dxa"/>
            <w:hideMark/>
          </w:tcPr>
          <w:p w14:paraId="29370C09" w14:textId="77777777" w:rsidR="004C17E6" w:rsidRPr="00682F5D" w:rsidRDefault="004C17E6" w:rsidP="004C17E6">
            <w:pPr>
              <w:rPr>
                <w:sz w:val="20"/>
                <w:szCs w:val="20"/>
              </w:rPr>
            </w:pPr>
          </w:p>
        </w:tc>
        <w:tc>
          <w:tcPr>
            <w:tcW w:w="172" w:type="dxa"/>
            <w:gridSpan w:val="2"/>
            <w:hideMark/>
          </w:tcPr>
          <w:p w14:paraId="3FD58BBD" w14:textId="77777777" w:rsidR="004C17E6" w:rsidRPr="00682F5D" w:rsidRDefault="004C17E6" w:rsidP="004C17E6">
            <w:pPr>
              <w:rPr>
                <w:sz w:val="20"/>
                <w:szCs w:val="20"/>
              </w:rPr>
            </w:pPr>
          </w:p>
        </w:tc>
        <w:tc>
          <w:tcPr>
            <w:tcW w:w="164" w:type="dxa"/>
            <w:hideMark/>
          </w:tcPr>
          <w:p w14:paraId="7E5E9CA9" w14:textId="77777777" w:rsidR="004C17E6" w:rsidRPr="00682F5D" w:rsidRDefault="004C17E6" w:rsidP="004C17E6">
            <w:pPr>
              <w:rPr>
                <w:sz w:val="20"/>
                <w:szCs w:val="20"/>
              </w:rPr>
            </w:pPr>
          </w:p>
        </w:tc>
        <w:tc>
          <w:tcPr>
            <w:tcW w:w="154" w:type="dxa"/>
            <w:gridSpan w:val="2"/>
            <w:hideMark/>
          </w:tcPr>
          <w:p w14:paraId="0EACF8C8" w14:textId="77777777" w:rsidR="004C17E6" w:rsidRPr="00682F5D" w:rsidRDefault="004C17E6" w:rsidP="004C17E6">
            <w:pPr>
              <w:rPr>
                <w:sz w:val="20"/>
                <w:szCs w:val="20"/>
              </w:rPr>
            </w:pPr>
          </w:p>
        </w:tc>
        <w:tc>
          <w:tcPr>
            <w:tcW w:w="632" w:type="dxa"/>
            <w:gridSpan w:val="3"/>
            <w:hideMark/>
          </w:tcPr>
          <w:p w14:paraId="1CD0CE06" w14:textId="77777777" w:rsidR="004C17E6" w:rsidRPr="00682F5D" w:rsidRDefault="004C17E6" w:rsidP="004C17E6">
            <w:pPr>
              <w:rPr>
                <w:sz w:val="20"/>
                <w:szCs w:val="20"/>
              </w:rPr>
            </w:pPr>
          </w:p>
        </w:tc>
        <w:tc>
          <w:tcPr>
            <w:tcW w:w="155" w:type="dxa"/>
            <w:hideMark/>
          </w:tcPr>
          <w:p w14:paraId="117C8CF5" w14:textId="77777777" w:rsidR="004C17E6" w:rsidRPr="00682F5D" w:rsidRDefault="004C17E6" w:rsidP="004C17E6">
            <w:pPr>
              <w:rPr>
                <w:sz w:val="20"/>
                <w:szCs w:val="20"/>
              </w:rPr>
            </w:pPr>
          </w:p>
        </w:tc>
        <w:tc>
          <w:tcPr>
            <w:tcW w:w="156" w:type="dxa"/>
            <w:gridSpan w:val="2"/>
            <w:hideMark/>
          </w:tcPr>
          <w:p w14:paraId="72383F22" w14:textId="77777777" w:rsidR="004C17E6" w:rsidRPr="00682F5D" w:rsidRDefault="004C17E6" w:rsidP="004C17E6">
            <w:pPr>
              <w:rPr>
                <w:sz w:val="20"/>
                <w:szCs w:val="20"/>
              </w:rPr>
            </w:pPr>
          </w:p>
        </w:tc>
        <w:tc>
          <w:tcPr>
            <w:tcW w:w="292" w:type="dxa"/>
            <w:hideMark/>
          </w:tcPr>
          <w:p w14:paraId="72DAFB07" w14:textId="77777777" w:rsidR="004C17E6" w:rsidRPr="00682F5D" w:rsidRDefault="004C17E6" w:rsidP="004C17E6">
            <w:pPr>
              <w:rPr>
                <w:sz w:val="20"/>
                <w:szCs w:val="20"/>
              </w:rPr>
            </w:pPr>
          </w:p>
        </w:tc>
        <w:tc>
          <w:tcPr>
            <w:tcW w:w="864" w:type="dxa"/>
            <w:gridSpan w:val="2"/>
            <w:hideMark/>
          </w:tcPr>
          <w:p w14:paraId="55DD2929" w14:textId="77777777" w:rsidR="004C17E6" w:rsidRPr="00682F5D" w:rsidRDefault="004C17E6" w:rsidP="004C17E6">
            <w:pPr>
              <w:rPr>
                <w:sz w:val="20"/>
                <w:szCs w:val="20"/>
              </w:rPr>
            </w:pPr>
          </w:p>
        </w:tc>
        <w:tc>
          <w:tcPr>
            <w:tcW w:w="370" w:type="dxa"/>
            <w:hideMark/>
          </w:tcPr>
          <w:p w14:paraId="20810035" w14:textId="77777777" w:rsidR="004C17E6" w:rsidRPr="00682F5D" w:rsidRDefault="004C17E6" w:rsidP="004C17E6">
            <w:pPr>
              <w:rPr>
                <w:sz w:val="20"/>
                <w:szCs w:val="20"/>
              </w:rPr>
            </w:pPr>
          </w:p>
        </w:tc>
        <w:tc>
          <w:tcPr>
            <w:tcW w:w="594" w:type="dxa"/>
            <w:gridSpan w:val="3"/>
            <w:hideMark/>
          </w:tcPr>
          <w:p w14:paraId="0FF1C3D4" w14:textId="77777777" w:rsidR="004C17E6" w:rsidRPr="00682F5D" w:rsidRDefault="004C17E6" w:rsidP="004C17E6">
            <w:pPr>
              <w:rPr>
                <w:sz w:val="20"/>
                <w:szCs w:val="20"/>
              </w:rPr>
            </w:pPr>
          </w:p>
        </w:tc>
        <w:tc>
          <w:tcPr>
            <w:tcW w:w="146" w:type="dxa"/>
            <w:gridSpan w:val="2"/>
            <w:hideMark/>
          </w:tcPr>
          <w:p w14:paraId="48F255EF" w14:textId="77777777" w:rsidR="004C17E6" w:rsidRPr="00682F5D" w:rsidRDefault="004C17E6" w:rsidP="004C17E6">
            <w:pPr>
              <w:rPr>
                <w:sz w:val="20"/>
                <w:szCs w:val="20"/>
              </w:rPr>
            </w:pPr>
          </w:p>
        </w:tc>
        <w:tc>
          <w:tcPr>
            <w:tcW w:w="1006" w:type="dxa"/>
            <w:gridSpan w:val="2"/>
            <w:hideMark/>
          </w:tcPr>
          <w:p w14:paraId="13D79B54" w14:textId="77777777" w:rsidR="004C17E6" w:rsidRPr="00682F5D" w:rsidRDefault="004C17E6" w:rsidP="004C17E6">
            <w:pPr>
              <w:rPr>
                <w:sz w:val="20"/>
                <w:szCs w:val="20"/>
              </w:rPr>
            </w:pPr>
          </w:p>
        </w:tc>
        <w:tc>
          <w:tcPr>
            <w:tcW w:w="1040" w:type="dxa"/>
            <w:gridSpan w:val="2"/>
            <w:hideMark/>
          </w:tcPr>
          <w:p w14:paraId="516E8F66" w14:textId="77777777" w:rsidR="004C17E6" w:rsidRPr="00682F5D" w:rsidRDefault="004C17E6" w:rsidP="004C17E6">
            <w:pPr>
              <w:rPr>
                <w:sz w:val="20"/>
                <w:szCs w:val="20"/>
              </w:rPr>
            </w:pPr>
          </w:p>
        </w:tc>
      </w:tr>
      <w:tr w:rsidR="004C17E6" w:rsidRPr="00682F5D" w14:paraId="36154174" w14:textId="77777777" w:rsidTr="004C17E6">
        <w:tc>
          <w:tcPr>
            <w:tcW w:w="723" w:type="dxa"/>
            <w:gridSpan w:val="2"/>
            <w:tcBorders>
              <w:top w:val="nil"/>
              <w:left w:val="nil"/>
              <w:right w:val="nil"/>
            </w:tcBorders>
            <w:tcMar>
              <w:top w:w="0" w:type="dxa"/>
              <w:left w:w="74" w:type="dxa"/>
              <w:bottom w:w="0" w:type="dxa"/>
              <w:right w:w="74" w:type="dxa"/>
            </w:tcMar>
            <w:hideMark/>
          </w:tcPr>
          <w:p w14:paraId="64EB404C" w14:textId="77777777" w:rsidR="004C17E6" w:rsidRPr="00682F5D" w:rsidRDefault="004C17E6" w:rsidP="004C17E6">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00E8E9C" w14:textId="77777777" w:rsidR="004C17E6" w:rsidRPr="00682F5D" w:rsidRDefault="004C17E6" w:rsidP="004C17E6">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3981B8D6" w14:textId="77777777" w:rsidR="004C17E6" w:rsidRPr="00682F5D" w:rsidRDefault="004C17E6" w:rsidP="004C17E6">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09CAC21" w14:textId="77777777" w:rsidR="004C17E6" w:rsidRPr="00682F5D" w:rsidRDefault="004C17E6" w:rsidP="004C17E6">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55844547" w14:textId="77777777" w:rsidR="004C17E6" w:rsidRPr="00682F5D" w:rsidRDefault="004C17E6" w:rsidP="004C17E6">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4E62A616" w14:textId="77777777" w:rsidR="004C17E6" w:rsidRPr="00682F5D" w:rsidRDefault="004C17E6" w:rsidP="004C17E6">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398A660C" w14:textId="77777777" w:rsidR="004C17E6" w:rsidRPr="00682F5D" w:rsidRDefault="004C17E6" w:rsidP="004C17E6">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0D799BDA" w14:textId="77777777" w:rsidR="004C17E6" w:rsidRPr="00682F5D" w:rsidRDefault="004C17E6" w:rsidP="004C17E6">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0D5CA43C" w14:textId="77777777" w:rsidR="004C17E6" w:rsidRPr="00682F5D" w:rsidRDefault="004C17E6" w:rsidP="004C17E6">
            <w:pPr>
              <w:rPr>
                <w:color w:val="2D2D2D"/>
                <w:sz w:val="21"/>
                <w:szCs w:val="21"/>
              </w:rPr>
            </w:pPr>
          </w:p>
        </w:tc>
      </w:tr>
      <w:tr w:rsidR="004C17E6" w:rsidRPr="00682F5D" w14:paraId="15DF866A" w14:textId="77777777" w:rsidTr="004C17E6">
        <w:tc>
          <w:tcPr>
            <w:tcW w:w="9637" w:type="dxa"/>
            <w:gridSpan w:val="38"/>
            <w:tcBorders>
              <w:left w:val="nil"/>
              <w:right w:val="nil"/>
            </w:tcBorders>
            <w:tcMar>
              <w:top w:w="0" w:type="dxa"/>
              <w:left w:w="74" w:type="dxa"/>
              <w:bottom w:w="0" w:type="dxa"/>
              <w:right w:w="74" w:type="dxa"/>
            </w:tcMar>
          </w:tcPr>
          <w:p w14:paraId="687CC6B2" w14:textId="77777777" w:rsidR="004C17E6" w:rsidRPr="00682F5D" w:rsidRDefault="004C17E6" w:rsidP="004C17E6">
            <w:pPr>
              <w:rPr>
                <w:color w:val="2D2D2D"/>
                <w:sz w:val="21"/>
                <w:szCs w:val="21"/>
              </w:rPr>
            </w:pPr>
          </w:p>
        </w:tc>
      </w:tr>
      <w:tr w:rsidR="004C17E6" w:rsidRPr="00682F5D" w14:paraId="04D8DC45" w14:textId="77777777" w:rsidTr="004C17E6">
        <w:tc>
          <w:tcPr>
            <w:tcW w:w="723" w:type="dxa"/>
            <w:gridSpan w:val="2"/>
            <w:tcBorders>
              <w:left w:val="nil"/>
              <w:bottom w:val="nil"/>
              <w:right w:val="nil"/>
            </w:tcBorders>
            <w:tcMar>
              <w:top w:w="0" w:type="dxa"/>
              <w:left w:w="74" w:type="dxa"/>
              <w:bottom w:w="0" w:type="dxa"/>
              <w:right w:w="74" w:type="dxa"/>
            </w:tcMar>
            <w:hideMark/>
          </w:tcPr>
          <w:p w14:paraId="3B344BA0" w14:textId="77777777" w:rsidR="004C17E6" w:rsidRPr="00682F5D" w:rsidRDefault="004C17E6" w:rsidP="004C17E6">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60461F07" w14:textId="77777777" w:rsidR="004C17E6" w:rsidRPr="00682F5D" w:rsidRDefault="004C17E6" w:rsidP="004C17E6">
            <w:pPr>
              <w:rPr>
                <w:sz w:val="20"/>
                <w:szCs w:val="20"/>
              </w:rPr>
            </w:pPr>
          </w:p>
        </w:tc>
        <w:tc>
          <w:tcPr>
            <w:tcW w:w="235" w:type="dxa"/>
            <w:tcBorders>
              <w:left w:val="nil"/>
              <w:bottom w:val="nil"/>
              <w:right w:val="nil"/>
            </w:tcBorders>
            <w:tcMar>
              <w:top w:w="0" w:type="dxa"/>
              <w:left w:w="74" w:type="dxa"/>
              <w:bottom w:w="0" w:type="dxa"/>
              <w:right w:w="74" w:type="dxa"/>
            </w:tcMar>
            <w:hideMark/>
          </w:tcPr>
          <w:p w14:paraId="7D212A94" w14:textId="77777777" w:rsidR="004C17E6" w:rsidRPr="00682F5D" w:rsidRDefault="004C17E6" w:rsidP="004C17E6">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7C6B6433" w14:textId="77777777" w:rsidR="004C17E6" w:rsidRPr="00682F5D" w:rsidRDefault="004C17E6" w:rsidP="004C17E6">
            <w:pPr>
              <w:rPr>
                <w:sz w:val="20"/>
                <w:szCs w:val="20"/>
              </w:rPr>
            </w:pPr>
          </w:p>
        </w:tc>
        <w:tc>
          <w:tcPr>
            <w:tcW w:w="521" w:type="dxa"/>
            <w:tcBorders>
              <w:left w:val="nil"/>
              <w:bottom w:val="nil"/>
              <w:right w:val="nil"/>
            </w:tcBorders>
            <w:tcMar>
              <w:top w:w="0" w:type="dxa"/>
              <w:left w:w="74" w:type="dxa"/>
              <w:bottom w:w="0" w:type="dxa"/>
              <w:right w:w="74" w:type="dxa"/>
            </w:tcMar>
            <w:hideMark/>
          </w:tcPr>
          <w:p w14:paraId="3EF00338" w14:textId="77777777" w:rsidR="004C17E6" w:rsidRPr="00682F5D" w:rsidRDefault="004C17E6" w:rsidP="004C17E6">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18B85D94" w14:textId="77777777" w:rsidR="004C17E6" w:rsidRPr="00682F5D" w:rsidRDefault="004C17E6" w:rsidP="004C17E6">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73EAAF42" w14:textId="77777777" w:rsidR="004C17E6" w:rsidRPr="00682F5D" w:rsidRDefault="004C17E6" w:rsidP="004C17E6">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0D527589" w14:textId="77777777" w:rsidR="004C17E6" w:rsidRPr="00682F5D" w:rsidRDefault="004C17E6" w:rsidP="004C17E6">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2F73B44E" w14:textId="77777777" w:rsidR="004C17E6" w:rsidRPr="00682F5D" w:rsidRDefault="004C17E6" w:rsidP="004C17E6">
            <w:pPr>
              <w:rPr>
                <w:sz w:val="20"/>
                <w:szCs w:val="20"/>
              </w:rPr>
            </w:pPr>
          </w:p>
        </w:tc>
      </w:tr>
      <w:tr w:rsidR="004C17E6" w:rsidRPr="00682F5D" w14:paraId="3F552A05" w14:textId="77777777" w:rsidTr="004C17E6">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E8704EF" w14:textId="77777777" w:rsidR="004C17E6" w:rsidRPr="00682F5D" w:rsidRDefault="004C17E6" w:rsidP="004C17E6">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CD4EB56" w14:textId="77777777" w:rsidR="004C17E6" w:rsidRPr="00682F5D" w:rsidRDefault="004C17E6" w:rsidP="004C17E6">
            <w:pPr>
              <w:rPr>
                <w:sz w:val="20"/>
                <w:szCs w:val="20"/>
              </w:rPr>
            </w:pPr>
          </w:p>
        </w:tc>
      </w:tr>
      <w:tr w:rsidR="004C17E6" w:rsidRPr="00682F5D" w14:paraId="6139E9E5"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39CB52"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4C17E6" w:rsidRPr="00682F5D" w14:paraId="6C6579AD"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05CEDF9F" w14:textId="77777777" w:rsidR="004C17E6" w:rsidRPr="00682F5D" w:rsidRDefault="004C17E6" w:rsidP="004C17E6">
            <w:pPr>
              <w:rPr>
                <w:color w:val="2D2D2D"/>
                <w:sz w:val="21"/>
                <w:szCs w:val="21"/>
              </w:rPr>
            </w:pPr>
          </w:p>
        </w:tc>
      </w:tr>
      <w:tr w:rsidR="004C17E6" w:rsidRPr="00682F5D" w14:paraId="3B9139DA" w14:textId="77777777" w:rsidTr="004C17E6">
        <w:tc>
          <w:tcPr>
            <w:tcW w:w="5325" w:type="dxa"/>
            <w:gridSpan w:val="25"/>
            <w:tcBorders>
              <w:top w:val="nil"/>
              <w:left w:val="nil"/>
              <w:bottom w:val="nil"/>
              <w:right w:val="nil"/>
            </w:tcBorders>
            <w:tcMar>
              <w:top w:w="0" w:type="dxa"/>
              <w:left w:w="74" w:type="dxa"/>
              <w:bottom w:w="0" w:type="dxa"/>
              <w:right w:w="74" w:type="dxa"/>
            </w:tcMar>
            <w:hideMark/>
          </w:tcPr>
          <w:p w14:paraId="0BF9D46B" w14:textId="77777777" w:rsidR="004C17E6" w:rsidRPr="00682F5D" w:rsidRDefault="004C17E6" w:rsidP="004C17E6">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A56B603" w14:textId="77777777" w:rsidR="004C17E6" w:rsidRPr="00682F5D" w:rsidRDefault="004C17E6" w:rsidP="004C17E6">
            <w:pPr>
              <w:rPr>
                <w:color w:val="2D2D2D"/>
                <w:sz w:val="21"/>
                <w:szCs w:val="21"/>
              </w:rPr>
            </w:pPr>
          </w:p>
        </w:tc>
      </w:tr>
      <w:tr w:rsidR="004C17E6" w:rsidRPr="00682F5D" w14:paraId="75770D6F" w14:textId="77777777" w:rsidTr="004C17E6">
        <w:tc>
          <w:tcPr>
            <w:tcW w:w="5325" w:type="dxa"/>
            <w:gridSpan w:val="25"/>
            <w:tcBorders>
              <w:top w:val="nil"/>
              <w:left w:val="nil"/>
              <w:right w:val="nil"/>
            </w:tcBorders>
            <w:tcMar>
              <w:top w:w="0" w:type="dxa"/>
              <w:left w:w="74" w:type="dxa"/>
              <w:bottom w:w="0" w:type="dxa"/>
              <w:right w:w="74" w:type="dxa"/>
            </w:tcMar>
          </w:tcPr>
          <w:p w14:paraId="4D6532D7" w14:textId="77777777" w:rsidR="004C17E6" w:rsidRPr="00682F5D" w:rsidRDefault="004C17E6" w:rsidP="004C17E6">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3E5C495B" w14:textId="77777777" w:rsidR="004C17E6" w:rsidRPr="00682F5D" w:rsidRDefault="004C17E6" w:rsidP="004C17E6">
            <w:pPr>
              <w:rPr>
                <w:color w:val="2D2D2D"/>
                <w:sz w:val="21"/>
                <w:szCs w:val="21"/>
              </w:rPr>
            </w:pPr>
          </w:p>
        </w:tc>
      </w:tr>
      <w:tr w:rsidR="004C17E6" w:rsidRPr="00682F5D" w14:paraId="6F763464" w14:textId="77777777" w:rsidTr="004C17E6">
        <w:tc>
          <w:tcPr>
            <w:tcW w:w="5325" w:type="dxa"/>
            <w:gridSpan w:val="25"/>
            <w:tcBorders>
              <w:left w:val="nil"/>
              <w:bottom w:val="nil"/>
              <w:right w:val="nil"/>
            </w:tcBorders>
            <w:tcMar>
              <w:top w:w="0" w:type="dxa"/>
              <w:left w:w="74" w:type="dxa"/>
              <w:bottom w:w="0" w:type="dxa"/>
              <w:right w:w="74" w:type="dxa"/>
            </w:tcMar>
            <w:hideMark/>
          </w:tcPr>
          <w:p w14:paraId="734B524F" w14:textId="77777777" w:rsidR="004C17E6" w:rsidRPr="00682F5D" w:rsidRDefault="004C17E6" w:rsidP="004C17E6">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2BA18BA0" w14:textId="77777777" w:rsidR="004C17E6" w:rsidRPr="00682F5D" w:rsidRDefault="004C17E6" w:rsidP="004C17E6">
            <w:pPr>
              <w:rPr>
                <w:sz w:val="20"/>
                <w:szCs w:val="20"/>
              </w:rPr>
            </w:pPr>
          </w:p>
        </w:tc>
      </w:tr>
      <w:tr w:rsidR="004C17E6" w:rsidRPr="00682F5D" w14:paraId="2E0C4891"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C4D42B" w14:textId="77777777" w:rsidR="004C17E6" w:rsidRPr="00682F5D" w:rsidRDefault="004C17E6" w:rsidP="004C17E6">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4C17E6" w:rsidRPr="00682F5D" w14:paraId="09E50096"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2848BF70" w14:textId="77777777" w:rsidR="004C17E6" w:rsidRPr="00682F5D" w:rsidRDefault="004C17E6" w:rsidP="004C17E6">
            <w:pPr>
              <w:rPr>
                <w:color w:val="2D2D2D"/>
                <w:sz w:val="21"/>
                <w:szCs w:val="21"/>
              </w:rPr>
            </w:pPr>
          </w:p>
        </w:tc>
      </w:tr>
      <w:tr w:rsidR="004C17E6" w:rsidRPr="00682F5D" w14:paraId="7C9021DA" w14:textId="77777777" w:rsidTr="004C17E6">
        <w:tc>
          <w:tcPr>
            <w:tcW w:w="5617" w:type="dxa"/>
            <w:gridSpan w:val="26"/>
            <w:tcBorders>
              <w:top w:val="nil"/>
              <w:left w:val="nil"/>
              <w:bottom w:val="nil"/>
              <w:right w:val="nil"/>
            </w:tcBorders>
            <w:tcMar>
              <w:top w:w="0" w:type="dxa"/>
              <w:left w:w="74" w:type="dxa"/>
              <w:bottom w:w="0" w:type="dxa"/>
              <w:right w:w="74" w:type="dxa"/>
            </w:tcMar>
            <w:hideMark/>
          </w:tcPr>
          <w:p w14:paraId="31542640" w14:textId="77777777" w:rsidR="004C17E6" w:rsidRPr="00682F5D" w:rsidRDefault="004C17E6" w:rsidP="004C17E6">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44C4217" w14:textId="77777777" w:rsidR="004C17E6" w:rsidRPr="00682F5D" w:rsidRDefault="004C17E6" w:rsidP="004C17E6">
            <w:pPr>
              <w:rPr>
                <w:color w:val="2D2D2D"/>
                <w:sz w:val="21"/>
                <w:szCs w:val="21"/>
              </w:rPr>
            </w:pPr>
          </w:p>
        </w:tc>
      </w:tr>
      <w:tr w:rsidR="004C17E6" w:rsidRPr="00682F5D" w14:paraId="6F7A981A" w14:textId="77777777" w:rsidTr="004C17E6">
        <w:tc>
          <w:tcPr>
            <w:tcW w:w="5617" w:type="dxa"/>
            <w:gridSpan w:val="26"/>
            <w:tcBorders>
              <w:top w:val="nil"/>
              <w:left w:val="nil"/>
              <w:right w:val="nil"/>
            </w:tcBorders>
            <w:tcMar>
              <w:top w:w="0" w:type="dxa"/>
              <w:left w:w="74" w:type="dxa"/>
              <w:bottom w:w="0" w:type="dxa"/>
              <w:right w:w="74" w:type="dxa"/>
            </w:tcMar>
          </w:tcPr>
          <w:p w14:paraId="406F9C8F" w14:textId="77777777" w:rsidR="004C17E6" w:rsidRPr="00682F5D" w:rsidRDefault="004C17E6" w:rsidP="004C17E6">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14D5F73D" w14:textId="77777777" w:rsidR="004C17E6" w:rsidRPr="00682F5D" w:rsidRDefault="004C17E6" w:rsidP="004C17E6">
            <w:pPr>
              <w:rPr>
                <w:color w:val="2D2D2D"/>
                <w:sz w:val="21"/>
                <w:szCs w:val="21"/>
              </w:rPr>
            </w:pPr>
          </w:p>
        </w:tc>
      </w:tr>
      <w:tr w:rsidR="004C17E6" w:rsidRPr="00682F5D" w14:paraId="37402F75" w14:textId="77777777" w:rsidTr="004C17E6">
        <w:tc>
          <w:tcPr>
            <w:tcW w:w="5617" w:type="dxa"/>
            <w:gridSpan w:val="26"/>
            <w:tcBorders>
              <w:left w:val="nil"/>
              <w:bottom w:val="single" w:sz="6" w:space="0" w:color="000000"/>
              <w:right w:val="nil"/>
            </w:tcBorders>
            <w:tcMar>
              <w:top w:w="0" w:type="dxa"/>
              <w:left w:w="74" w:type="dxa"/>
              <w:bottom w:w="0" w:type="dxa"/>
              <w:right w:w="74" w:type="dxa"/>
            </w:tcMar>
            <w:hideMark/>
          </w:tcPr>
          <w:p w14:paraId="4D2A1F72" w14:textId="77777777" w:rsidR="004C17E6" w:rsidRPr="00682F5D" w:rsidRDefault="004C17E6" w:rsidP="004C17E6">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640537F2" w14:textId="77777777" w:rsidR="004C17E6" w:rsidRPr="00682F5D" w:rsidRDefault="004C17E6" w:rsidP="004C17E6">
            <w:pPr>
              <w:rPr>
                <w:sz w:val="20"/>
                <w:szCs w:val="20"/>
              </w:rPr>
            </w:pPr>
          </w:p>
        </w:tc>
      </w:tr>
      <w:tr w:rsidR="004C17E6" w:rsidRPr="00682F5D" w14:paraId="4BC4CE48"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696E9A" w14:textId="77777777" w:rsidR="004C17E6" w:rsidRPr="00682F5D" w:rsidRDefault="004C17E6" w:rsidP="004C17E6">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4C17E6" w:rsidRPr="00682F5D" w14:paraId="6E9D1411"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582A6CCF" w14:textId="77777777" w:rsidR="004C17E6" w:rsidRPr="00682F5D" w:rsidRDefault="004C17E6" w:rsidP="004C17E6">
            <w:pPr>
              <w:rPr>
                <w:color w:val="2D2D2D"/>
                <w:sz w:val="21"/>
                <w:szCs w:val="21"/>
              </w:rPr>
            </w:pPr>
          </w:p>
        </w:tc>
      </w:tr>
      <w:tr w:rsidR="004C17E6" w:rsidRPr="00682F5D" w14:paraId="7B06B1F7"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B17CC56" w14:textId="77777777" w:rsidR="004C17E6" w:rsidRPr="00682F5D" w:rsidRDefault="004C17E6" w:rsidP="004C17E6">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4C17E6" w:rsidRPr="00682F5D" w14:paraId="00909471"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4AE64FCF" w14:textId="77777777" w:rsidR="004C17E6" w:rsidRPr="00682F5D" w:rsidRDefault="004C17E6" w:rsidP="004C17E6">
            <w:pPr>
              <w:rPr>
                <w:color w:val="2D2D2D"/>
                <w:sz w:val="21"/>
                <w:szCs w:val="21"/>
              </w:rPr>
            </w:pPr>
          </w:p>
        </w:tc>
      </w:tr>
      <w:tr w:rsidR="004C17E6" w:rsidRPr="00682F5D" w14:paraId="736BD53A"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459B572B" w14:textId="77777777" w:rsidR="004C17E6" w:rsidRPr="00682F5D" w:rsidRDefault="004C17E6" w:rsidP="004C17E6">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4C17E6" w:rsidRPr="00682F5D" w14:paraId="4D3046F5"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DFF7C0" w14:textId="77777777" w:rsidR="004C17E6" w:rsidRPr="00682F5D" w:rsidRDefault="004C17E6" w:rsidP="004C17E6">
            <w:pPr>
              <w:rPr>
                <w:color w:val="2D2D2D"/>
                <w:sz w:val="21"/>
                <w:szCs w:val="21"/>
              </w:rPr>
            </w:pPr>
          </w:p>
        </w:tc>
      </w:tr>
      <w:tr w:rsidR="004C17E6" w:rsidRPr="00682F5D" w14:paraId="5145C914"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1F0669"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объекта</w:t>
            </w:r>
          </w:p>
        </w:tc>
      </w:tr>
      <w:tr w:rsidR="004C17E6" w:rsidRPr="00682F5D" w14:paraId="17049A4D"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7D3FE36C" w14:textId="77777777" w:rsidR="004C17E6" w:rsidRPr="00682F5D" w:rsidRDefault="004C17E6" w:rsidP="004C17E6">
            <w:pPr>
              <w:rPr>
                <w:color w:val="2D2D2D"/>
                <w:sz w:val="21"/>
                <w:szCs w:val="21"/>
              </w:rPr>
            </w:pPr>
          </w:p>
        </w:tc>
      </w:tr>
      <w:tr w:rsidR="004C17E6" w:rsidRPr="00682F5D" w14:paraId="3197A4D5" w14:textId="77777777" w:rsidTr="004C17E6">
        <w:tc>
          <w:tcPr>
            <w:tcW w:w="2923" w:type="dxa"/>
            <w:gridSpan w:val="11"/>
            <w:tcBorders>
              <w:top w:val="nil"/>
              <w:left w:val="nil"/>
              <w:bottom w:val="nil"/>
              <w:right w:val="nil"/>
            </w:tcBorders>
            <w:tcMar>
              <w:top w:w="0" w:type="dxa"/>
              <w:left w:w="74" w:type="dxa"/>
              <w:bottom w:w="0" w:type="dxa"/>
              <w:right w:w="74" w:type="dxa"/>
            </w:tcMar>
            <w:hideMark/>
          </w:tcPr>
          <w:p w14:paraId="26A03D63" w14:textId="77777777" w:rsidR="004C17E6" w:rsidRPr="00682F5D" w:rsidRDefault="004C17E6" w:rsidP="004C17E6">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C5FC864" w14:textId="77777777" w:rsidR="004C17E6" w:rsidRPr="00682F5D" w:rsidRDefault="004C17E6" w:rsidP="004C17E6">
            <w:pPr>
              <w:rPr>
                <w:color w:val="2D2D2D"/>
                <w:sz w:val="21"/>
                <w:szCs w:val="21"/>
              </w:rPr>
            </w:pPr>
          </w:p>
        </w:tc>
      </w:tr>
      <w:tr w:rsidR="004C17E6" w:rsidRPr="00682F5D" w14:paraId="3E3D5CF5" w14:textId="77777777" w:rsidTr="004C17E6">
        <w:tc>
          <w:tcPr>
            <w:tcW w:w="2923" w:type="dxa"/>
            <w:gridSpan w:val="11"/>
            <w:tcBorders>
              <w:top w:val="nil"/>
              <w:left w:val="nil"/>
              <w:right w:val="nil"/>
            </w:tcBorders>
            <w:tcMar>
              <w:top w:w="0" w:type="dxa"/>
              <w:left w:w="74" w:type="dxa"/>
              <w:bottom w:w="0" w:type="dxa"/>
              <w:right w:w="74" w:type="dxa"/>
            </w:tcMar>
          </w:tcPr>
          <w:p w14:paraId="219B46A3" w14:textId="77777777" w:rsidR="004C17E6" w:rsidRPr="00682F5D" w:rsidRDefault="004C17E6" w:rsidP="004C17E6">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5CF1AB16" w14:textId="77777777" w:rsidR="004C17E6" w:rsidRPr="00682F5D" w:rsidRDefault="004C17E6" w:rsidP="004C17E6">
            <w:pPr>
              <w:rPr>
                <w:color w:val="2D2D2D"/>
                <w:sz w:val="21"/>
                <w:szCs w:val="21"/>
              </w:rPr>
            </w:pPr>
          </w:p>
        </w:tc>
      </w:tr>
      <w:tr w:rsidR="004C17E6" w:rsidRPr="00682F5D" w14:paraId="283D09E8"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240768" w14:textId="77777777" w:rsidR="004C17E6" w:rsidRPr="00682F5D" w:rsidRDefault="004C17E6" w:rsidP="004C17E6">
            <w:pPr>
              <w:rPr>
                <w:sz w:val="20"/>
                <w:szCs w:val="20"/>
              </w:rPr>
            </w:pPr>
          </w:p>
        </w:tc>
      </w:tr>
      <w:tr w:rsidR="004C17E6" w:rsidRPr="00682F5D" w14:paraId="6A7A1868"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B1DD0D" w14:textId="77777777" w:rsidR="004C17E6" w:rsidRPr="00682F5D" w:rsidRDefault="004C17E6" w:rsidP="004C17E6">
            <w:pPr>
              <w:rPr>
                <w:sz w:val="20"/>
                <w:szCs w:val="20"/>
              </w:rPr>
            </w:pPr>
          </w:p>
        </w:tc>
      </w:tr>
      <w:tr w:rsidR="004C17E6" w:rsidRPr="00682F5D" w14:paraId="4E6C0F1E" w14:textId="77777777" w:rsidTr="004C17E6">
        <w:tc>
          <w:tcPr>
            <w:tcW w:w="8597" w:type="dxa"/>
            <w:gridSpan w:val="36"/>
            <w:tcBorders>
              <w:top w:val="nil"/>
              <w:left w:val="nil"/>
              <w:bottom w:val="nil"/>
              <w:right w:val="nil"/>
            </w:tcBorders>
            <w:tcMar>
              <w:top w:w="0" w:type="dxa"/>
              <w:left w:w="74" w:type="dxa"/>
              <w:bottom w:w="0" w:type="dxa"/>
              <w:right w:w="74" w:type="dxa"/>
            </w:tcMar>
            <w:hideMark/>
          </w:tcPr>
          <w:p w14:paraId="69074211" w14:textId="77777777" w:rsidR="004C17E6" w:rsidRPr="00682F5D" w:rsidRDefault="004C17E6" w:rsidP="004C17E6">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567E82C8" w14:textId="77777777" w:rsidR="004C17E6" w:rsidRPr="00682F5D" w:rsidRDefault="004C17E6" w:rsidP="004C17E6">
            <w:pPr>
              <w:rPr>
                <w:color w:val="2D2D2D"/>
                <w:sz w:val="21"/>
                <w:szCs w:val="21"/>
              </w:rPr>
            </w:pPr>
          </w:p>
        </w:tc>
      </w:tr>
      <w:tr w:rsidR="004C17E6" w:rsidRPr="00682F5D" w14:paraId="7C28A92D" w14:textId="77777777" w:rsidTr="004C17E6">
        <w:tc>
          <w:tcPr>
            <w:tcW w:w="8597" w:type="dxa"/>
            <w:gridSpan w:val="36"/>
            <w:tcBorders>
              <w:top w:val="nil"/>
              <w:left w:val="nil"/>
              <w:right w:val="nil"/>
            </w:tcBorders>
            <w:tcMar>
              <w:top w:w="0" w:type="dxa"/>
              <w:left w:w="74" w:type="dxa"/>
              <w:bottom w:w="0" w:type="dxa"/>
              <w:right w:w="74" w:type="dxa"/>
            </w:tcMar>
          </w:tcPr>
          <w:p w14:paraId="228CD149" w14:textId="77777777" w:rsidR="004C17E6" w:rsidRPr="00682F5D" w:rsidRDefault="004C17E6" w:rsidP="004C17E6">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0F4599C4" w14:textId="77777777" w:rsidR="004C17E6" w:rsidRPr="00682F5D" w:rsidRDefault="004C17E6" w:rsidP="004C17E6">
            <w:pPr>
              <w:rPr>
                <w:color w:val="2D2D2D"/>
                <w:sz w:val="21"/>
                <w:szCs w:val="21"/>
              </w:rPr>
            </w:pPr>
          </w:p>
        </w:tc>
      </w:tr>
      <w:tr w:rsidR="004C17E6" w:rsidRPr="00682F5D" w14:paraId="245E75CC" w14:textId="77777777" w:rsidTr="004C17E6">
        <w:tc>
          <w:tcPr>
            <w:tcW w:w="8597" w:type="dxa"/>
            <w:gridSpan w:val="36"/>
            <w:tcBorders>
              <w:left w:val="nil"/>
              <w:bottom w:val="nil"/>
              <w:right w:val="nil"/>
            </w:tcBorders>
            <w:tcMar>
              <w:top w:w="0" w:type="dxa"/>
              <w:left w:w="74" w:type="dxa"/>
              <w:bottom w:w="0" w:type="dxa"/>
              <w:right w:w="74" w:type="dxa"/>
            </w:tcMar>
            <w:hideMark/>
          </w:tcPr>
          <w:p w14:paraId="3EEF0D4C" w14:textId="77777777" w:rsidR="004C17E6" w:rsidRPr="00682F5D" w:rsidRDefault="004C17E6" w:rsidP="004C17E6">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73DDF074" w14:textId="77777777" w:rsidR="004C17E6" w:rsidRPr="00682F5D" w:rsidRDefault="004C17E6" w:rsidP="004C17E6">
            <w:pPr>
              <w:rPr>
                <w:sz w:val="20"/>
                <w:szCs w:val="20"/>
              </w:rPr>
            </w:pPr>
          </w:p>
        </w:tc>
      </w:tr>
      <w:tr w:rsidR="004C17E6" w:rsidRPr="00682F5D" w14:paraId="7F02935D"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6D9DD10" w14:textId="77777777" w:rsidR="004C17E6" w:rsidRPr="00682F5D" w:rsidRDefault="004C17E6" w:rsidP="004C17E6">
            <w:pPr>
              <w:rPr>
                <w:sz w:val="20"/>
                <w:szCs w:val="20"/>
              </w:rPr>
            </w:pPr>
          </w:p>
        </w:tc>
      </w:tr>
      <w:tr w:rsidR="004C17E6" w:rsidRPr="00682F5D" w14:paraId="3EA3496F"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DC4DD9"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4C17E6" w:rsidRPr="00682F5D" w14:paraId="08DFC7B3"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9450BBB" w14:textId="77777777" w:rsidR="004C17E6" w:rsidRPr="00682F5D" w:rsidRDefault="004C17E6" w:rsidP="004C17E6">
            <w:pPr>
              <w:rPr>
                <w:color w:val="2D2D2D"/>
                <w:sz w:val="21"/>
                <w:szCs w:val="21"/>
              </w:rPr>
            </w:pPr>
          </w:p>
        </w:tc>
      </w:tr>
      <w:tr w:rsidR="004C17E6" w:rsidRPr="00682F5D" w14:paraId="55F8C704" w14:textId="77777777" w:rsidTr="004C17E6">
        <w:tc>
          <w:tcPr>
            <w:tcW w:w="3892" w:type="dxa"/>
            <w:gridSpan w:val="14"/>
            <w:tcBorders>
              <w:top w:val="nil"/>
              <w:left w:val="nil"/>
              <w:bottom w:val="nil"/>
              <w:right w:val="nil"/>
            </w:tcBorders>
            <w:tcMar>
              <w:top w:w="0" w:type="dxa"/>
              <w:left w:w="74" w:type="dxa"/>
              <w:bottom w:w="0" w:type="dxa"/>
              <w:right w:w="74" w:type="dxa"/>
            </w:tcMar>
            <w:hideMark/>
          </w:tcPr>
          <w:p w14:paraId="0BFCCB70" w14:textId="77777777" w:rsidR="004C17E6" w:rsidRPr="00682F5D" w:rsidRDefault="004C17E6" w:rsidP="004C17E6">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C153E02" w14:textId="77777777" w:rsidR="004C17E6" w:rsidRPr="00682F5D" w:rsidRDefault="004C17E6" w:rsidP="004C17E6">
            <w:pPr>
              <w:rPr>
                <w:color w:val="2D2D2D"/>
                <w:sz w:val="21"/>
                <w:szCs w:val="21"/>
              </w:rPr>
            </w:pPr>
          </w:p>
        </w:tc>
      </w:tr>
      <w:tr w:rsidR="004C17E6" w:rsidRPr="00682F5D" w14:paraId="5E977A02" w14:textId="77777777" w:rsidTr="004C17E6">
        <w:tc>
          <w:tcPr>
            <w:tcW w:w="3892" w:type="dxa"/>
            <w:gridSpan w:val="14"/>
            <w:tcBorders>
              <w:left w:val="nil"/>
              <w:bottom w:val="nil"/>
              <w:right w:val="nil"/>
            </w:tcBorders>
            <w:tcMar>
              <w:top w:w="0" w:type="dxa"/>
              <w:left w:w="74" w:type="dxa"/>
              <w:bottom w:w="0" w:type="dxa"/>
              <w:right w:w="74" w:type="dxa"/>
            </w:tcMar>
            <w:hideMark/>
          </w:tcPr>
          <w:p w14:paraId="43F7BAB2" w14:textId="77777777" w:rsidR="004C17E6" w:rsidRPr="00682F5D" w:rsidRDefault="004C17E6" w:rsidP="004C17E6">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11C21B21" w14:textId="77777777" w:rsidR="004C17E6" w:rsidRPr="00682F5D" w:rsidRDefault="004C17E6" w:rsidP="004C17E6">
            <w:pPr>
              <w:rPr>
                <w:sz w:val="20"/>
                <w:szCs w:val="20"/>
              </w:rPr>
            </w:pPr>
          </w:p>
        </w:tc>
      </w:tr>
      <w:tr w:rsidR="004C17E6" w:rsidRPr="00682F5D" w14:paraId="03DE7538"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308154" w14:textId="77777777" w:rsidR="004C17E6" w:rsidRPr="00682F5D" w:rsidRDefault="004C17E6" w:rsidP="004C17E6">
            <w:pPr>
              <w:rPr>
                <w:sz w:val="20"/>
                <w:szCs w:val="20"/>
              </w:rPr>
            </w:pPr>
          </w:p>
        </w:tc>
      </w:tr>
      <w:tr w:rsidR="004C17E6" w:rsidRPr="00682F5D" w14:paraId="64D1EC23"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43A902" w14:textId="77777777" w:rsidR="004C17E6" w:rsidRDefault="004C17E6" w:rsidP="004C17E6">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26B76607" w14:textId="77777777" w:rsidR="004C17E6" w:rsidRPr="00682F5D" w:rsidRDefault="004C17E6" w:rsidP="004C17E6">
            <w:pPr>
              <w:jc w:val="center"/>
              <w:textAlignment w:val="baseline"/>
              <w:rPr>
                <w:color w:val="2D2D2D"/>
                <w:sz w:val="18"/>
                <w:szCs w:val="18"/>
              </w:rPr>
            </w:pPr>
          </w:p>
        </w:tc>
      </w:tr>
      <w:tr w:rsidR="004C17E6" w:rsidRPr="00682F5D" w14:paraId="5CF647D8"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45CF37F" w14:textId="77777777" w:rsidR="004C17E6" w:rsidRPr="00682F5D" w:rsidRDefault="004C17E6" w:rsidP="004C17E6">
            <w:pPr>
              <w:rPr>
                <w:color w:val="2D2D2D"/>
                <w:sz w:val="21"/>
                <w:szCs w:val="21"/>
              </w:rPr>
            </w:pPr>
          </w:p>
        </w:tc>
      </w:tr>
      <w:tr w:rsidR="004C17E6" w:rsidRPr="00682F5D" w14:paraId="43DE6C19"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2F1B35" w14:textId="77777777" w:rsidR="004C17E6" w:rsidRDefault="004C17E6" w:rsidP="004C17E6">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7D33B61D" w14:textId="77777777" w:rsidR="004C17E6" w:rsidRPr="00682F5D" w:rsidRDefault="004C17E6" w:rsidP="004C17E6">
            <w:pPr>
              <w:jc w:val="center"/>
              <w:textAlignment w:val="baseline"/>
              <w:rPr>
                <w:color w:val="2D2D2D"/>
                <w:sz w:val="18"/>
                <w:szCs w:val="18"/>
              </w:rPr>
            </w:pPr>
          </w:p>
        </w:tc>
      </w:tr>
      <w:tr w:rsidR="004C17E6" w:rsidRPr="00682F5D" w14:paraId="7A2073A9"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E5D4C5" w14:textId="77777777" w:rsidR="004C17E6" w:rsidRPr="00682F5D" w:rsidRDefault="004C17E6" w:rsidP="004C17E6">
            <w:pPr>
              <w:rPr>
                <w:color w:val="2D2D2D"/>
                <w:sz w:val="21"/>
                <w:szCs w:val="21"/>
              </w:rPr>
            </w:pPr>
          </w:p>
        </w:tc>
      </w:tr>
      <w:tr w:rsidR="004C17E6" w:rsidRPr="00682F5D" w14:paraId="20E34881"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022264" w14:textId="77777777" w:rsidR="004C17E6" w:rsidRDefault="004C17E6" w:rsidP="004C17E6">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4EEE23E1" w14:textId="77777777" w:rsidR="004C17E6" w:rsidRPr="00682F5D" w:rsidRDefault="004C17E6" w:rsidP="004C17E6">
            <w:pPr>
              <w:jc w:val="center"/>
              <w:textAlignment w:val="baseline"/>
              <w:rPr>
                <w:color w:val="2D2D2D"/>
                <w:sz w:val="18"/>
                <w:szCs w:val="18"/>
              </w:rPr>
            </w:pPr>
          </w:p>
        </w:tc>
      </w:tr>
      <w:tr w:rsidR="004C17E6" w:rsidRPr="00682F5D" w14:paraId="11036331"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614791" w14:textId="77777777" w:rsidR="004C17E6" w:rsidRPr="00682F5D" w:rsidRDefault="004C17E6" w:rsidP="004C17E6">
            <w:pPr>
              <w:rPr>
                <w:color w:val="2D2D2D"/>
                <w:sz w:val="21"/>
                <w:szCs w:val="21"/>
              </w:rPr>
            </w:pPr>
          </w:p>
        </w:tc>
      </w:tr>
      <w:tr w:rsidR="004C17E6" w:rsidRPr="00682F5D" w14:paraId="5944931D"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00F64A" w14:textId="77777777" w:rsidR="004C17E6" w:rsidRDefault="004C17E6" w:rsidP="004C17E6">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21F54429" w14:textId="77777777" w:rsidR="004C17E6" w:rsidRPr="00682F5D" w:rsidRDefault="004C17E6" w:rsidP="004C17E6">
            <w:pPr>
              <w:jc w:val="center"/>
              <w:textAlignment w:val="baseline"/>
              <w:rPr>
                <w:color w:val="2D2D2D"/>
                <w:sz w:val="18"/>
                <w:szCs w:val="18"/>
              </w:rPr>
            </w:pPr>
          </w:p>
        </w:tc>
      </w:tr>
      <w:tr w:rsidR="004C17E6" w:rsidRPr="00682F5D" w14:paraId="714F63B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36CC9E8C" w14:textId="77777777" w:rsidR="004C17E6" w:rsidRDefault="004C17E6" w:rsidP="004C17E6">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62EB209F" w14:textId="77777777" w:rsidR="004C17E6" w:rsidRPr="00682F5D" w:rsidRDefault="004C17E6" w:rsidP="004C17E6">
            <w:pPr>
              <w:textAlignment w:val="baseline"/>
              <w:rPr>
                <w:color w:val="2D2D2D"/>
                <w:sz w:val="21"/>
                <w:szCs w:val="21"/>
              </w:rPr>
            </w:pPr>
          </w:p>
        </w:tc>
      </w:tr>
      <w:tr w:rsidR="004C17E6" w:rsidRPr="00682F5D" w14:paraId="546D329C"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B0D878" w14:textId="77777777" w:rsidR="004C17E6" w:rsidRPr="00682F5D" w:rsidRDefault="004C17E6" w:rsidP="004C17E6">
            <w:pPr>
              <w:rPr>
                <w:color w:val="2D2D2D"/>
                <w:sz w:val="21"/>
                <w:szCs w:val="21"/>
              </w:rPr>
            </w:pPr>
          </w:p>
        </w:tc>
      </w:tr>
      <w:tr w:rsidR="004C17E6" w:rsidRPr="00682F5D" w14:paraId="4A934E41"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3B5B4B" w14:textId="77777777" w:rsidR="004C17E6" w:rsidRDefault="004C17E6" w:rsidP="004C17E6">
            <w:pPr>
              <w:jc w:val="center"/>
              <w:textAlignment w:val="baseline"/>
              <w:rPr>
                <w:color w:val="2D2D2D"/>
                <w:sz w:val="18"/>
                <w:szCs w:val="18"/>
              </w:rPr>
            </w:pPr>
            <w:r w:rsidRPr="00682F5D">
              <w:rPr>
                <w:color w:val="2D2D2D"/>
                <w:sz w:val="18"/>
                <w:szCs w:val="18"/>
              </w:rPr>
              <w:t>наименование организации и ее реквизиты,</w:t>
            </w:r>
          </w:p>
          <w:p w14:paraId="0C2A372C" w14:textId="77777777" w:rsidR="004C17E6" w:rsidRPr="00682F5D" w:rsidRDefault="004C17E6" w:rsidP="004C17E6">
            <w:pPr>
              <w:jc w:val="center"/>
              <w:textAlignment w:val="baseline"/>
              <w:rPr>
                <w:color w:val="2D2D2D"/>
                <w:sz w:val="18"/>
                <w:szCs w:val="18"/>
              </w:rPr>
            </w:pPr>
          </w:p>
        </w:tc>
      </w:tr>
      <w:tr w:rsidR="004C17E6" w:rsidRPr="00682F5D" w14:paraId="4B210227"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2DE118" w14:textId="77777777" w:rsidR="004C17E6" w:rsidRPr="00682F5D" w:rsidRDefault="004C17E6" w:rsidP="004C17E6">
            <w:pPr>
              <w:rPr>
                <w:color w:val="2D2D2D"/>
                <w:sz w:val="21"/>
                <w:szCs w:val="21"/>
              </w:rPr>
            </w:pPr>
          </w:p>
        </w:tc>
      </w:tr>
      <w:tr w:rsidR="004C17E6" w:rsidRPr="00682F5D" w14:paraId="53320684"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5C60FE" w14:textId="77777777" w:rsidR="004C17E6" w:rsidRDefault="004C17E6" w:rsidP="004C17E6">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0F01CD6A" w14:textId="77777777" w:rsidR="004C17E6" w:rsidRPr="00682F5D" w:rsidRDefault="004C17E6" w:rsidP="004C17E6">
            <w:pPr>
              <w:jc w:val="center"/>
              <w:textAlignment w:val="baseline"/>
              <w:rPr>
                <w:color w:val="2D2D2D"/>
                <w:sz w:val="18"/>
                <w:szCs w:val="18"/>
              </w:rPr>
            </w:pPr>
          </w:p>
        </w:tc>
      </w:tr>
      <w:tr w:rsidR="004C17E6" w:rsidRPr="00682F5D" w14:paraId="0A219F18"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30D9D5" w14:textId="77777777" w:rsidR="004C17E6" w:rsidRPr="00682F5D" w:rsidRDefault="004C17E6" w:rsidP="004C17E6">
            <w:pPr>
              <w:rPr>
                <w:color w:val="2D2D2D"/>
                <w:sz w:val="21"/>
                <w:szCs w:val="21"/>
              </w:rPr>
            </w:pPr>
          </w:p>
        </w:tc>
      </w:tr>
      <w:tr w:rsidR="004C17E6" w:rsidRPr="00682F5D" w14:paraId="40BADDBC"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E0FF9C" w14:textId="77777777" w:rsidR="004C17E6" w:rsidRPr="00682F5D" w:rsidRDefault="004C17E6" w:rsidP="004C17E6">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4C17E6" w:rsidRPr="00682F5D" w14:paraId="3CA66D67"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5BD95BDF" w14:textId="77777777" w:rsidR="004C17E6" w:rsidRPr="00682F5D" w:rsidRDefault="004C17E6" w:rsidP="004C17E6">
            <w:pPr>
              <w:rPr>
                <w:color w:val="2D2D2D"/>
                <w:sz w:val="21"/>
                <w:szCs w:val="21"/>
              </w:rPr>
            </w:pPr>
          </w:p>
        </w:tc>
      </w:tr>
      <w:tr w:rsidR="004C17E6" w:rsidRPr="00682F5D" w14:paraId="30440401" w14:textId="77777777" w:rsidTr="004C17E6">
        <w:tc>
          <w:tcPr>
            <w:tcW w:w="1821" w:type="dxa"/>
            <w:gridSpan w:val="6"/>
            <w:tcBorders>
              <w:top w:val="nil"/>
              <w:left w:val="nil"/>
              <w:bottom w:val="nil"/>
              <w:right w:val="nil"/>
            </w:tcBorders>
            <w:tcMar>
              <w:top w:w="0" w:type="dxa"/>
              <w:left w:w="74" w:type="dxa"/>
              <w:bottom w:w="0" w:type="dxa"/>
              <w:right w:w="74" w:type="dxa"/>
            </w:tcMar>
            <w:hideMark/>
          </w:tcPr>
          <w:p w14:paraId="57BFD7C4" w14:textId="77777777" w:rsidR="004C17E6" w:rsidRPr="00682F5D" w:rsidRDefault="004C17E6" w:rsidP="004C17E6">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5C561C0" w14:textId="77777777" w:rsidR="004C17E6" w:rsidRPr="00682F5D" w:rsidRDefault="004C17E6" w:rsidP="004C17E6">
            <w:pPr>
              <w:rPr>
                <w:color w:val="2D2D2D"/>
                <w:sz w:val="21"/>
                <w:szCs w:val="21"/>
              </w:rPr>
            </w:pPr>
          </w:p>
        </w:tc>
      </w:tr>
      <w:tr w:rsidR="004C17E6" w:rsidRPr="00682F5D" w14:paraId="655EB718" w14:textId="77777777" w:rsidTr="004C17E6">
        <w:tc>
          <w:tcPr>
            <w:tcW w:w="1821" w:type="dxa"/>
            <w:gridSpan w:val="6"/>
            <w:tcBorders>
              <w:top w:val="nil"/>
              <w:left w:val="nil"/>
              <w:right w:val="nil"/>
            </w:tcBorders>
            <w:tcMar>
              <w:top w:w="0" w:type="dxa"/>
              <w:left w:w="74" w:type="dxa"/>
              <w:bottom w:w="0" w:type="dxa"/>
              <w:right w:w="74" w:type="dxa"/>
            </w:tcMar>
          </w:tcPr>
          <w:p w14:paraId="3C5A5A94" w14:textId="77777777" w:rsidR="004C17E6" w:rsidRPr="00682F5D" w:rsidRDefault="004C17E6" w:rsidP="004C17E6">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7151ACCA" w14:textId="77777777" w:rsidR="004C17E6" w:rsidRPr="00682F5D" w:rsidRDefault="004C17E6" w:rsidP="004C17E6">
            <w:pPr>
              <w:rPr>
                <w:color w:val="2D2D2D"/>
                <w:sz w:val="21"/>
                <w:szCs w:val="21"/>
              </w:rPr>
            </w:pPr>
          </w:p>
        </w:tc>
      </w:tr>
      <w:tr w:rsidR="004C17E6" w:rsidRPr="00682F5D" w14:paraId="0F70C130" w14:textId="77777777" w:rsidTr="004C17E6">
        <w:tc>
          <w:tcPr>
            <w:tcW w:w="1821" w:type="dxa"/>
            <w:gridSpan w:val="6"/>
            <w:tcBorders>
              <w:left w:val="nil"/>
              <w:bottom w:val="single" w:sz="6" w:space="0" w:color="000000"/>
              <w:right w:val="nil"/>
            </w:tcBorders>
            <w:tcMar>
              <w:top w:w="0" w:type="dxa"/>
              <w:left w:w="74" w:type="dxa"/>
              <w:bottom w:w="0" w:type="dxa"/>
              <w:right w:w="74" w:type="dxa"/>
            </w:tcMar>
            <w:hideMark/>
          </w:tcPr>
          <w:p w14:paraId="7DA2FB57" w14:textId="77777777" w:rsidR="004C17E6" w:rsidRPr="00682F5D" w:rsidRDefault="004C17E6" w:rsidP="004C17E6">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709140D3" w14:textId="77777777" w:rsidR="004C17E6" w:rsidRPr="00682F5D" w:rsidRDefault="004C17E6" w:rsidP="004C17E6">
            <w:pPr>
              <w:rPr>
                <w:sz w:val="20"/>
                <w:szCs w:val="20"/>
              </w:rPr>
            </w:pPr>
          </w:p>
        </w:tc>
      </w:tr>
      <w:tr w:rsidR="004C17E6" w:rsidRPr="00682F5D" w14:paraId="417748FE"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AFFC84"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4C17E6" w:rsidRPr="00682F5D" w14:paraId="38894650"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83807A0" w14:textId="77777777" w:rsidR="004C17E6" w:rsidRPr="00682F5D" w:rsidRDefault="004C17E6" w:rsidP="004C17E6">
            <w:pPr>
              <w:rPr>
                <w:color w:val="2D2D2D"/>
                <w:sz w:val="21"/>
                <w:szCs w:val="21"/>
              </w:rPr>
            </w:pPr>
          </w:p>
        </w:tc>
      </w:tr>
      <w:tr w:rsidR="004C17E6" w:rsidRPr="00682F5D" w14:paraId="5F8EFBB6" w14:textId="77777777" w:rsidTr="004C17E6">
        <w:tc>
          <w:tcPr>
            <w:tcW w:w="2118" w:type="dxa"/>
            <w:gridSpan w:val="7"/>
            <w:tcBorders>
              <w:top w:val="nil"/>
              <w:left w:val="nil"/>
              <w:bottom w:val="nil"/>
              <w:right w:val="nil"/>
            </w:tcBorders>
            <w:tcMar>
              <w:top w:w="0" w:type="dxa"/>
              <w:left w:w="74" w:type="dxa"/>
              <w:bottom w:w="0" w:type="dxa"/>
              <w:right w:w="74" w:type="dxa"/>
            </w:tcMar>
            <w:hideMark/>
          </w:tcPr>
          <w:p w14:paraId="055B45F4" w14:textId="77777777" w:rsidR="004C17E6" w:rsidRPr="00682F5D" w:rsidRDefault="004C17E6" w:rsidP="004C17E6">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99761C8" w14:textId="77777777" w:rsidR="004C17E6" w:rsidRPr="00682F5D" w:rsidRDefault="004C17E6" w:rsidP="004C17E6">
            <w:pPr>
              <w:rPr>
                <w:color w:val="2D2D2D"/>
                <w:sz w:val="21"/>
                <w:szCs w:val="21"/>
              </w:rPr>
            </w:pPr>
          </w:p>
        </w:tc>
      </w:tr>
      <w:tr w:rsidR="004C17E6" w:rsidRPr="00682F5D" w14:paraId="4B0E0B8D" w14:textId="77777777" w:rsidTr="004C17E6">
        <w:tc>
          <w:tcPr>
            <w:tcW w:w="2118" w:type="dxa"/>
            <w:gridSpan w:val="7"/>
            <w:tcBorders>
              <w:top w:val="nil"/>
              <w:left w:val="nil"/>
              <w:right w:val="nil"/>
            </w:tcBorders>
            <w:tcMar>
              <w:top w:w="0" w:type="dxa"/>
              <w:left w:w="74" w:type="dxa"/>
              <w:bottom w:w="0" w:type="dxa"/>
              <w:right w:w="74" w:type="dxa"/>
            </w:tcMar>
          </w:tcPr>
          <w:p w14:paraId="0B5B6EF4" w14:textId="77777777" w:rsidR="004C17E6" w:rsidRPr="00682F5D" w:rsidRDefault="004C17E6" w:rsidP="004C17E6">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4DBC4774" w14:textId="77777777" w:rsidR="004C17E6" w:rsidRPr="00682F5D" w:rsidRDefault="004C17E6" w:rsidP="004C17E6">
            <w:pPr>
              <w:rPr>
                <w:color w:val="2D2D2D"/>
                <w:sz w:val="21"/>
                <w:szCs w:val="21"/>
              </w:rPr>
            </w:pPr>
          </w:p>
        </w:tc>
      </w:tr>
      <w:tr w:rsidR="004C17E6" w:rsidRPr="00682F5D" w14:paraId="10F79306" w14:textId="77777777" w:rsidTr="004C17E6">
        <w:tc>
          <w:tcPr>
            <w:tcW w:w="2118" w:type="dxa"/>
            <w:gridSpan w:val="7"/>
            <w:tcBorders>
              <w:left w:val="nil"/>
              <w:bottom w:val="single" w:sz="6" w:space="0" w:color="000000"/>
              <w:right w:val="nil"/>
            </w:tcBorders>
            <w:tcMar>
              <w:top w:w="0" w:type="dxa"/>
              <w:left w:w="74" w:type="dxa"/>
              <w:bottom w:w="0" w:type="dxa"/>
              <w:right w:w="74" w:type="dxa"/>
            </w:tcMar>
            <w:hideMark/>
          </w:tcPr>
          <w:p w14:paraId="74DDF4F7" w14:textId="77777777" w:rsidR="004C17E6" w:rsidRPr="00682F5D" w:rsidRDefault="004C17E6" w:rsidP="004C17E6">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020B9248" w14:textId="77777777" w:rsidR="004C17E6" w:rsidRPr="00682F5D" w:rsidRDefault="004C17E6" w:rsidP="004C17E6">
            <w:pPr>
              <w:rPr>
                <w:sz w:val="20"/>
                <w:szCs w:val="20"/>
              </w:rPr>
            </w:pPr>
          </w:p>
        </w:tc>
      </w:tr>
      <w:tr w:rsidR="004C17E6" w:rsidRPr="00682F5D" w14:paraId="684188E1"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D00FDF" w14:textId="77777777" w:rsidR="004C17E6" w:rsidRDefault="004C17E6" w:rsidP="004C17E6">
            <w:pPr>
              <w:jc w:val="center"/>
              <w:textAlignment w:val="baseline"/>
              <w:rPr>
                <w:color w:val="2D2D2D"/>
                <w:sz w:val="18"/>
                <w:szCs w:val="18"/>
              </w:rPr>
            </w:pPr>
            <w:r w:rsidRPr="00682F5D">
              <w:rPr>
                <w:color w:val="2D2D2D"/>
                <w:sz w:val="18"/>
                <w:szCs w:val="18"/>
              </w:rPr>
              <w:t>наименование организаций, их реквизиты,</w:t>
            </w:r>
          </w:p>
          <w:p w14:paraId="3CFD9B74" w14:textId="77777777" w:rsidR="004C17E6" w:rsidRPr="00682F5D" w:rsidRDefault="004C17E6" w:rsidP="004C17E6">
            <w:pPr>
              <w:jc w:val="center"/>
              <w:textAlignment w:val="baseline"/>
              <w:rPr>
                <w:color w:val="2D2D2D"/>
                <w:sz w:val="18"/>
                <w:szCs w:val="18"/>
              </w:rPr>
            </w:pPr>
          </w:p>
        </w:tc>
      </w:tr>
      <w:tr w:rsidR="004C17E6" w:rsidRPr="00682F5D" w14:paraId="1D776603"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2D147A" w14:textId="77777777" w:rsidR="004C17E6" w:rsidRPr="00682F5D" w:rsidRDefault="004C17E6" w:rsidP="004C17E6">
            <w:pPr>
              <w:rPr>
                <w:color w:val="2D2D2D"/>
                <w:sz w:val="21"/>
                <w:szCs w:val="21"/>
              </w:rPr>
            </w:pPr>
          </w:p>
        </w:tc>
      </w:tr>
      <w:tr w:rsidR="004C17E6" w:rsidRPr="00682F5D" w14:paraId="4A84A1FF"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9144D4" w14:textId="77777777" w:rsidR="004C17E6" w:rsidRDefault="004C17E6" w:rsidP="004C17E6">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480A3449" w14:textId="77777777" w:rsidR="004C17E6" w:rsidRPr="00682F5D" w:rsidRDefault="004C17E6" w:rsidP="004C17E6">
            <w:pPr>
              <w:jc w:val="center"/>
              <w:textAlignment w:val="baseline"/>
              <w:rPr>
                <w:color w:val="2D2D2D"/>
                <w:sz w:val="18"/>
                <w:szCs w:val="18"/>
              </w:rPr>
            </w:pPr>
          </w:p>
        </w:tc>
      </w:tr>
      <w:tr w:rsidR="004C17E6" w:rsidRPr="00682F5D" w14:paraId="1BFD1F27"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47866E" w14:textId="77777777" w:rsidR="004C17E6" w:rsidRPr="00682F5D" w:rsidRDefault="004C17E6" w:rsidP="004C17E6">
            <w:pPr>
              <w:rPr>
                <w:color w:val="2D2D2D"/>
                <w:sz w:val="21"/>
                <w:szCs w:val="21"/>
              </w:rPr>
            </w:pPr>
          </w:p>
        </w:tc>
      </w:tr>
      <w:tr w:rsidR="004C17E6" w:rsidRPr="00682F5D" w14:paraId="7EDBD09C"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A0D1F0" w14:textId="77777777" w:rsidR="004C17E6" w:rsidRDefault="004C17E6" w:rsidP="004C17E6">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2CA2DBED" w14:textId="77777777" w:rsidR="004C17E6" w:rsidRPr="00682F5D" w:rsidRDefault="004C17E6" w:rsidP="004C17E6">
            <w:pPr>
              <w:jc w:val="center"/>
              <w:textAlignment w:val="baseline"/>
              <w:rPr>
                <w:color w:val="2D2D2D"/>
                <w:sz w:val="18"/>
                <w:szCs w:val="18"/>
              </w:rPr>
            </w:pPr>
          </w:p>
        </w:tc>
      </w:tr>
      <w:tr w:rsidR="004C17E6" w:rsidRPr="00682F5D" w14:paraId="71866AA3"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1DEF5BE" w14:textId="77777777" w:rsidR="004C17E6" w:rsidRPr="00682F5D" w:rsidRDefault="004C17E6" w:rsidP="004C17E6">
            <w:pPr>
              <w:rPr>
                <w:color w:val="2D2D2D"/>
                <w:sz w:val="21"/>
                <w:szCs w:val="21"/>
              </w:rPr>
            </w:pPr>
          </w:p>
        </w:tc>
      </w:tr>
      <w:tr w:rsidR="004C17E6" w:rsidRPr="00682F5D" w14:paraId="651D844C"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B5EFA4" w14:textId="77777777" w:rsidR="004C17E6" w:rsidRDefault="004C17E6" w:rsidP="004C17E6">
            <w:pPr>
              <w:jc w:val="center"/>
              <w:textAlignment w:val="baseline"/>
              <w:rPr>
                <w:color w:val="2D2D2D"/>
                <w:sz w:val="18"/>
                <w:szCs w:val="18"/>
              </w:rPr>
            </w:pPr>
            <w:r w:rsidRPr="00682F5D">
              <w:rPr>
                <w:color w:val="2D2D2D"/>
                <w:sz w:val="18"/>
                <w:szCs w:val="18"/>
              </w:rPr>
              <w:t>и выполненные части и разделы документации</w:t>
            </w:r>
          </w:p>
          <w:p w14:paraId="7AB74D4D" w14:textId="77777777" w:rsidR="004C17E6" w:rsidRPr="00682F5D" w:rsidRDefault="004C17E6" w:rsidP="004C17E6">
            <w:pPr>
              <w:jc w:val="center"/>
              <w:textAlignment w:val="baseline"/>
              <w:rPr>
                <w:color w:val="2D2D2D"/>
                <w:sz w:val="18"/>
                <w:szCs w:val="18"/>
              </w:rPr>
            </w:pPr>
          </w:p>
        </w:tc>
      </w:tr>
      <w:tr w:rsidR="004C17E6" w:rsidRPr="00682F5D" w14:paraId="3991B84F"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69453B" w14:textId="77777777" w:rsidR="004C17E6" w:rsidRPr="00682F5D" w:rsidRDefault="004C17E6" w:rsidP="004C17E6">
            <w:pPr>
              <w:rPr>
                <w:color w:val="2D2D2D"/>
                <w:sz w:val="21"/>
                <w:szCs w:val="21"/>
              </w:rPr>
            </w:pPr>
          </w:p>
        </w:tc>
      </w:tr>
      <w:tr w:rsidR="004C17E6" w:rsidRPr="00682F5D" w14:paraId="06D90C01"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587A4E" w14:textId="77777777" w:rsidR="004C17E6" w:rsidRDefault="004C17E6" w:rsidP="004C17E6">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2B58C061" w14:textId="77777777" w:rsidR="004C17E6" w:rsidRPr="00682F5D" w:rsidRDefault="004C17E6" w:rsidP="004C17E6">
            <w:pPr>
              <w:jc w:val="center"/>
              <w:textAlignment w:val="baseline"/>
              <w:rPr>
                <w:color w:val="2D2D2D"/>
                <w:sz w:val="18"/>
                <w:szCs w:val="18"/>
              </w:rPr>
            </w:pPr>
          </w:p>
        </w:tc>
      </w:tr>
      <w:tr w:rsidR="004C17E6" w:rsidRPr="00682F5D" w14:paraId="7D7E0C89" w14:textId="77777777" w:rsidTr="004C17E6">
        <w:tc>
          <w:tcPr>
            <w:tcW w:w="5014" w:type="dxa"/>
            <w:gridSpan w:val="22"/>
            <w:tcBorders>
              <w:top w:val="nil"/>
              <w:left w:val="nil"/>
              <w:bottom w:val="nil"/>
              <w:right w:val="nil"/>
            </w:tcBorders>
            <w:tcMar>
              <w:top w:w="0" w:type="dxa"/>
              <w:left w:w="74" w:type="dxa"/>
              <w:bottom w:w="0" w:type="dxa"/>
              <w:right w:w="74" w:type="dxa"/>
            </w:tcMar>
            <w:hideMark/>
          </w:tcPr>
          <w:p w14:paraId="4FAE2FC5" w14:textId="77777777" w:rsidR="004C17E6" w:rsidRPr="00682F5D" w:rsidRDefault="004C17E6" w:rsidP="004C17E6">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86B7540" w14:textId="77777777" w:rsidR="004C17E6" w:rsidRPr="00682F5D" w:rsidRDefault="004C17E6" w:rsidP="004C17E6">
            <w:pPr>
              <w:rPr>
                <w:color w:val="2D2D2D"/>
                <w:sz w:val="21"/>
                <w:szCs w:val="21"/>
              </w:rPr>
            </w:pPr>
          </w:p>
        </w:tc>
      </w:tr>
      <w:tr w:rsidR="004C17E6" w:rsidRPr="00682F5D" w14:paraId="57F7657F" w14:textId="77777777" w:rsidTr="004C17E6">
        <w:tc>
          <w:tcPr>
            <w:tcW w:w="5014" w:type="dxa"/>
            <w:gridSpan w:val="22"/>
            <w:tcBorders>
              <w:top w:val="nil"/>
              <w:left w:val="nil"/>
              <w:right w:val="nil"/>
            </w:tcBorders>
            <w:tcMar>
              <w:top w:w="0" w:type="dxa"/>
              <w:left w:w="74" w:type="dxa"/>
              <w:bottom w:w="0" w:type="dxa"/>
              <w:right w:w="74" w:type="dxa"/>
            </w:tcMar>
          </w:tcPr>
          <w:p w14:paraId="67B3E060" w14:textId="77777777" w:rsidR="004C17E6" w:rsidRPr="00682F5D" w:rsidRDefault="004C17E6" w:rsidP="004C17E6">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7AB39F68" w14:textId="77777777" w:rsidR="004C17E6" w:rsidRPr="00682F5D" w:rsidRDefault="004C17E6" w:rsidP="004C17E6">
            <w:pPr>
              <w:rPr>
                <w:color w:val="2D2D2D"/>
                <w:sz w:val="21"/>
                <w:szCs w:val="21"/>
              </w:rPr>
            </w:pPr>
          </w:p>
        </w:tc>
      </w:tr>
      <w:tr w:rsidR="004C17E6" w:rsidRPr="00682F5D" w14:paraId="768FFE2A" w14:textId="77777777" w:rsidTr="004C17E6">
        <w:tc>
          <w:tcPr>
            <w:tcW w:w="5014" w:type="dxa"/>
            <w:gridSpan w:val="22"/>
            <w:tcBorders>
              <w:left w:val="nil"/>
              <w:bottom w:val="single" w:sz="6" w:space="0" w:color="000000"/>
              <w:right w:val="nil"/>
            </w:tcBorders>
            <w:tcMar>
              <w:top w:w="0" w:type="dxa"/>
              <w:left w:w="74" w:type="dxa"/>
              <w:bottom w:w="0" w:type="dxa"/>
              <w:right w:w="74" w:type="dxa"/>
            </w:tcMar>
            <w:hideMark/>
          </w:tcPr>
          <w:p w14:paraId="48FD97C5" w14:textId="77777777" w:rsidR="004C17E6" w:rsidRPr="00682F5D" w:rsidRDefault="004C17E6" w:rsidP="004C17E6">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43B44A37" w14:textId="77777777" w:rsidR="004C17E6" w:rsidRPr="00682F5D" w:rsidRDefault="004C17E6" w:rsidP="004C17E6">
            <w:pPr>
              <w:rPr>
                <w:sz w:val="20"/>
                <w:szCs w:val="20"/>
              </w:rPr>
            </w:pPr>
          </w:p>
        </w:tc>
      </w:tr>
      <w:tr w:rsidR="004C17E6" w:rsidRPr="00682F5D" w14:paraId="21895877"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167777" w14:textId="77777777" w:rsidR="004C17E6" w:rsidRDefault="004C17E6" w:rsidP="004C17E6">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31F1BA6B" w14:textId="77777777" w:rsidR="004C17E6" w:rsidRPr="00682F5D" w:rsidRDefault="004C17E6" w:rsidP="004C17E6">
            <w:pPr>
              <w:jc w:val="center"/>
              <w:textAlignment w:val="baseline"/>
              <w:rPr>
                <w:color w:val="2D2D2D"/>
                <w:sz w:val="18"/>
                <w:szCs w:val="18"/>
              </w:rPr>
            </w:pPr>
          </w:p>
        </w:tc>
      </w:tr>
      <w:tr w:rsidR="004C17E6" w:rsidRPr="00682F5D" w14:paraId="62039CFE"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D138C8C" w14:textId="77777777" w:rsidR="004C17E6" w:rsidRPr="00682F5D" w:rsidRDefault="004C17E6" w:rsidP="004C17E6">
            <w:pPr>
              <w:rPr>
                <w:color w:val="2D2D2D"/>
                <w:sz w:val="21"/>
                <w:szCs w:val="21"/>
              </w:rPr>
            </w:pPr>
          </w:p>
        </w:tc>
      </w:tr>
      <w:tr w:rsidR="004C17E6" w:rsidRPr="00682F5D" w14:paraId="0E64A72D"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AA96B6" w14:textId="77777777" w:rsidR="004C17E6" w:rsidRPr="00682F5D" w:rsidRDefault="004C17E6" w:rsidP="004C17E6">
            <w:pPr>
              <w:rPr>
                <w:sz w:val="20"/>
                <w:szCs w:val="20"/>
              </w:rPr>
            </w:pPr>
          </w:p>
        </w:tc>
      </w:tr>
      <w:tr w:rsidR="004C17E6" w:rsidRPr="00682F5D" w14:paraId="7C254252" w14:textId="77777777" w:rsidTr="004C17E6">
        <w:tc>
          <w:tcPr>
            <w:tcW w:w="4064" w:type="dxa"/>
            <w:gridSpan w:val="16"/>
            <w:tcBorders>
              <w:top w:val="nil"/>
              <w:left w:val="nil"/>
              <w:bottom w:val="nil"/>
              <w:right w:val="nil"/>
            </w:tcBorders>
            <w:tcMar>
              <w:top w:w="0" w:type="dxa"/>
              <w:left w:w="74" w:type="dxa"/>
              <w:bottom w:w="0" w:type="dxa"/>
              <w:right w:w="74" w:type="dxa"/>
            </w:tcMar>
            <w:hideMark/>
          </w:tcPr>
          <w:p w14:paraId="466E21C5" w14:textId="77777777" w:rsidR="004C17E6" w:rsidRPr="00682F5D" w:rsidRDefault="004C17E6" w:rsidP="004C17E6">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A1253CB" w14:textId="77777777" w:rsidR="004C17E6" w:rsidRPr="00682F5D" w:rsidRDefault="004C17E6" w:rsidP="004C17E6">
            <w:pPr>
              <w:rPr>
                <w:color w:val="2D2D2D"/>
                <w:sz w:val="21"/>
                <w:szCs w:val="21"/>
              </w:rPr>
            </w:pPr>
          </w:p>
        </w:tc>
      </w:tr>
      <w:tr w:rsidR="004C17E6" w:rsidRPr="00682F5D" w14:paraId="434497E9" w14:textId="77777777" w:rsidTr="004C17E6">
        <w:tc>
          <w:tcPr>
            <w:tcW w:w="4064" w:type="dxa"/>
            <w:gridSpan w:val="16"/>
            <w:tcBorders>
              <w:top w:val="nil"/>
              <w:left w:val="nil"/>
              <w:right w:val="nil"/>
            </w:tcBorders>
            <w:tcMar>
              <w:top w:w="0" w:type="dxa"/>
              <w:left w:w="74" w:type="dxa"/>
              <w:bottom w:w="0" w:type="dxa"/>
              <w:right w:w="74" w:type="dxa"/>
            </w:tcMar>
          </w:tcPr>
          <w:p w14:paraId="3C6E511B" w14:textId="77777777" w:rsidR="004C17E6" w:rsidRPr="00682F5D" w:rsidRDefault="004C17E6" w:rsidP="004C17E6">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6F2A4276" w14:textId="77777777" w:rsidR="004C17E6" w:rsidRPr="00682F5D" w:rsidRDefault="004C17E6" w:rsidP="004C17E6">
            <w:pPr>
              <w:rPr>
                <w:color w:val="2D2D2D"/>
                <w:sz w:val="21"/>
                <w:szCs w:val="21"/>
              </w:rPr>
            </w:pPr>
          </w:p>
        </w:tc>
      </w:tr>
      <w:tr w:rsidR="004C17E6" w:rsidRPr="00682F5D" w14:paraId="65B9AE4C" w14:textId="77777777" w:rsidTr="004C17E6">
        <w:tc>
          <w:tcPr>
            <w:tcW w:w="4064" w:type="dxa"/>
            <w:gridSpan w:val="16"/>
            <w:tcBorders>
              <w:left w:val="nil"/>
              <w:bottom w:val="single" w:sz="6" w:space="0" w:color="000000"/>
              <w:right w:val="nil"/>
            </w:tcBorders>
            <w:tcMar>
              <w:top w:w="0" w:type="dxa"/>
              <w:left w:w="74" w:type="dxa"/>
              <w:bottom w:w="0" w:type="dxa"/>
              <w:right w:w="74" w:type="dxa"/>
            </w:tcMar>
            <w:hideMark/>
          </w:tcPr>
          <w:p w14:paraId="3984A6FA" w14:textId="77777777" w:rsidR="004C17E6" w:rsidRPr="00682F5D" w:rsidRDefault="004C17E6" w:rsidP="004C17E6">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31069CCA" w14:textId="77777777" w:rsidR="004C17E6" w:rsidRPr="00682F5D" w:rsidRDefault="004C17E6" w:rsidP="004C17E6">
            <w:pPr>
              <w:rPr>
                <w:sz w:val="20"/>
                <w:szCs w:val="20"/>
              </w:rPr>
            </w:pPr>
          </w:p>
        </w:tc>
      </w:tr>
      <w:tr w:rsidR="004C17E6" w:rsidRPr="00682F5D" w14:paraId="2C7CCD72"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608D4D" w14:textId="77777777" w:rsidR="004C17E6" w:rsidRDefault="004C17E6" w:rsidP="004C17E6">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561987D5" w14:textId="77777777" w:rsidR="004C17E6" w:rsidRPr="00682F5D" w:rsidRDefault="004C17E6" w:rsidP="004C17E6">
            <w:pPr>
              <w:jc w:val="center"/>
              <w:textAlignment w:val="baseline"/>
              <w:rPr>
                <w:color w:val="2D2D2D"/>
                <w:sz w:val="18"/>
                <w:szCs w:val="18"/>
              </w:rPr>
            </w:pPr>
          </w:p>
        </w:tc>
      </w:tr>
      <w:tr w:rsidR="004C17E6" w:rsidRPr="00682F5D" w14:paraId="6B2812E3"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E26ACD" w14:textId="77777777" w:rsidR="004C17E6" w:rsidRPr="00682F5D" w:rsidRDefault="004C17E6" w:rsidP="004C17E6">
            <w:pPr>
              <w:rPr>
                <w:color w:val="2D2D2D"/>
                <w:sz w:val="21"/>
                <w:szCs w:val="21"/>
              </w:rPr>
            </w:pPr>
          </w:p>
        </w:tc>
      </w:tr>
      <w:tr w:rsidR="004C17E6" w:rsidRPr="00682F5D" w14:paraId="17C1B3D7"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697530" w14:textId="77777777" w:rsidR="004C17E6" w:rsidRPr="00682F5D" w:rsidRDefault="004C17E6" w:rsidP="004C17E6">
            <w:pPr>
              <w:jc w:val="center"/>
              <w:textAlignment w:val="baseline"/>
              <w:rPr>
                <w:color w:val="2D2D2D"/>
                <w:sz w:val="18"/>
                <w:szCs w:val="18"/>
              </w:rPr>
            </w:pPr>
            <w:r w:rsidRPr="00682F5D">
              <w:rPr>
                <w:color w:val="2D2D2D"/>
                <w:sz w:val="18"/>
                <w:szCs w:val="18"/>
              </w:rPr>
              <w:t>на объект, этап строительства</w:t>
            </w:r>
          </w:p>
        </w:tc>
      </w:tr>
      <w:tr w:rsidR="004C17E6" w:rsidRPr="00682F5D" w14:paraId="5E9261C2"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7D1D0D41" w14:textId="77777777" w:rsidR="004C17E6" w:rsidRPr="00682F5D" w:rsidRDefault="004C17E6" w:rsidP="004C17E6">
            <w:pPr>
              <w:rPr>
                <w:color w:val="2D2D2D"/>
                <w:sz w:val="21"/>
                <w:szCs w:val="21"/>
              </w:rPr>
            </w:pPr>
          </w:p>
        </w:tc>
      </w:tr>
      <w:tr w:rsidR="004C17E6" w:rsidRPr="00682F5D" w14:paraId="2491824A" w14:textId="77777777" w:rsidTr="004C17E6">
        <w:tc>
          <w:tcPr>
            <w:tcW w:w="371" w:type="dxa"/>
            <w:tcBorders>
              <w:top w:val="nil"/>
              <w:left w:val="nil"/>
              <w:bottom w:val="nil"/>
              <w:right w:val="nil"/>
            </w:tcBorders>
            <w:tcMar>
              <w:top w:w="0" w:type="dxa"/>
              <w:left w:w="74" w:type="dxa"/>
              <w:bottom w:w="0" w:type="dxa"/>
              <w:right w:w="74" w:type="dxa"/>
            </w:tcMar>
            <w:hideMark/>
          </w:tcPr>
          <w:p w14:paraId="30BD4617" w14:textId="77777777" w:rsidR="004C17E6" w:rsidRPr="00682F5D" w:rsidRDefault="004C17E6" w:rsidP="004C17E6">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836A86F" w14:textId="77777777" w:rsidR="004C17E6" w:rsidRPr="00682F5D" w:rsidRDefault="004C17E6" w:rsidP="004C17E6">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13E8A07D" w14:textId="77777777" w:rsidR="004C17E6" w:rsidRPr="00682F5D" w:rsidRDefault="004C17E6" w:rsidP="004C17E6">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5E61A00B" w14:textId="77777777" w:rsidR="004C17E6" w:rsidRPr="00682F5D" w:rsidRDefault="004C17E6" w:rsidP="004C17E6">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245AE85" w14:textId="77777777" w:rsidR="004C17E6" w:rsidRPr="00682F5D" w:rsidRDefault="004C17E6" w:rsidP="004C17E6">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26450D11" w14:textId="77777777" w:rsidR="004C17E6" w:rsidRPr="00682F5D" w:rsidRDefault="004C17E6" w:rsidP="004C17E6">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2131C78" w14:textId="77777777" w:rsidR="004C17E6" w:rsidRPr="00682F5D" w:rsidRDefault="004C17E6" w:rsidP="004C17E6">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7237F285" w14:textId="77777777" w:rsidR="004C17E6" w:rsidRPr="00682F5D" w:rsidRDefault="004C17E6" w:rsidP="004C17E6">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75FCABB" w14:textId="77777777" w:rsidR="004C17E6" w:rsidRPr="00682F5D" w:rsidRDefault="004C17E6" w:rsidP="004C17E6">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60F14FDC" w14:textId="77777777" w:rsidR="004C17E6" w:rsidRPr="00682F5D" w:rsidRDefault="004C17E6" w:rsidP="004C17E6">
            <w:pPr>
              <w:textAlignment w:val="baseline"/>
              <w:rPr>
                <w:color w:val="2D2D2D"/>
                <w:sz w:val="21"/>
                <w:szCs w:val="21"/>
              </w:rPr>
            </w:pPr>
            <w:r w:rsidRPr="00682F5D">
              <w:rPr>
                <w:color w:val="2D2D2D"/>
                <w:sz w:val="21"/>
                <w:szCs w:val="21"/>
              </w:rPr>
              <w:t>г.</w:t>
            </w:r>
          </w:p>
        </w:tc>
      </w:tr>
      <w:tr w:rsidR="004C17E6" w:rsidRPr="00682F5D" w14:paraId="20831A97"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7D4022C7" w14:textId="77777777" w:rsidR="004C17E6" w:rsidRPr="00682F5D" w:rsidRDefault="004C17E6" w:rsidP="004C17E6">
            <w:pPr>
              <w:rPr>
                <w:sz w:val="20"/>
                <w:szCs w:val="20"/>
              </w:rPr>
            </w:pPr>
          </w:p>
        </w:tc>
      </w:tr>
      <w:tr w:rsidR="004C17E6" w:rsidRPr="00682F5D" w14:paraId="7FEE719E"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609FD4B7" w14:textId="77777777" w:rsidR="004C17E6" w:rsidRPr="00682F5D" w:rsidRDefault="004C17E6" w:rsidP="004C17E6">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6EB063B8" w14:textId="77777777" w:rsidR="004C17E6" w:rsidRPr="00682F5D" w:rsidRDefault="004C17E6" w:rsidP="004C17E6">
            <w:pPr>
              <w:rPr>
                <w:color w:val="2D2D2D"/>
                <w:sz w:val="21"/>
                <w:szCs w:val="21"/>
              </w:rPr>
            </w:pPr>
          </w:p>
        </w:tc>
      </w:tr>
      <w:tr w:rsidR="004C17E6" w:rsidRPr="00682F5D" w14:paraId="44AE7592"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7989AA43" w14:textId="77777777" w:rsidR="004C17E6" w:rsidRPr="00682F5D" w:rsidRDefault="004C17E6" w:rsidP="004C17E6">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155D3E3"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4C17E6" w:rsidRPr="00682F5D" w14:paraId="20B4F01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73E12E2A" w14:textId="77777777" w:rsidR="004C17E6" w:rsidRPr="00682F5D" w:rsidRDefault="004C17E6" w:rsidP="004C17E6">
            <w:pPr>
              <w:rPr>
                <w:color w:val="2D2D2D"/>
                <w:sz w:val="21"/>
                <w:szCs w:val="21"/>
              </w:rPr>
            </w:pPr>
          </w:p>
        </w:tc>
      </w:tr>
      <w:tr w:rsidR="004C17E6" w:rsidRPr="00682F5D" w14:paraId="1B43B9C3"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586AFB9E" w14:textId="77777777" w:rsidR="004C17E6" w:rsidRPr="00682F5D" w:rsidRDefault="004C17E6" w:rsidP="004C17E6">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4C17E6" w:rsidRPr="00682F5D" w14:paraId="22FA1CA2"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03A2DC2" w14:textId="77777777" w:rsidR="004C17E6" w:rsidRPr="00682F5D" w:rsidRDefault="004C17E6" w:rsidP="004C17E6">
            <w:pPr>
              <w:rPr>
                <w:color w:val="2D2D2D"/>
                <w:sz w:val="21"/>
                <w:szCs w:val="21"/>
              </w:rPr>
            </w:pPr>
          </w:p>
        </w:tc>
      </w:tr>
      <w:tr w:rsidR="004C17E6" w:rsidRPr="00682F5D" w14:paraId="3C076B47"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70292C52" w14:textId="77777777" w:rsidR="004C17E6" w:rsidRPr="00682F5D" w:rsidRDefault="004C17E6" w:rsidP="004C17E6">
            <w:pPr>
              <w:textAlignment w:val="baseline"/>
              <w:rPr>
                <w:color w:val="2D2D2D"/>
                <w:sz w:val="21"/>
                <w:szCs w:val="21"/>
              </w:rPr>
            </w:pPr>
            <w:r w:rsidRPr="00682F5D">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6962BD7" w14:textId="77777777" w:rsidR="004C17E6" w:rsidRPr="00682F5D" w:rsidRDefault="004C17E6" w:rsidP="004C17E6">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7A1CC03A" w14:textId="77777777" w:rsidR="004C17E6" w:rsidRPr="00682F5D" w:rsidRDefault="004C17E6" w:rsidP="004C17E6">
            <w:pPr>
              <w:rPr>
                <w:sz w:val="20"/>
                <w:szCs w:val="20"/>
              </w:rPr>
            </w:pPr>
          </w:p>
        </w:tc>
      </w:tr>
      <w:tr w:rsidR="004C17E6" w:rsidRPr="00682F5D" w14:paraId="6DC3F587"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03AB6687" w14:textId="77777777" w:rsidR="004C17E6" w:rsidRPr="00682F5D" w:rsidRDefault="004C17E6" w:rsidP="004C17E6">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188F373" w14:textId="77777777" w:rsidR="004C17E6" w:rsidRPr="00B773E5" w:rsidRDefault="004C17E6" w:rsidP="004C17E6">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5DF07BA3" w14:textId="77777777" w:rsidR="004C17E6" w:rsidRPr="00682F5D" w:rsidRDefault="004C17E6" w:rsidP="004C17E6">
            <w:pPr>
              <w:rPr>
                <w:color w:val="2D2D2D"/>
                <w:sz w:val="21"/>
                <w:szCs w:val="21"/>
              </w:rPr>
            </w:pPr>
          </w:p>
        </w:tc>
      </w:tr>
      <w:tr w:rsidR="004C17E6" w:rsidRPr="00682F5D" w14:paraId="6DF0586F"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11AF29AB" w14:textId="77777777" w:rsidR="004C17E6" w:rsidRPr="00682F5D" w:rsidRDefault="004C17E6" w:rsidP="004C17E6">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07DE2EB6" w14:textId="77777777" w:rsidR="004C17E6" w:rsidRPr="00682F5D" w:rsidRDefault="004C17E6" w:rsidP="004C17E6">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71B2A852" w14:textId="77777777" w:rsidR="004C17E6" w:rsidRPr="00682F5D" w:rsidRDefault="004C17E6" w:rsidP="004C17E6">
            <w:pPr>
              <w:rPr>
                <w:sz w:val="20"/>
                <w:szCs w:val="20"/>
              </w:rPr>
            </w:pPr>
          </w:p>
        </w:tc>
      </w:tr>
      <w:tr w:rsidR="004C17E6" w:rsidRPr="00682F5D" w14:paraId="4CDF84E4"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387D83E6" w14:textId="77777777" w:rsidR="004C17E6" w:rsidRPr="00682F5D" w:rsidRDefault="004C17E6" w:rsidP="004C17E6">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239E5D9" w14:textId="77777777" w:rsidR="004C17E6" w:rsidRPr="00682F5D" w:rsidRDefault="004C17E6" w:rsidP="004C17E6">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423380C3" w14:textId="77777777" w:rsidR="004C17E6" w:rsidRPr="00682F5D" w:rsidRDefault="004C17E6" w:rsidP="004C17E6">
            <w:pPr>
              <w:rPr>
                <w:sz w:val="20"/>
                <w:szCs w:val="20"/>
              </w:rPr>
            </w:pPr>
          </w:p>
        </w:tc>
      </w:tr>
      <w:tr w:rsidR="004C17E6" w:rsidRPr="00682F5D" w14:paraId="100444DC" w14:textId="77777777" w:rsidTr="004C17E6">
        <w:tc>
          <w:tcPr>
            <w:tcW w:w="1417" w:type="dxa"/>
            <w:gridSpan w:val="4"/>
            <w:tcBorders>
              <w:top w:val="nil"/>
              <w:left w:val="nil"/>
              <w:bottom w:val="nil"/>
              <w:right w:val="nil"/>
            </w:tcBorders>
            <w:tcMar>
              <w:top w:w="0" w:type="dxa"/>
              <w:left w:w="74" w:type="dxa"/>
              <w:bottom w:w="0" w:type="dxa"/>
              <w:right w:w="74" w:type="dxa"/>
            </w:tcMar>
            <w:hideMark/>
          </w:tcPr>
          <w:p w14:paraId="35FA06AE" w14:textId="77777777" w:rsidR="004C17E6" w:rsidRPr="00682F5D" w:rsidRDefault="004C17E6" w:rsidP="004C17E6">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3DF119C" w14:textId="77777777" w:rsidR="004C17E6" w:rsidRPr="00B773E5" w:rsidRDefault="004C17E6" w:rsidP="004C17E6">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2FB363B1" w14:textId="77777777" w:rsidR="004C17E6" w:rsidRPr="00682F5D" w:rsidRDefault="004C17E6" w:rsidP="004C17E6">
            <w:pPr>
              <w:rPr>
                <w:color w:val="2D2D2D"/>
                <w:sz w:val="21"/>
                <w:szCs w:val="21"/>
              </w:rPr>
            </w:pPr>
          </w:p>
        </w:tc>
      </w:tr>
      <w:tr w:rsidR="004C17E6" w:rsidRPr="00682F5D" w14:paraId="3A519ED1"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0ED2714F" w14:textId="77777777" w:rsidR="004C17E6" w:rsidRPr="00682F5D" w:rsidRDefault="004C17E6" w:rsidP="004C17E6">
            <w:pPr>
              <w:rPr>
                <w:sz w:val="20"/>
                <w:szCs w:val="20"/>
              </w:rPr>
            </w:pPr>
          </w:p>
        </w:tc>
      </w:tr>
      <w:tr w:rsidR="004C17E6" w:rsidRPr="00682F5D" w14:paraId="7821A90D"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68469DD3" w14:textId="77777777" w:rsidR="004C17E6" w:rsidRPr="00682F5D" w:rsidRDefault="004C17E6" w:rsidP="004C17E6">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4C17E6" w:rsidRPr="00682F5D" w14:paraId="4C445DDD" w14:textId="77777777" w:rsidTr="004C17E6">
        <w:trPr>
          <w:trHeight w:val="15"/>
        </w:trPr>
        <w:tc>
          <w:tcPr>
            <w:tcW w:w="6879" w:type="dxa"/>
            <w:gridSpan w:val="30"/>
            <w:hideMark/>
          </w:tcPr>
          <w:p w14:paraId="3E5F4C29" w14:textId="77777777" w:rsidR="004C17E6" w:rsidRPr="00682F5D" w:rsidRDefault="004C17E6" w:rsidP="004C17E6">
            <w:pPr>
              <w:rPr>
                <w:color w:val="2D2D2D"/>
                <w:spacing w:val="2"/>
                <w:sz w:val="21"/>
                <w:szCs w:val="21"/>
              </w:rPr>
            </w:pPr>
          </w:p>
        </w:tc>
        <w:tc>
          <w:tcPr>
            <w:tcW w:w="2758" w:type="dxa"/>
            <w:gridSpan w:val="8"/>
            <w:hideMark/>
          </w:tcPr>
          <w:p w14:paraId="68F9A539" w14:textId="77777777" w:rsidR="004C17E6" w:rsidRPr="00682F5D" w:rsidRDefault="004C17E6" w:rsidP="004C17E6">
            <w:pPr>
              <w:rPr>
                <w:sz w:val="20"/>
                <w:szCs w:val="20"/>
              </w:rPr>
            </w:pPr>
          </w:p>
        </w:tc>
      </w:tr>
      <w:tr w:rsidR="004C17E6" w:rsidRPr="00682F5D" w14:paraId="36D30DD8"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D1BF2C" w14:textId="77777777" w:rsidR="004C17E6" w:rsidRPr="00682F5D" w:rsidRDefault="004C17E6" w:rsidP="004C17E6">
            <w:pPr>
              <w:jc w:val="center"/>
              <w:textAlignment w:val="baseline"/>
              <w:rPr>
                <w:color w:val="2D2D2D"/>
                <w:sz w:val="21"/>
                <w:szCs w:val="21"/>
              </w:rPr>
            </w:pPr>
            <w:r w:rsidRPr="00682F5D">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9FFDAA" w14:textId="77777777" w:rsidR="004C17E6" w:rsidRPr="00682F5D" w:rsidRDefault="004C17E6" w:rsidP="004C17E6">
            <w:pPr>
              <w:jc w:val="center"/>
              <w:textAlignment w:val="baseline"/>
              <w:rPr>
                <w:color w:val="2D2D2D"/>
                <w:sz w:val="21"/>
                <w:szCs w:val="21"/>
              </w:rPr>
            </w:pPr>
            <w:r w:rsidRPr="00682F5D">
              <w:rPr>
                <w:color w:val="2D2D2D"/>
                <w:sz w:val="21"/>
                <w:szCs w:val="21"/>
              </w:rPr>
              <w:t>Фактически</w:t>
            </w:r>
          </w:p>
        </w:tc>
      </w:tr>
      <w:tr w:rsidR="004C17E6" w:rsidRPr="00682F5D" w14:paraId="03BC7411"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C6DBF4" w14:textId="77777777" w:rsidR="004C17E6" w:rsidRPr="00682F5D" w:rsidRDefault="004C17E6" w:rsidP="004C17E6">
            <w:pPr>
              <w:textAlignment w:val="baseline"/>
              <w:rPr>
                <w:color w:val="2D2D2D"/>
                <w:sz w:val="21"/>
                <w:szCs w:val="21"/>
              </w:rPr>
            </w:pPr>
            <w:r w:rsidRPr="00682F5D">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F0FA3B" w14:textId="77777777" w:rsidR="004C17E6" w:rsidRPr="00682F5D" w:rsidRDefault="004C17E6" w:rsidP="004C17E6">
            <w:pPr>
              <w:rPr>
                <w:color w:val="2D2D2D"/>
                <w:sz w:val="21"/>
                <w:szCs w:val="21"/>
              </w:rPr>
            </w:pPr>
          </w:p>
        </w:tc>
      </w:tr>
      <w:tr w:rsidR="004C17E6" w:rsidRPr="00682F5D" w14:paraId="0C98E2F6"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BD605A" w14:textId="77777777" w:rsidR="004C17E6" w:rsidRPr="00682F5D" w:rsidRDefault="004C17E6" w:rsidP="004C17E6">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265508" w14:textId="77777777" w:rsidR="004C17E6" w:rsidRPr="00682F5D" w:rsidRDefault="004C17E6" w:rsidP="004C17E6">
            <w:pPr>
              <w:rPr>
                <w:color w:val="2D2D2D"/>
                <w:sz w:val="21"/>
                <w:szCs w:val="21"/>
              </w:rPr>
            </w:pPr>
          </w:p>
        </w:tc>
      </w:tr>
      <w:tr w:rsidR="004C17E6" w:rsidRPr="00682F5D" w14:paraId="1C66FB22"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479CAE" w14:textId="77777777" w:rsidR="004C17E6" w:rsidRPr="00682F5D" w:rsidRDefault="004C17E6" w:rsidP="004C17E6">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52AA96" w14:textId="77777777" w:rsidR="004C17E6" w:rsidRPr="00682F5D" w:rsidRDefault="004C17E6" w:rsidP="004C17E6">
            <w:pPr>
              <w:rPr>
                <w:color w:val="2D2D2D"/>
                <w:sz w:val="21"/>
                <w:szCs w:val="21"/>
              </w:rPr>
            </w:pPr>
          </w:p>
        </w:tc>
      </w:tr>
      <w:tr w:rsidR="004C17E6" w:rsidRPr="00682F5D" w14:paraId="247C59A8"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BD1B7F" w14:textId="77777777" w:rsidR="004C17E6" w:rsidRPr="00682F5D" w:rsidRDefault="004C17E6" w:rsidP="004C17E6">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D4B04D" w14:textId="77777777" w:rsidR="004C17E6" w:rsidRPr="00682F5D" w:rsidRDefault="004C17E6" w:rsidP="004C17E6">
            <w:pPr>
              <w:rPr>
                <w:color w:val="2D2D2D"/>
                <w:sz w:val="21"/>
                <w:szCs w:val="21"/>
              </w:rPr>
            </w:pPr>
          </w:p>
        </w:tc>
      </w:tr>
      <w:tr w:rsidR="004C17E6" w:rsidRPr="00682F5D" w14:paraId="03C5CE7C"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885A25" w14:textId="77777777" w:rsidR="004C17E6" w:rsidRPr="00682F5D" w:rsidRDefault="004C17E6" w:rsidP="004C17E6">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F72EA8" w14:textId="77777777" w:rsidR="004C17E6" w:rsidRPr="00682F5D" w:rsidRDefault="004C17E6" w:rsidP="004C17E6">
            <w:pPr>
              <w:rPr>
                <w:color w:val="2D2D2D"/>
                <w:sz w:val="21"/>
                <w:szCs w:val="21"/>
              </w:rPr>
            </w:pPr>
          </w:p>
        </w:tc>
      </w:tr>
      <w:tr w:rsidR="004C17E6" w:rsidRPr="00682F5D" w14:paraId="67FF9763"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8F0A71" w14:textId="77777777" w:rsidR="004C17E6" w:rsidRPr="00682F5D" w:rsidRDefault="004C17E6" w:rsidP="004C17E6">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906F03" w14:textId="77777777" w:rsidR="004C17E6" w:rsidRPr="00682F5D" w:rsidRDefault="004C17E6" w:rsidP="004C17E6">
            <w:pPr>
              <w:rPr>
                <w:color w:val="2D2D2D"/>
                <w:sz w:val="21"/>
                <w:szCs w:val="21"/>
              </w:rPr>
            </w:pPr>
          </w:p>
        </w:tc>
      </w:tr>
      <w:tr w:rsidR="004C17E6" w:rsidRPr="00682F5D" w14:paraId="144B9423"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5F8DE0" w14:textId="77777777" w:rsidR="004C17E6" w:rsidRPr="00682F5D" w:rsidRDefault="004C17E6" w:rsidP="004C17E6">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D2AD35" w14:textId="77777777" w:rsidR="004C17E6" w:rsidRPr="00682F5D" w:rsidRDefault="004C17E6" w:rsidP="004C17E6">
            <w:pPr>
              <w:rPr>
                <w:color w:val="2D2D2D"/>
                <w:sz w:val="21"/>
                <w:szCs w:val="21"/>
              </w:rPr>
            </w:pPr>
          </w:p>
        </w:tc>
      </w:tr>
      <w:tr w:rsidR="004C17E6" w:rsidRPr="00682F5D" w14:paraId="752374E0"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7EB9F0" w14:textId="77777777" w:rsidR="004C17E6" w:rsidRPr="00682F5D" w:rsidRDefault="004C17E6" w:rsidP="004C17E6">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B00102" w14:textId="77777777" w:rsidR="004C17E6" w:rsidRPr="00682F5D" w:rsidRDefault="004C17E6" w:rsidP="004C17E6">
            <w:pPr>
              <w:rPr>
                <w:color w:val="2D2D2D"/>
                <w:sz w:val="21"/>
                <w:szCs w:val="21"/>
              </w:rPr>
            </w:pPr>
          </w:p>
        </w:tc>
      </w:tr>
      <w:tr w:rsidR="004C17E6" w:rsidRPr="00682F5D" w14:paraId="14C36D82"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47BCB1" w14:textId="77777777" w:rsidR="004C17E6" w:rsidRPr="00682F5D" w:rsidRDefault="004C17E6" w:rsidP="004C17E6">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1ED44E" w14:textId="77777777" w:rsidR="004C17E6" w:rsidRPr="00682F5D" w:rsidRDefault="004C17E6" w:rsidP="004C17E6">
            <w:pPr>
              <w:rPr>
                <w:color w:val="2D2D2D"/>
                <w:sz w:val="21"/>
                <w:szCs w:val="21"/>
              </w:rPr>
            </w:pPr>
          </w:p>
        </w:tc>
      </w:tr>
      <w:tr w:rsidR="004C17E6" w:rsidRPr="00682F5D" w14:paraId="32309213"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4CDE68" w14:textId="77777777" w:rsidR="004C17E6" w:rsidRPr="00682F5D" w:rsidRDefault="004C17E6" w:rsidP="004C17E6">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FD0EE1" w14:textId="77777777" w:rsidR="004C17E6" w:rsidRPr="00682F5D" w:rsidRDefault="004C17E6" w:rsidP="004C17E6">
            <w:pPr>
              <w:rPr>
                <w:color w:val="2D2D2D"/>
                <w:sz w:val="21"/>
                <w:szCs w:val="21"/>
              </w:rPr>
            </w:pPr>
          </w:p>
        </w:tc>
      </w:tr>
      <w:tr w:rsidR="004C17E6" w:rsidRPr="00682F5D" w14:paraId="307A374C"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60AF8F" w14:textId="77777777" w:rsidR="004C17E6" w:rsidRPr="00682F5D" w:rsidRDefault="004C17E6" w:rsidP="004C17E6">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3BAD74" w14:textId="77777777" w:rsidR="004C17E6" w:rsidRPr="00682F5D" w:rsidRDefault="004C17E6" w:rsidP="004C17E6">
            <w:pPr>
              <w:rPr>
                <w:color w:val="2D2D2D"/>
                <w:sz w:val="21"/>
                <w:szCs w:val="21"/>
              </w:rPr>
            </w:pPr>
          </w:p>
        </w:tc>
      </w:tr>
      <w:tr w:rsidR="004C17E6" w:rsidRPr="00682F5D" w14:paraId="0CA2A343"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A837B3" w14:textId="77777777" w:rsidR="004C17E6" w:rsidRPr="00682F5D" w:rsidRDefault="004C17E6" w:rsidP="004C17E6">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6DA6BE" w14:textId="77777777" w:rsidR="004C17E6" w:rsidRPr="00682F5D" w:rsidRDefault="004C17E6" w:rsidP="004C17E6">
            <w:pPr>
              <w:rPr>
                <w:color w:val="2D2D2D"/>
                <w:sz w:val="21"/>
                <w:szCs w:val="21"/>
              </w:rPr>
            </w:pPr>
          </w:p>
        </w:tc>
      </w:tr>
      <w:tr w:rsidR="004C17E6" w:rsidRPr="00682F5D" w14:paraId="7EB80E67"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5E0BD1" w14:textId="77777777" w:rsidR="004C17E6" w:rsidRPr="00682F5D" w:rsidRDefault="004C17E6" w:rsidP="004C17E6">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F83FE4" w14:textId="77777777" w:rsidR="004C17E6" w:rsidRPr="00682F5D" w:rsidRDefault="004C17E6" w:rsidP="004C17E6">
            <w:pPr>
              <w:rPr>
                <w:color w:val="2D2D2D"/>
                <w:sz w:val="21"/>
                <w:szCs w:val="21"/>
              </w:rPr>
            </w:pPr>
          </w:p>
        </w:tc>
      </w:tr>
      <w:tr w:rsidR="004C17E6" w:rsidRPr="00682F5D" w14:paraId="1BD432B8" w14:textId="77777777" w:rsidTr="004C17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0D79EE" w14:textId="77777777" w:rsidR="004C17E6" w:rsidRPr="00682F5D" w:rsidRDefault="004C17E6" w:rsidP="004C17E6">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0B8AAE" w14:textId="77777777" w:rsidR="004C17E6" w:rsidRPr="00682F5D" w:rsidRDefault="004C17E6" w:rsidP="004C17E6">
            <w:pPr>
              <w:rPr>
                <w:color w:val="2D2D2D"/>
                <w:sz w:val="21"/>
                <w:szCs w:val="21"/>
              </w:rPr>
            </w:pPr>
          </w:p>
        </w:tc>
      </w:tr>
      <w:tr w:rsidR="004C17E6" w:rsidRPr="00682F5D" w14:paraId="4513BAE8" w14:textId="77777777" w:rsidTr="004C17E6">
        <w:trPr>
          <w:trHeight w:val="15"/>
        </w:trPr>
        <w:tc>
          <w:tcPr>
            <w:tcW w:w="9637" w:type="dxa"/>
            <w:gridSpan w:val="38"/>
            <w:hideMark/>
          </w:tcPr>
          <w:p w14:paraId="36AA79E9" w14:textId="77777777" w:rsidR="004C17E6" w:rsidRPr="00682F5D" w:rsidRDefault="004C17E6" w:rsidP="004C17E6">
            <w:pPr>
              <w:rPr>
                <w:color w:val="242424"/>
                <w:spacing w:val="2"/>
                <w:sz w:val="18"/>
                <w:szCs w:val="18"/>
              </w:rPr>
            </w:pPr>
          </w:p>
        </w:tc>
      </w:tr>
      <w:tr w:rsidR="004C17E6" w:rsidRPr="00682F5D" w14:paraId="20FF9728"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20F63944" w14:textId="77777777" w:rsidR="004C17E6" w:rsidRPr="00682F5D" w:rsidRDefault="004C17E6" w:rsidP="004C17E6">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4C17E6" w:rsidRPr="00682F5D" w14:paraId="007F9CF3"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0856AEE1" w14:textId="77777777" w:rsidR="004C17E6" w:rsidRPr="00682F5D" w:rsidRDefault="004C17E6" w:rsidP="004C17E6">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4C17E6" w:rsidRPr="00682F5D" w14:paraId="416B284B"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3AB4B406" w14:textId="77777777" w:rsidR="004C17E6" w:rsidRPr="00682F5D" w:rsidRDefault="004C17E6" w:rsidP="004C17E6">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4C17E6" w:rsidRPr="00682F5D" w14:paraId="54ABE5C8"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46F58995" w14:textId="77777777" w:rsidR="004C17E6" w:rsidRPr="00682F5D" w:rsidRDefault="004C17E6" w:rsidP="004C17E6">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4C17E6" w:rsidRPr="00682F5D" w14:paraId="7BE36238" w14:textId="77777777" w:rsidTr="004C17E6">
        <w:trPr>
          <w:trHeight w:val="15"/>
        </w:trPr>
        <w:tc>
          <w:tcPr>
            <w:tcW w:w="5880" w:type="dxa"/>
            <w:gridSpan w:val="27"/>
            <w:hideMark/>
          </w:tcPr>
          <w:p w14:paraId="619AFC86" w14:textId="77777777" w:rsidR="004C17E6" w:rsidRPr="00682F5D" w:rsidRDefault="004C17E6" w:rsidP="004C17E6">
            <w:pPr>
              <w:rPr>
                <w:color w:val="2D2D2D"/>
                <w:spacing w:val="2"/>
                <w:sz w:val="21"/>
                <w:szCs w:val="21"/>
              </w:rPr>
            </w:pPr>
          </w:p>
        </w:tc>
        <w:tc>
          <w:tcPr>
            <w:tcW w:w="1611" w:type="dxa"/>
            <w:gridSpan w:val="6"/>
            <w:hideMark/>
          </w:tcPr>
          <w:p w14:paraId="11D69CD7" w14:textId="77777777" w:rsidR="004C17E6" w:rsidRPr="00682F5D" w:rsidRDefault="004C17E6" w:rsidP="004C17E6">
            <w:pPr>
              <w:rPr>
                <w:sz w:val="20"/>
                <w:szCs w:val="20"/>
              </w:rPr>
            </w:pPr>
          </w:p>
        </w:tc>
        <w:tc>
          <w:tcPr>
            <w:tcW w:w="2146" w:type="dxa"/>
            <w:gridSpan w:val="5"/>
            <w:hideMark/>
          </w:tcPr>
          <w:p w14:paraId="714B96C1" w14:textId="77777777" w:rsidR="004C17E6" w:rsidRPr="00682F5D" w:rsidRDefault="004C17E6" w:rsidP="004C17E6">
            <w:pPr>
              <w:rPr>
                <w:sz w:val="20"/>
                <w:szCs w:val="20"/>
              </w:rPr>
            </w:pPr>
          </w:p>
        </w:tc>
      </w:tr>
      <w:tr w:rsidR="004C17E6" w:rsidRPr="00682F5D" w14:paraId="751C9011" w14:textId="77777777" w:rsidTr="004C17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3C0523" w14:textId="77777777" w:rsidR="004C17E6" w:rsidRPr="00682F5D" w:rsidRDefault="004C17E6" w:rsidP="004C17E6">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9E0739" w14:textId="77777777" w:rsidR="004C17E6" w:rsidRPr="00682F5D" w:rsidRDefault="004C17E6" w:rsidP="004C17E6">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880B0B" w14:textId="77777777" w:rsidR="004C17E6" w:rsidRPr="00682F5D" w:rsidRDefault="004C17E6" w:rsidP="004C17E6">
            <w:pPr>
              <w:jc w:val="center"/>
              <w:textAlignment w:val="baseline"/>
              <w:rPr>
                <w:color w:val="2D2D2D"/>
                <w:sz w:val="21"/>
                <w:szCs w:val="21"/>
              </w:rPr>
            </w:pPr>
            <w:r w:rsidRPr="00682F5D">
              <w:rPr>
                <w:color w:val="2D2D2D"/>
                <w:sz w:val="21"/>
                <w:szCs w:val="21"/>
              </w:rPr>
              <w:t>Срок выполнения</w:t>
            </w:r>
          </w:p>
        </w:tc>
      </w:tr>
      <w:tr w:rsidR="004C17E6" w:rsidRPr="00682F5D" w14:paraId="7DE17446" w14:textId="77777777" w:rsidTr="004C17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CFCBAB" w14:textId="77777777" w:rsidR="004C17E6" w:rsidRPr="00682F5D" w:rsidRDefault="004C17E6" w:rsidP="004C17E6">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C543C0" w14:textId="77777777" w:rsidR="004C17E6" w:rsidRPr="00682F5D" w:rsidRDefault="004C17E6" w:rsidP="004C17E6">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C4F46A" w14:textId="77777777" w:rsidR="004C17E6" w:rsidRPr="00682F5D" w:rsidRDefault="004C17E6" w:rsidP="004C17E6">
            <w:pPr>
              <w:rPr>
                <w:sz w:val="20"/>
                <w:szCs w:val="20"/>
              </w:rPr>
            </w:pPr>
          </w:p>
        </w:tc>
      </w:tr>
      <w:tr w:rsidR="004C17E6" w:rsidRPr="00682F5D" w14:paraId="776A489A" w14:textId="77777777" w:rsidTr="004C17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36A5AD" w14:textId="77777777" w:rsidR="004C17E6" w:rsidRPr="00682F5D" w:rsidRDefault="004C17E6" w:rsidP="004C17E6">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7ECE9D" w14:textId="77777777" w:rsidR="004C17E6" w:rsidRPr="00682F5D" w:rsidRDefault="004C17E6" w:rsidP="004C17E6">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C94509" w14:textId="77777777" w:rsidR="004C17E6" w:rsidRPr="00682F5D" w:rsidRDefault="004C17E6" w:rsidP="004C17E6">
            <w:pPr>
              <w:rPr>
                <w:sz w:val="20"/>
                <w:szCs w:val="20"/>
              </w:rPr>
            </w:pPr>
          </w:p>
        </w:tc>
      </w:tr>
      <w:tr w:rsidR="004C17E6" w:rsidRPr="00682F5D" w14:paraId="6CE244C6" w14:textId="77777777" w:rsidTr="004C17E6">
        <w:trPr>
          <w:trHeight w:val="15"/>
        </w:trPr>
        <w:tc>
          <w:tcPr>
            <w:tcW w:w="921" w:type="dxa"/>
            <w:gridSpan w:val="3"/>
            <w:hideMark/>
          </w:tcPr>
          <w:p w14:paraId="43703016" w14:textId="77777777" w:rsidR="004C17E6" w:rsidRPr="00682F5D" w:rsidRDefault="004C17E6" w:rsidP="004C17E6">
            <w:pPr>
              <w:rPr>
                <w:color w:val="242424"/>
                <w:spacing w:val="2"/>
                <w:sz w:val="18"/>
                <w:szCs w:val="18"/>
              </w:rPr>
            </w:pPr>
          </w:p>
        </w:tc>
        <w:tc>
          <w:tcPr>
            <w:tcW w:w="1872" w:type="dxa"/>
            <w:gridSpan w:val="7"/>
            <w:hideMark/>
          </w:tcPr>
          <w:p w14:paraId="41F18473" w14:textId="77777777" w:rsidR="004C17E6" w:rsidRPr="00682F5D" w:rsidRDefault="004C17E6" w:rsidP="004C17E6">
            <w:pPr>
              <w:rPr>
                <w:sz w:val="20"/>
                <w:szCs w:val="20"/>
              </w:rPr>
            </w:pPr>
          </w:p>
        </w:tc>
        <w:tc>
          <w:tcPr>
            <w:tcW w:w="1181" w:type="dxa"/>
            <w:gridSpan w:val="5"/>
            <w:hideMark/>
          </w:tcPr>
          <w:p w14:paraId="6972FC0D" w14:textId="77777777" w:rsidR="004C17E6" w:rsidRPr="00682F5D" w:rsidRDefault="004C17E6" w:rsidP="004C17E6">
            <w:pPr>
              <w:rPr>
                <w:sz w:val="20"/>
                <w:szCs w:val="20"/>
              </w:rPr>
            </w:pPr>
          </w:p>
        </w:tc>
        <w:tc>
          <w:tcPr>
            <w:tcW w:w="296" w:type="dxa"/>
            <w:gridSpan w:val="3"/>
            <w:hideMark/>
          </w:tcPr>
          <w:p w14:paraId="7B3C7B7A" w14:textId="77777777" w:rsidR="004C17E6" w:rsidRPr="00682F5D" w:rsidRDefault="004C17E6" w:rsidP="004C17E6">
            <w:pPr>
              <w:rPr>
                <w:sz w:val="20"/>
                <w:szCs w:val="20"/>
              </w:rPr>
            </w:pPr>
          </w:p>
        </w:tc>
        <w:tc>
          <w:tcPr>
            <w:tcW w:w="152" w:type="dxa"/>
            <w:gridSpan w:val="2"/>
            <w:hideMark/>
          </w:tcPr>
          <w:p w14:paraId="5A59E1B8" w14:textId="77777777" w:rsidR="004C17E6" w:rsidRPr="00682F5D" w:rsidRDefault="004C17E6" w:rsidP="004C17E6">
            <w:pPr>
              <w:rPr>
                <w:sz w:val="20"/>
                <w:szCs w:val="20"/>
              </w:rPr>
            </w:pPr>
          </w:p>
        </w:tc>
        <w:tc>
          <w:tcPr>
            <w:tcW w:w="298" w:type="dxa"/>
            <w:hideMark/>
          </w:tcPr>
          <w:p w14:paraId="453526FC" w14:textId="77777777" w:rsidR="004C17E6" w:rsidRPr="00682F5D" w:rsidRDefault="004C17E6" w:rsidP="004C17E6">
            <w:pPr>
              <w:rPr>
                <w:sz w:val="20"/>
                <w:szCs w:val="20"/>
              </w:rPr>
            </w:pPr>
          </w:p>
        </w:tc>
        <w:tc>
          <w:tcPr>
            <w:tcW w:w="586" w:type="dxa"/>
            <w:gridSpan w:val="3"/>
            <w:hideMark/>
          </w:tcPr>
          <w:p w14:paraId="232574E7" w14:textId="77777777" w:rsidR="004C17E6" w:rsidRPr="00682F5D" w:rsidRDefault="004C17E6" w:rsidP="004C17E6">
            <w:pPr>
              <w:rPr>
                <w:sz w:val="20"/>
                <w:szCs w:val="20"/>
              </w:rPr>
            </w:pPr>
          </w:p>
        </w:tc>
        <w:tc>
          <w:tcPr>
            <w:tcW w:w="1702" w:type="dxa"/>
            <w:gridSpan w:val="7"/>
            <w:hideMark/>
          </w:tcPr>
          <w:p w14:paraId="6F029636" w14:textId="77777777" w:rsidR="004C17E6" w:rsidRPr="00682F5D" w:rsidRDefault="004C17E6" w:rsidP="004C17E6">
            <w:pPr>
              <w:rPr>
                <w:sz w:val="20"/>
                <w:szCs w:val="20"/>
              </w:rPr>
            </w:pPr>
          </w:p>
        </w:tc>
        <w:tc>
          <w:tcPr>
            <w:tcW w:w="973" w:type="dxa"/>
            <w:gridSpan w:val="4"/>
            <w:hideMark/>
          </w:tcPr>
          <w:p w14:paraId="51497CB8" w14:textId="77777777" w:rsidR="004C17E6" w:rsidRPr="00682F5D" w:rsidRDefault="004C17E6" w:rsidP="004C17E6">
            <w:pPr>
              <w:rPr>
                <w:sz w:val="20"/>
                <w:szCs w:val="20"/>
              </w:rPr>
            </w:pPr>
          </w:p>
        </w:tc>
        <w:tc>
          <w:tcPr>
            <w:tcW w:w="1103" w:type="dxa"/>
            <w:gridSpan w:val="2"/>
            <w:hideMark/>
          </w:tcPr>
          <w:p w14:paraId="0B42764A" w14:textId="77777777" w:rsidR="004C17E6" w:rsidRPr="00682F5D" w:rsidRDefault="004C17E6" w:rsidP="004C17E6">
            <w:pPr>
              <w:rPr>
                <w:sz w:val="20"/>
                <w:szCs w:val="20"/>
              </w:rPr>
            </w:pPr>
          </w:p>
        </w:tc>
        <w:tc>
          <w:tcPr>
            <w:tcW w:w="553" w:type="dxa"/>
            <w:hideMark/>
          </w:tcPr>
          <w:p w14:paraId="0FC0A763" w14:textId="77777777" w:rsidR="004C17E6" w:rsidRPr="00682F5D" w:rsidRDefault="004C17E6" w:rsidP="004C17E6">
            <w:pPr>
              <w:rPr>
                <w:sz w:val="20"/>
                <w:szCs w:val="20"/>
              </w:rPr>
            </w:pPr>
          </w:p>
        </w:tc>
      </w:tr>
      <w:tr w:rsidR="004C17E6" w:rsidRPr="00682F5D" w14:paraId="03AFD60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3F754888" w14:textId="77777777" w:rsidR="004C17E6" w:rsidRDefault="004C17E6" w:rsidP="004C17E6">
            <w:pPr>
              <w:textAlignment w:val="baseline"/>
              <w:rPr>
                <w:color w:val="2D2D2D"/>
                <w:sz w:val="21"/>
                <w:szCs w:val="21"/>
              </w:rPr>
            </w:pPr>
            <w:r w:rsidRPr="00682F5D">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116C52C4" w14:textId="77777777" w:rsidR="004C17E6" w:rsidRPr="00682F5D" w:rsidRDefault="004C17E6" w:rsidP="004C17E6">
            <w:pPr>
              <w:textAlignment w:val="baseline"/>
              <w:rPr>
                <w:color w:val="2D2D2D"/>
                <w:sz w:val="21"/>
                <w:szCs w:val="21"/>
              </w:rPr>
            </w:pPr>
          </w:p>
        </w:tc>
      </w:tr>
      <w:tr w:rsidR="004C17E6" w:rsidRPr="00682F5D" w14:paraId="462C7739" w14:textId="77777777" w:rsidTr="004C17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B1FC65" w14:textId="77777777" w:rsidR="004C17E6" w:rsidRPr="00682F5D" w:rsidRDefault="004C17E6" w:rsidP="004C17E6">
            <w:pPr>
              <w:rPr>
                <w:color w:val="2D2D2D"/>
                <w:sz w:val="21"/>
                <w:szCs w:val="21"/>
              </w:rPr>
            </w:pPr>
          </w:p>
        </w:tc>
      </w:tr>
      <w:tr w:rsidR="004C17E6" w:rsidRPr="00682F5D" w14:paraId="53869AE9" w14:textId="77777777" w:rsidTr="004C17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E698F4" w14:textId="77777777" w:rsidR="004C17E6" w:rsidRPr="00682F5D" w:rsidRDefault="004C17E6" w:rsidP="004C17E6">
            <w:pPr>
              <w:jc w:val="center"/>
              <w:textAlignment w:val="baseline"/>
              <w:rPr>
                <w:color w:val="2D2D2D"/>
                <w:sz w:val="21"/>
                <w:szCs w:val="21"/>
              </w:rPr>
            </w:pPr>
            <w:r w:rsidRPr="00682F5D">
              <w:rPr>
                <w:color w:val="2D2D2D"/>
                <w:sz w:val="21"/>
                <w:szCs w:val="21"/>
              </w:rPr>
              <w:t>сведения о выполнении</w:t>
            </w:r>
          </w:p>
        </w:tc>
      </w:tr>
      <w:tr w:rsidR="004C17E6" w:rsidRPr="00682F5D" w14:paraId="6F7C277D"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6DF1C76A" w14:textId="77777777" w:rsidR="004C17E6" w:rsidRPr="00682F5D" w:rsidRDefault="004C17E6" w:rsidP="004C17E6">
            <w:pPr>
              <w:rPr>
                <w:color w:val="2D2D2D"/>
                <w:sz w:val="21"/>
                <w:szCs w:val="21"/>
              </w:rPr>
            </w:pPr>
          </w:p>
        </w:tc>
      </w:tr>
      <w:tr w:rsidR="004C17E6" w:rsidRPr="00682F5D" w14:paraId="740979EB"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0903DB87" w14:textId="77777777" w:rsidR="004C17E6" w:rsidRPr="00682F5D" w:rsidRDefault="004C17E6" w:rsidP="004C17E6">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4C17E6" w:rsidRPr="00682F5D" w14:paraId="04FA70B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2A972F33" w14:textId="77777777" w:rsidR="004C17E6" w:rsidRPr="00682F5D" w:rsidRDefault="004C17E6" w:rsidP="004C17E6">
            <w:pPr>
              <w:rPr>
                <w:color w:val="2D2D2D"/>
                <w:sz w:val="21"/>
                <w:szCs w:val="21"/>
              </w:rPr>
            </w:pPr>
          </w:p>
        </w:tc>
      </w:tr>
      <w:tr w:rsidR="004C17E6" w:rsidRPr="00682F5D" w14:paraId="0CE65716" w14:textId="77777777" w:rsidTr="004C17E6">
        <w:tc>
          <w:tcPr>
            <w:tcW w:w="921" w:type="dxa"/>
            <w:gridSpan w:val="3"/>
            <w:tcBorders>
              <w:top w:val="nil"/>
              <w:left w:val="nil"/>
              <w:bottom w:val="nil"/>
              <w:right w:val="nil"/>
            </w:tcBorders>
            <w:tcMar>
              <w:top w:w="0" w:type="dxa"/>
              <w:left w:w="74" w:type="dxa"/>
              <w:bottom w:w="0" w:type="dxa"/>
              <w:right w:w="74" w:type="dxa"/>
            </w:tcMar>
            <w:hideMark/>
          </w:tcPr>
          <w:p w14:paraId="16C24D36" w14:textId="77777777" w:rsidR="004C17E6" w:rsidRPr="00682F5D" w:rsidRDefault="004C17E6" w:rsidP="004C17E6">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718BD5A"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B24EA08"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233018E"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9CF9DD2"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496D8668" w14:textId="77777777" w:rsidTr="004C17E6">
        <w:tc>
          <w:tcPr>
            <w:tcW w:w="921" w:type="dxa"/>
            <w:gridSpan w:val="3"/>
            <w:tcBorders>
              <w:top w:val="nil"/>
              <w:left w:val="nil"/>
              <w:bottom w:val="nil"/>
              <w:right w:val="nil"/>
            </w:tcBorders>
            <w:tcMar>
              <w:top w:w="0" w:type="dxa"/>
              <w:left w:w="74" w:type="dxa"/>
              <w:bottom w:w="0" w:type="dxa"/>
              <w:right w:w="74" w:type="dxa"/>
            </w:tcMar>
            <w:hideMark/>
          </w:tcPr>
          <w:p w14:paraId="7BA799A4" w14:textId="77777777" w:rsidR="004C17E6" w:rsidRPr="00682F5D" w:rsidRDefault="004C17E6" w:rsidP="004C17E6">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7BE20B0"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3F8E060"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DC46D95"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3ACDB7F" w14:textId="77777777" w:rsidR="004C17E6" w:rsidRPr="00682F5D" w:rsidRDefault="004C17E6" w:rsidP="004C17E6">
            <w:pPr>
              <w:rPr>
                <w:sz w:val="20"/>
                <w:szCs w:val="20"/>
              </w:rPr>
            </w:pPr>
          </w:p>
        </w:tc>
      </w:tr>
      <w:tr w:rsidR="004C17E6" w:rsidRPr="00682F5D" w14:paraId="6370BB0F" w14:textId="77777777" w:rsidTr="004C17E6">
        <w:tc>
          <w:tcPr>
            <w:tcW w:w="7008" w:type="dxa"/>
            <w:gridSpan w:val="31"/>
            <w:tcBorders>
              <w:top w:val="nil"/>
              <w:left w:val="nil"/>
              <w:bottom w:val="nil"/>
              <w:right w:val="nil"/>
            </w:tcBorders>
            <w:tcMar>
              <w:top w:w="0" w:type="dxa"/>
              <w:left w:w="74" w:type="dxa"/>
              <w:bottom w:w="0" w:type="dxa"/>
              <w:right w:w="74" w:type="dxa"/>
            </w:tcMar>
            <w:hideMark/>
          </w:tcPr>
          <w:p w14:paraId="09CA1395" w14:textId="77777777" w:rsidR="004C17E6" w:rsidRPr="00682F5D" w:rsidRDefault="004C17E6" w:rsidP="004C17E6">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285DFFC4" w14:textId="77777777" w:rsidR="004C17E6" w:rsidRPr="00682F5D" w:rsidRDefault="004C17E6" w:rsidP="004C17E6">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3929C45E"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25F0C8A" w14:textId="77777777" w:rsidR="004C17E6" w:rsidRPr="00682F5D" w:rsidRDefault="004C17E6" w:rsidP="004C17E6">
            <w:pPr>
              <w:rPr>
                <w:sz w:val="20"/>
                <w:szCs w:val="20"/>
              </w:rPr>
            </w:pPr>
          </w:p>
        </w:tc>
      </w:tr>
      <w:tr w:rsidR="004C17E6" w:rsidRPr="00682F5D" w14:paraId="04B39581" w14:textId="77777777" w:rsidTr="004C17E6">
        <w:tc>
          <w:tcPr>
            <w:tcW w:w="7008" w:type="dxa"/>
            <w:gridSpan w:val="31"/>
            <w:tcBorders>
              <w:top w:val="nil"/>
              <w:left w:val="nil"/>
              <w:bottom w:val="nil"/>
              <w:right w:val="nil"/>
            </w:tcBorders>
            <w:tcMar>
              <w:top w:w="0" w:type="dxa"/>
              <w:left w:w="74" w:type="dxa"/>
              <w:bottom w:w="0" w:type="dxa"/>
              <w:right w:w="74" w:type="dxa"/>
            </w:tcMar>
            <w:hideMark/>
          </w:tcPr>
          <w:p w14:paraId="76C51FBD"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35F8814" w14:textId="77777777" w:rsidR="004C17E6" w:rsidRPr="00682F5D" w:rsidRDefault="004C17E6" w:rsidP="004C17E6">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02F428D5"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BCF2461" w14:textId="77777777" w:rsidR="004C17E6" w:rsidRPr="00682F5D" w:rsidRDefault="004C17E6" w:rsidP="004C17E6">
            <w:pPr>
              <w:rPr>
                <w:sz w:val="20"/>
                <w:szCs w:val="20"/>
              </w:rPr>
            </w:pPr>
          </w:p>
        </w:tc>
      </w:tr>
      <w:tr w:rsidR="004C17E6" w:rsidRPr="00682F5D" w14:paraId="4BA184AA" w14:textId="77777777" w:rsidTr="004C17E6">
        <w:tc>
          <w:tcPr>
            <w:tcW w:w="3974" w:type="dxa"/>
            <w:gridSpan w:val="15"/>
            <w:tcBorders>
              <w:top w:val="nil"/>
              <w:left w:val="nil"/>
              <w:bottom w:val="nil"/>
              <w:right w:val="nil"/>
            </w:tcBorders>
            <w:tcMar>
              <w:top w:w="0" w:type="dxa"/>
              <w:left w:w="74" w:type="dxa"/>
              <w:bottom w:w="0" w:type="dxa"/>
              <w:right w:w="74" w:type="dxa"/>
            </w:tcMar>
            <w:hideMark/>
          </w:tcPr>
          <w:p w14:paraId="787B2E6E" w14:textId="77777777" w:rsidR="004C17E6" w:rsidRPr="00682F5D" w:rsidRDefault="004C17E6" w:rsidP="004C17E6">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8B1377C"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1AA5DE6"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FE10FD4"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829189A"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30EBA48D" w14:textId="77777777" w:rsidTr="004C17E6">
        <w:tc>
          <w:tcPr>
            <w:tcW w:w="3974" w:type="dxa"/>
            <w:gridSpan w:val="15"/>
            <w:tcBorders>
              <w:top w:val="nil"/>
              <w:left w:val="nil"/>
              <w:bottom w:val="nil"/>
              <w:right w:val="nil"/>
            </w:tcBorders>
            <w:tcMar>
              <w:top w:w="0" w:type="dxa"/>
              <w:left w:w="74" w:type="dxa"/>
              <w:bottom w:w="0" w:type="dxa"/>
              <w:right w:w="74" w:type="dxa"/>
            </w:tcMar>
            <w:hideMark/>
          </w:tcPr>
          <w:p w14:paraId="0E6B5ADB" w14:textId="77777777" w:rsidR="004C17E6" w:rsidRPr="00682F5D" w:rsidRDefault="004C17E6" w:rsidP="004C17E6">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7894904"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8C306E6"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CECADB2"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ED08784" w14:textId="77777777" w:rsidR="004C17E6" w:rsidRPr="00682F5D" w:rsidRDefault="004C17E6" w:rsidP="004C17E6">
            <w:pPr>
              <w:rPr>
                <w:sz w:val="20"/>
                <w:szCs w:val="20"/>
              </w:rPr>
            </w:pPr>
          </w:p>
        </w:tc>
      </w:tr>
      <w:tr w:rsidR="004C17E6" w:rsidRPr="00682F5D" w14:paraId="15CB26F4"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5B1487A4" w14:textId="77777777" w:rsidR="004C17E6" w:rsidRPr="00682F5D" w:rsidRDefault="004C17E6" w:rsidP="004C17E6">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DA4974A"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E4CBD42"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10582D8"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B79414F"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21A12B2E"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2DA21B69" w14:textId="77777777" w:rsidR="004C17E6" w:rsidRPr="00682F5D" w:rsidRDefault="004C17E6" w:rsidP="004C17E6">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F024A89"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5F236DF"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2FDF54"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F977CF1" w14:textId="77777777" w:rsidR="004C17E6" w:rsidRPr="00682F5D" w:rsidRDefault="004C17E6" w:rsidP="004C17E6">
            <w:pPr>
              <w:rPr>
                <w:sz w:val="20"/>
                <w:szCs w:val="20"/>
              </w:rPr>
            </w:pPr>
          </w:p>
        </w:tc>
      </w:tr>
      <w:tr w:rsidR="004C17E6" w:rsidRPr="00682F5D" w14:paraId="1718B4D8" w14:textId="77777777" w:rsidTr="004C17E6">
        <w:tc>
          <w:tcPr>
            <w:tcW w:w="4422" w:type="dxa"/>
            <w:gridSpan w:val="20"/>
            <w:tcBorders>
              <w:top w:val="nil"/>
              <w:left w:val="nil"/>
              <w:bottom w:val="nil"/>
              <w:right w:val="nil"/>
            </w:tcBorders>
            <w:tcMar>
              <w:top w:w="0" w:type="dxa"/>
              <w:left w:w="74" w:type="dxa"/>
              <w:bottom w:w="0" w:type="dxa"/>
              <w:right w:w="74" w:type="dxa"/>
            </w:tcMar>
            <w:hideMark/>
          </w:tcPr>
          <w:p w14:paraId="3F02407A" w14:textId="77777777" w:rsidR="004C17E6" w:rsidRPr="00682F5D" w:rsidRDefault="004C17E6" w:rsidP="004C17E6">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4706E12"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83B9C00"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1DCA8AF"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93FFEA4"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1C24C0A2" w14:textId="77777777" w:rsidTr="004C17E6">
        <w:tc>
          <w:tcPr>
            <w:tcW w:w="4422" w:type="dxa"/>
            <w:gridSpan w:val="20"/>
            <w:tcBorders>
              <w:top w:val="nil"/>
              <w:left w:val="nil"/>
              <w:bottom w:val="nil"/>
              <w:right w:val="nil"/>
            </w:tcBorders>
            <w:tcMar>
              <w:top w:w="0" w:type="dxa"/>
              <w:left w:w="74" w:type="dxa"/>
              <w:bottom w:w="0" w:type="dxa"/>
              <w:right w:w="74" w:type="dxa"/>
            </w:tcMar>
            <w:hideMark/>
          </w:tcPr>
          <w:p w14:paraId="29DE7F16" w14:textId="77777777" w:rsidR="004C17E6" w:rsidRPr="00682F5D" w:rsidRDefault="004C17E6" w:rsidP="004C17E6">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57BE46CF"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9AF488B"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47ED211"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04D9A49" w14:textId="77777777" w:rsidR="004C17E6" w:rsidRPr="00682F5D" w:rsidRDefault="004C17E6" w:rsidP="004C17E6">
            <w:pPr>
              <w:rPr>
                <w:sz w:val="20"/>
                <w:szCs w:val="20"/>
              </w:rPr>
            </w:pPr>
          </w:p>
        </w:tc>
      </w:tr>
      <w:tr w:rsidR="004C17E6" w:rsidRPr="00682F5D" w14:paraId="46255FED"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48FEBFB9" w14:textId="77777777" w:rsidR="004C17E6" w:rsidRPr="00682F5D" w:rsidRDefault="004C17E6" w:rsidP="004C17E6">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700DF0E0"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1DEA4F4" w14:textId="77777777" w:rsidR="004C17E6" w:rsidRPr="00682F5D" w:rsidRDefault="004C17E6" w:rsidP="004C17E6">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356B0DEA"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701ABB6" w14:textId="77777777" w:rsidR="004C17E6" w:rsidRPr="00682F5D" w:rsidRDefault="004C17E6" w:rsidP="004C17E6">
            <w:pPr>
              <w:rPr>
                <w:sz w:val="20"/>
                <w:szCs w:val="20"/>
              </w:rPr>
            </w:pPr>
          </w:p>
        </w:tc>
      </w:tr>
      <w:tr w:rsidR="004C17E6" w:rsidRPr="00682F5D" w14:paraId="45908222"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22DDD5C6" w14:textId="77777777" w:rsidR="004C17E6" w:rsidRPr="00682F5D" w:rsidRDefault="004C17E6" w:rsidP="004C17E6">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335EDC21"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92FB79A" w14:textId="77777777" w:rsidR="004C17E6" w:rsidRPr="00682F5D" w:rsidRDefault="004C17E6" w:rsidP="004C17E6">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16A37214"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75C28A8" w14:textId="77777777" w:rsidR="004C17E6" w:rsidRPr="00682F5D" w:rsidRDefault="004C17E6" w:rsidP="004C17E6">
            <w:pPr>
              <w:rPr>
                <w:sz w:val="20"/>
                <w:szCs w:val="20"/>
              </w:rPr>
            </w:pPr>
          </w:p>
        </w:tc>
      </w:tr>
      <w:tr w:rsidR="004C17E6" w:rsidRPr="00682F5D" w14:paraId="1D1991C5" w14:textId="77777777" w:rsidTr="004C17E6">
        <w:tc>
          <w:tcPr>
            <w:tcW w:w="3974" w:type="dxa"/>
            <w:gridSpan w:val="15"/>
            <w:tcBorders>
              <w:top w:val="nil"/>
              <w:left w:val="nil"/>
              <w:bottom w:val="nil"/>
              <w:right w:val="nil"/>
            </w:tcBorders>
            <w:tcMar>
              <w:top w:w="0" w:type="dxa"/>
              <w:left w:w="74" w:type="dxa"/>
              <w:bottom w:w="0" w:type="dxa"/>
              <w:right w:w="74" w:type="dxa"/>
            </w:tcMar>
            <w:hideMark/>
          </w:tcPr>
          <w:p w14:paraId="53DD28AB" w14:textId="77777777" w:rsidR="004C17E6" w:rsidRPr="00682F5D" w:rsidRDefault="004C17E6" w:rsidP="004C17E6">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66E0B8D"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6BDFB7D"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165A707"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3C58F5D"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6CA76BB9" w14:textId="77777777" w:rsidTr="004C17E6">
        <w:tc>
          <w:tcPr>
            <w:tcW w:w="3974" w:type="dxa"/>
            <w:gridSpan w:val="15"/>
            <w:tcBorders>
              <w:top w:val="nil"/>
              <w:left w:val="nil"/>
              <w:bottom w:val="nil"/>
              <w:right w:val="nil"/>
            </w:tcBorders>
            <w:tcMar>
              <w:top w:w="0" w:type="dxa"/>
              <w:left w:w="74" w:type="dxa"/>
              <w:bottom w:w="0" w:type="dxa"/>
              <w:right w:w="74" w:type="dxa"/>
            </w:tcMar>
            <w:hideMark/>
          </w:tcPr>
          <w:p w14:paraId="78F9E1C5" w14:textId="77777777" w:rsidR="004C17E6" w:rsidRPr="00682F5D" w:rsidRDefault="004C17E6" w:rsidP="004C17E6">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5572D0B"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C67B6D2"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1DD5621"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33E008A" w14:textId="77777777" w:rsidR="004C17E6" w:rsidRPr="00682F5D" w:rsidRDefault="004C17E6" w:rsidP="004C17E6">
            <w:pPr>
              <w:rPr>
                <w:sz w:val="20"/>
                <w:szCs w:val="20"/>
              </w:rPr>
            </w:pPr>
          </w:p>
        </w:tc>
      </w:tr>
      <w:tr w:rsidR="004C17E6" w:rsidRPr="00682F5D" w14:paraId="3F64CCE7"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6DDC7DE2" w14:textId="77777777" w:rsidR="004C17E6" w:rsidRPr="00682F5D" w:rsidRDefault="004C17E6" w:rsidP="004C17E6">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ED633AC" w14:textId="77777777" w:rsidR="004C17E6" w:rsidRPr="00682F5D" w:rsidRDefault="004C17E6" w:rsidP="004C17E6">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A892EF7" w14:textId="77777777" w:rsidR="004C17E6" w:rsidRPr="00682F5D" w:rsidRDefault="004C17E6" w:rsidP="004C17E6">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BDB9FA2" w14:textId="77777777" w:rsidR="004C17E6" w:rsidRPr="00682F5D" w:rsidRDefault="004C17E6" w:rsidP="004C17E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387E4E3" w14:textId="77777777" w:rsidR="004C17E6" w:rsidRPr="00682F5D" w:rsidRDefault="004C17E6" w:rsidP="004C17E6">
            <w:pPr>
              <w:textAlignment w:val="baseline"/>
              <w:rPr>
                <w:color w:val="2D2D2D"/>
                <w:sz w:val="21"/>
                <w:szCs w:val="21"/>
              </w:rPr>
            </w:pPr>
            <w:r w:rsidRPr="00682F5D">
              <w:rPr>
                <w:color w:val="2D2D2D"/>
                <w:sz w:val="21"/>
                <w:szCs w:val="21"/>
              </w:rPr>
              <w:t>коп.</w:t>
            </w:r>
          </w:p>
        </w:tc>
      </w:tr>
      <w:tr w:rsidR="004C17E6" w:rsidRPr="00682F5D" w14:paraId="24E73867" w14:textId="77777777" w:rsidTr="004C17E6">
        <w:tc>
          <w:tcPr>
            <w:tcW w:w="4720" w:type="dxa"/>
            <w:gridSpan w:val="21"/>
            <w:tcBorders>
              <w:top w:val="nil"/>
              <w:left w:val="nil"/>
              <w:bottom w:val="nil"/>
              <w:right w:val="nil"/>
            </w:tcBorders>
            <w:tcMar>
              <w:top w:w="0" w:type="dxa"/>
              <w:left w:w="74" w:type="dxa"/>
              <w:bottom w:w="0" w:type="dxa"/>
              <w:right w:w="74" w:type="dxa"/>
            </w:tcMar>
            <w:hideMark/>
          </w:tcPr>
          <w:p w14:paraId="19159E40" w14:textId="77777777" w:rsidR="004C17E6" w:rsidRPr="00682F5D" w:rsidRDefault="004C17E6" w:rsidP="004C17E6">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D64B90A" w14:textId="77777777" w:rsidR="004C17E6" w:rsidRPr="00682F5D" w:rsidRDefault="004C17E6" w:rsidP="004C17E6">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C1BB2E3" w14:textId="77777777" w:rsidR="004C17E6" w:rsidRPr="00682F5D" w:rsidRDefault="004C17E6" w:rsidP="004C17E6">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DAA8ADA" w14:textId="77777777" w:rsidR="004C17E6" w:rsidRPr="00682F5D" w:rsidRDefault="004C17E6" w:rsidP="004C17E6">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29DA59C" w14:textId="77777777" w:rsidR="004C17E6" w:rsidRPr="00682F5D" w:rsidRDefault="004C17E6" w:rsidP="004C17E6">
            <w:pPr>
              <w:rPr>
                <w:sz w:val="20"/>
                <w:szCs w:val="20"/>
              </w:rPr>
            </w:pPr>
          </w:p>
        </w:tc>
      </w:tr>
      <w:tr w:rsidR="004C17E6" w:rsidRPr="00682F5D" w14:paraId="178472CC"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556B7C17" w14:textId="77777777" w:rsidR="004C17E6" w:rsidRPr="00682F5D" w:rsidRDefault="004C17E6" w:rsidP="004C17E6">
            <w:pPr>
              <w:rPr>
                <w:sz w:val="20"/>
                <w:szCs w:val="20"/>
              </w:rPr>
            </w:pPr>
          </w:p>
        </w:tc>
      </w:tr>
      <w:tr w:rsidR="004C17E6" w:rsidRPr="00682F5D" w14:paraId="34CD8D51"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4F34B9ED" w14:textId="77777777" w:rsidR="004C17E6" w:rsidRPr="00682F5D" w:rsidRDefault="004C17E6" w:rsidP="004C17E6">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4C17E6" w:rsidRPr="00682F5D" w14:paraId="1327158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4CB33C8F" w14:textId="77777777" w:rsidR="004C17E6" w:rsidRPr="00682F5D" w:rsidRDefault="004C17E6" w:rsidP="004C17E6">
            <w:pPr>
              <w:rPr>
                <w:color w:val="2D2D2D"/>
                <w:sz w:val="21"/>
                <w:szCs w:val="21"/>
              </w:rPr>
            </w:pPr>
          </w:p>
        </w:tc>
      </w:tr>
      <w:tr w:rsidR="004C17E6" w:rsidRPr="00682F5D" w14:paraId="5728BBF6"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5D711B14" w14:textId="77777777" w:rsidR="004C17E6" w:rsidRPr="00682F5D" w:rsidRDefault="004C17E6" w:rsidP="004C17E6">
            <w:pPr>
              <w:rPr>
                <w:sz w:val="20"/>
                <w:szCs w:val="20"/>
              </w:rPr>
            </w:pPr>
          </w:p>
        </w:tc>
      </w:tr>
      <w:tr w:rsidR="004C17E6" w:rsidRPr="00682F5D" w14:paraId="098DA1DD" w14:textId="77777777" w:rsidTr="004C17E6">
        <w:tc>
          <w:tcPr>
            <w:tcW w:w="2793" w:type="dxa"/>
            <w:gridSpan w:val="10"/>
            <w:tcBorders>
              <w:top w:val="nil"/>
              <w:left w:val="nil"/>
              <w:bottom w:val="nil"/>
              <w:right w:val="nil"/>
            </w:tcBorders>
            <w:tcMar>
              <w:top w:w="0" w:type="dxa"/>
              <w:left w:w="74" w:type="dxa"/>
              <w:bottom w:w="0" w:type="dxa"/>
              <w:right w:w="74" w:type="dxa"/>
            </w:tcMar>
            <w:hideMark/>
          </w:tcPr>
          <w:p w14:paraId="50BFA335" w14:textId="77777777" w:rsidR="004C17E6" w:rsidRPr="00682F5D" w:rsidRDefault="004C17E6" w:rsidP="004C17E6">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62E51619" w14:textId="77777777" w:rsidR="004C17E6" w:rsidRPr="00682F5D" w:rsidRDefault="004C17E6" w:rsidP="004C17E6">
            <w:pPr>
              <w:rPr>
                <w:color w:val="2D2D2D"/>
                <w:sz w:val="21"/>
                <w:szCs w:val="21"/>
              </w:rPr>
            </w:pPr>
          </w:p>
        </w:tc>
      </w:tr>
      <w:tr w:rsidR="004C17E6" w:rsidRPr="00682F5D" w14:paraId="79E34BCF" w14:textId="77777777" w:rsidTr="004C17E6">
        <w:tc>
          <w:tcPr>
            <w:tcW w:w="2793" w:type="dxa"/>
            <w:gridSpan w:val="10"/>
            <w:tcBorders>
              <w:top w:val="nil"/>
              <w:left w:val="nil"/>
              <w:bottom w:val="nil"/>
              <w:right w:val="nil"/>
            </w:tcBorders>
            <w:tcMar>
              <w:top w:w="0" w:type="dxa"/>
              <w:left w:w="74" w:type="dxa"/>
              <w:bottom w:w="0" w:type="dxa"/>
              <w:right w:w="74" w:type="dxa"/>
            </w:tcMar>
            <w:hideMark/>
          </w:tcPr>
          <w:p w14:paraId="19875A87" w14:textId="77777777" w:rsidR="004C17E6" w:rsidRPr="00682F5D" w:rsidRDefault="004C17E6" w:rsidP="004C17E6">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8A8AC34" w14:textId="77777777" w:rsidR="004C17E6" w:rsidRPr="00682F5D" w:rsidRDefault="004C17E6" w:rsidP="004C17E6">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4C17E6" w:rsidRPr="00682F5D" w14:paraId="7B05E5A4"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FE04D65" w14:textId="77777777" w:rsidR="004C17E6" w:rsidRPr="00682F5D" w:rsidRDefault="004C17E6" w:rsidP="004C17E6">
            <w:pPr>
              <w:rPr>
                <w:color w:val="2D2D2D"/>
                <w:sz w:val="21"/>
                <w:szCs w:val="21"/>
              </w:rPr>
            </w:pPr>
          </w:p>
        </w:tc>
      </w:tr>
      <w:tr w:rsidR="004C17E6" w:rsidRPr="00682F5D" w14:paraId="59F00BFC"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2C47CF7F" w14:textId="77777777" w:rsidR="004C17E6" w:rsidRPr="00682F5D" w:rsidRDefault="004C17E6" w:rsidP="004C17E6">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4C17E6" w:rsidRPr="00682F5D" w14:paraId="0A55F449"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69089C02" w14:textId="77777777" w:rsidR="004C17E6" w:rsidRPr="00682F5D" w:rsidRDefault="004C17E6" w:rsidP="004C17E6">
            <w:pPr>
              <w:rPr>
                <w:color w:val="2D2D2D"/>
                <w:sz w:val="21"/>
                <w:szCs w:val="21"/>
              </w:rPr>
            </w:pPr>
          </w:p>
        </w:tc>
      </w:tr>
      <w:tr w:rsidR="004C17E6" w:rsidRPr="00682F5D" w14:paraId="16A11086" w14:textId="77777777" w:rsidTr="004C17E6">
        <w:tc>
          <w:tcPr>
            <w:tcW w:w="9637" w:type="dxa"/>
            <w:gridSpan w:val="38"/>
            <w:tcBorders>
              <w:top w:val="nil"/>
              <w:left w:val="nil"/>
              <w:bottom w:val="nil"/>
              <w:right w:val="nil"/>
            </w:tcBorders>
            <w:tcMar>
              <w:top w:w="0" w:type="dxa"/>
              <w:left w:w="74" w:type="dxa"/>
              <w:bottom w:w="0" w:type="dxa"/>
              <w:right w:w="74" w:type="dxa"/>
            </w:tcMar>
            <w:hideMark/>
          </w:tcPr>
          <w:p w14:paraId="1E895C27" w14:textId="77777777" w:rsidR="004C17E6" w:rsidRPr="00682F5D" w:rsidRDefault="004C17E6" w:rsidP="004C17E6">
            <w:pPr>
              <w:rPr>
                <w:sz w:val="20"/>
                <w:szCs w:val="20"/>
              </w:rPr>
            </w:pPr>
          </w:p>
        </w:tc>
      </w:tr>
      <w:tr w:rsidR="004C17E6" w:rsidRPr="00682F5D" w14:paraId="220329B3" w14:textId="77777777" w:rsidTr="004C17E6">
        <w:tc>
          <w:tcPr>
            <w:tcW w:w="4270" w:type="dxa"/>
            <w:gridSpan w:val="18"/>
            <w:tcBorders>
              <w:top w:val="nil"/>
              <w:left w:val="nil"/>
              <w:bottom w:val="nil"/>
              <w:right w:val="nil"/>
            </w:tcBorders>
            <w:tcMar>
              <w:top w:w="0" w:type="dxa"/>
              <w:left w:w="74" w:type="dxa"/>
              <w:bottom w:w="0" w:type="dxa"/>
              <w:right w:w="74" w:type="dxa"/>
            </w:tcMar>
            <w:hideMark/>
          </w:tcPr>
          <w:p w14:paraId="3C039BAD" w14:textId="77777777" w:rsidR="004C17E6" w:rsidRDefault="004C17E6" w:rsidP="004C17E6">
            <w:pPr>
              <w:textAlignment w:val="baseline"/>
              <w:rPr>
                <w:color w:val="2D2D2D"/>
                <w:sz w:val="21"/>
                <w:szCs w:val="21"/>
              </w:rPr>
            </w:pPr>
            <w:r w:rsidRPr="00682F5D">
              <w:rPr>
                <w:color w:val="2D2D2D"/>
                <w:sz w:val="21"/>
                <w:szCs w:val="21"/>
              </w:rPr>
              <w:t>Объект сдал</w:t>
            </w:r>
          </w:p>
          <w:p w14:paraId="7178221F" w14:textId="77777777" w:rsidR="004C17E6" w:rsidRPr="00682F5D" w:rsidRDefault="004C17E6" w:rsidP="004C17E6">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28C1FD25" w14:textId="77777777" w:rsidR="004C17E6" w:rsidRPr="00682F5D" w:rsidRDefault="004C17E6" w:rsidP="004C17E6">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35192DEA" w14:textId="77777777" w:rsidR="004C17E6" w:rsidRPr="00682F5D" w:rsidRDefault="004C17E6" w:rsidP="004C17E6">
            <w:pPr>
              <w:textAlignment w:val="baseline"/>
              <w:rPr>
                <w:color w:val="2D2D2D"/>
                <w:sz w:val="21"/>
                <w:szCs w:val="21"/>
              </w:rPr>
            </w:pPr>
            <w:r w:rsidRPr="00682F5D">
              <w:rPr>
                <w:color w:val="2D2D2D"/>
                <w:sz w:val="21"/>
                <w:szCs w:val="21"/>
              </w:rPr>
              <w:t>Объект принял</w:t>
            </w:r>
          </w:p>
        </w:tc>
      </w:tr>
      <w:tr w:rsidR="004C17E6" w:rsidRPr="00682F5D" w14:paraId="6BA56627" w14:textId="77777777" w:rsidTr="004C17E6">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E637AA3" w14:textId="77777777" w:rsidR="004C17E6" w:rsidRPr="00682F5D" w:rsidRDefault="004C17E6" w:rsidP="004C17E6">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964AB68" w14:textId="77777777" w:rsidR="004C17E6" w:rsidRPr="00682F5D" w:rsidRDefault="004C17E6" w:rsidP="004C17E6">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610C013" w14:textId="77777777" w:rsidR="004C17E6" w:rsidRPr="00682F5D" w:rsidRDefault="004C17E6" w:rsidP="004C17E6">
            <w:pPr>
              <w:rPr>
                <w:sz w:val="20"/>
                <w:szCs w:val="20"/>
              </w:rPr>
            </w:pPr>
          </w:p>
        </w:tc>
      </w:tr>
      <w:tr w:rsidR="004C17E6" w:rsidRPr="00682F5D" w14:paraId="1D50EBC2" w14:textId="77777777" w:rsidTr="004C17E6">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34CCA6C" w14:textId="77777777" w:rsidR="004C17E6" w:rsidRPr="00682F5D" w:rsidRDefault="004C17E6" w:rsidP="004C17E6">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73FE6C92" w14:textId="77777777" w:rsidR="004C17E6" w:rsidRPr="00682F5D" w:rsidRDefault="004C17E6" w:rsidP="004C17E6">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29806FE" w14:textId="77777777" w:rsidR="004C17E6" w:rsidRPr="00682F5D" w:rsidRDefault="004C17E6" w:rsidP="004C17E6">
            <w:pPr>
              <w:jc w:val="center"/>
              <w:textAlignment w:val="baseline"/>
              <w:rPr>
                <w:color w:val="2D2D2D"/>
                <w:sz w:val="18"/>
                <w:szCs w:val="18"/>
              </w:rPr>
            </w:pPr>
            <w:r w:rsidRPr="00682F5D">
              <w:rPr>
                <w:color w:val="2D2D2D"/>
                <w:sz w:val="18"/>
                <w:szCs w:val="18"/>
              </w:rPr>
              <w:t>(застройщик (технический заказчик)</w:t>
            </w:r>
          </w:p>
        </w:tc>
      </w:tr>
      <w:tr w:rsidR="004C17E6" w:rsidRPr="00682F5D" w14:paraId="64DB9B5C" w14:textId="77777777" w:rsidTr="004C17E6">
        <w:tc>
          <w:tcPr>
            <w:tcW w:w="4270" w:type="dxa"/>
            <w:gridSpan w:val="18"/>
            <w:tcBorders>
              <w:top w:val="nil"/>
              <w:left w:val="nil"/>
              <w:bottom w:val="nil"/>
              <w:right w:val="nil"/>
            </w:tcBorders>
            <w:tcMar>
              <w:top w:w="0" w:type="dxa"/>
              <w:left w:w="74" w:type="dxa"/>
              <w:bottom w:w="0" w:type="dxa"/>
              <w:right w:w="74" w:type="dxa"/>
            </w:tcMar>
            <w:hideMark/>
          </w:tcPr>
          <w:p w14:paraId="44712EC5" w14:textId="77777777" w:rsidR="004C17E6" w:rsidRPr="00682F5D" w:rsidRDefault="004C17E6" w:rsidP="004C17E6">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451C1C60" w14:textId="77777777" w:rsidR="004C17E6" w:rsidRPr="00682F5D" w:rsidRDefault="004C17E6" w:rsidP="004C17E6">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62795C6D" w14:textId="77777777" w:rsidR="004C17E6" w:rsidRPr="00682F5D" w:rsidRDefault="004C17E6" w:rsidP="004C17E6">
            <w:pPr>
              <w:rPr>
                <w:sz w:val="20"/>
                <w:szCs w:val="20"/>
              </w:rPr>
            </w:pPr>
          </w:p>
        </w:tc>
      </w:tr>
      <w:tr w:rsidR="004C17E6" w:rsidRPr="00682F5D" w14:paraId="72876DC3" w14:textId="77777777" w:rsidTr="004C17E6">
        <w:tc>
          <w:tcPr>
            <w:tcW w:w="4270" w:type="dxa"/>
            <w:gridSpan w:val="18"/>
            <w:tcBorders>
              <w:top w:val="nil"/>
              <w:left w:val="nil"/>
              <w:bottom w:val="nil"/>
              <w:right w:val="nil"/>
            </w:tcBorders>
            <w:tcMar>
              <w:top w:w="0" w:type="dxa"/>
              <w:left w:w="74" w:type="dxa"/>
              <w:bottom w:w="0" w:type="dxa"/>
              <w:right w:w="74" w:type="dxa"/>
            </w:tcMar>
            <w:hideMark/>
          </w:tcPr>
          <w:p w14:paraId="57E4097D" w14:textId="77777777" w:rsidR="004C17E6" w:rsidRPr="00682F5D" w:rsidRDefault="004C17E6" w:rsidP="004C17E6">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624CDDEB" w14:textId="77777777" w:rsidR="004C17E6" w:rsidRPr="00682F5D" w:rsidRDefault="004C17E6" w:rsidP="004C17E6">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39EA7496" w14:textId="77777777" w:rsidR="004C17E6" w:rsidRPr="00682F5D" w:rsidRDefault="004C17E6" w:rsidP="004C17E6">
            <w:pPr>
              <w:textAlignment w:val="baseline"/>
              <w:rPr>
                <w:color w:val="2D2D2D"/>
                <w:sz w:val="21"/>
                <w:szCs w:val="21"/>
              </w:rPr>
            </w:pPr>
            <w:r w:rsidRPr="00682F5D">
              <w:rPr>
                <w:color w:val="2D2D2D"/>
                <w:sz w:val="21"/>
                <w:szCs w:val="21"/>
              </w:rPr>
              <w:t>М.П.</w:t>
            </w:r>
          </w:p>
        </w:tc>
      </w:tr>
    </w:tbl>
    <w:p w14:paraId="508AD8C9" w14:textId="77777777" w:rsidR="004C17E6" w:rsidRDefault="004C17E6" w:rsidP="004C17E6">
      <w:pPr>
        <w:pStyle w:val="aff9"/>
        <w:rPr>
          <w:color w:val="2D2D2D"/>
          <w:spacing w:val="2"/>
          <w:sz w:val="21"/>
          <w:szCs w:val="21"/>
        </w:rPr>
      </w:pPr>
    </w:p>
    <w:p w14:paraId="79AB761A" w14:textId="77777777" w:rsidR="004C17E6" w:rsidRDefault="004C17E6" w:rsidP="004C17E6">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41DEB08B" w14:textId="77777777" w:rsidR="004C17E6" w:rsidRPr="00533F66" w:rsidRDefault="004C17E6" w:rsidP="004C17E6">
      <w:r w:rsidRPr="00533F66">
        <w:t>КОНЕЦ ФОРМЫ</w:t>
      </w:r>
    </w:p>
    <w:tbl>
      <w:tblPr>
        <w:tblW w:w="9460" w:type="dxa"/>
        <w:jc w:val="center"/>
        <w:tblLook w:val="04A0" w:firstRow="1" w:lastRow="0" w:firstColumn="1" w:lastColumn="0" w:noHBand="0" w:noVBand="1"/>
      </w:tblPr>
      <w:tblGrid>
        <w:gridCol w:w="4670"/>
        <w:gridCol w:w="4790"/>
      </w:tblGrid>
      <w:tr w:rsidR="004C17E6" w:rsidRPr="00B42709" w14:paraId="733C588A" w14:textId="77777777" w:rsidTr="004C17E6">
        <w:trPr>
          <w:jc w:val="center"/>
        </w:trPr>
        <w:tc>
          <w:tcPr>
            <w:tcW w:w="4672" w:type="dxa"/>
          </w:tcPr>
          <w:p w14:paraId="172789F5" w14:textId="77777777" w:rsidR="004C17E6" w:rsidRDefault="004C17E6" w:rsidP="004C17E6">
            <w:pPr>
              <w:rPr>
                <w:b/>
              </w:rPr>
            </w:pPr>
          </w:p>
          <w:p w14:paraId="62E43E17" w14:textId="77777777" w:rsidR="004C17E6" w:rsidRPr="00742340" w:rsidRDefault="004C17E6" w:rsidP="004C17E6">
            <w:r w:rsidRPr="00742340">
              <w:rPr>
                <w:b/>
              </w:rPr>
              <w:t>Государственный заказчик:</w:t>
            </w:r>
          </w:p>
        </w:tc>
        <w:tc>
          <w:tcPr>
            <w:tcW w:w="4672" w:type="dxa"/>
          </w:tcPr>
          <w:p w14:paraId="692EDA22" w14:textId="77777777" w:rsidR="004C17E6" w:rsidRDefault="004C17E6" w:rsidP="004C17E6">
            <w:pPr>
              <w:rPr>
                <w:b/>
                <w:bCs/>
              </w:rPr>
            </w:pPr>
          </w:p>
          <w:p w14:paraId="45734C21" w14:textId="77777777" w:rsidR="004C17E6" w:rsidRPr="00742340" w:rsidRDefault="004C17E6" w:rsidP="004C17E6">
            <w:pPr>
              <w:rPr>
                <w:b/>
                <w:bCs/>
              </w:rPr>
            </w:pPr>
            <w:r w:rsidRPr="00742340">
              <w:rPr>
                <w:b/>
                <w:bCs/>
              </w:rPr>
              <w:t>Подрядчик:</w:t>
            </w:r>
          </w:p>
        </w:tc>
      </w:tr>
      <w:tr w:rsidR="004C17E6" w14:paraId="5B4F7327" w14:textId="77777777" w:rsidTr="004C17E6">
        <w:trPr>
          <w:jc w:val="center"/>
        </w:trPr>
        <w:tc>
          <w:tcPr>
            <w:tcW w:w="4672" w:type="dxa"/>
          </w:tcPr>
          <w:p w14:paraId="6D1D9C11" w14:textId="77777777" w:rsidR="004C17E6" w:rsidRPr="00742340" w:rsidRDefault="004C17E6" w:rsidP="004C17E6">
            <w:r w:rsidRPr="00742340">
              <w:t>Генеральный директор</w:t>
            </w:r>
          </w:p>
        </w:tc>
        <w:tc>
          <w:tcPr>
            <w:tcW w:w="4672" w:type="dxa"/>
          </w:tcPr>
          <w:p w14:paraId="23F934C9" w14:textId="77777777" w:rsidR="004C17E6" w:rsidRPr="00742340" w:rsidRDefault="004C17E6" w:rsidP="004C17E6"/>
          <w:p w14:paraId="2A6AB932" w14:textId="77777777" w:rsidR="004C17E6" w:rsidRPr="00742340" w:rsidRDefault="004C17E6" w:rsidP="004C17E6"/>
        </w:tc>
      </w:tr>
      <w:tr w:rsidR="004C17E6" w14:paraId="16DEAEAB" w14:textId="77777777" w:rsidTr="004C17E6">
        <w:trPr>
          <w:jc w:val="center"/>
        </w:trPr>
        <w:tc>
          <w:tcPr>
            <w:tcW w:w="4672" w:type="dxa"/>
          </w:tcPr>
          <w:p w14:paraId="12017DA8" w14:textId="77777777" w:rsidR="004C17E6" w:rsidRPr="00742340" w:rsidRDefault="004C17E6" w:rsidP="004C17E6">
            <w:r w:rsidRPr="00742340">
              <w:t>__________________/А.В. Титов/</w:t>
            </w:r>
          </w:p>
        </w:tc>
        <w:tc>
          <w:tcPr>
            <w:tcW w:w="4672" w:type="dxa"/>
          </w:tcPr>
          <w:p w14:paraId="5E3E4B61" w14:textId="77777777" w:rsidR="004C17E6" w:rsidRPr="00742340" w:rsidRDefault="004C17E6" w:rsidP="004C17E6">
            <w:r w:rsidRPr="00742340">
              <w:t>___________________/__________________/</w:t>
            </w:r>
          </w:p>
        </w:tc>
      </w:tr>
      <w:tr w:rsidR="004C17E6" w:rsidRPr="002C7EF7" w14:paraId="67B6A821" w14:textId="77777777" w:rsidTr="004C17E6">
        <w:trPr>
          <w:jc w:val="center"/>
        </w:trPr>
        <w:tc>
          <w:tcPr>
            <w:tcW w:w="4672" w:type="dxa"/>
          </w:tcPr>
          <w:p w14:paraId="77DF9535" w14:textId="77777777" w:rsidR="004C17E6" w:rsidRPr="00742340" w:rsidRDefault="004C17E6" w:rsidP="004C17E6">
            <w:pPr>
              <w:rPr>
                <w:sz w:val="16"/>
                <w:szCs w:val="16"/>
              </w:rPr>
            </w:pPr>
            <w:r w:rsidRPr="00742340">
              <w:rPr>
                <w:sz w:val="16"/>
                <w:szCs w:val="16"/>
              </w:rPr>
              <w:t>М.П.</w:t>
            </w:r>
          </w:p>
        </w:tc>
        <w:tc>
          <w:tcPr>
            <w:tcW w:w="4672" w:type="dxa"/>
          </w:tcPr>
          <w:p w14:paraId="576C1035" w14:textId="77777777" w:rsidR="004C17E6" w:rsidRPr="00742340" w:rsidRDefault="004C17E6" w:rsidP="004C17E6">
            <w:pPr>
              <w:rPr>
                <w:sz w:val="16"/>
                <w:szCs w:val="16"/>
              </w:rPr>
            </w:pPr>
            <w:r w:rsidRPr="00742340">
              <w:rPr>
                <w:sz w:val="16"/>
                <w:szCs w:val="16"/>
              </w:rPr>
              <w:t>М.П.</w:t>
            </w:r>
          </w:p>
        </w:tc>
      </w:tr>
    </w:tbl>
    <w:p w14:paraId="655CE2E3" w14:textId="77777777" w:rsidR="004C17E6" w:rsidRDefault="004C17E6" w:rsidP="004C17E6">
      <w:pPr>
        <w:pStyle w:val="aff9"/>
        <w:jc w:val="both"/>
      </w:pPr>
    </w:p>
    <w:p w14:paraId="377903B2" w14:textId="77777777" w:rsidR="004C17E6" w:rsidRDefault="004C17E6" w:rsidP="004C17E6">
      <w:pPr>
        <w:pStyle w:val="aff9"/>
        <w:jc w:val="both"/>
      </w:pPr>
    </w:p>
    <w:p w14:paraId="388F865A" w14:textId="77777777" w:rsidR="004C17E6" w:rsidRDefault="004C17E6" w:rsidP="004C17E6">
      <w:pPr>
        <w:pStyle w:val="aff9"/>
        <w:jc w:val="both"/>
      </w:pPr>
    </w:p>
    <w:p w14:paraId="7521F77E" w14:textId="77777777" w:rsidR="004C17E6" w:rsidRDefault="004C17E6" w:rsidP="004C17E6">
      <w:pPr>
        <w:pStyle w:val="aff9"/>
        <w:jc w:val="both"/>
      </w:pPr>
    </w:p>
    <w:p w14:paraId="3320A3F2" w14:textId="77777777" w:rsidR="004C17E6" w:rsidRDefault="004C17E6" w:rsidP="004C17E6">
      <w:pPr>
        <w:pStyle w:val="aff9"/>
        <w:jc w:val="both"/>
      </w:pPr>
    </w:p>
    <w:p w14:paraId="2088CCD5" w14:textId="77777777" w:rsidR="004C17E6" w:rsidRPr="001735D1" w:rsidRDefault="004C17E6" w:rsidP="00662042">
      <w:pPr>
        <w:pStyle w:val="ConsTitle"/>
        <w:widowControl/>
        <w:ind w:left="720" w:right="0"/>
        <w:jc w:val="center"/>
        <w:outlineLvl w:val="0"/>
        <w:rPr>
          <w:rFonts w:ascii="Times New Roman" w:hAnsi="Times New Roman" w:cs="Times New Roman"/>
          <w:bCs w:val="0"/>
          <w:i/>
          <w:color w:val="auto"/>
          <w:sz w:val="20"/>
          <w:szCs w:val="20"/>
        </w:rPr>
      </w:pPr>
    </w:p>
    <w:p w14:paraId="11D64B36" w14:textId="77777777" w:rsidR="00CF539F" w:rsidRDefault="00CF539F" w:rsidP="00CF539F">
      <w:pPr>
        <w:rPr>
          <w:b/>
        </w:rPr>
      </w:pPr>
    </w:p>
    <w:p w14:paraId="7452B368" w14:textId="77777777" w:rsidR="00CF539F" w:rsidRDefault="00CF539F" w:rsidP="00E56462">
      <w:pPr>
        <w:jc w:val="center"/>
        <w:rPr>
          <w:b/>
          <w:bCs/>
        </w:rPr>
        <w:sectPr w:rsidR="00CF539F" w:rsidSect="00F96CAC">
          <w:headerReference w:type="even" r:id="rId51"/>
          <w:footerReference w:type="even" r:id="rId52"/>
          <w:headerReference w:type="first" r:id="rId53"/>
          <w:footerReference w:type="first" r:id="rId54"/>
          <w:pgSz w:w="11906" w:h="16838"/>
          <w:pgMar w:top="1134" w:right="850" w:bottom="719" w:left="1418" w:header="708" w:footer="708" w:gutter="0"/>
          <w:cols w:space="708"/>
          <w:titlePg/>
          <w:docGrid w:linePitch="360"/>
        </w:sectPr>
      </w:pPr>
    </w:p>
    <w:p w14:paraId="1677A11A" w14:textId="2FCA05F1"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5"/>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77777777" w:rsidR="00BD3671" w:rsidRPr="001735D1" w:rsidRDefault="00BD3671" w:rsidP="00BD3671">
      <w:pPr>
        <w:jc w:val="both"/>
      </w:pPr>
      <w:r w:rsidRPr="001735D1">
        <w:rPr>
          <w:sz w:val="20"/>
          <w:szCs w:val="20"/>
        </w:rPr>
        <w:t xml:space="preserve">на участие в закупке </w:t>
      </w:r>
      <w:r w:rsidRPr="001735D1">
        <w:rPr>
          <w:b/>
        </w:rPr>
        <w:t xml:space="preserve">Извещение от «___» _____________ 2020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7777777" w:rsidR="00BD3671" w:rsidRPr="001735D1" w:rsidRDefault="00BD3671" w:rsidP="00BD3671">
      <w:pPr>
        <w:pStyle w:val="ac"/>
        <w:spacing w:before="0" w:beforeAutospacing="0" w:after="0" w:afterAutospacing="0"/>
        <w:rPr>
          <w:sz w:val="20"/>
          <w:szCs w:val="20"/>
        </w:rPr>
      </w:pPr>
      <w:r w:rsidRPr="001735D1">
        <w:rPr>
          <w:rStyle w:val="af0"/>
          <w:sz w:val="20"/>
          <w:szCs w:val="20"/>
        </w:rPr>
        <w:t>Дата "___" _______________ 2020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4C17E6" w:rsidRDefault="004C17E6" w:rsidP="00E56462">
      <w:r>
        <w:separator/>
      </w:r>
    </w:p>
  </w:endnote>
  <w:endnote w:type="continuationSeparator" w:id="0">
    <w:p w14:paraId="1EE47ED0" w14:textId="77777777" w:rsidR="004C17E6" w:rsidRDefault="004C17E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4C17E6" w:rsidRPr="004C6A07" w:rsidRDefault="004C17E6">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C17E6" w:rsidRPr="004C6A07" w:rsidRDefault="004C17E6">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F0C0" w14:textId="77777777" w:rsidR="004C17E6" w:rsidRDefault="004C17E6"/>
  <w:p w14:paraId="205FE612" w14:textId="77777777" w:rsidR="004C17E6" w:rsidRDefault="004C17E6" w:rsidP="004C17E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96069"/>
      <w:docPartObj>
        <w:docPartGallery w:val="Page Numbers (Bottom of Page)"/>
        <w:docPartUnique/>
      </w:docPartObj>
    </w:sdtPr>
    <w:sdtEndPr/>
    <w:sdtContent>
      <w:p w14:paraId="009B471A" w14:textId="77777777" w:rsidR="004C17E6" w:rsidRDefault="004C17E6">
        <w:pPr>
          <w:pStyle w:val="aff5"/>
          <w:jc w:val="right"/>
        </w:pPr>
        <w:r>
          <w:fldChar w:fldCharType="begin"/>
        </w:r>
        <w:r>
          <w:instrText>PAGE   \* MERGEFORMAT</w:instrText>
        </w:r>
        <w:r>
          <w:fldChar w:fldCharType="separate"/>
        </w:r>
        <w:r>
          <w:rPr>
            <w:noProof/>
          </w:rPr>
          <w:t>1</w:t>
        </w:r>
        <w:r>
          <w:rPr>
            <w:noProof/>
          </w:rPr>
          <w:fldChar w:fldCharType="end"/>
        </w:r>
      </w:p>
    </w:sdtContent>
  </w:sdt>
  <w:p w14:paraId="60036F3C" w14:textId="77777777" w:rsidR="004C17E6" w:rsidRDefault="004C17E6"/>
  <w:p w14:paraId="7ECF32E0" w14:textId="77777777" w:rsidR="004C17E6" w:rsidRDefault="004C17E6" w:rsidP="004C17E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4C17E6" w:rsidRDefault="004C17E6"/>
  <w:p w14:paraId="1F512DB8" w14:textId="77777777" w:rsidR="004C17E6" w:rsidRDefault="004C17E6" w:rsidP="00617FFD"/>
  <w:p w14:paraId="08539BF4" w14:textId="77777777" w:rsidR="004C17E6" w:rsidRDefault="004C17E6"/>
  <w:p w14:paraId="0A928449" w14:textId="77777777" w:rsidR="004C17E6" w:rsidRDefault="004C17E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976BF36" w:rsidR="004C17E6" w:rsidRDefault="004C17E6" w:rsidP="00897A78">
    <w:pPr>
      <w:pStyle w:val="aff5"/>
      <w:jc w:val="right"/>
    </w:pPr>
    <w:r>
      <w:fldChar w:fldCharType="begin"/>
    </w:r>
    <w:r>
      <w:instrText>PAGE   \* MERGEFORMAT</w:instrText>
    </w:r>
    <w:r>
      <w:fldChar w:fldCharType="separate"/>
    </w:r>
    <w:r w:rsidR="00047A9A">
      <w:rPr>
        <w:noProof/>
      </w:rPr>
      <w:t>110</w:t>
    </w:r>
    <w:r>
      <w:rPr>
        <w:noProof/>
      </w:rPr>
      <w:fldChar w:fldCharType="end"/>
    </w:r>
  </w:p>
  <w:p w14:paraId="2FEEDE79" w14:textId="77777777" w:rsidR="004C17E6" w:rsidRDefault="004C17E6"/>
  <w:p w14:paraId="79D993EE" w14:textId="77777777" w:rsidR="004C17E6" w:rsidRDefault="004C17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4C17E6" w:rsidRDefault="004C17E6" w:rsidP="00E56462">
      <w:r>
        <w:separator/>
      </w:r>
    </w:p>
  </w:footnote>
  <w:footnote w:type="continuationSeparator" w:id="0">
    <w:p w14:paraId="774B045C" w14:textId="77777777" w:rsidR="004C17E6" w:rsidRDefault="004C17E6" w:rsidP="00E56462">
      <w:r>
        <w:continuationSeparator/>
      </w:r>
    </w:p>
  </w:footnote>
  <w:footnote w:id="1">
    <w:p w14:paraId="0BC07EE6" w14:textId="77777777" w:rsidR="004C17E6" w:rsidRPr="009D5838" w:rsidRDefault="004C17E6" w:rsidP="004C17E6">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2D0FE84" w14:textId="77777777" w:rsidR="004C17E6" w:rsidRPr="009D5838" w:rsidRDefault="004C17E6" w:rsidP="004C17E6">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6C0FA4C" w14:textId="77777777" w:rsidR="004C17E6" w:rsidRPr="009D5838" w:rsidRDefault="004C17E6" w:rsidP="004C17E6">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44F28A0" w14:textId="77777777" w:rsidR="004C17E6" w:rsidRPr="009D5838" w:rsidRDefault="004C17E6" w:rsidP="004C17E6">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BD654FF" w14:textId="77777777" w:rsidR="004C17E6" w:rsidRPr="009D5838" w:rsidRDefault="004C17E6" w:rsidP="004C17E6">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887906E" w14:textId="77777777" w:rsidR="004C17E6" w:rsidRPr="009D5838" w:rsidRDefault="004C17E6" w:rsidP="004C17E6">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3BCA4F9" w14:textId="77777777" w:rsidR="004C17E6" w:rsidRPr="009D5838" w:rsidRDefault="004C17E6" w:rsidP="004C17E6">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711DC91" w14:textId="77777777" w:rsidR="004C17E6" w:rsidRPr="009D5838" w:rsidRDefault="004C17E6" w:rsidP="004C17E6">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3478708" w14:textId="77777777" w:rsidR="004C17E6" w:rsidRPr="009D5838" w:rsidRDefault="004C17E6" w:rsidP="004C17E6">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A142E60" w14:textId="77777777" w:rsidR="004C17E6" w:rsidRPr="009D5838" w:rsidRDefault="004C17E6" w:rsidP="004C17E6">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0343E502" w14:textId="77777777" w:rsidR="004C17E6" w:rsidRPr="009D5838" w:rsidRDefault="004C17E6" w:rsidP="004C17E6">
      <w:pPr>
        <w:rPr>
          <w:sz w:val="16"/>
          <w:szCs w:val="16"/>
        </w:rPr>
      </w:pPr>
    </w:p>
  </w:footnote>
  <w:footnote w:id="2">
    <w:p w14:paraId="5EB51FD1" w14:textId="77777777" w:rsidR="004C17E6" w:rsidRDefault="004C17E6" w:rsidP="004C17E6">
      <w:pPr>
        <w:rPr>
          <w:sz w:val="16"/>
          <w:szCs w:val="16"/>
        </w:rPr>
      </w:pPr>
      <w:r>
        <w:rPr>
          <w:sz w:val="16"/>
          <w:szCs w:val="16"/>
        </w:rPr>
        <w:footnoteRef/>
      </w:r>
      <w:r>
        <w:rPr>
          <w:sz w:val="16"/>
          <w:szCs w:val="16"/>
        </w:rPr>
        <w:t xml:space="preserve"> Размер штрафа определяется в следующем порядке:</w:t>
      </w:r>
    </w:p>
    <w:p w14:paraId="65928791" w14:textId="77777777" w:rsidR="004C17E6" w:rsidRDefault="004C17E6" w:rsidP="004C17E6">
      <w:pPr>
        <w:rPr>
          <w:sz w:val="16"/>
          <w:szCs w:val="16"/>
        </w:rPr>
      </w:pPr>
      <w:r>
        <w:rPr>
          <w:sz w:val="16"/>
          <w:szCs w:val="16"/>
        </w:rPr>
        <w:t>а) 1000 рублей, если цена контракта не превышает 3 млн. рублей;</w:t>
      </w:r>
    </w:p>
    <w:p w14:paraId="4167B312" w14:textId="77777777" w:rsidR="004C17E6" w:rsidRDefault="004C17E6" w:rsidP="004C17E6">
      <w:pPr>
        <w:rPr>
          <w:sz w:val="16"/>
          <w:szCs w:val="16"/>
        </w:rPr>
      </w:pPr>
      <w:r>
        <w:rPr>
          <w:sz w:val="16"/>
          <w:szCs w:val="16"/>
        </w:rPr>
        <w:t>б) 5000 рублей, если цена контракта составляет от 3 млн. рублей до 50 млн. рублей (включительно);</w:t>
      </w:r>
    </w:p>
    <w:p w14:paraId="424D9ADF" w14:textId="77777777" w:rsidR="004C17E6" w:rsidRDefault="004C17E6" w:rsidP="004C17E6">
      <w:pPr>
        <w:rPr>
          <w:sz w:val="16"/>
          <w:szCs w:val="16"/>
        </w:rPr>
      </w:pPr>
      <w:r>
        <w:rPr>
          <w:sz w:val="16"/>
          <w:szCs w:val="16"/>
        </w:rPr>
        <w:t>в) 10000 рублей, если цена контракта составляет от 50 млн. рублей до 100 млн. рублей (включительно);</w:t>
      </w:r>
    </w:p>
    <w:p w14:paraId="363B34FA" w14:textId="77777777" w:rsidR="004C17E6" w:rsidRDefault="004C17E6" w:rsidP="004C17E6">
      <w:pPr>
        <w:rPr>
          <w:sz w:val="16"/>
          <w:szCs w:val="16"/>
        </w:rPr>
      </w:pPr>
      <w:r>
        <w:rPr>
          <w:sz w:val="16"/>
          <w:szCs w:val="16"/>
        </w:rPr>
        <w:t>г) 100000 рублей, если цена контракта превышает 100 млн. рублей.</w:t>
      </w:r>
    </w:p>
    <w:p w14:paraId="186C3E1A" w14:textId="77777777" w:rsidR="004C17E6" w:rsidRDefault="004C17E6" w:rsidP="004C17E6">
      <w:pPr>
        <w:rPr>
          <w:sz w:val="20"/>
          <w:szCs w:val="20"/>
        </w:rPr>
      </w:pPr>
    </w:p>
  </w:footnote>
  <w:footnote w:id="3">
    <w:p w14:paraId="0B9738C6" w14:textId="77777777" w:rsidR="004C17E6" w:rsidRDefault="004C17E6" w:rsidP="004C17E6">
      <w:pPr>
        <w:rPr>
          <w:sz w:val="16"/>
          <w:szCs w:val="16"/>
        </w:rPr>
      </w:pPr>
      <w:r>
        <w:rPr>
          <w:sz w:val="16"/>
          <w:szCs w:val="16"/>
        </w:rPr>
        <w:footnoteRef/>
      </w:r>
      <w:r>
        <w:rPr>
          <w:sz w:val="16"/>
          <w:szCs w:val="16"/>
        </w:rPr>
        <w:t xml:space="preserve"> Размер штрафа определяется в следующем порядке:</w:t>
      </w:r>
    </w:p>
    <w:p w14:paraId="4369C8CA" w14:textId="77777777" w:rsidR="004C17E6" w:rsidRDefault="004C17E6" w:rsidP="004C17E6">
      <w:pPr>
        <w:rPr>
          <w:sz w:val="16"/>
          <w:szCs w:val="16"/>
        </w:rPr>
      </w:pPr>
      <w:r>
        <w:rPr>
          <w:sz w:val="16"/>
          <w:szCs w:val="16"/>
        </w:rPr>
        <w:t>а) 1000 рублей, если цена контракта не превышает 3 млн. рублей (включительно);</w:t>
      </w:r>
    </w:p>
    <w:p w14:paraId="4C48C473" w14:textId="77777777" w:rsidR="004C17E6" w:rsidRDefault="004C17E6" w:rsidP="004C17E6">
      <w:pPr>
        <w:rPr>
          <w:sz w:val="16"/>
          <w:szCs w:val="16"/>
        </w:rPr>
      </w:pPr>
      <w:r>
        <w:rPr>
          <w:sz w:val="16"/>
          <w:szCs w:val="16"/>
        </w:rPr>
        <w:t>б) 5000 рублей, если цена контракта составляет от 3 млн. рублей до 50 млн. рублей (включительно);</w:t>
      </w:r>
    </w:p>
    <w:p w14:paraId="1EA54C2B" w14:textId="77777777" w:rsidR="004C17E6" w:rsidRDefault="004C17E6" w:rsidP="004C17E6">
      <w:pPr>
        <w:rPr>
          <w:sz w:val="16"/>
          <w:szCs w:val="16"/>
        </w:rPr>
      </w:pPr>
      <w:r>
        <w:rPr>
          <w:sz w:val="16"/>
          <w:szCs w:val="16"/>
        </w:rPr>
        <w:t>в) 10000 рублей, если цена контракта составляет от 50 млн. рублей до 100 млн. рублей (включительно);</w:t>
      </w:r>
    </w:p>
    <w:p w14:paraId="4667BFAC" w14:textId="77777777" w:rsidR="004C17E6" w:rsidRDefault="004C17E6" w:rsidP="004C17E6">
      <w:pPr>
        <w:rPr>
          <w:sz w:val="16"/>
          <w:szCs w:val="16"/>
        </w:rPr>
      </w:pPr>
      <w:r>
        <w:rPr>
          <w:sz w:val="16"/>
          <w:szCs w:val="16"/>
        </w:rPr>
        <w:t>г) 100000 рублей, если цена контракта превышает 100 млн. рублей.</w:t>
      </w:r>
    </w:p>
    <w:p w14:paraId="15311037" w14:textId="77777777" w:rsidR="004C17E6" w:rsidRDefault="004C17E6" w:rsidP="004C17E6">
      <w:pPr>
        <w:rPr>
          <w:sz w:val="16"/>
          <w:szCs w:val="16"/>
        </w:rPr>
      </w:pPr>
    </w:p>
  </w:footnote>
  <w:footnote w:id="4">
    <w:p w14:paraId="1647C295" w14:textId="77777777" w:rsidR="004C17E6" w:rsidRDefault="004C17E6" w:rsidP="004C17E6">
      <w:pPr>
        <w:pStyle w:val="af2"/>
      </w:pPr>
      <w:r>
        <w:rPr>
          <w:rStyle w:val="af4"/>
        </w:rPr>
        <w:footnoteRef/>
      </w:r>
      <w:r>
        <w:t xml:space="preserve"> </w:t>
      </w:r>
      <w:r w:rsidRPr="00CB42F0">
        <w:rPr>
          <w:sz w:val="16"/>
          <w:szCs w:val="16"/>
        </w:rPr>
        <w:t>Настоящая статья вступает в силу при наличии условий, установленных распоряжением Правительства РФ от 04.07.2020 № 1737</w:t>
      </w:r>
      <w:r>
        <w:rPr>
          <w:sz w:val="16"/>
          <w:szCs w:val="16"/>
        </w:rPr>
        <w:t>-р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4C17E6" w:rsidRPr="00F96CAC" w:rsidRDefault="004C17E6"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996F" w14:textId="77777777" w:rsidR="004C17E6" w:rsidRPr="006A4F65" w:rsidRDefault="004C17E6">
    <w:pPr>
      <w:pStyle w:val="affa"/>
      <w:jc w:val="center"/>
    </w:pPr>
  </w:p>
  <w:p w14:paraId="6DE3052C" w14:textId="77777777" w:rsidR="004C17E6" w:rsidRDefault="004C17E6">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4C17E6" w:rsidRPr="00C6101A" w:rsidRDefault="004C17E6" w:rsidP="00C6101A">
    <w:pPr>
      <w:pStyle w:val="af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953C" w14:textId="77777777" w:rsidR="004C17E6" w:rsidRDefault="004C17E6"/>
  <w:p w14:paraId="636A0718" w14:textId="77777777" w:rsidR="004C17E6" w:rsidRDefault="004C17E6" w:rsidP="004C17E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FC81" w14:textId="77777777" w:rsidR="004C17E6" w:rsidRDefault="004C17E6"/>
  <w:p w14:paraId="4B63A845" w14:textId="77777777" w:rsidR="004C17E6" w:rsidRDefault="004C17E6" w:rsidP="004C17E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4C17E6" w:rsidRDefault="004C17E6"/>
  <w:p w14:paraId="4D442567" w14:textId="77777777" w:rsidR="004C17E6" w:rsidRDefault="004C17E6" w:rsidP="00617FFD"/>
  <w:p w14:paraId="4A5BBB15" w14:textId="77777777" w:rsidR="004C17E6" w:rsidRDefault="004C17E6"/>
  <w:p w14:paraId="3C24E63A" w14:textId="77777777" w:rsidR="004C17E6" w:rsidRDefault="004C17E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4C17E6" w:rsidRDefault="004C17E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4C17E6" w:rsidRPr="007A51A0" w:rsidRDefault="004C17E6">
    <w:pPr>
      <w:pStyle w:val="affa"/>
      <w:jc w:val="center"/>
    </w:pPr>
  </w:p>
  <w:p w14:paraId="46D5AEF1" w14:textId="77777777" w:rsidR="004C17E6" w:rsidRDefault="004C17E6">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42"/>
  </w:num>
  <w:num w:numId="8">
    <w:abstractNumId w:val="13"/>
  </w:num>
  <w:num w:numId="9">
    <w:abstractNumId w:val="28"/>
  </w:num>
  <w:num w:numId="10">
    <w:abstractNumId w:val="51"/>
  </w:num>
  <w:num w:numId="11">
    <w:abstractNumId w:val="19"/>
  </w:num>
  <w:num w:numId="12">
    <w:abstractNumId w:val="43"/>
  </w:num>
  <w:num w:numId="13">
    <w:abstractNumId w:val="23"/>
  </w:num>
  <w:num w:numId="1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11"/>
  </w:num>
  <w:num w:numId="17">
    <w:abstractNumId w:val="12"/>
  </w:num>
  <w:num w:numId="18">
    <w:abstractNumId w:val="54"/>
  </w:num>
  <w:num w:numId="19">
    <w:abstractNumId w:val="25"/>
  </w:num>
  <w:num w:numId="20">
    <w:abstractNumId w:val="39"/>
  </w:num>
  <w:num w:numId="21">
    <w:abstractNumId w:val="9"/>
  </w:num>
  <w:num w:numId="22">
    <w:abstractNumId w:val="26"/>
  </w:num>
  <w:num w:numId="23">
    <w:abstractNumId w:val="55"/>
  </w:num>
  <w:num w:numId="24">
    <w:abstractNumId w:val="18"/>
  </w:num>
  <w:num w:numId="25">
    <w:abstractNumId w:val="7"/>
  </w:num>
  <w:num w:numId="26">
    <w:abstractNumId w:val="41"/>
  </w:num>
  <w:num w:numId="27">
    <w:abstractNumId w:val="38"/>
  </w:num>
  <w:num w:numId="28">
    <w:abstractNumId w:val="36"/>
  </w:num>
  <w:num w:numId="29">
    <w:abstractNumId w:val="44"/>
  </w:num>
  <w:num w:numId="30">
    <w:abstractNumId w:val="52"/>
  </w:num>
  <w:num w:numId="31">
    <w:abstractNumId w:val="31"/>
  </w:num>
  <w:num w:numId="32">
    <w:abstractNumId w:val="33"/>
  </w:num>
  <w:num w:numId="33">
    <w:abstractNumId w:val="49"/>
  </w:num>
  <w:num w:numId="34">
    <w:abstractNumId w:val="8"/>
  </w:num>
  <w:num w:numId="35">
    <w:abstractNumId w:val="34"/>
  </w:num>
  <w:num w:numId="36">
    <w:abstractNumId w:val="30"/>
  </w:num>
  <w:num w:numId="37">
    <w:abstractNumId w:val="27"/>
  </w:num>
  <w:num w:numId="38">
    <w:abstractNumId w:val="17"/>
  </w:num>
  <w:num w:numId="39">
    <w:abstractNumId w:val="50"/>
  </w:num>
  <w:num w:numId="40">
    <w:abstractNumId w:val="32"/>
  </w:num>
  <w:num w:numId="41">
    <w:abstractNumId w:val="14"/>
  </w:num>
  <w:num w:numId="42">
    <w:abstractNumId w:val="45"/>
  </w:num>
  <w:num w:numId="43">
    <w:abstractNumId w:val="15"/>
  </w:num>
  <w:num w:numId="44">
    <w:abstractNumId w:val="47"/>
  </w:num>
  <w:num w:numId="45">
    <w:abstractNumId w:val="35"/>
  </w:num>
  <w:num w:numId="46">
    <w:abstractNumId w:val="20"/>
  </w:num>
  <w:num w:numId="47">
    <w:abstractNumId w:val="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48"/>
  </w:num>
  <w:num w:numId="53">
    <w:abstractNumId w:val="6"/>
  </w:num>
  <w:num w:numId="54">
    <w:abstractNumId w:val="24"/>
  </w:num>
  <w:num w:numId="55">
    <w:abstractNumId w:val="21"/>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47A9A"/>
    <w:rsid w:val="00051B54"/>
    <w:rsid w:val="000523EC"/>
    <w:rsid w:val="00056BAD"/>
    <w:rsid w:val="00064915"/>
    <w:rsid w:val="00070B39"/>
    <w:rsid w:val="000721A6"/>
    <w:rsid w:val="00072929"/>
    <w:rsid w:val="00076663"/>
    <w:rsid w:val="00077AE6"/>
    <w:rsid w:val="00083240"/>
    <w:rsid w:val="00090F78"/>
    <w:rsid w:val="00095D16"/>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80C"/>
    <w:rsid w:val="00114FC1"/>
    <w:rsid w:val="00116FD1"/>
    <w:rsid w:val="00120DB1"/>
    <w:rsid w:val="00121C92"/>
    <w:rsid w:val="00133E49"/>
    <w:rsid w:val="00134F2D"/>
    <w:rsid w:val="00137C1A"/>
    <w:rsid w:val="001458A8"/>
    <w:rsid w:val="001464AF"/>
    <w:rsid w:val="00147FA0"/>
    <w:rsid w:val="00154A0B"/>
    <w:rsid w:val="00157BF3"/>
    <w:rsid w:val="001604D9"/>
    <w:rsid w:val="00162BCC"/>
    <w:rsid w:val="00162E6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CB0"/>
    <w:rsid w:val="001E30CB"/>
    <w:rsid w:val="001E32D1"/>
    <w:rsid w:val="001E3DFF"/>
    <w:rsid w:val="001E5742"/>
    <w:rsid w:val="001E7044"/>
    <w:rsid w:val="002030A4"/>
    <w:rsid w:val="0022174C"/>
    <w:rsid w:val="00226B36"/>
    <w:rsid w:val="002336F4"/>
    <w:rsid w:val="0024124E"/>
    <w:rsid w:val="00244598"/>
    <w:rsid w:val="00251222"/>
    <w:rsid w:val="002512DD"/>
    <w:rsid w:val="00252ECD"/>
    <w:rsid w:val="0025315A"/>
    <w:rsid w:val="00257857"/>
    <w:rsid w:val="002661F6"/>
    <w:rsid w:val="00271A2F"/>
    <w:rsid w:val="00275286"/>
    <w:rsid w:val="0027686B"/>
    <w:rsid w:val="00281CE3"/>
    <w:rsid w:val="002857CC"/>
    <w:rsid w:val="002869F2"/>
    <w:rsid w:val="00286AAC"/>
    <w:rsid w:val="00290B36"/>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2BC9"/>
    <w:rsid w:val="002C3058"/>
    <w:rsid w:val="002C3B42"/>
    <w:rsid w:val="002C4C69"/>
    <w:rsid w:val="002D0077"/>
    <w:rsid w:val="002D32C7"/>
    <w:rsid w:val="002E4769"/>
    <w:rsid w:val="002E4E6F"/>
    <w:rsid w:val="002E62CE"/>
    <w:rsid w:val="002E742A"/>
    <w:rsid w:val="002F7094"/>
    <w:rsid w:val="00306A28"/>
    <w:rsid w:val="00310012"/>
    <w:rsid w:val="00312FED"/>
    <w:rsid w:val="00313F84"/>
    <w:rsid w:val="003149F7"/>
    <w:rsid w:val="00323F37"/>
    <w:rsid w:val="00325404"/>
    <w:rsid w:val="00343700"/>
    <w:rsid w:val="00343C78"/>
    <w:rsid w:val="00347391"/>
    <w:rsid w:val="00350BD6"/>
    <w:rsid w:val="00352B7C"/>
    <w:rsid w:val="00360772"/>
    <w:rsid w:val="00364D97"/>
    <w:rsid w:val="00366C1E"/>
    <w:rsid w:val="00367379"/>
    <w:rsid w:val="00371274"/>
    <w:rsid w:val="00371FB8"/>
    <w:rsid w:val="003747CE"/>
    <w:rsid w:val="00380FA6"/>
    <w:rsid w:val="00383799"/>
    <w:rsid w:val="003838CC"/>
    <w:rsid w:val="00384870"/>
    <w:rsid w:val="00386847"/>
    <w:rsid w:val="00392888"/>
    <w:rsid w:val="00394068"/>
    <w:rsid w:val="00397C50"/>
    <w:rsid w:val="003A46E5"/>
    <w:rsid w:val="003B57E6"/>
    <w:rsid w:val="003C1394"/>
    <w:rsid w:val="003C490A"/>
    <w:rsid w:val="003C69AC"/>
    <w:rsid w:val="003D00C5"/>
    <w:rsid w:val="003D17B4"/>
    <w:rsid w:val="003D4108"/>
    <w:rsid w:val="003D521E"/>
    <w:rsid w:val="003D7E01"/>
    <w:rsid w:val="003E0B0B"/>
    <w:rsid w:val="003E1531"/>
    <w:rsid w:val="003E5035"/>
    <w:rsid w:val="003E5447"/>
    <w:rsid w:val="003E5596"/>
    <w:rsid w:val="003F3460"/>
    <w:rsid w:val="00400031"/>
    <w:rsid w:val="00400763"/>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17E6"/>
    <w:rsid w:val="004C6A07"/>
    <w:rsid w:val="004D19E7"/>
    <w:rsid w:val="004D49EE"/>
    <w:rsid w:val="004D568D"/>
    <w:rsid w:val="004D5B23"/>
    <w:rsid w:val="004D7D8C"/>
    <w:rsid w:val="004E647D"/>
    <w:rsid w:val="004F012D"/>
    <w:rsid w:val="004F05F6"/>
    <w:rsid w:val="004F4992"/>
    <w:rsid w:val="005037E6"/>
    <w:rsid w:val="00505395"/>
    <w:rsid w:val="00506357"/>
    <w:rsid w:val="00513670"/>
    <w:rsid w:val="00521681"/>
    <w:rsid w:val="00523939"/>
    <w:rsid w:val="005252A0"/>
    <w:rsid w:val="005252F1"/>
    <w:rsid w:val="005317D5"/>
    <w:rsid w:val="00534F66"/>
    <w:rsid w:val="005361E6"/>
    <w:rsid w:val="00541DA5"/>
    <w:rsid w:val="00544392"/>
    <w:rsid w:val="00545345"/>
    <w:rsid w:val="0054619C"/>
    <w:rsid w:val="00553755"/>
    <w:rsid w:val="00555336"/>
    <w:rsid w:val="0055782D"/>
    <w:rsid w:val="00561219"/>
    <w:rsid w:val="00562DA6"/>
    <w:rsid w:val="005635D4"/>
    <w:rsid w:val="00564E12"/>
    <w:rsid w:val="00566B3E"/>
    <w:rsid w:val="005674E8"/>
    <w:rsid w:val="00572C34"/>
    <w:rsid w:val="00572F80"/>
    <w:rsid w:val="00576A4B"/>
    <w:rsid w:val="005800EC"/>
    <w:rsid w:val="005837AB"/>
    <w:rsid w:val="005850D8"/>
    <w:rsid w:val="00590CEE"/>
    <w:rsid w:val="00590E00"/>
    <w:rsid w:val="00593E51"/>
    <w:rsid w:val="005956F6"/>
    <w:rsid w:val="0059596D"/>
    <w:rsid w:val="005960AA"/>
    <w:rsid w:val="00597807"/>
    <w:rsid w:val="005A4575"/>
    <w:rsid w:val="005B2EEE"/>
    <w:rsid w:val="005B76D4"/>
    <w:rsid w:val="005C4149"/>
    <w:rsid w:val="005C75A3"/>
    <w:rsid w:val="005D184F"/>
    <w:rsid w:val="005D20DB"/>
    <w:rsid w:val="005D3584"/>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4558C"/>
    <w:rsid w:val="00646569"/>
    <w:rsid w:val="006507BC"/>
    <w:rsid w:val="00650A69"/>
    <w:rsid w:val="006566E5"/>
    <w:rsid w:val="00662042"/>
    <w:rsid w:val="006624C6"/>
    <w:rsid w:val="0067160D"/>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7162"/>
    <w:rsid w:val="006D76FE"/>
    <w:rsid w:val="006E3E62"/>
    <w:rsid w:val="006F0776"/>
    <w:rsid w:val="006F16A8"/>
    <w:rsid w:val="006F3426"/>
    <w:rsid w:val="006F40FC"/>
    <w:rsid w:val="006F64AD"/>
    <w:rsid w:val="006F6862"/>
    <w:rsid w:val="006F6EB9"/>
    <w:rsid w:val="00703E3A"/>
    <w:rsid w:val="00720B3A"/>
    <w:rsid w:val="00730682"/>
    <w:rsid w:val="00732D44"/>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A080F"/>
    <w:rsid w:val="007A352B"/>
    <w:rsid w:val="007A5D11"/>
    <w:rsid w:val="007B2381"/>
    <w:rsid w:val="007B7DFD"/>
    <w:rsid w:val="007C1332"/>
    <w:rsid w:val="007C4DC5"/>
    <w:rsid w:val="007D013F"/>
    <w:rsid w:val="007D027A"/>
    <w:rsid w:val="007D1596"/>
    <w:rsid w:val="007D2950"/>
    <w:rsid w:val="007D3516"/>
    <w:rsid w:val="007D467A"/>
    <w:rsid w:val="007E39A1"/>
    <w:rsid w:val="007E4210"/>
    <w:rsid w:val="007E49B9"/>
    <w:rsid w:val="007E4A20"/>
    <w:rsid w:val="007F2637"/>
    <w:rsid w:val="007F3A1E"/>
    <w:rsid w:val="008004AA"/>
    <w:rsid w:val="00804839"/>
    <w:rsid w:val="008055D6"/>
    <w:rsid w:val="008071D9"/>
    <w:rsid w:val="008073D0"/>
    <w:rsid w:val="008101AF"/>
    <w:rsid w:val="00821741"/>
    <w:rsid w:val="00824DFC"/>
    <w:rsid w:val="008254A9"/>
    <w:rsid w:val="008271F3"/>
    <w:rsid w:val="008344CB"/>
    <w:rsid w:val="008356DE"/>
    <w:rsid w:val="00837262"/>
    <w:rsid w:val="00851FB1"/>
    <w:rsid w:val="00856884"/>
    <w:rsid w:val="00863FD5"/>
    <w:rsid w:val="00864324"/>
    <w:rsid w:val="0086705D"/>
    <w:rsid w:val="00867372"/>
    <w:rsid w:val="008678DD"/>
    <w:rsid w:val="008756F5"/>
    <w:rsid w:val="00881F6A"/>
    <w:rsid w:val="0088624E"/>
    <w:rsid w:val="00891BC5"/>
    <w:rsid w:val="008941AD"/>
    <w:rsid w:val="008943A7"/>
    <w:rsid w:val="0089519A"/>
    <w:rsid w:val="00895F74"/>
    <w:rsid w:val="008961E0"/>
    <w:rsid w:val="00897A78"/>
    <w:rsid w:val="008A1D72"/>
    <w:rsid w:val="008A51B8"/>
    <w:rsid w:val="008A62E0"/>
    <w:rsid w:val="008C3EA7"/>
    <w:rsid w:val="008D42EF"/>
    <w:rsid w:val="008D4C32"/>
    <w:rsid w:val="008D7D64"/>
    <w:rsid w:val="008E3ED6"/>
    <w:rsid w:val="008E486F"/>
    <w:rsid w:val="008E61E1"/>
    <w:rsid w:val="008F1705"/>
    <w:rsid w:val="008F4DD3"/>
    <w:rsid w:val="008F7C30"/>
    <w:rsid w:val="0090552F"/>
    <w:rsid w:val="00911191"/>
    <w:rsid w:val="00920AEA"/>
    <w:rsid w:val="0092784F"/>
    <w:rsid w:val="00927B0C"/>
    <w:rsid w:val="00931303"/>
    <w:rsid w:val="00933EE6"/>
    <w:rsid w:val="009402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5A12"/>
    <w:rsid w:val="00A82A91"/>
    <w:rsid w:val="00A85C54"/>
    <w:rsid w:val="00A92558"/>
    <w:rsid w:val="00A94D93"/>
    <w:rsid w:val="00A95AD9"/>
    <w:rsid w:val="00AA1F7D"/>
    <w:rsid w:val="00AB1DA0"/>
    <w:rsid w:val="00AB5AB1"/>
    <w:rsid w:val="00AC0548"/>
    <w:rsid w:val="00AC0ABE"/>
    <w:rsid w:val="00AC24BF"/>
    <w:rsid w:val="00AC6097"/>
    <w:rsid w:val="00AD3427"/>
    <w:rsid w:val="00AE03F2"/>
    <w:rsid w:val="00AE2175"/>
    <w:rsid w:val="00AE28A1"/>
    <w:rsid w:val="00AE2F21"/>
    <w:rsid w:val="00AE40D1"/>
    <w:rsid w:val="00AE63AC"/>
    <w:rsid w:val="00AF60D9"/>
    <w:rsid w:val="00B052A2"/>
    <w:rsid w:val="00B16159"/>
    <w:rsid w:val="00B17A72"/>
    <w:rsid w:val="00B21829"/>
    <w:rsid w:val="00B26204"/>
    <w:rsid w:val="00B27959"/>
    <w:rsid w:val="00B3057C"/>
    <w:rsid w:val="00B35012"/>
    <w:rsid w:val="00B36234"/>
    <w:rsid w:val="00B4077A"/>
    <w:rsid w:val="00B4372F"/>
    <w:rsid w:val="00B442B0"/>
    <w:rsid w:val="00B451CC"/>
    <w:rsid w:val="00B5215B"/>
    <w:rsid w:val="00B53AEF"/>
    <w:rsid w:val="00B56A3B"/>
    <w:rsid w:val="00B6180D"/>
    <w:rsid w:val="00B65D22"/>
    <w:rsid w:val="00B7146F"/>
    <w:rsid w:val="00B82DB3"/>
    <w:rsid w:val="00B84571"/>
    <w:rsid w:val="00B84F1D"/>
    <w:rsid w:val="00B908B7"/>
    <w:rsid w:val="00B95DFF"/>
    <w:rsid w:val="00BA2B0C"/>
    <w:rsid w:val="00BA3171"/>
    <w:rsid w:val="00BA3F8E"/>
    <w:rsid w:val="00BA4244"/>
    <w:rsid w:val="00BB02B6"/>
    <w:rsid w:val="00BB62AB"/>
    <w:rsid w:val="00BC5FA7"/>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161F8"/>
    <w:rsid w:val="00C21BF4"/>
    <w:rsid w:val="00C21DC5"/>
    <w:rsid w:val="00C231CD"/>
    <w:rsid w:val="00C27C86"/>
    <w:rsid w:val="00C32124"/>
    <w:rsid w:val="00C3416B"/>
    <w:rsid w:val="00C37184"/>
    <w:rsid w:val="00C43A2B"/>
    <w:rsid w:val="00C55E79"/>
    <w:rsid w:val="00C57020"/>
    <w:rsid w:val="00C6101A"/>
    <w:rsid w:val="00C71E3A"/>
    <w:rsid w:val="00C7349E"/>
    <w:rsid w:val="00C854E8"/>
    <w:rsid w:val="00C9008C"/>
    <w:rsid w:val="00C917CD"/>
    <w:rsid w:val="00C91A8F"/>
    <w:rsid w:val="00C9228A"/>
    <w:rsid w:val="00CA2E59"/>
    <w:rsid w:val="00CA4C3C"/>
    <w:rsid w:val="00CA53E9"/>
    <w:rsid w:val="00CC1F0B"/>
    <w:rsid w:val="00CC2D65"/>
    <w:rsid w:val="00CC3FF5"/>
    <w:rsid w:val="00CD6323"/>
    <w:rsid w:val="00CE23E1"/>
    <w:rsid w:val="00CE45B9"/>
    <w:rsid w:val="00CF0241"/>
    <w:rsid w:val="00CF267D"/>
    <w:rsid w:val="00CF2C46"/>
    <w:rsid w:val="00CF539F"/>
    <w:rsid w:val="00D14843"/>
    <w:rsid w:val="00D23AD9"/>
    <w:rsid w:val="00D3226C"/>
    <w:rsid w:val="00D3489D"/>
    <w:rsid w:val="00D41718"/>
    <w:rsid w:val="00D431ED"/>
    <w:rsid w:val="00D44CD6"/>
    <w:rsid w:val="00D478F6"/>
    <w:rsid w:val="00D61747"/>
    <w:rsid w:val="00D7160D"/>
    <w:rsid w:val="00D847EB"/>
    <w:rsid w:val="00D84EA3"/>
    <w:rsid w:val="00D9063E"/>
    <w:rsid w:val="00D91A61"/>
    <w:rsid w:val="00D92CAE"/>
    <w:rsid w:val="00D97E65"/>
    <w:rsid w:val="00DA0C60"/>
    <w:rsid w:val="00DA4736"/>
    <w:rsid w:val="00DA651A"/>
    <w:rsid w:val="00DB2426"/>
    <w:rsid w:val="00DC16F2"/>
    <w:rsid w:val="00DC3864"/>
    <w:rsid w:val="00DD011A"/>
    <w:rsid w:val="00DD2D9A"/>
    <w:rsid w:val="00DD613B"/>
    <w:rsid w:val="00DD7FF3"/>
    <w:rsid w:val="00DE5692"/>
    <w:rsid w:val="00DE6E8D"/>
    <w:rsid w:val="00DE73B6"/>
    <w:rsid w:val="00DE7CAB"/>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5D0F"/>
    <w:rsid w:val="00E56462"/>
    <w:rsid w:val="00E63C89"/>
    <w:rsid w:val="00E65360"/>
    <w:rsid w:val="00E66924"/>
    <w:rsid w:val="00E72731"/>
    <w:rsid w:val="00E85C4B"/>
    <w:rsid w:val="00E86F86"/>
    <w:rsid w:val="00E9349B"/>
    <w:rsid w:val="00E947D8"/>
    <w:rsid w:val="00E955A9"/>
    <w:rsid w:val="00E95CF5"/>
    <w:rsid w:val="00EA11C0"/>
    <w:rsid w:val="00EA1567"/>
    <w:rsid w:val="00EA1600"/>
    <w:rsid w:val="00EB5C98"/>
    <w:rsid w:val="00EC65B0"/>
    <w:rsid w:val="00ED4048"/>
    <w:rsid w:val="00EE3A32"/>
    <w:rsid w:val="00EE774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4"/>
      </w:numPr>
      <w:outlineLvl w:val="3"/>
    </w:pPr>
    <w:rPr>
      <w:b/>
      <w:bCs/>
    </w:rPr>
  </w:style>
  <w:style w:type="paragraph" w:styleId="50">
    <w:name w:val="heading 5"/>
    <w:aliases w:val="H5"/>
    <w:basedOn w:val="a8"/>
    <w:next w:val="a8"/>
    <w:link w:val="51"/>
    <w:qFormat/>
    <w:rsid w:val="00E56462"/>
    <w:pPr>
      <w:numPr>
        <w:ilvl w:val="4"/>
        <w:numId w:val="2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10"/>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1"/>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2"/>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6"/>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28"/>
      </w:numPr>
      <w:tabs>
        <w:tab w:val="clear" w:pos="720"/>
      </w:tabs>
    </w:pPr>
  </w:style>
  <w:style w:type="paragraph" w:customStyle="1" w:styleId="AOA">
    <w:name w:val="AO(A)"/>
    <w:basedOn w:val="AOBodyTxt"/>
    <w:next w:val="AODocTxt"/>
    <w:rsid w:val="001735D1"/>
    <w:pPr>
      <w:numPr>
        <w:numId w:val="2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7"/>
      </w:numPr>
      <w:outlineLvl w:val="1"/>
    </w:pPr>
    <w:rPr>
      <w:b/>
    </w:rPr>
  </w:style>
  <w:style w:type="paragraph" w:customStyle="1" w:styleId="AOHead3">
    <w:name w:val="AOHead3"/>
    <w:basedOn w:val="AOHeadings"/>
    <w:next w:val="AODocTxtL2"/>
    <w:rsid w:val="001735D1"/>
    <w:pPr>
      <w:numPr>
        <w:ilvl w:val="2"/>
        <w:numId w:val="27"/>
      </w:numPr>
      <w:outlineLvl w:val="2"/>
    </w:pPr>
  </w:style>
  <w:style w:type="paragraph" w:customStyle="1" w:styleId="AOHead4">
    <w:name w:val="AOHead4"/>
    <w:basedOn w:val="AOHeadings"/>
    <w:next w:val="AODocTxtL3"/>
    <w:rsid w:val="001735D1"/>
    <w:pPr>
      <w:numPr>
        <w:ilvl w:val="3"/>
        <w:numId w:val="27"/>
      </w:numPr>
      <w:outlineLvl w:val="3"/>
    </w:pPr>
  </w:style>
  <w:style w:type="paragraph" w:customStyle="1" w:styleId="AOHead5">
    <w:name w:val="AOHead5"/>
    <w:basedOn w:val="AOHeadings"/>
    <w:next w:val="AODocTxtL4"/>
    <w:rsid w:val="001735D1"/>
    <w:pPr>
      <w:numPr>
        <w:ilvl w:val="4"/>
        <w:numId w:val="27"/>
      </w:numPr>
      <w:outlineLvl w:val="4"/>
    </w:pPr>
  </w:style>
  <w:style w:type="paragraph" w:customStyle="1" w:styleId="AOHead6">
    <w:name w:val="AOHead6"/>
    <w:basedOn w:val="AOHeadings"/>
    <w:next w:val="AODocTxtL5"/>
    <w:rsid w:val="001735D1"/>
    <w:pPr>
      <w:numPr>
        <w:ilvl w:val="5"/>
        <w:numId w:val="2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7"/>
      </w:numPr>
      <w:tabs>
        <w:tab w:val="clear" w:pos="720"/>
      </w:tabs>
    </w:pPr>
  </w:style>
  <w:style w:type="paragraph" w:customStyle="1" w:styleId="AOBullet2">
    <w:name w:val="AOBullet2"/>
    <w:basedOn w:val="AOBullet"/>
    <w:rsid w:val="001735D1"/>
    <w:pPr>
      <w:numPr>
        <w:numId w:val="38"/>
      </w:numPr>
      <w:tabs>
        <w:tab w:val="clear" w:pos="720"/>
      </w:tabs>
      <w:spacing w:before="120"/>
    </w:pPr>
  </w:style>
  <w:style w:type="paragraph" w:customStyle="1" w:styleId="AOBullet3">
    <w:name w:val="AOBullet3"/>
    <w:basedOn w:val="AOBodyTxt"/>
    <w:rsid w:val="001735D1"/>
    <w:pPr>
      <w:numPr>
        <w:numId w:val="39"/>
      </w:numPr>
      <w:tabs>
        <w:tab w:val="clear" w:pos="720"/>
      </w:tabs>
      <w:spacing w:before="120"/>
    </w:pPr>
  </w:style>
  <w:style w:type="paragraph" w:customStyle="1" w:styleId="AOBullet4">
    <w:name w:val="AOBullet4"/>
    <w:basedOn w:val="AOBodyTxt"/>
    <w:rsid w:val="001735D1"/>
    <w:pPr>
      <w:numPr>
        <w:numId w:val="40"/>
      </w:numPr>
      <w:tabs>
        <w:tab w:val="clear" w:pos="720"/>
      </w:tabs>
      <w:spacing w:before="120"/>
    </w:pPr>
  </w:style>
  <w:style w:type="paragraph" w:customStyle="1" w:styleId="AOGenNum1">
    <w:name w:val="AOGenNum1"/>
    <w:basedOn w:val="AOBodyTxt"/>
    <w:next w:val="AOGenNum1Para"/>
    <w:rsid w:val="001735D1"/>
    <w:pPr>
      <w:keepNext/>
      <w:numPr>
        <w:numId w:val="3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3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41"/>
      </w:numPr>
      <w:tabs>
        <w:tab w:val="clear" w:pos="720"/>
      </w:tabs>
    </w:pPr>
  </w:style>
  <w:style w:type="paragraph" w:customStyle="1" w:styleId="FWBL1">
    <w:name w:val="FWB_L1"/>
    <w:basedOn w:val="a8"/>
    <w:next w:val="FWBL2"/>
    <w:rsid w:val="001735D1"/>
    <w:pPr>
      <w:keepNext/>
      <w:keepLines/>
      <w:numPr>
        <w:numId w:val="4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4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4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5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5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2.wmf"/><Relationship Id="rId26" Type="http://schemas.openxmlformats.org/officeDocument/2006/relationships/hyperlink" Target="http://docs.cntd.ru/document/420396996" TargetMode="External"/><Relationship Id="rId39" Type="http://schemas.openxmlformats.org/officeDocument/2006/relationships/hyperlink" Target="http://mobileonline.garant.ru/" TargetMode="External"/><Relationship Id="rId21" Type="http://schemas.openxmlformats.org/officeDocument/2006/relationships/image" Target="media/image5.wmf"/><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eader" Target="header5.xml"/><Relationship Id="rId50" Type="http://schemas.openxmlformats.org/officeDocument/2006/relationships/hyperlink" Target="http://mobileonline.garant.ru/"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docs.cntd.ru/document/420200885" TargetMode="External"/><Relationship Id="rId11" Type="http://schemas.openxmlformats.org/officeDocument/2006/relationships/header" Target="header1.xml"/><Relationship Id="rId24" Type="http://schemas.openxmlformats.org/officeDocument/2006/relationships/hyperlink" Target="http://docs.cntd.ru/document/499093917" TargetMode="External"/><Relationship Id="rId32" Type="http://schemas.openxmlformats.org/officeDocument/2006/relationships/hyperlink" Target="http://docs.cntd.ru/document/902111644"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eader" Target="header4.xml"/><Relationship Id="rId53" Type="http://schemas.openxmlformats.org/officeDocument/2006/relationships/header" Target="header7.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docs.cntd.ru/document/420396996" TargetMode="External"/><Relationship Id="rId30" Type="http://schemas.openxmlformats.org/officeDocument/2006/relationships/hyperlink" Target="http://www.normacs.ru/Doclist/doc/11PV3.html" TargetMode="External"/><Relationship Id="rId35"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3" Type="http://schemas.openxmlformats.org/officeDocument/2006/relationships/hyperlink" Target="http://mobileonline.garant.ru/" TargetMode="External"/><Relationship Id="rId48" Type="http://schemas.openxmlformats.org/officeDocument/2006/relationships/footer" Target="footer3.xml"/><Relationship Id="rId56" Type="http://schemas.openxmlformats.org/officeDocument/2006/relationships/fontTable" Target="fontTable.xml"/><Relationship Id="rId8" Type="http://schemas.openxmlformats.org/officeDocument/2006/relationships/hyperlink" Target="http://www.is-rk.ru/" TargetMode="Externa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1.wmf"/><Relationship Id="rId25" Type="http://schemas.openxmlformats.org/officeDocument/2006/relationships/hyperlink" Target="http://docs.cntd.ru/document/420396996" TargetMode="External"/><Relationship Id="rId33" Type="http://schemas.openxmlformats.org/officeDocument/2006/relationships/hyperlink" Target="http://files.stroyinf.ru/data1/46/46433/index.htm" TargetMode="External"/><Relationship Id="rId38" Type="http://schemas.openxmlformats.org/officeDocument/2006/relationships/hyperlink" Target="http://mobileonline.garant.ru/" TargetMode="External"/><Relationship Id="rId46"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hyperlink" Target="https://login.consultant.ru/link/?req=doc&amp;base=LAW&amp;n=349443&amp;date=22.04.2020&amp;dst=1112&amp;fld=134"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docs.cntd.ru/document/499068563" TargetMode="External"/><Relationship Id="rId28" Type="http://schemas.openxmlformats.org/officeDocument/2006/relationships/hyperlink" Target="http://www.consultant.ru/document/cons_doc_LAW_218692/" TargetMode="External"/><Relationship Id="rId36" Type="http://schemas.openxmlformats.org/officeDocument/2006/relationships/hyperlink" Target="http://internet.garant.ru/" TargetMode="External"/><Relationship Id="rId49" Type="http://schemas.openxmlformats.org/officeDocument/2006/relationships/hyperlink" Target="http://mobileonline.garant.ru/"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consultant.ru/document/cons_doc_LAW_113658/" TargetMode="External"/><Relationship Id="rId44" Type="http://schemas.openxmlformats.org/officeDocument/2006/relationships/hyperlink" Target="http://mobileonline.garant.ru/" TargetMode="External"/><Relationship Id="rId5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78FE-44F6-42D5-80FD-2B537BA4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28</Pages>
  <Words>45969</Words>
  <Characters>262028</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190</cp:revision>
  <cp:lastPrinted>2020-12-16T09:43:00Z</cp:lastPrinted>
  <dcterms:created xsi:type="dcterms:W3CDTF">2020-10-21T15:02:00Z</dcterms:created>
  <dcterms:modified xsi:type="dcterms:W3CDTF">2020-12-16T15:32:00Z</dcterms:modified>
</cp:coreProperties>
</file>