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5690253"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490ED8">
        <w:rPr>
          <w:b/>
          <w:bCs/>
          <w:sz w:val="28"/>
        </w:rPr>
        <w:t>2</w:t>
      </w:r>
      <w:r w:rsidR="00C40C84">
        <w:rPr>
          <w:b/>
          <w:bCs/>
          <w:sz w:val="28"/>
        </w:rPr>
        <w:t>8</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C40C84">
        <w:rPr>
          <w:b/>
          <w:bCs/>
          <w:sz w:val="28"/>
        </w:rPr>
        <w:t>8</w:t>
      </w:r>
      <w:r w:rsidR="00C80DBC">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06759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B211E"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F54D8BB" w:rsidR="0059596D" w:rsidRPr="001B211E" w:rsidRDefault="001B211E" w:rsidP="00E66B86">
            <w:pPr>
              <w:jc w:val="both"/>
              <w:rPr>
                <w:color w:val="000000"/>
                <w:sz w:val="20"/>
                <w:szCs w:val="20"/>
                <w:highlight w:val="yellow"/>
              </w:rPr>
            </w:pPr>
            <w:r w:rsidRPr="001B211E">
              <w:rPr>
                <w:color w:val="000000"/>
                <w:sz w:val="20"/>
                <w:szCs w:val="20"/>
              </w:rPr>
              <w:t xml:space="preserve">Выполнение строительно-монтажных работ по объекту: </w:t>
            </w:r>
            <w:r w:rsidRPr="001B211E">
              <w:rPr>
                <w:sz w:val="20"/>
                <w:szCs w:val="20"/>
              </w:rPr>
              <w:t>«Реконструкция КОС с. Морское г. Судак»</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28BF57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E66B86">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8C92D11" w:rsidR="00BD2A55" w:rsidRPr="001735D1" w:rsidRDefault="00E66B8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1F93CAB" w:rsidR="00E56462" w:rsidRPr="00C40C84" w:rsidRDefault="00C40C84" w:rsidP="005956F6">
            <w:pPr>
              <w:jc w:val="both"/>
              <w:rPr>
                <w:bCs/>
                <w:sz w:val="20"/>
                <w:szCs w:val="20"/>
              </w:rPr>
            </w:pPr>
            <w:r w:rsidRPr="00C40C84">
              <w:rPr>
                <w:sz w:val="20"/>
                <w:szCs w:val="20"/>
              </w:rPr>
              <w:t>Россия, Республика Крым, г.</w:t>
            </w:r>
            <w:r>
              <w:rPr>
                <w:sz w:val="20"/>
                <w:szCs w:val="20"/>
              </w:rPr>
              <w:t xml:space="preserve"> </w:t>
            </w:r>
            <w:r w:rsidRPr="00C40C84">
              <w:rPr>
                <w:sz w:val="20"/>
                <w:szCs w:val="20"/>
              </w:rPr>
              <w:t>Судак, с. Морское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C578A4" w14:textId="77777777" w:rsidR="00C40C84" w:rsidRPr="00C40C84" w:rsidRDefault="00C40C84" w:rsidP="00C40C84">
            <w:pPr>
              <w:jc w:val="both"/>
              <w:rPr>
                <w:sz w:val="20"/>
                <w:szCs w:val="20"/>
              </w:rPr>
            </w:pPr>
            <w:r w:rsidRPr="00C40C84">
              <w:rPr>
                <w:sz w:val="20"/>
                <w:szCs w:val="20"/>
              </w:rPr>
              <w:t xml:space="preserve">Начало работ – с даты заключения Контракта  </w:t>
            </w:r>
          </w:p>
          <w:p w14:paraId="02B1E9EC" w14:textId="77777777" w:rsidR="00C40C84" w:rsidRPr="00C40C84" w:rsidRDefault="00C40C84" w:rsidP="00C40C84">
            <w:pPr>
              <w:jc w:val="both"/>
              <w:rPr>
                <w:sz w:val="20"/>
                <w:szCs w:val="20"/>
              </w:rPr>
            </w:pPr>
            <w:r w:rsidRPr="00C40C84">
              <w:rPr>
                <w:sz w:val="20"/>
                <w:szCs w:val="20"/>
              </w:rPr>
              <w:t>Окончание строительно-монтажных работ – не позднее «01» декабря 2022 г.</w:t>
            </w:r>
          </w:p>
          <w:p w14:paraId="49337A37" w14:textId="3FB2BBA8" w:rsidR="001B211E" w:rsidRPr="00C40C84" w:rsidRDefault="00C40C84" w:rsidP="001B211E">
            <w:pPr>
              <w:pStyle w:val="aff4"/>
              <w:ind w:left="0"/>
              <w:jc w:val="both"/>
              <w:rPr>
                <w:sz w:val="20"/>
                <w:szCs w:val="20"/>
              </w:rPr>
            </w:pPr>
            <w:r w:rsidRPr="00C40C84">
              <w:rPr>
                <w:sz w:val="20"/>
                <w:szCs w:val="20"/>
              </w:rPr>
              <w:t>Получение ЗОС и подписание Акта сдачи приемки законченного строительством объекта (окончание строительства) – не позднее «01» марта</w:t>
            </w:r>
            <w:r>
              <w:rPr>
                <w:sz w:val="20"/>
                <w:szCs w:val="20"/>
              </w:rPr>
              <w:t xml:space="preserve"> 2023 г.</w:t>
            </w:r>
            <w:r w:rsidR="001B211E" w:rsidRPr="00724E7D">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F5EBC8D" w:rsidR="00E56462" w:rsidRPr="001B211E" w:rsidRDefault="001B211E" w:rsidP="001B211E">
            <w:pPr>
              <w:jc w:val="both"/>
              <w:rPr>
                <w:bCs/>
                <w:sz w:val="20"/>
                <w:szCs w:val="20"/>
              </w:rPr>
            </w:pPr>
            <w:r w:rsidRPr="001B211E">
              <w:rPr>
                <w:sz w:val="20"/>
                <w:szCs w:val="20"/>
              </w:rPr>
              <w:t xml:space="preserve">312 332 348 </w:t>
            </w:r>
            <w:r w:rsidR="005252F1" w:rsidRPr="001B211E">
              <w:rPr>
                <w:sz w:val="20"/>
                <w:szCs w:val="20"/>
              </w:rPr>
              <w:t>(</w:t>
            </w:r>
            <w:r w:rsidRPr="001B211E">
              <w:rPr>
                <w:sz w:val="20"/>
                <w:szCs w:val="20"/>
              </w:rPr>
              <w:t>Триста двенадцать ми</w:t>
            </w:r>
            <w:r w:rsidR="00956D1D" w:rsidRPr="001B211E">
              <w:rPr>
                <w:sz w:val="20"/>
                <w:szCs w:val="20"/>
              </w:rPr>
              <w:t>ллион</w:t>
            </w:r>
            <w:r w:rsidRPr="001B211E">
              <w:rPr>
                <w:sz w:val="20"/>
                <w:szCs w:val="20"/>
              </w:rPr>
              <w:t>ов</w:t>
            </w:r>
            <w:r w:rsidR="005252F1" w:rsidRPr="001B211E">
              <w:rPr>
                <w:sz w:val="20"/>
                <w:szCs w:val="20"/>
              </w:rPr>
              <w:t xml:space="preserve"> </w:t>
            </w:r>
            <w:r w:rsidR="00956D1D" w:rsidRPr="001B211E">
              <w:rPr>
                <w:sz w:val="20"/>
                <w:szCs w:val="20"/>
              </w:rPr>
              <w:t xml:space="preserve">триста </w:t>
            </w:r>
            <w:r w:rsidRPr="001B211E">
              <w:rPr>
                <w:sz w:val="20"/>
                <w:szCs w:val="20"/>
              </w:rPr>
              <w:t xml:space="preserve">тридцать две </w:t>
            </w:r>
            <w:r w:rsidR="005252F1" w:rsidRPr="001B211E">
              <w:rPr>
                <w:sz w:val="20"/>
                <w:szCs w:val="20"/>
              </w:rPr>
              <w:t>тысяч</w:t>
            </w:r>
            <w:r w:rsidRPr="001B211E">
              <w:rPr>
                <w:sz w:val="20"/>
                <w:szCs w:val="20"/>
              </w:rPr>
              <w:t>и</w:t>
            </w:r>
            <w:r w:rsidR="005252F1" w:rsidRPr="001B211E">
              <w:rPr>
                <w:sz w:val="20"/>
                <w:szCs w:val="20"/>
              </w:rPr>
              <w:t xml:space="preserve"> </w:t>
            </w:r>
            <w:r w:rsidRPr="001B211E">
              <w:rPr>
                <w:sz w:val="20"/>
                <w:szCs w:val="20"/>
              </w:rPr>
              <w:t>триста сорок восемь</w:t>
            </w:r>
            <w:r w:rsidR="00956D1D" w:rsidRPr="001B211E">
              <w:rPr>
                <w:sz w:val="20"/>
                <w:szCs w:val="20"/>
              </w:rPr>
              <w:t>) рублей</w:t>
            </w:r>
            <w:r w:rsidR="005252F1" w:rsidRPr="001B211E">
              <w:rPr>
                <w:sz w:val="20"/>
                <w:szCs w:val="20"/>
              </w:rPr>
              <w:t xml:space="preserve"> </w:t>
            </w:r>
            <w:r w:rsidRPr="001B211E">
              <w:rPr>
                <w:sz w:val="20"/>
                <w:szCs w:val="20"/>
              </w:rPr>
              <w:t>66</w:t>
            </w:r>
            <w:r w:rsidR="005252F1" w:rsidRPr="001B211E">
              <w:rPr>
                <w:sz w:val="20"/>
                <w:szCs w:val="20"/>
              </w:rPr>
              <w:t xml:space="preserve"> коп</w:t>
            </w:r>
            <w:r w:rsidRPr="001B211E">
              <w:rPr>
                <w:sz w:val="20"/>
                <w:szCs w:val="20"/>
              </w:rPr>
              <w:t>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93D6831" w:rsidR="00BD64F0" w:rsidRPr="001B211E" w:rsidRDefault="001B211E" w:rsidP="00BD64F0">
            <w:pPr>
              <w:jc w:val="both"/>
              <w:rPr>
                <w:sz w:val="20"/>
                <w:szCs w:val="20"/>
              </w:rPr>
            </w:pPr>
            <w:r w:rsidRPr="001B211E">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1B211E">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518911E1" w:rsidR="00F00E03" w:rsidRPr="001735D1" w:rsidRDefault="00E66B86" w:rsidP="002C0A23">
            <w:pPr>
              <w:jc w:val="both"/>
              <w:rPr>
                <w:sz w:val="20"/>
                <w:szCs w:val="20"/>
              </w:rPr>
            </w:pPr>
            <w:r>
              <w:rPr>
                <w:sz w:val="20"/>
                <w:szCs w:val="20"/>
              </w:rPr>
              <w:t>0,5</w:t>
            </w:r>
            <w:r w:rsidR="00AF2521" w:rsidRPr="00AF2521">
              <w:rPr>
                <w:sz w:val="20"/>
                <w:szCs w:val="20"/>
              </w:rPr>
              <w:t xml:space="preserve"> % от цены Контракта</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1B211E">
        <w:trPr>
          <w:trHeight w:val="32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F63DE6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C27CD1">
              <w:rPr>
                <w:sz w:val="20"/>
                <w:szCs w:val="20"/>
              </w:rPr>
              <w:t>2</w:t>
            </w:r>
            <w:r w:rsidR="001B211E">
              <w:rPr>
                <w:sz w:val="20"/>
                <w:szCs w:val="20"/>
              </w:rPr>
              <w:t>9</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16C528" w:rsidR="00E56462" w:rsidRPr="001735D1" w:rsidRDefault="00B3621B" w:rsidP="00E66B86">
            <w:pPr>
              <w:jc w:val="both"/>
              <w:rPr>
                <w:bCs/>
                <w:sz w:val="20"/>
                <w:szCs w:val="20"/>
                <w:highlight w:val="yellow"/>
              </w:rPr>
            </w:pPr>
            <w:r w:rsidRPr="00B3621B">
              <w:rPr>
                <w:bCs/>
                <w:sz w:val="20"/>
                <w:szCs w:val="20"/>
              </w:rPr>
              <w:t xml:space="preserve">Размер обеспечения исполнения Контракта равен </w:t>
            </w:r>
            <w:r w:rsidR="00E66B86">
              <w:rPr>
                <w:bCs/>
                <w:sz w:val="20"/>
                <w:szCs w:val="20"/>
              </w:rPr>
              <w:t>0,5</w:t>
            </w:r>
            <w:r w:rsidRPr="00B3621B">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w:t>
            </w:r>
            <w:r w:rsidRPr="001735D1">
              <w:rPr>
                <w:sz w:val="20"/>
                <w:szCs w:val="20"/>
              </w:rPr>
              <w:lastRenderedPageBreak/>
              <w:t xml:space="preserve">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77E6CC6F" w:rsidR="00A07F8A" w:rsidRPr="001735D1" w:rsidRDefault="00BB02B6" w:rsidP="00AE5AE9">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Pr="00956D1D">
              <w:rPr>
                <w:sz w:val="20"/>
                <w:szCs w:val="20"/>
              </w:rPr>
              <w:t>)</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w:t>
            </w:r>
            <w:r w:rsidRPr="001735D1">
              <w:rPr>
                <w:sz w:val="20"/>
                <w:szCs w:val="20"/>
              </w:rPr>
              <w:lastRenderedPageBreak/>
              <w:t>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FA0AEDC" w:rsidR="009A11CD" w:rsidRPr="001735D1" w:rsidRDefault="003E0B0B" w:rsidP="00AE5AE9">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AE5AE9">
              <w:rPr>
                <w:sz w:val="20"/>
                <w:szCs w:val="20"/>
                <w:shd w:val="clear" w:color="auto" w:fill="FFFFFF"/>
              </w:rPr>
              <w:t>15 616 617</w:t>
            </w:r>
            <w:r w:rsidR="00E66B86" w:rsidRPr="00E66B86">
              <w:rPr>
                <w:sz w:val="20"/>
                <w:szCs w:val="20"/>
                <w:shd w:val="clear" w:color="auto" w:fill="FFFFFF"/>
              </w:rPr>
              <w:t xml:space="preserve"> </w:t>
            </w:r>
            <w:r w:rsidRPr="001735D1">
              <w:rPr>
                <w:sz w:val="20"/>
                <w:szCs w:val="20"/>
                <w:shd w:val="clear" w:color="auto" w:fill="FFFFFF"/>
              </w:rPr>
              <w:t>(</w:t>
            </w:r>
            <w:r w:rsidR="00AE5AE9">
              <w:rPr>
                <w:sz w:val="20"/>
                <w:szCs w:val="20"/>
                <w:shd w:val="clear" w:color="auto" w:fill="FFFFFF"/>
              </w:rPr>
              <w:t xml:space="preserve">Пятнадцать </w:t>
            </w:r>
            <w:r w:rsidR="00E66B86">
              <w:rPr>
                <w:sz w:val="20"/>
                <w:szCs w:val="20"/>
                <w:shd w:val="clear" w:color="auto" w:fill="FFFFFF"/>
              </w:rPr>
              <w:t>миллион</w:t>
            </w:r>
            <w:r w:rsidR="00AE5AE9">
              <w:rPr>
                <w:sz w:val="20"/>
                <w:szCs w:val="20"/>
                <w:shd w:val="clear" w:color="auto" w:fill="FFFFFF"/>
              </w:rPr>
              <w:t>ов</w:t>
            </w:r>
            <w:r w:rsidR="00E66B86">
              <w:rPr>
                <w:sz w:val="20"/>
                <w:szCs w:val="20"/>
                <w:shd w:val="clear" w:color="auto" w:fill="FFFFFF"/>
              </w:rPr>
              <w:t xml:space="preserve"> </w:t>
            </w:r>
            <w:r w:rsidR="00AE5AE9">
              <w:rPr>
                <w:sz w:val="20"/>
                <w:szCs w:val="20"/>
                <w:shd w:val="clear" w:color="auto" w:fill="FFFFFF"/>
              </w:rPr>
              <w:t>шестьсот шестнадцать</w:t>
            </w:r>
            <w:r w:rsidR="00E66B86">
              <w:rPr>
                <w:sz w:val="20"/>
                <w:szCs w:val="20"/>
                <w:shd w:val="clear" w:color="auto" w:fill="FFFFFF"/>
              </w:rPr>
              <w:t xml:space="preserve"> тысяч </w:t>
            </w:r>
            <w:r w:rsidR="00AE5AE9">
              <w:rPr>
                <w:sz w:val="20"/>
                <w:szCs w:val="20"/>
                <w:shd w:val="clear" w:color="auto" w:fill="FFFFFF"/>
              </w:rPr>
              <w:t>шестьсот семнадцать</w:t>
            </w:r>
            <w:r w:rsidRPr="001735D1">
              <w:rPr>
                <w:sz w:val="20"/>
                <w:szCs w:val="20"/>
                <w:shd w:val="clear" w:color="auto" w:fill="FFFFFF"/>
              </w:rPr>
              <w:t>) рубл</w:t>
            </w:r>
            <w:r w:rsidR="00E66B86">
              <w:rPr>
                <w:sz w:val="20"/>
                <w:szCs w:val="20"/>
                <w:shd w:val="clear" w:color="auto" w:fill="FFFFFF"/>
              </w:rPr>
              <w:t>ей</w:t>
            </w:r>
            <w:r w:rsidR="003D7E01">
              <w:rPr>
                <w:sz w:val="20"/>
                <w:szCs w:val="20"/>
                <w:shd w:val="clear" w:color="auto" w:fill="FFFFFF"/>
              </w:rPr>
              <w:t xml:space="preserve"> </w:t>
            </w:r>
            <w:r w:rsidR="00AE5AE9">
              <w:rPr>
                <w:sz w:val="20"/>
                <w:szCs w:val="20"/>
                <w:shd w:val="clear" w:color="auto" w:fill="FFFFFF"/>
              </w:rPr>
              <w:t xml:space="preserve">43 </w:t>
            </w:r>
            <w:r w:rsidRPr="001735D1">
              <w:rPr>
                <w:sz w:val="20"/>
                <w:szCs w:val="20"/>
                <w:shd w:val="clear" w:color="auto" w:fill="FFFFFF"/>
              </w:rPr>
              <w:t>копе</w:t>
            </w:r>
            <w:r w:rsidR="00AE5AE9">
              <w:rPr>
                <w:sz w:val="20"/>
                <w:szCs w:val="20"/>
                <w:shd w:val="clear" w:color="auto" w:fill="FFFFFF"/>
              </w:rPr>
              <w:t>й</w:t>
            </w:r>
            <w:r w:rsidRPr="001735D1">
              <w:rPr>
                <w:sz w:val="20"/>
                <w:szCs w:val="20"/>
                <w:shd w:val="clear" w:color="auto" w:fill="FFFFFF"/>
              </w:rPr>
              <w:t>к</w:t>
            </w:r>
            <w:r w:rsidR="00AE5AE9">
              <w:rPr>
                <w:sz w:val="20"/>
                <w:szCs w:val="20"/>
                <w:shd w:val="clear" w:color="auto" w:fill="FFFFFF"/>
              </w:rPr>
              <w:t>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w:t>
            </w:r>
            <w:r w:rsidRPr="001735D1">
              <w:rPr>
                <w:sz w:val="20"/>
                <w:szCs w:val="20"/>
              </w:rPr>
              <w:lastRenderedPageBreak/>
              <w:t xml:space="preserve">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lastRenderedPageBreak/>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0FC3948" w14:textId="77777777" w:rsidR="00AE5AE9" w:rsidRDefault="00AE5AE9" w:rsidP="00AE5AE9">
      <w:pPr>
        <w:jc w:val="center"/>
        <w:rPr>
          <w:b/>
        </w:rPr>
      </w:pPr>
      <w:r>
        <w:rPr>
          <w:b/>
        </w:rPr>
        <w:t>Обоснование начальной (максимальной) цены контракта</w:t>
      </w:r>
    </w:p>
    <w:p w14:paraId="272E5FBE" w14:textId="77777777" w:rsidR="00AE5AE9" w:rsidRDefault="00AE5AE9" w:rsidP="00AE5AE9">
      <w:pPr>
        <w:jc w:val="center"/>
        <w:rPr>
          <w:b/>
        </w:rPr>
      </w:pPr>
      <w:r>
        <w:rPr>
          <w:b/>
        </w:rPr>
        <w:t xml:space="preserve">на выполнение строительно-монтажных работ по объекту: </w:t>
      </w:r>
    </w:p>
    <w:p w14:paraId="391BB4AC" w14:textId="77777777" w:rsidR="00AE5AE9" w:rsidRDefault="00AE5AE9" w:rsidP="00AE5AE9">
      <w:pPr>
        <w:jc w:val="center"/>
      </w:pPr>
      <w:r>
        <w:rPr>
          <w:b/>
        </w:rPr>
        <w:t>«Реконструкция КОС с. Морское г. Судак»</w:t>
      </w:r>
    </w:p>
    <w:tbl>
      <w:tblPr>
        <w:tblStyle w:val="afa"/>
        <w:tblW w:w="0" w:type="auto"/>
        <w:tblLook w:val="04A0" w:firstRow="1" w:lastRow="0" w:firstColumn="1" w:lastColumn="0" w:noHBand="0" w:noVBand="1"/>
      </w:tblPr>
      <w:tblGrid>
        <w:gridCol w:w="4566"/>
        <w:gridCol w:w="4778"/>
      </w:tblGrid>
      <w:tr w:rsidR="00AE5AE9" w14:paraId="1ECF96D0" w14:textId="77777777" w:rsidTr="009A0136">
        <w:tc>
          <w:tcPr>
            <w:tcW w:w="9344" w:type="dxa"/>
            <w:gridSpan w:val="2"/>
          </w:tcPr>
          <w:p w14:paraId="76EEEA3F" w14:textId="77777777" w:rsidR="00AE5AE9" w:rsidRDefault="00AE5AE9" w:rsidP="009A0136"/>
          <w:p w14:paraId="469D62D4" w14:textId="77777777" w:rsidR="00AE5AE9" w:rsidRDefault="00AE5AE9" w:rsidP="009A0136">
            <w:r>
              <w:t>Начальная (максимальная) цена контракта сформирована в соответствии с:</w:t>
            </w:r>
          </w:p>
          <w:p w14:paraId="1EE5473E" w14:textId="77777777" w:rsidR="00AE5AE9" w:rsidRPr="008F6F3B" w:rsidRDefault="00AE5AE9" w:rsidP="009A0136">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5CEAE266" w14:textId="77777777" w:rsidR="00AE5AE9" w:rsidRDefault="00AE5AE9" w:rsidP="009A0136">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39FC4AD5" w14:textId="77777777" w:rsidR="00AE5AE9" w:rsidRDefault="00AE5AE9" w:rsidP="009A0136"/>
        </w:tc>
      </w:tr>
      <w:tr w:rsidR="00AE5AE9" w14:paraId="6B8B1D9B" w14:textId="77777777" w:rsidTr="009A0136">
        <w:tc>
          <w:tcPr>
            <w:tcW w:w="9344" w:type="dxa"/>
            <w:gridSpan w:val="2"/>
          </w:tcPr>
          <w:p w14:paraId="1CD95D57" w14:textId="77777777" w:rsidR="00AE5AE9" w:rsidRDefault="00AE5AE9" w:rsidP="009A0136"/>
          <w:p w14:paraId="59DE99C9" w14:textId="77777777" w:rsidR="00AE5AE9" w:rsidRDefault="00AE5AE9" w:rsidP="009A0136">
            <w:r>
              <w:t>Начальная (максимальная) цена контракта определена и обоснована посредством применения проектно-сметного метода.</w:t>
            </w:r>
          </w:p>
          <w:p w14:paraId="4BBEA34A" w14:textId="77777777" w:rsidR="00AE5AE9" w:rsidRDefault="00AE5AE9" w:rsidP="009A0136"/>
        </w:tc>
      </w:tr>
      <w:tr w:rsidR="00AE5AE9" w14:paraId="4E3E98F2" w14:textId="77777777" w:rsidTr="009A0136">
        <w:tc>
          <w:tcPr>
            <w:tcW w:w="4566" w:type="dxa"/>
          </w:tcPr>
          <w:p w14:paraId="532D1EB6" w14:textId="44E567F8" w:rsidR="00AE5AE9" w:rsidRDefault="00AE5AE9" w:rsidP="009A0136">
            <w:r>
              <w:t>Основные характеристики объекта закупки</w:t>
            </w:r>
          </w:p>
        </w:tc>
        <w:tc>
          <w:tcPr>
            <w:tcW w:w="4778" w:type="dxa"/>
          </w:tcPr>
          <w:p w14:paraId="6C789F1B" w14:textId="77777777" w:rsidR="00AE5AE9" w:rsidRDefault="00AE5AE9" w:rsidP="009A0136">
            <w:r>
              <w:t>Согласно техническому заданию</w:t>
            </w:r>
          </w:p>
          <w:p w14:paraId="6A7CBBD4" w14:textId="77777777" w:rsidR="00AE5AE9" w:rsidRDefault="00AE5AE9" w:rsidP="009A0136"/>
        </w:tc>
      </w:tr>
      <w:tr w:rsidR="00AE5AE9" w14:paraId="3255BE1A" w14:textId="77777777" w:rsidTr="009A0136">
        <w:tc>
          <w:tcPr>
            <w:tcW w:w="4566" w:type="dxa"/>
          </w:tcPr>
          <w:p w14:paraId="527E4917" w14:textId="77777777" w:rsidR="00AE5AE9" w:rsidRDefault="00AE5AE9" w:rsidP="009A0136"/>
          <w:p w14:paraId="51C6D4A4" w14:textId="77777777" w:rsidR="00AE5AE9" w:rsidRDefault="00AE5AE9" w:rsidP="009A0136">
            <w:r>
              <w:t>Используемый метод определения НМЦК с обоснованием:</w:t>
            </w:r>
          </w:p>
        </w:tc>
        <w:tc>
          <w:tcPr>
            <w:tcW w:w="4778" w:type="dxa"/>
          </w:tcPr>
          <w:p w14:paraId="53D876E3" w14:textId="77777777" w:rsidR="00AE5AE9" w:rsidRDefault="00AE5AE9" w:rsidP="00AE5AE9">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t>91-1-1616-17</w:t>
            </w:r>
            <w:r w:rsidRPr="00FE593A">
              <w:t xml:space="preserve"> от </w:t>
            </w:r>
            <w:r>
              <w:t>07.03</w:t>
            </w:r>
            <w:r w:rsidRPr="00FE593A">
              <w:t>.20</w:t>
            </w:r>
            <w:r>
              <w:t>17</w:t>
            </w:r>
          </w:p>
        </w:tc>
      </w:tr>
      <w:tr w:rsidR="00AE5AE9" w14:paraId="019EEDFA" w14:textId="77777777" w:rsidTr="009A0136">
        <w:tc>
          <w:tcPr>
            <w:tcW w:w="4566" w:type="dxa"/>
          </w:tcPr>
          <w:p w14:paraId="1E6ACAE8" w14:textId="77777777" w:rsidR="00AE5AE9" w:rsidRDefault="00AE5AE9" w:rsidP="009A0136"/>
          <w:p w14:paraId="01F6E97F" w14:textId="77777777" w:rsidR="00AE5AE9" w:rsidRDefault="00AE5AE9" w:rsidP="009A0136">
            <w:r>
              <w:t>Расчёт НМЦК</w:t>
            </w:r>
          </w:p>
        </w:tc>
        <w:tc>
          <w:tcPr>
            <w:tcW w:w="4778" w:type="dxa"/>
          </w:tcPr>
          <w:p w14:paraId="56EA9D3C" w14:textId="77777777" w:rsidR="00AE5AE9" w:rsidRPr="00AE5AE9" w:rsidRDefault="00AE5AE9" w:rsidP="00AE5AE9">
            <w:pPr>
              <w:jc w:val="both"/>
            </w:pPr>
            <w:r w:rsidRPr="00AE5AE9">
              <w:t>312 332 348 рублей 66 коп (сводный сметный расчёт, локальные сметы приложены отдельным файлом)</w:t>
            </w:r>
          </w:p>
        </w:tc>
      </w:tr>
      <w:tr w:rsidR="00AE5AE9" w14:paraId="2AD8D4AB" w14:textId="77777777" w:rsidTr="009A0136">
        <w:tc>
          <w:tcPr>
            <w:tcW w:w="9344" w:type="dxa"/>
            <w:gridSpan w:val="2"/>
          </w:tcPr>
          <w:p w14:paraId="491C47DE" w14:textId="77777777" w:rsidR="00AE5AE9" w:rsidRDefault="00AE5AE9" w:rsidP="009A0136"/>
          <w:p w14:paraId="5CFDE464" w14:textId="77777777" w:rsidR="00AE5AE9" w:rsidRDefault="00AE5AE9" w:rsidP="009A0136">
            <w:r>
              <w:t>Дата подготовки обоснования НМЦК: «____» _______________ 2020 г.</w:t>
            </w:r>
          </w:p>
          <w:p w14:paraId="132FC658" w14:textId="77777777" w:rsidR="00AE5AE9" w:rsidRDefault="00AE5AE9" w:rsidP="009A0136"/>
        </w:tc>
      </w:tr>
    </w:tbl>
    <w:p w14:paraId="5B636E86" w14:textId="77777777" w:rsidR="00AE5AE9" w:rsidRDefault="00AE5AE9" w:rsidP="00AE5AE9"/>
    <w:p w14:paraId="1093F2AF" w14:textId="77777777" w:rsidR="00AE5AE9" w:rsidRDefault="00AE5AE9" w:rsidP="00AE5AE9"/>
    <w:p w14:paraId="16D1DB8C" w14:textId="77777777" w:rsidR="00AE5AE9" w:rsidRDefault="00AE5AE9" w:rsidP="00AE5AE9"/>
    <w:p w14:paraId="0BE057A3" w14:textId="77777777" w:rsidR="00AE5AE9" w:rsidRDefault="00AE5AE9" w:rsidP="00AE5AE9"/>
    <w:p w14:paraId="388ED085" w14:textId="77777777" w:rsidR="00AE5AE9" w:rsidRDefault="00AE5AE9" w:rsidP="00AE5AE9">
      <w:pPr>
        <w:jc w:val="right"/>
        <w:rPr>
          <w:b/>
        </w:rPr>
      </w:pPr>
    </w:p>
    <w:p w14:paraId="59E26305" w14:textId="77777777" w:rsidR="00AE5AE9" w:rsidRDefault="00AE5AE9" w:rsidP="00AE5AE9">
      <w:pPr>
        <w:jc w:val="right"/>
        <w:rPr>
          <w:b/>
        </w:rPr>
      </w:pPr>
    </w:p>
    <w:p w14:paraId="5CFD9573" w14:textId="77777777" w:rsidR="00AE5AE9" w:rsidRDefault="00AE5AE9" w:rsidP="00AE5AE9">
      <w:pPr>
        <w:jc w:val="right"/>
        <w:rPr>
          <w:b/>
        </w:rPr>
      </w:pPr>
    </w:p>
    <w:p w14:paraId="075B466E" w14:textId="77777777" w:rsidR="00AE5AE9" w:rsidRDefault="00AE5AE9" w:rsidP="00AE5AE9">
      <w:pPr>
        <w:jc w:val="right"/>
        <w:rPr>
          <w:b/>
        </w:rPr>
      </w:pPr>
    </w:p>
    <w:p w14:paraId="53A9A1C8" w14:textId="77777777" w:rsidR="00AE5AE9" w:rsidRPr="00F54C90" w:rsidRDefault="00AE5AE9" w:rsidP="00AE5AE9">
      <w:pPr>
        <w:jc w:val="right"/>
        <w:rPr>
          <w:b/>
        </w:rPr>
      </w:pPr>
    </w:p>
    <w:p w14:paraId="2DB05BDC" w14:textId="77777777" w:rsidR="00AE5AE9" w:rsidRPr="00444C4D" w:rsidRDefault="00AE5AE9" w:rsidP="00AE5AE9">
      <w:pPr>
        <w:tabs>
          <w:tab w:val="left" w:pos="4069"/>
        </w:tabs>
        <w:sectPr w:rsidR="00AE5AE9" w:rsidRPr="00444C4D" w:rsidSect="009A0136">
          <w:pgSz w:w="11906" w:h="16838"/>
          <w:pgMar w:top="851" w:right="1134" w:bottom="1134" w:left="1418" w:header="709" w:footer="709" w:gutter="0"/>
          <w:cols w:space="708"/>
          <w:docGrid w:linePitch="360"/>
        </w:sectPr>
      </w:pPr>
    </w:p>
    <w:p w14:paraId="61C0D778" w14:textId="77777777" w:rsidR="00AE5AE9" w:rsidRDefault="00AE5AE9" w:rsidP="00AE5AE9">
      <w:pPr>
        <w:spacing w:line="276" w:lineRule="auto"/>
        <w:jc w:val="center"/>
        <w:rPr>
          <w:b/>
        </w:rPr>
      </w:pPr>
      <w:r>
        <w:rPr>
          <w:b/>
        </w:rPr>
        <w:lastRenderedPageBreak/>
        <w:t>Протокол</w:t>
      </w:r>
    </w:p>
    <w:p w14:paraId="3E16FA8C" w14:textId="77777777" w:rsidR="00AE5AE9" w:rsidRDefault="00AE5AE9" w:rsidP="00AE5AE9">
      <w:pPr>
        <w:spacing w:line="276" w:lineRule="auto"/>
        <w:jc w:val="center"/>
        <w:rPr>
          <w:b/>
        </w:rPr>
      </w:pPr>
      <w:r>
        <w:rPr>
          <w:b/>
        </w:rPr>
        <w:t>начальной (максимальной) цены контракта</w:t>
      </w:r>
    </w:p>
    <w:p w14:paraId="1296B28A" w14:textId="77777777" w:rsidR="00AE5AE9" w:rsidRDefault="00AE5AE9" w:rsidP="00AE5AE9">
      <w:pPr>
        <w:spacing w:line="276" w:lineRule="auto"/>
        <w:jc w:val="center"/>
        <w:rPr>
          <w:b/>
        </w:rPr>
      </w:pPr>
    </w:p>
    <w:p w14:paraId="3A4C1E44" w14:textId="77777777" w:rsidR="00AE5AE9" w:rsidRDefault="00AE5AE9" w:rsidP="00AE5AE9">
      <w:pPr>
        <w:spacing w:line="276" w:lineRule="auto"/>
        <w:jc w:val="both"/>
      </w:pPr>
      <w:r>
        <w:t>Объект закупки</w:t>
      </w:r>
    </w:p>
    <w:p w14:paraId="1531F125" w14:textId="77777777" w:rsidR="00AE5AE9" w:rsidRDefault="00AE5AE9" w:rsidP="00AE5AE9">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1D23E8">
        <w:rPr>
          <w:u w:val="single"/>
        </w:rPr>
        <w:t>Реконструкция КОС с.</w:t>
      </w:r>
      <w:r>
        <w:rPr>
          <w:u w:val="single"/>
        </w:rPr>
        <w:t xml:space="preserve">Морское </w:t>
      </w:r>
      <w:r w:rsidRPr="001D23E8">
        <w:rPr>
          <w:u w:val="single"/>
        </w:rPr>
        <w:t>г.Судак</w:t>
      </w:r>
      <w:r w:rsidRPr="00593110">
        <w:rPr>
          <w:u w:val="single"/>
        </w:rPr>
        <w:t>»</w:t>
      </w:r>
      <w:r>
        <w:rPr>
          <w:u w:val="single"/>
        </w:rPr>
        <w:t>.</w:t>
      </w:r>
    </w:p>
    <w:p w14:paraId="37FCD522" w14:textId="77777777" w:rsidR="00AE5AE9" w:rsidRDefault="00AE5AE9" w:rsidP="00AE5AE9">
      <w:pPr>
        <w:spacing w:line="276" w:lineRule="auto"/>
        <w:jc w:val="both"/>
      </w:pPr>
    </w:p>
    <w:p w14:paraId="79895822" w14:textId="77777777" w:rsidR="00AE5AE9" w:rsidRDefault="00AE5AE9" w:rsidP="00AE5AE9">
      <w:pPr>
        <w:spacing w:line="276" w:lineRule="auto"/>
        <w:jc w:val="both"/>
      </w:pPr>
      <w:r>
        <w:t>Начальная (максимальная) цена контракта составляет</w:t>
      </w:r>
    </w:p>
    <w:p w14:paraId="250707F0" w14:textId="77777777" w:rsidR="00AE5AE9" w:rsidRDefault="00AE5AE9" w:rsidP="00AE5AE9">
      <w:pPr>
        <w:spacing w:line="276" w:lineRule="auto"/>
        <w:jc w:val="both"/>
        <w:rPr>
          <w:u w:val="single"/>
        </w:rPr>
      </w:pPr>
      <w:r>
        <w:rPr>
          <w:u w:val="single"/>
        </w:rPr>
        <w:t>312 332 348</w:t>
      </w:r>
      <w:r w:rsidRPr="006E15A7">
        <w:rPr>
          <w:u w:val="single"/>
        </w:rPr>
        <w:t xml:space="preserve"> (</w:t>
      </w:r>
      <w:r>
        <w:rPr>
          <w:u w:val="single"/>
        </w:rPr>
        <w:t>триста двенадцать миллионов</w:t>
      </w:r>
      <w:r w:rsidRPr="006E15A7">
        <w:rPr>
          <w:u w:val="single"/>
        </w:rPr>
        <w:t xml:space="preserve"> </w:t>
      </w:r>
      <w:r>
        <w:rPr>
          <w:u w:val="single"/>
        </w:rPr>
        <w:t>триста тридцать две тысячи триста сорок восемь) рублей</w:t>
      </w:r>
      <w:r w:rsidRPr="006E15A7">
        <w:rPr>
          <w:u w:val="single"/>
        </w:rPr>
        <w:t xml:space="preserve"> </w:t>
      </w:r>
      <w:r>
        <w:rPr>
          <w:u w:val="single"/>
        </w:rPr>
        <w:t>66 копеек</w:t>
      </w:r>
      <w:r w:rsidRPr="006E15A7">
        <w:rPr>
          <w:u w:val="single"/>
        </w:rPr>
        <w:t>.</w:t>
      </w:r>
    </w:p>
    <w:p w14:paraId="19C85822" w14:textId="77777777" w:rsidR="00AE5AE9" w:rsidRDefault="00AE5AE9" w:rsidP="00AE5AE9">
      <w:pPr>
        <w:spacing w:line="276" w:lineRule="auto"/>
        <w:jc w:val="center"/>
        <w:rPr>
          <w:sz w:val="20"/>
          <w:szCs w:val="20"/>
        </w:rPr>
      </w:pPr>
      <w:r w:rsidRPr="00593110">
        <w:rPr>
          <w:sz w:val="20"/>
          <w:szCs w:val="20"/>
        </w:rPr>
        <w:t>(сумма цифрами и прописью)</w:t>
      </w:r>
    </w:p>
    <w:p w14:paraId="35E9D0F1" w14:textId="77777777" w:rsidR="00AE5AE9" w:rsidRDefault="00AE5AE9" w:rsidP="00AE5AE9">
      <w:pPr>
        <w:spacing w:line="276" w:lineRule="auto"/>
        <w:jc w:val="both"/>
      </w:pPr>
    </w:p>
    <w:p w14:paraId="6601770E" w14:textId="77777777" w:rsidR="00AE5AE9" w:rsidRDefault="00AE5AE9" w:rsidP="00AE5AE9">
      <w:pPr>
        <w:spacing w:line="276" w:lineRule="auto"/>
        <w:jc w:val="both"/>
      </w:pPr>
      <w:r>
        <w:t>Начальная (максимальная цена контракта включает в себя расходы на</w:t>
      </w:r>
    </w:p>
    <w:p w14:paraId="61413531" w14:textId="77777777" w:rsidR="00AE5AE9" w:rsidRPr="00593110" w:rsidRDefault="00AE5AE9" w:rsidP="00AE5AE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DA2823A" w14:textId="77777777" w:rsidR="00AE5AE9" w:rsidRDefault="00AE5AE9" w:rsidP="00AE5AE9">
      <w:pPr>
        <w:spacing w:line="276" w:lineRule="auto"/>
        <w:jc w:val="both"/>
      </w:pPr>
    </w:p>
    <w:p w14:paraId="7E6AB459" w14:textId="77777777" w:rsidR="00AE5AE9" w:rsidRPr="00A10F93" w:rsidRDefault="00AE5AE9" w:rsidP="00AE5AE9">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A47473">
        <w:t>Реконструкция КОС с. Морское г. Судак</w:t>
      </w:r>
      <w:r w:rsidRPr="00A10F93">
        <w:t xml:space="preserve">» </w:t>
      </w:r>
    </w:p>
    <w:p w14:paraId="5E95ACE5" w14:textId="77777777" w:rsidR="00AE5AE9" w:rsidRDefault="00AE5AE9" w:rsidP="00AE5AE9">
      <w:pPr>
        <w:spacing w:line="276" w:lineRule="auto"/>
        <w:jc w:val="both"/>
      </w:pPr>
    </w:p>
    <w:p w14:paraId="2F16C30E" w14:textId="77777777" w:rsidR="00AE5AE9" w:rsidRDefault="00AE5AE9" w:rsidP="00AE5AE9">
      <w:pPr>
        <w:spacing w:line="276" w:lineRule="auto"/>
        <w:jc w:val="both"/>
      </w:pPr>
    </w:p>
    <w:p w14:paraId="1745BF37" w14:textId="77777777" w:rsidR="00AE5AE9" w:rsidRDefault="00AE5AE9" w:rsidP="00AE5AE9">
      <w:pPr>
        <w:spacing w:line="276" w:lineRule="auto"/>
        <w:jc w:val="both"/>
      </w:pPr>
    </w:p>
    <w:p w14:paraId="69C54D43" w14:textId="77777777" w:rsidR="00AE5AE9" w:rsidRDefault="00AE5AE9" w:rsidP="00AE5AE9">
      <w:pPr>
        <w:spacing w:line="276" w:lineRule="auto"/>
        <w:jc w:val="both"/>
      </w:pPr>
    </w:p>
    <w:p w14:paraId="5131EA97" w14:textId="5FBF8C83" w:rsidR="00AE5AE9" w:rsidRDefault="00AE5AE9" w:rsidP="00AE5AE9">
      <w:pPr>
        <w:spacing w:line="276" w:lineRule="auto"/>
        <w:jc w:val="both"/>
      </w:pPr>
      <w:r>
        <w:t>Первый заместитель генерального директора</w:t>
      </w:r>
      <w:r>
        <w:tab/>
      </w:r>
      <w:r>
        <w:tab/>
      </w:r>
      <w:r>
        <w:tab/>
        <w:t>__________ /</w:t>
      </w:r>
      <w:r>
        <w:tab/>
        <w:t>О.С. Бакланов</w:t>
      </w:r>
    </w:p>
    <w:p w14:paraId="0301883D" w14:textId="77777777" w:rsidR="00AE5AE9" w:rsidRDefault="00AE5AE9" w:rsidP="00AE5AE9">
      <w:pPr>
        <w:spacing w:line="276" w:lineRule="auto"/>
        <w:jc w:val="both"/>
        <w:rPr>
          <w:b/>
        </w:rPr>
      </w:pPr>
    </w:p>
    <w:p w14:paraId="6CD4366B" w14:textId="77777777" w:rsidR="00AE5AE9" w:rsidRDefault="00AE5AE9" w:rsidP="00AE5AE9">
      <w:pPr>
        <w:spacing w:line="276" w:lineRule="auto"/>
        <w:ind w:left="4956" w:firstLine="708"/>
      </w:pPr>
      <w:r>
        <w:t>«____» _______________ 2020 г.</w:t>
      </w:r>
    </w:p>
    <w:p w14:paraId="243891CC" w14:textId="77777777" w:rsidR="00AE5AE9" w:rsidRDefault="00AE5AE9" w:rsidP="00AE5AE9">
      <w:pPr>
        <w:jc w:val="center"/>
        <w:rPr>
          <w:b/>
        </w:rPr>
      </w:pPr>
    </w:p>
    <w:p w14:paraId="293E114F" w14:textId="77777777" w:rsidR="00AE5AE9" w:rsidRDefault="00AE5AE9" w:rsidP="00AE5AE9">
      <w:pPr>
        <w:jc w:val="right"/>
        <w:rPr>
          <w:b/>
        </w:rPr>
      </w:pPr>
    </w:p>
    <w:p w14:paraId="4D2AC124" w14:textId="77777777" w:rsidR="00AE5AE9" w:rsidRDefault="00AE5AE9" w:rsidP="00AE5AE9">
      <w:pPr>
        <w:jc w:val="right"/>
        <w:rPr>
          <w:b/>
        </w:rPr>
      </w:pPr>
    </w:p>
    <w:p w14:paraId="7C4059D1" w14:textId="77777777" w:rsidR="00AE5AE9" w:rsidRDefault="00AE5AE9" w:rsidP="00AE5AE9">
      <w:pPr>
        <w:jc w:val="right"/>
        <w:rPr>
          <w:b/>
        </w:rPr>
      </w:pPr>
    </w:p>
    <w:p w14:paraId="4BC29BAA" w14:textId="77777777" w:rsidR="00AE5AE9" w:rsidRDefault="00AE5AE9" w:rsidP="00AE5AE9">
      <w:pPr>
        <w:jc w:val="right"/>
        <w:rPr>
          <w:b/>
        </w:rPr>
      </w:pPr>
    </w:p>
    <w:p w14:paraId="03DAA29A" w14:textId="77777777" w:rsidR="00AE5AE9" w:rsidRDefault="00AE5AE9" w:rsidP="00AE5AE9">
      <w:pPr>
        <w:jc w:val="right"/>
        <w:rPr>
          <w:b/>
        </w:rPr>
      </w:pPr>
    </w:p>
    <w:p w14:paraId="759C9940" w14:textId="77777777" w:rsidR="00AE5AE9" w:rsidRDefault="00AE5AE9" w:rsidP="00AE5AE9">
      <w:pPr>
        <w:jc w:val="right"/>
        <w:rPr>
          <w:b/>
        </w:rPr>
      </w:pPr>
    </w:p>
    <w:p w14:paraId="13B02C01" w14:textId="77777777" w:rsidR="00AE5AE9" w:rsidRDefault="00AE5AE9" w:rsidP="00AE5AE9">
      <w:pPr>
        <w:jc w:val="right"/>
        <w:rPr>
          <w:b/>
        </w:rPr>
      </w:pPr>
    </w:p>
    <w:p w14:paraId="6894F0A9" w14:textId="77777777" w:rsidR="00AE5AE9" w:rsidRDefault="00AE5AE9" w:rsidP="00AE5AE9">
      <w:pPr>
        <w:jc w:val="right"/>
        <w:rPr>
          <w:b/>
        </w:rPr>
      </w:pPr>
    </w:p>
    <w:p w14:paraId="34E17C7B" w14:textId="77777777" w:rsidR="00AE5AE9" w:rsidRDefault="00AE5AE9" w:rsidP="00AE5AE9">
      <w:pPr>
        <w:jc w:val="right"/>
        <w:rPr>
          <w:b/>
        </w:rPr>
      </w:pPr>
    </w:p>
    <w:p w14:paraId="4971428A" w14:textId="77777777" w:rsidR="00AE5AE9" w:rsidRDefault="00AE5AE9" w:rsidP="00AE5AE9">
      <w:pPr>
        <w:jc w:val="right"/>
        <w:rPr>
          <w:b/>
        </w:rPr>
      </w:pPr>
    </w:p>
    <w:p w14:paraId="19128964" w14:textId="77777777" w:rsidR="00AE5AE9" w:rsidRDefault="00AE5AE9" w:rsidP="00AE5AE9">
      <w:pPr>
        <w:jc w:val="right"/>
        <w:rPr>
          <w:b/>
        </w:rPr>
      </w:pPr>
    </w:p>
    <w:p w14:paraId="772D9253" w14:textId="77777777" w:rsidR="00AE5AE9" w:rsidRDefault="00AE5AE9" w:rsidP="00AE5AE9">
      <w:pPr>
        <w:jc w:val="right"/>
        <w:rPr>
          <w:b/>
        </w:rPr>
      </w:pPr>
    </w:p>
    <w:p w14:paraId="2A53618E" w14:textId="77777777" w:rsidR="00AE5AE9" w:rsidRDefault="00AE5AE9" w:rsidP="00AE5AE9">
      <w:pPr>
        <w:jc w:val="right"/>
        <w:rPr>
          <w:b/>
        </w:rPr>
      </w:pPr>
    </w:p>
    <w:p w14:paraId="5BD25189" w14:textId="77777777" w:rsidR="00AE5AE9" w:rsidRDefault="00AE5AE9" w:rsidP="00AE5AE9">
      <w:pPr>
        <w:jc w:val="right"/>
        <w:rPr>
          <w:b/>
        </w:rPr>
      </w:pPr>
    </w:p>
    <w:p w14:paraId="2E8EE384" w14:textId="77777777" w:rsidR="00AE5AE9" w:rsidRDefault="00AE5AE9" w:rsidP="00AE5AE9">
      <w:pPr>
        <w:jc w:val="right"/>
        <w:rPr>
          <w:b/>
        </w:rPr>
      </w:pPr>
    </w:p>
    <w:p w14:paraId="3ABB0443" w14:textId="77777777" w:rsidR="00AE5AE9" w:rsidRDefault="00AE5AE9" w:rsidP="00AE5AE9">
      <w:pPr>
        <w:jc w:val="right"/>
        <w:rPr>
          <w:b/>
        </w:rPr>
      </w:pPr>
    </w:p>
    <w:p w14:paraId="339F58DB" w14:textId="77777777" w:rsidR="00AE5AE9" w:rsidRDefault="00AE5AE9" w:rsidP="00AE5AE9">
      <w:pPr>
        <w:rPr>
          <w:b/>
        </w:rPr>
      </w:pPr>
    </w:p>
    <w:p w14:paraId="03208D39" w14:textId="77777777" w:rsidR="00AE5AE9" w:rsidRDefault="00AE5AE9" w:rsidP="00AE5AE9">
      <w:pPr>
        <w:rPr>
          <w:b/>
        </w:rPr>
      </w:pPr>
    </w:p>
    <w:p w14:paraId="12D67803" w14:textId="38D3824A" w:rsidR="00AE5AE9" w:rsidRDefault="00AE5AE9" w:rsidP="00AE5AE9">
      <w:pPr>
        <w:jc w:val="right"/>
        <w:rPr>
          <w:b/>
        </w:rPr>
      </w:pPr>
    </w:p>
    <w:p w14:paraId="253A2D0C" w14:textId="77777777" w:rsidR="00D70F8D" w:rsidRDefault="00D70F8D" w:rsidP="00AE5AE9">
      <w:pPr>
        <w:jc w:val="right"/>
        <w:rPr>
          <w:b/>
        </w:rPr>
      </w:pPr>
    </w:p>
    <w:p w14:paraId="48C6B653" w14:textId="77777777" w:rsidR="00AE5AE9" w:rsidRDefault="00AE5AE9" w:rsidP="00AE5AE9">
      <w:pPr>
        <w:jc w:val="right"/>
        <w:rPr>
          <w:b/>
        </w:rPr>
      </w:pPr>
    </w:p>
    <w:p w14:paraId="0A4D7794" w14:textId="77777777" w:rsidR="00AE5AE9" w:rsidRDefault="00AE5AE9" w:rsidP="00AE5AE9">
      <w:pPr>
        <w:jc w:val="right"/>
        <w:rPr>
          <w:b/>
        </w:rPr>
      </w:pPr>
    </w:p>
    <w:p w14:paraId="58F1320B" w14:textId="77777777" w:rsidR="00AE5AE9" w:rsidRDefault="00AE5AE9" w:rsidP="00AE5AE9">
      <w:pPr>
        <w:jc w:val="right"/>
        <w:rPr>
          <w:b/>
        </w:rPr>
      </w:pPr>
    </w:p>
    <w:p w14:paraId="3674CA1E" w14:textId="77777777" w:rsidR="00AE5AE9" w:rsidRDefault="00AE5AE9" w:rsidP="00AE5AE9">
      <w:pPr>
        <w:jc w:val="center"/>
        <w:rPr>
          <w:b/>
        </w:rPr>
      </w:pPr>
      <w:r>
        <w:rPr>
          <w:b/>
        </w:rPr>
        <w:lastRenderedPageBreak/>
        <w:t>Расчёт начальной (максимальной) цены контракта по объекту закупки:</w:t>
      </w:r>
    </w:p>
    <w:p w14:paraId="397AB2DF" w14:textId="77777777" w:rsidR="00AE5AE9" w:rsidRPr="00826517" w:rsidRDefault="00AE5AE9" w:rsidP="00AE5AE9">
      <w:pPr>
        <w:spacing w:line="276" w:lineRule="auto"/>
        <w:jc w:val="center"/>
        <w:rPr>
          <w:u w:val="single"/>
        </w:rPr>
      </w:pPr>
      <w:r>
        <w:rPr>
          <w:b/>
        </w:rPr>
        <w:t>«</w:t>
      </w:r>
      <w:r w:rsidRPr="00826517">
        <w:rPr>
          <w:b/>
        </w:rPr>
        <w:t>Реконструкция КОС с. Морское г. Судак</w:t>
      </w:r>
      <w:r>
        <w:rPr>
          <w:b/>
        </w:rPr>
        <w:t>»</w:t>
      </w:r>
    </w:p>
    <w:p w14:paraId="332CE3EA" w14:textId="77777777" w:rsidR="00AE5AE9" w:rsidRDefault="00AE5AE9" w:rsidP="00AE5AE9">
      <w:pPr>
        <w:jc w:val="center"/>
        <w:rPr>
          <w:b/>
        </w:rPr>
      </w:pPr>
    </w:p>
    <w:p w14:paraId="5C3045BF" w14:textId="77777777" w:rsidR="00AE5AE9" w:rsidRDefault="00AE5AE9" w:rsidP="00AE5AE9">
      <w:pPr>
        <w:rPr>
          <w:b/>
        </w:rPr>
      </w:pPr>
      <w:r>
        <w:rPr>
          <w:b/>
        </w:rPr>
        <w:t>Основания для расчета:</w:t>
      </w:r>
    </w:p>
    <w:p w14:paraId="42F0A400" w14:textId="77777777" w:rsidR="00AE5AE9" w:rsidRPr="00AE5AE9" w:rsidRDefault="00AE5AE9" w:rsidP="00AE5AE9">
      <w:pPr>
        <w:pStyle w:val="aff4"/>
        <w:numPr>
          <w:ilvl w:val="0"/>
          <w:numId w:val="9"/>
        </w:numPr>
      </w:pPr>
      <w:r w:rsidRPr="00AE5AE9">
        <w:t>Приказ об утверждении проектной документации ГУП РК «Вода Крыма, включая сводный сметный расчет стоимости строительства объекта: №138-А от 25.05.2018г.</w:t>
      </w:r>
    </w:p>
    <w:p w14:paraId="24D07842" w14:textId="77777777" w:rsidR="00AE5AE9" w:rsidRPr="00AE5AE9" w:rsidRDefault="00AE5AE9" w:rsidP="00AE5AE9">
      <w:pPr>
        <w:pStyle w:val="aff4"/>
        <w:numPr>
          <w:ilvl w:val="0"/>
          <w:numId w:val="9"/>
        </w:numPr>
        <w:spacing w:after="160" w:line="259" w:lineRule="auto"/>
      </w:pPr>
      <w:r w:rsidRPr="00AE5AE9">
        <w:t>Заключение ГАУ РК «Государственная строительная экспертиза» № 91-1-1616-17 от 07.03.2017г.</w:t>
      </w:r>
    </w:p>
    <w:p w14:paraId="6CA230CC" w14:textId="77777777" w:rsidR="00AE5AE9" w:rsidRPr="00AE5AE9" w:rsidRDefault="00AE5AE9" w:rsidP="00AE5AE9">
      <w:pPr>
        <w:pStyle w:val="aff4"/>
        <w:numPr>
          <w:ilvl w:val="0"/>
          <w:numId w:val="9"/>
        </w:numPr>
      </w:pPr>
      <w:r w:rsidRPr="00AE5AE9">
        <w:t>Утвержденный сводный сметный расчет.</w:t>
      </w:r>
    </w:p>
    <w:p w14:paraId="2537047D" w14:textId="77777777" w:rsidR="00AE5AE9" w:rsidRDefault="00AE5AE9" w:rsidP="00AE5AE9">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AE5AE9" w:rsidRPr="00286BB7" w14:paraId="748B58DC" w14:textId="77777777" w:rsidTr="009A0136">
        <w:tc>
          <w:tcPr>
            <w:tcW w:w="2268" w:type="dxa"/>
          </w:tcPr>
          <w:p w14:paraId="4AB3E4FC" w14:textId="77777777" w:rsidR="00AE5AE9" w:rsidRPr="006C2F89" w:rsidRDefault="00AE5AE9" w:rsidP="009A0136">
            <w:pPr>
              <w:jc w:val="center"/>
              <w:rPr>
                <w:b/>
                <w:sz w:val="20"/>
                <w:szCs w:val="20"/>
              </w:rPr>
            </w:pPr>
            <w:r w:rsidRPr="006C2F89">
              <w:rPr>
                <w:b/>
                <w:sz w:val="20"/>
                <w:szCs w:val="20"/>
              </w:rPr>
              <w:t>Наименование работ</w:t>
            </w:r>
          </w:p>
          <w:p w14:paraId="72646C83" w14:textId="77777777" w:rsidR="00AE5AE9" w:rsidRPr="006C2F89" w:rsidRDefault="00AE5AE9" w:rsidP="009A0136">
            <w:pPr>
              <w:jc w:val="center"/>
              <w:rPr>
                <w:b/>
                <w:sz w:val="20"/>
                <w:szCs w:val="20"/>
              </w:rPr>
            </w:pPr>
            <w:r w:rsidRPr="006C2F89">
              <w:rPr>
                <w:b/>
                <w:sz w:val="20"/>
                <w:szCs w:val="20"/>
              </w:rPr>
              <w:t>и затрат</w:t>
            </w:r>
          </w:p>
        </w:tc>
        <w:tc>
          <w:tcPr>
            <w:tcW w:w="1701" w:type="dxa"/>
          </w:tcPr>
          <w:p w14:paraId="11A3DD0C" w14:textId="77777777" w:rsidR="00AE5AE9" w:rsidRPr="006C2F89" w:rsidRDefault="00AE5AE9" w:rsidP="009A0136">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4 квартал 2017</w:t>
            </w:r>
            <w:r w:rsidRPr="006C2F89">
              <w:rPr>
                <w:b/>
                <w:sz w:val="20"/>
                <w:szCs w:val="20"/>
              </w:rPr>
              <w:t xml:space="preserve"> года)</w:t>
            </w:r>
          </w:p>
        </w:tc>
        <w:tc>
          <w:tcPr>
            <w:tcW w:w="1276" w:type="dxa"/>
          </w:tcPr>
          <w:p w14:paraId="5663C7C9" w14:textId="77777777" w:rsidR="00AE5AE9" w:rsidRDefault="00AE5AE9" w:rsidP="009A0136">
            <w:pPr>
              <w:jc w:val="center"/>
              <w:rPr>
                <w:b/>
                <w:sz w:val="20"/>
                <w:szCs w:val="20"/>
              </w:rPr>
            </w:pPr>
            <w:r w:rsidRPr="006C2F89">
              <w:rPr>
                <w:b/>
                <w:sz w:val="20"/>
                <w:szCs w:val="20"/>
              </w:rPr>
              <w:t>Индекс факти</w:t>
            </w:r>
            <w:r>
              <w:rPr>
                <w:b/>
                <w:sz w:val="20"/>
                <w:szCs w:val="20"/>
              </w:rPr>
              <w:t>чес-</w:t>
            </w:r>
          </w:p>
          <w:p w14:paraId="4CF44D39" w14:textId="77777777" w:rsidR="00AE5AE9" w:rsidRPr="006C2F89" w:rsidRDefault="00AE5AE9" w:rsidP="009A0136">
            <w:pPr>
              <w:jc w:val="center"/>
              <w:rPr>
                <w:b/>
                <w:sz w:val="20"/>
                <w:szCs w:val="20"/>
              </w:rPr>
            </w:pPr>
            <w:r>
              <w:rPr>
                <w:b/>
                <w:sz w:val="20"/>
                <w:szCs w:val="20"/>
              </w:rPr>
              <w:t>кой</w:t>
            </w:r>
            <w:r w:rsidRPr="006C2F89">
              <w:rPr>
                <w:b/>
                <w:sz w:val="20"/>
                <w:szCs w:val="20"/>
              </w:rPr>
              <w:t xml:space="preserve"> инфляции</w:t>
            </w:r>
          </w:p>
        </w:tc>
        <w:tc>
          <w:tcPr>
            <w:tcW w:w="1701" w:type="dxa"/>
          </w:tcPr>
          <w:p w14:paraId="5343706D" w14:textId="77777777" w:rsidR="00AE5AE9" w:rsidRPr="006C2F89" w:rsidRDefault="00AE5AE9" w:rsidP="009A0136">
            <w:pPr>
              <w:jc w:val="center"/>
              <w:rPr>
                <w:b/>
                <w:sz w:val="20"/>
                <w:szCs w:val="20"/>
              </w:rPr>
            </w:pPr>
            <w:r w:rsidRPr="006C2F89">
              <w:rPr>
                <w:b/>
                <w:sz w:val="20"/>
                <w:szCs w:val="20"/>
              </w:rPr>
              <w:t>Стоимость</w:t>
            </w:r>
          </w:p>
          <w:p w14:paraId="5D3CF4F1" w14:textId="77777777" w:rsidR="00AE5AE9" w:rsidRPr="006C2F89" w:rsidRDefault="00AE5AE9" w:rsidP="009A0136">
            <w:pPr>
              <w:jc w:val="center"/>
              <w:rPr>
                <w:b/>
                <w:sz w:val="20"/>
                <w:szCs w:val="20"/>
              </w:rPr>
            </w:pPr>
            <w:r w:rsidRPr="006C2F89">
              <w:rPr>
                <w:b/>
                <w:sz w:val="20"/>
                <w:szCs w:val="20"/>
              </w:rPr>
              <w:t>работ в ценах</w:t>
            </w:r>
          </w:p>
          <w:p w14:paraId="068D983F" w14:textId="77777777" w:rsidR="00AE5AE9" w:rsidRPr="006C2F89" w:rsidRDefault="00AE5AE9" w:rsidP="009A0136">
            <w:pPr>
              <w:jc w:val="center"/>
              <w:rPr>
                <w:b/>
                <w:sz w:val="20"/>
                <w:szCs w:val="20"/>
              </w:rPr>
            </w:pPr>
            <w:r w:rsidRPr="006C2F89">
              <w:rPr>
                <w:b/>
                <w:sz w:val="20"/>
                <w:szCs w:val="20"/>
              </w:rPr>
              <w:t>на дату формирования НМЦК</w:t>
            </w:r>
          </w:p>
          <w:p w14:paraId="01166270" w14:textId="77777777" w:rsidR="00AE5AE9" w:rsidRPr="006C2F89" w:rsidRDefault="00AE5AE9" w:rsidP="009A0136">
            <w:pPr>
              <w:jc w:val="center"/>
              <w:rPr>
                <w:b/>
                <w:sz w:val="20"/>
                <w:szCs w:val="20"/>
              </w:rPr>
            </w:pPr>
            <w:r w:rsidRPr="006C2F89">
              <w:rPr>
                <w:b/>
                <w:sz w:val="20"/>
                <w:szCs w:val="20"/>
              </w:rPr>
              <w:t>(</w:t>
            </w:r>
            <w:r>
              <w:rPr>
                <w:b/>
                <w:sz w:val="20"/>
                <w:szCs w:val="20"/>
              </w:rPr>
              <w:t>4</w:t>
            </w:r>
            <w:r w:rsidRPr="006C2F89">
              <w:rPr>
                <w:b/>
                <w:sz w:val="20"/>
                <w:szCs w:val="20"/>
              </w:rPr>
              <w:t xml:space="preserve"> квартал 2020 года)</w:t>
            </w:r>
          </w:p>
        </w:tc>
        <w:tc>
          <w:tcPr>
            <w:tcW w:w="1276" w:type="dxa"/>
          </w:tcPr>
          <w:p w14:paraId="52CB02FB" w14:textId="77777777" w:rsidR="00AE5AE9" w:rsidRPr="006C2F89" w:rsidRDefault="00AE5AE9" w:rsidP="009A0136">
            <w:pPr>
              <w:jc w:val="center"/>
              <w:rPr>
                <w:b/>
                <w:sz w:val="20"/>
                <w:szCs w:val="20"/>
              </w:rPr>
            </w:pPr>
            <w:r w:rsidRPr="006C2F89">
              <w:rPr>
                <w:b/>
                <w:sz w:val="20"/>
                <w:szCs w:val="20"/>
              </w:rPr>
              <w:t>Индекс прогнозной инфляции</w:t>
            </w:r>
          </w:p>
          <w:p w14:paraId="513E3C0A" w14:textId="77777777" w:rsidR="00AE5AE9" w:rsidRDefault="00AE5AE9" w:rsidP="009A0136">
            <w:pPr>
              <w:jc w:val="center"/>
              <w:rPr>
                <w:b/>
                <w:sz w:val="20"/>
                <w:szCs w:val="20"/>
              </w:rPr>
            </w:pPr>
            <w:r>
              <w:rPr>
                <w:b/>
                <w:sz w:val="20"/>
                <w:szCs w:val="20"/>
              </w:rPr>
              <w:t>на период выпол</w:t>
            </w:r>
            <w:r w:rsidRPr="006C2F89">
              <w:rPr>
                <w:b/>
                <w:sz w:val="20"/>
                <w:szCs w:val="20"/>
              </w:rPr>
              <w:t>не</w:t>
            </w:r>
            <w:r>
              <w:rPr>
                <w:b/>
                <w:sz w:val="20"/>
                <w:szCs w:val="20"/>
              </w:rPr>
              <w:t>-</w:t>
            </w:r>
          </w:p>
          <w:p w14:paraId="5B921D4E" w14:textId="77777777" w:rsidR="00AE5AE9" w:rsidRPr="006C2F89" w:rsidRDefault="00AE5AE9" w:rsidP="009A0136">
            <w:pPr>
              <w:jc w:val="center"/>
              <w:rPr>
                <w:b/>
                <w:sz w:val="20"/>
                <w:szCs w:val="20"/>
              </w:rPr>
            </w:pPr>
            <w:r w:rsidRPr="006C2F89">
              <w:rPr>
                <w:b/>
                <w:sz w:val="20"/>
                <w:szCs w:val="20"/>
              </w:rPr>
              <w:t>ния</w:t>
            </w:r>
          </w:p>
          <w:p w14:paraId="0F7B12BB" w14:textId="77777777" w:rsidR="00AE5AE9" w:rsidRPr="006C2F89" w:rsidRDefault="00AE5AE9" w:rsidP="009A0136">
            <w:pPr>
              <w:jc w:val="center"/>
              <w:rPr>
                <w:b/>
                <w:sz w:val="20"/>
                <w:szCs w:val="20"/>
              </w:rPr>
            </w:pPr>
            <w:r w:rsidRPr="006C2F89">
              <w:rPr>
                <w:b/>
                <w:sz w:val="20"/>
                <w:szCs w:val="20"/>
              </w:rPr>
              <w:t>работ</w:t>
            </w:r>
          </w:p>
        </w:tc>
        <w:tc>
          <w:tcPr>
            <w:tcW w:w="1701" w:type="dxa"/>
          </w:tcPr>
          <w:p w14:paraId="7F8A37CB" w14:textId="77777777" w:rsidR="00AE5AE9" w:rsidRPr="00286BB7" w:rsidRDefault="00AE5AE9" w:rsidP="009A0136">
            <w:pPr>
              <w:jc w:val="center"/>
              <w:rPr>
                <w:b/>
                <w:sz w:val="20"/>
                <w:szCs w:val="20"/>
              </w:rPr>
            </w:pPr>
            <w:r w:rsidRPr="00286BB7">
              <w:rPr>
                <w:b/>
                <w:sz w:val="20"/>
                <w:szCs w:val="20"/>
              </w:rPr>
              <w:t>НМЦК с учетом индекса прогнозной инфляции на период выполнения работ</w:t>
            </w:r>
          </w:p>
        </w:tc>
      </w:tr>
      <w:tr w:rsidR="00AE5AE9" w:rsidRPr="00286BB7" w14:paraId="769CA1DB" w14:textId="77777777" w:rsidTr="009A0136">
        <w:tc>
          <w:tcPr>
            <w:tcW w:w="2268" w:type="dxa"/>
          </w:tcPr>
          <w:p w14:paraId="20DCE257" w14:textId="77777777" w:rsidR="00AE5AE9" w:rsidRPr="006C2F89" w:rsidRDefault="00AE5AE9" w:rsidP="009A0136">
            <w:pPr>
              <w:jc w:val="center"/>
              <w:rPr>
                <w:bCs/>
                <w:sz w:val="20"/>
                <w:szCs w:val="20"/>
              </w:rPr>
            </w:pPr>
            <w:r w:rsidRPr="006C2F89">
              <w:rPr>
                <w:bCs/>
                <w:sz w:val="20"/>
                <w:szCs w:val="20"/>
              </w:rPr>
              <w:t>1</w:t>
            </w:r>
          </w:p>
        </w:tc>
        <w:tc>
          <w:tcPr>
            <w:tcW w:w="1701" w:type="dxa"/>
          </w:tcPr>
          <w:p w14:paraId="54E3E52B" w14:textId="77777777" w:rsidR="00AE5AE9" w:rsidRPr="006C2F89" w:rsidRDefault="00AE5AE9" w:rsidP="009A0136">
            <w:pPr>
              <w:jc w:val="center"/>
              <w:rPr>
                <w:bCs/>
                <w:sz w:val="20"/>
                <w:szCs w:val="20"/>
              </w:rPr>
            </w:pPr>
            <w:r w:rsidRPr="006C2F89">
              <w:rPr>
                <w:bCs/>
                <w:sz w:val="20"/>
                <w:szCs w:val="20"/>
              </w:rPr>
              <w:t>2</w:t>
            </w:r>
          </w:p>
        </w:tc>
        <w:tc>
          <w:tcPr>
            <w:tcW w:w="1276" w:type="dxa"/>
          </w:tcPr>
          <w:p w14:paraId="45DB79FD" w14:textId="77777777" w:rsidR="00AE5AE9" w:rsidRPr="006C2F89" w:rsidRDefault="00AE5AE9" w:rsidP="009A0136">
            <w:pPr>
              <w:jc w:val="center"/>
              <w:rPr>
                <w:bCs/>
                <w:sz w:val="20"/>
                <w:szCs w:val="20"/>
              </w:rPr>
            </w:pPr>
            <w:r w:rsidRPr="006C2F89">
              <w:rPr>
                <w:bCs/>
                <w:sz w:val="20"/>
                <w:szCs w:val="20"/>
              </w:rPr>
              <w:t>3</w:t>
            </w:r>
          </w:p>
        </w:tc>
        <w:tc>
          <w:tcPr>
            <w:tcW w:w="1701" w:type="dxa"/>
          </w:tcPr>
          <w:p w14:paraId="0FE3B0CF" w14:textId="77777777" w:rsidR="00AE5AE9" w:rsidRPr="006C2F89" w:rsidRDefault="00AE5AE9" w:rsidP="009A0136">
            <w:pPr>
              <w:jc w:val="center"/>
              <w:rPr>
                <w:bCs/>
                <w:sz w:val="20"/>
                <w:szCs w:val="20"/>
              </w:rPr>
            </w:pPr>
            <w:r w:rsidRPr="006C2F89">
              <w:rPr>
                <w:bCs/>
                <w:sz w:val="20"/>
                <w:szCs w:val="20"/>
              </w:rPr>
              <w:t>4</w:t>
            </w:r>
          </w:p>
        </w:tc>
        <w:tc>
          <w:tcPr>
            <w:tcW w:w="1276" w:type="dxa"/>
          </w:tcPr>
          <w:p w14:paraId="2D02BD22" w14:textId="77777777" w:rsidR="00AE5AE9" w:rsidRPr="006C2F89" w:rsidRDefault="00AE5AE9" w:rsidP="009A0136">
            <w:pPr>
              <w:jc w:val="center"/>
              <w:rPr>
                <w:bCs/>
                <w:sz w:val="20"/>
                <w:szCs w:val="20"/>
              </w:rPr>
            </w:pPr>
            <w:r w:rsidRPr="006C2F89">
              <w:rPr>
                <w:bCs/>
                <w:sz w:val="20"/>
                <w:szCs w:val="20"/>
              </w:rPr>
              <w:t>5</w:t>
            </w:r>
          </w:p>
        </w:tc>
        <w:tc>
          <w:tcPr>
            <w:tcW w:w="1701" w:type="dxa"/>
          </w:tcPr>
          <w:p w14:paraId="5D1E8336" w14:textId="77777777" w:rsidR="00AE5AE9" w:rsidRPr="00286BB7" w:rsidRDefault="00AE5AE9" w:rsidP="009A0136">
            <w:pPr>
              <w:jc w:val="center"/>
              <w:rPr>
                <w:bCs/>
                <w:sz w:val="20"/>
                <w:szCs w:val="20"/>
              </w:rPr>
            </w:pPr>
            <w:r w:rsidRPr="00286BB7">
              <w:rPr>
                <w:bCs/>
                <w:sz w:val="20"/>
                <w:szCs w:val="20"/>
              </w:rPr>
              <w:t>6</w:t>
            </w:r>
          </w:p>
        </w:tc>
      </w:tr>
      <w:tr w:rsidR="00AE5AE9" w:rsidRPr="00286BB7" w14:paraId="0F2C9137" w14:textId="77777777" w:rsidTr="009A0136">
        <w:tc>
          <w:tcPr>
            <w:tcW w:w="2268" w:type="dxa"/>
          </w:tcPr>
          <w:p w14:paraId="71FA3655" w14:textId="77777777" w:rsidR="00AE5AE9" w:rsidRPr="006C2F89" w:rsidRDefault="00AE5AE9" w:rsidP="009A0136">
            <w:pPr>
              <w:rPr>
                <w:bCs/>
                <w:sz w:val="20"/>
                <w:szCs w:val="20"/>
              </w:rPr>
            </w:pPr>
            <w:r w:rsidRPr="006C2F89">
              <w:rPr>
                <w:bCs/>
                <w:sz w:val="20"/>
                <w:szCs w:val="20"/>
              </w:rPr>
              <w:t>Строительно-монтажные работы</w:t>
            </w:r>
          </w:p>
        </w:tc>
        <w:tc>
          <w:tcPr>
            <w:tcW w:w="1701" w:type="dxa"/>
          </w:tcPr>
          <w:p w14:paraId="27034AC0" w14:textId="77777777" w:rsidR="00AE5AE9" w:rsidRPr="006C2F89" w:rsidRDefault="00AE5AE9" w:rsidP="009A0136">
            <w:pPr>
              <w:rPr>
                <w:bCs/>
                <w:sz w:val="20"/>
                <w:szCs w:val="20"/>
              </w:rPr>
            </w:pPr>
            <w:r>
              <w:rPr>
                <w:bCs/>
                <w:sz w:val="20"/>
                <w:szCs w:val="20"/>
              </w:rPr>
              <w:t>92 803 220,00</w:t>
            </w:r>
          </w:p>
        </w:tc>
        <w:tc>
          <w:tcPr>
            <w:tcW w:w="1276" w:type="dxa"/>
          </w:tcPr>
          <w:p w14:paraId="44576292" w14:textId="77777777" w:rsidR="00AE5AE9" w:rsidRPr="006C2F89" w:rsidRDefault="00AE5AE9" w:rsidP="009A0136">
            <w:pPr>
              <w:rPr>
                <w:bCs/>
                <w:sz w:val="20"/>
                <w:szCs w:val="20"/>
              </w:rPr>
            </w:pPr>
          </w:p>
        </w:tc>
        <w:tc>
          <w:tcPr>
            <w:tcW w:w="1701" w:type="dxa"/>
          </w:tcPr>
          <w:p w14:paraId="676D4511" w14:textId="77777777" w:rsidR="00AE5AE9" w:rsidRPr="004A336D" w:rsidRDefault="00AE5AE9" w:rsidP="009A0136">
            <w:pPr>
              <w:rPr>
                <w:bCs/>
                <w:sz w:val="20"/>
                <w:szCs w:val="20"/>
              </w:rPr>
            </w:pPr>
            <w:r>
              <w:rPr>
                <w:bCs/>
                <w:sz w:val="20"/>
                <w:szCs w:val="20"/>
              </w:rPr>
              <w:t>119 351 820,00</w:t>
            </w:r>
          </w:p>
        </w:tc>
        <w:tc>
          <w:tcPr>
            <w:tcW w:w="1276" w:type="dxa"/>
          </w:tcPr>
          <w:p w14:paraId="65FF88B2" w14:textId="77777777" w:rsidR="00AE5AE9" w:rsidRPr="006C2F89" w:rsidRDefault="00AE5AE9" w:rsidP="009A0136">
            <w:pPr>
              <w:rPr>
                <w:bCs/>
                <w:sz w:val="20"/>
                <w:szCs w:val="20"/>
              </w:rPr>
            </w:pPr>
            <w:r>
              <w:rPr>
                <w:bCs/>
                <w:sz w:val="20"/>
                <w:szCs w:val="20"/>
              </w:rPr>
              <w:t>1,02538</w:t>
            </w:r>
          </w:p>
        </w:tc>
        <w:tc>
          <w:tcPr>
            <w:tcW w:w="1701" w:type="dxa"/>
          </w:tcPr>
          <w:p w14:paraId="172C079B" w14:textId="77777777" w:rsidR="00AE5AE9" w:rsidRPr="009F2517" w:rsidRDefault="00AE5AE9" w:rsidP="009A0136">
            <w:pPr>
              <w:rPr>
                <w:bCs/>
                <w:sz w:val="20"/>
                <w:szCs w:val="20"/>
              </w:rPr>
            </w:pPr>
            <w:r>
              <w:rPr>
                <w:bCs/>
                <w:sz w:val="20"/>
                <w:szCs w:val="20"/>
              </w:rPr>
              <w:t>122 380 969,19</w:t>
            </w:r>
          </w:p>
        </w:tc>
      </w:tr>
      <w:tr w:rsidR="00AE5AE9" w:rsidRPr="00286BB7" w14:paraId="7D5251D3" w14:textId="77777777" w:rsidTr="009A0136">
        <w:tc>
          <w:tcPr>
            <w:tcW w:w="2268" w:type="dxa"/>
          </w:tcPr>
          <w:p w14:paraId="3BCB9E88" w14:textId="77777777" w:rsidR="00AE5AE9" w:rsidRPr="006C2F89" w:rsidRDefault="00AE5AE9" w:rsidP="009A0136">
            <w:pPr>
              <w:rPr>
                <w:bCs/>
                <w:sz w:val="20"/>
                <w:szCs w:val="20"/>
              </w:rPr>
            </w:pPr>
            <w:r w:rsidRPr="006C2F89">
              <w:rPr>
                <w:bCs/>
                <w:sz w:val="20"/>
                <w:szCs w:val="20"/>
              </w:rPr>
              <w:t>Стоимость оборудования</w:t>
            </w:r>
          </w:p>
        </w:tc>
        <w:tc>
          <w:tcPr>
            <w:tcW w:w="1701" w:type="dxa"/>
          </w:tcPr>
          <w:p w14:paraId="0D8DA00D" w14:textId="77777777" w:rsidR="00AE5AE9" w:rsidRPr="006C2F89" w:rsidRDefault="00AE5AE9" w:rsidP="009A0136">
            <w:pPr>
              <w:rPr>
                <w:bCs/>
                <w:sz w:val="20"/>
                <w:szCs w:val="20"/>
              </w:rPr>
            </w:pPr>
            <w:r w:rsidRPr="001420D1">
              <w:rPr>
                <w:bCs/>
                <w:sz w:val="20"/>
                <w:szCs w:val="20"/>
              </w:rPr>
              <w:t>100 749 820,00</w:t>
            </w:r>
          </w:p>
        </w:tc>
        <w:tc>
          <w:tcPr>
            <w:tcW w:w="1276" w:type="dxa"/>
          </w:tcPr>
          <w:p w14:paraId="0D41C1A2" w14:textId="77777777" w:rsidR="00AE5AE9" w:rsidRPr="006C2F89" w:rsidRDefault="00AE5AE9" w:rsidP="009A0136">
            <w:pPr>
              <w:rPr>
                <w:bCs/>
                <w:sz w:val="20"/>
                <w:szCs w:val="20"/>
              </w:rPr>
            </w:pPr>
          </w:p>
        </w:tc>
        <w:tc>
          <w:tcPr>
            <w:tcW w:w="1701" w:type="dxa"/>
          </w:tcPr>
          <w:p w14:paraId="2EAE0C17" w14:textId="77777777" w:rsidR="00AE5AE9" w:rsidRPr="006C2F89" w:rsidRDefault="00AE5AE9" w:rsidP="009A0136">
            <w:pPr>
              <w:rPr>
                <w:bCs/>
                <w:sz w:val="20"/>
                <w:szCs w:val="20"/>
              </w:rPr>
            </w:pPr>
            <w:r>
              <w:rPr>
                <w:bCs/>
                <w:sz w:val="20"/>
                <w:szCs w:val="20"/>
              </w:rPr>
              <w:t>119 574 120,00</w:t>
            </w:r>
          </w:p>
        </w:tc>
        <w:tc>
          <w:tcPr>
            <w:tcW w:w="1276" w:type="dxa"/>
          </w:tcPr>
          <w:p w14:paraId="66129696" w14:textId="77777777" w:rsidR="00AE5AE9" w:rsidRPr="006C2F89" w:rsidRDefault="00AE5AE9" w:rsidP="009A0136">
            <w:pPr>
              <w:rPr>
                <w:bCs/>
                <w:sz w:val="20"/>
                <w:szCs w:val="20"/>
              </w:rPr>
            </w:pPr>
            <w:r>
              <w:rPr>
                <w:bCs/>
                <w:sz w:val="20"/>
                <w:szCs w:val="20"/>
              </w:rPr>
              <w:t>1,02538</w:t>
            </w:r>
          </w:p>
        </w:tc>
        <w:tc>
          <w:tcPr>
            <w:tcW w:w="1701" w:type="dxa"/>
          </w:tcPr>
          <w:p w14:paraId="7227D63A" w14:textId="77777777" w:rsidR="00AE5AE9" w:rsidRPr="00286BB7" w:rsidRDefault="00AE5AE9" w:rsidP="009A0136">
            <w:pPr>
              <w:rPr>
                <w:bCs/>
                <w:sz w:val="20"/>
                <w:szCs w:val="20"/>
              </w:rPr>
            </w:pPr>
            <w:r>
              <w:rPr>
                <w:bCs/>
                <w:sz w:val="20"/>
                <w:szCs w:val="20"/>
              </w:rPr>
              <w:t>122 608 911,17</w:t>
            </w:r>
          </w:p>
        </w:tc>
      </w:tr>
      <w:tr w:rsidR="00AE5AE9" w:rsidRPr="00286BB7" w14:paraId="5CD27E58" w14:textId="77777777" w:rsidTr="009A0136">
        <w:tc>
          <w:tcPr>
            <w:tcW w:w="2268" w:type="dxa"/>
          </w:tcPr>
          <w:p w14:paraId="5A19F513" w14:textId="77777777" w:rsidR="00AE5AE9" w:rsidRPr="006C2F89" w:rsidRDefault="00AE5AE9" w:rsidP="009A0136">
            <w:pPr>
              <w:rPr>
                <w:bCs/>
                <w:sz w:val="20"/>
                <w:szCs w:val="20"/>
              </w:rPr>
            </w:pPr>
            <w:r w:rsidRPr="006C2F89">
              <w:rPr>
                <w:bCs/>
                <w:sz w:val="20"/>
                <w:szCs w:val="20"/>
              </w:rPr>
              <w:t>Пусконаладочные работы</w:t>
            </w:r>
          </w:p>
        </w:tc>
        <w:tc>
          <w:tcPr>
            <w:tcW w:w="1701" w:type="dxa"/>
          </w:tcPr>
          <w:p w14:paraId="30DBC99F" w14:textId="77777777" w:rsidR="00AE5AE9" w:rsidRPr="006C2F89" w:rsidRDefault="00AE5AE9" w:rsidP="009A0136">
            <w:pPr>
              <w:rPr>
                <w:bCs/>
                <w:sz w:val="20"/>
                <w:szCs w:val="20"/>
              </w:rPr>
            </w:pPr>
            <w:r>
              <w:rPr>
                <w:bCs/>
                <w:sz w:val="20"/>
                <w:szCs w:val="20"/>
              </w:rPr>
              <w:t>3 396 710,00</w:t>
            </w:r>
          </w:p>
        </w:tc>
        <w:tc>
          <w:tcPr>
            <w:tcW w:w="1276" w:type="dxa"/>
          </w:tcPr>
          <w:p w14:paraId="7AD2ABEE" w14:textId="77777777" w:rsidR="00AE5AE9" w:rsidRPr="006C2F89" w:rsidRDefault="00AE5AE9" w:rsidP="009A0136">
            <w:pPr>
              <w:rPr>
                <w:bCs/>
                <w:sz w:val="20"/>
                <w:szCs w:val="20"/>
              </w:rPr>
            </w:pPr>
          </w:p>
        </w:tc>
        <w:tc>
          <w:tcPr>
            <w:tcW w:w="1701" w:type="dxa"/>
          </w:tcPr>
          <w:p w14:paraId="7F1ABB20" w14:textId="77777777" w:rsidR="00AE5AE9" w:rsidRPr="006C2F89" w:rsidRDefault="00AE5AE9" w:rsidP="009A0136">
            <w:pPr>
              <w:rPr>
                <w:bCs/>
                <w:sz w:val="20"/>
                <w:szCs w:val="20"/>
              </w:rPr>
            </w:pPr>
            <w:r>
              <w:rPr>
                <w:bCs/>
                <w:sz w:val="20"/>
                <w:szCs w:val="20"/>
              </w:rPr>
              <w:t>6 375 190,00</w:t>
            </w:r>
          </w:p>
        </w:tc>
        <w:tc>
          <w:tcPr>
            <w:tcW w:w="1276" w:type="dxa"/>
          </w:tcPr>
          <w:p w14:paraId="3F89A998" w14:textId="77777777" w:rsidR="00AE5AE9" w:rsidRPr="006C2F89" w:rsidRDefault="00AE5AE9" w:rsidP="009A0136">
            <w:pPr>
              <w:rPr>
                <w:bCs/>
                <w:sz w:val="20"/>
                <w:szCs w:val="20"/>
              </w:rPr>
            </w:pPr>
            <w:r>
              <w:rPr>
                <w:bCs/>
                <w:sz w:val="20"/>
                <w:szCs w:val="20"/>
              </w:rPr>
              <w:t>1,02538</w:t>
            </w:r>
          </w:p>
        </w:tc>
        <w:tc>
          <w:tcPr>
            <w:tcW w:w="1701" w:type="dxa"/>
          </w:tcPr>
          <w:p w14:paraId="1F3C0682" w14:textId="77777777" w:rsidR="00AE5AE9" w:rsidRPr="00286BB7" w:rsidRDefault="00AE5AE9" w:rsidP="009A0136">
            <w:pPr>
              <w:rPr>
                <w:bCs/>
                <w:sz w:val="20"/>
                <w:szCs w:val="20"/>
              </w:rPr>
            </w:pPr>
            <w:r>
              <w:rPr>
                <w:bCs/>
                <w:sz w:val="20"/>
                <w:szCs w:val="20"/>
              </w:rPr>
              <w:t>6 536 992,32</w:t>
            </w:r>
          </w:p>
        </w:tc>
      </w:tr>
      <w:tr w:rsidR="00AE5AE9" w:rsidRPr="00286BB7" w14:paraId="364E7E97" w14:textId="77777777" w:rsidTr="009A0136">
        <w:trPr>
          <w:trHeight w:val="729"/>
        </w:trPr>
        <w:tc>
          <w:tcPr>
            <w:tcW w:w="2268" w:type="dxa"/>
          </w:tcPr>
          <w:p w14:paraId="1245DD00" w14:textId="77777777" w:rsidR="00AE5AE9" w:rsidRPr="006C2F89" w:rsidRDefault="00AE5AE9" w:rsidP="009A0136">
            <w:pPr>
              <w:rPr>
                <w:bCs/>
                <w:sz w:val="20"/>
                <w:szCs w:val="20"/>
              </w:rPr>
            </w:pPr>
            <w:r w:rsidRPr="006C2F89">
              <w:rPr>
                <w:bCs/>
                <w:sz w:val="20"/>
                <w:szCs w:val="20"/>
              </w:rPr>
              <w:t>Удорожание работ в зимнее время</w:t>
            </w:r>
          </w:p>
        </w:tc>
        <w:tc>
          <w:tcPr>
            <w:tcW w:w="1701" w:type="dxa"/>
          </w:tcPr>
          <w:p w14:paraId="1D3BF31D" w14:textId="77777777" w:rsidR="00AE5AE9" w:rsidRPr="006C2F89" w:rsidRDefault="00AE5AE9" w:rsidP="009A0136">
            <w:pPr>
              <w:rPr>
                <w:bCs/>
                <w:sz w:val="20"/>
                <w:szCs w:val="20"/>
              </w:rPr>
            </w:pPr>
            <w:r w:rsidRPr="006C2F89">
              <w:rPr>
                <w:bCs/>
                <w:sz w:val="20"/>
                <w:szCs w:val="20"/>
              </w:rPr>
              <w:t>0,00</w:t>
            </w:r>
          </w:p>
        </w:tc>
        <w:tc>
          <w:tcPr>
            <w:tcW w:w="1276" w:type="dxa"/>
          </w:tcPr>
          <w:p w14:paraId="1FEA5629" w14:textId="77777777" w:rsidR="00AE5AE9" w:rsidRPr="006C2F89" w:rsidRDefault="00AE5AE9" w:rsidP="009A0136">
            <w:pPr>
              <w:rPr>
                <w:bCs/>
                <w:sz w:val="20"/>
                <w:szCs w:val="20"/>
              </w:rPr>
            </w:pPr>
          </w:p>
        </w:tc>
        <w:tc>
          <w:tcPr>
            <w:tcW w:w="1701" w:type="dxa"/>
          </w:tcPr>
          <w:p w14:paraId="7BF82654" w14:textId="77777777" w:rsidR="00AE5AE9" w:rsidRPr="006C2F89" w:rsidRDefault="00AE5AE9" w:rsidP="009A0136">
            <w:pPr>
              <w:rPr>
                <w:bCs/>
                <w:sz w:val="20"/>
                <w:szCs w:val="20"/>
              </w:rPr>
            </w:pPr>
            <w:r>
              <w:rPr>
                <w:bCs/>
                <w:sz w:val="20"/>
                <w:szCs w:val="20"/>
              </w:rPr>
              <w:t>0,00</w:t>
            </w:r>
          </w:p>
        </w:tc>
        <w:tc>
          <w:tcPr>
            <w:tcW w:w="1276" w:type="dxa"/>
          </w:tcPr>
          <w:p w14:paraId="79E350A2" w14:textId="77777777" w:rsidR="00AE5AE9" w:rsidRPr="006C2F89" w:rsidRDefault="00AE5AE9" w:rsidP="009A0136">
            <w:pPr>
              <w:rPr>
                <w:bCs/>
                <w:sz w:val="20"/>
                <w:szCs w:val="20"/>
              </w:rPr>
            </w:pPr>
            <w:r>
              <w:rPr>
                <w:bCs/>
                <w:sz w:val="20"/>
                <w:szCs w:val="20"/>
              </w:rPr>
              <w:t>1,02538</w:t>
            </w:r>
          </w:p>
        </w:tc>
        <w:tc>
          <w:tcPr>
            <w:tcW w:w="1701" w:type="dxa"/>
          </w:tcPr>
          <w:p w14:paraId="20995B41" w14:textId="77777777" w:rsidR="00AE5AE9" w:rsidRPr="00286BB7" w:rsidRDefault="00AE5AE9" w:rsidP="009A0136">
            <w:pPr>
              <w:rPr>
                <w:bCs/>
                <w:sz w:val="20"/>
                <w:szCs w:val="20"/>
              </w:rPr>
            </w:pPr>
            <w:r>
              <w:rPr>
                <w:bCs/>
                <w:sz w:val="20"/>
                <w:szCs w:val="20"/>
              </w:rPr>
              <w:t>0,00</w:t>
            </w:r>
          </w:p>
        </w:tc>
      </w:tr>
      <w:tr w:rsidR="00AE5AE9" w:rsidRPr="00286BB7" w14:paraId="6BCF1D59" w14:textId="77777777" w:rsidTr="009A0136">
        <w:tc>
          <w:tcPr>
            <w:tcW w:w="2268" w:type="dxa"/>
          </w:tcPr>
          <w:p w14:paraId="7C5B469C" w14:textId="77777777" w:rsidR="00AE5AE9" w:rsidRPr="006C2F89" w:rsidRDefault="00AE5AE9" w:rsidP="009A0136">
            <w:pPr>
              <w:rPr>
                <w:bCs/>
                <w:sz w:val="20"/>
                <w:szCs w:val="20"/>
              </w:rPr>
            </w:pPr>
            <w:r w:rsidRPr="006C2F89">
              <w:rPr>
                <w:bCs/>
                <w:sz w:val="20"/>
                <w:szCs w:val="20"/>
              </w:rPr>
              <w:t>Иные прочие работы и затраты</w:t>
            </w:r>
          </w:p>
        </w:tc>
        <w:tc>
          <w:tcPr>
            <w:tcW w:w="1701" w:type="dxa"/>
          </w:tcPr>
          <w:p w14:paraId="54B0D41E" w14:textId="77777777" w:rsidR="00AE5AE9" w:rsidRPr="006C2F89" w:rsidRDefault="00AE5AE9" w:rsidP="009A0136">
            <w:pPr>
              <w:rPr>
                <w:bCs/>
                <w:sz w:val="20"/>
                <w:szCs w:val="20"/>
              </w:rPr>
            </w:pPr>
            <w:r w:rsidRPr="003006F8">
              <w:rPr>
                <w:bCs/>
                <w:sz w:val="20"/>
                <w:szCs w:val="20"/>
              </w:rPr>
              <w:t>6 031 120,00</w:t>
            </w:r>
          </w:p>
        </w:tc>
        <w:tc>
          <w:tcPr>
            <w:tcW w:w="1276" w:type="dxa"/>
          </w:tcPr>
          <w:p w14:paraId="1EC67012" w14:textId="77777777" w:rsidR="00AE5AE9" w:rsidRPr="006C2F89" w:rsidRDefault="00AE5AE9" w:rsidP="009A0136">
            <w:pPr>
              <w:rPr>
                <w:bCs/>
                <w:sz w:val="20"/>
                <w:szCs w:val="20"/>
              </w:rPr>
            </w:pPr>
          </w:p>
        </w:tc>
        <w:tc>
          <w:tcPr>
            <w:tcW w:w="1701" w:type="dxa"/>
          </w:tcPr>
          <w:p w14:paraId="3DC62EF7" w14:textId="77777777" w:rsidR="00AE5AE9" w:rsidRPr="006C2F89" w:rsidRDefault="00AE5AE9" w:rsidP="009A0136">
            <w:pPr>
              <w:rPr>
                <w:bCs/>
                <w:sz w:val="20"/>
                <w:szCs w:val="20"/>
              </w:rPr>
            </w:pPr>
            <w:r>
              <w:rPr>
                <w:bCs/>
                <w:sz w:val="20"/>
                <w:szCs w:val="20"/>
              </w:rPr>
              <w:t>6 020 290,00</w:t>
            </w:r>
          </w:p>
        </w:tc>
        <w:tc>
          <w:tcPr>
            <w:tcW w:w="1276" w:type="dxa"/>
          </w:tcPr>
          <w:p w14:paraId="77049E0E" w14:textId="77777777" w:rsidR="00AE5AE9" w:rsidRPr="006C2F89" w:rsidRDefault="00AE5AE9" w:rsidP="009A0136">
            <w:pPr>
              <w:rPr>
                <w:bCs/>
                <w:sz w:val="20"/>
                <w:szCs w:val="20"/>
              </w:rPr>
            </w:pPr>
            <w:r>
              <w:rPr>
                <w:bCs/>
                <w:sz w:val="20"/>
                <w:szCs w:val="20"/>
              </w:rPr>
              <w:t>1,02538</w:t>
            </w:r>
          </w:p>
        </w:tc>
        <w:tc>
          <w:tcPr>
            <w:tcW w:w="1701" w:type="dxa"/>
          </w:tcPr>
          <w:p w14:paraId="0730879C" w14:textId="77777777" w:rsidR="00AE5AE9" w:rsidRPr="00286BB7" w:rsidRDefault="00AE5AE9" w:rsidP="009A0136">
            <w:pPr>
              <w:rPr>
                <w:bCs/>
                <w:sz w:val="20"/>
                <w:szCs w:val="20"/>
              </w:rPr>
            </w:pPr>
            <w:r>
              <w:rPr>
                <w:bCs/>
                <w:sz w:val="20"/>
                <w:szCs w:val="20"/>
              </w:rPr>
              <w:t>6 173 084,96</w:t>
            </w:r>
          </w:p>
        </w:tc>
      </w:tr>
      <w:tr w:rsidR="00AE5AE9" w:rsidRPr="00286BB7" w14:paraId="193F60A3" w14:textId="77777777" w:rsidTr="009A0136">
        <w:tc>
          <w:tcPr>
            <w:tcW w:w="2268" w:type="dxa"/>
          </w:tcPr>
          <w:p w14:paraId="03A5C996" w14:textId="77777777" w:rsidR="00AE5AE9" w:rsidRPr="006C2F89" w:rsidRDefault="00AE5AE9" w:rsidP="009A0136">
            <w:pPr>
              <w:rPr>
                <w:bCs/>
                <w:sz w:val="20"/>
                <w:szCs w:val="20"/>
              </w:rPr>
            </w:pPr>
            <w:r w:rsidRPr="006C2F89">
              <w:rPr>
                <w:bCs/>
                <w:sz w:val="20"/>
                <w:szCs w:val="20"/>
              </w:rPr>
              <w:t>Резерв средств на непредвиденные работы и затраты</w:t>
            </w:r>
          </w:p>
        </w:tc>
        <w:tc>
          <w:tcPr>
            <w:tcW w:w="1701" w:type="dxa"/>
          </w:tcPr>
          <w:p w14:paraId="0A33227D" w14:textId="77777777" w:rsidR="00AE5AE9" w:rsidRPr="006C2F89" w:rsidRDefault="00AE5AE9" w:rsidP="009A0136">
            <w:pPr>
              <w:rPr>
                <w:bCs/>
                <w:sz w:val="20"/>
                <w:szCs w:val="20"/>
              </w:rPr>
            </w:pPr>
            <w:r>
              <w:rPr>
                <w:bCs/>
                <w:sz w:val="20"/>
                <w:szCs w:val="20"/>
              </w:rPr>
              <w:t>2 029 808,700</w:t>
            </w:r>
          </w:p>
        </w:tc>
        <w:tc>
          <w:tcPr>
            <w:tcW w:w="1276" w:type="dxa"/>
          </w:tcPr>
          <w:p w14:paraId="66BEC237" w14:textId="77777777" w:rsidR="00AE5AE9" w:rsidRPr="006C2F89" w:rsidRDefault="00AE5AE9" w:rsidP="009A0136">
            <w:pPr>
              <w:rPr>
                <w:bCs/>
                <w:sz w:val="20"/>
                <w:szCs w:val="20"/>
              </w:rPr>
            </w:pPr>
          </w:p>
        </w:tc>
        <w:tc>
          <w:tcPr>
            <w:tcW w:w="1701" w:type="dxa"/>
          </w:tcPr>
          <w:p w14:paraId="3F2DA9A6" w14:textId="77777777" w:rsidR="00AE5AE9" w:rsidRDefault="00AE5AE9" w:rsidP="009A0136">
            <w:pPr>
              <w:rPr>
                <w:bCs/>
                <w:sz w:val="20"/>
                <w:szCs w:val="20"/>
              </w:rPr>
            </w:pPr>
            <w:r>
              <w:rPr>
                <w:bCs/>
                <w:sz w:val="20"/>
                <w:szCs w:val="20"/>
              </w:rPr>
              <w:t>2 513 214,20</w:t>
            </w:r>
          </w:p>
          <w:p w14:paraId="55D20DD6" w14:textId="77777777" w:rsidR="00AE5AE9" w:rsidRPr="003327BB" w:rsidRDefault="00AE5AE9" w:rsidP="009A0136">
            <w:pPr>
              <w:rPr>
                <w:bCs/>
                <w:sz w:val="20"/>
                <w:szCs w:val="20"/>
              </w:rPr>
            </w:pPr>
          </w:p>
        </w:tc>
        <w:tc>
          <w:tcPr>
            <w:tcW w:w="1276" w:type="dxa"/>
          </w:tcPr>
          <w:p w14:paraId="76699DFC" w14:textId="77777777" w:rsidR="00AE5AE9" w:rsidRPr="006C2F89" w:rsidRDefault="00AE5AE9" w:rsidP="009A0136">
            <w:pPr>
              <w:rPr>
                <w:bCs/>
                <w:sz w:val="20"/>
                <w:szCs w:val="20"/>
              </w:rPr>
            </w:pPr>
            <w:r>
              <w:rPr>
                <w:bCs/>
                <w:sz w:val="20"/>
                <w:szCs w:val="20"/>
              </w:rPr>
              <w:t>1,02538</w:t>
            </w:r>
          </w:p>
        </w:tc>
        <w:tc>
          <w:tcPr>
            <w:tcW w:w="1701" w:type="dxa"/>
          </w:tcPr>
          <w:p w14:paraId="4CDEC52E" w14:textId="77777777" w:rsidR="00AE5AE9" w:rsidRPr="00286BB7" w:rsidRDefault="00AE5AE9" w:rsidP="009A0136">
            <w:pPr>
              <w:rPr>
                <w:bCs/>
                <w:sz w:val="20"/>
                <w:szCs w:val="20"/>
              </w:rPr>
            </w:pPr>
            <w:r>
              <w:rPr>
                <w:bCs/>
                <w:sz w:val="20"/>
                <w:szCs w:val="20"/>
              </w:rPr>
              <w:t>2 576 999,58</w:t>
            </w:r>
          </w:p>
        </w:tc>
      </w:tr>
      <w:tr w:rsidR="00AE5AE9" w:rsidRPr="00286BB7" w14:paraId="27BC6E02" w14:textId="77777777" w:rsidTr="009A0136">
        <w:tc>
          <w:tcPr>
            <w:tcW w:w="2268" w:type="dxa"/>
          </w:tcPr>
          <w:p w14:paraId="2F6B0869" w14:textId="77777777" w:rsidR="00AE5AE9" w:rsidRPr="00286BB7" w:rsidRDefault="00AE5AE9" w:rsidP="009A0136">
            <w:pPr>
              <w:rPr>
                <w:b/>
                <w:sz w:val="20"/>
                <w:szCs w:val="20"/>
              </w:rPr>
            </w:pPr>
            <w:r w:rsidRPr="00286BB7">
              <w:rPr>
                <w:b/>
                <w:sz w:val="20"/>
                <w:szCs w:val="20"/>
              </w:rPr>
              <w:t>Стоимость без учета НДС</w:t>
            </w:r>
          </w:p>
        </w:tc>
        <w:tc>
          <w:tcPr>
            <w:tcW w:w="1701" w:type="dxa"/>
          </w:tcPr>
          <w:p w14:paraId="382E6AA7" w14:textId="77777777" w:rsidR="00AE5AE9" w:rsidRPr="00286BB7" w:rsidRDefault="00AE5AE9" w:rsidP="009A0136">
            <w:pPr>
              <w:rPr>
                <w:b/>
                <w:sz w:val="20"/>
                <w:szCs w:val="20"/>
              </w:rPr>
            </w:pPr>
          </w:p>
        </w:tc>
        <w:tc>
          <w:tcPr>
            <w:tcW w:w="1276" w:type="dxa"/>
          </w:tcPr>
          <w:p w14:paraId="67BE5F95" w14:textId="77777777" w:rsidR="00AE5AE9" w:rsidRPr="00286BB7" w:rsidRDefault="00AE5AE9" w:rsidP="009A0136">
            <w:pPr>
              <w:rPr>
                <w:b/>
                <w:sz w:val="20"/>
                <w:szCs w:val="20"/>
              </w:rPr>
            </w:pPr>
          </w:p>
        </w:tc>
        <w:tc>
          <w:tcPr>
            <w:tcW w:w="1701" w:type="dxa"/>
          </w:tcPr>
          <w:p w14:paraId="0D65CBF2" w14:textId="77777777" w:rsidR="00AE5AE9" w:rsidRPr="00286BB7" w:rsidRDefault="00AE5AE9" w:rsidP="009A0136">
            <w:pPr>
              <w:rPr>
                <w:b/>
                <w:sz w:val="20"/>
                <w:szCs w:val="20"/>
              </w:rPr>
            </w:pPr>
          </w:p>
        </w:tc>
        <w:tc>
          <w:tcPr>
            <w:tcW w:w="1276" w:type="dxa"/>
          </w:tcPr>
          <w:p w14:paraId="154DBD36" w14:textId="77777777" w:rsidR="00AE5AE9" w:rsidRPr="00286BB7" w:rsidRDefault="00AE5AE9" w:rsidP="009A0136">
            <w:pPr>
              <w:rPr>
                <w:b/>
                <w:sz w:val="20"/>
                <w:szCs w:val="20"/>
              </w:rPr>
            </w:pPr>
          </w:p>
        </w:tc>
        <w:tc>
          <w:tcPr>
            <w:tcW w:w="1701" w:type="dxa"/>
          </w:tcPr>
          <w:p w14:paraId="6260803B" w14:textId="77777777" w:rsidR="00AE5AE9" w:rsidRDefault="00AE5AE9" w:rsidP="009A0136">
            <w:pPr>
              <w:rPr>
                <w:b/>
                <w:sz w:val="20"/>
                <w:szCs w:val="20"/>
              </w:rPr>
            </w:pPr>
            <w:r>
              <w:rPr>
                <w:b/>
                <w:sz w:val="20"/>
                <w:szCs w:val="20"/>
              </w:rPr>
              <w:t>260 276 957,22</w:t>
            </w:r>
          </w:p>
          <w:p w14:paraId="2B243971" w14:textId="77777777" w:rsidR="00AE5AE9" w:rsidRPr="00286BB7" w:rsidRDefault="00AE5AE9" w:rsidP="009A0136">
            <w:pPr>
              <w:rPr>
                <w:b/>
                <w:sz w:val="20"/>
                <w:szCs w:val="20"/>
              </w:rPr>
            </w:pPr>
          </w:p>
        </w:tc>
      </w:tr>
      <w:tr w:rsidR="00AE5AE9" w:rsidRPr="00286BB7" w14:paraId="08CBB789" w14:textId="77777777" w:rsidTr="009A0136">
        <w:tc>
          <w:tcPr>
            <w:tcW w:w="2268" w:type="dxa"/>
          </w:tcPr>
          <w:p w14:paraId="02D500EC" w14:textId="77777777" w:rsidR="00AE5AE9" w:rsidRPr="00286BB7" w:rsidRDefault="00AE5AE9" w:rsidP="009A0136">
            <w:pPr>
              <w:rPr>
                <w:b/>
                <w:sz w:val="20"/>
                <w:szCs w:val="20"/>
              </w:rPr>
            </w:pPr>
            <w:r w:rsidRPr="00286BB7">
              <w:rPr>
                <w:b/>
                <w:sz w:val="20"/>
                <w:szCs w:val="20"/>
              </w:rPr>
              <w:t>НДС (20 %)</w:t>
            </w:r>
          </w:p>
        </w:tc>
        <w:tc>
          <w:tcPr>
            <w:tcW w:w="1701" w:type="dxa"/>
          </w:tcPr>
          <w:p w14:paraId="40910812" w14:textId="77777777" w:rsidR="00AE5AE9" w:rsidRPr="00286BB7" w:rsidRDefault="00AE5AE9" w:rsidP="009A0136">
            <w:pPr>
              <w:rPr>
                <w:b/>
                <w:sz w:val="20"/>
                <w:szCs w:val="20"/>
              </w:rPr>
            </w:pPr>
          </w:p>
        </w:tc>
        <w:tc>
          <w:tcPr>
            <w:tcW w:w="1276" w:type="dxa"/>
          </w:tcPr>
          <w:p w14:paraId="16EF6612" w14:textId="77777777" w:rsidR="00AE5AE9" w:rsidRPr="00286BB7" w:rsidRDefault="00AE5AE9" w:rsidP="009A0136">
            <w:pPr>
              <w:rPr>
                <w:b/>
                <w:sz w:val="20"/>
                <w:szCs w:val="20"/>
              </w:rPr>
            </w:pPr>
          </w:p>
        </w:tc>
        <w:tc>
          <w:tcPr>
            <w:tcW w:w="1701" w:type="dxa"/>
          </w:tcPr>
          <w:p w14:paraId="792B8E9C" w14:textId="77777777" w:rsidR="00AE5AE9" w:rsidRPr="00286BB7" w:rsidRDefault="00AE5AE9" w:rsidP="009A0136">
            <w:pPr>
              <w:rPr>
                <w:b/>
                <w:sz w:val="20"/>
                <w:szCs w:val="20"/>
              </w:rPr>
            </w:pPr>
          </w:p>
        </w:tc>
        <w:tc>
          <w:tcPr>
            <w:tcW w:w="1276" w:type="dxa"/>
          </w:tcPr>
          <w:p w14:paraId="170B0138" w14:textId="77777777" w:rsidR="00AE5AE9" w:rsidRPr="00286BB7" w:rsidRDefault="00AE5AE9" w:rsidP="009A0136">
            <w:pPr>
              <w:rPr>
                <w:b/>
                <w:sz w:val="20"/>
                <w:szCs w:val="20"/>
              </w:rPr>
            </w:pPr>
          </w:p>
        </w:tc>
        <w:tc>
          <w:tcPr>
            <w:tcW w:w="1701" w:type="dxa"/>
          </w:tcPr>
          <w:p w14:paraId="1C3A6F47" w14:textId="77777777" w:rsidR="00AE5AE9" w:rsidRPr="00286BB7" w:rsidRDefault="00AE5AE9" w:rsidP="009A0136">
            <w:pPr>
              <w:rPr>
                <w:b/>
                <w:sz w:val="20"/>
                <w:szCs w:val="20"/>
              </w:rPr>
            </w:pPr>
            <w:r>
              <w:rPr>
                <w:b/>
                <w:sz w:val="20"/>
                <w:szCs w:val="20"/>
              </w:rPr>
              <w:t>52 055 391,44</w:t>
            </w:r>
          </w:p>
        </w:tc>
      </w:tr>
      <w:tr w:rsidR="00AE5AE9" w:rsidRPr="00286BB7" w14:paraId="0186FF76" w14:textId="77777777" w:rsidTr="009A0136">
        <w:tc>
          <w:tcPr>
            <w:tcW w:w="2268" w:type="dxa"/>
          </w:tcPr>
          <w:p w14:paraId="0A4CB3DA" w14:textId="77777777" w:rsidR="00AE5AE9" w:rsidRPr="00286BB7" w:rsidRDefault="00AE5AE9" w:rsidP="009A0136">
            <w:pPr>
              <w:rPr>
                <w:b/>
                <w:sz w:val="20"/>
                <w:szCs w:val="20"/>
              </w:rPr>
            </w:pPr>
            <w:r w:rsidRPr="00286BB7">
              <w:rPr>
                <w:b/>
                <w:sz w:val="20"/>
                <w:szCs w:val="20"/>
              </w:rPr>
              <w:t>Стоимость с учетом НДС</w:t>
            </w:r>
          </w:p>
        </w:tc>
        <w:tc>
          <w:tcPr>
            <w:tcW w:w="1701" w:type="dxa"/>
          </w:tcPr>
          <w:p w14:paraId="3B9C64B3" w14:textId="77777777" w:rsidR="00AE5AE9" w:rsidRPr="00286BB7" w:rsidRDefault="00AE5AE9" w:rsidP="009A0136">
            <w:pPr>
              <w:rPr>
                <w:b/>
                <w:sz w:val="20"/>
                <w:szCs w:val="20"/>
              </w:rPr>
            </w:pPr>
          </w:p>
        </w:tc>
        <w:tc>
          <w:tcPr>
            <w:tcW w:w="1276" w:type="dxa"/>
          </w:tcPr>
          <w:p w14:paraId="79CFEAD6" w14:textId="77777777" w:rsidR="00AE5AE9" w:rsidRPr="00286BB7" w:rsidRDefault="00AE5AE9" w:rsidP="009A0136">
            <w:pPr>
              <w:rPr>
                <w:b/>
                <w:sz w:val="20"/>
                <w:szCs w:val="20"/>
              </w:rPr>
            </w:pPr>
          </w:p>
        </w:tc>
        <w:tc>
          <w:tcPr>
            <w:tcW w:w="1701" w:type="dxa"/>
          </w:tcPr>
          <w:p w14:paraId="3870FC58" w14:textId="77777777" w:rsidR="00AE5AE9" w:rsidRPr="00286BB7" w:rsidRDefault="00AE5AE9" w:rsidP="009A0136">
            <w:pPr>
              <w:rPr>
                <w:b/>
                <w:sz w:val="20"/>
                <w:szCs w:val="20"/>
              </w:rPr>
            </w:pPr>
          </w:p>
        </w:tc>
        <w:tc>
          <w:tcPr>
            <w:tcW w:w="1276" w:type="dxa"/>
          </w:tcPr>
          <w:p w14:paraId="618D8552" w14:textId="77777777" w:rsidR="00AE5AE9" w:rsidRPr="00286BB7" w:rsidRDefault="00AE5AE9" w:rsidP="009A0136">
            <w:pPr>
              <w:rPr>
                <w:b/>
                <w:sz w:val="20"/>
                <w:szCs w:val="20"/>
              </w:rPr>
            </w:pPr>
          </w:p>
        </w:tc>
        <w:tc>
          <w:tcPr>
            <w:tcW w:w="1701" w:type="dxa"/>
          </w:tcPr>
          <w:p w14:paraId="0D409453" w14:textId="77777777" w:rsidR="00AE5AE9" w:rsidRPr="00286BB7" w:rsidRDefault="00AE5AE9" w:rsidP="009A0136">
            <w:pPr>
              <w:rPr>
                <w:b/>
                <w:sz w:val="20"/>
                <w:szCs w:val="20"/>
              </w:rPr>
            </w:pPr>
            <w:r>
              <w:rPr>
                <w:b/>
                <w:sz w:val="20"/>
                <w:szCs w:val="20"/>
              </w:rPr>
              <w:t>312 332 348,66</w:t>
            </w:r>
          </w:p>
        </w:tc>
      </w:tr>
    </w:tbl>
    <w:p w14:paraId="3302F409" w14:textId="77777777" w:rsidR="00AE5AE9" w:rsidRDefault="00AE5AE9" w:rsidP="00AE5AE9">
      <w:pPr>
        <w:jc w:val="both"/>
        <w:rPr>
          <w:b/>
          <w:sz w:val="16"/>
          <w:szCs w:val="16"/>
        </w:rPr>
      </w:pPr>
    </w:p>
    <w:p w14:paraId="1358D085" w14:textId="77777777" w:rsidR="00AE5AE9" w:rsidRPr="00327867" w:rsidRDefault="00AE5AE9" w:rsidP="00AE5AE9">
      <w:pPr>
        <w:jc w:val="both"/>
        <w:rPr>
          <w:b/>
          <w:sz w:val="16"/>
          <w:szCs w:val="16"/>
        </w:rPr>
      </w:pPr>
    </w:p>
    <w:p w14:paraId="514435BA" w14:textId="77777777" w:rsidR="00AE5AE9" w:rsidRPr="00D50C62" w:rsidRDefault="00AE5AE9" w:rsidP="00AE5AE9">
      <w:pPr>
        <w:jc w:val="both"/>
        <w:rPr>
          <w:b/>
        </w:rPr>
      </w:pPr>
      <w:r>
        <w:rPr>
          <w:b/>
        </w:rPr>
        <w:t>Продолжительность строительства – 11</w:t>
      </w:r>
      <w:r w:rsidRPr="00346A10">
        <w:rPr>
          <w:b/>
        </w:rPr>
        <w:t xml:space="preserve"> </w:t>
      </w:r>
      <w:r>
        <w:rPr>
          <w:b/>
        </w:rPr>
        <w:t>мес.</w:t>
      </w:r>
    </w:p>
    <w:p w14:paraId="40CDF3A1" w14:textId="77777777" w:rsidR="00AE5AE9" w:rsidRDefault="00AE5AE9" w:rsidP="00AE5AE9">
      <w:pPr>
        <w:jc w:val="both"/>
        <w:rPr>
          <w:b/>
        </w:rPr>
      </w:pPr>
      <w:r>
        <w:rPr>
          <w:b/>
        </w:rPr>
        <w:t>Начало строительства – январь 2021 г.</w:t>
      </w:r>
    </w:p>
    <w:p w14:paraId="38083B8F" w14:textId="77777777" w:rsidR="00AE5AE9" w:rsidRDefault="00AE5AE9" w:rsidP="00AE5AE9">
      <w:pPr>
        <w:jc w:val="both"/>
        <w:rPr>
          <w:b/>
        </w:rPr>
      </w:pPr>
      <w:r>
        <w:rPr>
          <w:b/>
        </w:rPr>
        <w:t>Окончание строительства – ноябрь 2021 г.</w:t>
      </w:r>
    </w:p>
    <w:p w14:paraId="2EE1AF26" w14:textId="77777777" w:rsidR="00AE5AE9" w:rsidRDefault="00AE5AE9" w:rsidP="00AE5AE9">
      <w:pPr>
        <w:jc w:val="both"/>
        <w:rPr>
          <w:b/>
        </w:rPr>
      </w:pPr>
    </w:p>
    <w:p w14:paraId="2309023F" w14:textId="77777777" w:rsidR="00AE5AE9" w:rsidRPr="00327867" w:rsidRDefault="00AE5AE9" w:rsidP="00AE5AE9">
      <w:pPr>
        <w:rPr>
          <w:sz w:val="16"/>
          <w:szCs w:val="16"/>
        </w:rPr>
      </w:pPr>
    </w:p>
    <w:p w14:paraId="2BA802A1" w14:textId="77777777" w:rsidR="00AE5AE9" w:rsidRDefault="00AE5AE9" w:rsidP="00AE5AE9">
      <w:pPr>
        <w:jc w:val="both"/>
        <w:rPr>
          <w:bCs/>
        </w:rPr>
      </w:pPr>
      <w:r w:rsidRPr="0019681E">
        <w:rPr>
          <w:b/>
        </w:rPr>
        <w:t>1.</w:t>
      </w:r>
      <w:r>
        <w:rPr>
          <w:b/>
        </w:rPr>
        <w:t xml:space="preserve"> </w:t>
      </w:r>
      <w:r w:rsidRPr="0035328B">
        <w:rPr>
          <w:bCs/>
        </w:rPr>
        <w:t xml:space="preserve">ССР составлен в ценах </w:t>
      </w:r>
      <w:r>
        <w:rPr>
          <w:bCs/>
        </w:rPr>
        <w:t>4</w:t>
      </w:r>
      <w:r w:rsidRPr="0035328B">
        <w:rPr>
          <w:bCs/>
        </w:rPr>
        <w:t xml:space="preserve"> кв. 20</w:t>
      </w:r>
      <w:r>
        <w:rPr>
          <w:bCs/>
        </w:rPr>
        <w:t>17</w:t>
      </w:r>
      <w:r w:rsidRPr="0035328B">
        <w:rPr>
          <w:bCs/>
        </w:rPr>
        <w:t xml:space="preserve"> года (</w:t>
      </w:r>
      <w:r w:rsidRPr="0074303F">
        <w:rPr>
          <w:bCs/>
        </w:rPr>
        <w:t>декабрь</w:t>
      </w:r>
      <w:r>
        <w:rPr>
          <w:bCs/>
        </w:rPr>
        <w:t xml:space="preserve"> 2017).</w:t>
      </w:r>
    </w:p>
    <w:p w14:paraId="6779A8DC" w14:textId="77777777" w:rsidR="00AE5AE9" w:rsidRPr="0019681E" w:rsidRDefault="00AE5AE9" w:rsidP="00AE5AE9">
      <w:pPr>
        <w:jc w:val="both"/>
        <w:rPr>
          <w:b/>
        </w:rPr>
      </w:pPr>
    </w:p>
    <w:p w14:paraId="414FFFF9" w14:textId="77777777" w:rsidR="00AE5AE9" w:rsidRDefault="00AE5AE9" w:rsidP="00AE5AE9">
      <w:pPr>
        <w:jc w:val="both"/>
        <w:rPr>
          <w:bCs/>
        </w:rPr>
      </w:pPr>
      <w:r>
        <w:rPr>
          <w:bCs/>
        </w:rPr>
        <w:t>На основании п.45(13) Постановления Правительства РФ от 05.03.2007 №145 (ред. от 31.12.2019) применяются индексы изменения сметной стоимости строительства для Южного федерального округа Республики Крым на 4 квартал 2020г.:</w:t>
      </w:r>
    </w:p>
    <w:p w14:paraId="351BDD8E" w14:textId="77777777" w:rsidR="00AE5AE9" w:rsidRDefault="00AE5AE9" w:rsidP="00AE5AE9">
      <w:pPr>
        <w:jc w:val="both"/>
        <w:rPr>
          <w:bCs/>
        </w:rPr>
      </w:pPr>
    </w:p>
    <w:p w14:paraId="090F7239" w14:textId="77777777" w:rsidR="00AE5AE9" w:rsidRDefault="00AE5AE9" w:rsidP="00AE5AE9">
      <w:pPr>
        <w:pStyle w:val="aff4"/>
        <w:numPr>
          <w:ilvl w:val="0"/>
          <w:numId w:val="56"/>
        </w:numPr>
        <w:jc w:val="both"/>
        <w:rPr>
          <w:bCs/>
        </w:rPr>
      </w:pPr>
      <w:r w:rsidRPr="00A167BD">
        <w:rPr>
          <w:bCs/>
        </w:rPr>
        <w:t>по статьям затрат:</w:t>
      </w:r>
    </w:p>
    <w:p w14:paraId="309D9BD2" w14:textId="77777777" w:rsidR="00AE5AE9" w:rsidRDefault="00AE5AE9" w:rsidP="00AE5AE9">
      <w:pPr>
        <w:ind w:left="360"/>
        <w:jc w:val="both"/>
        <w:rPr>
          <w:bCs/>
        </w:rPr>
      </w:pPr>
      <w:r>
        <w:rPr>
          <w:bCs/>
        </w:rPr>
        <w:t>оплата труда – 26,3</w:t>
      </w:r>
      <w:r w:rsidRPr="00281349">
        <w:rPr>
          <w:bCs/>
        </w:rPr>
        <w:t xml:space="preserve">7; </w:t>
      </w:r>
    </w:p>
    <w:p w14:paraId="296F9A16" w14:textId="77777777" w:rsidR="00AE5AE9" w:rsidRDefault="00AE5AE9" w:rsidP="00AE5AE9">
      <w:pPr>
        <w:ind w:left="360"/>
        <w:jc w:val="both"/>
        <w:rPr>
          <w:bCs/>
        </w:rPr>
      </w:pPr>
      <w:r w:rsidRPr="00281349">
        <w:rPr>
          <w:bCs/>
        </w:rPr>
        <w:t xml:space="preserve">материалы, изделия и конструкции – </w:t>
      </w:r>
      <w:r>
        <w:rPr>
          <w:bCs/>
        </w:rPr>
        <w:t>6,04</w:t>
      </w:r>
      <w:r w:rsidRPr="00281349">
        <w:rPr>
          <w:bCs/>
        </w:rPr>
        <w:t>;</w:t>
      </w:r>
    </w:p>
    <w:p w14:paraId="39770CD1" w14:textId="77777777" w:rsidR="00AE5AE9" w:rsidRPr="00281349" w:rsidRDefault="00AE5AE9" w:rsidP="00AE5AE9">
      <w:pPr>
        <w:ind w:left="360"/>
        <w:jc w:val="both"/>
        <w:rPr>
          <w:bCs/>
        </w:rPr>
      </w:pPr>
      <w:r w:rsidRPr="00281349">
        <w:rPr>
          <w:bCs/>
        </w:rPr>
        <w:t>эксплуа</w:t>
      </w:r>
      <w:r>
        <w:rPr>
          <w:bCs/>
        </w:rPr>
        <w:t xml:space="preserve">тация машин и механизмов -10,61 </w:t>
      </w:r>
    </w:p>
    <w:p w14:paraId="27338B10" w14:textId="77777777" w:rsidR="00AE5AE9" w:rsidRPr="0035328B" w:rsidRDefault="00AE5AE9" w:rsidP="00AE5AE9">
      <w:pPr>
        <w:ind w:firstLine="360"/>
        <w:jc w:val="both"/>
        <w:rPr>
          <w:bCs/>
        </w:rPr>
      </w:pPr>
      <w:r w:rsidRPr="001D77B5">
        <w:rPr>
          <w:bCs/>
        </w:rPr>
        <w:t xml:space="preserve">к оборудованию – 4,51 (приложение к письму Минстроя России от 12.11.2020 </w:t>
      </w:r>
      <w:r>
        <w:rPr>
          <w:bCs/>
        </w:rPr>
        <w:t>№ 45484-ИФ/09).</w:t>
      </w:r>
    </w:p>
    <w:p w14:paraId="7F6AB62E" w14:textId="77777777" w:rsidR="00AE5AE9" w:rsidRDefault="00AE5AE9" w:rsidP="00AE5AE9">
      <w:pPr>
        <w:jc w:val="both"/>
        <w:rPr>
          <w:b/>
        </w:rPr>
      </w:pPr>
    </w:p>
    <w:p w14:paraId="3BDC0CF4" w14:textId="77777777" w:rsidR="00AE5AE9" w:rsidRDefault="00AE5AE9" w:rsidP="00AE5AE9">
      <w:pPr>
        <w:jc w:val="both"/>
        <w:rPr>
          <w:b/>
        </w:rPr>
      </w:pPr>
      <w:r>
        <w:rPr>
          <w:b/>
        </w:rPr>
        <w:t>2. Расчет индекса</w:t>
      </w:r>
      <w:r w:rsidRPr="0019681E">
        <w:rPr>
          <w:b/>
        </w:rPr>
        <w:t xml:space="preserve"> </w:t>
      </w:r>
      <w:r>
        <w:rPr>
          <w:b/>
        </w:rPr>
        <w:t xml:space="preserve">прогнозной инфляции: </w:t>
      </w:r>
    </w:p>
    <w:p w14:paraId="03E9CB6E" w14:textId="77777777" w:rsidR="00AE5AE9" w:rsidRDefault="00AE5AE9" w:rsidP="00AE5AE9">
      <w:pPr>
        <w:jc w:val="both"/>
        <w:rPr>
          <w:bCs/>
        </w:rPr>
      </w:pPr>
      <w:r w:rsidRPr="0035328B">
        <w:rPr>
          <w:bCs/>
        </w:rPr>
        <w:lastRenderedPageBreak/>
        <w:t xml:space="preserve">Расчет НМЦК – </w:t>
      </w:r>
      <w:r>
        <w:rPr>
          <w:bCs/>
        </w:rPr>
        <w:t>декабрь</w:t>
      </w:r>
      <w:r w:rsidRPr="0035328B">
        <w:rPr>
          <w:bCs/>
        </w:rPr>
        <w:t xml:space="preserve"> 2020 года</w:t>
      </w:r>
    </w:p>
    <w:p w14:paraId="3B2DE5D2" w14:textId="77777777" w:rsidR="00AE5AE9" w:rsidRDefault="00AE5AE9" w:rsidP="00AE5AE9">
      <w:pPr>
        <w:jc w:val="both"/>
        <w:rPr>
          <w:bCs/>
        </w:rPr>
      </w:pPr>
    </w:p>
    <w:p w14:paraId="6AD67F3B" w14:textId="77777777" w:rsidR="00AE5AE9" w:rsidRDefault="00AE5AE9" w:rsidP="00AE5AE9">
      <w:pPr>
        <w:jc w:val="both"/>
        <w:rPr>
          <w:bCs/>
        </w:rPr>
      </w:pPr>
      <w:r>
        <w:rPr>
          <w:bCs/>
        </w:rPr>
        <w:t>Доля сметной стоимости, подлежащая выполнению подрядчиком в 2021 году – 1</w:t>
      </w:r>
    </w:p>
    <w:p w14:paraId="41DBE163" w14:textId="77777777" w:rsidR="00AE5AE9" w:rsidRDefault="00AE5AE9" w:rsidP="00AE5AE9">
      <w:pPr>
        <w:jc w:val="both"/>
        <w:rPr>
          <w:bCs/>
        </w:rPr>
      </w:pPr>
      <w:r>
        <w:rPr>
          <w:bCs/>
        </w:rPr>
        <w:t>Индекс-дефлятор Минэкономразвития России (Инвестиции в основной капитал):</w:t>
      </w:r>
    </w:p>
    <w:p w14:paraId="2B625C9F" w14:textId="77777777" w:rsidR="00AE5AE9" w:rsidRDefault="00AE5AE9" w:rsidP="00AE5AE9">
      <w:pPr>
        <w:jc w:val="both"/>
        <w:rPr>
          <w:bCs/>
        </w:rPr>
      </w:pPr>
      <w:r>
        <w:rPr>
          <w:bCs/>
        </w:rPr>
        <w:t>годовой на 2021 год = 105,1%, инфляция в месяц в 2021 году = 1,00415</w:t>
      </w:r>
    </w:p>
    <w:p w14:paraId="77880870" w14:textId="77777777" w:rsidR="00AE5AE9" w:rsidRPr="00327867" w:rsidRDefault="00AE5AE9" w:rsidP="00AE5AE9">
      <w:pPr>
        <w:jc w:val="both"/>
        <w:rPr>
          <w:bCs/>
          <w:sz w:val="16"/>
          <w:szCs w:val="16"/>
        </w:rPr>
      </w:pPr>
    </w:p>
    <w:p w14:paraId="38B8B83C" w14:textId="77777777" w:rsidR="00AE5AE9" w:rsidRDefault="00AE5AE9" w:rsidP="00AE5AE9">
      <w:pPr>
        <w:jc w:val="both"/>
        <w:rPr>
          <w:bCs/>
        </w:rPr>
      </w:pPr>
      <w:r w:rsidRPr="002A58B4">
        <w:rPr>
          <w:b/>
        </w:rPr>
        <w:t>К на 202</w:t>
      </w:r>
      <w:r>
        <w:rPr>
          <w:b/>
        </w:rPr>
        <w:t>1</w:t>
      </w:r>
      <w:r w:rsidRPr="002A58B4">
        <w:rPr>
          <w:b/>
        </w:rPr>
        <w:t xml:space="preserve"> год</w:t>
      </w:r>
      <w:r>
        <w:rPr>
          <w:bCs/>
        </w:rPr>
        <w:t xml:space="preserve"> = (1,00415+1,00415</w:t>
      </w:r>
      <w:r>
        <w:rPr>
          <w:bCs/>
          <w:vertAlign w:val="superscript"/>
        </w:rPr>
        <w:t>11</w:t>
      </w:r>
      <w:r>
        <w:rPr>
          <w:bCs/>
        </w:rPr>
        <w:t xml:space="preserve">)/2 = </w:t>
      </w:r>
      <w:r w:rsidRPr="0088100E">
        <w:rPr>
          <w:b/>
        </w:rPr>
        <w:t>1,0</w:t>
      </w:r>
      <w:r>
        <w:rPr>
          <w:b/>
        </w:rPr>
        <w:t>2538</w:t>
      </w:r>
      <w:r>
        <w:rPr>
          <w:bCs/>
        </w:rPr>
        <w:t>, где</w:t>
      </w:r>
    </w:p>
    <w:p w14:paraId="21809FE7" w14:textId="77777777" w:rsidR="00AE5AE9" w:rsidRDefault="00AE5AE9" w:rsidP="00AE5AE9">
      <w:pPr>
        <w:jc w:val="both"/>
        <w:rPr>
          <w:bCs/>
          <w:vertAlign w:val="superscript"/>
        </w:rPr>
      </w:pPr>
      <w:r>
        <w:rPr>
          <w:bCs/>
        </w:rPr>
        <w:t>1,00415 – индекс дефлятор на январь 2021,</w:t>
      </w:r>
    </w:p>
    <w:p w14:paraId="5E832D0B" w14:textId="77777777" w:rsidR="00AE5AE9" w:rsidRPr="002A58B4" w:rsidRDefault="00AE5AE9" w:rsidP="00AE5AE9">
      <w:pPr>
        <w:jc w:val="both"/>
        <w:rPr>
          <w:bCs/>
        </w:rPr>
      </w:pPr>
      <w:r>
        <w:rPr>
          <w:bCs/>
        </w:rPr>
        <w:t>1,00415</w:t>
      </w:r>
      <w:r>
        <w:rPr>
          <w:bCs/>
          <w:vertAlign w:val="superscript"/>
        </w:rPr>
        <w:t>11</w:t>
      </w:r>
      <w:r>
        <w:rPr>
          <w:bCs/>
        </w:rPr>
        <w:t xml:space="preserve"> – индекс дефлятор на ноябрь 2021.</w:t>
      </w:r>
    </w:p>
    <w:p w14:paraId="6963EDD0" w14:textId="77777777" w:rsidR="00AE5AE9" w:rsidRDefault="00AE5AE9" w:rsidP="00AE5AE9">
      <w:pPr>
        <w:jc w:val="both"/>
        <w:rPr>
          <w:bCs/>
        </w:rPr>
      </w:pPr>
    </w:p>
    <w:p w14:paraId="39A73734" w14:textId="77777777" w:rsidR="00AE5AE9" w:rsidRDefault="00AE5AE9" w:rsidP="00AE5AE9">
      <w:pPr>
        <w:rPr>
          <w:b/>
        </w:rPr>
      </w:pPr>
      <w:r>
        <w:rPr>
          <w:bCs/>
        </w:rPr>
        <w:t>Итого индекс прогнозной инфляции = 1,02538*1=</w:t>
      </w:r>
      <w:r w:rsidRPr="00F05B86">
        <w:rPr>
          <w:b/>
        </w:rPr>
        <w:t>1,0</w:t>
      </w:r>
      <w:r>
        <w:rPr>
          <w:b/>
        </w:rPr>
        <w:t>2538.</w:t>
      </w:r>
    </w:p>
    <w:p w14:paraId="5EFD9C48" w14:textId="77777777" w:rsidR="00AE5AE9" w:rsidRDefault="00AE5AE9" w:rsidP="00AE5AE9">
      <w:pPr>
        <w:jc w:val="both"/>
        <w:rPr>
          <w:b/>
        </w:rPr>
      </w:pPr>
    </w:p>
    <w:p w14:paraId="4261608E" w14:textId="77777777" w:rsidR="00AE5AE9" w:rsidRDefault="00AE5AE9" w:rsidP="00AE5AE9">
      <w:pPr>
        <w:rPr>
          <w:b/>
        </w:rPr>
      </w:pPr>
    </w:p>
    <w:p w14:paraId="2CC1FEBB" w14:textId="77777777" w:rsidR="00AE5AE9" w:rsidRPr="00327867" w:rsidRDefault="00AE5AE9" w:rsidP="00AE5AE9">
      <w:pPr>
        <w:rPr>
          <w:sz w:val="16"/>
          <w:szCs w:val="16"/>
        </w:rPr>
      </w:pPr>
    </w:p>
    <w:p w14:paraId="295608ED" w14:textId="77777777" w:rsidR="00AE5AE9" w:rsidRDefault="00AE5AE9" w:rsidP="00AE5AE9"/>
    <w:p w14:paraId="64A14064" w14:textId="77777777" w:rsidR="00AE5AE9" w:rsidRPr="00AE5AE9" w:rsidRDefault="00AE5AE9" w:rsidP="00AE5AE9">
      <w:pPr>
        <w:jc w:val="both"/>
      </w:pPr>
      <w:r w:rsidRPr="00AE5AE9">
        <w:t>Расчёт составил:</w:t>
      </w:r>
    </w:p>
    <w:p w14:paraId="1930236F" w14:textId="51BEE8C7" w:rsidR="00AE5AE9" w:rsidRPr="00AE5AE9" w:rsidRDefault="00AE5AE9" w:rsidP="00AE5AE9">
      <w:pPr>
        <w:jc w:val="both"/>
      </w:pPr>
      <w:r w:rsidRPr="00AE5AE9">
        <w:t>Инженер сметной группы ПТУ ДСОИИ</w:t>
      </w:r>
      <w:r w:rsidRPr="00AE5AE9">
        <w:tab/>
        <w:t xml:space="preserve">     </w:t>
      </w:r>
      <w:r w:rsidRPr="00AE5AE9">
        <w:tab/>
      </w:r>
      <w:r w:rsidRPr="00AE5AE9">
        <w:tab/>
      </w:r>
      <w:r w:rsidRPr="00AE5AE9">
        <w:tab/>
        <w:t>____________/В.В. Скорозвон</w:t>
      </w:r>
    </w:p>
    <w:p w14:paraId="66CC0A66" w14:textId="77777777" w:rsidR="00AE5AE9" w:rsidRPr="00AE5AE9" w:rsidRDefault="00AE5AE9" w:rsidP="00AE5AE9">
      <w:pPr>
        <w:jc w:val="both"/>
      </w:pPr>
      <w:r w:rsidRPr="00AE5AE9">
        <w:t xml:space="preserve">  </w:t>
      </w:r>
    </w:p>
    <w:p w14:paraId="3CB7EA49" w14:textId="77777777" w:rsidR="00AE5AE9" w:rsidRPr="00AE5AE9" w:rsidRDefault="00AE5AE9" w:rsidP="00AE5AE9">
      <w:pPr>
        <w:jc w:val="both"/>
      </w:pPr>
      <w:r w:rsidRPr="00AE5AE9">
        <w:t>Обоснование подготовил:</w:t>
      </w:r>
    </w:p>
    <w:p w14:paraId="76A3B654" w14:textId="77777777" w:rsidR="00AE5AE9" w:rsidRPr="00AE5AE9" w:rsidRDefault="00AE5AE9" w:rsidP="00AE5AE9">
      <w:pPr>
        <w:jc w:val="both"/>
      </w:pPr>
      <w:r w:rsidRPr="00AE5AE9">
        <w:t xml:space="preserve">Главный специалист группы </w:t>
      </w:r>
    </w:p>
    <w:p w14:paraId="01969D1F" w14:textId="73661E04" w:rsidR="00AE5AE9" w:rsidRPr="00D854D2" w:rsidRDefault="00AE5AE9" w:rsidP="00AE5AE9">
      <w:pPr>
        <w:jc w:val="both"/>
      </w:pPr>
      <w:r w:rsidRPr="00AE5AE9">
        <w:t>по производству ПТУ ДСОИИ</w:t>
      </w:r>
      <w:r w:rsidRPr="00AE5AE9">
        <w:tab/>
      </w:r>
      <w:r w:rsidRPr="00AE5AE9">
        <w:tab/>
      </w:r>
      <w:r w:rsidRPr="00AE5AE9">
        <w:tab/>
      </w:r>
      <w:r w:rsidRPr="00AE5AE9">
        <w:tab/>
      </w:r>
      <w:r w:rsidRPr="00AE5AE9">
        <w:tab/>
        <w:t>____________ / А.С. Барканов</w:t>
      </w:r>
    </w:p>
    <w:p w14:paraId="0A165142" w14:textId="77777777" w:rsidR="00AE5AE9" w:rsidRDefault="00AE5AE9" w:rsidP="00AE5AE9">
      <w:pPr>
        <w:jc w:val="both"/>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B92A3A9" w14:textId="6D830381" w:rsidR="00D70F8D" w:rsidRDefault="00D70F8D" w:rsidP="00D70F8D">
      <w:pPr>
        <w:pStyle w:val="ConsPlusNormal"/>
        <w:spacing w:before="120" w:after="120"/>
        <w:jc w:val="center"/>
        <w:rPr>
          <w:rFonts w:ascii="Times New Roman" w:hAnsi="Times New Roman" w:cs="Times New Roman"/>
          <w:b/>
          <w:bCs/>
          <w:sz w:val="24"/>
          <w:szCs w:val="24"/>
        </w:rPr>
      </w:pPr>
      <w:r w:rsidRPr="00717281">
        <w:rPr>
          <w:rFonts w:ascii="Times New Roman" w:hAnsi="Times New Roman" w:cs="Times New Roman"/>
          <w:b/>
          <w:bCs/>
          <w:sz w:val="24"/>
          <w:szCs w:val="24"/>
        </w:rPr>
        <w:t>на выполнение строительно-монтажных работ по объекту:</w:t>
      </w:r>
      <w:r>
        <w:rPr>
          <w:rFonts w:ascii="Times New Roman" w:hAnsi="Times New Roman" w:cs="Times New Roman"/>
          <w:b/>
          <w:bCs/>
          <w:sz w:val="24"/>
          <w:szCs w:val="24"/>
        </w:rPr>
        <w:t xml:space="preserve"> </w:t>
      </w:r>
      <w:r w:rsidRPr="00532DFE">
        <w:rPr>
          <w:rFonts w:ascii="Times New Roman" w:hAnsi="Times New Roman" w:cs="Times New Roman"/>
          <w:b/>
          <w:bCs/>
          <w:sz w:val="24"/>
          <w:szCs w:val="24"/>
        </w:rPr>
        <w:t xml:space="preserve">«Реконструкция КОС </w:t>
      </w:r>
      <w:r>
        <w:rPr>
          <w:rFonts w:ascii="Times New Roman" w:hAnsi="Times New Roman" w:cs="Times New Roman"/>
          <w:b/>
          <w:bCs/>
          <w:sz w:val="24"/>
          <w:szCs w:val="24"/>
        </w:rPr>
        <w:br/>
      </w:r>
      <w:r w:rsidRPr="00532DFE">
        <w:rPr>
          <w:rFonts w:ascii="Times New Roman" w:hAnsi="Times New Roman" w:cs="Times New Roman"/>
          <w:b/>
          <w:bCs/>
          <w:sz w:val="24"/>
          <w:szCs w:val="24"/>
        </w:rPr>
        <w:t>с. Морское г. Судак»</w:t>
      </w:r>
    </w:p>
    <w:tbl>
      <w:tblPr>
        <w:tblW w:w="10661" w:type="dxa"/>
        <w:tblInd w:w="-176" w:type="dxa"/>
        <w:tblLayout w:type="fixed"/>
        <w:tblLook w:val="0020" w:firstRow="1" w:lastRow="0" w:firstColumn="0" w:lastColumn="0" w:noHBand="0" w:noVBand="0"/>
      </w:tblPr>
      <w:tblGrid>
        <w:gridCol w:w="675"/>
        <w:gridCol w:w="4145"/>
        <w:gridCol w:w="5841"/>
      </w:tblGrid>
      <w:tr w:rsidR="00D70F8D" w:rsidRPr="00717281" w14:paraId="1BDA2190" w14:textId="77777777" w:rsidTr="00D70F8D">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39D4690" w14:textId="77777777" w:rsidR="00D70F8D" w:rsidRPr="00717281" w:rsidRDefault="00D70F8D" w:rsidP="009A0136">
            <w:pPr>
              <w:keepNext/>
              <w:keepLines/>
              <w:widowControl w:val="0"/>
              <w:suppressLineNumbers/>
              <w:jc w:val="center"/>
              <w:rPr>
                <w:b/>
                <w:bCs/>
              </w:rPr>
            </w:pPr>
            <w:r w:rsidRPr="00717281">
              <w:rPr>
                <w:b/>
                <w:bCs/>
              </w:rPr>
              <w:t>№</w:t>
            </w:r>
          </w:p>
          <w:p w14:paraId="33A8D6AF" w14:textId="77777777" w:rsidR="00D70F8D" w:rsidRPr="00717281" w:rsidRDefault="00D70F8D" w:rsidP="009A0136">
            <w:pPr>
              <w:keepNext/>
              <w:keepLines/>
              <w:widowControl w:val="0"/>
              <w:suppressLineNumbers/>
              <w:jc w:val="center"/>
              <w:rPr>
                <w:b/>
                <w:bCs/>
              </w:rPr>
            </w:pPr>
            <w:r w:rsidRPr="00717281">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tcPr>
          <w:p w14:paraId="6F40BF47" w14:textId="77777777" w:rsidR="00D70F8D" w:rsidRPr="00717281" w:rsidRDefault="00D70F8D" w:rsidP="009A0136">
            <w:pPr>
              <w:keepNext/>
              <w:keepLines/>
              <w:widowControl w:val="0"/>
              <w:suppressLineNumbers/>
              <w:jc w:val="center"/>
              <w:rPr>
                <w:b/>
                <w:bCs/>
              </w:rPr>
            </w:pPr>
            <w:r w:rsidRPr="00717281">
              <w:rPr>
                <w:b/>
                <w:bCs/>
              </w:rPr>
              <w:t xml:space="preserve">Наименование </w:t>
            </w:r>
          </w:p>
        </w:tc>
        <w:tc>
          <w:tcPr>
            <w:tcW w:w="5841" w:type="dxa"/>
            <w:tcBorders>
              <w:top w:val="single" w:sz="4" w:space="0" w:color="auto"/>
              <w:left w:val="single" w:sz="4" w:space="0" w:color="auto"/>
              <w:bottom w:val="single" w:sz="4" w:space="0" w:color="auto"/>
              <w:right w:val="single" w:sz="4" w:space="0" w:color="auto"/>
            </w:tcBorders>
            <w:shd w:val="clear" w:color="auto" w:fill="D9D9D9"/>
            <w:vAlign w:val="center"/>
          </w:tcPr>
          <w:p w14:paraId="21F7007B" w14:textId="77777777" w:rsidR="00D70F8D" w:rsidRPr="00717281" w:rsidRDefault="00D70F8D" w:rsidP="009A0136">
            <w:pPr>
              <w:keepNext/>
              <w:keepLines/>
              <w:widowControl w:val="0"/>
              <w:suppressLineNumbers/>
              <w:jc w:val="center"/>
              <w:rPr>
                <w:b/>
                <w:bCs/>
              </w:rPr>
            </w:pPr>
            <w:r w:rsidRPr="00717281">
              <w:rPr>
                <w:b/>
                <w:bCs/>
              </w:rPr>
              <w:t>Информация</w:t>
            </w:r>
          </w:p>
        </w:tc>
      </w:tr>
      <w:tr w:rsidR="00D70F8D" w:rsidRPr="00717281" w14:paraId="350F99B6" w14:textId="77777777" w:rsidTr="00F7256C">
        <w:trPr>
          <w:trHeight w:val="456"/>
        </w:trPr>
        <w:tc>
          <w:tcPr>
            <w:tcW w:w="675" w:type="dxa"/>
            <w:tcBorders>
              <w:top w:val="single" w:sz="4" w:space="0" w:color="auto"/>
              <w:left w:val="single" w:sz="4" w:space="0" w:color="auto"/>
              <w:bottom w:val="single" w:sz="4" w:space="0" w:color="auto"/>
              <w:right w:val="single" w:sz="4" w:space="0" w:color="auto"/>
            </w:tcBorders>
          </w:tcPr>
          <w:p w14:paraId="1A46519B" w14:textId="77777777" w:rsidR="00D70F8D" w:rsidRPr="00717281" w:rsidRDefault="00D70F8D" w:rsidP="00D70F8D">
            <w:pPr>
              <w:numPr>
                <w:ilvl w:val="0"/>
                <w:numId w:val="53"/>
              </w:numPr>
              <w:tabs>
                <w:tab w:val="clear" w:pos="432"/>
                <w:tab w:val="num" w:pos="574"/>
              </w:tabs>
              <w:spacing w:after="60"/>
              <w:ind w:left="574"/>
              <w:rPr>
                <w:b/>
                <w:bCs/>
                <w:snapToGrid w:val="0"/>
              </w:rPr>
            </w:pPr>
          </w:p>
          <w:p w14:paraId="16B554F1" w14:textId="77777777" w:rsidR="00D70F8D" w:rsidRPr="00717281" w:rsidRDefault="00D70F8D" w:rsidP="009A0136">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5886CC7" w14:textId="77777777" w:rsidR="00D70F8D" w:rsidRPr="00717281" w:rsidRDefault="00D70F8D" w:rsidP="009A0136">
            <w:pPr>
              <w:keepNext/>
              <w:keepLines/>
              <w:widowControl w:val="0"/>
              <w:suppressLineNumbers/>
            </w:pPr>
            <w:r w:rsidRPr="00717281">
              <w:t>Требования к объекту закупки</w:t>
            </w:r>
          </w:p>
        </w:tc>
        <w:tc>
          <w:tcPr>
            <w:tcW w:w="5841" w:type="dxa"/>
            <w:tcBorders>
              <w:top w:val="single" w:sz="4" w:space="0" w:color="auto"/>
              <w:left w:val="single" w:sz="4" w:space="0" w:color="auto"/>
              <w:bottom w:val="single" w:sz="4" w:space="0" w:color="auto"/>
              <w:right w:val="single" w:sz="4" w:space="0" w:color="auto"/>
            </w:tcBorders>
          </w:tcPr>
          <w:p w14:paraId="1DC1F639" w14:textId="77777777" w:rsidR="00D70F8D" w:rsidRPr="00717281" w:rsidRDefault="00D70F8D" w:rsidP="009A0136">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sidRPr="00717281">
              <w:rPr>
                <w:rFonts w:ascii="Times New Roman" w:hAnsi="Times New Roman" w:cs="Times New Roman"/>
                <w:bCs/>
                <w:sz w:val="24"/>
                <w:szCs w:val="24"/>
              </w:rPr>
              <w:t xml:space="preserve"> </w:t>
            </w:r>
          </w:p>
        </w:tc>
      </w:tr>
      <w:tr w:rsidR="00D70F8D" w:rsidRPr="00717281" w14:paraId="3545709B" w14:textId="77777777" w:rsidTr="00D70F8D">
        <w:tc>
          <w:tcPr>
            <w:tcW w:w="675" w:type="dxa"/>
            <w:tcBorders>
              <w:top w:val="single" w:sz="4" w:space="0" w:color="auto"/>
              <w:left w:val="single" w:sz="4" w:space="0" w:color="auto"/>
              <w:bottom w:val="single" w:sz="4" w:space="0" w:color="auto"/>
              <w:right w:val="single" w:sz="4" w:space="0" w:color="auto"/>
            </w:tcBorders>
          </w:tcPr>
          <w:p w14:paraId="3288AD04" w14:textId="77777777" w:rsidR="00D70F8D" w:rsidRPr="00717281" w:rsidRDefault="00D70F8D" w:rsidP="00D70F8D">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0623A62" w14:textId="77777777" w:rsidR="00D70F8D" w:rsidRPr="00717281" w:rsidRDefault="00D70F8D" w:rsidP="009A0136">
            <w:pPr>
              <w:keepNext/>
              <w:keepLines/>
              <w:widowControl w:val="0"/>
              <w:suppressLineNumbers/>
            </w:pPr>
            <w:r w:rsidRPr="00717281">
              <w:t>Коды объекта закупки:</w:t>
            </w:r>
          </w:p>
        </w:tc>
        <w:tc>
          <w:tcPr>
            <w:tcW w:w="5841" w:type="dxa"/>
            <w:tcBorders>
              <w:top w:val="single" w:sz="4" w:space="0" w:color="auto"/>
              <w:left w:val="single" w:sz="4" w:space="0" w:color="auto"/>
              <w:bottom w:val="single" w:sz="4" w:space="0" w:color="auto"/>
              <w:right w:val="single" w:sz="4" w:space="0" w:color="auto"/>
            </w:tcBorders>
          </w:tcPr>
          <w:p w14:paraId="648DF6E4" w14:textId="1C97F70B" w:rsidR="00D70F8D" w:rsidRPr="00276449" w:rsidRDefault="00F7256C" w:rsidP="009A0136">
            <w:pPr>
              <w:pStyle w:val="ConsPlusCell"/>
              <w:jc w:val="both"/>
              <w:rPr>
                <w:rFonts w:ascii="Times New Roman" w:hAnsi="Times New Roman" w:cs="Times New Roman"/>
                <w:sz w:val="24"/>
                <w:szCs w:val="24"/>
              </w:rPr>
            </w:pPr>
            <w:r>
              <w:rPr>
                <w:rFonts w:ascii="Times New Roman" w:hAnsi="Times New Roman" w:cs="Times New Roman"/>
                <w:sz w:val="24"/>
                <w:szCs w:val="24"/>
              </w:rPr>
              <w:t>Код ОКПД</w:t>
            </w:r>
            <w:r w:rsidRPr="007964E9">
              <w:rPr>
                <w:rFonts w:ascii="Times New Roman" w:hAnsi="Times New Roman" w:cs="Times New Roman"/>
                <w:sz w:val="24"/>
                <w:szCs w:val="24"/>
              </w:rPr>
              <w:t>2:</w:t>
            </w:r>
            <w:r w:rsidRPr="00540316">
              <w:rPr>
                <w:sz w:val="24"/>
                <w:szCs w:val="24"/>
              </w:rPr>
              <w:t xml:space="preserve"> </w:t>
            </w:r>
            <w:r w:rsidRPr="00F7256C">
              <w:rPr>
                <w:rFonts w:ascii="Times New Roman" w:hAnsi="Times New Roman" w:cs="Times New Roman"/>
                <w:sz w:val="24"/>
                <w:szCs w:val="24"/>
              </w:rPr>
              <w:t>42.21.22.110 Работы строительные по прокладке местных трубопроводов воды или сточных вод</w:t>
            </w:r>
            <w:r>
              <w:rPr>
                <w:rFonts w:ascii="Times New Roman" w:hAnsi="Times New Roman" w:cs="Times New Roman"/>
                <w:sz w:val="24"/>
                <w:szCs w:val="24"/>
              </w:rPr>
              <w:t>.</w:t>
            </w:r>
          </w:p>
        </w:tc>
      </w:tr>
      <w:tr w:rsidR="00D70F8D" w:rsidRPr="00717281" w14:paraId="0C692417" w14:textId="77777777" w:rsidTr="00D70F8D">
        <w:tc>
          <w:tcPr>
            <w:tcW w:w="675" w:type="dxa"/>
            <w:tcBorders>
              <w:top w:val="single" w:sz="4" w:space="0" w:color="auto"/>
              <w:left w:val="single" w:sz="4" w:space="0" w:color="auto"/>
              <w:bottom w:val="single" w:sz="4" w:space="0" w:color="auto"/>
              <w:right w:val="single" w:sz="4" w:space="0" w:color="auto"/>
            </w:tcBorders>
          </w:tcPr>
          <w:p w14:paraId="43FDB3BD" w14:textId="77777777" w:rsidR="00D70F8D" w:rsidRPr="00717281" w:rsidRDefault="00D70F8D" w:rsidP="00D70F8D">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76E533CC" w14:textId="77777777" w:rsidR="00D70F8D" w:rsidRPr="00717281" w:rsidRDefault="00D70F8D" w:rsidP="009A0136">
            <w:pPr>
              <w:jc w:val="both"/>
            </w:pPr>
            <w:r w:rsidRPr="00717281">
              <w:t xml:space="preserve">Информация о соответствии описания объекта закупки требованиям пункта 2 части 1 статьи 33 Федерального закона </w:t>
            </w:r>
          </w:p>
        </w:tc>
        <w:tc>
          <w:tcPr>
            <w:tcW w:w="5841" w:type="dxa"/>
            <w:tcBorders>
              <w:top w:val="single" w:sz="4" w:space="0" w:color="auto"/>
              <w:left w:val="single" w:sz="4" w:space="0" w:color="auto"/>
              <w:bottom w:val="single" w:sz="4" w:space="0" w:color="auto"/>
              <w:right w:val="single" w:sz="4" w:space="0" w:color="auto"/>
            </w:tcBorders>
          </w:tcPr>
          <w:p w14:paraId="520106A7" w14:textId="77777777" w:rsidR="00D70F8D" w:rsidRPr="00717281" w:rsidRDefault="00D70F8D" w:rsidP="009A0136">
            <w:pPr>
              <w:pStyle w:val="ConsPlusCell"/>
              <w:jc w:val="both"/>
              <w:rPr>
                <w:rFonts w:ascii="Times New Roman" w:hAnsi="Times New Roman" w:cs="Times New Roman"/>
                <w:sz w:val="24"/>
                <w:szCs w:val="24"/>
              </w:rPr>
            </w:pPr>
            <w:r w:rsidRPr="00717281">
              <w:rPr>
                <w:rFonts w:ascii="Times New Roman" w:hAnsi="Times New Roman" w:cs="Times New Roman"/>
                <w:sz w:val="24"/>
                <w:szCs w:val="24"/>
              </w:rPr>
              <w:t xml:space="preserve">При описании объекта закупки </w:t>
            </w:r>
            <w:r w:rsidRPr="007964E9">
              <w:rPr>
                <w:rFonts w:ascii="Times New Roman" w:hAnsi="Times New Roman" w:cs="Times New Roman"/>
                <w:sz w:val="24"/>
                <w:szCs w:val="24"/>
              </w:rPr>
              <w:t>использованы</w:t>
            </w:r>
            <w:r w:rsidRPr="00717281">
              <w:rPr>
                <w:rFonts w:ascii="Times New Roman" w:hAnsi="Times New Roman" w:cs="Times New Roman"/>
                <w:sz w:val="24"/>
                <w:szCs w:val="24"/>
              </w:rPr>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70F8D" w:rsidRPr="00717281" w14:paraId="3D21BF1A" w14:textId="77777777" w:rsidTr="00D70F8D">
        <w:tc>
          <w:tcPr>
            <w:tcW w:w="675" w:type="dxa"/>
            <w:tcBorders>
              <w:top w:val="single" w:sz="4" w:space="0" w:color="auto"/>
              <w:left w:val="single" w:sz="4" w:space="0" w:color="auto"/>
              <w:bottom w:val="single" w:sz="4" w:space="0" w:color="auto"/>
              <w:right w:val="single" w:sz="4" w:space="0" w:color="auto"/>
            </w:tcBorders>
          </w:tcPr>
          <w:p w14:paraId="389A3DA7" w14:textId="77777777" w:rsidR="00D70F8D" w:rsidRPr="00717281" w:rsidRDefault="00D70F8D" w:rsidP="00D70F8D">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103C0B75" w14:textId="77777777" w:rsidR="00D70F8D" w:rsidRPr="00717281" w:rsidRDefault="00D70F8D" w:rsidP="009A0136">
            <w:pPr>
              <w:jc w:val="both"/>
            </w:pPr>
            <w:r w:rsidRPr="00717281">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841" w:type="dxa"/>
            <w:tcBorders>
              <w:top w:val="single" w:sz="4" w:space="0" w:color="auto"/>
              <w:left w:val="single" w:sz="4" w:space="0" w:color="auto"/>
              <w:bottom w:val="single" w:sz="4" w:space="0" w:color="auto"/>
              <w:right w:val="single" w:sz="4" w:space="0" w:color="auto"/>
            </w:tcBorders>
          </w:tcPr>
          <w:p w14:paraId="6A904E89" w14:textId="42E1261D" w:rsidR="00D70F8D" w:rsidRPr="007964E9" w:rsidRDefault="00D70F8D" w:rsidP="00624DC3">
            <w:pPr>
              <w:keepNext/>
              <w:keepLines/>
              <w:widowControl w:val="0"/>
              <w:suppressLineNumbers/>
              <w:jc w:val="both"/>
            </w:pPr>
            <w:r w:rsidRPr="007964E9">
              <w:t xml:space="preserve">Гарантийный срок на выполненные Работы в соответствии с ст.756 Гражданского кодекса РФ составляет </w:t>
            </w:r>
            <w:r w:rsidR="00624DC3">
              <w:t>5</w:t>
            </w:r>
            <w:r w:rsidRPr="007964E9">
              <w:t xml:space="preserve"> (</w:t>
            </w:r>
            <w:r w:rsidR="00624DC3">
              <w:t>пять</w:t>
            </w:r>
            <w:r w:rsidRPr="007964E9">
              <w:t xml:space="preserve">) </w:t>
            </w:r>
            <w:r w:rsidR="00624DC3">
              <w:t>лет</w:t>
            </w:r>
            <w:r w:rsidRPr="007964E9">
              <w:t xml:space="preserve">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2AD2069" w14:textId="77777777" w:rsidR="00D70F8D" w:rsidRDefault="00D70F8D" w:rsidP="00D70F8D">
      <w:pPr>
        <w:pStyle w:val="ConsPlusNormal"/>
        <w:widowControl/>
        <w:tabs>
          <w:tab w:val="left" w:pos="360"/>
        </w:tabs>
        <w:ind w:firstLine="0"/>
        <w:jc w:val="center"/>
        <w:rPr>
          <w:rFonts w:ascii="Times New Roman" w:hAnsi="Times New Roman" w:cs="Times New Roman"/>
          <w:b/>
          <w:bCs/>
          <w:sz w:val="24"/>
          <w:szCs w:val="24"/>
        </w:rPr>
      </w:pPr>
    </w:p>
    <w:p w14:paraId="56C13F6C" w14:textId="77777777" w:rsidR="00D70F8D" w:rsidRDefault="00D70F8D" w:rsidP="00D70F8D">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661" w:type="dxa"/>
        <w:tblInd w:w="-176" w:type="dxa"/>
        <w:tblLayout w:type="fixed"/>
        <w:tblLook w:val="0020" w:firstRow="1" w:lastRow="0" w:firstColumn="0" w:lastColumn="0" w:noHBand="0" w:noVBand="0"/>
      </w:tblPr>
      <w:tblGrid>
        <w:gridCol w:w="675"/>
        <w:gridCol w:w="2444"/>
        <w:gridCol w:w="7542"/>
      </w:tblGrid>
      <w:tr w:rsidR="00D70F8D" w:rsidRPr="00717281" w14:paraId="10B0A152" w14:textId="77777777" w:rsidTr="00D70F8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EAB05EC" w14:textId="77777777" w:rsidR="00D70F8D" w:rsidRPr="00717281" w:rsidRDefault="00D70F8D" w:rsidP="009A0136">
            <w:pPr>
              <w:keepNext/>
              <w:keepLines/>
              <w:widowControl w:val="0"/>
              <w:suppressLineNumbers/>
              <w:jc w:val="center"/>
              <w:rPr>
                <w:b/>
                <w:bCs/>
              </w:rPr>
            </w:pPr>
            <w:r w:rsidRPr="00717281">
              <w:rPr>
                <w:b/>
                <w:bCs/>
              </w:rPr>
              <w:t>№</w:t>
            </w:r>
          </w:p>
          <w:p w14:paraId="120F19F6" w14:textId="77777777" w:rsidR="00D70F8D" w:rsidRPr="00717281" w:rsidRDefault="00D70F8D" w:rsidP="009A0136">
            <w:pPr>
              <w:keepNext/>
              <w:keepLines/>
              <w:widowControl w:val="0"/>
              <w:suppressLineNumbers/>
              <w:jc w:val="center"/>
              <w:rPr>
                <w:b/>
                <w:bCs/>
              </w:rPr>
            </w:pPr>
            <w:r w:rsidRPr="00717281">
              <w:rPr>
                <w:b/>
                <w:bCs/>
              </w:rPr>
              <w:t>п</w:t>
            </w:r>
            <w:r>
              <w:rPr>
                <w:b/>
                <w:bCs/>
              </w:rPr>
              <w:t>/п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6863A312" w14:textId="77777777" w:rsidR="00D70F8D" w:rsidRDefault="00D70F8D" w:rsidP="009A0136">
            <w:pPr>
              <w:keepNext/>
              <w:keepLines/>
              <w:widowControl w:val="0"/>
              <w:suppressLineNumbers/>
              <w:jc w:val="center"/>
              <w:rPr>
                <w:b/>
                <w:bCs/>
              </w:rPr>
            </w:pPr>
            <w:r>
              <w:rPr>
                <w:b/>
                <w:bCs/>
              </w:rPr>
              <w:t xml:space="preserve">Перечень основных </w:t>
            </w:r>
          </w:p>
          <w:p w14:paraId="5173C5ED" w14:textId="77777777" w:rsidR="00D70F8D" w:rsidRPr="00717281" w:rsidRDefault="00D70F8D" w:rsidP="009A0136">
            <w:pPr>
              <w:keepNext/>
              <w:keepLines/>
              <w:widowControl w:val="0"/>
              <w:suppressLineNumbers/>
              <w:jc w:val="center"/>
              <w:rPr>
                <w:b/>
                <w:bCs/>
              </w:rPr>
            </w:pPr>
            <w:r>
              <w:rPr>
                <w:b/>
                <w:bCs/>
              </w:rPr>
              <w:t>требований</w:t>
            </w:r>
          </w:p>
        </w:tc>
        <w:tc>
          <w:tcPr>
            <w:tcW w:w="7542" w:type="dxa"/>
            <w:tcBorders>
              <w:top w:val="single" w:sz="4" w:space="0" w:color="auto"/>
              <w:left w:val="single" w:sz="4" w:space="0" w:color="auto"/>
              <w:bottom w:val="single" w:sz="4" w:space="0" w:color="auto"/>
              <w:right w:val="single" w:sz="4" w:space="0" w:color="auto"/>
            </w:tcBorders>
            <w:shd w:val="clear" w:color="auto" w:fill="D9D9D9"/>
            <w:vAlign w:val="center"/>
          </w:tcPr>
          <w:p w14:paraId="617CED83" w14:textId="77777777" w:rsidR="00D70F8D" w:rsidRPr="00717281" w:rsidRDefault="00D70F8D" w:rsidP="009A0136">
            <w:pPr>
              <w:keepNext/>
              <w:keepLines/>
              <w:widowControl w:val="0"/>
              <w:suppressLineNumbers/>
              <w:jc w:val="center"/>
              <w:rPr>
                <w:b/>
                <w:bCs/>
              </w:rPr>
            </w:pPr>
            <w:r>
              <w:rPr>
                <w:b/>
                <w:bCs/>
              </w:rPr>
              <w:t>Содержание требований</w:t>
            </w:r>
          </w:p>
        </w:tc>
      </w:tr>
      <w:tr w:rsidR="00D70F8D" w:rsidRPr="00717281" w14:paraId="550671F8" w14:textId="77777777" w:rsidTr="00D70F8D">
        <w:trPr>
          <w:trHeight w:val="430"/>
          <w:tblHeader/>
        </w:trPr>
        <w:tc>
          <w:tcPr>
            <w:tcW w:w="675" w:type="dxa"/>
            <w:tcBorders>
              <w:top w:val="single" w:sz="4" w:space="0" w:color="auto"/>
              <w:left w:val="single" w:sz="4" w:space="0" w:color="auto"/>
              <w:bottom w:val="single" w:sz="4" w:space="0" w:color="auto"/>
              <w:right w:val="single" w:sz="4" w:space="0" w:color="auto"/>
            </w:tcBorders>
          </w:tcPr>
          <w:p w14:paraId="63297B63" w14:textId="77777777" w:rsidR="00D70F8D" w:rsidRPr="006261E1" w:rsidRDefault="00D70F8D" w:rsidP="009A013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496F726F" w14:textId="77777777" w:rsidR="00D70F8D" w:rsidRPr="00717281" w:rsidRDefault="00D70F8D" w:rsidP="009A0136">
            <w:pPr>
              <w:keepNext/>
              <w:keepLines/>
              <w:widowControl w:val="0"/>
              <w:suppressLineNumbers/>
              <w:jc w:val="center"/>
            </w:pPr>
            <w:r>
              <w:t>2</w:t>
            </w:r>
          </w:p>
        </w:tc>
        <w:tc>
          <w:tcPr>
            <w:tcW w:w="7542" w:type="dxa"/>
            <w:tcBorders>
              <w:top w:val="single" w:sz="4" w:space="0" w:color="auto"/>
              <w:left w:val="single" w:sz="4" w:space="0" w:color="auto"/>
              <w:bottom w:val="single" w:sz="4" w:space="0" w:color="auto"/>
              <w:right w:val="single" w:sz="4" w:space="0" w:color="auto"/>
            </w:tcBorders>
          </w:tcPr>
          <w:p w14:paraId="5385F4A0" w14:textId="77777777" w:rsidR="00D70F8D" w:rsidRPr="00717281" w:rsidRDefault="00D70F8D" w:rsidP="009A0136">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D70F8D" w:rsidRPr="00717281" w14:paraId="350032B4" w14:textId="77777777" w:rsidTr="00D70F8D">
        <w:tc>
          <w:tcPr>
            <w:tcW w:w="675" w:type="dxa"/>
            <w:tcBorders>
              <w:top w:val="single" w:sz="4" w:space="0" w:color="auto"/>
              <w:left w:val="single" w:sz="4" w:space="0" w:color="auto"/>
              <w:bottom w:val="single" w:sz="4" w:space="0" w:color="auto"/>
              <w:right w:val="single" w:sz="4" w:space="0" w:color="auto"/>
            </w:tcBorders>
          </w:tcPr>
          <w:p w14:paraId="734F1ABF" w14:textId="77777777" w:rsidR="00D70F8D" w:rsidRPr="006261E1" w:rsidRDefault="00D70F8D" w:rsidP="009A013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3CC2018E" w14:textId="77777777" w:rsidR="00D70F8D" w:rsidRPr="00717281" w:rsidRDefault="00D70F8D" w:rsidP="009A0136">
            <w:pPr>
              <w:keepNext/>
              <w:keepLines/>
              <w:widowControl w:val="0"/>
              <w:suppressLineNumbers/>
            </w:pPr>
            <w:r>
              <w:t>Место выполнения работ</w:t>
            </w:r>
          </w:p>
        </w:tc>
        <w:tc>
          <w:tcPr>
            <w:tcW w:w="7542" w:type="dxa"/>
            <w:tcBorders>
              <w:top w:val="single" w:sz="4" w:space="0" w:color="auto"/>
              <w:left w:val="single" w:sz="4" w:space="0" w:color="auto"/>
              <w:bottom w:val="single" w:sz="4" w:space="0" w:color="auto"/>
              <w:right w:val="single" w:sz="4" w:space="0" w:color="auto"/>
            </w:tcBorders>
          </w:tcPr>
          <w:p w14:paraId="79C27B46" w14:textId="77777777" w:rsidR="00D70F8D" w:rsidRPr="00C74FAE" w:rsidRDefault="00D70F8D" w:rsidP="009A0136">
            <w:pPr>
              <w:pStyle w:val="ConsPlusCell"/>
              <w:ind w:firstLine="463"/>
              <w:jc w:val="both"/>
              <w:rPr>
                <w:rFonts w:ascii="Times New Roman" w:hAnsi="Times New Roman" w:cs="Times New Roman"/>
                <w:sz w:val="24"/>
                <w:szCs w:val="24"/>
              </w:rPr>
            </w:pPr>
            <w:r w:rsidRPr="00532DFE">
              <w:rPr>
                <w:rFonts w:ascii="Times New Roman" w:hAnsi="Times New Roman" w:cs="Times New Roman"/>
                <w:sz w:val="24"/>
                <w:szCs w:val="24"/>
              </w:rPr>
              <w:t>Россия, Республика Крым, г.Судак, с. Морское</w:t>
            </w:r>
          </w:p>
        </w:tc>
      </w:tr>
      <w:tr w:rsidR="00D70F8D" w:rsidRPr="00717281" w14:paraId="6FC64A59" w14:textId="77777777" w:rsidTr="00D70F8D">
        <w:tc>
          <w:tcPr>
            <w:tcW w:w="675" w:type="dxa"/>
            <w:tcBorders>
              <w:top w:val="single" w:sz="4" w:space="0" w:color="auto"/>
              <w:left w:val="single" w:sz="4" w:space="0" w:color="auto"/>
              <w:bottom w:val="single" w:sz="4" w:space="0" w:color="auto"/>
              <w:right w:val="single" w:sz="4" w:space="0" w:color="auto"/>
            </w:tcBorders>
          </w:tcPr>
          <w:p w14:paraId="63A5EA0C" w14:textId="77777777" w:rsidR="00D70F8D" w:rsidRPr="006261E1" w:rsidRDefault="00D70F8D" w:rsidP="009A0136">
            <w:pPr>
              <w:spacing w:after="60"/>
              <w:jc w:val="center"/>
              <w:rPr>
                <w:bCs/>
                <w:snapToGrid w:val="0"/>
              </w:rPr>
            </w:pPr>
            <w:r w:rsidRPr="006261E1">
              <w:rPr>
                <w:bCs/>
                <w:snapToGrid w:val="0"/>
              </w:rPr>
              <w:t>2.</w:t>
            </w:r>
          </w:p>
        </w:tc>
        <w:tc>
          <w:tcPr>
            <w:tcW w:w="2444" w:type="dxa"/>
            <w:tcBorders>
              <w:top w:val="single" w:sz="4" w:space="0" w:color="auto"/>
              <w:left w:val="single" w:sz="4" w:space="0" w:color="auto"/>
              <w:bottom w:val="single" w:sz="4" w:space="0" w:color="auto"/>
              <w:right w:val="single" w:sz="4" w:space="0" w:color="auto"/>
            </w:tcBorders>
          </w:tcPr>
          <w:p w14:paraId="6F10B336" w14:textId="77777777" w:rsidR="00D70F8D" w:rsidRPr="00717281" w:rsidRDefault="00D70F8D" w:rsidP="009A0136">
            <w:pPr>
              <w:jc w:val="both"/>
            </w:pPr>
            <w:r>
              <w:t>Заказчик</w:t>
            </w:r>
          </w:p>
        </w:tc>
        <w:tc>
          <w:tcPr>
            <w:tcW w:w="7542" w:type="dxa"/>
            <w:tcBorders>
              <w:top w:val="single" w:sz="4" w:space="0" w:color="auto"/>
              <w:left w:val="single" w:sz="4" w:space="0" w:color="auto"/>
              <w:bottom w:val="single" w:sz="4" w:space="0" w:color="auto"/>
              <w:right w:val="single" w:sz="4" w:space="0" w:color="auto"/>
            </w:tcBorders>
          </w:tcPr>
          <w:p w14:paraId="6EB80B30" w14:textId="77777777" w:rsidR="00D70F8D" w:rsidRPr="004627BD" w:rsidRDefault="00D70F8D" w:rsidP="009A013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259211EC" w14:textId="77777777" w:rsidR="00D70F8D" w:rsidRPr="004627BD" w:rsidRDefault="00D70F8D" w:rsidP="009A013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 xml:space="preserve">Юридический адрес: 295048, Республика Крым, </w:t>
            </w:r>
            <w:r w:rsidRPr="004627BD">
              <w:rPr>
                <w:rFonts w:ascii="Times New Roman" w:hAnsi="Times New Roman" w:cs="Times New Roman"/>
                <w:sz w:val="24"/>
                <w:szCs w:val="24"/>
              </w:rPr>
              <w:br/>
              <w:t>г. Симферополь, ул. Трубаченко, д. 23</w:t>
            </w:r>
            <w:r>
              <w:rPr>
                <w:rFonts w:ascii="Times New Roman" w:hAnsi="Times New Roman" w:cs="Times New Roman"/>
                <w:sz w:val="24"/>
                <w:szCs w:val="24"/>
              </w:rPr>
              <w:t>-а.</w:t>
            </w:r>
          </w:p>
        </w:tc>
      </w:tr>
      <w:tr w:rsidR="00D70F8D" w:rsidRPr="00717281" w14:paraId="47BD1C90" w14:textId="77777777" w:rsidTr="00D70F8D">
        <w:tc>
          <w:tcPr>
            <w:tcW w:w="675" w:type="dxa"/>
            <w:tcBorders>
              <w:top w:val="single" w:sz="4" w:space="0" w:color="auto"/>
              <w:left w:val="single" w:sz="4" w:space="0" w:color="auto"/>
              <w:bottom w:val="single" w:sz="4" w:space="0" w:color="auto"/>
              <w:right w:val="single" w:sz="4" w:space="0" w:color="auto"/>
            </w:tcBorders>
          </w:tcPr>
          <w:p w14:paraId="251F1A57" w14:textId="77777777" w:rsidR="00D70F8D" w:rsidRPr="006261E1" w:rsidRDefault="00D70F8D" w:rsidP="009A0136">
            <w:pPr>
              <w:spacing w:after="60"/>
              <w:jc w:val="center"/>
              <w:rPr>
                <w:bCs/>
                <w:snapToGrid w:val="0"/>
              </w:rPr>
            </w:pPr>
            <w:r w:rsidRPr="006261E1">
              <w:rPr>
                <w:bCs/>
                <w:snapToGrid w:val="0"/>
              </w:rPr>
              <w:t>3.</w:t>
            </w:r>
          </w:p>
        </w:tc>
        <w:tc>
          <w:tcPr>
            <w:tcW w:w="2444" w:type="dxa"/>
            <w:tcBorders>
              <w:top w:val="single" w:sz="4" w:space="0" w:color="auto"/>
              <w:left w:val="single" w:sz="4" w:space="0" w:color="auto"/>
              <w:bottom w:val="single" w:sz="4" w:space="0" w:color="auto"/>
              <w:right w:val="single" w:sz="4" w:space="0" w:color="auto"/>
            </w:tcBorders>
          </w:tcPr>
          <w:p w14:paraId="35424590" w14:textId="77777777" w:rsidR="00D70F8D" w:rsidRPr="00717281" w:rsidRDefault="00D70F8D" w:rsidP="009A0136">
            <w:pPr>
              <w:jc w:val="both"/>
            </w:pPr>
            <w:r>
              <w:t>Подрядная организация</w:t>
            </w:r>
          </w:p>
        </w:tc>
        <w:tc>
          <w:tcPr>
            <w:tcW w:w="7542" w:type="dxa"/>
            <w:tcBorders>
              <w:top w:val="single" w:sz="4" w:space="0" w:color="auto"/>
              <w:left w:val="single" w:sz="4" w:space="0" w:color="auto"/>
              <w:bottom w:val="single" w:sz="4" w:space="0" w:color="auto"/>
              <w:right w:val="single" w:sz="4" w:space="0" w:color="auto"/>
            </w:tcBorders>
          </w:tcPr>
          <w:p w14:paraId="4A736381" w14:textId="77777777" w:rsidR="00D70F8D" w:rsidRPr="004627BD" w:rsidRDefault="00D70F8D" w:rsidP="009A0136">
            <w:pPr>
              <w:keepNext/>
              <w:keepLines/>
              <w:widowControl w:val="0"/>
              <w:suppressLineNumbers/>
              <w:ind w:firstLine="463"/>
              <w:jc w:val="both"/>
            </w:pPr>
            <w:r>
              <w:t>Закупка осуществляется у единственного поставщика (подрядчика, исполнителя).</w:t>
            </w:r>
          </w:p>
        </w:tc>
      </w:tr>
      <w:tr w:rsidR="00D70F8D" w:rsidRPr="00717281" w14:paraId="13C4DFA3" w14:textId="77777777" w:rsidTr="00D70F8D">
        <w:tc>
          <w:tcPr>
            <w:tcW w:w="675" w:type="dxa"/>
            <w:tcBorders>
              <w:top w:val="single" w:sz="4" w:space="0" w:color="auto"/>
              <w:left w:val="single" w:sz="4" w:space="0" w:color="auto"/>
              <w:bottom w:val="single" w:sz="4" w:space="0" w:color="auto"/>
              <w:right w:val="single" w:sz="4" w:space="0" w:color="auto"/>
            </w:tcBorders>
          </w:tcPr>
          <w:p w14:paraId="3CFD8BD7" w14:textId="77777777" w:rsidR="00D70F8D" w:rsidRPr="009963C5" w:rsidRDefault="00D70F8D" w:rsidP="009A0136">
            <w:pPr>
              <w:spacing w:after="60"/>
              <w:jc w:val="center"/>
              <w:rPr>
                <w:bCs/>
                <w:snapToGrid w:val="0"/>
              </w:rPr>
            </w:pPr>
            <w:r w:rsidRPr="009963C5">
              <w:rPr>
                <w:bCs/>
                <w:snapToGrid w:val="0"/>
              </w:rPr>
              <w:t>4.</w:t>
            </w:r>
            <w:r>
              <w:rPr>
                <w:bCs/>
                <w:snapToGrid w:val="0"/>
              </w:rPr>
              <w:t xml:space="preserve"> </w:t>
            </w:r>
          </w:p>
        </w:tc>
        <w:tc>
          <w:tcPr>
            <w:tcW w:w="2444" w:type="dxa"/>
            <w:tcBorders>
              <w:top w:val="single" w:sz="4" w:space="0" w:color="auto"/>
              <w:left w:val="single" w:sz="4" w:space="0" w:color="auto"/>
              <w:bottom w:val="single" w:sz="4" w:space="0" w:color="auto"/>
              <w:right w:val="single" w:sz="4" w:space="0" w:color="auto"/>
            </w:tcBorders>
          </w:tcPr>
          <w:p w14:paraId="65EA948A" w14:textId="77777777" w:rsidR="00D70F8D" w:rsidRDefault="00D70F8D" w:rsidP="009A0136">
            <w:pPr>
              <w:jc w:val="both"/>
            </w:pPr>
            <w:r>
              <w:t>Объект</w:t>
            </w:r>
          </w:p>
        </w:tc>
        <w:tc>
          <w:tcPr>
            <w:tcW w:w="7542" w:type="dxa"/>
            <w:tcBorders>
              <w:top w:val="single" w:sz="4" w:space="0" w:color="auto"/>
              <w:left w:val="single" w:sz="4" w:space="0" w:color="auto"/>
              <w:bottom w:val="single" w:sz="4" w:space="0" w:color="auto"/>
              <w:right w:val="single" w:sz="4" w:space="0" w:color="auto"/>
            </w:tcBorders>
          </w:tcPr>
          <w:p w14:paraId="73515F60" w14:textId="77777777" w:rsidR="00D70F8D" w:rsidRPr="004627BD" w:rsidRDefault="00D70F8D" w:rsidP="009A0136">
            <w:pPr>
              <w:keepNext/>
              <w:keepLines/>
              <w:widowControl w:val="0"/>
              <w:suppressLineNumbers/>
              <w:ind w:firstLine="463"/>
              <w:jc w:val="both"/>
            </w:pPr>
            <w:r w:rsidRPr="00336B51">
              <w:t>Реконструкция КОС с. Морское г. Судак</w:t>
            </w:r>
          </w:p>
        </w:tc>
      </w:tr>
      <w:tr w:rsidR="00D70F8D" w:rsidRPr="00717281" w14:paraId="726A3E7F" w14:textId="77777777" w:rsidTr="00D70F8D">
        <w:tc>
          <w:tcPr>
            <w:tcW w:w="675" w:type="dxa"/>
            <w:tcBorders>
              <w:top w:val="single" w:sz="4" w:space="0" w:color="auto"/>
              <w:left w:val="single" w:sz="4" w:space="0" w:color="auto"/>
              <w:bottom w:val="single" w:sz="4" w:space="0" w:color="auto"/>
              <w:right w:val="single" w:sz="4" w:space="0" w:color="auto"/>
            </w:tcBorders>
          </w:tcPr>
          <w:p w14:paraId="02C42A23" w14:textId="77777777" w:rsidR="00D70F8D" w:rsidRPr="006261E1" w:rsidRDefault="00D70F8D" w:rsidP="009A0136">
            <w:pPr>
              <w:spacing w:after="60"/>
              <w:jc w:val="center"/>
              <w:rPr>
                <w:bCs/>
                <w:snapToGrid w:val="0"/>
              </w:rPr>
            </w:pPr>
            <w:r>
              <w:rPr>
                <w:bCs/>
                <w:snapToGrid w:val="0"/>
              </w:rPr>
              <w:t>5.</w:t>
            </w:r>
          </w:p>
        </w:tc>
        <w:tc>
          <w:tcPr>
            <w:tcW w:w="2444" w:type="dxa"/>
            <w:tcBorders>
              <w:top w:val="single" w:sz="4" w:space="0" w:color="auto"/>
              <w:left w:val="single" w:sz="4" w:space="0" w:color="auto"/>
              <w:bottom w:val="single" w:sz="4" w:space="0" w:color="auto"/>
              <w:right w:val="single" w:sz="4" w:space="0" w:color="auto"/>
            </w:tcBorders>
          </w:tcPr>
          <w:p w14:paraId="3A9143DA" w14:textId="77777777" w:rsidR="00D70F8D" w:rsidRDefault="00D70F8D" w:rsidP="009A0136">
            <w:pPr>
              <w:jc w:val="both"/>
            </w:pPr>
            <w:r>
              <w:t>Назначение объекта</w:t>
            </w:r>
          </w:p>
        </w:tc>
        <w:tc>
          <w:tcPr>
            <w:tcW w:w="7542" w:type="dxa"/>
            <w:tcBorders>
              <w:top w:val="single" w:sz="4" w:space="0" w:color="auto"/>
              <w:left w:val="single" w:sz="4" w:space="0" w:color="auto"/>
              <w:bottom w:val="single" w:sz="4" w:space="0" w:color="auto"/>
              <w:right w:val="single" w:sz="4" w:space="0" w:color="auto"/>
            </w:tcBorders>
          </w:tcPr>
          <w:p w14:paraId="71E4D271" w14:textId="509D03BF" w:rsidR="00D70F8D" w:rsidRPr="004627BD" w:rsidRDefault="00D70F8D" w:rsidP="009A0136">
            <w:pPr>
              <w:keepNext/>
              <w:keepLines/>
              <w:widowControl w:val="0"/>
              <w:suppressLineNumbers/>
              <w:ind w:firstLine="463"/>
              <w:jc w:val="both"/>
            </w:pPr>
            <w:r>
              <w:t xml:space="preserve">Обеспечение водоотведения на территории </w:t>
            </w:r>
            <w:r w:rsidR="00624DC3" w:rsidRPr="00336B51">
              <w:t>с. Морское г. Судак</w:t>
            </w:r>
            <w:r w:rsidR="00624DC3">
              <w:t xml:space="preserve"> </w:t>
            </w:r>
            <w:r w:rsidR="00624DC3">
              <w:br/>
            </w:r>
            <w:r>
              <w:t>в соответствии с требованиями экологического и санитарного законодательства.</w:t>
            </w:r>
          </w:p>
        </w:tc>
      </w:tr>
      <w:tr w:rsidR="00D70F8D" w:rsidRPr="00717281" w14:paraId="7B168F17" w14:textId="77777777" w:rsidTr="00D70F8D">
        <w:tc>
          <w:tcPr>
            <w:tcW w:w="675" w:type="dxa"/>
            <w:tcBorders>
              <w:top w:val="single" w:sz="4" w:space="0" w:color="auto"/>
              <w:left w:val="single" w:sz="4" w:space="0" w:color="auto"/>
              <w:bottom w:val="single" w:sz="4" w:space="0" w:color="auto"/>
              <w:right w:val="single" w:sz="4" w:space="0" w:color="auto"/>
            </w:tcBorders>
          </w:tcPr>
          <w:p w14:paraId="70EC7B4E" w14:textId="77777777" w:rsidR="00D70F8D" w:rsidRPr="006261E1" w:rsidRDefault="00D70F8D" w:rsidP="009A0136">
            <w:pPr>
              <w:spacing w:after="60"/>
              <w:jc w:val="center"/>
              <w:rPr>
                <w:bCs/>
                <w:snapToGrid w:val="0"/>
              </w:rPr>
            </w:pPr>
            <w:r>
              <w:rPr>
                <w:bCs/>
                <w:snapToGrid w:val="0"/>
              </w:rPr>
              <w:lastRenderedPageBreak/>
              <w:t>6.</w:t>
            </w:r>
          </w:p>
        </w:tc>
        <w:tc>
          <w:tcPr>
            <w:tcW w:w="2444" w:type="dxa"/>
            <w:tcBorders>
              <w:top w:val="single" w:sz="4" w:space="0" w:color="auto"/>
              <w:left w:val="single" w:sz="4" w:space="0" w:color="auto"/>
              <w:bottom w:val="single" w:sz="4" w:space="0" w:color="auto"/>
              <w:right w:val="single" w:sz="4" w:space="0" w:color="auto"/>
            </w:tcBorders>
          </w:tcPr>
          <w:p w14:paraId="3B435234" w14:textId="77777777" w:rsidR="00D70F8D" w:rsidRDefault="00D70F8D" w:rsidP="009A0136">
            <w:r>
              <w:t>Основание для выполнения работ</w:t>
            </w:r>
          </w:p>
        </w:tc>
        <w:tc>
          <w:tcPr>
            <w:tcW w:w="7542" w:type="dxa"/>
            <w:tcBorders>
              <w:top w:val="single" w:sz="4" w:space="0" w:color="auto"/>
              <w:left w:val="single" w:sz="4" w:space="0" w:color="auto"/>
              <w:bottom w:val="single" w:sz="4" w:space="0" w:color="auto"/>
              <w:right w:val="single" w:sz="4" w:space="0" w:color="auto"/>
            </w:tcBorders>
          </w:tcPr>
          <w:p w14:paraId="20B559E7" w14:textId="77777777" w:rsidR="00D70F8D" w:rsidRPr="00243CB7" w:rsidRDefault="00D70F8D" w:rsidP="009A0136">
            <w:pPr>
              <w:keepNext/>
              <w:keepLines/>
              <w:widowControl w:val="0"/>
              <w:suppressLineNumbers/>
              <w:ind w:firstLine="463"/>
              <w:jc w:val="both"/>
            </w:pPr>
            <w:r w:rsidRPr="00243CB7">
              <w:t xml:space="preserve">Распоряжение Совета министров Республики Крым от 19.11.2019 г. № 1440-р в редакции распоряжения Совета министров Республики Крым от </w:t>
            </w:r>
            <w:r>
              <w:t>01.12</w:t>
            </w:r>
            <w:r w:rsidRPr="00243CB7">
              <w:t>.2020 г. № </w:t>
            </w:r>
            <w:r>
              <w:t>2018</w:t>
            </w:r>
            <w:r w:rsidRPr="00243CB7">
              <w:t xml:space="preserve">-р (приложение № 5, п. </w:t>
            </w:r>
            <w:r>
              <w:t>58</w:t>
            </w:r>
            <w:r w:rsidRPr="00243CB7">
              <w:t>).</w:t>
            </w:r>
          </w:p>
          <w:p w14:paraId="6846B18E" w14:textId="77777777" w:rsidR="00D70F8D" w:rsidRPr="002E5E5A" w:rsidRDefault="00D70F8D" w:rsidP="009A0136">
            <w:pPr>
              <w:keepNext/>
              <w:keepLines/>
              <w:widowControl w:val="0"/>
              <w:suppressLineNumbers/>
              <w:ind w:firstLine="463"/>
              <w:jc w:val="both"/>
              <w:rPr>
                <w:highlight w:val="yellow"/>
              </w:rPr>
            </w:pPr>
            <w:r w:rsidRPr="00243CB7">
              <w:t xml:space="preserve">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w:t>
            </w:r>
            <w:r w:rsidRPr="0066591F">
              <w:t xml:space="preserve">в редакции Постановления Совета министров Республики Крым от 27.08.2020 № 512 (Приложение 1, п. </w:t>
            </w:r>
            <w:r>
              <w:t>67</w:t>
            </w:r>
            <w:r w:rsidRPr="0066591F">
              <w:t>).</w:t>
            </w:r>
          </w:p>
        </w:tc>
      </w:tr>
      <w:tr w:rsidR="00D70F8D" w:rsidRPr="00717281" w14:paraId="5A10CF88" w14:textId="77777777" w:rsidTr="00D70F8D">
        <w:tc>
          <w:tcPr>
            <w:tcW w:w="675" w:type="dxa"/>
            <w:tcBorders>
              <w:top w:val="single" w:sz="4" w:space="0" w:color="auto"/>
              <w:left w:val="single" w:sz="4" w:space="0" w:color="auto"/>
              <w:bottom w:val="single" w:sz="4" w:space="0" w:color="auto"/>
              <w:right w:val="single" w:sz="4" w:space="0" w:color="auto"/>
            </w:tcBorders>
          </w:tcPr>
          <w:p w14:paraId="2B7C64E3" w14:textId="77777777" w:rsidR="00D70F8D" w:rsidRPr="006261E1" w:rsidRDefault="00D70F8D" w:rsidP="009A0136">
            <w:pPr>
              <w:spacing w:after="60"/>
              <w:jc w:val="center"/>
              <w:rPr>
                <w:bCs/>
                <w:snapToGrid w:val="0"/>
              </w:rPr>
            </w:pPr>
            <w:r>
              <w:rPr>
                <w:bCs/>
                <w:snapToGrid w:val="0"/>
              </w:rPr>
              <w:t>7.</w:t>
            </w:r>
          </w:p>
        </w:tc>
        <w:tc>
          <w:tcPr>
            <w:tcW w:w="2444" w:type="dxa"/>
            <w:tcBorders>
              <w:top w:val="single" w:sz="4" w:space="0" w:color="auto"/>
              <w:left w:val="single" w:sz="4" w:space="0" w:color="auto"/>
              <w:bottom w:val="single" w:sz="4" w:space="0" w:color="auto"/>
              <w:right w:val="single" w:sz="4" w:space="0" w:color="auto"/>
            </w:tcBorders>
          </w:tcPr>
          <w:p w14:paraId="5E3711EF" w14:textId="77777777" w:rsidR="00D70F8D" w:rsidRDefault="00D70F8D" w:rsidP="009A0136">
            <w:r>
              <w:t>Краткое описание объекта</w:t>
            </w:r>
          </w:p>
        </w:tc>
        <w:tc>
          <w:tcPr>
            <w:tcW w:w="7542" w:type="dxa"/>
            <w:tcBorders>
              <w:top w:val="single" w:sz="4" w:space="0" w:color="auto"/>
              <w:left w:val="single" w:sz="4" w:space="0" w:color="auto"/>
              <w:bottom w:val="single" w:sz="4" w:space="0" w:color="auto"/>
              <w:right w:val="single" w:sz="4" w:space="0" w:color="auto"/>
            </w:tcBorders>
          </w:tcPr>
          <w:p w14:paraId="01B7E3E1" w14:textId="77777777" w:rsidR="00D70F8D" w:rsidRPr="00E224C8" w:rsidRDefault="00D70F8D" w:rsidP="009A0136">
            <w:pPr>
              <w:ind w:firstLine="463"/>
              <w:jc w:val="both"/>
            </w:pP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06ADF15A" w14:textId="77777777" w:rsidR="00D70F8D" w:rsidRPr="004627BD" w:rsidRDefault="00D70F8D" w:rsidP="009A0136">
            <w:pPr>
              <w:keepNext/>
              <w:keepLines/>
              <w:widowControl w:val="0"/>
              <w:suppressLineNumbers/>
              <w:ind w:firstLine="463"/>
              <w:jc w:val="both"/>
            </w:pPr>
            <w:r w:rsidRPr="00E224C8">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D70F8D" w:rsidRPr="00717281" w14:paraId="761A1FA8" w14:textId="77777777" w:rsidTr="00D70F8D">
        <w:tc>
          <w:tcPr>
            <w:tcW w:w="675" w:type="dxa"/>
            <w:tcBorders>
              <w:top w:val="single" w:sz="4" w:space="0" w:color="auto"/>
              <w:left w:val="single" w:sz="4" w:space="0" w:color="auto"/>
              <w:bottom w:val="single" w:sz="4" w:space="0" w:color="auto"/>
              <w:right w:val="single" w:sz="4" w:space="0" w:color="auto"/>
            </w:tcBorders>
          </w:tcPr>
          <w:p w14:paraId="51F669F7" w14:textId="77777777" w:rsidR="00D70F8D" w:rsidRPr="006261E1" w:rsidRDefault="00D70F8D" w:rsidP="009A0136">
            <w:pPr>
              <w:spacing w:after="60"/>
              <w:jc w:val="center"/>
              <w:rPr>
                <w:bCs/>
                <w:snapToGrid w:val="0"/>
              </w:rPr>
            </w:pPr>
            <w:r>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tcPr>
          <w:p w14:paraId="754C03EA" w14:textId="77777777" w:rsidR="00D70F8D" w:rsidRDefault="00D70F8D" w:rsidP="009A0136">
            <w:r>
              <w:t>Требования к выполнению работ</w:t>
            </w:r>
          </w:p>
        </w:tc>
        <w:tc>
          <w:tcPr>
            <w:tcW w:w="7542" w:type="dxa"/>
            <w:tcBorders>
              <w:top w:val="single" w:sz="4" w:space="0" w:color="auto"/>
              <w:left w:val="single" w:sz="4" w:space="0" w:color="auto"/>
              <w:bottom w:val="single" w:sz="4" w:space="0" w:color="auto"/>
              <w:right w:val="single" w:sz="4" w:space="0" w:color="auto"/>
            </w:tcBorders>
          </w:tcPr>
          <w:p w14:paraId="003F2A63" w14:textId="77777777" w:rsidR="00D70F8D" w:rsidRPr="003D38DF" w:rsidRDefault="00D70F8D" w:rsidP="009A0136">
            <w:pPr>
              <w:keepNext/>
              <w:keepLines/>
              <w:widowControl w:val="0"/>
              <w:suppressLineNumbers/>
              <w:ind w:firstLine="463"/>
              <w:jc w:val="both"/>
            </w:pPr>
            <w:r w:rsidRPr="003D38DF">
              <w:t>Комплекс работ по строительству объекта выполняется согласно:</w:t>
            </w:r>
          </w:p>
          <w:p w14:paraId="1249CD8B" w14:textId="77777777" w:rsidR="00D70F8D" w:rsidRPr="00711B5E" w:rsidRDefault="00D70F8D" w:rsidP="009A0136">
            <w:pPr>
              <w:ind w:firstLine="463"/>
              <w:jc w:val="both"/>
            </w:pPr>
            <w:r>
              <w:t>1. </w:t>
            </w:r>
            <w:r w:rsidRPr="00711B5E">
              <w:t>Государственному контракту;</w:t>
            </w:r>
          </w:p>
          <w:p w14:paraId="345EFC1B" w14:textId="77777777" w:rsidR="00D70F8D" w:rsidRPr="006C7EC4" w:rsidRDefault="00D70F8D" w:rsidP="009A0136">
            <w:pPr>
              <w:ind w:firstLine="463"/>
              <w:jc w:val="both"/>
            </w:pPr>
            <w:r w:rsidRPr="00E224C8">
              <w:t>2. Смете контракта (приложение № 1 к Государственному контракту);</w:t>
            </w:r>
          </w:p>
          <w:p w14:paraId="3AFA58E7" w14:textId="77777777" w:rsidR="00D70F8D" w:rsidRDefault="00D70F8D" w:rsidP="009A0136">
            <w:pPr>
              <w:pStyle w:val="aff4"/>
              <w:keepNext/>
              <w:keepLines/>
              <w:widowControl w:val="0"/>
              <w:suppressLineNumbers/>
              <w:ind w:left="40" w:firstLine="463"/>
              <w:jc w:val="both"/>
            </w:pPr>
            <w:r w:rsidRPr="00E224C8">
              <w:lastRenderedPageBreak/>
              <w:t xml:space="preserve">3. Графику выполнения </w:t>
            </w:r>
            <w:r>
              <w:t xml:space="preserve">строительно-монтажных </w:t>
            </w:r>
            <w:r w:rsidRPr="00E224C8">
              <w:t>работ (приложение №</w:t>
            </w:r>
            <w:r>
              <w:t> </w:t>
            </w:r>
            <w:r w:rsidRPr="00E224C8">
              <w:t>2 к Государственному контракту)</w:t>
            </w:r>
            <w:r>
              <w:t xml:space="preserve"> и </w:t>
            </w:r>
            <w:r w:rsidRPr="00E42CC9">
              <w:t>Детализированному графику выполнения строительно-монтажных работ, который составляется по форме Приложения №</w:t>
            </w:r>
            <w:r>
              <w:t xml:space="preserve"> 2.1 </w:t>
            </w:r>
            <w:r w:rsidRPr="00E224C8">
              <w:t>к Государственному контракту</w:t>
            </w:r>
            <w:r>
              <w:t>.</w:t>
            </w:r>
          </w:p>
          <w:p w14:paraId="313171B5" w14:textId="77777777" w:rsidR="00D70F8D" w:rsidRPr="003D38DF" w:rsidRDefault="00D70F8D" w:rsidP="009A0136">
            <w:pPr>
              <w:pStyle w:val="aff4"/>
              <w:keepNext/>
              <w:keepLines/>
              <w:widowControl w:val="0"/>
              <w:suppressLineNumbers/>
              <w:ind w:left="40" w:firstLine="463"/>
              <w:jc w:val="both"/>
            </w:pPr>
            <w:r>
              <w:rPr>
                <w:bCs/>
              </w:rPr>
              <w:t>4. </w:t>
            </w:r>
            <w:r w:rsidRPr="003D38DF">
              <w:rPr>
                <w:bCs/>
              </w:rPr>
              <w:t>Проектн</w:t>
            </w:r>
            <w:r>
              <w:rPr>
                <w:bCs/>
              </w:rPr>
              <w:t xml:space="preserve">ой документации, разработанной </w:t>
            </w:r>
            <w:r w:rsidRPr="0066591F">
              <w:rPr>
                <w:rFonts w:eastAsia="MS Mincho"/>
                <w:lang w:eastAsia="zh-CN"/>
              </w:rPr>
              <w:t>ООО «</w:t>
            </w:r>
            <w:r>
              <w:rPr>
                <w:rFonts w:eastAsia="MS Mincho"/>
                <w:lang w:eastAsia="zh-CN"/>
              </w:rPr>
              <w:t>Сплайн</w:t>
            </w:r>
            <w:r w:rsidRPr="0066591F">
              <w:rPr>
                <w:rFonts w:eastAsia="MS Mincho"/>
                <w:lang w:eastAsia="zh-CN"/>
              </w:rPr>
              <w:t>»</w:t>
            </w:r>
            <w:r w:rsidRPr="003D38DF">
              <w:rPr>
                <w:bCs/>
              </w:rPr>
              <w:t xml:space="preserve"> (приложение № 1 к Техническому заданию);</w:t>
            </w:r>
          </w:p>
          <w:p w14:paraId="50E3F3C9" w14:textId="77777777" w:rsidR="00D70F8D" w:rsidRPr="003D38DF" w:rsidRDefault="00D70F8D" w:rsidP="009A0136">
            <w:pPr>
              <w:pStyle w:val="aff4"/>
              <w:keepNext/>
              <w:keepLines/>
              <w:widowControl w:val="0"/>
              <w:suppressLineNumbers/>
              <w:ind w:left="0" w:firstLine="463"/>
              <w:jc w:val="both"/>
            </w:pPr>
            <w:r>
              <w:rPr>
                <w:bCs/>
              </w:rPr>
              <w:t>5. </w:t>
            </w:r>
            <w:r w:rsidRPr="003D38DF">
              <w:rPr>
                <w:bCs/>
              </w:rPr>
              <w:t>Смет</w:t>
            </w:r>
            <w:r>
              <w:rPr>
                <w:bCs/>
              </w:rPr>
              <w:t xml:space="preserve">ной документации, разработанной </w:t>
            </w:r>
            <w:r w:rsidRPr="0066591F">
              <w:rPr>
                <w:rFonts w:eastAsia="MS Mincho"/>
                <w:lang w:eastAsia="zh-CN"/>
              </w:rPr>
              <w:t>ООО «</w:t>
            </w:r>
            <w:r>
              <w:rPr>
                <w:rFonts w:eastAsia="MS Mincho"/>
                <w:lang w:eastAsia="zh-CN"/>
              </w:rPr>
              <w:t>Сплайн</w:t>
            </w:r>
            <w:r w:rsidRPr="0066591F">
              <w:rPr>
                <w:rFonts w:eastAsia="MS Mincho"/>
                <w:lang w:eastAsia="zh-CN"/>
              </w:rPr>
              <w:t>»</w:t>
            </w:r>
            <w:r w:rsidRPr="003D38DF">
              <w:rPr>
                <w:bCs/>
              </w:rPr>
              <w:t xml:space="preserve"> (приложение № 2 к Техническому заданию); </w:t>
            </w:r>
          </w:p>
          <w:p w14:paraId="540C475A" w14:textId="77777777" w:rsidR="00D70F8D" w:rsidRPr="003D38DF" w:rsidRDefault="00D70F8D" w:rsidP="009A0136">
            <w:pPr>
              <w:pStyle w:val="aff4"/>
              <w:keepNext/>
              <w:keepLines/>
              <w:widowControl w:val="0"/>
              <w:suppressLineNumbers/>
              <w:ind w:left="0" w:firstLine="463"/>
              <w:jc w:val="both"/>
            </w:pPr>
            <w:r>
              <w:rPr>
                <w:bCs/>
              </w:rPr>
              <w:t>6. </w:t>
            </w:r>
            <w:r w:rsidRPr="003D38DF">
              <w:rPr>
                <w:bCs/>
              </w:rPr>
              <w:t>Рабоч</w:t>
            </w:r>
            <w:r>
              <w:rPr>
                <w:bCs/>
              </w:rPr>
              <w:t xml:space="preserve">ей документации, разработанной </w:t>
            </w:r>
            <w:r w:rsidRPr="0066591F">
              <w:rPr>
                <w:rFonts w:eastAsia="MS Mincho"/>
                <w:lang w:eastAsia="zh-CN"/>
              </w:rPr>
              <w:t>ООО «</w:t>
            </w:r>
            <w:r>
              <w:rPr>
                <w:rFonts w:eastAsia="MS Mincho"/>
                <w:lang w:eastAsia="zh-CN"/>
              </w:rPr>
              <w:t>Сплайн</w:t>
            </w:r>
            <w:r w:rsidRPr="0066591F">
              <w:rPr>
                <w:rFonts w:eastAsia="MS Mincho"/>
                <w:lang w:eastAsia="zh-CN"/>
              </w:rPr>
              <w:t>»</w:t>
            </w:r>
            <w:r>
              <w:rPr>
                <w:rFonts w:eastAsia="MS Mincho"/>
                <w:lang w:eastAsia="zh-CN"/>
              </w:rPr>
              <w:t>.</w:t>
            </w:r>
          </w:p>
        </w:tc>
      </w:tr>
      <w:tr w:rsidR="00D70F8D" w:rsidRPr="00717281" w14:paraId="25593037" w14:textId="77777777" w:rsidTr="00D70F8D">
        <w:tc>
          <w:tcPr>
            <w:tcW w:w="675" w:type="dxa"/>
            <w:tcBorders>
              <w:top w:val="single" w:sz="4" w:space="0" w:color="auto"/>
              <w:left w:val="single" w:sz="4" w:space="0" w:color="auto"/>
              <w:bottom w:val="single" w:sz="4" w:space="0" w:color="auto"/>
              <w:right w:val="single" w:sz="4" w:space="0" w:color="auto"/>
            </w:tcBorders>
          </w:tcPr>
          <w:p w14:paraId="633D79AC" w14:textId="77777777" w:rsidR="00D70F8D" w:rsidRPr="006261E1" w:rsidRDefault="00D70F8D" w:rsidP="009A0136">
            <w:pPr>
              <w:spacing w:after="60"/>
              <w:jc w:val="center"/>
              <w:rPr>
                <w:bCs/>
                <w:snapToGrid w:val="0"/>
              </w:rPr>
            </w:pPr>
            <w:r>
              <w:rPr>
                <w:bCs/>
                <w:snapToGrid w:val="0"/>
              </w:rPr>
              <w:lastRenderedPageBreak/>
              <w:t>9.</w:t>
            </w:r>
          </w:p>
        </w:tc>
        <w:tc>
          <w:tcPr>
            <w:tcW w:w="2444" w:type="dxa"/>
            <w:tcBorders>
              <w:top w:val="single" w:sz="4" w:space="0" w:color="auto"/>
              <w:left w:val="single" w:sz="4" w:space="0" w:color="auto"/>
              <w:bottom w:val="single" w:sz="4" w:space="0" w:color="auto"/>
              <w:right w:val="single" w:sz="4" w:space="0" w:color="auto"/>
            </w:tcBorders>
          </w:tcPr>
          <w:p w14:paraId="4871AF40" w14:textId="77777777" w:rsidR="00D70F8D" w:rsidRDefault="00D70F8D" w:rsidP="009A0136">
            <w:r>
              <w:t>Источник финансирования</w:t>
            </w:r>
          </w:p>
        </w:tc>
        <w:tc>
          <w:tcPr>
            <w:tcW w:w="7542" w:type="dxa"/>
            <w:tcBorders>
              <w:top w:val="single" w:sz="4" w:space="0" w:color="auto"/>
              <w:left w:val="single" w:sz="4" w:space="0" w:color="auto"/>
              <w:bottom w:val="single" w:sz="4" w:space="0" w:color="auto"/>
              <w:right w:val="single" w:sz="4" w:space="0" w:color="auto"/>
            </w:tcBorders>
          </w:tcPr>
          <w:p w14:paraId="4C5CF614" w14:textId="77777777" w:rsidR="00D70F8D" w:rsidRPr="003D38DF" w:rsidRDefault="00D70F8D" w:rsidP="009A0136">
            <w:pPr>
              <w:keepNext/>
              <w:keepLines/>
              <w:widowControl w:val="0"/>
              <w:suppressLineNumbers/>
              <w:ind w:firstLine="463"/>
              <w:jc w:val="both"/>
            </w:pPr>
            <w:r w:rsidRPr="003D38DF">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D38DF">
              <w:t xml:space="preserve"> года»).</w:t>
            </w:r>
          </w:p>
        </w:tc>
      </w:tr>
      <w:tr w:rsidR="00D70F8D" w:rsidRPr="00717281" w14:paraId="37E14BAC" w14:textId="77777777" w:rsidTr="00D70F8D">
        <w:tc>
          <w:tcPr>
            <w:tcW w:w="675" w:type="dxa"/>
            <w:tcBorders>
              <w:top w:val="single" w:sz="4" w:space="0" w:color="auto"/>
              <w:left w:val="single" w:sz="4" w:space="0" w:color="auto"/>
              <w:bottom w:val="single" w:sz="4" w:space="0" w:color="auto"/>
              <w:right w:val="single" w:sz="4" w:space="0" w:color="auto"/>
            </w:tcBorders>
          </w:tcPr>
          <w:p w14:paraId="699B6460" w14:textId="77777777" w:rsidR="00D70F8D" w:rsidRPr="006261E1" w:rsidRDefault="00D70F8D" w:rsidP="009A0136">
            <w:pPr>
              <w:spacing w:after="60"/>
              <w:jc w:val="center"/>
              <w:rPr>
                <w:bCs/>
                <w:snapToGrid w:val="0"/>
              </w:rPr>
            </w:pPr>
            <w:r>
              <w:rPr>
                <w:bCs/>
                <w:snapToGrid w:val="0"/>
              </w:rPr>
              <w:t>10.</w:t>
            </w:r>
          </w:p>
        </w:tc>
        <w:tc>
          <w:tcPr>
            <w:tcW w:w="2444" w:type="dxa"/>
            <w:tcBorders>
              <w:top w:val="single" w:sz="4" w:space="0" w:color="auto"/>
              <w:left w:val="single" w:sz="4" w:space="0" w:color="auto"/>
              <w:bottom w:val="single" w:sz="4" w:space="0" w:color="auto"/>
              <w:right w:val="single" w:sz="4" w:space="0" w:color="auto"/>
            </w:tcBorders>
          </w:tcPr>
          <w:p w14:paraId="0966B223" w14:textId="77777777" w:rsidR="00D70F8D" w:rsidRDefault="00D70F8D" w:rsidP="009A0136">
            <w:r>
              <w:t>Срок выполнения работ</w:t>
            </w:r>
          </w:p>
        </w:tc>
        <w:tc>
          <w:tcPr>
            <w:tcW w:w="7542" w:type="dxa"/>
            <w:tcBorders>
              <w:top w:val="single" w:sz="4" w:space="0" w:color="auto"/>
              <w:left w:val="single" w:sz="4" w:space="0" w:color="auto"/>
              <w:bottom w:val="single" w:sz="4" w:space="0" w:color="auto"/>
              <w:right w:val="single" w:sz="4" w:space="0" w:color="auto"/>
            </w:tcBorders>
          </w:tcPr>
          <w:p w14:paraId="43CC9479" w14:textId="77777777" w:rsidR="00D70F8D" w:rsidRPr="00D70F8D" w:rsidRDefault="00D70F8D" w:rsidP="00D70F8D">
            <w:pPr>
              <w:pStyle w:val="aff4"/>
              <w:ind w:left="0"/>
              <w:jc w:val="both"/>
            </w:pPr>
            <w:r w:rsidRPr="00D70F8D">
              <w:t xml:space="preserve">Начало работ – с даты заключения Контракта  </w:t>
            </w:r>
          </w:p>
          <w:p w14:paraId="1A68C2CC" w14:textId="5FD033EC" w:rsidR="00D70F8D" w:rsidRPr="00D70F8D" w:rsidRDefault="00D70F8D" w:rsidP="00D70F8D">
            <w:pPr>
              <w:pStyle w:val="aff4"/>
              <w:ind w:left="0"/>
              <w:jc w:val="both"/>
            </w:pPr>
            <w:r w:rsidRPr="00D70F8D">
              <w:t xml:space="preserve">Окончание строительно-монтажных работ – не позднее </w:t>
            </w:r>
            <w:r>
              <w:br/>
            </w:r>
            <w:r w:rsidRPr="00D70F8D">
              <w:t>«01» декабря 2022 г.</w:t>
            </w:r>
          </w:p>
          <w:p w14:paraId="4005C19C" w14:textId="5164C17F" w:rsidR="00D70F8D" w:rsidRPr="00EC5764" w:rsidRDefault="00D70F8D" w:rsidP="00D70F8D">
            <w:pPr>
              <w:jc w:val="both"/>
            </w:pPr>
            <w:r w:rsidRPr="00D70F8D">
              <w:t xml:space="preserve">Получение ЗОС и подписание Акта сдачи приемки законченного строительством объекта (окончание строительства)– не позднее </w:t>
            </w:r>
            <w:r>
              <w:br/>
            </w:r>
            <w:r w:rsidRPr="00D70F8D">
              <w:t>«01» марта 2023 г.</w:t>
            </w:r>
            <w:r w:rsidRPr="00724E7D">
              <w:t xml:space="preserve">  </w:t>
            </w:r>
          </w:p>
        </w:tc>
      </w:tr>
      <w:tr w:rsidR="00D70F8D" w:rsidRPr="00717281" w14:paraId="242AE211" w14:textId="77777777" w:rsidTr="00D70F8D">
        <w:tc>
          <w:tcPr>
            <w:tcW w:w="675" w:type="dxa"/>
            <w:tcBorders>
              <w:top w:val="single" w:sz="4" w:space="0" w:color="auto"/>
              <w:left w:val="single" w:sz="4" w:space="0" w:color="auto"/>
              <w:bottom w:val="single" w:sz="4" w:space="0" w:color="auto"/>
              <w:right w:val="single" w:sz="4" w:space="0" w:color="auto"/>
            </w:tcBorders>
          </w:tcPr>
          <w:p w14:paraId="5920E2B2" w14:textId="77777777" w:rsidR="00D70F8D" w:rsidRPr="006261E1" w:rsidRDefault="00D70F8D" w:rsidP="009A0136">
            <w:pPr>
              <w:spacing w:after="60"/>
              <w:jc w:val="center"/>
              <w:rPr>
                <w:bCs/>
                <w:snapToGrid w:val="0"/>
              </w:rPr>
            </w:pPr>
            <w:r>
              <w:rPr>
                <w:bCs/>
                <w:snapToGrid w:val="0"/>
              </w:rPr>
              <w:t>11.</w:t>
            </w:r>
          </w:p>
        </w:tc>
        <w:tc>
          <w:tcPr>
            <w:tcW w:w="2444" w:type="dxa"/>
            <w:tcBorders>
              <w:top w:val="single" w:sz="4" w:space="0" w:color="auto"/>
              <w:left w:val="single" w:sz="4" w:space="0" w:color="auto"/>
              <w:bottom w:val="single" w:sz="4" w:space="0" w:color="auto"/>
              <w:right w:val="single" w:sz="4" w:space="0" w:color="auto"/>
            </w:tcBorders>
          </w:tcPr>
          <w:p w14:paraId="5DA59F01" w14:textId="77777777" w:rsidR="00D70F8D" w:rsidRDefault="00D70F8D" w:rsidP="009A0136">
            <w:r>
              <w:t>Основные требования к проведению и качеству работ</w:t>
            </w:r>
          </w:p>
        </w:tc>
        <w:tc>
          <w:tcPr>
            <w:tcW w:w="7542" w:type="dxa"/>
            <w:tcBorders>
              <w:top w:val="single" w:sz="4" w:space="0" w:color="auto"/>
              <w:left w:val="single" w:sz="4" w:space="0" w:color="auto"/>
              <w:bottom w:val="single" w:sz="4" w:space="0" w:color="auto"/>
              <w:right w:val="single" w:sz="4" w:space="0" w:color="auto"/>
            </w:tcBorders>
          </w:tcPr>
          <w:p w14:paraId="35D1C91F" w14:textId="77777777" w:rsidR="00D70F8D" w:rsidRPr="00080551" w:rsidRDefault="00D70F8D" w:rsidP="009A0136">
            <w:pPr>
              <w:ind w:firstLine="463"/>
              <w:jc w:val="both"/>
            </w:pPr>
            <w:r w:rsidRPr="00080551">
              <w:t xml:space="preserve">В соответствии с проектной документацией </w:t>
            </w:r>
            <w:r w:rsidRPr="00E224C8">
              <w:t>(Приложение №1 к Техническому заданию),</w:t>
            </w:r>
            <w:r>
              <w:t xml:space="preserve"> рабочей документацией,</w:t>
            </w:r>
            <w:r w:rsidRPr="00080551">
              <w:t xml:space="preserve"> Градостроительным ко</w:t>
            </w:r>
            <w:r>
              <w:t>дексом Российской Федерации, СП </w:t>
            </w:r>
            <w:r w:rsidRPr="009B44E9">
              <w:t xml:space="preserve">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w:t>
            </w:r>
            <w:r>
              <w:t xml:space="preserve">, </w:t>
            </w:r>
            <w:r>
              <w:br/>
            </w:r>
            <w:r w:rsidRPr="000E0C22">
              <w:t xml:space="preserve">СП 129.13330.2019 </w:t>
            </w:r>
            <w:r>
              <w:t>«</w:t>
            </w:r>
            <w:r w:rsidRPr="000E0C22">
              <w:t>Наружные сети и сооружения водоснабжения и канализации. Актуализированная редакция СНиП 3.05.04-85*</w:t>
            </w:r>
            <w:r>
              <w:t>»</w:t>
            </w:r>
            <w:r w:rsidRPr="00080551">
              <w:t xml:space="preserve">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4C1D8958" w14:textId="77777777" w:rsidR="00D70F8D" w:rsidRPr="003D38DF" w:rsidRDefault="00D70F8D" w:rsidP="009A0136">
            <w:pPr>
              <w:ind w:firstLine="463"/>
              <w:jc w:val="both"/>
            </w:pP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D70F8D" w:rsidRPr="00717281" w14:paraId="37AF2EBA" w14:textId="77777777" w:rsidTr="00D70F8D">
        <w:tc>
          <w:tcPr>
            <w:tcW w:w="675" w:type="dxa"/>
            <w:tcBorders>
              <w:top w:val="single" w:sz="4" w:space="0" w:color="auto"/>
              <w:left w:val="single" w:sz="4" w:space="0" w:color="auto"/>
              <w:bottom w:val="single" w:sz="4" w:space="0" w:color="auto"/>
              <w:right w:val="single" w:sz="4" w:space="0" w:color="auto"/>
            </w:tcBorders>
          </w:tcPr>
          <w:p w14:paraId="1C2F6BA3" w14:textId="77777777" w:rsidR="00D70F8D" w:rsidRPr="006261E1" w:rsidRDefault="00D70F8D" w:rsidP="009A0136">
            <w:pPr>
              <w:spacing w:after="60"/>
              <w:jc w:val="center"/>
              <w:rPr>
                <w:bCs/>
                <w:snapToGrid w:val="0"/>
              </w:rPr>
            </w:pPr>
            <w:r>
              <w:rPr>
                <w:bCs/>
                <w:snapToGrid w:val="0"/>
              </w:rPr>
              <w:t>12.</w:t>
            </w:r>
          </w:p>
        </w:tc>
        <w:tc>
          <w:tcPr>
            <w:tcW w:w="2444" w:type="dxa"/>
            <w:tcBorders>
              <w:top w:val="single" w:sz="4" w:space="0" w:color="auto"/>
              <w:left w:val="single" w:sz="4" w:space="0" w:color="auto"/>
              <w:bottom w:val="single" w:sz="4" w:space="0" w:color="auto"/>
              <w:right w:val="single" w:sz="4" w:space="0" w:color="auto"/>
            </w:tcBorders>
          </w:tcPr>
          <w:p w14:paraId="62410E4D" w14:textId="77777777" w:rsidR="00D70F8D" w:rsidRDefault="00D70F8D" w:rsidP="009A0136">
            <w:r>
              <w:t>Основные требования к оборудованию и материалам при выполнении работ</w:t>
            </w:r>
          </w:p>
        </w:tc>
        <w:tc>
          <w:tcPr>
            <w:tcW w:w="7542" w:type="dxa"/>
            <w:tcBorders>
              <w:top w:val="single" w:sz="4" w:space="0" w:color="auto"/>
              <w:left w:val="single" w:sz="4" w:space="0" w:color="auto"/>
              <w:bottom w:val="single" w:sz="4" w:space="0" w:color="auto"/>
              <w:right w:val="single" w:sz="4" w:space="0" w:color="auto"/>
            </w:tcBorders>
          </w:tcPr>
          <w:p w14:paraId="74CE81C0" w14:textId="77777777" w:rsidR="00D70F8D" w:rsidRPr="003D38DF" w:rsidRDefault="00D70F8D" w:rsidP="009A0136">
            <w:pPr>
              <w:ind w:firstLine="463"/>
              <w:jc w:val="both"/>
              <w:rPr>
                <w:color w:val="000000"/>
              </w:rPr>
            </w:pPr>
            <w:r w:rsidRPr="003D38DF">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3154A487" w14:textId="77777777" w:rsidR="00D70F8D" w:rsidRPr="003D38DF" w:rsidRDefault="00D70F8D" w:rsidP="009A0136">
            <w:pPr>
              <w:ind w:firstLine="463"/>
              <w:jc w:val="both"/>
              <w:rPr>
                <w:color w:val="000000"/>
              </w:rPr>
            </w:pPr>
            <w:r w:rsidRPr="003D38DF">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7389999" w14:textId="77777777" w:rsidR="00D70F8D" w:rsidRPr="003D38DF" w:rsidRDefault="00D70F8D" w:rsidP="009A0136">
            <w:pPr>
              <w:ind w:firstLine="463"/>
              <w:jc w:val="both"/>
              <w:rPr>
                <w:color w:val="000000"/>
              </w:rPr>
            </w:pPr>
            <w:r w:rsidRPr="003D38DF">
              <w:rPr>
                <w:color w:val="000000"/>
              </w:rPr>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1695227" w14:textId="77777777" w:rsidR="00D70F8D" w:rsidRPr="003D38DF" w:rsidRDefault="00D70F8D" w:rsidP="009A0136">
            <w:pPr>
              <w:ind w:firstLine="463"/>
              <w:jc w:val="both"/>
              <w:rPr>
                <w:color w:val="000000"/>
              </w:rPr>
            </w:pPr>
            <w:r w:rsidRPr="003D38DF">
              <w:rPr>
                <w:color w:val="000000"/>
              </w:rPr>
              <w:lastRenderedPageBreak/>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0819E9F" w14:textId="77777777" w:rsidR="00D70F8D" w:rsidRPr="003D38DF" w:rsidRDefault="00D70F8D" w:rsidP="009A0136">
            <w:pPr>
              <w:ind w:firstLine="463"/>
              <w:jc w:val="both"/>
            </w:pPr>
            <w:r w:rsidRPr="003D38DF">
              <w:rPr>
                <w:color w:val="000000"/>
              </w:rPr>
              <w:t>Перечень требуемых товаров (материалов) при выполнении</w:t>
            </w:r>
            <w:r w:rsidRPr="003D38DF">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D70F8D" w:rsidRPr="00717281" w14:paraId="2EF52BB3" w14:textId="77777777" w:rsidTr="00D70F8D">
        <w:tc>
          <w:tcPr>
            <w:tcW w:w="675" w:type="dxa"/>
            <w:tcBorders>
              <w:top w:val="single" w:sz="4" w:space="0" w:color="auto"/>
              <w:left w:val="single" w:sz="4" w:space="0" w:color="auto"/>
              <w:bottom w:val="single" w:sz="4" w:space="0" w:color="auto"/>
              <w:right w:val="single" w:sz="4" w:space="0" w:color="auto"/>
            </w:tcBorders>
          </w:tcPr>
          <w:p w14:paraId="56A05DE0" w14:textId="77777777" w:rsidR="00D70F8D" w:rsidRDefault="00D70F8D" w:rsidP="009A0136">
            <w:pPr>
              <w:spacing w:after="60"/>
              <w:jc w:val="center"/>
              <w:rPr>
                <w:bCs/>
                <w:snapToGrid w:val="0"/>
              </w:rPr>
            </w:pPr>
            <w:r>
              <w:rPr>
                <w:bCs/>
                <w:snapToGrid w:val="0"/>
              </w:rPr>
              <w:lastRenderedPageBreak/>
              <w:t>13.</w:t>
            </w:r>
          </w:p>
        </w:tc>
        <w:tc>
          <w:tcPr>
            <w:tcW w:w="2444" w:type="dxa"/>
            <w:tcBorders>
              <w:top w:val="single" w:sz="4" w:space="0" w:color="auto"/>
              <w:left w:val="single" w:sz="4" w:space="0" w:color="auto"/>
              <w:bottom w:val="single" w:sz="4" w:space="0" w:color="auto"/>
              <w:right w:val="single" w:sz="4" w:space="0" w:color="auto"/>
            </w:tcBorders>
          </w:tcPr>
          <w:p w14:paraId="613E3F14" w14:textId="77777777" w:rsidR="00D70F8D" w:rsidRDefault="00D70F8D" w:rsidP="009A0136">
            <w:pPr>
              <w:jc w:val="both"/>
            </w:pPr>
            <w:r>
              <w:t>Требования к сдаче-приемке законченных работ</w:t>
            </w:r>
          </w:p>
        </w:tc>
        <w:tc>
          <w:tcPr>
            <w:tcW w:w="7542" w:type="dxa"/>
            <w:tcBorders>
              <w:top w:val="single" w:sz="4" w:space="0" w:color="auto"/>
              <w:left w:val="single" w:sz="4" w:space="0" w:color="auto"/>
              <w:bottom w:val="single" w:sz="4" w:space="0" w:color="auto"/>
              <w:right w:val="single" w:sz="4" w:space="0" w:color="auto"/>
            </w:tcBorders>
          </w:tcPr>
          <w:p w14:paraId="2C06C0E7" w14:textId="77777777" w:rsidR="00D70F8D" w:rsidRDefault="00D70F8D" w:rsidP="009A0136">
            <w:pPr>
              <w:jc w:val="both"/>
              <w:rPr>
                <w:lang w:eastAsia="en-US"/>
              </w:rPr>
            </w:pPr>
            <w:r>
              <w:rPr>
                <w:lang w:eastAsia="en-US"/>
              </w:rPr>
              <w:t>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СП 48.13330.2019 «Организация строительства СНиП 12-01-2004» в соответствии с действующим законодательством РФ, а также в соответствии с регламентами и положениями Заказчика.</w:t>
            </w:r>
          </w:p>
          <w:p w14:paraId="1A232135" w14:textId="77777777" w:rsidR="00D70F8D" w:rsidRDefault="00D70F8D" w:rsidP="009A0136">
            <w:pPr>
              <w:jc w:val="both"/>
              <w:rPr>
                <w:lang w:eastAsia="en-US"/>
              </w:rPr>
            </w:pPr>
            <w:r>
              <w:rPr>
                <w:lang w:eastAsia="en-US"/>
              </w:rPr>
              <w:tab/>
              <w:t>При завершении отдельных видов и/или этапов строительно-монтажных работ – в соответствии с Государственным контрактом.</w:t>
            </w:r>
          </w:p>
          <w:p w14:paraId="50BDA613" w14:textId="77777777" w:rsidR="00D70F8D" w:rsidRDefault="00D70F8D" w:rsidP="009A0136">
            <w:pPr>
              <w:jc w:val="both"/>
              <w:rPr>
                <w:lang w:eastAsia="en-US"/>
              </w:rPr>
            </w:pPr>
            <w:r>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6990D1B" w14:textId="77777777" w:rsidR="00D70F8D" w:rsidRDefault="00D70F8D" w:rsidP="009A0136">
            <w:pPr>
              <w:jc w:val="both"/>
              <w:rPr>
                <w:lang w:eastAsia="en-US"/>
              </w:rPr>
            </w:pPr>
            <w:r>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0898955C" w14:textId="77777777" w:rsidR="00D70F8D" w:rsidRDefault="00D70F8D" w:rsidP="009A0136">
            <w:pPr>
              <w:jc w:val="both"/>
              <w:rPr>
                <w:lang w:eastAsia="en-US"/>
              </w:rPr>
            </w:pPr>
            <w:r>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60A6A803" w14:textId="77777777" w:rsidR="00D70F8D" w:rsidRDefault="00D70F8D" w:rsidP="009A0136">
            <w:pPr>
              <w:jc w:val="both"/>
              <w:rPr>
                <w:lang w:eastAsia="en-US"/>
              </w:rPr>
            </w:pPr>
            <w:r>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48860C4" w14:textId="77777777" w:rsidR="00D70F8D" w:rsidRPr="004627BD" w:rsidRDefault="00D70F8D" w:rsidP="009A0136">
            <w:pPr>
              <w:keepNext/>
              <w:keepLines/>
              <w:widowControl w:val="0"/>
              <w:suppressLineNumbers/>
              <w:jc w:val="both"/>
            </w:pPr>
            <w:r>
              <w:rPr>
                <w:lang w:eastAsia="en-US"/>
              </w:rPr>
              <w:tab/>
              <w:t>Подрядчик обеспечивает поэтапную фотофиксацию всех выполняемых работ и передает материалы Заказчику.</w:t>
            </w:r>
          </w:p>
        </w:tc>
      </w:tr>
    </w:tbl>
    <w:p w14:paraId="34D2A88F" w14:textId="77777777" w:rsidR="00D70F8D" w:rsidRDefault="00D70F8D" w:rsidP="00D70F8D">
      <w:pPr>
        <w:widowControl w:val="0"/>
        <w:spacing w:before="100" w:beforeAutospacing="1"/>
        <w:contextualSpacing/>
        <w:jc w:val="center"/>
        <w:rPr>
          <w:b/>
          <w:bCs/>
        </w:rPr>
      </w:pPr>
    </w:p>
    <w:p w14:paraId="10994BE5" w14:textId="77777777" w:rsidR="00D70F8D" w:rsidRDefault="00D70F8D" w:rsidP="00D70F8D">
      <w:pPr>
        <w:widowControl w:val="0"/>
        <w:spacing w:before="100" w:beforeAutospacing="1"/>
        <w:contextualSpacing/>
        <w:jc w:val="center"/>
        <w:rPr>
          <w:b/>
          <w:bCs/>
        </w:rPr>
      </w:pPr>
      <w:r w:rsidRPr="00526795">
        <w:rPr>
          <w:b/>
          <w:bCs/>
        </w:rPr>
        <w:t>Технико-экономические показатели</w:t>
      </w:r>
    </w:p>
    <w:p w14:paraId="640150C7" w14:textId="77777777" w:rsidR="00D70F8D" w:rsidRDefault="00D70F8D" w:rsidP="00D70F8D">
      <w:pPr>
        <w:widowControl w:val="0"/>
        <w:spacing w:before="100" w:beforeAutospacing="1"/>
        <w:contextualSpacing/>
        <w:jc w:val="center"/>
        <w:rPr>
          <w:b/>
          <w:bCs/>
        </w:rPr>
      </w:pPr>
    </w:p>
    <w:p w14:paraId="2184D22A" w14:textId="77777777" w:rsidR="00D70F8D" w:rsidRPr="00EA32DC" w:rsidRDefault="00D70F8D" w:rsidP="00D70F8D">
      <w:pPr>
        <w:pStyle w:val="aff4"/>
        <w:ind w:left="284" w:right="284" w:firstLine="709"/>
        <w:jc w:val="both"/>
        <w:rPr>
          <w:rFonts w:eastAsia="Calibri"/>
          <w:color w:val="000000"/>
          <w:lang w:eastAsia="en-US"/>
        </w:rPr>
      </w:pPr>
      <w:r w:rsidRPr="00EA32DC">
        <w:rPr>
          <w:rFonts w:eastAsia="Calibri"/>
          <w:color w:val="000000"/>
          <w:lang w:eastAsia="en-US"/>
        </w:rPr>
        <w:t>Проектная производительность канализационных очистных сооружений (согласно технического задания) – 1500 м куб./сутки.</w:t>
      </w:r>
    </w:p>
    <w:p w14:paraId="7F7F5000" w14:textId="77777777" w:rsidR="00D70F8D" w:rsidRPr="00EA32DC" w:rsidRDefault="00D70F8D" w:rsidP="00D70F8D">
      <w:pPr>
        <w:pStyle w:val="Default"/>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78"/>
        <w:gridCol w:w="898"/>
        <w:gridCol w:w="1810"/>
        <w:gridCol w:w="1876"/>
        <w:gridCol w:w="1491"/>
      </w:tblGrid>
      <w:tr w:rsidR="00D70F8D" w:rsidRPr="00EA32DC" w14:paraId="461CD513" w14:textId="77777777" w:rsidTr="009A0136">
        <w:trPr>
          <w:trHeight w:val="961"/>
        </w:trPr>
        <w:tc>
          <w:tcPr>
            <w:tcW w:w="560" w:type="dxa"/>
            <w:vMerge w:val="restart"/>
            <w:tcBorders>
              <w:top w:val="single" w:sz="12" w:space="0" w:color="auto"/>
              <w:left w:val="single" w:sz="12" w:space="0" w:color="auto"/>
              <w:bottom w:val="single" w:sz="12" w:space="0" w:color="auto"/>
              <w:right w:val="single" w:sz="12" w:space="0" w:color="auto"/>
            </w:tcBorders>
            <w:vAlign w:val="center"/>
            <w:hideMark/>
          </w:tcPr>
          <w:p w14:paraId="522CF96C" w14:textId="77777777" w:rsidR="00D70F8D" w:rsidRPr="00EA32DC" w:rsidRDefault="00D70F8D" w:rsidP="009A0136">
            <w:pPr>
              <w:jc w:val="center"/>
              <w:rPr>
                <w:b/>
              </w:rPr>
            </w:pPr>
            <w:r w:rsidRPr="00EA32DC">
              <w:rPr>
                <w:b/>
              </w:rPr>
              <w:lastRenderedPageBreak/>
              <w:t>№</w:t>
            </w:r>
          </w:p>
          <w:p w14:paraId="226993F4" w14:textId="77777777" w:rsidR="00D70F8D" w:rsidRPr="00EA32DC" w:rsidRDefault="00D70F8D" w:rsidP="009A0136">
            <w:pPr>
              <w:jc w:val="center"/>
              <w:rPr>
                <w:b/>
              </w:rPr>
            </w:pPr>
            <w:r w:rsidRPr="00EA32DC">
              <w:rPr>
                <w:b/>
              </w:rPr>
              <w:t>п/п</w:t>
            </w:r>
          </w:p>
        </w:tc>
        <w:tc>
          <w:tcPr>
            <w:tcW w:w="3678" w:type="dxa"/>
            <w:vMerge w:val="restart"/>
            <w:tcBorders>
              <w:top w:val="single" w:sz="12" w:space="0" w:color="auto"/>
              <w:left w:val="single" w:sz="12" w:space="0" w:color="auto"/>
              <w:bottom w:val="single" w:sz="12" w:space="0" w:color="auto"/>
              <w:right w:val="single" w:sz="12" w:space="0" w:color="auto"/>
            </w:tcBorders>
            <w:vAlign w:val="center"/>
            <w:hideMark/>
          </w:tcPr>
          <w:p w14:paraId="475DCAD0" w14:textId="77777777" w:rsidR="00D70F8D" w:rsidRPr="00EA32DC" w:rsidRDefault="00D70F8D" w:rsidP="009A0136">
            <w:pPr>
              <w:jc w:val="center"/>
              <w:rPr>
                <w:b/>
              </w:rPr>
            </w:pPr>
            <w:r w:rsidRPr="00EA32DC">
              <w:rPr>
                <w:b/>
              </w:rPr>
              <w:t xml:space="preserve">Наименование </w:t>
            </w:r>
          </w:p>
          <w:p w14:paraId="743A58DD" w14:textId="77777777" w:rsidR="00D70F8D" w:rsidRPr="00EA32DC" w:rsidRDefault="00D70F8D" w:rsidP="009A0136">
            <w:pPr>
              <w:jc w:val="center"/>
              <w:rPr>
                <w:b/>
              </w:rPr>
            </w:pPr>
            <w:r w:rsidRPr="00EA32DC">
              <w:rPr>
                <w:b/>
              </w:rPr>
              <w:t>показателей</w:t>
            </w:r>
          </w:p>
        </w:tc>
        <w:tc>
          <w:tcPr>
            <w:tcW w:w="898" w:type="dxa"/>
            <w:vMerge w:val="restart"/>
            <w:tcBorders>
              <w:top w:val="single" w:sz="12" w:space="0" w:color="auto"/>
              <w:left w:val="single" w:sz="12" w:space="0" w:color="auto"/>
              <w:bottom w:val="single" w:sz="12" w:space="0" w:color="auto"/>
              <w:right w:val="single" w:sz="12" w:space="0" w:color="auto"/>
            </w:tcBorders>
            <w:vAlign w:val="center"/>
            <w:hideMark/>
          </w:tcPr>
          <w:p w14:paraId="7D70052D" w14:textId="77777777" w:rsidR="00D70F8D" w:rsidRPr="00EA32DC" w:rsidRDefault="00D70F8D" w:rsidP="009A0136">
            <w:pPr>
              <w:jc w:val="center"/>
              <w:rPr>
                <w:b/>
              </w:rPr>
            </w:pPr>
            <w:r w:rsidRPr="00EA32DC">
              <w:rPr>
                <w:b/>
              </w:rPr>
              <w:t>Ед.</w:t>
            </w:r>
          </w:p>
          <w:p w14:paraId="4D8388F5" w14:textId="77777777" w:rsidR="00D70F8D" w:rsidRPr="00EA32DC" w:rsidRDefault="00D70F8D" w:rsidP="009A0136">
            <w:pPr>
              <w:jc w:val="center"/>
              <w:rPr>
                <w:b/>
              </w:rPr>
            </w:pPr>
            <w:r w:rsidRPr="00EA32DC">
              <w:rPr>
                <w:b/>
              </w:rPr>
              <w:t>изм.</w:t>
            </w:r>
          </w:p>
        </w:tc>
        <w:tc>
          <w:tcPr>
            <w:tcW w:w="5177" w:type="dxa"/>
            <w:gridSpan w:val="3"/>
            <w:tcBorders>
              <w:top w:val="single" w:sz="12" w:space="0" w:color="auto"/>
              <w:left w:val="single" w:sz="12" w:space="0" w:color="auto"/>
              <w:bottom w:val="single" w:sz="4" w:space="0" w:color="auto"/>
              <w:right w:val="single" w:sz="12" w:space="0" w:color="auto"/>
            </w:tcBorders>
            <w:vAlign w:val="center"/>
            <w:hideMark/>
          </w:tcPr>
          <w:p w14:paraId="4A29F15A" w14:textId="77777777" w:rsidR="00D70F8D" w:rsidRPr="00EA32DC" w:rsidRDefault="00D70F8D" w:rsidP="009A0136">
            <w:pPr>
              <w:jc w:val="center"/>
              <w:rPr>
                <w:b/>
              </w:rPr>
            </w:pPr>
            <w:r w:rsidRPr="00EA32DC">
              <w:rPr>
                <w:b/>
              </w:rPr>
              <w:t>Значение</w:t>
            </w:r>
          </w:p>
        </w:tc>
      </w:tr>
      <w:tr w:rsidR="00D70F8D" w:rsidRPr="00EA32DC" w14:paraId="2334C07D" w14:textId="77777777" w:rsidTr="009A0136">
        <w:trPr>
          <w:trHeight w:val="79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B270966" w14:textId="77777777" w:rsidR="00D70F8D" w:rsidRPr="00EA32DC" w:rsidRDefault="00D70F8D" w:rsidP="009A013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3A0838C" w14:textId="77777777" w:rsidR="00D70F8D" w:rsidRPr="00EA32DC" w:rsidRDefault="00D70F8D" w:rsidP="009A0136">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FE33E24" w14:textId="77777777" w:rsidR="00D70F8D" w:rsidRPr="00EA32DC" w:rsidRDefault="00D70F8D" w:rsidP="009A0136">
            <w:pPr>
              <w:rPr>
                <w:b/>
              </w:rPr>
            </w:pPr>
          </w:p>
        </w:tc>
        <w:tc>
          <w:tcPr>
            <w:tcW w:w="1810" w:type="dxa"/>
            <w:tcBorders>
              <w:top w:val="single" w:sz="12" w:space="0" w:color="auto"/>
              <w:left w:val="single" w:sz="12" w:space="0" w:color="auto"/>
              <w:bottom w:val="single" w:sz="12" w:space="0" w:color="auto"/>
              <w:right w:val="single" w:sz="12" w:space="0" w:color="auto"/>
            </w:tcBorders>
            <w:vAlign w:val="center"/>
            <w:hideMark/>
          </w:tcPr>
          <w:p w14:paraId="0BD3D255" w14:textId="77777777" w:rsidR="00D70F8D" w:rsidRPr="00EA32DC" w:rsidRDefault="00D70F8D" w:rsidP="009A0136">
            <w:pPr>
              <w:jc w:val="center"/>
              <w:rPr>
                <w:b/>
              </w:rPr>
            </w:pPr>
            <w:r w:rsidRPr="00EA32DC">
              <w:rPr>
                <w:b/>
              </w:rPr>
              <w:t>новое строительство</w:t>
            </w:r>
          </w:p>
        </w:tc>
        <w:tc>
          <w:tcPr>
            <w:tcW w:w="1876" w:type="dxa"/>
            <w:tcBorders>
              <w:top w:val="single" w:sz="12" w:space="0" w:color="auto"/>
              <w:left w:val="single" w:sz="12" w:space="0" w:color="auto"/>
              <w:bottom w:val="single" w:sz="12" w:space="0" w:color="auto"/>
              <w:right w:val="single" w:sz="12" w:space="0" w:color="auto"/>
            </w:tcBorders>
            <w:vAlign w:val="center"/>
            <w:hideMark/>
          </w:tcPr>
          <w:p w14:paraId="5838C5E4" w14:textId="77777777" w:rsidR="00D70F8D" w:rsidRPr="00EA32DC" w:rsidRDefault="00D70F8D" w:rsidP="009A0136">
            <w:pPr>
              <w:jc w:val="center"/>
              <w:rPr>
                <w:b/>
              </w:rPr>
            </w:pPr>
            <w:r w:rsidRPr="00EA32DC">
              <w:rPr>
                <w:b/>
              </w:rPr>
              <w:t>реконструкция</w:t>
            </w:r>
          </w:p>
        </w:tc>
        <w:tc>
          <w:tcPr>
            <w:tcW w:w="1491" w:type="dxa"/>
            <w:tcBorders>
              <w:top w:val="single" w:sz="12" w:space="0" w:color="auto"/>
              <w:left w:val="single" w:sz="12" w:space="0" w:color="auto"/>
              <w:bottom w:val="single" w:sz="12" w:space="0" w:color="auto"/>
              <w:right w:val="single" w:sz="12" w:space="0" w:color="auto"/>
            </w:tcBorders>
            <w:vAlign w:val="center"/>
            <w:hideMark/>
          </w:tcPr>
          <w:p w14:paraId="150CB2D1" w14:textId="77777777" w:rsidR="00D70F8D" w:rsidRPr="00EA32DC" w:rsidRDefault="00D70F8D" w:rsidP="009A0136">
            <w:pPr>
              <w:jc w:val="center"/>
              <w:rPr>
                <w:b/>
              </w:rPr>
            </w:pPr>
            <w:r w:rsidRPr="00EA32DC">
              <w:rPr>
                <w:b/>
              </w:rPr>
              <w:t>Всего</w:t>
            </w:r>
          </w:p>
        </w:tc>
      </w:tr>
      <w:tr w:rsidR="00D70F8D" w:rsidRPr="00EA32DC" w14:paraId="0BD95C54" w14:textId="77777777" w:rsidTr="009A0136">
        <w:trPr>
          <w:trHeight w:val="703"/>
        </w:trPr>
        <w:tc>
          <w:tcPr>
            <w:tcW w:w="560" w:type="dxa"/>
            <w:tcBorders>
              <w:top w:val="single" w:sz="12" w:space="0" w:color="auto"/>
              <w:left w:val="single" w:sz="12" w:space="0" w:color="auto"/>
              <w:bottom w:val="single" w:sz="4" w:space="0" w:color="auto"/>
              <w:right w:val="single" w:sz="12" w:space="0" w:color="auto"/>
            </w:tcBorders>
            <w:vAlign w:val="center"/>
            <w:hideMark/>
          </w:tcPr>
          <w:p w14:paraId="39C9369B" w14:textId="77777777" w:rsidR="00D70F8D" w:rsidRPr="00EA32DC" w:rsidRDefault="00D70F8D" w:rsidP="009A0136">
            <w:pPr>
              <w:jc w:val="center"/>
            </w:pPr>
            <w:r w:rsidRPr="00EA32DC">
              <w:t>1</w:t>
            </w:r>
          </w:p>
        </w:tc>
        <w:tc>
          <w:tcPr>
            <w:tcW w:w="3678" w:type="dxa"/>
            <w:tcBorders>
              <w:top w:val="single" w:sz="12" w:space="0" w:color="auto"/>
              <w:left w:val="single" w:sz="12" w:space="0" w:color="auto"/>
              <w:bottom w:val="single" w:sz="4" w:space="0" w:color="auto"/>
              <w:right w:val="single" w:sz="12" w:space="0" w:color="auto"/>
            </w:tcBorders>
            <w:vAlign w:val="center"/>
            <w:hideMark/>
          </w:tcPr>
          <w:p w14:paraId="77409ED0" w14:textId="77777777" w:rsidR="00D70F8D" w:rsidRPr="00EA32DC" w:rsidRDefault="00D70F8D" w:rsidP="009A0136">
            <w:r w:rsidRPr="00EA32DC">
              <w:t>Производительность</w:t>
            </w:r>
          </w:p>
        </w:tc>
        <w:tc>
          <w:tcPr>
            <w:tcW w:w="898" w:type="dxa"/>
            <w:tcBorders>
              <w:top w:val="single" w:sz="12" w:space="0" w:color="auto"/>
              <w:left w:val="single" w:sz="12" w:space="0" w:color="auto"/>
              <w:bottom w:val="single" w:sz="4" w:space="0" w:color="auto"/>
              <w:right w:val="single" w:sz="12" w:space="0" w:color="auto"/>
            </w:tcBorders>
            <w:vAlign w:val="center"/>
            <w:hideMark/>
          </w:tcPr>
          <w:p w14:paraId="05198ED9" w14:textId="77777777" w:rsidR="00D70F8D" w:rsidRPr="00EA32DC" w:rsidRDefault="00D70F8D" w:rsidP="009A0136">
            <w:pPr>
              <w:jc w:val="center"/>
            </w:pPr>
            <w:r w:rsidRPr="00EA32DC">
              <w:t>тыс. м³/сут.</w:t>
            </w:r>
          </w:p>
        </w:tc>
        <w:tc>
          <w:tcPr>
            <w:tcW w:w="1810" w:type="dxa"/>
            <w:tcBorders>
              <w:top w:val="single" w:sz="12" w:space="0" w:color="auto"/>
              <w:left w:val="single" w:sz="12" w:space="0" w:color="auto"/>
              <w:bottom w:val="single" w:sz="4" w:space="0" w:color="auto"/>
              <w:right w:val="single" w:sz="12" w:space="0" w:color="auto"/>
            </w:tcBorders>
            <w:vAlign w:val="center"/>
            <w:hideMark/>
          </w:tcPr>
          <w:p w14:paraId="4089C2EB" w14:textId="77777777" w:rsidR="00D70F8D" w:rsidRPr="00EA32DC" w:rsidRDefault="00D70F8D" w:rsidP="009A0136">
            <w:pPr>
              <w:jc w:val="center"/>
            </w:pPr>
            <w:r w:rsidRPr="00EA32DC">
              <w:t>-</w:t>
            </w:r>
          </w:p>
        </w:tc>
        <w:tc>
          <w:tcPr>
            <w:tcW w:w="1876" w:type="dxa"/>
            <w:tcBorders>
              <w:top w:val="single" w:sz="12" w:space="0" w:color="auto"/>
              <w:left w:val="single" w:sz="12" w:space="0" w:color="auto"/>
              <w:bottom w:val="single" w:sz="4" w:space="0" w:color="auto"/>
              <w:right w:val="single" w:sz="12" w:space="0" w:color="auto"/>
            </w:tcBorders>
            <w:vAlign w:val="center"/>
            <w:hideMark/>
          </w:tcPr>
          <w:p w14:paraId="00079208" w14:textId="77777777" w:rsidR="00D70F8D" w:rsidRPr="00EA32DC" w:rsidRDefault="00D70F8D" w:rsidP="009A0136">
            <w:pPr>
              <w:jc w:val="center"/>
            </w:pPr>
            <w:r w:rsidRPr="00EA32DC">
              <w:t>-</w:t>
            </w:r>
          </w:p>
        </w:tc>
        <w:tc>
          <w:tcPr>
            <w:tcW w:w="1491" w:type="dxa"/>
            <w:tcBorders>
              <w:top w:val="single" w:sz="12" w:space="0" w:color="auto"/>
              <w:left w:val="single" w:sz="12" w:space="0" w:color="auto"/>
              <w:bottom w:val="single" w:sz="4" w:space="0" w:color="auto"/>
              <w:right w:val="single" w:sz="12" w:space="0" w:color="auto"/>
            </w:tcBorders>
            <w:vAlign w:val="center"/>
            <w:hideMark/>
          </w:tcPr>
          <w:p w14:paraId="3D79FC85" w14:textId="77777777" w:rsidR="00D70F8D" w:rsidRPr="00EA32DC" w:rsidRDefault="00D70F8D" w:rsidP="009A0136">
            <w:pPr>
              <w:jc w:val="center"/>
            </w:pPr>
            <w:r w:rsidRPr="00EA32DC">
              <w:t>1,5</w:t>
            </w:r>
          </w:p>
        </w:tc>
      </w:tr>
      <w:tr w:rsidR="00D70F8D" w:rsidRPr="00EA32DC" w14:paraId="5629A96A" w14:textId="77777777" w:rsidTr="009A0136">
        <w:trPr>
          <w:trHeight w:val="417"/>
        </w:trPr>
        <w:tc>
          <w:tcPr>
            <w:tcW w:w="560" w:type="dxa"/>
            <w:tcBorders>
              <w:top w:val="single" w:sz="4" w:space="0" w:color="auto"/>
              <w:left w:val="single" w:sz="12" w:space="0" w:color="auto"/>
              <w:bottom w:val="single" w:sz="4" w:space="0" w:color="auto"/>
              <w:right w:val="single" w:sz="12" w:space="0" w:color="auto"/>
            </w:tcBorders>
            <w:vAlign w:val="center"/>
            <w:hideMark/>
          </w:tcPr>
          <w:p w14:paraId="2CB7B3BF" w14:textId="77777777" w:rsidR="00D70F8D" w:rsidRPr="00EA32DC" w:rsidRDefault="00D70F8D" w:rsidP="009A0136">
            <w:pPr>
              <w:jc w:val="center"/>
            </w:pPr>
            <w:r w:rsidRPr="00EA32DC">
              <w:t>2</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1E7766D4" w14:textId="77777777" w:rsidR="00D70F8D" w:rsidRPr="00EA32DC" w:rsidRDefault="00D70F8D" w:rsidP="009A0136">
            <w:r w:rsidRPr="00EA32DC">
              <w:t>Площадь участка</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65B08E95" w14:textId="77777777" w:rsidR="00D70F8D" w:rsidRPr="00EA32DC" w:rsidRDefault="00D70F8D" w:rsidP="009A0136">
            <w:pPr>
              <w:jc w:val="center"/>
            </w:pPr>
            <w:r w:rsidRPr="00EA32DC">
              <w:t>га</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415AD37A"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546FD7FF"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61BE21F5" w14:textId="77777777" w:rsidR="00D70F8D" w:rsidRPr="00EA32DC" w:rsidRDefault="00D70F8D" w:rsidP="009A0136">
            <w:pPr>
              <w:jc w:val="center"/>
            </w:pPr>
            <w:r w:rsidRPr="00EA32DC">
              <w:t>1,4833</w:t>
            </w:r>
          </w:p>
        </w:tc>
      </w:tr>
      <w:tr w:rsidR="00D70F8D" w:rsidRPr="00EA32DC" w14:paraId="28A70BE7" w14:textId="77777777" w:rsidTr="009A0136">
        <w:trPr>
          <w:trHeight w:val="417"/>
        </w:trPr>
        <w:tc>
          <w:tcPr>
            <w:tcW w:w="560" w:type="dxa"/>
            <w:tcBorders>
              <w:top w:val="single" w:sz="4" w:space="0" w:color="auto"/>
              <w:left w:val="single" w:sz="12" w:space="0" w:color="auto"/>
              <w:bottom w:val="single" w:sz="4" w:space="0" w:color="auto"/>
              <w:right w:val="single" w:sz="12" w:space="0" w:color="auto"/>
            </w:tcBorders>
            <w:vAlign w:val="center"/>
            <w:hideMark/>
          </w:tcPr>
          <w:p w14:paraId="1755398D" w14:textId="77777777" w:rsidR="00D70F8D" w:rsidRPr="00EA32DC" w:rsidRDefault="00D70F8D" w:rsidP="009A0136">
            <w:pPr>
              <w:jc w:val="center"/>
            </w:pPr>
            <w:r w:rsidRPr="00EA32DC">
              <w:t>3</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3B8D9B3B" w14:textId="77777777" w:rsidR="00D70F8D" w:rsidRPr="00EA32DC" w:rsidRDefault="00D70F8D" w:rsidP="009A0136">
            <w:r w:rsidRPr="00EA32DC">
              <w:t>Площадь застройки</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42890B70" w14:textId="77777777" w:rsidR="00D70F8D" w:rsidRPr="00EA32DC" w:rsidRDefault="00D70F8D" w:rsidP="009A0136">
            <w:pPr>
              <w:jc w:val="center"/>
            </w:pPr>
            <w:r w:rsidRPr="00EA32DC">
              <w:t>м²</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1E889BD6" w14:textId="77777777" w:rsidR="00D70F8D" w:rsidRPr="00EA32DC" w:rsidRDefault="00D70F8D" w:rsidP="009A0136">
            <w:pPr>
              <w:jc w:val="center"/>
            </w:pPr>
            <w:r w:rsidRPr="00EA32DC">
              <w:t>2612,19</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79CF138A" w14:textId="77777777" w:rsidR="00D70F8D" w:rsidRPr="00EA32DC" w:rsidRDefault="00D70F8D" w:rsidP="009A0136">
            <w:pPr>
              <w:jc w:val="center"/>
            </w:pPr>
            <w:r w:rsidRPr="00EA32DC">
              <w:t>110,53</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182D9B2F" w14:textId="77777777" w:rsidR="00D70F8D" w:rsidRPr="00EA32DC" w:rsidRDefault="00D70F8D" w:rsidP="009A0136">
            <w:pPr>
              <w:jc w:val="center"/>
            </w:pPr>
            <w:r w:rsidRPr="00EA32DC">
              <w:t>2722,72</w:t>
            </w:r>
          </w:p>
        </w:tc>
      </w:tr>
      <w:tr w:rsidR="00D70F8D" w:rsidRPr="00EA32DC" w14:paraId="2B929125" w14:textId="77777777" w:rsidTr="009A0136">
        <w:trPr>
          <w:trHeight w:val="547"/>
        </w:trPr>
        <w:tc>
          <w:tcPr>
            <w:tcW w:w="560" w:type="dxa"/>
            <w:tcBorders>
              <w:top w:val="single" w:sz="4" w:space="0" w:color="auto"/>
              <w:left w:val="single" w:sz="12" w:space="0" w:color="auto"/>
              <w:bottom w:val="single" w:sz="4" w:space="0" w:color="auto"/>
              <w:right w:val="single" w:sz="12" w:space="0" w:color="auto"/>
            </w:tcBorders>
            <w:vAlign w:val="center"/>
            <w:hideMark/>
          </w:tcPr>
          <w:p w14:paraId="2B806EBE" w14:textId="77777777" w:rsidR="00D70F8D" w:rsidRPr="00EA32DC" w:rsidRDefault="00D70F8D" w:rsidP="009A0136">
            <w:pPr>
              <w:jc w:val="center"/>
            </w:pPr>
            <w:r w:rsidRPr="00EA32DC">
              <w:t>4</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79252FFC" w14:textId="77777777" w:rsidR="00D70F8D" w:rsidRPr="00EA32DC" w:rsidRDefault="00D70F8D" w:rsidP="009A0136">
            <w:r w:rsidRPr="00EA32DC">
              <w:t>Количество обслуживающего персонала</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22AEC2E5" w14:textId="77777777" w:rsidR="00D70F8D" w:rsidRPr="00EA32DC" w:rsidRDefault="00D70F8D" w:rsidP="009A0136">
            <w:pPr>
              <w:jc w:val="center"/>
            </w:pPr>
            <w:r w:rsidRPr="00EA32DC">
              <w:t>чел.</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257797D8"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78090C56"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0E2B3B67" w14:textId="77777777" w:rsidR="00D70F8D" w:rsidRPr="00EA32DC" w:rsidRDefault="00D70F8D" w:rsidP="009A0136">
            <w:pPr>
              <w:jc w:val="center"/>
            </w:pPr>
            <w:r w:rsidRPr="00EA32DC">
              <w:t>4</w:t>
            </w:r>
          </w:p>
        </w:tc>
      </w:tr>
      <w:tr w:rsidR="00D70F8D" w:rsidRPr="00EA32DC" w14:paraId="58DF0EF5"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hideMark/>
          </w:tcPr>
          <w:p w14:paraId="30D71128" w14:textId="77777777" w:rsidR="00D70F8D" w:rsidRPr="00EA32DC" w:rsidRDefault="00D70F8D" w:rsidP="009A0136">
            <w:pPr>
              <w:jc w:val="center"/>
            </w:pPr>
            <w:r w:rsidRPr="00EA32DC">
              <w:t>5</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45BA07C5" w14:textId="77777777" w:rsidR="00D70F8D" w:rsidRPr="00EA32DC" w:rsidRDefault="00D70F8D" w:rsidP="009A0136">
            <w:r w:rsidRPr="00EA32DC">
              <w:t>Нормативный срок эксплуатации</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0CC8DB0C" w14:textId="77777777" w:rsidR="00D70F8D" w:rsidRPr="00EA32DC" w:rsidRDefault="00D70F8D" w:rsidP="009A0136">
            <w:pPr>
              <w:jc w:val="center"/>
            </w:pPr>
            <w:r w:rsidRPr="00EA32DC">
              <w:t>лет</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108823F8"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51D894F2"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7CD6D610" w14:textId="77777777" w:rsidR="00D70F8D" w:rsidRPr="00EA32DC" w:rsidRDefault="00D70F8D" w:rsidP="009A0136">
            <w:pPr>
              <w:jc w:val="center"/>
            </w:pPr>
            <w:r w:rsidRPr="00EA32DC">
              <w:t>50</w:t>
            </w:r>
          </w:p>
        </w:tc>
      </w:tr>
      <w:tr w:rsidR="00D70F8D" w:rsidRPr="00EA32DC" w14:paraId="318C3595"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hideMark/>
          </w:tcPr>
          <w:p w14:paraId="004DC39F" w14:textId="77777777" w:rsidR="00D70F8D" w:rsidRPr="00EA32DC" w:rsidRDefault="00D70F8D" w:rsidP="009A0136">
            <w:pPr>
              <w:jc w:val="center"/>
            </w:pPr>
            <w:r w:rsidRPr="00EA32DC">
              <w:t>6</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42564C7B" w14:textId="77777777" w:rsidR="00D70F8D" w:rsidRPr="00EA32DC" w:rsidRDefault="00D70F8D" w:rsidP="009A0136">
            <w:r w:rsidRPr="00EA32DC">
              <w:t>Уровень ответственности</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03C0DA7D" w14:textId="77777777" w:rsidR="00D70F8D" w:rsidRPr="00EA32DC" w:rsidRDefault="00D70F8D" w:rsidP="009A0136">
            <w:pPr>
              <w:jc w:val="center"/>
            </w:pPr>
            <w:r w:rsidRPr="00EA32DC">
              <w:t>-</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188A9A12"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184561E8"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38C9D20E" w14:textId="77777777" w:rsidR="00D70F8D" w:rsidRPr="00EA32DC" w:rsidRDefault="00D70F8D" w:rsidP="009A0136">
            <w:pPr>
              <w:jc w:val="center"/>
            </w:pPr>
            <w:r w:rsidRPr="00EA32DC">
              <w:t>нормальный</w:t>
            </w:r>
          </w:p>
        </w:tc>
      </w:tr>
      <w:tr w:rsidR="00D70F8D" w:rsidRPr="00EA32DC" w14:paraId="43EBC889"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hideMark/>
          </w:tcPr>
          <w:p w14:paraId="6AF06E71" w14:textId="77777777" w:rsidR="00D70F8D" w:rsidRPr="00EA32DC" w:rsidRDefault="00D70F8D" w:rsidP="009A0136">
            <w:pPr>
              <w:jc w:val="center"/>
            </w:pPr>
            <w:r w:rsidRPr="00EA32DC">
              <w:t>7</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24C9D2AC" w14:textId="77777777" w:rsidR="00D70F8D" w:rsidRPr="00EA32DC" w:rsidRDefault="00D70F8D" w:rsidP="009A0136">
            <w:r w:rsidRPr="00EA32DC">
              <w:t>Класс энергоэффективности</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6DA3E06E" w14:textId="77777777" w:rsidR="00D70F8D" w:rsidRPr="00EA32DC" w:rsidRDefault="00D70F8D" w:rsidP="009A0136">
            <w:pPr>
              <w:jc w:val="center"/>
            </w:pPr>
            <w:r w:rsidRPr="00EA32DC">
              <w:t>-</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42E5D4E5"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062535A1"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5C870C32" w14:textId="77777777" w:rsidR="00D70F8D" w:rsidRPr="00EA32DC" w:rsidRDefault="00D70F8D" w:rsidP="009A0136">
            <w:pPr>
              <w:jc w:val="center"/>
            </w:pPr>
            <w:r w:rsidRPr="00EA32DC">
              <w:t>С</w:t>
            </w:r>
          </w:p>
        </w:tc>
      </w:tr>
      <w:tr w:rsidR="00D70F8D" w:rsidRPr="00EA32DC" w14:paraId="2919557F"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hideMark/>
          </w:tcPr>
          <w:p w14:paraId="4778F89A" w14:textId="77777777" w:rsidR="00D70F8D" w:rsidRPr="00EA32DC" w:rsidRDefault="00D70F8D" w:rsidP="009A0136">
            <w:pPr>
              <w:jc w:val="center"/>
            </w:pPr>
            <w:r w:rsidRPr="00EA32DC">
              <w:t>8</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06E5F4B4" w14:textId="77777777" w:rsidR="00D70F8D" w:rsidRPr="00EA32DC" w:rsidRDefault="00D70F8D" w:rsidP="009A0136">
            <w:r w:rsidRPr="00EA32DC">
              <w:t>Продолжительность строительства</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3EE95F2E" w14:textId="77777777" w:rsidR="00D70F8D" w:rsidRPr="00EA32DC" w:rsidRDefault="00D70F8D" w:rsidP="009A0136">
            <w:pPr>
              <w:jc w:val="center"/>
            </w:pPr>
            <w:r w:rsidRPr="00EA32DC">
              <w:t>мес.</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19F52D9F"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6DE3F24B"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5CD316AA" w14:textId="77777777" w:rsidR="00D70F8D" w:rsidRPr="00EA32DC" w:rsidRDefault="00D70F8D" w:rsidP="009A0136">
            <w:pPr>
              <w:jc w:val="center"/>
            </w:pPr>
            <w:r w:rsidRPr="00EA32DC">
              <w:t>11,0</w:t>
            </w:r>
          </w:p>
        </w:tc>
      </w:tr>
      <w:tr w:rsidR="00D70F8D" w:rsidRPr="00EA32DC" w14:paraId="15E135F6"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hideMark/>
          </w:tcPr>
          <w:p w14:paraId="4BF1A587" w14:textId="77777777" w:rsidR="00D70F8D" w:rsidRPr="00EA32DC" w:rsidRDefault="00D70F8D" w:rsidP="009A0136">
            <w:pPr>
              <w:jc w:val="center"/>
            </w:pPr>
            <w:r w:rsidRPr="00EA32DC">
              <w:t>9</w:t>
            </w:r>
          </w:p>
        </w:tc>
        <w:tc>
          <w:tcPr>
            <w:tcW w:w="3678" w:type="dxa"/>
            <w:tcBorders>
              <w:top w:val="single" w:sz="4" w:space="0" w:color="auto"/>
              <w:left w:val="single" w:sz="12" w:space="0" w:color="auto"/>
              <w:bottom w:val="single" w:sz="4" w:space="0" w:color="auto"/>
              <w:right w:val="single" w:sz="12" w:space="0" w:color="auto"/>
            </w:tcBorders>
            <w:vAlign w:val="center"/>
            <w:hideMark/>
          </w:tcPr>
          <w:p w14:paraId="10681552" w14:textId="77777777" w:rsidR="00D70F8D" w:rsidRPr="00EA32DC" w:rsidRDefault="00D70F8D" w:rsidP="009A0136">
            <w:r w:rsidRPr="00EA32DC">
              <w:t>Показатели по благоустройству:</w:t>
            </w:r>
          </w:p>
        </w:tc>
        <w:tc>
          <w:tcPr>
            <w:tcW w:w="898" w:type="dxa"/>
            <w:tcBorders>
              <w:top w:val="single" w:sz="4" w:space="0" w:color="auto"/>
              <w:left w:val="single" w:sz="12" w:space="0" w:color="auto"/>
              <w:bottom w:val="single" w:sz="4" w:space="0" w:color="auto"/>
              <w:right w:val="single" w:sz="12" w:space="0" w:color="auto"/>
            </w:tcBorders>
            <w:vAlign w:val="center"/>
          </w:tcPr>
          <w:p w14:paraId="0406A623" w14:textId="77777777" w:rsidR="00D70F8D" w:rsidRPr="00EA32DC" w:rsidRDefault="00D70F8D" w:rsidP="009A0136">
            <w:pPr>
              <w:jc w:val="center"/>
            </w:pPr>
          </w:p>
        </w:tc>
        <w:tc>
          <w:tcPr>
            <w:tcW w:w="1810" w:type="dxa"/>
            <w:tcBorders>
              <w:top w:val="single" w:sz="4" w:space="0" w:color="auto"/>
              <w:left w:val="single" w:sz="12" w:space="0" w:color="auto"/>
              <w:bottom w:val="single" w:sz="4" w:space="0" w:color="auto"/>
              <w:right w:val="single" w:sz="12" w:space="0" w:color="auto"/>
            </w:tcBorders>
            <w:vAlign w:val="center"/>
          </w:tcPr>
          <w:p w14:paraId="0E203ACD" w14:textId="77777777" w:rsidR="00D70F8D" w:rsidRPr="00EA32DC" w:rsidRDefault="00D70F8D" w:rsidP="009A0136">
            <w:pPr>
              <w:jc w:val="center"/>
            </w:pPr>
          </w:p>
        </w:tc>
        <w:tc>
          <w:tcPr>
            <w:tcW w:w="1876" w:type="dxa"/>
            <w:tcBorders>
              <w:top w:val="single" w:sz="4" w:space="0" w:color="auto"/>
              <w:left w:val="single" w:sz="12" w:space="0" w:color="auto"/>
              <w:bottom w:val="single" w:sz="4" w:space="0" w:color="auto"/>
              <w:right w:val="single" w:sz="12" w:space="0" w:color="auto"/>
            </w:tcBorders>
            <w:vAlign w:val="center"/>
          </w:tcPr>
          <w:p w14:paraId="057C72CA" w14:textId="77777777" w:rsidR="00D70F8D" w:rsidRPr="00EA32DC" w:rsidRDefault="00D70F8D" w:rsidP="009A0136">
            <w:pPr>
              <w:jc w:val="center"/>
            </w:pPr>
          </w:p>
        </w:tc>
        <w:tc>
          <w:tcPr>
            <w:tcW w:w="1491" w:type="dxa"/>
            <w:tcBorders>
              <w:top w:val="single" w:sz="4" w:space="0" w:color="auto"/>
              <w:left w:val="single" w:sz="12" w:space="0" w:color="auto"/>
              <w:bottom w:val="single" w:sz="4" w:space="0" w:color="auto"/>
              <w:right w:val="single" w:sz="12" w:space="0" w:color="auto"/>
            </w:tcBorders>
            <w:vAlign w:val="center"/>
          </w:tcPr>
          <w:p w14:paraId="124C5839" w14:textId="77777777" w:rsidR="00D70F8D" w:rsidRPr="00EA32DC" w:rsidRDefault="00D70F8D" w:rsidP="009A0136">
            <w:pPr>
              <w:jc w:val="center"/>
            </w:pPr>
          </w:p>
        </w:tc>
      </w:tr>
      <w:tr w:rsidR="00D70F8D" w:rsidRPr="00EA32DC" w14:paraId="6FB4C83A"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tcPr>
          <w:p w14:paraId="7BDFDB21" w14:textId="77777777" w:rsidR="00D70F8D" w:rsidRPr="00EA32DC" w:rsidRDefault="00D70F8D" w:rsidP="009A0136">
            <w:pPr>
              <w:jc w:val="center"/>
            </w:pPr>
          </w:p>
        </w:tc>
        <w:tc>
          <w:tcPr>
            <w:tcW w:w="3678" w:type="dxa"/>
            <w:tcBorders>
              <w:top w:val="single" w:sz="4" w:space="0" w:color="auto"/>
              <w:left w:val="single" w:sz="12" w:space="0" w:color="auto"/>
              <w:bottom w:val="single" w:sz="4" w:space="0" w:color="auto"/>
              <w:right w:val="single" w:sz="12" w:space="0" w:color="auto"/>
            </w:tcBorders>
            <w:vAlign w:val="center"/>
            <w:hideMark/>
          </w:tcPr>
          <w:p w14:paraId="55E68D1A" w14:textId="77777777" w:rsidR="00D70F8D" w:rsidRPr="00EA32DC" w:rsidRDefault="00D70F8D" w:rsidP="009A0136">
            <w:r w:rsidRPr="00EA32DC">
              <w:t>- площадь озеленения</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08C01210" w14:textId="77777777" w:rsidR="00D70F8D" w:rsidRPr="00EA32DC" w:rsidRDefault="00D70F8D" w:rsidP="009A0136">
            <w:pPr>
              <w:jc w:val="center"/>
            </w:pPr>
            <w:r w:rsidRPr="00EA32DC">
              <w:t>м²</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4B81ADB4"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48F1AD94"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7A9CE2C6" w14:textId="77777777" w:rsidR="00D70F8D" w:rsidRPr="00EA32DC" w:rsidRDefault="00D70F8D" w:rsidP="009A0136">
            <w:pPr>
              <w:jc w:val="center"/>
            </w:pPr>
            <w:r w:rsidRPr="00EA32DC">
              <w:t>7279,28</w:t>
            </w:r>
          </w:p>
        </w:tc>
      </w:tr>
      <w:tr w:rsidR="00D70F8D" w:rsidRPr="00EA32DC" w14:paraId="376142FF"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tcPr>
          <w:p w14:paraId="0572547B" w14:textId="77777777" w:rsidR="00D70F8D" w:rsidRPr="00EA32DC" w:rsidRDefault="00D70F8D" w:rsidP="009A0136">
            <w:pPr>
              <w:jc w:val="center"/>
            </w:pPr>
          </w:p>
        </w:tc>
        <w:tc>
          <w:tcPr>
            <w:tcW w:w="3678" w:type="dxa"/>
            <w:tcBorders>
              <w:top w:val="single" w:sz="4" w:space="0" w:color="auto"/>
              <w:left w:val="single" w:sz="12" w:space="0" w:color="auto"/>
              <w:bottom w:val="single" w:sz="4" w:space="0" w:color="auto"/>
              <w:right w:val="single" w:sz="12" w:space="0" w:color="auto"/>
            </w:tcBorders>
            <w:vAlign w:val="center"/>
            <w:hideMark/>
          </w:tcPr>
          <w:p w14:paraId="0E1FAC75" w14:textId="77777777" w:rsidR="00D70F8D" w:rsidRPr="00EA32DC" w:rsidRDefault="00D70F8D" w:rsidP="009A0136">
            <w:r w:rsidRPr="00EA32DC">
              <w:t>- площадь тротуарной плитки</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7027B9B3" w14:textId="77777777" w:rsidR="00D70F8D" w:rsidRPr="00EA32DC" w:rsidRDefault="00D70F8D" w:rsidP="009A0136">
            <w:pPr>
              <w:jc w:val="center"/>
            </w:pPr>
            <w:r w:rsidRPr="00EA32DC">
              <w:t>м²</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3F0C06E2"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4B70D382"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426F0009" w14:textId="77777777" w:rsidR="00D70F8D" w:rsidRPr="00EA32DC" w:rsidRDefault="00D70F8D" w:rsidP="009A0136">
            <w:pPr>
              <w:jc w:val="center"/>
            </w:pPr>
            <w:r w:rsidRPr="00EA32DC">
              <w:t>2907,5</w:t>
            </w:r>
          </w:p>
        </w:tc>
      </w:tr>
      <w:tr w:rsidR="00D70F8D" w:rsidRPr="00EA32DC" w14:paraId="16AA41DE" w14:textId="77777777" w:rsidTr="009A0136">
        <w:trPr>
          <w:trHeight w:val="458"/>
        </w:trPr>
        <w:tc>
          <w:tcPr>
            <w:tcW w:w="560" w:type="dxa"/>
            <w:tcBorders>
              <w:top w:val="single" w:sz="4" w:space="0" w:color="auto"/>
              <w:left w:val="single" w:sz="12" w:space="0" w:color="auto"/>
              <w:bottom w:val="single" w:sz="4" w:space="0" w:color="auto"/>
              <w:right w:val="single" w:sz="12" w:space="0" w:color="auto"/>
            </w:tcBorders>
            <w:vAlign w:val="center"/>
          </w:tcPr>
          <w:p w14:paraId="2953EF6E" w14:textId="77777777" w:rsidR="00D70F8D" w:rsidRPr="00EA32DC" w:rsidRDefault="00D70F8D" w:rsidP="009A0136">
            <w:pPr>
              <w:jc w:val="center"/>
            </w:pPr>
          </w:p>
        </w:tc>
        <w:tc>
          <w:tcPr>
            <w:tcW w:w="3678" w:type="dxa"/>
            <w:tcBorders>
              <w:top w:val="single" w:sz="4" w:space="0" w:color="auto"/>
              <w:left w:val="single" w:sz="12" w:space="0" w:color="auto"/>
              <w:bottom w:val="single" w:sz="4" w:space="0" w:color="auto"/>
              <w:right w:val="single" w:sz="12" w:space="0" w:color="auto"/>
            </w:tcBorders>
            <w:vAlign w:val="center"/>
            <w:hideMark/>
          </w:tcPr>
          <w:p w14:paraId="14150AAF" w14:textId="77777777" w:rsidR="00D70F8D" w:rsidRPr="00EA32DC" w:rsidRDefault="00D70F8D" w:rsidP="009A0136">
            <w:r w:rsidRPr="00EA32DC">
              <w:t>- площадь асфальтового покрытия</w:t>
            </w:r>
          </w:p>
        </w:tc>
        <w:tc>
          <w:tcPr>
            <w:tcW w:w="898" w:type="dxa"/>
            <w:tcBorders>
              <w:top w:val="single" w:sz="4" w:space="0" w:color="auto"/>
              <w:left w:val="single" w:sz="12" w:space="0" w:color="auto"/>
              <w:bottom w:val="single" w:sz="4" w:space="0" w:color="auto"/>
              <w:right w:val="single" w:sz="12" w:space="0" w:color="auto"/>
            </w:tcBorders>
            <w:vAlign w:val="center"/>
            <w:hideMark/>
          </w:tcPr>
          <w:p w14:paraId="06478623" w14:textId="77777777" w:rsidR="00D70F8D" w:rsidRPr="00EA32DC" w:rsidRDefault="00D70F8D" w:rsidP="009A0136">
            <w:pPr>
              <w:jc w:val="center"/>
            </w:pPr>
            <w:r w:rsidRPr="00EA32DC">
              <w:t>м²</w:t>
            </w:r>
          </w:p>
        </w:tc>
        <w:tc>
          <w:tcPr>
            <w:tcW w:w="1810" w:type="dxa"/>
            <w:tcBorders>
              <w:top w:val="single" w:sz="4" w:space="0" w:color="auto"/>
              <w:left w:val="single" w:sz="12" w:space="0" w:color="auto"/>
              <w:bottom w:val="single" w:sz="4" w:space="0" w:color="auto"/>
              <w:right w:val="single" w:sz="12" w:space="0" w:color="auto"/>
            </w:tcBorders>
            <w:vAlign w:val="center"/>
            <w:hideMark/>
          </w:tcPr>
          <w:p w14:paraId="00F1A6CA" w14:textId="77777777" w:rsidR="00D70F8D" w:rsidRPr="00EA32DC" w:rsidRDefault="00D70F8D" w:rsidP="009A0136">
            <w:pPr>
              <w:jc w:val="center"/>
            </w:pPr>
            <w:r w:rsidRPr="00EA32DC">
              <w:t>-</w:t>
            </w:r>
          </w:p>
        </w:tc>
        <w:tc>
          <w:tcPr>
            <w:tcW w:w="1876" w:type="dxa"/>
            <w:tcBorders>
              <w:top w:val="single" w:sz="4" w:space="0" w:color="auto"/>
              <w:left w:val="single" w:sz="12" w:space="0" w:color="auto"/>
              <w:bottom w:val="single" w:sz="4" w:space="0" w:color="auto"/>
              <w:right w:val="single" w:sz="12" w:space="0" w:color="auto"/>
            </w:tcBorders>
            <w:vAlign w:val="center"/>
            <w:hideMark/>
          </w:tcPr>
          <w:p w14:paraId="51983E17" w14:textId="77777777" w:rsidR="00D70F8D" w:rsidRPr="00EA32DC" w:rsidRDefault="00D70F8D" w:rsidP="009A0136">
            <w:pPr>
              <w:jc w:val="center"/>
            </w:pPr>
            <w:r w:rsidRPr="00EA32DC">
              <w:t>-</w:t>
            </w:r>
          </w:p>
        </w:tc>
        <w:tc>
          <w:tcPr>
            <w:tcW w:w="1491" w:type="dxa"/>
            <w:tcBorders>
              <w:top w:val="single" w:sz="4" w:space="0" w:color="auto"/>
              <w:left w:val="single" w:sz="12" w:space="0" w:color="auto"/>
              <w:bottom w:val="single" w:sz="4" w:space="0" w:color="auto"/>
              <w:right w:val="single" w:sz="12" w:space="0" w:color="auto"/>
            </w:tcBorders>
            <w:vAlign w:val="center"/>
            <w:hideMark/>
          </w:tcPr>
          <w:p w14:paraId="5892E6BA" w14:textId="77777777" w:rsidR="00D70F8D" w:rsidRPr="00EA32DC" w:rsidRDefault="00D70F8D" w:rsidP="009A0136">
            <w:pPr>
              <w:jc w:val="center"/>
            </w:pPr>
            <w:r w:rsidRPr="00EA32DC">
              <w:t>1779,5</w:t>
            </w:r>
          </w:p>
        </w:tc>
      </w:tr>
    </w:tbl>
    <w:p w14:paraId="1CADA264" w14:textId="77777777" w:rsidR="00D70F8D" w:rsidRPr="007342D7" w:rsidRDefault="00D70F8D" w:rsidP="00D70F8D">
      <w:pPr>
        <w:ind w:left="284" w:right="284" w:firstLine="709"/>
        <w:jc w:val="both"/>
        <w:rPr>
          <w:u w:val="single"/>
        </w:rPr>
      </w:pPr>
    </w:p>
    <w:p w14:paraId="4C3B8768" w14:textId="77777777" w:rsidR="00D70F8D" w:rsidRPr="00526795" w:rsidRDefault="00D70F8D" w:rsidP="00D70F8D">
      <w:pPr>
        <w:widowControl w:val="0"/>
        <w:spacing w:before="100" w:beforeAutospacing="1" w:after="100" w:afterAutospacing="1"/>
        <w:ind w:firstLine="567"/>
        <w:contextualSpacing/>
        <w:jc w:val="both"/>
        <w:rPr>
          <w:bCs/>
        </w:rPr>
      </w:pPr>
      <w:r w:rsidRPr="00526795">
        <w:rPr>
          <w:bCs/>
        </w:rPr>
        <w:t>Приложения:</w:t>
      </w:r>
    </w:p>
    <w:p w14:paraId="22C679A6" w14:textId="77777777" w:rsidR="00D70F8D" w:rsidRPr="004378C7" w:rsidRDefault="00D70F8D" w:rsidP="00D70F8D">
      <w:pPr>
        <w:widowControl w:val="0"/>
        <w:spacing w:before="100" w:beforeAutospacing="1" w:after="100" w:afterAutospacing="1"/>
        <w:ind w:firstLine="567"/>
        <w:contextualSpacing/>
        <w:jc w:val="both"/>
      </w:pPr>
      <w:r w:rsidRPr="004378C7">
        <w:t>Приложение</w:t>
      </w:r>
      <w:r>
        <w:t> </w:t>
      </w:r>
      <w:r w:rsidRPr="004378C7">
        <w:t>№</w:t>
      </w:r>
      <w:r>
        <w:t> </w:t>
      </w:r>
      <w:r w:rsidRPr="004378C7">
        <w:t>1</w:t>
      </w:r>
      <w:r>
        <w:t> </w:t>
      </w:r>
      <w:r w:rsidRPr="004378C7">
        <w:t>-</w:t>
      </w:r>
      <w:r>
        <w:t> </w:t>
      </w:r>
      <w:r w:rsidRPr="004378C7">
        <w:t>Проектная документация (публикуется отдельным файлом);</w:t>
      </w:r>
    </w:p>
    <w:p w14:paraId="3335991E" w14:textId="77777777" w:rsidR="00D70F8D" w:rsidRPr="004378C7" w:rsidRDefault="00D70F8D" w:rsidP="00D70F8D">
      <w:pPr>
        <w:spacing w:before="100" w:beforeAutospacing="1" w:after="100" w:afterAutospacing="1"/>
        <w:ind w:firstLine="567"/>
        <w:contextualSpacing/>
        <w:jc w:val="both"/>
      </w:pPr>
      <w:r w:rsidRPr="004378C7">
        <w:t>Приложение</w:t>
      </w:r>
      <w:r>
        <w:t> </w:t>
      </w:r>
      <w:r w:rsidRPr="004378C7">
        <w:t>№</w:t>
      </w:r>
      <w:r>
        <w:t> </w:t>
      </w:r>
      <w:r w:rsidRPr="004378C7">
        <w:t>2</w:t>
      </w:r>
      <w:r>
        <w:t> </w:t>
      </w:r>
      <w:r w:rsidRPr="004378C7">
        <w:t>-</w:t>
      </w:r>
      <w:r>
        <w:t> </w:t>
      </w:r>
      <w:r w:rsidRPr="004378C7">
        <w:t>Сметная документация (публикуется отдельным файлом);</w:t>
      </w:r>
    </w:p>
    <w:p w14:paraId="2A3FD623" w14:textId="77777777" w:rsidR="00D70F8D" w:rsidRDefault="00D70F8D" w:rsidP="00D70F8D">
      <w:pPr>
        <w:spacing w:before="100" w:beforeAutospacing="1" w:after="100" w:afterAutospacing="1"/>
        <w:ind w:firstLine="567"/>
        <w:contextualSpacing/>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E06C611" w14:textId="77777777" w:rsidR="00D70F8D" w:rsidRDefault="00D70F8D" w:rsidP="00D70F8D">
      <w:pPr>
        <w:spacing w:before="100" w:beforeAutospacing="1" w:after="100" w:afterAutospacing="1"/>
        <w:ind w:firstLine="567"/>
        <w:contextualSpacing/>
        <w:jc w:val="both"/>
      </w:pPr>
      <w:r>
        <w:t>Приложение № 4 - Проект сметы контракта (публикуется отдельным файлом).</w:t>
      </w:r>
    </w:p>
    <w:p w14:paraId="14E973B6" w14:textId="77777777" w:rsidR="00D70F8D" w:rsidRDefault="00D70F8D" w:rsidP="00D70F8D">
      <w:pPr>
        <w:spacing w:before="100" w:beforeAutospacing="1" w:after="100" w:afterAutospacing="1"/>
        <w:ind w:firstLine="567"/>
        <w:contextualSpacing/>
        <w:jc w:val="both"/>
      </w:pPr>
    </w:p>
    <w:p w14:paraId="41E50746" w14:textId="77777777" w:rsidR="00E66B86" w:rsidRPr="004378C7" w:rsidRDefault="00E66B86" w:rsidP="00E66B86">
      <w:pPr>
        <w:spacing w:before="100" w:beforeAutospacing="1" w:after="100" w:afterAutospacing="1"/>
        <w:ind w:firstLine="567"/>
        <w:contextualSpacing/>
        <w:jc w:val="both"/>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E66B86">
          <w:headerReference w:type="default" r:id="rId12"/>
          <w:pgSz w:w="11906" w:h="16838" w:code="9"/>
          <w:pgMar w:top="567" w:right="567" w:bottom="851" w:left="794"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2DC8BD81" w14:textId="77777777" w:rsidR="004866EB" w:rsidRDefault="004866EB" w:rsidP="004866EB">
      <w:pPr>
        <w:rPr>
          <w:b/>
        </w:rPr>
      </w:pPr>
    </w:p>
    <w:p w14:paraId="091ACB1E" w14:textId="77777777" w:rsidR="004866EB" w:rsidRPr="000064D5" w:rsidRDefault="004866EB" w:rsidP="004866EB">
      <w:pPr>
        <w:jc w:val="center"/>
        <w:rPr>
          <w:b/>
        </w:rPr>
      </w:pPr>
      <w:r>
        <w:rPr>
          <w:b/>
        </w:rPr>
        <w:t>Г</w:t>
      </w:r>
      <w:r w:rsidRPr="000064D5">
        <w:rPr>
          <w:b/>
        </w:rPr>
        <w:t>ОСУДАРСТВЕННЫЙ КОНТРАКТ</w:t>
      </w:r>
    </w:p>
    <w:p w14:paraId="63EEFBCA" w14:textId="77777777" w:rsidR="004866EB" w:rsidRPr="000064D5" w:rsidRDefault="004866EB" w:rsidP="004866EB">
      <w:pPr>
        <w:jc w:val="center"/>
        <w:rPr>
          <w:b/>
        </w:rPr>
      </w:pPr>
      <w:r w:rsidRPr="000064D5">
        <w:rPr>
          <w:b/>
        </w:rPr>
        <w:t>НА ВЫПОЛНЕНИЕ СТРОИТЕЛЬНО-МОНТАЖНЫХ РАБОТ</w:t>
      </w:r>
    </w:p>
    <w:p w14:paraId="623E4F92" w14:textId="77777777" w:rsidR="004866EB" w:rsidRPr="000064D5" w:rsidRDefault="004866EB" w:rsidP="004866EB">
      <w:pPr>
        <w:jc w:val="center"/>
        <w:rPr>
          <w:b/>
        </w:rPr>
      </w:pPr>
      <w:r w:rsidRPr="000064D5">
        <w:rPr>
          <w:b/>
        </w:rPr>
        <w:t xml:space="preserve">по объекту: </w:t>
      </w:r>
      <w:r w:rsidRPr="007A47CB">
        <w:rPr>
          <w:b/>
        </w:rPr>
        <w:t>«</w:t>
      </w:r>
      <w:r w:rsidRPr="00EA4141">
        <w:rPr>
          <w:b/>
        </w:rPr>
        <w:t>Реконструкция КОС с.</w:t>
      </w:r>
      <w:r>
        <w:rPr>
          <w:b/>
        </w:rPr>
        <w:t xml:space="preserve"> </w:t>
      </w:r>
      <w:r w:rsidRPr="00EA4141">
        <w:rPr>
          <w:b/>
        </w:rPr>
        <w:t>Морское, г.</w:t>
      </w:r>
      <w:r>
        <w:rPr>
          <w:b/>
        </w:rPr>
        <w:t xml:space="preserve"> </w:t>
      </w:r>
      <w:r w:rsidRPr="00EA4141">
        <w:rPr>
          <w:b/>
        </w:rPr>
        <w:t>Судак</w:t>
      </w:r>
      <w:r w:rsidRPr="007A47CB">
        <w:rPr>
          <w:b/>
        </w:rPr>
        <w:t>»</w:t>
      </w:r>
    </w:p>
    <w:p w14:paraId="0B7F700E" w14:textId="77777777" w:rsidR="004866EB" w:rsidRPr="000064D5" w:rsidRDefault="004866EB" w:rsidP="004866EB">
      <w:pPr>
        <w:jc w:val="center"/>
        <w:rPr>
          <w:b/>
        </w:rPr>
      </w:pPr>
    </w:p>
    <w:p w14:paraId="32FA7EA9" w14:textId="2906C883" w:rsidR="004866EB" w:rsidRPr="000064D5" w:rsidRDefault="004866EB" w:rsidP="004866E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4ED9EE5D" w14:textId="77777777" w:rsidR="004866EB" w:rsidRPr="000064D5" w:rsidRDefault="004866EB" w:rsidP="004866EB"/>
    <w:p w14:paraId="199A3EE1" w14:textId="77777777" w:rsidR="004866EB" w:rsidRPr="000064D5" w:rsidRDefault="004866EB" w:rsidP="004866EB">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4D6AF017" w14:textId="77777777" w:rsidR="004866EB" w:rsidRPr="000064D5" w:rsidRDefault="004866EB" w:rsidP="004866EB">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1A897E98" w14:textId="77777777" w:rsidR="004866EB" w:rsidRPr="000064D5" w:rsidRDefault="004866EB" w:rsidP="004866EB">
      <w:pPr>
        <w:jc w:val="both"/>
      </w:pPr>
    </w:p>
    <w:p w14:paraId="27CA57B3" w14:textId="77777777" w:rsidR="004866EB" w:rsidRPr="000064D5" w:rsidRDefault="004866EB" w:rsidP="004866EB">
      <w:pPr>
        <w:pStyle w:val="aff4"/>
        <w:numPr>
          <w:ilvl w:val="3"/>
          <w:numId w:val="7"/>
        </w:numPr>
        <w:contextualSpacing w:val="0"/>
        <w:jc w:val="center"/>
        <w:rPr>
          <w:b/>
        </w:rPr>
      </w:pPr>
      <w:r w:rsidRPr="000064D5">
        <w:rPr>
          <w:b/>
        </w:rPr>
        <w:t>Предмет Государственного контракта</w:t>
      </w:r>
    </w:p>
    <w:p w14:paraId="189336A3" w14:textId="77777777" w:rsidR="004866EB" w:rsidRPr="008E4F7B" w:rsidRDefault="004866EB" w:rsidP="004866EB">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2A3BF10" w14:textId="77777777" w:rsidR="004866EB" w:rsidRPr="004E5090" w:rsidRDefault="004866EB" w:rsidP="004866EB">
      <w:pPr>
        <w:ind w:firstLine="567"/>
        <w:jc w:val="both"/>
      </w:pPr>
      <w:r w:rsidRPr="00155174">
        <w:t xml:space="preserve">Конечным результатом Контракта является Объект, законченный строительством. </w:t>
      </w:r>
    </w:p>
    <w:p w14:paraId="3EE5BD54" w14:textId="77777777" w:rsidR="004866EB" w:rsidRPr="005C492B" w:rsidRDefault="004866EB" w:rsidP="004866EB">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bookmarkEnd w:id="2"/>
    </w:p>
    <w:p w14:paraId="0E9D044E" w14:textId="77777777" w:rsidR="004866EB" w:rsidRPr="0078675D" w:rsidRDefault="004866EB" w:rsidP="004866EB">
      <w:pPr>
        <w:pStyle w:val="aff4"/>
        <w:numPr>
          <w:ilvl w:val="1"/>
          <w:numId w:val="15"/>
        </w:numPr>
        <w:ind w:left="0" w:firstLine="567"/>
        <w:contextualSpacing w:val="0"/>
        <w:jc w:val="both"/>
      </w:pPr>
      <w:r w:rsidRPr="00B054FD">
        <w:t>Описание Объекта:</w:t>
      </w:r>
    </w:p>
    <w:p w14:paraId="38BACE12" w14:textId="77777777" w:rsidR="004866EB" w:rsidRPr="0078675D" w:rsidRDefault="004866EB" w:rsidP="004866EB">
      <w:pPr>
        <w:ind w:firstLine="567"/>
        <w:jc w:val="both"/>
      </w:pPr>
      <w:r w:rsidRPr="0078675D">
        <w:t>Наименование объекта: «Реконструкция КОС с. Морское, г. Судак».</w:t>
      </w:r>
    </w:p>
    <w:p w14:paraId="7180690B" w14:textId="77777777" w:rsidR="004866EB" w:rsidRPr="00DE0E19" w:rsidRDefault="004866EB" w:rsidP="004866EB">
      <w:pPr>
        <w:jc w:val="both"/>
        <w:rPr>
          <w:b/>
          <w:u w:val="single"/>
        </w:rPr>
      </w:pPr>
      <w:r w:rsidRPr="000064D5">
        <w:t xml:space="preserve">Место нахождения Объекта (место выполнения Работ): </w:t>
      </w:r>
      <w:r w:rsidRPr="00E27A5B">
        <w:t xml:space="preserve">Россия, Республика Крым, </w:t>
      </w:r>
      <w:r>
        <w:t>г.Судак, с. Морское</w:t>
      </w:r>
      <w:r w:rsidRPr="00F969E4">
        <w:t>.</w:t>
      </w:r>
    </w:p>
    <w:p w14:paraId="664AC966" w14:textId="77777777" w:rsidR="004866EB" w:rsidRPr="00DE0E19" w:rsidRDefault="004866EB" w:rsidP="004866EB">
      <w:pPr>
        <w:pStyle w:val="aff4"/>
        <w:numPr>
          <w:ilvl w:val="1"/>
          <w:numId w:val="15"/>
        </w:numPr>
        <w:ind w:left="0" w:firstLine="567"/>
        <w:contextualSpacing w:val="0"/>
        <w:jc w:val="both"/>
      </w:pPr>
      <w:bookmarkStart w:id="3" w:name="_Toc330559550"/>
      <w:bookmarkStart w:id="4"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DE0E19">
        <w:t>а работы оконченными при получении Государственным заказчиком ЗОС и подписания Акта сдачи-приемки законченного строительством объекта.</w:t>
      </w:r>
    </w:p>
    <w:p w14:paraId="5E1D3860" w14:textId="77777777" w:rsidR="004866EB" w:rsidRPr="000064D5" w:rsidRDefault="004866EB" w:rsidP="004866EB">
      <w:pPr>
        <w:pStyle w:val="aff4"/>
        <w:numPr>
          <w:ilvl w:val="1"/>
          <w:numId w:val="15"/>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3"/>
    <w:bookmarkEnd w:id="4"/>
    <w:bookmarkEnd w:id="7"/>
    <w:p w14:paraId="2208B16A" w14:textId="77777777" w:rsidR="004866EB" w:rsidRPr="000064D5" w:rsidRDefault="004866EB" w:rsidP="004866EB">
      <w:pPr>
        <w:pStyle w:val="aff4"/>
        <w:numPr>
          <w:ilvl w:val="1"/>
          <w:numId w:val="15"/>
        </w:numPr>
        <w:ind w:left="0" w:firstLine="567"/>
        <w:contextualSpacing w:val="0"/>
        <w:jc w:val="both"/>
      </w:pPr>
      <w:r w:rsidRPr="000064D5">
        <w:lastRenderedPageBreak/>
        <w:t>Право собственности на Объект возникает у субъекта Российской Федерации - Республики Крым.</w:t>
      </w:r>
    </w:p>
    <w:p w14:paraId="428AF09F" w14:textId="77777777" w:rsidR="004866EB" w:rsidRPr="000064D5" w:rsidRDefault="004866EB" w:rsidP="004866EB">
      <w:pPr>
        <w:pStyle w:val="aff4"/>
        <w:numPr>
          <w:ilvl w:val="1"/>
          <w:numId w:val="15"/>
        </w:numPr>
        <w:ind w:left="0" w:firstLine="567"/>
        <w:contextualSpacing w:val="0"/>
        <w:jc w:val="both"/>
      </w:pPr>
      <w:r w:rsidRPr="000064D5">
        <w:t>Идентификационный код закупки: ____________________________________.</w:t>
      </w:r>
    </w:p>
    <w:p w14:paraId="673DD7AE" w14:textId="77777777" w:rsidR="004866EB" w:rsidRPr="000064D5" w:rsidRDefault="004866EB" w:rsidP="004866EB">
      <w:pPr>
        <w:jc w:val="both"/>
      </w:pPr>
    </w:p>
    <w:p w14:paraId="4A8818D5" w14:textId="77777777" w:rsidR="004866EB" w:rsidRPr="008A6492" w:rsidRDefault="004866EB" w:rsidP="004866EB">
      <w:pPr>
        <w:pStyle w:val="aff4"/>
        <w:numPr>
          <w:ilvl w:val="0"/>
          <w:numId w:val="15"/>
        </w:numPr>
        <w:contextualSpacing w:val="0"/>
        <w:jc w:val="center"/>
        <w:rPr>
          <w:b/>
        </w:rPr>
      </w:pPr>
      <w:r w:rsidRPr="008A6492">
        <w:rPr>
          <w:b/>
        </w:rPr>
        <w:t>Цена Контракта</w:t>
      </w:r>
    </w:p>
    <w:p w14:paraId="622D8F6C" w14:textId="77777777" w:rsidR="004866EB" w:rsidRPr="00DE0E19" w:rsidRDefault="004866EB" w:rsidP="004866EB">
      <w:pPr>
        <w:pStyle w:val="aff4"/>
        <w:numPr>
          <w:ilvl w:val="1"/>
          <w:numId w:val="15"/>
        </w:numPr>
        <w:ind w:left="-142" w:firstLine="709"/>
        <w:contextualSpacing w:val="0"/>
        <w:jc w:val="both"/>
      </w:pPr>
      <w:bookmarkStart w:id="8" w:name="_Hlk40696751"/>
      <w:r w:rsidRPr="00DE0E19">
        <w:t xml:space="preserve">Цена Контракта является твердой, определена на весь срок исполнения Контракта и </w:t>
      </w:r>
      <w:bookmarkStart w:id="9" w:name="_Hlk40713254"/>
      <w:r w:rsidRPr="00DE0E19">
        <w:t>включает в себя прибыль Подрядчика</w:t>
      </w:r>
      <w:bookmarkEnd w:id="9"/>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8E41F98" w14:textId="77777777" w:rsidR="004866EB" w:rsidRPr="000064D5" w:rsidRDefault="004866EB" w:rsidP="004866EB">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29CB946" w14:textId="77777777" w:rsidR="004866EB" w:rsidRPr="000064D5" w:rsidRDefault="004866EB" w:rsidP="004866EB">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417C8EF7" w14:textId="77777777" w:rsidR="004866EB" w:rsidRPr="0078675D" w:rsidRDefault="004866EB" w:rsidP="004866EB">
      <w:pPr>
        <w:pStyle w:val="aff4"/>
        <w:numPr>
          <w:ilvl w:val="2"/>
          <w:numId w:val="15"/>
        </w:numPr>
        <w:ind w:left="-142" w:firstLine="709"/>
        <w:contextualSpacing w:val="0"/>
        <w:jc w:val="both"/>
      </w:pPr>
      <w:r w:rsidRPr="0078675D">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62858015" w14:textId="77777777" w:rsidR="004866EB" w:rsidRPr="0078675D" w:rsidRDefault="004866EB" w:rsidP="004866EB">
      <w:pPr>
        <w:pStyle w:val="aff9"/>
        <w:numPr>
          <w:ilvl w:val="2"/>
          <w:numId w:val="15"/>
        </w:numPr>
        <w:suppressAutoHyphens/>
        <w:ind w:left="-142" w:firstLine="709"/>
        <w:jc w:val="both"/>
        <w:rPr>
          <w:rFonts w:ascii="Times New Roman" w:hAnsi="Times New Roman"/>
          <w:sz w:val="24"/>
          <w:szCs w:val="24"/>
        </w:rPr>
      </w:pPr>
      <w:r w:rsidRPr="0078675D">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68F841D" w14:textId="77777777" w:rsidR="004866EB" w:rsidRPr="0078675D" w:rsidRDefault="004866EB" w:rsidP="004866EB">
      <w:pPr>
        <w:pStyle w:val="aff4"/>
        <w:numPr>
          <w:ilvl w:val="2"/>
          <w:numId w:val="15"/>
        </w:numPr>
        <w:ind w:left="0" w:firstLine="567"/>
        <w:contextualSpacing w:val="0"/>
        <w:jc w:val="both"/>
      </w:pPr>
      <w:r w:rsidRPr="0078675D">
        <w:t>Расчет цены Контракта определен в Смете контракта (</w:t>
      </w:r>
      <w:hyperlink w:anchor="sub_11000" w:history="1">
        <w:r w:rsidRPr="0078675D">
          <w:t>Приложение № 1</w:t>
        </w:r>
      </w:hyperlink>
      <w:r w:rsidRPr="0078675D">
        <w:t xml:space="preserve"> к Контракту).</w:t>
      </w:r>
      <w:bookmarkEnd w:id="10"/>
    </w:p>
    <w:p w14:paraId="3ACC283F" w14:textId="77777777" w:rsidR="004866EB" w:rsidRPr="0078675D" w:rsidRDefault="004866EB" w:rsidP="004866EB">
      <w:pPr>
        <w:pStyle w:val="aff4"/>
        <w:numPr>
          <w:ilvl w:val="2"/>
          <w:numId w:val="15"/>
        </w:numPr>
        <w:ind w:left="-142" w:firstLine="709"/>
        <w:contextualSpacing w:val="0"/>
        <w:jc w:val="both"/>
      </w:pPr>
      <w:r w:rsidRPr="0078675D">
        <w:t>В цену Контракта, кроме указанного в пункте 2.1 Контракта также включено, но не ограничено:</w:t>
      </w:r>
    </w:p>
    <w:p w14:paraId="4530DF50" w14:textId="77777777" w:rsidR="004866EB" w:rsidRPr="0078675D" w:rsidRDefault="004866EB" w:rsidP="004866EB">
      <w:pPr>
        <w:ind w:left="-142" w:firstLine="709"/>
        <w:jc w:val="both"/>
      </w:pPr>
      <w:r w:rsidRPr="0078675D">
        <w:t>- стоимость всего объема Работ, определенного Контрактом и Приложениями;</w:t>
      </w:r>
    </w:p>
    <w:p w14:paraId="7EF3E583" w14:textId="77777777" w:rsidR="004866EB" w:rsidRPr="0078675D" w:rsidRDefault="004866EB" w:rsidP="004866EB">
      <w:pPr>
        <w:ind w:left="-142" w:firstLine="709"/>
        <w:jc w:val="both"/>
      </w:pPr>
      <w:r w:rsidRPr="0078675D">
        <w:t>-</w:t>
      </w:r>
      <w:bookmarkStart w:id="11" w:name="_Hlk526246700"/>
      <w:r w:rsidRPr="0078675D">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6DB8D08B" w14:textId="77777777" w:rsidR="004866EB" w:rsidRPr="0078675D" w:rsidRDefault="004866EB" w:rsidP="004866EB">
      <w:pPr>
        <w:ind w:left="-142" w:firstLine="709"/>
        <w:jc w:val="both"/>
      </w:pPr>
      <w:r w:rsidRPr="0078675D">
        <w:t>- затраты на строительство временных зданий и сооружений;</w:t>
      </w:r>
    </w:p>
    <w:p w14:paraId="66254B5F" w14:textId="77777777" w:rsidR="004866EB" w:rsidRPr="000064D5" w:rsidRDefault="004866EB" w:rsidP="004866EB">
      <w:pPr>
        <w:ind w:left="-142" w:firstLine="709"/>
        <w:jc w:val="both"/>
      </w:pPr>
      <w:r w:rsidRPr="000064D5">
        <w:t>- затраты на проведение геодезического, лабораторного и строительного контроля;</w:t>
      </w:r>
    </w:p>
    <w:p w14:paraId="3FC9647D" w14:textId="77777777" w:rsidR="004866EB" w:rsidRPr="00DE0E19" w:rsidRDefault="004866EB" w:rsidP="004866EB">
      <w:pPr>
        <w:ind w:left="-142" w:firstLine="709"/>
        <w:jc w:val="both"/>
      </w:pPr>
      <w:r w:rsidRPr="00DE0E1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C20D53F" w14:textId="77777777" w:rsidR="004866EB" w:rsidRPr="00DE0E19" w:rsidRDefault="004866EB" w:rsidP="004866EB">
      <w:pPr>
        <w:ind w:left="-142" w:firstLine="709"/>
        <w:jc w:val="both"/>
      </w:pPr>
      <w:r w:rsidRPr="00DE0E19">
        <w:t>- затраты на приобретение оборудования, мебели, инвентаря (при наличии) их установку, монтаж (при необходимости) и хранение;</w:t>
      </w:r>
    </w:p>
    <w:p w14:paraId="02A19075" w14:textId="77777777" w:rsidR="004866EB" w:rsidRPr="00DE0E19" w:rsidRDefault="004866EB" w:rsidP="004866EB">
      <w:pPr>
        <w:ind w:left="-142" w:firstLine="709"/>
        <w:jc w:val="both"/>
      </w:pPr>
      <w:r w:rsidRPr="00DE0E19">
        <w:t>- складские расходы;</w:t>
      </w:r>
    </w:p>
    <w:p w14:paraId="0B2F7F52" w14:textId="77777777" w:rsidR="004866EB" w:rsidRPr="00DE0E19" w:rsidRDefault="004866EB" w:rsidP="004866EB">
      <w:pPr>
        <w:ind w:left="-142" w:firstLine="709"/>
        <w:jc w:val="both"/>
      </w:pPr>
      <w:r w:rsidRPr="00DE0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83423B7" w14:textId="77777777" w:rsidR="004866EB" w:rsidRPr="00DE0E19" w:rsidRDefault="004866EB" w:rsidP="004866EB">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34AF36B" w14:textId="77777777" w:rsidR="004866EB" w:rsidRPr="00DE0E19" w:rsidRDefault="004866EB" w:rsidP="004866EB">
      <w:pPr>
        <w:ind w:left="-142" w:firstLine="709"/>
        <w:jc w:val="both"/>
      </w:pPr>
      <w:r w:rsidRPr="00DE0E19">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2D693985" w14:textId="77777777" w:rsidR="004866EB" w:rsidRPr="00DE0E19" w:rsidRDefault="004866EB" w:rsidP="004866EB">
      <w:pPr>
        <w:ind w:left="-142" w:firstLine="709"/>
        <w:jc w:val="both"/>
      </w:pPr>
      <w:r w:rsidRPr="00DE0E19">
        <w:t>- накладные расходы, сметная прибыль, а также все налоги, действующие на момент исполнения Контракта;</w:t>
      </w:r>
    </w:p>
    <w:p w14:paraId="38D08181" w14:textId="77777777" w:rsidR="004866EB" w:rsidRPr="00DE0E19" w:rsidRDefault="004866EB" w:rsidP="004866EB">
      <w:pPr>
        <w:ind w:left="-142" w:firstLine="709"/>
        <w:jc w:val="both"/>
      </w:pPr>
      <w:bookmarkStart w:id="12"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204F1B4" w14:textId="77777777" w:rsidR="004866EB" w:rsidRPr="00DE0E19" w:rsidRDefault="004866EB" w:rsidP="004866EB">
      <w:pPr>
        <w:ind w:left="-142" w:firstLine="709"/>
        <w:jc w:val="both"/>
      </w:pPr>
      <w:r w:rsidRPr="00DE0E19">
        <w:t>- затраты на мероприятия, связанные с соблюдением экологических норм при строительстве объекта;</w:t>
      </w:r>
    </w:p>
    <w:p w14:paraId="02B956F1" w14:textId="77777777" w:rsidR="004866EB" w:rsidRPr="00DE0E19" w:rsidRDefault="004866EB" w:rsidP="004866EB">
      <w:pPr>
        <w:ind w:left="-142" w:firstLine="709"/>
        <w:jc w:val="both"/>
      </w:pPr>
      <w:r w:rsidRPr="00DE0E19">
        <w:t>- затраты, связанные с действием других факторов, влияющих на выполнение сроков строительства;</w:t>
      </w:r>
    </w:p>
    <w:p w14:paraId="1B491925" w14:textId="77777777" w:rsidR="004866EB" w:rsidRPr="00DE0E19" w:rsidRDefault="004866EB" w:rsidP="004866EB">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2"/>
    <w:p w14:paraId="5E565FC2" w14:textId="77777777" w:rsidR="004866EB" w:rsidRPr="00DE0E19" w:rsidRDefault="004866EB" w:rsidP="004866EB">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2A4729D" w14:textId="77777777" w:rsidR="004866EB" w:rsidRPr="000064D5" w:rsidRDefault="004866EB" w:rsidP="004866EB">
      <w:pPr>
        <w:ind w:left="-142" w:firstLine="709"/>
        <w:jc w:val="both"/>
      </w:pPr>
      <w:r w:rsidRPr="00DE0E19">
        <w:t>- затраты на вынос осей здания в натуру и создание геодезической разбивочной основы;</w:t>
      </w:r>
    </w:p>
    <w:p w14:paraId="69CDC268" w14:textId="77777777" w:rsidR="004866EB" w:rsidRPr="000064D5" w:rsidRDefault="004866EB" w:rsidP="004866EB">
      <w:pPr>
        <w:ind w:left="-142" w:firstLine="709"/>
        <w:jc w:val="both"/>
      </w:pPr>
      <w:r w:rsidRPr="000064D5">
        <w:t>- расходы на непредвиденные работы и затраты;</w:t>
      </w:r>
    </w:p>
    <w:p w14:paraId="15A7F3AA" w14:textId="77777777" w:rsidR="004866EB" w:rsidRPr="000064D5" w:rsidRDefault="004866EB" w:rsidP="004866EB">
      <w:pPr>
        <w:ind w:left="-142" w:firstLine="709"/>
        <w:jc w:val="both"/>
      </w:pPr>
      <w:r w:rsidRPr="000064D5">
        <w:t>- расходы на подготовительные работы, проведение компенсационных мероприятий;</w:t>
      </w:r>
    </w:p>
    <w:p w14:paraId="673B791A" w14:textId="77777777" w:rsidR="004866EB" w:rsidRPr="000064D5" w:rsidRDefault="004866EB" w:rsidP="004866EB">
      <w:pPr>
        <w:ind w:left="-142" w:firstLine="709"/>
        <w:jc w:val="both"/>
      </w:pPr>
      <w:r w:rsidRPr="000064D5">
        <w:t>- затраты, связанные с вводом Объекта в эксплуатацию;</w:t>
      </w:r>
    </w:p>
    <w:p w14:paraId="6FA1CB0F" w14:textId="77777777" w:rsidR="004866EB" w:rsidRPr="000064D5" w:rsidRDefault="004866EB" w:rsidP="004866EB">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CF7FEE1" w14:textId="77777777" w:rsidR="004866EB" w:rsidRPr="000064D5" w:rsidRDefault="004866EB" w:rsidP="004866EB">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0F9BE1A" w14:textId="77777777" w:rsidR="004866EB" w:rsidRDefault="004866EB" w:rsidP="004866EB">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7FEC668" w14:textId="77777777" w:rsidR="004866EB" w:rsidRPr="00DE0E19" w:rsidRDefault="004866EB" w:rsidP="004866EB">
      <w:pPr>
        <w:ind w:left="-142" w:firstLine="709"/>
        <w:jc w:val="both"/>
      </w:pPr>
      <w:bookmarkStart w:id="13" w:name="_Hlk45179483"/>
      <w:r w:rsidRPr="00DE0E19">
        <w:t>- затраты на корректировку проектной и (или) сметной документации и (или) рабочей документации (при необходимости);</w:t>
      </w:r>
    </w:p>
    <w:p w14:paraId="140E7141" w14:textId="77777777" w:rsidR="004866EB" w:rsidRPr="00DE0E19" w:rsidRDefault="004866EB" w:rsidP="004866EB">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091B8C8E" w14:textId="77777777" w:rsidR="004866EB" w:rsidRPr="00DE0E19" w:rsidRDefault="004866EB" w:rsidP="004866EB">
      <w:pPr>
        <w:ind w:left="-142" w:firstLine="709"/>
        <w:jc w:val="both"/>
      </w:pPr>
      <w:r w:rsidRPr="00DE0E19">
        <w:t xml:space="preserve">- затраты на проведение технических обследований/исследований; </w:t>
      </w:r>
    </w:p>
    <w:p w14:paraId="00EBD112" w14:textId="77777777" w:rsidR="004866EB" w:rsidRPr="00DE0E19" w:rsidRDefault="004866EB" w:rsidP="004866EB">
      <w:pPr>
        <w:ind w:left="-142" w:firstLine="709"/>
        <w:jc w:val="both"/>
      </w:pPr>
      <w:r w:rsidRPr="00DE0E19">
        <w:t>- затраты на экспертное и (или) проектное сопровождение;</w:t>
      </w:r>
    </w:p>
    <w:bookmarkEnd w:id="13"/>
    <w:p w14:paraId="71C05CD4" w14:textId="77777777" w:rsidR="004866EB" w:rsidRDefault="004866EB" w:rsidP="004866EB">
      <w:pPr>
        <w:ind w:left="-142" w:firstLine="709"/>
        <w:jc w:val="both"/>
      </w:pPr>
      <w:r w:rsidRPr="00DE0E19">
        <w:t>- прочие</w:t>
      </w:r>
      <w:r w:rsidRPr="000064D5">
        <w:t xml:space="preserve"> расходы.</w:t>
      </w:r>
      <w:bookmarkStart w:id="14" w:name="_Hlk526931157"/>
      <w:bookmarkStart w:id="15" w:name="_Hlk40713028"/>
    </w:p>
    <w:p w14:paraId="7BB6212E" w14:textId="77777777" w:rsidR="004866EB" w:rsidRPr="000064D5" w:rsidRDefault="004866EB" w:rsidP="004866EB">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523EA4F" w14:textId="77777777" w:rsidR="004866EB" w:rsidRPr="005C492B" w:rsidRDefault="004866EB" w:rsidP="004866EB">
      <w:pPr>
        <w:pStyle w:val="aff4"/>
        <w:numPr>
          <w:ilvl w:val="1"/>
          <w:numId w:val="15"/>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1DE09146" w14:textId="77777777" w:rsidR="004866EB" w:rsidRDefault="004866EB" w:rsidP="004866EB">
      <w:pPr>
        <w:pStyle w:val="aff4"/>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4B31E33A" w14:textId="77777777" w:rsidR="004866EB" w:rsidRPr="006538E4" w:rsidRDefault="004866EB" w:rsidP="004866EB">
      <w:pPr>
        <w:pStyle w:val="aff4"/>
        <w:numPr>
          <w:ilvl w:val="2"/>
          <w:numId w:val="15"/>
        </w:numPr>
        <w:ind w:left="-142" w:firstLine="709"/>
        <w:contextualSpacing w:val="0"/>
        <w:jc w:val="both"/>
      </w:pPr>
      <w:bookmarkStart w:id="20" w:name="sub_100333"/>
      <w:bookmarkEnd w:id="19"/>
      <w:r w:rsidRPr="006538E4">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538E4">
          <w:t>бюджетного законодательства</w:t>
        </w:r>
      </w:hyperlink>
      <w:r w:rsidRPr="006538E4">
        <w:t xml:space="preserve"> </w:t>
      </w:r>
      <w:r w:rsidRPr="006538E4">
        <w:lastRenderedPageBreak/>
        <w:t>Российской Федерации цены Контракта не более чем на десять процентов цены Контракта.</w:t>
      </w:r>
      <w:bookmarkEnd w:id="20"/>
    </w:p>
    <w:p w14:paraId="53E6F5C5" w14:textId="77777777" w:rsidR="004866EB" w:rsidRPr="006538E4" w:rsidRDefault="004866EB" w:rsidP="004866EB">
      <w:pPr>
        <w:pStyle w:val="aff4"/>
        <w:numPr>
          <w:ilvl w:val="2"/>
          <w:numId w:val="15"/>
        </w:numPr>
        <w:ind w:left="-142" w:firstLine="709"/>
        <w:contextualSpacing w:val="0"/>
        <w:jc w:val="both"/>
      </w:pPr>
      <w:r w:rsidRPr="006538E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6F6E44" w14:textId="77777777" w:rsidR="004866EB" w:rsidRPr="006538E4" w:rsidRDefault="004866EB" w:rsidP="004866EB">
      <w:pPr>
        <w:pStyle w:val="aff4"/>
        <w:numPr>
          <w:ilvl w:val="2"/>
          <w:numId w:val="15"/>
        </w:numPr>
        <w:ind w:left="-142" w:firstLine="709"/>
        <w:contextualSpacing w:val="0"/>
        <w:jc w:val="both"/>
      </w:pPr>
      <w:r w:rsidRPr="006538E4">
        <w:t xml:space="preserve">иных случаях, установленных действующим законодательством РФ.  </w:t>
      </w:r>
    </w:p>
    <w:p w14:paraId="73E60F86" w14:textId="77777777" w:rsidR="004866EB" w:rsidRPr="000064D5" w:rsidRDefault="004866EB" w:rsidP="004866EB">
      <w:pPr>
        <w:pStyle w:val="aff4"/>
        <w:numPr>
          <w:ilvl w:val="1"/>
          <w:numId w:val="15"/>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5BEE8C4D" w14:textId="77777777" w:rsidR="004866EB" w:rsidRPr="000064D5" w:rsidRDefault="004866EB" w:rsidP="004866EB">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989534A" w14:textId="77777777" w:rsidR="004866EB" w:rsidRPr="000064D5" w:rsidRDefault="004866EB" w:rsidP="004866EB">
      <w:pPr>
        <w:pStyle w:val="aff4"/>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44D3E9C" w14:textId="77777777" w:rsidR="004866EB" w:rsidRPr="000064D5" w:rsidRDefault="004866EB" w:rsidP="004866EB">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3267C2C3" w14:textId="77777777" w:rsidR="004866EB" w:rsidRPr="00DE0E19" w:rsidRDefault="004866EB" w:rsidP="004866EB">
      <w:pPr>
        <w:pStyle w:val="aff4"/>
        <w:numPr>
          <w:ilvl w:val="1"/>
          <w:numId w:val="15"/>
        </w:numPr>
        <w:ind w:left="-142" w:firstLine="709"/>
        <w:contextualSpacing w:val="0"/>
        <w:jc w:val="both"/>
        <w:rPr>
          <w:b/>
          <w:bCs/>
          <w:u w:val="single"/>
        </w:rPr>
      </w:pPr>
      <w:bookmarkStart w:id="24" w:name="_Hlk45179562"/>
      <w:bookmarkEnd w:id="22"/>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51A76F62" w14:textId="77777777" w:rsidR="004866EB" w:rsidRPr="00DE0E19" w:rsidRDefault="004866EB" w:rsidP="004866EB">
      <w:pPr>
        <w:pStyle w:val="aff4"/>
        <w:numPr>
          <w:ilvl w:val="2"/>
          <w:numId w:val="15"/>
        </w:numPr>
        <w:ind w:left="-142" w:firstLine="709"/>
        <w:contextualSpacing w:val="0"/>
        <w:jc w:val="both"/>
      </w:pPr>
      <w:r w:rsidRPr="00DE0E19">
        <w:t>неустойки (штрафа, пени), расходов на устранение недостатков (дефектов) работ в размере</w:t>
      </w:r>
      <w:r>
        <w:t>,</w:t>
      </w:r>
      <w:r w:rsidRPr="00DE0E19">
        <w:t xml:space="preserve"> определенном Государственным заказчиком</w:t>
      </w:r>
      <w:bookmarkStart w:id="25" w:name="_Hlk44659292"/>
      <w:r w:rsidRPr="00DE0E19">
        <w:t>, из сумм</w:t>
      </w:r>
      <w:r>
        <w:t>,</w:t>
      </w:r>
      <w:r w:rsidRPr="00DE0E19">
        <w:t xml:space="preserve"> подлежащих оплате по Контракту</w:t>
      </w:r>
      <w:bookmarkEnd w:id="25"/>
      <w:r w:rsidRPr="00DE0E19">
        <w:t>;</w:t>
      </w:r>
    </w:p>
    <w:p w14:paraId="1F68D374" w14:textId="77777777" w:rsidR="004866EB" w:rsidRPr="00DE0E19" w:rsidRDefault="004866EB" w:rsidP="004866EB">
      <w:pPr>
        <w:pStyle w:val="aff4"/>
        <w:numPr>
          <w:ilvl w:val="2"/>
          <w:numId w:val="15"/>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4"/>
      <w:r w:rsidRPr="00DE0E19">
        <w:t xml:space="preserve"> </w:t>
      </w:r>
      <w:r w:rsidRPr="00DE0E19">
        <w:rPr>
          <w:i/>
          <w:iCs/>
        </w:rPr>
        <w:t>(в случае если аванс предусмотрен Контрактом).</w:t>
      </w:r>
    </w:p>
    <w:p w14:paraId="1384BC3F" w14:textId="77777777" w:rsidR="004866EB" w:rsidRPr="00DE0E19" w:rsidRDefault="004866EB" w:rsidP="004866EB">
      <w:pPr>
        <w:pStyle w:val="aff4"/>
        <w:numPr>
          <w:ilvl w:val="2"/>
          <w:numId w:val="15"/>
        </w:numPr>
        <w:ind w:left="-142" w:firstLine="709"/>
        <w:contextualSpacing w:val="0"/>
        <w:jc w:val="both"/>
      </w:pPr>
      <w:bookmarkStart w:id="26" w:name="_Hlk45793134"/>
      <w:r w:rsidRPr="00DE0E19">
        <w:t xml:space="preserve">излишне уплаченных денежных средств, в соответствии с п. 5.1.12, 5.1.13 Контракта. </w:t>
      </w:r>
    </w:p>
    <w:p w14:paraId="66366BB7" w14:textId="77777777" w:rsidR="004866EB" w:rsidRPr="000064D5" w:rsidRDefault="004866EB" w:rsidP="004866EB">
      <w:pPr>
        <w:pStyle w:val="aff4"/>
        <w:numPr>
          <w:ilvl w:val="1"/>
          <w:numId w:val="15"/>
        </w:numPr>
        <w:ind w:left="-142" w:firstLine="709"/>
        <w:contextualSpacing w:val="0"/>
        <w:jc w:val="both"/>
      </w:pPr>
      <w:bookmarkStart w:id="27" w:name="_Hlk40713730"/>
      <w:bookmarkEnd w:id="23"/>
      <w:bookmarkEnd w:id="26"/>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0CF3979" w14:textId="77777777" w:rsidR="004866EB" w:rsidRDefault="004866EB" w:rsidP="004866EB">
      <w:pPr>
        <w:pStyle w:val="aff4"/>
        <w:numPr>
          <w:ilvl w:val="1"/>
          <w:numId w:val="15"/>
        </w:numPr>
        <w:ind w:left="-142" w:firstLine="709"/>
        <w:contextualSpacing w:val="0"/>
        <w:jc w:val="both"/>
      </w:pPr>
      <w:bookmarkStart w:id="28"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38DCC9AC" w14:textId="77777777" w:rsidR="004866EB" w:rsidRPr="00DE0E19" w:rsidRDefault="004866EB" w:rsidP="004866EB">
      <w:pPr>
        <w:pStyle w:val="aff4"/>
        <w:numPr>
          <w:ilvl w:val="1"/>
          <w:numId w:val="15"/>
        </w:numPr>
        <w:ind w:left="0" w:firstLine="567"/>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931A8D9" w14:textId="77777777" w:rsidR="004866EB" w:rsidRPr="000064D5" w:rsidRDefault="004866EB" w:rsidP="004866EB">
      <w:pPr>
        <w:jc w:val="both"/>
        <w:rPr>
          <w:b/>
        </w:rPr>
      </w:pPr>
    </w:p>
    <w:p w14:paraId="51274CBF" w14:textId="77777777" w:rsidR="004866EB" w:rsidRPr="00263463" w:rsidRDefault="004866EB" w:rsidP="004866EB">
      <w:pPr>
        <w:pStyle w:val="aff4"/>
        <w:numPr>
          <w:ilvl w:val="0"/>
          <w:numId w:val="15"/>
        </w:numPr>
        <w:contextualSpacing w:val="0"/>
        <w:jc w:val="center"/>
        <w:rPr>
          <w:b/>
        </w:rPr>
      </w:pPr>
      <w:r w:rsidRPr="00263463">
        <w:rPr>
          <w:b/>
        </w:rPr>
        <w:lastRenderedPageBreak/>
        <w:t>Порядок оплаты</w:t>
      </w:r>
      <w:bookmarkStart w:id="29" w:name="sub_10036"/>
      <w:bookmarkStart w:id="30" w:name="_Hlk32478386"/>
    </w:p>
    <w:p w14:paraId="6BB812E7" w14:textId="77777777" w:rsidR="004866EB" w:rsidRPr="00DE0E19" w:rsidRDefault="004866EB" w:rsidP="004866EB">
      <w:pPr>
        <w:pStyle w:val="aff4"/>
        <w:numPr>
          <w:ilvl w:val="1"/>
          <w:numId w:val="15"/>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FBA07C1" w14:textId="77777777" w:rsidR="004866EB" w:rsidRPr="00DE0E19" w:rsidRDefault="004866EB" w:rsidP="004866EB">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6EC836E0" w14:textId="77777777" w:rsidR="004866EB" w:rsidRPr="00DE0E19" w:rsidRDefault="004866EB" w:rsidP="004866EB">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11EE1F52" w14:textId="2F26CA16" w:rsidR="004866EB" w:rsidRPr="002975D0" w:rsidRDefault="004866EB" w:rsidP="004866EB">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2975D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975D0">
        <w:rPr>
          <w:rFonts w:ascii="Times New Roman" w:hAnsi="Times New Roman" w:cs="Times New Roman"/>
          <w:noProof/>
          <w:sz w:val="24"/>
          <w:szCs w:val="24"/>
        </w:rPr>
        <w:drawing>
          <wp:inline distT="0" distB="0" distL="0" distR="0" wp14:anchorId="373C2CC6" wp14:editId="6B6224B3">
            <wp:extent cx="292735" cy="285115"/>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735" cy="285115"/>
                    </a:xfrm>
                    <a:prstGeom prst="rect">
                      <a:avLst/>
                    </a:prstGeom>
                    <a:noFill/>
                    <a:ln>
                      <a:noFill/>
                    </a:ln>
                  </pic:spPr>
                </pic:pic>
              </a:graphicData>
            </a:graphic>
          </wp:inline>
        </w:drawing>
      </w:r>
      <w:r w:rsidRPr="002975D0">
        <w:rPr>
          <w:rFonts w:ascii="Times New Roman" w:hAnsi="Times New Roman" w:cs="Times New Roman"/>
          <w:sz w:val="24"/>
          <w:szCs w:val="24"/>
        </w:rPr>
        <w:t>), определяется по формуле (2):</w:t>
      </w:r>
    </w:p>
    <w:p w14:paraId="77344EA6" w14:textId="77777777" w:rsidR="004866EB" w:rsidRPr="002975D0" w:rsidRDefault="004866EB" w:rsidP="004866EB">
      <w:pPr>
        <w:pStyle w:val="ConsPlusNormal"/>
        <w:ind w:firstLine="567"/>
        <w:jc w:val="both"/>
        <w:rPr>
          <w:rFonts w:ascii="Times New Roman" w:hAnsi="Times New Roman" w:cs="Times New Roman"/>
          <w:sz w:val="24"/>
          <w:szCs w:val="24"/>
        </w:rPr>
      </w:pPr>
    </w:p>
    <w:p w14:paraId="2CBA298C" w14:textId="4AF7F4D7" w:rsidR="004866EB" w:rsidRPr="00DE0E19" w:rsidRDefault="004866EB" w:rsidP="004866EB">
      <w:pPr>
        <w:pStyle w:val="ConsPlusNormal"/>
        <w:ind w:firstLine="567"/>
        <w:jc w:val="center"/>
        <w:rPr>
          <w:rFonts w:ascii="Times New Roman" w:hAnsi="Times New Roman" w:cs="Times New Roman"/>
          <w:szCs w:val="24"/>
        </w:rPr>
      </w:pPr>
      <w:r w:rsidRPr="00167C5E">
        <w:rPr>
          <w:rFonts w:ascii="Times New Roman" w:hAnsi="Times New Roman" w:cs="Times New Roman"/>
          <w:noProof/>
          <w:szCs w:val="24"/>
        </w:rPr>
        <w:drawing>
          <wp:inline distT="0" distB="0" distL="0" distR="0" wp14:anchorId="1A8E8328" wp14:editId="11497AC8">
            <wp:extent cx="1404620" cy="29273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620" cy="292735"/>
                    </a:xfrm>
                    <a:prstGeom prst="rect">
                      <a:avLst/>
                    </a:prstGeom>
                    <a:noFill/>
                    <a:ln>
                      <a:noFill/>
                    </a:ln>
                  </pic:spPr>
                </pic:pic>
              </a:graphicData>
            </a:graphic>
          </wp:inline>
        </w:drawing>
      </w:r>
    </w:p>
    <w:p w14:paraId="7CD8A16B" w14:textId="77777777" w:rsidR="004866EB" w:rsidRPr="00DE0E19" w:rsidRDefault="004866EB" w:rsidP="004866EB">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1DB5839A" w14:textId="4BB9A5AF" w:rsidR="004866EB" w:rsidRPr="00DE0E19" w:rsidRDefault="004866EB" w:rsidP="004866EB">
      <w:pPr>
        <w:pStyle w:val="ConsPlusNormal"/>
        <w:spacing w:before="240"/>
        <w:ind w:firstLine="567"/>
        <w:jc w:val="both"/>
        <w:rPr>
          <w:rFonts w:ascii="Times New Roman" w:hAnsi="Times New Roman" w:cs="Times New Roman"/>
          <w:szCs w:val="24"/>
        </w:rPr>
      </w:pPr>
      <w:r w:rsidRPr="00167C5E">
        <w:rPr>
          <w:rFonts w:ascii="Times New Roman" w:hAnsi="Times New Roman" w:cs="Times New Roman"/>
          <w:noProof/>
          <w:szCs w:val="24"/>
        </w:rPr>
        <w:drawing>
          <wp:inline distT="0" distB="0" distL="0" distR="0" wp14:anchorId="684A61CE" wp14:editId="3F7A23BB">
            <wp:extent cx="307340" cy="2927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57867CFE" w14:textId="367FCB6D" w:rsidR="004866EB" w:rsidRPr="00DE0E19" w:rsidRDefault="004866EB" w:rsidP="004866EB">
      <w:pPr>
        <w:pStyle w:val="ConsPlusNormal"/>
        <w:spacing w:before="240"/>
        <w:ind w:firstLine="567"/>
        <w:jc w:val="both"/>
        <w:rPr>
          <w:rFonts w:ascii="Times New Roman" w:hAnsi="Times New Roman" w:cs="Times New Roman"/>
          <w:szCs w:val="24"/>
        </w:rPr>
      </w:pPr>
      <w:r w:rsidRPr="00167C5E">
        <w:rPr>
          <w:rFonts w:ascii="Times New Roman" w:hAnsi="Times New Roman" w:cs="Times New Roman"/>
          <w:noProof/>
          <w:szCs w:val="24"/>
        </w:rPr>
        <w:drawing>
          <wp:inline distT="0" distB="0" distL="0" distR="0" wp14:anchorId="08971898" wp14:editId="616D3B10">
            <wp:extent cx="30734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D75F224" w14:textId="77777777" w:rsidR="004866EB" w:rsidRPr="002975D0" w:rsidRDefault="004866EB" w:rsidP="004866EB">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2975D0">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2975D0">
        <w:rPr>
          <w:rFonts w:ascii="Times New Roman" w:hAnsi="Times New Roman" w:cs="Times New Roman"/>
          <w:sz w:val="24"/>
          <w:szCs w:val="24"/>
          <w:vertAlign w:val="superscript"/>
        </w:rPr>
        <w:t>вр</w:t>
      </w:r>
      <w:r w:rsidRPr="002975D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0D72F11" w14:textId="77777777" w:rsidR="004866EB" w:rsidRPr="00DE0E19" w:rsidRDefault="004866EB" w:rsidP="004866EB">
      <w:pPr>
        <w:pStyle w:val="ConsPlusNormal"/>
        <w:ind w:firstLine="567"/>
        <w:jc w:val="both"/>
        <w:rPr>
          <w:rFonts w:ascii="Times New Roman" w:hAnsi="Times New Roman" w:cs="Times New Roman"/>
          <w:szCs w:val="24"/>
        </w:rPr>
      </w:pPr>
    </w:p>
    <w:p w14:paraId="2A354671" w14:textId="4B44D736" w:rsidR="004866EB" w:rsidRPr="00DE0E19" w:rsidRDefault="004866EB" w:rsidP="004866EB">
      <w:pPr>
        <w:ind w:firstLine="567"/>
        <w:jc w:val="both"/>
      </w:pPr>
      <w:r w:rsidRPr="00765C89">
        <w:rPr>
          <w:noProof/>
        </w:rPr>
        <w:drawing>
          <wp:inline distT="0" distB="0" distL="0" distR="0" wp14:anchorId="27974341" wp14:editId="2DDE7BEC">
            <wp:extent cx="1155700" cy="5194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700" cy="519430"/>
                    </a:xfrm>
                    <a:prstGeom prst="rect">
                      <a:avLst/>
                    </a:prstGeom>
                    <a:noFill/>
                    <a:ln>
                      <a:noFill/>
                    </a:ln>
                  </pic:spPr>
                </pic:pic>
              </a:graphicData>
            </a:graphic>
          </wp:inline>
        </w:drawing>
      </w:r>
    </w:p>
    <w:p w14:paraId="58DC176B" w14:textId="77777777" w:rsidR="004866EB" w:rsidRPr="00DE0E19" w:rsidRDefault="004866EB" w:rsidP="004866EB">
      <w:pPr>
        <w:pStyle w:val="aff4"/>
        <w:numPr>
          <w:ilvl w:val="2"/>
          <w:numId w:val="15"/>
        </w:numPr>
        <w:ind w:left="0" w:firstLine="567"/>
        <w:contextualSpacing w:val="0"/>
        <w:jc w:val="both"/>
        <w:rPr>
          <w:rFonts w:eastAsia="Calibri"/>
        </w:rPr>
      </w:pPr>
      <w:bookmarkStart w:id="31" w:name="_Hlk40714410"/>
      <w:r w:rsidRPr="00DE0E1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E7B50D2" w14:textId="77777777" w:rsidR="004866EB" w:rsidRPr="00DE0E19" w:rsidRDefault="004866EB" w:rsidP="004866EB">
      <w:pPr>
        <w:pStyle w:val="aff4"/>
        <w:numPr>
          <w:ilvl w:val="1"/>
          <w:numId w:val="15"/>
        </w:numPr>
        <w:ind w:left="0" w:firstLine="567"/>
        <w:contextualSpacing w:val="0"/>
        <w:jc w:val="both"/>
        <w:rPr>
          <w:rFonts w:eastAsia="Calibri"/>
        </w:rPr>
      </w:pPr>
      <w:bookmarkStart w:id="32" w:name="sub_10037"/>
      <w:bookmarkEnd w:id="29"/>
      <w:bookmarkEnd w:id="30"/>
      <w:bookmarkEnd w:id="31"/>
      <w:r w:rsidRPr="00DE0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BD83FD0" w14:textId="77777777" w:rsidR="004866EB" w:rsidRPr="00DE0E19" w:rsidRDefault="004866EB" w:rsidP="004866EB">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3"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2214D8E5" w14:textId="77777777" w:rsidR="004866EB" w:rsidRPr="000064D5" w:rsidRDefault="004866EB" w:rsidP="004866EB">
      <w:pPr>
        <w:pStyle w:val="aff4"/>
        <w:numPr>
          <w:ilvl w:val="1"/>
          <w:numId w:val="15"/>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финансовый год:</w:t>
      </w:r>
    </w:p>
    <w:p w14:paraId="14D183DD" w14:textId="71222B3C" w:rsidR="004866EB" w:rsidRDefault="004866EB" w:rsidP="004866EB">
      <w:pPr>
        <w:pStyle w:val="aff4"/>
        <w:ind w:left="360"/>
        <w:jc w:val="both"/>
      </w:pPr>
      <w:bookmarkStart w:id="34" w:name="_Hlk45179960"/>
      <w:bookmarkStart w:id="35" w:name="_Hlk40714475"/>
      <w:bookmarkStart w:id="36" w:name="sub_10039"/>
      <w:r>
        <w:t xml:space="preserve">сумма финансирования в 2021 году – </w:t>
      </w:r>
      <w:r w:rsidR="002D212B">
        <w:t>__________</w:t>
      </w:r>
      <w:r>
        <w:t>.</w:t>
      </w:r>
    </w:p>
    <w:p w14:paraId="44BC7161" w14:textId="4B3020AD" w:rsidR="004866EB" w:rsidRDefault="004866EB" w:rsidP="004866EB">
      <w:pPr>
        <w:pStyle w:val="aff4"/>
        <w:ind w:left="360"/>
        <w:jc w:val="both"/>
      </w:pPr>
      <w:r>
        <w:t xml:space="preserve">сумма финансирования в 2022 году – </w:t>
      </w:r>
      <w:r w:rsidR="002D212B">
        <w:t>___________</w:t>
      </w:r>
      <w:r>
        <w:t>.</w:t>
      </w:r>
    </w:p>
    <w:p w14:paraId="0C5663A5" w14:textId="5B2E4E37" w:rsidR="004866EB" w:rsidRDefault="004866EB" w:rsidP="004866EB">
      <w:pPr>
        <w:pStyle w:val="aff4"/>
        <w:ind w:left="360"/>
        <w:jc w:val="both"/>
      </w:pPr>
      <w:r>
        <w:t xml:space="preserve">сумма финансирования в 2023 году – </w:t>
      </w:r>
      <w:r w:rsidR="002D212B">
        <w:t>____________</w:t>
      </w:r>
      <w:r>
        <w:t>.</w:t>
      </w:r>
    </w:p>
    <w:p w14:paraId="69395667" w14:textId="77777777" w:rsidR="004866EB" w:rsidRPr="00DE0E19" w:rsidRDefault="004866EB" w:rsidP="004866EB">
      <w:pPr>
        <w:pStyle w:val="aff4"/>
        <w:numPr>
          <w:ilvl w:val="1"/>
          <w:numId w:val="15"/>
        </w:numPr>
        <w:ind w:left="0" w:firstLine="567"/>
        <w:contextualSpacing w:val="0"/>
        <w:jc w:val="both"/>
      </w:pPr>
      <w:r w:rsidRPr="00DE0E19">
        <w:rPr>
          <w:color w:val="000000"/>
          <w:lang w:bidi="ru-RU"/>
        </w:rPr>
        <w:lastRenderedPageBreak/>
        <w:t xml:space="preserve">Расчеты по Контракту осуществляется путем перечисления денежных средств </w:t>
      </w:r>
      <w:r w:rsidRPr="00DE0E19">
        <w:t>с банковского (лицевого) счета</w:t>
      </w:r>
      <w:r w:rsidRPr="00DE0E1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57B4A6BA" w14:textId="77777777" w:rsidR="004866EB" w:rsidRPr="00DE0E19" w:rsidRDefault="004866EB" w:rsidP="004866EB">
      <w:pPr>
        <w:pStyle w:val="aff4"/>
        <w:numPr>
          <w:ilvl w:val="1"/>
          <w:numId w:val="15"/>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486D0A55" w14:textId="77777777" w:rsidR="004866EB" w:rsidRPr="00DE0E19" w:rsidRDefault="004866EB" w:rsidP="004866EB">
      <w:pPr>
        <w:pStyle w:val="aff4"/>
        <w:numPr>
          <w:ilvl w:val="1"/>
          <w:numId w:val="21"/>
        </w:numPr>
        <w:ind w:left="0" w:firstLine="567"/>
        <w:contextualSpacing w:val="0"/>
        <w:jc w:val="both"/>
      </w:pPr>
      <w:bookmarkStart w:id="37" w:name="_Hlk45180001"/>
      <w:bookmarkEnd w:id="35"/>
      <w:r w:rsidRPr="00DE0E19">
        <w:t xml:space="preserve"> Государственный заказчик производит выплату авансового платежа Подрядчику в размере </w:t>
      </w:r>
      <w:r>
        <w:t>0,5</w:t>
      </w:r>
      <w:r w:rsidRPr="00DE0E19">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6"/>
    <w:p w14:paraId="1A3233C6" w14:textId="77777777" w:rsidR="004866EB" w:rsidRPr="00DE0E19" w:rsidRDefault="004866EB" w:rsidP="004866EB">
      <w:pPr>
        <w:pStyle w:val="aff4"/>
        <w:ind w:left="0" w:firstLine="567"/>
        <w:jc w:val="both"/>
      </w:pPr>
      <w:r w:rsidRPr="00DE0E19">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14:paraId="12F9050E" w14:textId="77777777" w:rsidR="004866EB" w:rsidRPr="00DE0E19" w:rsidRDefault="004866EB" w:rsidP="004866EB">
      <w:pPr>
        <w:pStyle w:val="aff4"/>
        <w:ind w:left="0" w:firstLine="567"/>
        <w:jc w:val="both"/>
        <w:rPr>
          <w:rFonts w:eastAsia="MS Mincho"/>
        </w:rPr>
      </w:pPr>
      <w:r w:rsidRPr="00DE0E19">
        <w:t xml:space="preserve">Авансовые платежи перечисляются Подрядчику согласно счетам в течение 360  (трехсот шестидесяти)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7643A08E" w14:textId="77777777" w:rsidR="004866EB" w:rsidRPr="000064D5" w:rsidRDefault="004866EB" w:rsidP="004866EB">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1B7369D0" w14:textId="77777777" w:rsidR="004866EB" w:rsidRPr="00BB5CE6" w:rsidRDefault="004866EB" w:rsidP="004866EB">
      <w:pPr>
        <w:pStyle w:val="aff4"/>
        <w:numPr>
          <w:ilvl w:val="2"/>
          <w:numId w:val="21"/>
        </w:numPr>
        <w:tabs>
          <w:tab w:val="num" w:pos="-142"/>
        </w:tabs>
        <w:ind w:left="0" w:firstLine="567"/>
        <w:contextualSpacing w:val="0"/>
        <w:jc w:val="both"/>
        <w:rPr>
          <w:iCs/>
          <w:color w:val="000000"/>
        </w:rPr>
      </w:pPr>
      <w:bookmarkStart w:id="38" w:name="_Hlk16182670"/>
      <w:r w:rsidRPr="00BB5CE6">
        <w:rPr>
          <w:iCs/>
          <w:color w:val="000000"/>
        </w:rPr>
        <w:t xml:space="preserve">Погашение суммы выданного аванса осуществляется путем зачета </w:t>
      </w:r>
      <w:r>
        <w:rPr>
          <w:iCs/>
          <w:color w:val="000000"/>
        </w:rPr>
        <w:t>0,5</w:t>
      </w:r>
      <w:r w:rsidRPr="00BB5CE6">
        <w:rPr>
          <w:iCs/>
          <w:color w:val="000000"/>
        </w:rPr>
        <w:t>% от стоимости выполненных и принятых работ, подлежащих оплате в отчетном периоде, до полного погашения аванса.</w:t>
      </w:r>
    </w:p>
    <w:p w14:paraId="35AF1EB7" w14:textId="77777777" w:rsidR="004866EB" w:rsidRPr="00BB5CE6" w:rsidRDefault="004866EB" w:rsidP="004866EB">
      <w:pPr>
        <w:pStyle w:val="aff4"/>
        <w:ind w:left="0" w:firstLine="567"/>
        <w:jc w:val="both"/>
        <w:rPr>
          <w:iCs/>
        </w:rPr>
      </w:pPr>
      <w:r w:rsidRPr="00BB5CE6">
        <w:rPr>
          <w:iCs/>
          <w:color w:val="000000"/>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8"/>
    </w:p>
    <w:p w14:paraId="1A3A1744" w14:textId="77777777" w:rsidR="004866EB" w:rsidRDefault="004866EB" w:rsidP="004866EB">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19B5BCD" w14:textId="77777777" w:rsidR="004866EB" w:rsidRPr="000064D5" w:rsidRDefault="004866EB" w:rsidP="004866EB">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01DA7FC" w14:textId="77777777" w:rsidR="004866EB" w:rsidRPr="00934768" w:rsidRDefault="004866EB" w:rsidP="004866EB">
      <w:pPr>
        <w:pStyle w:val="aff4"/>
        <w:numPr>
          <w:ilvl w:val="1"/>
          <w:numId w:val="21"/>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CC2203A" w14:textId="77777777" w:rsidR="004866EB" w:rsidRPr="00BB5CE6" w:rsidRDefault="004866EB" w:rsidP="004866EB">
      <w:pPr>
        <w:pStyle w:val="aff4"/>
        <w:numPr>
          <w:ilvl w:val="1"/>
          <w:numId w:val="21"/>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E5B14F6" w14:textId="77777777" w:rsidR="004866EB" w:rsidRPr="00BB5CE6" w:rsidRDefault="004866EB" w:rsidP="004866EB">
      <w:pPr>
        <w:pStyle w:val="aff4"/>
        <w:numPr>
          <w:ilvl w:val="2"/>
          <w:numId w:val="21"/>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73FD296" w14:textId="77777777" w:rsidR="004866EB" w:rsidRPr="00BB5CE6" w:rsidRDefault="004866EB" w:rsidP="004866EB">
      <w:pPr>
        <w:pStyle w:val="aff4"/>
        <w:numPr>
          <w:ilvl w:val="2"/>
          <w:numId w:val="21"/>
        </w:numPr>
        <w:ind w:left="-142" w:firstLine="709"/>
        <w:contextualSpacing w:val="0"/>
        <w:jc w:val="both"/>
        <w:rPr>
          <w:i/>
          <w:iCs/>
        </w:rPr>
      </w:pPr>
      <w:r w:rsidRPr="00BB5CE6">
        <w:lastRenderedPageBreak/>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467E9C0C" w14:textId="77777777" w:rsidR="004866EB" w:rsidRPr="00BB5CE6" w:rsidRDefault="004866EB" w:rsidP="004866EB">
      <w:pPr>
        <w:pStyle w:val="aff4"/>
        <w:numPr>
          <w:ilvl w:val="2"/>
          <w:numId w:val="21"/>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02354889" w14:textId="77777777" w:rsidR="004866EB" w:rsidRPr="00BB5CE6" w:rsidRDefault="004866EB" w:rsidP="004866EB">
      <w:pPr>
        <w:pStyle w:val="aff4"/>
        <w:numPr>
          <w:ilvl w:val="2"/>
          <w:numId w:val="21"/>
        </w:numPr>
        <w:ind w:left="-142" w:firstLine="709"/>
        <w:contextualSpacing w:val="0"/>
        <w:jc w:val="both"/>
      </w:pPr>
      <w:r w:rsidRPr="00BB5CE6">
        <w:t>на сумму расходов на устранение недостатков (дефектов) работ</w:t>
      </w:r>
    </w:p>
    <w:p w14:paraId="512C70E2" w14:textId="77777777" w:rsidR="004866EB" w:rsidRPr="00BB5CE6" w:rsidRDefault="004866EB" w:rsidP="004866EB">
      <w:pPr>
        <w:pStyle w:val="aff4"/>
        <w:numPr>
          <w:ilvl w:val="1"/>
          <w:numId w:val="21"/>
        </w:numPr>
        <w:ind w:left="0" w:firstLine="567"/>
        <w:contextualSpacing w:val="0"/>
        <w:jc w:val="both"/>
      </w:pPr>
      <w:bookmarkStart w:id="39"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0"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0"/>
      <w:r w:rsidRPr="00BB5CE6">
        <w:t xml:space="preserve"> </w:t>
      </w:r>
    </w:p>
    <w:p w14:paraId="30F36206" w14:textId="77777777" w:rsidR="004866EB" w:rsidRPr="00BB5CE6" w:rsidRDefault="004866EB" w:rsidP="004866EB">
      <w:pPr>
        <w:pStyle w:val="aff4"/>
        <w:numPr>
          <w:ilvl w:val="1"/>
          <w:numId w:val="21"/>
        </w:numPr>
        <w:ind w:left="0" w:firstLine="567"/>
        <w:contextualSpacing w:val="0"/>
        <w:jc w:val="both"/>
      </w:pPr>
      <w:bookmarkStart w:id="41"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2"/>
      <w:r w:rsidRPr="00BB5CE6">
        <w:t xml:space="preserve"> </w:t>
      </w:r>
    </w:p>
    <w:p w14:paraId="04045B72" w14:textId="77777777" w:rsidR="004866EB" w:rsidRPr="00D72B6E" w:rsidRDefault="004866EB" w:rsidP="004866EB">
      <w:pPr>
        <w:pStyle w:val="aff4"/>
        <w:numPr>
          <w:ilvl w:val="1"/>
          <w:numId w:val="21"/>
        </w:numPr>
        <w:ind w:left="0" w:firstLine="567"/>
        <w:contextualSpacing w:val="0"/>
        <w:jc w:val="both"/>
        <w:rPr>
          <w:rFonts w:eastAsia="Calibri"/>
          <w:i/>
          <w:lang w:eastAsia="en-US"/>
        </w:rPr>
      </w:pPr>
      <w:bookmarkStart w:id="43" w:name="_Hlk23406907"/>
      <w:bookmarkEnd w:id="39"/>
      <w:r w:rsidRPr="00BB5CE6">
        <w:rPr>
          <w:rFonts w:eastAsia="Calibri"/>
          <w:iCs/>
          <w:lang w:eastAsia="en-US"/>
        </w:rPr>
        <w:t>В случае не завершения Подрядчиком работ,</w:t>
      </w:r>
      <w:r w:rsidRPr="00BB5CE6">
        <w:t xml:space="preserve"> </w:t>
      </w:r>
      <w:r w:rsidRPr="00BB5CE6">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w:t>
      </w:r>
      <w:r w:rsidRPr="00D72B6E">
        <w:rPr>
          <w:rFonts w:eastAsia="Calibri"/>
          <w:iCs/>
          <w:lang w:eastAsia="en-US"/>
        </w:rPr>
        <w:t xml:space="preserve">,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3"/>
    <w:p w14:paraId="3634E108" w14:textId="77777777" w:rsidR="004866EB" w:rsidRPr="00BB5CE6" w:rsidRDefault="004866EB" w:rsidP="004866EB">
      <w:pPr>
        <w:pStyle w:val="aff4"/>
        <w:numPr>
          <w:ilvl w:val="1"/>
          <w:numId w:val="21"/>
        </w:numPr>
        <w:ind w:left="0" w:firstLine="567"/>
        <w:contextualSpacing w:val="0"/>
        <w:jc w:val="both"/>
        <w:rPr>
          <w:i/>
          <w:iCs/>
        </w:rPr>
      </w:pPr>
      <w:r w:rsidRPr="00BB5CE6">
        <w:t xml:space="preserve">В случае несвоевременного возвращения суммы неотработанного (непогашенного) аванса, в соответствии со п. 3.9, 3.10 Контракта, </w:t>
      </w:r>
      <w:bookmarkStart w:id="44"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45" w:name="_Hlk45177582"/>
      <w:r w:rsidRPr="00BB5CE6">
        <w:rPr>
          <w:i/>
          <w:iCs/>
        </w:rPr>
        <w:t xml:space="preserve">(настоящий пункт применяется при условии наличия аванса).  </w:t>
      </w:r>
      <w:bookmarkEnd w:id="44"/>
    </w:p>
    <w:p w14:paraId="25A9C7B9" w14:textId="77777777" w:rsidR="004866EB" w:rsidRDefault="004866EB" w:rsidP="004866EB">
      <w:pPr>
        <w:pStyle w:val="aff4"/>
        <w:numPr>
          <w:ilvl w:val="1"/>
          <w:numId w:val="21"/>
        </w:numPr>
        <w:ind w:left="0" w:firstLine="567"/>
        <w:contextualSpacing w:val="0"/>
        <w:jc w:val="both"/>
      </w:pPr>
      <w:bookmarkStart w:id="46" w:name="_Hlk40715114"/>
      <w:bookmarkEnd w:id="41"/>
      <w:bookmarkEnd w:id="45"/>
      <w:r w:rsidRPr="00BB5CE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D5FD98C" w14:textId="77777777" w:rsidR="004866EB" w:rsidRDefault="004866EB" w:rsidP="004866EB">
      <w:pPr>
        <w:pStyle w:val="aff4"/>
        <w:numPr>
          <w:ilvl w:val="1"/>
          <w:numId w:val="21"/>
        </w:numPr>
        <w:ind w:left="0" w:firstLine="567"/>
        <w:contextualSpacing w:val="0"/>
        <w:jc w:val="both"/>
      </w:pPr>
      <w:r w:rsidRPr="00934768">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w:t>
      </w:r>
      <w:r w:rsidRPr="00E92173">
        <w:t xml:space="preserve"> заказчику в течение 3 (трех) календарных дней с даты его получения</w:t>
      </w:r>
      <w:r>
        <w:t>,</w:t>
      </w:r>
      <w:r w:rsidRPr="00E92173">
        <w:t xml:space="preserve"> обеспечения гарантийных обязательств.</w:t>
      </w:r>
    </w:p>
    <w:p w14:paraId="6129CBCA" w14:textId="77777777" w:rsidR="004866EB" w:rsidRPr="000064D5" w:rsidRDefault="004866EB" w:rsidP="004866EB">
      <w:pPr>
        <w:pStyle w:val="aff4"/>
        <w:ind w:left="567"/>
        <w:jc w:val="both"/>
      </w:pPr>
    </w:p>
    <w:bookmarkEnd w:id="46"/>
    <w:p w14:paraId="1B7BEF02" w14:textId="77777777" w:rsidR="004866EB" w:rsidRPr="008D6144" w:rsidRDefault="004866EB" w:rsidP="004866EB">
      <w:pPr>
        <w:pStyle w:val="aff4"/>
        <w:numPr>
          <w:ilvl w:val="0"/>
          <w:numId w:val="21"/>
        </w:numPr>
        <w:contextualSpacing w:val="0"/>
        <w:jc w:val="center"/>
        <w:rPr>
          <w:b/>
        </w:rPr>
      </w:pPr>
      <w:r w:rsidRPr="008D6144">
        <w:rPr>
          <w:b/>
        </w:rPr>
        <w:t>Сроки выполнения работ</w:t>
      </w:r>
      <w:bookmarkEnd w:id="37"/>
    </w:p>
    <w:p w14:paraId="7C8CE568" w14:textId="77777777" w:rsidR="004866EB" w:rsidRDefault="004866EB" w:rsidP="004866EB">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449C423" w14:textId="77777777" w:rsidR="004866EB" w:rsidRPr="00724E7D" w:rsidRDefault="004866EB" w:rsidP="004866EB">
      <w:pPr>
        <w:pStyle w:val="aff4"/>
        <w:ind w:left="567"/>
        <w:jc w:val="both"/>
      </w:pPr>
      <w:r w:rsidRPr="00724E7D">
        <w:t xml:space="preserve">Начало работ – с даты заключения Контракта  </w:t>
      </w:r>
    </w:p>
    <w:p w14:paraId="5CF64835" w14:textId="77777777" w:rsidR="004866EB" w:rsidRPr="00724E7D" w:rsidRDefault="004866EB" w:rsidP="004866EB">
      <w:pPr>
        <w:pStyle w:val="aff4"/>
        <w:ind w:left="567"/>
        <w:jc w:val="both"/>
      </w:pPr>
      <w:r w:rsidRPr="00724E7D">
        <w:lastRenderedPageBreak/>
        <w:t xml:space="preserve">Окончание строительно-монтажных работ – не позднее «01» </w:t>
      </w:r>
      <w:r>
        <w:t>декабря</w:t>
      </w:r>
      <w:r w:rsidRPr="00724E7D">
        <w:t xml:space="preserve"> 202</w:t>
      </w:r>
      <w:r>
        <w:t>2</w:t>
      </w:r>
      <w:r w:rsidRPr="00724E7D">
        <w:t xml:space="preserve"> г.</w:t>
      </w:r>
    </w:p>
    <w:p w14:paraId="6F3CFCC2" w14:textId="77777777" w:rsidR="004866EB" w:rsidRDefault="004866EB" w:rsidP="004866EB">
      <w:pPr>
        <w:pStyle w:val="aff4"/>
        <w:ind w:left="0" w:firstLine="567"/>
        <w:jc w:val="both"/>
      </w:pPr>
      <w:r w:rsidRPr="00724E7D">
        <w:t xml:space="preserve">Получение ЗОС и подписание Акта сдачи приемки законченного строительством объекта (окончание строительства) – не позднее «01» </w:t>
      </w:r>
      <w:r>
        <w:t>марта</w:t>
      </w:r>
      <w:r w:rsidRPr="00724E7D">
        <w:t xml:space="preserve"> 2023 г.    </w:t>
      </w:r>
    </w:p>
    <w:p w14:paraId="11B980B6" w14:textId="77777777" w:rsidR="004866EB" w:rsidRDefault="004866EB" w:rsidP="004866EB">
      <w:pPr>
        <w:pStyle w:val="aff4"/>
        <w:ind w:left="0"/>
        <w:jc w:val="both"/>
      </w:pPr>
      <w:r w:rsidRPr="0053771F" w:rsidDel="00576B4F">
        <w:t xml:space="preserve"> </w:t>
      </w: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48B7EB1" w14:textId="77777777" w:rsidR="004866EB" w:rsidRDefault="004866EB" w:rsidP="004866EB">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46880519" w14:textId="77777777" w:rsidR="004866EB" w:rsidRPr="000064D5" w:rsidRDefault="004866EB" w:rsidP="004866EB">
      <w:pPr>
        <w:pStyle w:val="aff4"/>
        <w:ind w:left="567"/>
        <w:jc w:val="both"/>
      </w:pPr>
    </w:p>
    <w:p w14:paraId="6B385DC8" w14:textId="77777777" w:rsidR="004866EB" w:rsidRPr="003B7D49" w:rsidRDefault="004866EB" w:rsidP="004866EB">
      <w:pPr>
        <w:pStyle w:val="aff4"/>
        <w:numPr>
          <w:ilvl w:val="0"/>
          <w:numId w:val="18"/>
        </w:numPr>
        <w:contextualSpacing w:val="0"/>
        <w:jc w:val="center"/>
        <w:rPr>
          <w:b/>
        </w:rPr>
      </w:pPr>
      <w:r w:rsidRPr="003B7D49">
        <w:rPr>
          <w:b/>
        </w:rPr>
        <w:t>Права и обязанности Сторон</w:t>
      </w:r>
    </w:p>
    <w:p w14:paraId="6C72A95B" w14:textId="77777777" w:rsidR="004866EB" w:rsidRPr="003B7D49" w:rsidRDefault="004866EB" w:rsidP="004866EB">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05D7F0E3" w14:textId="77777777" w:rsidR="004866EB" w:rsidRPr="005C492B" w:rsidRDefault="004866EB" w:rsidP="004866EB">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840EC70" w14:textId="77777777" w:rsidR="004866EB" w:rsidRPr="000064D5" w:rsidRDefault="004866EB" w:rsidP="004866EB">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7DBB5276" w14:textId="77777777" w:rsidR="004866EB" w:rsidRDefault="004866EB" w:rsidP="004866EB">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657678A" w14:textId="77777777" w:rsidR="004866EB" w:rsidRPr="000064D5" w:rsidRDefault="004866EB" w:rsidP="004866EB">
      <w:pPr>
        <w:pStyle w:val="aff4"/>
        <w:numPr>
          <w:ilvl w:val="2"/>
          <w:numId w:val="17"/>
        </w:numPr>
        <w:ind w:left="0" w:firstLine="567"/>
        <w:contextualSpacing w:val="0"/>
        <w:jc w:val="both"/>
      </w:pPr>
      <w:r w:rsidRPr="000064D5">
        <w:t>Получать беспрепятственный доступ на Объект.</w:t>
      </w:r>
    </w:p>
    <w:p w14:paraId="322BD78D" w14:textId="77777777" w:rsidR="004866EB" w:rsidRPr="000064D5" w:rsidRDefault="004866EB" w:rsidP="004866EB">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6F8FB76" w14:textId="77777777" w:rsidR="004866EB" w:rsidRPr="000064D5" w:rsidRDefault="004866EB" w:rsidP="004866EB">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8D3C366" w14:textId="77777777" w:rsidR="004866EB" w:rsidRPr="000064D5" w:rsidRDefault="004866EB" w:rsidP="004866EB">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EFBD840" w14:textId="77777777" w:rsidR="004866EB" w:rsidRPr="000064D5" w:rsidRDefault="004866EB" w:rsidP="004866EB">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7EA3F1ED" w14:textId="77777777" w:rsidR="004866EB" w:rsidRPr="000064D5" w:rsidRDefault="004866EB" w:rsidP="004866EB">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728519C4" w14:textId="77777777" w:rsidR="004866EB" w:rsidRPr="000064D5" w:rsidRDefault="004866EB" w:rsidP="004866EB">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73A5A07" w14:textId="77777777" w:rsidR="004866EB" w:rsidRPr="00BB5CE6" w:rsidRDefault="004866EB" w:rsidP="004866EB">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149CB90E" w14:textId="77777777" w:rsidR="004866EB" w:rsidRPr="00BB5CE6" w:rsidRDefault="004866EB" w:rsidP="004866EB">
      <w:pPr>
        <w:pStyle w:val="aff4"/>
        <w:numPr>
          <w:ilvl w:val="2"/>
          <w:numId w:val="17"/>
        </w:numPr>
        <w:ind w:left="0" w:firstLine="567"/>
        <w:contextualSpacing w:val="0"/>
        <w:jc w:val="both"/>
      </w:pPr>
      <w:bookmarkStart w:id="47"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BB5CE6">
        <w:lastRenderedPageBreak/>
        <w:t xml:space="preserve">изменения способа выполнения Работ в отсутствие соответствующих согласований с Государственным заказчиком (далее – </w:t>
      </w:r>
      <w:bookmarkStart w:id="48" w:name="_Hlk44666325"/>
      <w:r w:rsidRPr="00BB5CE6">
        <w:t>излишне уплаченные денежные средства</w:t>
      </w:r>
      <w:bookmarkEnd w:id="48"/>
      <w:r w:rsidRPr="00BB5CE6">
        <w:t>).</w:t>
      </w:r>
    </w:p>
    <w:p w14:paraId="5B7400F6" w14:textId="77777777" w:rsidR="004866EB" w:rsidRPr="00BB5CE6" w:rsidRDefault="004866EB" w:rsidP="004866EB">
      <w:pPr>
        <w:pStyle w:val="aff4"/>
        <w:numPr>
          <w:ilvl w:val="2"/>
          <w:numId w:val="17"/>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C55C406" w14:textId="77777777" w:rsidR="004866EB" w:rsidRPr="005C492B" w:rsidRDefault="004866EB" w:rsidP="004866EB">
      <w:pPr>
        <w:pStyle w:val="aff4"/>
        <w:numPr>
          <w:ilvl w:val="2"/>
          <w:numId w:val="17"/>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7"/>
    <w:p w14:paraId="514DC7CF" w14:textId="77777777" w:rsidR="004866EB" w:rsidRPr="00532E20" w:rsidRDefault="004866EB" w:rsidP="004866EB">
      <w:pPr>
        <w:pStyle w:val="aff4"/>
        <w:numPr>
          <w:ilvl w:val="1"/>
          <w:numId w:val="17"/>
        </w:numPr>
        <w:ind w:left="0" w:firstLine="567"/>
        <w:contextualSpacing w:val="0"/>
        <w:jc w:val="both"/>
        <w:rPr>
          <w:b/>
        </w:rPr>
      </w:pPr>
      <w:r w:rsidRPr="00532E20">
        <w:rPr>
          <w:b/>
        </w:rPr>
        <w:t>Государственный заказчик обязан:</w:t>
      </w:r>
    </w:p>
    <w:p w14:paraId="2FF741CB" w14:textId="77777777" w:rsidR="004866EB" w:rsidRPr="00934768" w:rsidRDefault="004866EB" w:rsidP="004866EB">
      <w:pPr>
        <w:pStyle w:val="aff4"/>
        <w:numPr>
          <w:ilvl w:val="2"/>
          <w:numId w:val="17"/>
        </w:numPr>
        <w:ind w:left="0" w:firstLine="567"/>
        <w:contextualSpacing w:val="0"/>
        <w:jc w:val="both"/>
      </w:pPr>
      <w:bookmarkStart w:id="49" w:name="sub_100411"/>
      <w:r w:rsidRPr="00934768">
        <w:t xml:space="preserve">Не позднее 20 (двадцати) дней со дня подписания Контракта </w:t>
      </w:r>
      <w:bookmarkEnd w:id="49"/>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3BA3CA4F" w14:textId="77777777" w:rsidR="004866EB" w:rsidRPr="00934768" w:rsidRDefault="004866EB" w:rsidP="004866EB">
      <w:pPr>
        <w:pStyle w:val="aff4"/>
        <w:numPr>
          <w:ilvl w:val="2"/>
          <w:numId w:val="17"/>
        </w:numPr>
        <w:ind w:left="0" w:firstLine="567"/>
        <w:contextualSpacing w:val="0"/>
        <w:jc w:val="both"/>
      </w:pPr>
      <w:bookmarkStart w:id="50" w:name="sub_100412"/>
      <w:r w:rsidRPr="00934768">
        <w:t xml:space="preserve">Передать Подрядчику не позднее </w:t>
      </w:r>
      <w:r>
        <w:t>75</w:t>
      </w:r>
      <w:r w:rsidRPr="00934768">
        <w:t xml:space="preserve"> (</w:t>
      </w:r>
      <w:r>
        <w:t>семидесяти пяти</w:t>
      </w:r>
      <w:r w:rsidRPr="00934768">
        <w:t xml:space="preserve">) дней со дня подписания Контракта </w:t>
      </w:r>
      <w:bookmarkEnd w:id="50"/>
      <w:r w:rsidRPr="00934768">
        <w:t>следующую документацию:</w:t>
      </w:r>
    </w:p>
    <w:p w14:paraId="15951012" w14:textId="77777777" w:rsidR="004866EB" w:rsidRPr="00934768" w:rsidRDefault="004866EB" w:rsidP="004866EB">
      <w:pPr>
        <w:ind w:firstLine="567"/>
        <w:jc w:val="both"/>
      </w:pPr>
      <w:r w:rsidRPr="00934768">
        <w:t xml:space="preserve">- копию разрешения на строительство (реконструкцию) Объекта </w:t>
      </w:r>
      <w:bookmarkStart w:id="51" w:name="_Hlk45180686"/>
      <w:r w:rsidRPr="00934768">
        <w:t xml:space="preserve">(при необходимости); </w:t>
      </w:r>
    </w:p>
    <w:bookmarkEnd w:id="51"/>
    <w:p w14:paraId="12962E13" w14:textId="77777777" w:rsidR="004866EB" w:rsidRPr="00934768" w:rsidRDefault="004866EB" w:rsidP="004866EB">
      <w:pPr>
        <w:ind w:firstLine="567"/>
        <w:jc w:val="both"/>
      </w:pPr>
      <w:r w:rsidRPr="00934768">
        <w:t xml:space="preserve">- копию решения собственника имущества о его сносе (при необходимости); </w:t>
      </w:r>
    </w:p>
    <w:p w14:paraId="267256D6" w14:textId="77777777" w:rsidR="004866EB" w:rsidRPr="00934768" w:rsidRDefault="004866EB" w:rsidP="004866EB">
      <w:pPr>
        <w:ind w:firstLine="567"/>
        <w:jc w:val="both"/>
      </w:pPr>
      <w:r w:rsidRPr="0093476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B7A119C" w14:textId="77777777" w:rsidR="004866EB" w:rsidRPr="00934768" w:rsidRDefault="004866EB" w:rsidP="004866EB">
      <w:pPr>
        <w:pStyle w:val="aff4"/>
        <w:numPr>
          <w:ilvl w:val="2"/>
          <w:numId w:val="17"/>
        </w:numPr>
        <w:ind w:left="0" w:firstLine="567"/>
        <w:contextualSpacing w:val="0"/>
        <w:jc w:val="both"/>
      </w:pPr>
      <w:bookmarkStart w:id="52" w:name="sub_100414"/>
      <w:r w:rsidRPr="00934768">
        <w:t xml:space="preserve">В срок не </w:t>
      </w:r>
      <w:bookmarkEnd w:id="52"/>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502342F" w14:textId="77777777" w:rsidR="004866EB" w:rsidRPr="00934768" w:rsidRDefault="004866EB" w:rsidP="004866EB">
      <w:pPr>
        <w:pStyle w:val="aff4"/>
        <w:numPr>
          <w:ilvl w:val="2"/>
          <w:numId w:val="17"/>
        </w:numPr>
        <w:ind w:left="0" w:firstLine="567"/>
        <w:contextualSpacing w:val="0"/>
        <w:jc w:val="both"/>
      </w:pPr>
      <w:bookmarkStart w:id="53" w:name="_Hlk45180766"/>
      <w:r w:rsidRPr="0093476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098D6DA" w14:textId="77777777" w:rsidR="004866EB" w:rsidRPr="00934768" w:rsidRDefault="004866EB" w:rsidP="004866EB">
      <w:pPr>
        <w:pStyle w:val="aff4"/>
        <w:numPr>
          <w:ilvl w:val="2"/>
          <w:numId w:val="17"/>
        </w:numPr>
        <w:ind w:left="0" w:firstLine="567"/>
        <w:contextualSpacing w:val="0"/>
        <w:jc w:val="both"/>
      </w:pPr>
      <w:bookmarkStart w:id="54" w:name="sub_100415"/>
      <w:bookmarkStart w:id="55" w:name="_Hlk42156746"/>
      <w:bookmarkEnd w:id="53"/>
      <w:r w:rsidRPr="00934768">
        <w:t>В срок и в порядке, установленные Статьей 7 Контракта,</w:t>
      </w:r>
      <w:bookmarkEnd w:id="54"/>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227732A1" w14:textId="77777777" w:rsidR="004866EB" w:rsidRPr="00934768" w:rsidRDefault="004866EB" w:rsidP="004866EB">
      <w:pPr>
        <w:pStyle w:val="aff4"/>
        <w:numPr>
          <w:ilvl w:val="2"/>
          <w:numId w:val="17"/>
        </w:numPr>
        <w:ind w:left="0" w:firstLine="567"/>
        <w:contextualSpacing w:val="0"/>
        <w:jc w:val="both"/>
      </w:pPr>
      <w:bookmarkStart w:id="56"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6"/>
    <w:p w14:paraId="51DDFE43" w14:textId="77777777" w:rsidR="004866EB" w:rsidRPr="00934768" w:rsidRDefault="004866EB" w:rsidP="004866EB">
      <w:pPr>
        <w:pStyle w:val="aff4"/>
        <w:numPr>
          <w:ilvl w:val="2"/>
          <w:numId w:val="17"/>
        </w:numPr>
        <w:ind w:left="0" w:firstLine="567"/>
        <w:contextualSpacing w:val="0"/>
        <w:jc w:val="both"/>
      </w:pPr>
      <w:r w:rsidRPr="00934768">
        <w:t>Производить освидетельствование скрытых работ.</w:t>
      </w:r>
    </w:p>
    <w:p w14:paraId="4C703DE2" w14:textId="77777777" w:rsidR="004866EB" w:rsidRPr="00484B73" w:rsidRDefault="004866EB" w:rsidP="004866EB">
      <w:pPr>
        <w:pStyle w:val="aff4"/>
        <w:numPr>
          <w:ilvl w:val="2"/>
          <w:numId w:val="17"/>
        </w:numPr>
        <w:ind w:left="0" w:firstLine="567"/>
        <w:contextualSpacing w:val="0"/>
        <w:jc w:val="both"/>
      </w:pPr>
      <w:r w:rsidRPr="00F969E4">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0902F660" w14:textId="77777777" w:rsidR="004866EB" w:rsidRPr="000064D5" w:rsidRDefault="004866EB" w:rsidP="004866EB">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1B26A3C" w14:textId="77777777" w:rsidR="004866EB" w:rsidRPr="00BB5CE6" w:rsidRDefault="004866EB" w:rsidP="004866EB">
      <w:pPr>
        <w:pStyle w:val="affffffff7"/>
        <w:numPr>
          <w:ilvl w:val="2"/>
          <w:numId w:val="17"/>
        </w:numPr>
        <w:ind w:left="0" w:firstLine="567"/>
        <w:jc w:val="both"/>
      </w:pPr>
      <w:bookmarkStart w:id="57"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4A263D4" w14:textId="77777777" w:rsidR="004866EB" w:rsidRPr="00BB5CE6" w:rsidRDefault="004866EB" w:rsidP="004866EB">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24DC824D" w14:textId="77777777" w:rsidR="004866EB" w:rsidRDefault="004866EB" w:rsidP="004866EB">
      <w:pPr>
        <w:pStyle w:val="aff4"/>
        <w:numPr>
          <w:ilvl w:val="2"/>
          <w:numId w:val="17"/>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3A7F85FC" w14:textId="77777777" w:rsidR="004866EB" w:rsidRPr="00AB21E0" w:rsidRDefault="004866EB" w:rsidP="004866EB">
      <w:pPr>
        <w:pStyle w:val="aff4"/>
        <w:numPr>
          <w:ilvl w:val="2"/>
          <w:numId w:val="17"/>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943EF5C" w14:textId="77777777" w:rsidR="004866EB" w:rsidRPr="000064D5" w:rsidRDefault="004866EB" w:rsidP="004866EB">
      <w:pPr>
        <w:pStyle w:val="aff4"/>
        <w:numPr>
          <w:ilvl w:val="2"/>
          <w:numId w:val="17"/>
        </w:numPr>
        <w:ind w:left="0" w:firstLine="567"/>
        <w:contextualSpacing w:val="0"/>
        <w:jc w:val="both"/>
      </w:pPr>
      <w:r w:rsidRPr="000064D5">
        <w:lastRenderedPageBreak/>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bookmarkEnd w:id="55"/>
    <w:p w14:paraId="679A302E" w14:textId="77777777" w:rsidR="004866EB" w:rsidRPr="009676F5" w:rsidRDefault="004866EB" w:rsidP="004866EB">
      <w:pPr>
        <w:pStyle w:val="aff4"/>
        <w:numPr>
          <w:ilvl w:val="1"/>
          <w:numId w:val="17"/>
        </w:numPr>
        <w:ind w:left="0" w:firstLine="567"/>
        <w:contextualSpacing w:val="0"/>
        <w:jc w:val="both"/>
        <w:rPr>
          <w:b/>
        </w:rPr>
      </w:pPr>
      <w:r w:rsidRPr="009676F5">
        <w:rPr>
          <w:b/>
        </w:rPr>
        <w:t>Подрядчик вправе:</w:t>
      </w:r>
    </w:p>
    <w:p w14:paraId="21374E2C" w14:textId="77777777" w:rsidR="004866EB" w:rsidRPr="005C492B" w:rsidRDefault="004866EB" w:rsidP="004866EB">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1BEB251" w14:textId="77777777" w:rsidR="004866EB" w:rsidRPr="00B054FD" w:rsidRDefault="004866EB" w:rsidP="004866EB">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BCBC070" w14:textId="77777777" w:rsidR="004866EB" w:rsidRPr="000064D5" w:rsidRDefault="004866EB" w:rsidP="004866EB">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2A281ED" w14:textId="77777777" w:rsidR="004866EB" w:rsidRPr="000064D5" w:rsidRDefault="004866EB" w:rsidP="004866EB">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D0FA3CD" w14:textId="77777777" w:rsidR="004866EB" w:rsidRPr="009676F5" w:rsidRDefault="004866EB" w:rsidP="004866EB">
      <w:pPr>
        <w:pStyle w:val="aff4"/>
        <w:numPr>
          <w:ilvl w:val="1"/>
          <w:numId w:val="17"/>
        </w:numPr>
        <w:ind w:left="0" w:firstLine="567"/>
        <w:contextualSpacing w:val="0"/>
        <w:jc w:val="both"/>
        <w:rPr>
          <w:b/>
        </w:rPr>
      </w:pPr>
      <w:r w:rsidRPr="009676F5">
        <w:rPr>
          <w:b/>
        </w:rPr>
        <w:t>Подрядчик обязан:</w:t>
      </w:r>
    </w:p>
    <w:p w14:paraId="0C0BCFFC" w14:textId="77777777" w:rsidR="004866EB" w:rsidRPr="004B3B89" w:rsidRDefault="004866EB" w:rsidP="004866EB">
      <w:pPr>
        <w:pStyle w:val="aff9"/>
        <w:numPr>
          <w:ilvl w:val="2"/>
          <w:numId w:val="17"/>
        </w:numPr>
        <w:suppressAutoHyphens/>
        <w:ind w:left="0" w:firstLine="567"/>
        <w:jc w:val="both"/>
        <w:rPr>
          <w:rStyle w:val="ConsPlusNormal0"/>
          <w:rFonts w:ascii="Times New Roman" w:eastAsia="Calibri" w:hAnsi="Times New Roman"/>
          <w:sz w:val="24"/>
          <w:szCs w:val="24"/>
        </w:rPr>
      </w:pPr>
      <w:bookmarkStart w:id="59" w:name="_Hlk42156835"/>
      <w:r w:rsidRPr="004B3B89">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3C36A83A" w14:textId="77777777" w:rsidR="004866EB" w:rsidRPr="004B3B89" w:rsidRDefault="004866EB" w:rsidP="004866EB">
      <w:pPr>
        <w:pStyle w:val="aff9"/>
        <w:numPr>
          <w:ilvl w:val="3"/>
          <w:numId w:val="17"/>
        </w:numPr>
        <w:suppressAutoHyphens/>
        <w:ind w:left="0" w:firstLine="567"/>
        <w:jc w:val="both"/>
        <w:rPr>
          <w:rStyle w:val="ConsPlusNormal0"/>
          <w:rFonts w:ascii="Times New Roman" w:eastAsia="Calibri" w:hAnsi="Times New Roman"/>
          <w:sz w:val="24"/>
          <w:szCs w:val="24"/>
        </w:rPr>
      </w:pPr>
      <w:r w:rsidRPr="004B3B89">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7E07CF5" w14:textId="77777777" w:rsidR="004866EB" w:rsidRPr="004B3B89" w:rsidRDefault="004866EB" w:rsidP="004866EB">
      <w:pPr>
        <w:pStyle w:val="aff9"/>
        <w:numPr>
          <w:ilvl w:val="3"/>
          <w:numId w:val="17"/>
        </w:numPr>
        <w:suppressAutoHyphens/>
        <w:ind w:left="0" w:firstLine="567"/>
        <w:jc w:val="both"/>
        <w:rPr>
          <w:rStyle w:val="ConsPlusNormal0"/>
          <w:rFonts w:ascii="Times New Roman" w:eastAsia="Calibri" w:hAnsi="Times New Roman"/>
          <w:sz w:val="24"/>
          <w:szCs w:val="24"/>
        </w:rPr>
      </w:pPr>
      <w:r w:rsidRPr="004B3B89">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1A268C36" w14:textId="77777777" w:rsidR="004866EB" w:rsidRPr="004B3B89" w:rsidRDefault="004866EB" w:rsidP="004866EB">
      <w:pPr>
        <w:pStyle w:val="aff9"/>
        <w:numPr>
          <w:ilvl w:val="3"/>
          <w:numId w:val="17"/>
        </w:numPr>
        <w:suppressAutoHyphens/>
        <w:ind w:left="0" w:firstLine="567"/>
        <w:jc w:val="both"/>
        <w:rPr>
          <w:rStyle w:val="ConsPlusNormal0"/>
          <w:rFonts w:ascii="Times New Roman" w:eastAsia="Calibri" w:hAnsi="Times New Roman"/>
          <w:sz w:val="24"/>
          <w:szCs w:val="24"/>
        </w:rPr>
      </w:pPr>
      <w:r w:rsidRPr="004B3B89">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9"/>
    <w:p w14:paraId="53DDB8DA" w14:textId="77777777" w:rsidR="004866EB" w:rsidRPr="004B3B89" w:rsidRDefault="004866EB" w:rsidP="004866EB">
      <w:pPr>
        <w:ind w:firstLine="567"/>
        <w:jc w:val="both"/>
      </w:pPr>
      <w:r w:rsidRPr="004B3B89">
        <w:t xml:space="preserve">- Федеральный закон «Технический регламент о требованиях пожарной безопасности» от 22.07.2008 №123-ФЗ; </w:t>
      </w:r>
    </w:p>
    <w:p w14:paraId="7C0956BD" w14:textId="77777777" w:rsidR="004866EB" w:rsidRPr="004B3B89" w:rsidRDefault="004866EB" w:rsidP="004866EB">
      <w:pPr>
        <w:ind w:firstLine="567"/>
        <w:jc w:val="both"/>
      </w:pPr>
      <w:r w:rsidRPr="004B3B8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D517ECF" w14:textId="77777777" w:rsidR="004866EB" w:rsidRPr="004B3B89" w:rsidRDefault="004866EB" w:rsidP="004866EB">
      <w:pPr>
        <w:ind w:firstLine="567"/>
        <w:jc w:val="both"/>
      </w:pPr>
      <w:r w:rsidRPr="004B3B89">
        <w:t xml:space="preserve"> - Федеральный закон «Технический регламент о безопасности зданий и сооружений» от 30.12.2009 № 384-ФЗ; </w:t>
      </w:r>
    </w:p>
    <w:p w14:paraId="0A7A7F47" w14:textId="77777777" w:rsidR="004866EB" w:rsidRPr="004B3B89" w:rsidRDefault="004866EB" w:rsidP="004866EB">
      <w:pPr>
        <w:ind w:firstLine="567"/>
        <w:jc w:val="both"/>
      </w:pPr>
      <w:r w:rsidRPr="004B3B89">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871837D" w14:textId="77777777" w:rsidR="004866EB" w:rsidRPr="004B3B89" w:rsidRDefault="004866EB" w:rsidP="004866EB">
      <w:pPr>
        <w:ind w:firstLine="567"/>
        <w:jc w:val="both"/>
      </w:pPr>
      <w:r w:rsidRPr="004B3B89">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5CE0AD5" w14:textId="77777777" w:rsidR="004866EB" w:rsidRPr="004B3B89" w:rsidRDefault="004866EB" w:rsidP="004866EB">
      <w:pPr>
        <w:ind w:firstLine="567"/>
        <w:jc w:val="both"/>
      </w:pPr>
      <w:r w:rsidRPr="004B3B8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0740FE4" w14:textId="77777777" w:rsidR="004866EB" w:rsidRPr="000064D5" w:rsidRDefault="004866EB" w:rsidP="004866EB">
      <w:pPr>
        <w:ind w:firstLine="567"/>
        <w:jc w:val="both"/>
      </w:pPr>
      <w:r w:rsidRPr="000064D5">
        <w:t>ПЕРЕЧЕНЬ СТАНДАРТОВ, ОБЯЗАТЕЛЬНЫХ К ПРИМЕНЕНИЮ:</w:t>
      </w:r>
    </w:p>
    <w:p w14:paraId="4F925E6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D3CF86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7115BF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002959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E324AF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A723ED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BE1B3E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CBF205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B48CD1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2F11F1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74345A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AD3A7E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4DE18E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76DF55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4068DC0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1CDA37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9055C3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DB0264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9B8C89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0F3D9D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5F9D60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C95270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10833B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2B5594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22F22E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559F80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78C88F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56F71E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F72772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1551D5C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24297-2013 Верификация закупленной продукции. Организация проведения и методы контроля;</w:t>
      </w:r>
    </w:p>
    <w:p w14:paraId="7F831F9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45EC33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273B7A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4C5A1F2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3869AA3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8B4607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4AE5969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64CDEA4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AA1891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2146B3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54627B4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120C35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0F1B07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30B043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28ACB28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0449C00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C57D3D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0667AA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67D390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D02B1D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B6C6FB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A05F88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21C060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81ECEE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20F3F71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A5A29C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56943-2016 Лифты. Общие требования безопасности к устройству и установке. Лифты для транспортирования грузов;</w:t>
      </w:r>
    </w:p>
    <w:p w14:paraId="00015D0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F5A60E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9457BA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59A6952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6B4FC4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83F9E2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BA29D3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8758A5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1049EDA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F2EC74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0A0D88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5A04B3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171C34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45DA6C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7D30EC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6EAF23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E5BD0F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36DA16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2FD4B88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EB7753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F18DA4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77BD0E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40B183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8AC18E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D44D8A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53813A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3569BC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CA1E36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99E9BC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4CBBAB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6C72E5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2497EF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899C9B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EDD2DFB" w14:textId="77777777" w:rsidR="004866EB" w:rsidRPr="00CD5B11" w:rsidRDefault="0006759D" w:rsidP="004866EB">
      <w:pPr>
        <w:pStyle w:val="aff4"/>
        <w:numPr>
          <w:ilvl w:val="0"/>
          <w:numId w:val="19"/>
        </w:numPr>
        <w:shd w:val="clear" w:color="auto" w:fill="FFFFFF"/>
        <w:tabs>
          <w:tab w:val="left" w:pos="851"/>
        </w:tabs>
        <w:ind w:left="0" w:firstLine="567"/>
        <w:jc w:val="both"/>
        <w:outlineLvl w:val="0"/>
        <w:rPr>
          <w:bCs/>
          <w:kern w:val="36"/>
        </w:rPr>
      </w:pPr>
      <w:hyperlink r:id="rId25" w:history="1">
        <w:r w:rsidR="004866EB"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866EB" w:rsidRPr="00CD5B11">
        <w:rPr>
          <w:bCs/>
          <w:kern w:val="36"/>
        </w:rPr>
        <w:t>;</w:t>
      </w:r>
    </w:p>
    <w:p w14:paraId="7639B33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E9E798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0A879B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Pr="00CD5B11">
        <w:rPr>
          <w:bCs/>
          <w:kern w:val="36"/>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A526D9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74353A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CEE36E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9BCAC4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6293B3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6D2764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310DAA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8A06C5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D6835B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1E29D7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DBF466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DFCC06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46DE0D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658A05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10C98A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B481CC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883B76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3020F45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CD5B11">
        <w:rPr>
          <w:bCs/>
          <w:kern w:val="36"/>
        </w:rPr>
        <w:lastRenderedPageBreak/>
        <w:t>контракта, предметом которого являются строительство, реконструкция объектов капитального строительства»;</w:t>
      </w:r>
    </w:p>
    <w:p w14:paraId="7B499CD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212E70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A34F7C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D12E5D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9081A5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6E715A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A37962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187CC6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1BA5A4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525FFC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3DD15E2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4163CF0" w14:textId="77777777" w:rsidR="004866EB" w:rsidRPr="00CD5B11" w:rsidRDefault="0006759D" w:rsidP="004866EB">
      <w:pPr>
        <w:pStyle w:val="aff4"/>
        <w:numPr>
          <w:ilvl w:val="0"/>
          <w:numId w:val="19"/>
        </w:numPr>
        <w:shd w:val="clear" w:color="auto" w:fill="FFFFFF"/>
        <w:tabs>
          <w:tab w:val="left" w:pos="851"/>
        </w:tabs>
        <w:ind w:left="0" w:firstLine="567"/>
        <w:jc w:val="both"/>
        <w:outlineLvl w:val="0"/>
        <w:rPr>
          <w:bCs/>
          <w:kern w:val="36"/>
        </w:rPr>
      </w:pPr>
      <w:hyperlink r:id="rId26" w:history="1">
        <w:r w:rsidR="004866EB" w:rsidRPr="00CD5B11">
          <w:rPr>
            <w:bCs/>
            <w:kern w:val="36"/>
          </w:rPr>
          <w:t>Распоряжение Росавтодора № ИС-478-р от 23.05.2002</w:t>
        </w:r>
      </w:hyperlink>
      <w:r w:rsidR="004866EB"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42C883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B71CB2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78C04C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19FAC5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5A471D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0AFD09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3E142D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3CED94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171323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EA0F44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FC8F2E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B1B8C5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AE2D7B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B797A1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E4DA78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42205A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840607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8C18BE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421BCA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D4ECC9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30BEE7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BC704E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D13A69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5EB1A8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765191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C813B3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4CA548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11874F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24BDFA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СНиП 3.05.03-85* Тепловые сети;</w:t>
      </w:r>
    </w:p>
    <w:p w14:paraId="03CEEA4D"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3FF320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602F679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5A63AB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5283C8E"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3A7C98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6EB5E3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2E8A4ED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AFEF59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22105E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7ED9EB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1EF3DF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2299C2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1575EA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FD6FD2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5BA421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58566E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9C9BF3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5BB9F1F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7840E5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026B3E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7D0D41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165B6F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62A2E6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B42F01F"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202B2D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1C9403A7"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14:paraId="755CE8D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85CA14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4A2C986"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419F923" w14:textId="77777777" w:rsidR="004866EB" w:rsidRPr="00CD5B11" w:rsidRDefault="0006759D" w:rsidP="004866EB">
      <w:pPr>
        <w:pStyle w:val="aff4"/>
        <w:numPr>
          <w:ilvl w:val="0"/>
          <w:numId w:val="19"/>
        </w:numPr>
        <w:shd w:val="clear" w:color="auto" w:fill="FFFFFF"/>
        <w:tabs>
          <w:tab w:val="left" w:pos="851"/>
        </w:tabs>
        <w:ind w:left="0" w:firstLine="567"/>
        <w:jc w:val="both"/>
        <w:outlineLvl w:val="0"/>
        <w:rPr>
          <w:bCs/>
          <w:kern w:val="36"/>
        </w:rPr>
      </w:pPr>
      <w:hyperlink r:id="rId27" w:history="1">
        <w:r w:rsidR="004866EB" w:rsidRPr="00CD5B11">
          <w:rPr>
            <w:bCs/>
            <w:kern w:val="36"/>
          </w:rPr>
          <w:t>СП 89.13330.2016</w:t>
        </w:r>
      </w:hyperlink>
      <w:r w:rsidR="004866EB" w:rsidRPr="00CD5B11">
        <w:rPr>
          <w:bCs/>
          <w:kern w:val="36"/>
        </w:rPr>
        <w:t>  Котельные установки;</w:t>
      </w:r>
    </w:p>
    <w:p w14:paraId="03779D4B"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ED9F71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2AE9646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6BDB9F4"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793AD1E" w14:textId="77777777" w:rsidR="004866EB" w:rsidRPr="00CD5B11" w:rsidRDefault="0006759D" w:rsidP="004866EB">
      <w:pPr>
        <w:pStyle w:val="aff4"/>
        <w:numPr>
          <w:ilvl w:val="0"/>
          <w:numId w:val="19"/>
        </w:numPr>
        <w:shd w:val="clear" w:color="auto" w:fill="FFFFFF"/>
        <w:tabs>
          <w:tab w:val="left" w:pos="851"/>
        </w:tabs>
        <w:ind w:left="0" w:firstLine="567"/>
        <w:jc w:val="both"/>
        <w:outlineLvl w:val="0"/>
        <w:rPr>
          <w:bCs/>
          <w:kern w:val="36"/>
        </w:rPr>
      </w:pPr>
      <w:hyperlink r:id="rId28" w:history="1">
        <w:r w:rsidR="004866EB" w:rsidRPr="00CD5B11">
          <w:rPr>
            <w:bCs/>
            <w:kern w:val="36"/>
          </w:rPr>
          <w:t>Федеральный закон от 04.05.2011 № 99-ФЗ "О лицензировании отдельных видов деятельности"</w:t>
        </w:r>
      </w:hyperlink>
      <w:r w:rsidR="004866EB" w:rsidRPr="00CD5B11">
        <w:rPr>
          <w:bCs/>
          <w:kern w:val="36"/>
        </w:rPr>
        <w:t>;</w:t>
      </w:r>
    </w:p>
    <w:p w14:paraId="07652BD2"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F4EDB8C"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1F4975E9"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603D1C45"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3727EDA"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A79275D" w14:textId="77777777" w:rsidR="004866EB" w:rsidRPr="00CD5B11" w:rsidRDefault="0006759D" w:rsidP="004866EB">
      <w:pPr>
        <w:pStyle w:val="aff4"/>
        <w:numPr>
          <w:ilvl w:val="0"/>
          <w:numId w:val="19"/>
        </w:numPr>
        <w:shd w:val="clear" w:color="auto" w:fill="FFFFFF"/>
        <w:tabs>
          <w:tab w:val="left" w:pos="851"/>
        </w:tabs>
        <w:ind w:left="0" w:firstLine="567"/>
        <w:jc w:val="both"/>
        <w:outlineLvl w:val="0"/>
        <w:rPr>
          <w:bCs/>
          <w:kern w:val="36"/>
        </w:rPr>
      </w:pPr>
      <w:hyperlink r:id="rId29" w:history="1">
        <w:r w:rsidR="004866EB" w:rsidRPr="00CD5B11">
          <w:rPr>
            <w:bCs/>
            <w:kern w:val="36"/>
          </w:rPr>
          <w:t>Федеральный закон от 22.07.2008 № 123-ФЗ "Технический регламент о требованиях пожарной безопасности"</w:t>
        </w:r>
      </w:hyperlink>
      <w:r w:rsidR="004866EB" w:rsidRPr="00CD5B11">
        <w:rPr>
          <w:bCs/>
          <w:kern w:val="36"/>
        </w:rPr>
        <w:t>;</w:t>
      </w:r>
    </w:p>
    <w:p w14:paraId="14E8278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9403823"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1FB65A01"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1A79030"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0453414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8FC1158" w14:textId="77777777" w:rsidR="004866EB" w:rsidRPr="00CD5B11"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49321A8F" w14:textId="77777777" w:rsidR="004866EB" w:rsidRPr="00B16720" w:rsidRDefault="004866EB" w:rsidP="004866E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2231C5A1" w14:textId="77777777" w:rsidR="004866EB" w:rsidRPr="00B054FD" w:rsidRDefault="004866EB" w:rsidP="004866EB">
      <w:pPr>
        <w:pStyle w:val="aff4"/>
        <w:numPr>
          <w:ilvl w:val="2"/>
          <w:numId w:val="17"/>
        </w:numPr>
        <w:ind w:left="0" w:firstLine="567"/>
        <w:contextualSpacing w:val="0"/>
        <w:jc w:val="both"/>
      </w:pPr>
      <w:r w:rsidRPr="00B16720">
        <w:t xml:space="preserve">В течение </w:t>
      </w:r>
      <w:bookmarkStart w:id="61" w:name="_Hlk5792293"/>
      <w:r w:rsidRPr="00B16720">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6A77779E" w14:textId="77777777" w:rsidR="004866EB" w:rsidRPr="00155174" w:rsidRDefault="004866EB" w:rsidP="004866EB">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434E934" w14:textId="3A445778" w:rsidR="004866EB" w:rsidRPr="00934768" w:rsidRDefault="004866EB" w:rsidP="004866EB">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0006759D">
        <w:t>25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7CE32C94" w14:textId="77777777" w:rsidR="004866EB" w:rsidRPr="00934768" w:rsidRDefault="004866EB" w:rsidP="004866EB">
      <w:pPr>
        <w:widowControl w:val="0"/>
        <w:autoSpaceDE w:val="0"/>
        <w:autoSpaceDN w:val="0"/>
        <w:adjustRightInd w:val="0"/>
        <w:ind w:firstLine="567"/>
        <w:jc w:val="both"/>
      </w:pPr>
      <w:r w:rsidRPr="00934768">
        <w:t>1. Подготовительные работы</w:t>
      </w:r>
    </w:p>
    <w:p w14:paraId="32322EEA" w14:textId="77777777" w:rsidR="004866EB" w:rsidRPr="00934768" w:rsidRDefault="004866EB" w:rsidP="004866EB">
      <w:pPr>
        <w:widowControl w:val="0"/>
        <w:autoSpaceDE w:val="0"/>
        <w:autoSpaceDN w:val="0"/>
        <w:adjustRightInd w:val="0"/>
        <w:ind w:firstLine="567"/>
        <w:jc w:val="both"/>
      </w:pPr>
      <w:r w:rsidRPr="00934768">
        <w:t>2. Земляные работы</w:t>
      </w:r>
    </w:p>
    <w:p w14:paraId="4A3E984E" w14:textId="77777777" w:rsidR="004866EB" w:rsidRPr="00934768" w:rsidRDefault="004866EB" w:rsidP="004866EB">
      <w:pPr>
        <w:widowControl w:val="0"/>
        <w:autoSpaceDE w:val="0"/>
        <w:autoSpaceDN w:val="0"/>
        <w:adjustRightInd w:val="0"/>
        <w:ind w:firstLine="567"/>
        <w:jc w:val="both"/>
      </w:pPr>
      <w:r w:rsidRPr="00934768">
        <w:t>3. Инженерная подготовка территории</w:t>
      </w:r>
    </w:p>
    <w:p w14:paraId="5E65C53F" w14:textId="77777777" w:rsidR="004866EB" w:rsidRPr="00934768" w:rsidRDefault="004866EB" w:rsidP="004866EB">
      <w:pPr>
        <w:widowControl w:val="0"/>
        <w:autoSpaceDE w:val="0"/>
        <w:autoSpaceDN w:val="0"/>
        <w:adjustRightInd w:val="0"/>
        <w:ind w:firstLine="567"/>
        <w:jc w:val="both"/>
      </w:pPr>
      <w:r w:rsidRPr="00934768">
        <w:t>4. Устройство фундаментов и оснований</w:t>
      </w:r>
    </w:p>
    <w:p w14:paraId="014CE4B9" w14:textId="77777777" w:rsidR="004866EB" w:rsidRPr="00934768" w:rsidRDefault="004866EB" w:rsidP="004866EB">
      <w:pPr>
        <w:widowControl w:val="0"/>
        <w:autoSpaceDE w:val="0"/>
        <w:autoSpaceDN w:val="0"/>
        <w:adjustRightInd w:val="0"/>
        <w:ind w:firstLine="567"/>
        <w:jc w:val="both"/>
      </w:pPr>
      <w:r w:rsidRPr="00934768">
        <w:t>5. Возведение несущих конструкций</w:t>
      </w:r>
    </w:p>
    <w:p w14:paraId="7DEF30B8" w14:textId="77777777" w:rsidR="004866EB" w:rsidRPr="00934768" w:rsidRDefault="004866EB" w:rsidP="004866EB">
      <w:pPr>
        <w:widowControl w:val="0"/>
        <w:autoSpaceDE w:val="0"/>
        <w:autoSpaceDN w:val="0"/>
        <w:adjustRightInd w:val="0"/>
        <w:ind w:firstLine="567"/>
        <w:jc w:val="both"/>
      </w:pPr>
      <w:r w:rsidRPr="00934768">
        <w:t>6. Возведение наружных ограждающих конструкций</w:t>
      </w:r>
    </w:p>
    <w:p w14:paraId="5C2D06CB" w14:textId="77777777" w:rsidR="004866EB" w:rsidRPr="00934768" w:rsidRDefault="004866EB" w:rsidP="004866EB">
      <w:pPr>
        <w:widowControl w:val="0"/>
        <w:autoSpaceDE w:val="0"/>
        <w:autoSpaceDN w:val="0"/>
        <w:adjustRightInd w:val="0"/>
        <w:ind w:firstLine="567"/>
        <w:jc w:val="both"/>
      </w:pPr>
      <w:r w:rsidRPr="00934768">
        <w:t>7. Устройство кровли</w:t>
      </w:r>
    </w:p>
    <w:p w14:paraId="466A7A2E" w14:textId="77777777" w:rsidR="004866EB" w:rsidRPr="00934768" w:rsidRDefault="004866EB" w:rsidP="004866EB">
      <w:pPr>
        <w:widowControl w:val="0"/>
        <w:autoSpaceDE w:val="0"/>
        <w:autoSpaceDN w:val="0"/>
        <w:adjustRightInd w:val="0"/>
        <w:ind w:firstLine="567"/>
        <w:jc w:val="both"/>
      </w:pPr>
      <w:r w:rsidRPr="00934768">
        <w:t>8. Фасадные работы</w:t>
      </w:r>
    </w:p>
    <w:p w14:paraId="7DDE07C8" w14:textId="77777777" w:rsidR="004866EB" w:rsidRPr="00934768" w:rsidRDefault="004866EB" w:rsidP="004866EB">
      <w:pPr>
        <w:widowControl w:val="0"/>
        <w:autoSpaceDE w:val="0"/>
        <w:autoSpaceDN w:val="0"/>
        <w:adjustRightInd w:val="0"/>
        <w:ind w:firstLine="567"/>
        <w:jc w:val="both"/>
      </w:pPr>
      <w:r w:rsidRPr="00934768">
        <w:t>9. Внутренние отделочные работы</w:t>
      </w:r>
    </w:p>
    <w:p w14:paraId="49DD7206" w14:textId="77777777" w:rsidR="004866EB" w:rsidRPr="00934768" w:rsidRDefault="004866EB" w:rsidP="004866EB">
      <w:pPr>
        <w:widowControl w:val="0"/>
        <w:autoSpaceDE w:val="0"/>
        <w:autoSpaceDN w:val="0"/>
        <w:adjustRightInd w:val="0"/>
        <w:ind w:firstLine="567"/>
        <w:jc w:val="both"/>
      </w:pPr>
      <w:r w:rsidRPr="00934768">
        <w:t>10. Устройство внутренних санитарно-технических систем</w:t>
      </w:r>
    </w:p>
    <w:p w14:paraId="4F6C3F73" w14:textId="77777777" w:rsidR="004866EB" w:rsidRPr="00934768" w:rsidRDefault="004866EB" w:rsidP="004866EB">
      <w:pPr>
        <w:widowControl w:val="0"/>
        <w:autoSpaceDE w:val="0"/>
        <w:autoSpaceDN w:val="0"/>
        <w:adjustRightInd w:val="0"/>
        <w:ind w:firstLine="567"/>
        <w:jc w:val="both"/>
      </w:pPr>
      <w:r w:rsidRPr="00934768">
        <w:t>11. Устройство внутренних электротехнических систем</w:t>
      </w:r>
    </w:p>
    <w:p w14:paraId="06CAEE81" w14:textId="77777777" w:rsidR="004866EB" w:rsidRPr="00934768" w:rsidRDefault="004866EB" w:rsidP="004866EB">
      <w:pPr>
        <w:widowControl w:val="0"/>
        <w:autoSpaceDE w:val="0"/>
        <w:autoSpaceDN w:val="0"/>
        <w:adjustRightInd w:val="0"/>
        <w:ind w:firstLine="567"/>
        <w:jc w:val="both"/>
      </w:pPr>
      <w:r w:rsidRPr="00934768">
        <w:t>12. Устройство внутренних трубопроводных систем</w:t>
      </w:r>
    </w:p>
    <w:p w14:paraId="322C8888" w14:textId="77777777" w:rsidR="004866EB" w:rsidRPr="00934768" w:rsidRDefault="004866EB" w:rsidP="004866EB">
      <w:pPr>
        <w:widowControl w:val="0"/>
        <w:autoSpaceDE w:val="0"/>
        <w:autoSpaceDN w:val="0"/>
        <w:adjustRightInd w:val="0"/>
        <w:ind w:firstLine="567"/>
        <w:jc w:val="both"/>
      </w:pPr>
      <w:r w:rsidRPr="00934768">
        <w:t>13. Устройство внутренних слаботочных систем</w:t>
      </w:r>
    </w:p>
    <w:p w14:paraId="717E8FB0" w14:textId="77777777" w:rsidR="004866EB" w:rsidRPr="00934768" w:rsidRDefault="004866EB" w:rsidP="004866EB">
      <w:pPr>
        <w:widowControl w:val="0"/>
        <w:autoSpaceDE w:val="0"/>
        <w:autoSpaceDN w:val="0"/>
        <w:adjustRightInd w:val="0"/>
        <w:ind w:firstLine="567"/>
        <w:jc w:val="both"/>
      </w:pPr>
      <w:r w:rsidRPr="00934768">
        <w:t>14. Монтаж технологического оборудования</w:t>
      </w:r>
    </w:p>
    <w:p w14:paraId="1F5B3B51" w14:textId="77777777" w:rsidR="004866EB" w:rsidRPr="00934768" w:rsidRDefault="004866EB" w:rsidP="004866EB">
      <w:pPr>
        <w:widowControl w:val="0"/>
        <w:autoSpaceDE w:val="0"/>
        <w:autoSpaceDN w:val="0"/>
        <w:adjustRightInd w:val="0"/>
        <w:ind w:firstLine="567"/>
        <w:jc w:val="both"/>
      </w:pPr>
      <w:r w:rsidRPr="00934768">
        <w:t>15. Пусконаладочные работы</w:t>
      </w:r>
    </w:p>
    <w:p w14:paraId="09FF46F4" w14:textId="77777777" w:rsidR="004866EB" w:rsidRPr="00934768" w:rsidRDefault="004866EB" w:rsidP="004866EB">
      <w:pPr>
        <w:widowControl w:val="0"/>
        <w:autoSpaceDE w:val="0"/>
        <w:autoSpaceDN w:val="0"/>
        <w:adjustRightInd w:val="0"/>
        <w:ind w:firstLine="567"/>
        <w:jc w:val="both"/>
      </w:pPr>
      <w:r w:rsidRPr="00934768">
        <w:t>16. Устройство наружных сетей канализации</w:t>
      </w:r>
    </w:p>
    <w:p w14:paraId="2151BEC8" w14:textId="77777777" w:rsidR="004866EB" w:rsidRPr="00934768" w:rsidRDefault="004866EB" w:rsidP="004866EB">
      <w:pPr>
        <w:ind w:firstLine="567"/>
        <w:jc w:val="both"/>
      </w:pPr>
      <w:r w:rsidRPr="00934768">
        <w:t>17. Благоустройство.</w:t>
      </w:r>
    </w:p>
    <w:p w14:paraId="5810C4B7" w14:textId="77777777" w:rsidR="004866EB" w:rsidRPr="000064D5" w:rsidRDefault="004866EB" w:rsidP="004866EB">
      <w:pPr>
        <w:pStyle w:val="aff4"/>
        <w:numPr>
          <w:ilvl w:val="2"/>
          <w:numId w:val="17"/>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165773F4" w14:textId="77777777" w:rsidR="004866EB" w:rsidRPr="000064D5" w:rsidRDefault="004866EB" w:rsidP="004866EB">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4081874" w14:textId="77777777" w:rsidR="004866EB" w:rsidRPr="000064D5" w:rsidRDefault="004866EB" w:rsidP="004866EB">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59EF88D" w14:textId="77777777" w:rsidR="004866EB" w:rsidRPr="000064D5" w:rsidRDefault="004866EB" w:rsidP="004866EB">
      <w:pPr>
        <w:pStyle w:val="aff4"/>
        <w:numPr>
          <w:ilvl w:val="2"/>
          <w:numId w:val="17"/>
        </w:numPr>
        <w:ind w:left="0" w:firstLine="567"/>
        <w:contextualSpacing w:val="0"/>
        <w:jc w:val="both"/>
      </w:pPr>
      <w:bookmarkStart w:id="62" w:name="_Hlk32478232"/>
      <w:r w:rsidRPr="000064D5">
        <w:t>В течение 10 (десяти) дней после дня подписания Контракта предоставить Государственному заказчику:</w:t>
      </w:r>
    </w:p>
    <w:p w14:paraId="2EB20DF8" w14:textId="77777777" w:rsidR="004866EB" w:rsidRPr="000064D5" w:rsidRDefault="004866EB" w:rsidP="004866EB">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FCEA746" w14:textId="77777777" w:rsidR="004866EB" w:rsidRPr="000064D5" w:rsidRDefault="004866EB" w:rsidP="004866EB">
      <w:pPr>
        <w:ind w:firstLine="567"/>
        <w:jc w:val="both"/>
      </w:pPr>
      <w:r w:rsidRPr="000064D5">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35F433DF" w14:textId="77777777" w:rsidR="004866EB" w:rsidRPr="000064D5" w:rsidRDefault="004866EB" w:rsidP="004866EB">
      <w:pPr>
        <w:ind w:firstLine="567"/>
        <w:jc w:val="both"/>
      </w:pPr>
      <w:r w:rsidRPr="000064D5">
        <w:t>в) Приказ о назначении ответственного лица за выдачу наряд-допусков на объекте.</w:t>
      </w:r>
    </w:p>
    <w:p w14:paraId="7476CD32" w14:textId="77777777" w:rsidR="004866EB" w:rsidRPr="000064D5" w:rsidRDefault="004866EB" w:rsidP="004866EB">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CAAF98B" w14:textId="77777777" w:rsidR="004866EB" w:rsidRPr="000064D5" w:rsidRDefault="004866EB" w:rsidP="004866E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633FF13" w14:textId="77777777" w:rsidR="004866EB" w:rsidRPr="000064D5" w:rsidRDefault="004866EB" w:rsidP="004866EB">
      <w:pPr>
        <w:ind w:firstLine="567"/>
        <w:jc w:val="both"/>
      </w:pPr>
      <w:r w:rsidRPr="000064D5">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3CD2A82" w14:textId="77777777" w:rsidR="004866EB" w:rsidRPr="000064D5" w:rsidRDefault="004866EB" w:rsidP="004866EB">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AB21E0">
        <w:t>в уполномоченных органах, осуществляющих надзор за строительством.</w:t>
      </w:r>
    </w:p>
    <w:p w14:paraId="50E49651" w14:textId="77777777" w:rsidR="004866EB" w:rsidRPr="00AB21E0" w:rsidRDefault="004866EB" w:rsidP="004866EB">
      <w:pPr>
        <w:pStyle w:val="aff4"/>
        <w:numPr>
          <w:ilvl w:val="2"/>
          <w:numId w:val="17"/>
        </w:numPr>
        <w:ind w:left="0" w:firstLine="567"/>
        <w:contextualSpacing w:val="0"/>
        <w:jc w:val="both"/>
      </w:pPr>
      <w:bookmarkStart w:id="65" w:name="_Hlk14963990"/>
      <w:bookmarkEnd w:id="64"/>
      <w:r w:rsidRPr="000064D5">
        <w:t xml:space="preserve">В течение 20 (двадцати) дней со дня подписания Контракта сформировать </w:t>
      </w:r>
      <w:bookmarkStart w:id="66" w:name="_Hlk45181031"/>
      <w:r w:rsidRPr="00AB21E0">
        <w:t>и согласовать с Государственным заказчиком:</w:t>
      </w:r>
      <w:bookmarkEnd w:id="66"/>
    </w:p>
    <w:p w14:paraId="6C677A23" w14:textId="77777777" w:rsidR="004866EB" w:rsidRPr="00AB21E0" w:rsidRDefault="004866EB" w:rsidP="004866EB">
      <w:pPr>
        <w:ind w:firstLine="567"/>
        <w:jc w:val="both"/>
      </w:pPr>
      <w:bookmarkStart w:id="67"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58C59350" w14:textId="77777777" w:rsidR="004866EB" w:rsidRPr="000064D5" w:rsidRDefault="004866EB" w:rsidP="004866EB">
      <w:pPr>
        <w:ind w:firstLine="567"/>
        <w:jc w:val="both"/>
      </w:pPr>
      <w:bookmarkStart w:id="68" w:name="_Hlk45181090"/>
      <w:r w:rsidRPr="00AB21E0">
        <w:t>В течение срока, установленного настоящим пунктом, устранить замечания и</w:t>
      </w:r>
      <w:r w:rsidRPr="000064D5">
        <w:t xml:space="preserve"> передать Государственному заказчику Детализированный график выполнения строитель</w:t>
      </w:r>
      <w:r>
        <w:t>но</w:t>
      </w:r>
      <w:r w:rsidRPr="000064D5">
        <w:t>-монтажных работ</w:t>
      </w:r>
      <w:bookmarkEnd w:id="68"/>
      <w:r w:rsidRPr="000064D5">
        <w:t>.</w:t>
      </w:r>
    </w:p>
    <w:p w14:paraId="2EB154FB" w14:textId="77777777" w:rsidR="004866EB" w:rsidRPr="000064D5" w:rsidRDefault="004866EB" w:rsidP="004866EB">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6415F0C1" w14:textId="77777777" w:rsidR="004866EB" w:rsidRPr="000064D5" w:rsidRDefault="004866EB" w:rsidP="004866EB">
      <w:pPr>
        <w:ind w:firstLine="567"/>
        <w:jc w:val="both"/>
      </w:pPr>
      <w:r w:rsidRPr="000064D5">
        <w:t>б)</w:t>
      </w:r>
      <w:bookmarkStart w:id="69"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8C21892" w14:textId="77777777" w:rsidR="004866EB" w:rsidRPr="000064D5" w:rsidRDefault="004866EB" w:rsidP="004866EB">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2"/>
    <w:bookmarkEnd w:id="67"/>
    <w:bookmarkEnd w:id="69"/>
    <w:p w14:paraId="09356791" w14:textId="77777777" w:rsidR="004866EB" w:rsidRPr="000064D5" w:rsidRDefault="004866EB" w:rsidP="004866EB">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0064D5">
        <w:t xml:space="preserve">14 (четырнадцати) </w:t>
      </w:r>
      <w:bookmarkEnd w:id="70"/>
      <w:r w:rsidRPr="000064D5">
        <w:t>дней с даты получения проектной и рабочей документации.</w:t>
      </w:r>
    </w:p>
    <w:p w14:paraId="60D2E6F0" w14:textId="77777777" w:rsidR="004866EB" w:rsidRPr="00AB21E0" w:rsidRDefault="004866EB" w:rsidP="004866EB">
      <w:pPr>
        <w:pStyle w:val="aff4"/>
        <w:numPr>
          <w:ilvl w:val="2"/>
          <w:numId w:val="17"/>
        </w:numPr>
        <w:ind w:left="0" w:firstLine="567"/>
        <w:contextualSpacing w:val="0"/>
        <w:jc w:val="both"/>
      </w:pPr>
      <w:bookmarkStart w:id="71"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15F2670C" w14:textId="77777777" w:rsidR="004866EB" w:rsidRPr="000064D5" w:rsidRDefault="004866EB" w:rsidP="004866EB">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F67F361" w14:textId="77777777" w:rsidR="004866EB" w:rsidRPr="00AB21E0" w:rsidRDefault="004866EB" w:rsidP="004866EB">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21F096AC" w14:textId="77777777" w:rsidR="004866EB" w:rsidRPr="00AB21E0" w:rsidRDefault="004866EB" w:rsidP="004866EB">
      <w:pPr>
        <w:pStyle w:val="aff4"/>
        <w:numPr>
          <w:ilvl w:val="2"/>
          <w:numId w:val="17"/>
        </w:numPr>
        <w:ind w:left="0" w:firstLine="567"/>
        <w:contextualSpacing w:val="0"/>
        <w:jc w:val="both"/>
      </w:pPr>
      <w:bookmarkStart w:id="72" w:name="_Hlk45181202"/>
      <w:bookmarkStart w:id="73" w:name="_Hlk42157389"/>
      <w:bookmarkStart w:id="74" w:name="_Hlk25244221"/>
      <w:r w:rsidRPr="00AB21E0">
        <w:t>По требованию Государственного заказчика</w:t>
      </w:r>
      <w:bookmarkEnd w:id="72"/>
      <w:r w:rsidRPr="00AB21E0">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5D1146F" w14:textId="77777777" w:rsidR="004866EB" w:rsidRPr="000064D5" w:rsidRDefault="004866EB" w:rsidP="004866EB">
      <w:pPr>
        <w:pStyle w:val="aff4"/>
        <w:numPr>
          <w:ilvl w:val="2"/>
          <w:numId w:val="17"/>
        </w:numPr>
        <w:ind w:left="0" w:firstLine="567"/>
        <w:contextualSpacing w:val="0"/>
        <w:jc w:val="both"/>
      </w:pPr>
      <w:bookmarkStart w:id="75" w:name="_Hlk45181232"/>
      <w:bookmarkEnd w:id="73"/>
      <w:r w:rsidRPr="00AB21E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4"/>
    <w:bookmarkEnd w:id="75"/>
    <w:p w14:paraId="6109B8E5" w14:textId="77777777" w:rsidR="004866EB" w:rsidRPr="000064D5" w:rsidRDefault="004866EB" w:rsidP="004866EB">
      <w:pPr>
        <w:pStyle w:val="aff4"/>
        <w:numPr>
          <w:ilvl w:val="2"/>
          <w:numId w:val="17"/>
        </w:numPr>
        <w:ind w:left="0" w:firstLine="567"/>
        <w:contextualSpacing w:val="0"/>
        <w:jc w:val="both"/>
      </w:pPr>
      <w:r w:rsidRPr="000064D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w:t>
      </w:r>
      <w:r w:rsidRPr="000064D5">
        <w:lastRenderedPageBreak/>
        <w:t>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D070979" w14:textId="77777777" w:rsidR="004866EB" w:rsidRPr="000064D5" w:rsidRDefault="004866EB" w:rsidP="004866EB">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2035075" w14:textId="77777777" w:rsidR="004866EB" w:rsidRPr="000064D5" w:rsidRDefault="004866EB" w:rsidP="004866EB">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43268C0" w14:textId="77777777" w:rsidR="004866EB" w:rsidRPr="000064D5" w:rsidRDefault="004866EB" w:rsidP="004866EB">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CE97C32" w14:textId="77777777" w:rsidR="004866EB" w:rsidRPr="000064D5" w:rsidRDefault="004866EB" w:rsidP="004866EB">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44E5A1D" w14:textId="77777777" w:rsidR="004866EB" w:rsidRPr="000064D5" w:rsidRDefault="004866EB" w:rsidP="004866EB">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CE3DD1B" w14:textId="77777777" w:rsidR="004866EB" w:rsidRPr="000064D5" w:rsidRDefault="004866EB" w:rsidP="004866EB">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CA63518" w14:textId="77777777" w:rsidR="004866EB" w:rsidRPr="000064D5" w:rsidRDefault="004866EB" w:rsidP="004866EB">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F4F9CDA" w14:textId="77777777" w:rsidR="004866EB" w:rsidRPr="000064D5" w:rsidRDefault="004866EB" w:rsidP="004866EB">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C414DCF" w14:textId="77777777" w:rsidR="004866EB" w:rsidRPr="000064D5" w:rsidRDefault="004866EB" w:rsidP="004866EB">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052C648" w14:textId="77777777" w:rsidR="004866EB" w:rsidRPr="000064D5" w:rsidRDefault="004866EB" w:rsidP="004866EB">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28D87F4" w14:textId="77777777" w:rsidR="004866EB" w:rsidRPr="000064D5" w:rsidRDefault="004866EB" w:rsidP="004866EB">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AA586A3" w14:textId="77777777" w:rsidR="004866EB" w:rsidRPr="000064D5" w:rsidRDefault="004866EB" w:rsidP="004866EB">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B2B03BD" w14:textId="77777777" w:rsidR="004866EB" w:rsidRPr="000064D5" w:rsidRDefault="004866EB" w:rsidP="004866EB">
      <w:pPr>
        <w:pStyle w:val="aff4"/>
        <w:numPr>
          <w:ilvl w:val="2"/>
          <w:numId w:val="17"/>
        </w:numPr>
        <w:ind w:left="0" w:firstLine="567"/>
        <w:contextualSpacing w:val="0"/>
        <w:jc w:val="both"/>
      </w:pPr>
      <w:r w:rsidRPr="000064D5">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0064D5">
        <w:lastRenderedPageBreak/>
        <w:t>ведения Работ, как со стороны самого Подрядчика, так и со стороны привлеченных им субподрядных организаций.</w:t>
      </w:r>
    </w:p>
    <w:p w14:paraId="4C3B5269" w14:textId="77777777" w:rsidR="004866EB" w:rsidRPr="000064D5" w:rsidRDefault="004866EB" w:rsidP="004866EB">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AD55D70" w14:textId="77777777" w:rsidR="004866EB" w:rsidRPr="00AB21E0" w:rsidRDefault="004866EB" w:rsidP="004866EB">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066E5C9F" w14:textId="77777777" w:rsidR="004866EB" w:rsidRPr="00AB21E0" w:rsidRDefault="004866EB" w:rsidP="004866EB">
      <w:pPr>
        <w:pStyle w:val="aff4"/>
        <w:numPr>
          <w:ilvl w:val="2"/>
          <w:numId w:val="17"/>
        </w:numPr>
        <w:ind w:left="0" w:firstLine="567"/>
        <w:contextualSpacing w:val="0"/>
        <w:jc w:val="both"/>
      </w:pPr>
      <w:bookmarkStart w:id="76"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2E3E573" w14:textId="77777777" w:rsidR="004866EB" w:rsidRPr="00AB21E0" w:rsidRDefault="004866EB" w:rsidP="004866EB">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0BE654A2" w14:textId="77777777" w:rsidR="004866EB" w:rsidRPr="00AB21E0" w:rsidRDefault="004866EB" w:rsidP="004866EB">
      <w:pPr>
        <w:pStyle w:val="aff4"/>
        <w:numPr>
          <w:ilvl w:val="2"/>
          <w:numId w:val="17"/>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E4974E4" w14:textId="77777777" w:rsidR="004866EB" w:rsidRPr="00AB21E0" w:rsidRDefault="004866EB" w:rsidP="004866EB">
      <w:pPr>
        <w:pStyle w:val="aff4"/>
        <w:numPr>
          <w:ilvl w:val="2"/>
          <w:numId w:val="17"/>
        </w:numPr>
        <w:ind w:left="0" w:firstLine="567"/>
        <w:contextualSpacing w:val="0"/>
        <w:jc w:val="both"/>
      </w:pPr>
      <w:bookmarkStart w:id="77"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0315FE7D" w14:textId="77777777" w:rsidR="004866EB" w:rsidRPr="00AB21E0" w:rsidRDefault="004866EB" w:rsidP="004866EB">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DD0A29A" w14:textId="77777777" w:rsidR="004866EB" w:rsidRPr="000064D5" w:rsidRDefault="004866EB" w:rsidP="004866EB">
      <w:pPr>
        <w:pStyle w:val="aff4"/>
        <w:numPr>
          <w:ilvl w:val="2"/>
          <w:numId w:val="17"/>
        </w:numPr>
        <w:ind w:left="0" w:firstLine="567"/>
        <w:contextualSpacing w:val="0"/>
        <w:jc w:val="both"/>
      </w:pPr>
      <w:r w:rsidRPr="00AB21E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47FAD9B2" w14:textId="77777777" w:rsidR="004866EB" w:rsidRPr="000064D5" w:rsidRDefault="004866EB" w:rsidP="004866EB">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D7E53DB" w14:textId="77777777" w:rsidR="004866EB" w:rsidRPr="005C492B" w:rsidRDefault="004866EB" w:rsidP="004866EB">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26402B9" w14:textId="77777777" w:rsidR="004866EB" w:rsidRPr="000064D5" w:rsidRDefault="004866EB" w:rsidP="004866EB">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1C97151" w14:textId="77777777" w:rsidR="004866EB" w:rsidRPr="000064D5" w:rsidRDefault="004866EB" w:rsidP="004866EB">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80CD884" w14:textId="77777777" w:rsidR="004866EB" w:rsidRPr="000064D5" w:rsidRDefault="004866EB" w:rsidP="004866EB">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w:t>
      </w:r>
      <w:r w:rsidRPr="000064D5">
        <w:lastRenderedPageBreak/>
        <w:t xml:space="preserve">оборудования, то расходы по проведению данных исследований и/или экспертиз несет Подрядчик. </w:t>
      </w:r>
    </w:p>
    <w:p w14:paraId="0FDAFA41" w14:textId="77777777" w:rsidR="004866EB" w:rsidRPr="000064D5" w:rsidRDefault="004866EB" w:rsidP="004866EB">
      <w:pPr>
        <w:pStyle w:val="aff4"/>
        <w:numPr>
          <w:ilvl w:val="2"/>
          <w:numId w:val="17"/>
        </w:numPr>
        <w:ind w:left="0" w:firstLine="567"/>
        <w:contextualSpacing w:val="0"/>
        <w:jc w:val="both"/>
      </w:pPr>
      <w:bookmarkStart w:id="78"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0064D5">
        <w:t>.</w:t>
      </w:r>
    </w:p>
    <w:p w14:paraId="5EBF3FDE" w14:textId="77777777" w:rsidR="004866EB" w:rsidRPr="000064D5" w:rsidRDefault="004866EB" w:rsidP="004866EB">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6A020096" w14:textId="77777777" w:rsidR="004866EB" w:rsidRPr="000064D5" w:rsidRDefault="004866EB" w:rsidP="004866E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69DD6BA2" w14:textId="77777777" w:rsidR="004866EB" w:rsidRPr="000064D5" w:rsidRDefault="004866EB" w:rsidP="004866E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6E770A54" w14:textId="77777777" w:rsidR="004866EB" w:rsidRPr="000064D5" w:rsidRDefault="004866EB" w:rsidP="004866EB">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7D4289B" w14:textId="77777777" w:rsidR="004866EB" w:rsidRPr="000064D5" w:rsidRDefault="004866EB" w:rsidP="004866EB">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126B852" w14:textId="77777777" w:rsidR="004866EB" w:rsidRPr="000064D5" w:rsidRDefault="004866EB" w:rsidP="004866EB">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579FED9" w14:textId="77777777" w:rsidR="004866EB" w:rsidRPr="000064D5" w:rsidRDefault="004866EB" w:rsidP="004866EB">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432BB99" w14:textId="77777777" w:rsidR="004866EB" w:rsidRPr="000064D5" w:rsidRDefault="004866EB" w:rsidP="004866EB">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6953C495" w14:textId="77777777" w:rsidR="004866EB" w:rsidRPr="00AB21E0" w:rsidRDefault="004866EB" w:rsidP="004866EB">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79"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DA96677" w14:textId="77777777" w:rsidR="004866EB" w:rsidRPr="00AB21E0" w:rsidRDefault="004866EB" w:rsidP="004866EB">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AB21E0">
        <w:t xml:space="preserve"> и направить Государственному заказчику акт приема-передачи строительной площадки.</w:t>
      </w:r>
    </w:p>
    <w:p w14:paraId="76CCB101" w14:textId="77777777" w:rsidR="004866EB" w:rsidRPr="00AB21E0" w:rsidRDefault="004866EB" w:rsidP="004866EB">
      <w:pPr>
        <w:ind w:firstLine="567"/>
        <w:jc w:val="both"/>
      </w:pPr>
      <w:bookmarkStart w:id="80" w:name="_Hlk25244547"/>
      <w:r w:rsidRPr="00AB21E0">
        <w:lastRenderedPageBreak/>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5AF6209" w14:textId="77777777" w:rsidR="004866EB" w:rsidRPr="00AB21E0" w:rsidRDefault="004866EB" w:rsidP="004866EB">
      <w:pPr>
        <w:pStyle w:val="aff4"/>
        <w:numPr>
          <w:ilvl w:val="2"/>
          <w:numId w:val="17"/>
        </w:numPr>
        <w:ind w:left="0" w:firstLine="567"/>
        <w:contextualSpacing w:val="0"/>
        <w:jc w:val="both"/>
      </w:pPr>
      <w:bookmarkStart w:id="81" w:name="_Hlk42157957"/>
      <w:bookmarkEnd w:id="80"/>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5450B1AF" w14:textId="77777777" w:rsidR="004866EB" w:rsidRPr="000064D5" w:rsidRDefault="004866EB" w:rsidP="004866EB">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36BD6C2E" w14:textId="77777777" w:rsidR="004866EB" w:rsidRPr="000064D5" w:rsidRDefault="004866EB" w:rsidP="004866EB">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BEBDFE1" w14:textId="77777777" w:rsidR="004866EB" w:rsidRPr="000064D5" w:rsidRDefault="004866EB" w:rsidP="004866EB">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2F872EF" w14:textId="77777777" w:rsidR="004866EB" w:rsidRPr="000064D5" w:rsidRDefault="004866EB" w:rsidP="004866EB">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05E1D81" w14:textId="77777777" w:rsidR="004866EB" w:rsidRPr="000064D5" w:rsidRDefault="004866EB" w:rsidP="004866EB">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59EC02B" w14:textId="77777777" w:rsidR="004866EB" w:rsidRPr="000064D5" w:rsidRDefault="004866EB" w:rsidP="004866EB">
      <w:pPr>
        <w:pStyle w:val="aff4"/>
        <w:numPr>
          <w:ilvl w:val="2"/>
          <w:numId w:val="17"/>
        </w:numPr>
        <w:ind w:left="0" w:firstLine="567"/>
        <w:contextualSpacing w:val="0"/>
        <w:jc w:val="both"/>
      </w:pPr>
      <w:bookmarkStart w:id="82" w:name="_Hlk45181346"/>
      <w:r w:rsidRPr="00AB21E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AB21E0">
        <w:t xml:space="preserve">10 (десяти) </w:t>
      </w:r>
      <w:bookmarkEnd w:id="83"/>
      <w:r w:rsidRPr="00AB21E0">
        <w:t>дней с даты расторжения</w:t>
      </w:r>
      <w:r w:rsidRPr="000064D5">
        <w:t xml:space="preserve"> Контракта.  </w:t>
      </w:r>
    </w:p>
    <w:p w14:paraId="763F1772" w14:textId="77777777" w:rsidR="004866EB" w:rsidRPr="000064D5" w:rsidRDefault="004866EB" w:rsidP="004866EB">
      <w:pPr>
        <w:pStyle w:val="aff4"/>
        <w:numPr>
          <w:ilvl w:val="2"/>
          <w:numId w:val="17"/>
        </w:numPr>
        <w:ind w:left="0" w:firstLine="567"/>
        <w:contextualSpacing w:val="0"/>
        <w:jc w:val="both"/>
      </w:pPr>
      <w:r w:rsidRPr="000064D5">
        <w:t xml:space="preserve">Обеспечить Государственного </w:t>
      </w:r>
      <w:bookmarkEnd w:id="82"/>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D736AD8" w14:textId="77777777" w:rsidR="004866EB" w:rsidRPr="000064D5" w:rsidRDefault="004866EB" w:rsidP="004866EB">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FD6D92D" w14:textId="77777777" w:rsidR="004866EB" w:rsidRPr="0000166F" w:rsidRDefault="004866EB" w:rsidP="0000166F">
      <w:pPr>
        <w:pStyle w:val="aff4"/>
        <w:numPr>
          <w:ilvl w:val="2"/>
          <w:numId w:val="17"/>
        </w:numPr>
        <w:ind w:left="0" w:firstLine="567"/>
        <w:contextualSpacing w:val="0"/>
        <w:jc w:val="both"/>
      </w:pPr>
      <w:bookmarkStart w:id="84"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w:t>
      </w:r>
      <w:r w:rsidRPr="0000166F">
        <w:t xml:space="preserve">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70568529" w14:textId="77777777" w:rsidR="004866EB" w:rsidRPr="0000166F" w:rsidRDefault="004866EB" w:rsidP="0000166F">
      <w:pPr>
        <w:pStyle w:val="ConsPlusNormal"/>
        <w:numPr>
          <w:ilvl w:val="2"/>
          <w:numId w:val="17"/>
        </w:numPr>
        <w:suppressAutoHyphens/>
        <w:autoSpaceDE/>
        <w:autoSpaceDN/>
        <w:adjustRightInd/>
        <w:ind w:left="0" w:firstLine="567"/>
        <w:jc w:val="both"/>
        <w:rPr>
          <w:rFonts w:ascii="Times New Roman" w:hAnsi="Times New Roman" w:cs="Times New Roman"/>
          <w:sz w:val="24"/>
          <w:szCs w:val="24"/>
        </w:rPr>
      </w:pPr>
      <w:bookmarkStart w:id="85" w:name="_Hlk42158017"/>
      <w:bookmarkEnd w:id="84"/>
      <w:r w:rsidRPr="0000166F">
        <w:rPr>
          <w:rFonts w:ascii="Times New Roman" w:hAnsi="Times New Roman" w:cs="Times New Roman"/>
          <w:sz w:val="24"/>
          <w:szCs w:val="24"/>
        </w:rPr>
        <w:lastRenderedPageBreak/>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00166F">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423F72CD" w14:textId="77777777" w:rsidR="004866EB" w:rsidRPr="0000166F" w:rsidRDefault="004866EB" w:rsidP="0000166F">
      <w:pPr>
        <w:pStyle w:val="aff4"/>
        <w:numPr>
          <w:ilvl w:val="2"/>
          <w:numId w:val="17"/>
        </w:numPr>
        <w:ind w:left="0" w:firstLine="567"/>
        <w:contextualSpacing w:val="0"/>
        <w:jc w:val="both"/>
      </w:pPr>
      <w:r w:rsidRPr="0000166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723F486" w14:textId="77777777" w:rsidR="004866EB" w:rsidRPr="00AB21E0" w:rsidRDefault="004866EB" w:rsidP="0000166F">
      <w:pPr>
        <w:pStyle w:val="aff4"/>
        <w:numPr>
          <w:ilvl w:val="2"/>
          <w:numId w:val="17"/>
        </w:numPr>
        <w:ind w:left="0" w:firstLine="567"/>
        <w:contextualSpacing w:val="0"/>
        <w:jc w:val="both"/>
      </w:pPr>
      <w:r w:rsidRPr="0000166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w:t>
      </w:r>
      <w:r w:rsidRPr="00AB21E0">
        <w:t xml:space="preserve"> о возврате соответствующего обеспечения.</w:t>
      </w:r>
    </w:p>
    <w:p w14:paraId="5968682F" w14:textId="77777777" w:rsidR="004866EB" w:rsidRPr="00AB21E0" w:rsidRDefault="004866EB" w:rsidP="004866EB">
      <w:pPr>
        <w:pStyle w:val="aff4"/>
        <w:numPr>
          <w:ilvl w:val="2"/>
          <w:numId w:val="17"/>
        </w:numPr>
        <w:ind w:left="0" w:firstLine="567"/>
        <w:contextualSpacing w:val="0"/>
        <w:jc w:val="both"/>
      </w:pPr>
      <w:bookmarkStart w:id="86" w:name="_Hlk42158074"/>
      <w:r w:rsidRPr="00AB21E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571B30F" w14:textId="77777777" w:rsidR="004866EB" w:rsidRPr="00AB21E0" w:rsidRDefault="004866EB" w:rsidP="004866EB">
      <w:pPr>
        <w:pStyle w:val="aff4"/>
        <w:numPr>
          <w:ilvl w:val="2"/>
          <w:numId w:val="17"/>
        </w:numPr>
        <w:ind w:left="0" w:firstLine="567"/>
        <w:contextualSpacing w:val="0"/>
        <w:jc w:val="both"/>
      </w:pPr>
      <w:r w:rsidRPr="00AB21E0">
        <w:t xml:space="preserve">Передать </w:t>
      </w:r>
      <w:bookmarkStart w:id="87"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AB21E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5EF1413" w14:textId="77777777" w:rsidR="004866EB" w:rsidRPr="00AB21E0" w:rsidRDefault="004866EB" w:rsidP="004866EB">
      <w:pPr>
        <w:pStyle w:val="aff4"/>
        <w:numPr>
          <w:ilvl w:val="2"/>
          <w:numId w:val="17"/>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FE1FDA2" w14:textId="77777777" w:rsidR="004866EB" w:rsidRPr="00155174" w:rsidRDefault="004866EB" w:rsidP="004866EB">
      <w:pPr>
        <w:pStyle w:val="aff4"/>
        <w:numPr>
          <w:ilvl w:val="3"/>
          <w:numId w:val="17"/>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BCC1CCD" w14:textId="77777777" w:rsidR="004866EB" w:rsidRPr="00AB21E0" w:rsidRDefault="004866EB" w:rsidP="004866EB">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w:t>
      </w:r>
      <w:r w:rsidRPr="000064D5">
        <w:lastRenderedPageBreak/>
        <w:t xml:space="preserve">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00799C26" w14:textId="77777777" w:rsidR="004866EB" w:rsidRPr="00AB21E0" w:rsidRDefault="004866EB" w:rsidP="004866EB">
      <w:pPr>
        <w:pStyle w:val="aff4"/>
        <w:numPr>
          <w:ilvl w:val="3"/>
          <w:numId w:val="17"/>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88"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AB21E0">
        <w:t>и согласовывает ее с соответствующими органами. При этом производимые работы должны соответствовать согласованной программе.</w:t>
      </w:r>
    </w:p>
    <w:p w14:paraId="54680FB5" w14:textId="77777777" w:rsidR="004866EB" w:rsidRPr="000064D5" w:rsidRDefault="004866EB" w:rsidP="004866EB">
      <w:pPr>
        <w:pStyle w:val="aff4"/>
        <w:numPr>
          <w:ilvl w:val="3"/>
          <w:numId w:val="17"/>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72F6B8C" w14:textId="77777777" w:rsidR="004866EB" w:rsidRPr="000064D5" w:rsidRDefault="004866EB" w:rsidP="004866EB">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313DA22B" w14:textId="77777777" w:rsidR="004866EB" w:rsidRPr="000064D5" w:rsidRDefault="004866EB" w:rsidP="004866EB">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48309F7" w14:textId="77777777" w:rsidR="004866EB" w:rsidRPr="000064D5" w:rsidRDefault="004866EB" w:rsidP="004866EB">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2220100" w14:textId="77777777" w:rsidR="004866EB" w:rsidRPr="000064D5" w:rsidRDefault="004866EB" w:rsidP="004866EB">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D8D46A5" w14:textId="77777777" w:rsidR="004866EB" w:rsidRPr="00AB21E0" w:rsidRDefault="004866EB" w:rsidP="004866EB">
      <w:pPr>
        <w:pStyle w:val="aff4"/>
        <w:numPr>
          <w:ilvl w:val="2"/>
          <w:numId w:val="17"/>
        </w:numPr>
        <w:ind w:left="0" w:firstLine="567"/>
        <w:contextualSpacing w:val="0"/>
        <w:jc w:val="both"/>
      </w:pPr>
      <w:r w:rsidRPr="00AB21E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FDC2C7E" w14:textId="77777777" w:rsidR="004866EB" w:rsidRPr="00AB21E0" w:rsidRDefault="004866EB" w:rsidP="004866EB">
      <w:pPr>
        <w:pStyle w:val="aff4"/>
        <w:numPr>
          <w:ilvl w:val="2"/>
          <w:numId w:val="17"/>
        </w:numPr>
        <w:ind w:left="0" w:firstLine="567"/>
        <w:contextualSpacing w:val="0"/>
        <w:jc w:val="both"/>
      </w:pPr>
      <w:r w:rsidRPr="00AB21E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CA39DB0" w14:textId="77777777" w:rsidR="004866EB" w:rsidRPr="00AB21E0" w:rsidRDefault="004866EB" w:rsidP="004866EB">
      <w:pPr>
        <w:pStyle w:val="aff4"/>
        <w:numPr>
          <w:ilvl w:val="3"/>
          <w:numId w:val="17"/>
        </w:numPr>
        <w:ind w:left="0" w:firstLine="567"/>
        <w:contextualSpacing w:val="0"/>
        <w:jc w:val="both"/>
        <w:rPr>
          <w:sz w:val="22"/>
        </w:rPr>
      </w:pPr>
      <w:r w:rsidRPr="00AB21E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BE54075" w14:textId="77777777" w:rsidR="004866EB" w:rsidRPr="00AB21E0" w:rsidRDefault="004866EB" w:rsidP="004866EB">
      <w:pPr>
        <w:pStyle w:val="aff4"/>
        <w:numPr>
          <w:ilvl w:val="2"/>
          <w:numId w:val="17"/>
        </w:numPr>
        <w:ind w:left="0" w:firstLine="567"/>
        <w:contextualSpacing w:val="0"/>
        <w:jc w:val="both"/>
      </w:pPr>
      <w:r w:rsidRPr="00AB21E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B21E0">
          <w:t>Акту</w:t>
        </w:r>
      </w:hyperlink>
      <w:r w:rsidRPr="00AB21E0">
        <w:t xml:space="preserve"> сдачи-приемки законченного строительством объекта Государственным заказчиком.</w:t>
      </w:r>
    </w:p>
    <w:p w14:paraId="44E681F9" w14:textId="77777777" w:rsidR="004866EB" w:rsidRPr="00AB21E0" w:rsidRDefault="004866EB" w:rsidP="004866EB">
      <w:pPr>
        <w:pStyle w:val="aff4"/>
        <w:numPr>
          <w:ilvl w:val="2"/>
          <w:numId w:val="17"/>
        </w:numPr>
        <w:ind w:left="0" w:firstLine="567"/>
        <w:contextualSpacing w:val="0"/>
        <w:jc w:val="both"/>
      </w:pPr>
      <w:r w:rsidRPr="00AB21E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AB21E0">
        <w:t xml:space="preserve">несоответствие проектной и (или) сметной документации законодательству РФ и (или) фактическим обстоятельствам </w:t>
      </w:r>
      <w:bookmarkEnd w:id="89"/>
      <w:r w:rsidRPr="00AB21E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A151382" w14:textId="77777777" w:rsidR="004866EB" w:rsidRPr="00AB21E0" w:rsidRDefault="004866EB" w:rsidP="004866EB">
      <w:pPr>
        <w:pStyle w:val="aff4"/>
        <w:numPr>
          <w:ilvl w:val="2"/>
          <w:numId w:val="17"/>
        </w:numPr>
        <w:ind w:left="0" w:firstLine="567"/>
        <w:contextualSpacing w:val="0"/>
        <w:jc w:val="both"/>
      </w:pPr>
      <w:bookmarkStart w:id="90" w:name="_Hlk44680977"/>
      <w:bookmarkStart w:id="91" w:name="_Hlk45181584"/>
      <w:r w:rsidRPr="00AB21E0">
        <w:lastRenderedPageBreak/>
        <w:t xml:space="preserve">По требованию </w:t>
      </w:r>
      <w:r w:rsidRPr="007134DB">
        <w:t>Государственного заказчика и с согласия Подрядчика,</w:t>
      </w:r>
      <w:r w:rsidRPr="00AB21E0">
        <w:t xml:space="preserve">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AB21E0">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759A4B33" w14:textId="77777777" w:rsidR="004866EB" w:rsidRPr="00AB21E0" w:rsidRDefault="004866EB" w:rsidP="004866EB">
      <w:pPr>
        <w:pStyle w:val="aff4"/>
        <w:numPr>
          <w:ilvl w:val="2"/>
          <w:numId w:val="17"/>
        </w:numPr>
        <w:ind w:left="0" w:firstLine="567"/>
        <w:contextualSpacing w:val="0"/>
        <w:jc w:val="both"/>
      </w:pPr>
      <w:r w:rsidRPr="00AB21E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3B43CFB9" w14:textId="77777777" w:rsidR="004866EB" w:rsidRPr="000064D5" w:rsidRDefault="004866EB" w:rsidP="004866EB">
      <w:pPr>
        <w:pStyle w:val="aff4"/>
        <w:numPr>
          <w:ilvl w:val="2"/>
          <w:numId w:val="17"/>
        </w:numPr>
        <w:ind w:left="0" w:firstLine="567"/>
        <w:contextualSpacing w:val="0"/>
        <w:jc w:val="both"/>
      </w:pPr>
      <w:r w:rsidRPr="00AB21E0">
        <w:t>Осуществлять иные обязанности в соответствии с законодательством Российской Федерации</w:t>
      </w:r>
      <w:r w:rsidRPr="000064D5">
        <w:t xml:space="preserve"> и Контрактом.</w:t>
      </w:r>
    </w:p>
    <w:bookmarkEnd w:id="86"/>
    <w:p w14:paraId="0957F8E5" w14:textId="77777777" w:rsidR="004866EB" w:rsidRPr="000064D5" w:rsidRDefault="004866EB" w:rsidP="004866EB">
      <w:pPr>
        <w:pStyle w:val="aff4"/>
        <w:numPr>
          <w:ilvl w:val="1"/>
          <w:numId w:val="17"/>
        </w:numPr>
        <w:ind w:left="0" w:firstLine="567"/>
        <w:contextualSpacing w:val="0"/>
        <w:jc w:val="both"/>
      </w:pPr>
      <w:r w:rsidRPr="0040162E">
        <w:rPr>
          <w:b/>
          <w:bCs/>
        </w:rPr>
        <w:t>Подрядчик не вправе:</w:t>
      </w:r>
    </w:p>
    <w:p w14:paraId="0EF4201E" w14:textId="77777777" w:rsidR="004866EB" w:rsidRPr="000064D5" w:rsidRDefault="004866EB" w:rsidP="004866EB">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4680D7D8" w14:textId="77777777" w:rsidR="004866EB" w:rsidRPr="000064D5" w:rsidRDefault="004866EB" w:rsidP="004866EB">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7E5551B" w14:textId="77777777" w:rsidR="004866EB" w:rsidRPr="000064D5" w:rsidRDefault="004866EB" w:rsidP="004866EB">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13FECC45" w14:textId="77777777" w:rsidR="004866EB" w:rsidRDefault="004866EB" w:rsidP="004866EB">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0EF3647" w14:textId="77777777" w:rsidR="004866EB" w:rsidRPr="00386952" w:rsidRDefault="004866EB" w:rsidP="004866EB">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4021902" w14:textId="77777777" w:rsidR="004866EB" w:rsidRPr="000064D5" w:rsidRDefault="004866EB" w:rsidP="004866EB">
      <w:pPr>
        <w:pStyle w:val="aff4"/>
        <w:ind w:left="567"/>
        <w:jc w:val="both"/>
      </w:pPr>
    </w:p>
    <w:p w14:paraId="3F864C0D" w14:textId="77777777" w:rsidR="004866EB" w:rsidRPr="0040162E" w:rsidRDefault="004866EB" w:rsidP="004866EB">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1E205EE6" w14:textId="77777777" w:rsidR="004866EB" w:rsidRPr="000064D5" w:rsidRDefault="004866EB" w:rsidP="004866EB">
      <w:pPr>
        <w:jc w:val="center"/>
        <w:rPr>
          <w:b/>
        </w:rPr>
      </w:pPr>
      <w:r w:rsidRPr="000064D5">
        <w:rPr>
          <w:b/>
        </w:rPr>
        <w:t>а также результатов выполненных работ</w:t>
      </w:r>
    </w:p>
    <w:p w14:paraId="5AE55EAB" w14:textId="77777777" w:rsidR="004866EB" w:rsidRPr="0040162E" w:rsidRDefault="004866EB" w:rsidP="004866EB">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C6D9A0B" w14:textId="77777777" w:rsidR="004866EB" w:rsidRPr="000064D5" w:rsidRDefault="004866EB" w:rsidP="004866E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03BB5C43" w14:textId="77777777" w:rsidR="004866EB" w:rsidRPr="000064D5" w:rsidRDefault="004866EB" w:rsidP="004866EB">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5CF15A9" w14:textId="77777777" w:rsidR="004866EB" w:rsidRPr="000064D5" w:rsidRDefault="004866EB" w:rsidP="004866EB">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47ECB63" w14:textId="77777777" w:rsidR="004866EB" w:rsidRPr="000064D5" w:rsidRDefault="004866EB" w:rsidP="004866E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F4D6A61" w14:textId="77777777" w:rsidR="004866EB" w:rsidRPr="0040162E" w:rsidRDefault="004866EB" w:rsidP="004866EB">
      <w:pPr>
        <w:pStyle w:val="aff4"/>
        <w:numPr>
          <w:ilvl w:val="1"/>
          <w:numId w:val="17"/>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w:t>
      </w:r>
      <w:r w:rsidRPr="0040162E">
        <w:rPr>
          <w:rFonts w:eastAsia="MS Mincho"/>
        </w:rPr>
        <w:lastRenderedPageBreak/>
        <w:t>органов пожарного надзора, а также обеспечить своевременную замену средств пожаротушения с истекшим сроком.</w:t>
      </w:r>
    </w:p>
    <w:p w14:paraId="57F70E23" w14:textId="77777777" w:rsidR="004866EB" w:rsidRPr="000064D5" w:rsidRDefault="004866EB" w:rsidP="004866EB">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BE63B24" w14:textId="77777777" w:rsidR="004866EB" w:rsidRPr="000064D5" w:rsidRDefault="004866EB" w:rsidP="004866EB">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A77B989" w14:textId="77777777" w:rsidR="004866EB" w:rsidRPr="000064D5" w:rsidRDefault="004866EB" w:rsidP="004866EB">
      <w:pPr>
        <w:jc w:val="both"/>
      </w:pPr>
    </w:p>
    <w:p w14:paraId="2E156E00" w14:textId="77777777" w:rsidR="004866EB" w:rsidRPr="0040162E" w:rsidRDefault="004866EB" w:rsidP="004866EB">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0729B671" w14:textId="77777777" w:rsidR="004866EB" w:rsidRPr="00AB21E0" w:rsidRDefault="004866EB" w:rsidP="004866EB">
      <w:pPr>
        <w:pStyle w:val="aff4"/>
        <w:numPr>
          <w:ilvl w:val="1"/>
          <w:numId w:val="17"/>
        </w:numPr>
        <w:ind w:left="0" w:firstLine="567"/>
        <w:contextualSpacing w:val="0"/>
        <w:jc w:val="both"/>
        <w:rPr>
          <w:color w:val="000000"/>
        </w:rPr>
      </w:pPr>
      <w:bookmarkStart w:id="92" w:name="_Hlk32478471"/>
      <w:bookmarkStart w:id="93"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6648C89E" w14:textId="77777777" w:rsidR="004866EB" w:rsidRPr="00AB21E0" w:rsidRDefault="004866EB" w:rsidP="004866EB">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1453EC0" w14:textId="77777777" w:rsidR="004866EB" w:rsidRPr="00AB21E0" w:rsidRDefault="004866EB" w:rsidP="004866EB">
      <w:pPr>
        <w:pStyle w:val="aff4"/>
        <w:numPr>
          <w:ilvl w:val="1"/>
          <w:numId w:val="17"/>
        </w:numPr>
        <w:ind w:left="0" w:firstLine="567"/>
        <w:contextualSpacing w:val="0"/>
        <w:jc w:val="both"/>
        <w:rPr>
          <w:rFonts w:ascii="Verdana" w:hAnsi="Verdana"/>
          <w:color w:val="000000"/>
          <w:sz w:val="21"/>
          <w:szCs w:val="21"/>
        </w:rPr>
      </w:pPr>
      <w:r w:rsidRPr="00AB21E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8850E10" w14:textId="77777777" w:rsidR="004866EB" w:rsidRPr="000064D5" w:rsidRDefault="004866EB" w:rsidP="004866EB">
      <w:pPr>
        <w:pStyle w:val="aff4"/>
        <w:numPr>
          <w:ilvl w:val="1"/>
          <w:numId w:val="17"/>
        </w:numPr>
        <w:ind w:left="0" w:firstLine="567"/>
        <w:contextualSpacing w:val="0"/>
        <w:jc w:val="both"/>
      </w:pPr>
      <w:bookmarkStart w:id="94" w:name="sub_10082"/>
      <w:bookmarkStart w:id="95" w:name="_Hlk32478499"/>
      <w:bookmarkEnd w:id="92"/>
      <w:r w:rsidRPr="000064D5">
        <w:t>Порядок приемки выполненных работ:</w:t>
      </w:r>
    </w:p>
    <w:p w14:paraId="13794C24" w14:textId="77777777" w:rsidR="004866EB" w:rsidRPr="00934768" w:rsidRDefault="004866EB" w:rsidP="004866EB">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94"/>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93"/>
    <w:p w14:paraId="2F6AA9C4" w14:textId="77777777" w:rsidR="004866EB" w:rsidRPr="00934768" w:rsidRDefault="004866EB" w:rsidP="004866EB">
      <w:pPr>
        <w:ind w:firstLine="567"/>
        <w:jc w:val="both"/>
        <w:rPr>
          <w:rFonts w:eastAsia="TimesNewRoman"/>
        </w:rPr>
      </w:pPr>
      <w:r w:rsidRPr="00934768">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9FF8FE2" w14:textId="77777777" w:rsidR="004866EB" w:rsidRPr="00AB21E0" w:rsidRDefault="004866EB" w:rsidP="004866EB">
      <w:pPr>
        <w:ind w:firstLine="567"/>
        <w:jc w:val="both"/>
        <w:rPr>
          <w:rFonts w:eastAsia="MS Mincho"/>
        </w:rPr>
      </w:pPr>
      <w:r w:rsidRPr="00934768">
        <w:rPr>
          <w:rFonts w:eastAsia="MS Mincho"/>
        </w:rPr>
        <w:t>- справку о стоимости выполненных работ по унифицированной форме КС-3 в 5-ти (пяти) экземплярах;</w:t>
      </w:r>
      <w:r w:rsidRPr="00AB21E0">
        <w:rPr>
          <w:rFonts w:eastAsia="MS Mincho"/>
        </w:rPr>
        <w:t xml:space="preserve"> </w:t>
      </w:r>
    </w:p>
    <w:p w14:paraId="4C3F961C" w14:textId="77777777" w:rsidR="004866EB" w:rsidRPr="000064D5" w:rsidRDefault="004866EB" w:rsidP="004866EB">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3E6E952D" w14:textId="77777777" w:rsidR="004866EB" w:rsidRDefault="004866EB" w:rsidP="004866EB">
      <w:pPr>
        <w:ind w:firstLine="567"/>
        <w:jc w:val="both"/>
      </w:pPr>
      <w:r w:rsidRPr="000064D5">
        <w:lastRenderedPageBreak/>
        <w:t>- журнал учета выполненных работ по форме КС-6а, в формате разработки;</w:t>
      </w:r>
    </w:p>
    <w:p w14:paraId="335DB37E" w14:textId="77777777" w:rsidR="004866EB" w:rsidRDefault="004866EB" w:rsidP="004866EB">
      <w:pPr>
        <w:ind w:firstLine="567"/>
        <w:jc w:val="both"/>
        <w:rPr>
          <w:b/>
          <w:bCs/>
          <w:sz w:val="22"/>
          <w:u w:val="single"/>
        </w:rPr>
      </w:pPr>
      <w:r w:rsidRPr="00AB21E0">
        <w:t xml:space="preserve">- </w:t>
      </w:r>
      <w:bookmarkStart w:id="96"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AB21E0">
        <w:t xml:space="preserve">стоимость материалов, оборудования, мебели и инвентаря </w:t>
      </w:r>
      <w:bookmarkEnd w:id="97"/>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CBBC1F1" w14:textId="77777777" w:rsidR="004866EB" w:rsidRPr="000064D5" w:rsidRDefault="004866EB" w:rsidP="004866EB">
      <w:pPr>
        <w:ind w:firstLine="567"/>
        <w:jc w:val="both"/>
      </w:pPr>
      <w:bookmarkStart w:id="98" w:name="_Hlk45181751"/>
      <w:bookmarkEnd w:id="96"/>
      <w:r w:rsidRPr="000064D5">
        <w:t>- счета на оплату работ, счета-фактуры (при необходимости).</w:t>
      </w:r>
    </w:p>
    <w:p w14:paraId="3A0BF3DF" w14:textId="77777777" w:rsidR="004866EB" w:rsidRPr="000064D5" w:rsidRDefault="004866EB" w:rsidP="004866EB">
      <w:pPr>
        <w:pStyle w:val="aff4"/>
        <w:numPr>
          <w:ilvl w:val="2"/>
          <w:numId w:val="17"/>
        </w:numPr>
        <w:ind w:left="0" w:firstLine="567"/>
        <w:contextualSpacing w:val="0"/>
        <w:jc w:val="both"/>
      </w:pPr>
      <w:bookmarkStart w:id="99" w:name="sub_10083"/>
      <w:bookmarkStart w:id="100" w:name="_Hlk42158373"/>
      <w:bookmarkEnd w:id="95"/>
      <w:bookmarkEnd w:id="98"/>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7978A20" w14:textId="77777777" w:rsidR="004866EB" w:rsidRPr="005C492B" w:rsidRDefault="004866EB" w:rsidP="004866EB">
      <w:pPr>
        <w:ind w:firstLine="567"/>
        <w:jc w:val="both"/>
      </w:pPr>
      <w:r w:rsidRPr="005C492B">
        <w:t>- осуществляет осмотр выполненных работ с участием Подрядчика;</w:t>
      </w:r>
    </w:p>
    <w:p w14:paraId="0B9ADED8" w14:textId="77777777" w:rsidR="004866EB" w:rsidRPr="000064D5" w:rsidRDefault="004866EB" w:rsidP="004866E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F63C9A0" w14:textId="77777777" w:rsidR="004866EB" w:rsidRPr="000064D5" w:rsidRDefault="004866EB" w:rsidP="004866EB">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23AF211" w14:textId="77777777" w:rsidR="004866EB" w:rsidRPr="000064D5" w:rsidRDefault="004866EB" w:rsidP="004866EB">
      <w:pPr>
        <w:pStyle w:val="aff4"/>
        <w:numPr>
          <w:ilvl w:val="2"/>
          <w:numId w:val="17"/>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14:paraId="6A654213" w14:textId="77777777" w:rsidR="004866EB" w:rsidRPr="000064D5" w:rsidRDefault="004866EB" w:rsidP="004866EB">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04"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05" w:name="_Hlk45181795"/>
      <w:bookmarkEnd w:id="104"/>
      <w:r w:rsidRPr="004A6FD8">
        <w:t xml:space="preserve">последним направляется мотивированный  отказ в письменной форме </w:t>
      </w:r>
      <w:bookmarkEnd w:id="105"/>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9A4D32E" w14:textId="77777777" w:rsidR="004866EB" w:rsidRPr="000064D5" w:rsidRDefault="004866EB" w:rsidP="004866EB">
      <w:pPr>
        <w:pStyle w:val="aff4"/>
        <w:numPr>
          <w:ilvl w:val="2"/>
          <w:numId w:val="17"/>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346645A" w14:textId="77777777" w:rsidR="004866EB" w:rsidRPr="005C492B" w:rsidRDefault="004866EB" w:rsidP="004866EB">
      <w:pPr>
        <w:pStyle w:val="aff4"/>
        <w:numPr>
          <w:ilvl w:val="2"/>
          <w:numId w:val="17"/>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E84A5F7" w14:textId="77777777" w:rsidR="004866EB" w:rsidRPr="000064D5" w:rsidRDefault="004866EB" w:rsidP="004866EB">
      <w:pPr>
        <w:pStyle w:val="aff4"/>
        <w:numPr>
          <w:ilvl w:val="2"/>
          <w:numId w:val="17"/>
        </w:numPr>
        <w:ind w:left="0" w:firstLine="567"/>
        <w:contextualSpacing w:val="0"/>
        <w:jc w:val="both"/>
      </w:pPr>
      <w:bookmarkStart w:id="108" w:name="sub_10086"/>
      <w:r w:rsidRPr="000064D5">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1DFC354" w14:textId="77777777" w:rsidR="004866EB" w:rsidRPr="00B054FD" w:rsidRDefault="004866EB" w:rsidP="004866EB">
      <w:pPr>
        <w:pStyle w:val="aff4"/>
        <w:numPr>
          <w:ilvl w:val="2"/>
          <w:numId w:val="17"/>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0555C1D" w14:textId="77777777" w:rsidR="004866EB" w:rsidRPr="004A6FD8" w:rsidRDefault="004866EB" w:rsidP="004866EB">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35BB7BE8" w14:textId="77777777" w:rsidR="004866EB" w:rsidRPr="00934768" w:rsidRDefault="004866EB" w:rsidP="004866EB">
      <w:pPr>
        <w:pStyle w:val="aff4"/>
        <w:numPr>
          <w:ilvl w:val="2"/>
          <w:numId w:val="17"/>
        </w:numPr>
        <w:ind w:left="0" w:firstLine="567"/>
        <w:contextualSpacing w:val="0"/>
        <w:jc w:val="both"/>
        <w:rPr>
          <w:shd w:val="clear" w:color="auto" w:fill="FFFFFF"/>
        </w:rPr>
      </w:pPr>
      <w:bookmarkStart w:id="111" w:name="sub_10088"/>
      <w:r w:rsidRPr="00934768">
        <w:t xml:space="preserve">После выполнения в полном объеме всех работ, предусмотренных пунктом 4.1 Контракта и проектной документацией, </w:t>
      </w:r>
      <w:bookmarkEnd w:id="111"/>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48D5609" w14:textId="77777777" w:rsidR="004866EB" w:rsidRPr="00934768" w:rsidRDefault="004866EB" w:rsidP="004866EB">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D2A808B" w14:textId="77777777" w:rsidR="004866EB" w:rsidRPr="00934768" w:rsidRDefault="004866EB" w:rsidP="004866EB">
      <w:pPr>
        <w:pStyle w:val="aff4"/>
        <w:numPr>
          <w:ilvl w:val="2"/>
          <w:numId w:val="17"/>
        </w:numPr>
        <w:ind w:left="0" w:firstLine="567"/>
        <w:contextualSpacing w:val="0"/>
        <w:jc w:val="both"/>
      </w:pPr>
      <w:r w:rsidRPr="00934768">
        <w:t>До подачи Заявления Подрядчиком должны быть:</w:t>
      </w:r>
    </w:p>
    <w:p w14:paraId="12923648" w14:textId="77777777" w:rsidR="004866EB" w:rsidRPr="00CD5B11" w:rsidRDefault="004866EB" w:rsidP="004866EB">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0E391D49" w14:textId="77777777" w:rsidR="004866EB" w:rsidRPr="00CD5B11" w:rsidRDefault="004866EB" w:rsidP="004866EB">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402524AE" w14:textId="77777777" w:rsidR="004866EB" w:rsidRPr="00CD5B11" w:rsidRDefault="004866EB" w:rsidP="004866EB">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6BFCF2A9" w14:textId="77777777" w:rsidR="004866EB" w:rsidRPr="00CD5B11" w:rsidRDefault="004866EB" w:rsidP="004866EB">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1F63A39" w14:textId="77777777" w:rsidR="004866EB" w:rsidRPr="00B16720" w:rsidRDefault="004866EB" w:rsidP="004866EB">
      <w:pPr>
        <w:pStyle w:val="aff4"/>
        <w:numPr>
          <w:ilvl w:val="2"/>
          <w:numId w:val="17"/>
        </w:numPr>
        <w:ind w:left="0" w:firstLine="567"/>
        <w:contextualSpacing w:val="0"/>
        <w:jc w:val="both"/>
      </w:pPr>
      <w:bookmarkStart w:id="112" w:name="sub_10810"/>
      <w:r w:rsidRPr="000064D5">
        <w:t xml:space="preserve">Государственный заказчик рассматривает документы, указанные в </w:t>
      </w:r>
      <w:bookmarkEnd w:id="112"/>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3E248E39" w14:textId="77777777" w:rsidR="004866EB" w:rsidRPr="00B16720" w:rsidRDefault="004866EB" w:rsidP="004866EB">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B7101AB" w14:textId="77777777" w:rsidR="004866EB" w:rsidRPr="00B16720" w:rsidRDefault="004866EB" w:rsidP="004866EB">
      <w:pPr>
        <w:pStyle w:val="aff4"/>
        <w:numPr>
          <w:ilvl w:val="2"/>
          <w:numId w:val="17"/>
        </w:numPr>
        <w:ind w:left="0" w:firstLine="567"/>
        <w:contextualSpacing w:val="0"/>
        <w:jc w:val="both"/>
      </w:pPr>
      <w:bookmarkStart w:id="113" w:name="sub_10811"/>
      <w:r w:rsidRPr="00B16720">
        <w:t xml:space="preserve">После подписания КС-11 </w:t>
      </w:r>
      <w:bookmarkEnd w:id="113"/>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959B23E" w14:textId="77777777" w:rsidR="004866EB" w:rsidRPr="00B16720" w:rsidRDefault="004866EB" w:rsidP="004866EB">
      <w:pPr>
        <w:pStyle w:val="aff4"/>
        <w:numPr>
          <w:ilvl w:val="2"/>
          <w:numId w:val="17"/>
        </w:numPr>
        <w:ind w:left="0" w:firstLine="567"/>
        <w:contextualSpacing w:val="0"/>
        <w:jc w:val="both"/>
      </w:pPr>
      <w:bookmarkStart w:id="114" w:name="sub_10812"/>
      <w:r w:rsidRPr="00B16720">
        <w:t>Подрядчик за свой счет в сроки, установленные органом</w:t>
      </w:r>
      <w:bookmarkEnd w:id="114"/>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xml:space="preserve">, в том числе требованиям  энергетической эффективности и требованиям оснащенности объекта капитального </w:t>
      </w:r>
      <w:r w:rsidRPr="00B16720">
        <w:lastRenderedPageBreak/>
        <w:t>строительства приборами учета используемых энергетических ресурсов, которые послужили основанием для отказа в выдаче ЗОС.</w:t>
      </w:r>
    </w:p>
    <w:p w14:paraId="6117EC68" w14:textId="77777777" w:rsidR="004866EB" w:rsidRPr="00B16720" w:rsidRDefault="004866EB" w:rsidP="004866EB">
      <w:pPr>
        <w:pStyle w:val="aff4"/>
        <w:numPr>
          <w:ilvl w:val="2"/>
          <w:numId w:val="17"/>
        </w:numPr>
        <w:ind w:left="0" w:firstLine="567"/>
        <w:contextualSpacing w:val="0"/>
        <w:jc w:val="both"/>
      </w:pPr>
      <w:bookmarkStart w:id="115" w:name="sub_10813"/>
      <w:r w:rsidRPr="00B16720">
        <w:t xml:space="preserve">В случае, если Подрядчик нарушит срок устранения </w:t>
      </w:r>
      <w:bookmarkEnd w:id="115"/>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B16720">
        <w:t>возмещения расходов на устранение недостатков (дефектов) работ</w:t>
      </w:r>
      <w:bookmarkEnd w:id="116"/>
      <w:r w:rsidRPr="00B16720">
        <w:t xml:space="preserve"> или удержать из суммы окончательного платежа в одностороннем порядке. </w:t>
      </w:r>
    </w:p>
    <w:p w14:paraId="6DD54398" w14:textId="77777777" w:rsidR="004866EB" w:rsidRPr="00B16720" w:rsidRDefault="004866EB" w:rsidP="004866EB">
      <w:pPr>
        <w:pStyle w:val="aff4"/>
        <w:numPr>
          <w:ilvl w:val="2"/>
          <w:numId w:val="17"/>
        </w:numPr>
        <w:ind w:left="0" w:firstLine="567"/>
        <w:contextualSpacing w:val="0"/>
        <w:jc w:val="both"/>
      </w:pPr>
      <w:r w:rsidRPr="00B16720">
        <w:t xml:space="preserve">Подрядчик направляет Государственному заказчику для подписания </w:t>
      </w:r>
      <w:hyperlink w:anchor="sub_15000" w:history="1">
        <w:r w:rsidRPr="00B16720">
          <w:t>Акта</w:t>
        </w:r>
      </w:hyperlink>
      <w:r w:rsidRPr="00B1672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98F1B0D" w14:textId="77777777" w:rsidR="004866EB" w:rsidRPr="00B16720" w:rsidRDefault="004866EB" w:rsidP="004866EB">
      <w:pPr>
        <w:pStyle w:val="aff4"/>
        <w:numPr>
          <w:ilvl w:val="2"/>
          <w:numId w:val="17"/>
        </w:numPr>
        <w:ind w:left="0" w:firstLine="567"/>
        <w:contextualSpacing w:val="0"/>
        <w:jc w:val="both"/>
      </w:pPr>
      <w:bookmarkStart w:id="117" w:name="sub_10815"/>
      <w:bookmarkStart w:id="118" w:name="_Hlk45796320"/>
      <w:r w:rsidRPr="00B16720">
        <w:t>Объект признается построенным (реконструированным), а работы оконченными со дня</w:t>
      </w:r>
      <w:bookmarkEnd w:id="117"/>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B16720">
        <w:t>.</w:t>
      </w:r>
    </w:p>
    <w:p w14:paraId="720D8CDF" w14:textId="77777777" w:rsidR="004866EB" w:rsidRPr="000064D5" w:rsidRDefault="004866EB" w:rsidP="004866EB">
      <w:pPr>
        <w:pStyle w:val="aff4"/>
        <w:numPr>
          <w:ilvl w:val="2"/>
          <w:numId w:val="17"/>
        </w:numPr>
        <w:ind w:left="0" w:firstLine="567"/>
        <w:contextualSpacing w:val="0"/>
        <w:jc w:val="both"/>
      </w:pPr>
      <w:r w:rsidRPr="00B16720">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0CE24E56" w14:textId="77777777" w:rsidR="004866EB" w:rsidRPr="000064D5" w:rsidRDefault="004866EB" w:rsidP="004866EB">
      <w:pPr>
        <w:jc w:val="both"/>
        <w:rPr>
          <w:rFonts w:eastAsia="MS Mincho"/>
        </w:rPr>
      </w:pPr>
    </w:p>
    <w:p w14:paraId="60E3EE84" w14:textId="77777777" w:rsidR="004866EB" w:rsidRPr="00403125" w:rsidRDefault="004866EB" w:rsidP="004866EB">
      <w:pPr>
        <w:pStyle w:val="aff4"/>
        <w:numPr>
          <w:ilvl w:val="0"/>
          <w:numId w:val="17"/>
        </w:numPr>
        <w:contextualSpacing w:val="0"/>
        <w:jc w:val="center"/>
        <w:rPr>
          <w:b/>
          <w:bCs/>
        </w:rPr>
      </w:pPr>
      <w:r w:rsidRPr="00403125">
        <w:rPr>
          <w:b/>
          <w:bCs/>
        </w:rPr>
        <w:t>Материалы, оборудование и выполнение работ</w:t>
      </w:r>
    </w:p>
    <w:p w14:paraId="23421D6A" w14:textId="77777777" w:rsidR="004866EB" w:rsidRPr="000064D5" w:rsidRDefault="004866EB" w:rsidP="004866EB">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A6F2EB8" w14:textId="77777777" w:rsidR="004866EB" w:rsidRPr="000064D5" w:rsidRDefault="004866EB" w:rsidP="004866EB">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660200F" w14:textId="77777777" w:rsidR="004866EB" w:rsidRPr="000064D5" w:rsidRDefault="004866EB" w:rsidP="004866EB">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0BAC9C6" w14:textId="77777777" w:rsidR="004866EB" w:rsidRPr="000064D5" w:rsidRDefault="004866EB" w:rsidP="004866EB">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8DB811A" w14:textId="77777777" w:rsidR="004866EB" w:rsidRPr="000064D5" w:rsidRDefault="004866EB" w:rsidP="004866EB">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7F4A9EB" w14:textId="77777777" w:rsidR="004866EB" w:rsidRPr="000064D5" w:rsidRDefault="004866EB" w:rsidP="004866EB">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002796A9" w14:textId="77777777" w:rsidR="004866EB" w:rsidRPr="000064D5" w:rsidRDefault="004866EB" w:rsidP="004866EB">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9CB6F4B" w14:textId="77777777" w:rsidR="004866EB" w:rsidRDefault="004866EB" w:rsidP="004866EB">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C7955EE" w14:textId="77777777" w:rsidR="004866EB" w:rsidRPr="000064D5" w:rsidRDefault="004866EB" w:rsidP="004866EB">
      <w:pPr>
        <w:pStyle w:val="aff4"/>
        <w:numPr>
          <w:ilvl w:val="1"/>
          <w:numId w:val="17"/>
        </w:numPr>
        <w:ind w:left="0" w:firstLine="567"/>
        <w:contextualSpacing w:val="0"/>
        <w:jc w:val="both"/>
      </w:pPr>
      <w:r w:rsidRPr="000064D5">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5E270D5" w14:textId="77777777" w:rsidR="004866EB" w:rsidRPr="000064D5" w:rsidRDefault="004866EB" w:rsidP="004866EB">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B0F5CB7" w14:textId="77777777" w:rsidR="004866EB" w:rsidRPr="000064D5" w:rsidRDefault="004866EB" w:rsidP="004866EB">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764C14F" w14:textId="77777777" w:rsidR="004866EB" w:rsidRPr="00624DC3" w:rsidRDefault="004866EB" w:rsidP="004866EB">
      <w:pPr>
        <w:pStyle w:val="aff4"/>
        <w:numPr>
          <w:ilvl w:val="2"/>
          <w:numId w:val="17"/>
        </w:numPr>
        <w:ind w:left="0" w:firstLine="567"/>
        <w:contextualSpacing w:val="0"/>
        <w:jc w:val="both"/>
      </w:pPr>
      <w:r w:rsidRPr="00624DC3">
        <w:t>Предложение Подрядчика не должно влечь за собой увеличение цены Контракта и (или) увеличения сроков выполнения Работы.</w:t>
      </w:r>
    </w:p>
    <w:p w14:paraId="5F58AB98" w14:textId="77777777" w:rsidR="004866EB" w:rsidRPr="00624DC3" w:rsidRDefault="004866EB" w:rsidP="004866EB">
      <w:pPr>
        <w:pStyle w:val="aff9"/>
        <w:numPr>
          <w:ilvl w:val="1"/>
          <w:numId w:val="17"/>
        </w:numPr>
        <w:suppressAutoHyphens/>
        <w:ind w:left="0" w:firstLine="567"/>
        <w:jc w:val="both"/>
        <w:rPr>
          <w:rStyle w:val="afffff2"/>
          <w:rFonts w:ascii="Times New Roman" w:hAnsi="Times New Roman"/>
          <w:sz w:val="24"/>
          <w:szCs w:val="24"/>
        </w:rPr>
      </w:pPr>
      <w:r w:rsidRPr="00624DC3">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7BBD363" w14:textId="77777777" w:rsidR="004866EB" w:rsidRPr="00624DC3" w:rsidRDefault="004866EB" w:rsidP="004866EB">
      <w:pPr>
        <w:pStyle w:val="aff9"/>
        <w:numPr>
          <w:ilvl w:val="2"/>
          <w:numId w:val="17"/>
        </w:numPr>
        <w:suppressAutoHyphens/>
        <w:ind w:left="0" w:firstLine="567"/>
        <w:jc w:val="both"/>
        <w:rPr>
          <w:rStyle w:val="afffff2"/>
          <w:rFonts w:ascii="Times New Roman" w:hAnsi="Times New Roman"/>
          <w:sz w:val="24"/>
          <w:szCs w:val="24"/>
        </w:rPr>
      </w:pPr>
      <w:r w:rsidRPr="00624DC3">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BA96FC2" w14:textId="77777777" w:rsidR="004866EB" w:rsidRPr="00624DC3" w:rsidRDefault="004866EB" w:rsidP="004866EB">
      <w:pPr>
        <w:pStyle w:val="aff9"/>
        <w:numPr>
          <w:ilvl w:val="2"/>
          <w:numId w:val="17"/>
        </w:numPr>
        <w:suppressAutoHyphens/>
        <w:ind w:left="0" w:firstLine="567"/>
        <w:jc w:val="both"/>
        <w:rPr>
          <w:rStyle w:val="afffff2"/>
          <w:rFonts w:ascii="Times New Roman" w:hAnsi="Times New Roman"/>
          <w:sz w:val="24"/>
          <w:szCs w:val="24"/>
        </w:rPr>
      </w:pPr>
      <w:r w:rsidRPr="00624DC3">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E312372" w14:textId="77777777" w:rsidR="004866EB" w:rsidRPr="00624DC3" w:rsidRDefault="004866EB" w:rsidP="004866EB">
      <w:pPr>
        <w:pStyle w:val="aff4"/>
        <w:numPr>
          <w:ilvl w:val="2"/>
          <w:numId w:val="17"/>
        </w:numPr>
        <w:tabs>
          <w:tab w:val="left" w:pos="1122"/>
        </w:tabs>
        <w:ind w:left="0" w:firstLine="567"/>
        <w:contextualSpacing w:val="0"/>
        <w:jc w:val="both"/>
      </w:pPr>
      <w:r w:rsidRPr="00624DC3">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24DC3">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E298835" w14:textId="77777777" w:rsidR="004866EB" w:rsidRPr="00624DC3" w:rsidRDefault="004866EB" w:rsidP="004866EB">
      <w:pPr>
        <w:pStyle w:val="aff9"/>
        <w:numPr>
          <w:ilvl w:val="2"/>
          <w:numId w:val="17"/>
        </w:numPr>
        <w:suppressAutoHyphens/>
        <w:ind w:left="0" w:firstLine="567"/>
        <w:jc w:val="both"/>
        <w:rPr>
          <w:rStyle w:val="afffff2"/>
          <w:rFonts w:ascii="Times New Roman" w:hAnsi="Times New Roman"/>
          <w:sz w:val="24"/>
          <w:szCs w:val="24"/>
        </w:rPr>
      </w:pPr>
      <w:bookmarkStart w:id="119" w:name="_Hlk43475051"/>
      <w:r w:rsidRPr="00624DC3">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7A5B3124" w14:textId="77777777" w:rsidR="004866EB" w:rsidRPr="00624DC3" w:rsidRDefault="004866EB" w:rsidP="004866EB">
      <w:pPr>
        <w:pStyle w:val="aff9"/>
        <w:numPr>
          <w:ilvl w:val="2"/>
          <w:numId w:val="17"/>
        </w:numPr>
        <w:suppressAutoHyphens/>
        <w:ind w:left="0" w:firstLine="567"/>
        <w:jc w:val="both"/>
        <w:rPr>
          <w:rStyle w:val="afffff2"/>
          <w:rFonts w:ascii="Times New Roman" w:hAnsi="Times New Roman"/>
          <w:sz w:val="24"/>
          <w:szCs w:val="24"/>
        </w:rPr>
      </w:pPr>
      <w:r w:rsidRPr="00624DC3">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77934C2" w14:textId="77777777" w:rsidR="004866EB" w:rsidRPr="00624DC3" w:rsidRDefault="004866EB" w:rsidP="004866EB">
      <w:pPr>
        <w:pStyle w:val="aff4"/>
        <w:numPr>
          <w:ilvl w:val="1"/>
          <w:numId w:val="17"/>
        </w:numPr>
        <w:ind w:left="0" w:firstLine="567"/>
        <w:contextualSpacing w:val="0"/>
        <w:jc w:val="both"/>
      </w:pPr>
      <w:r w:rsidRPr="00624DC3">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FE9A190" w14:textId="77777777" w:rsidR="004866EB" w:rsidRPr="000064D5" w:rsidRDefault="004866EB" w:rsidP="004866EB">
      <w:pPr>
        <w:ind w:firstLine="567"/>
        <w:jc w:val="both"/>
      </w:pPr>
      <w:r w:rsidRPr="00624DC3">
        <w:t>а) дальнейшее выполнение работ может угр</w:t>
      </w:r>
      <w:r w:rsidRPr="000064D5">
        <w:t>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0E7D5CC" w14:textId="77777777" w:rsidR="004866EB" w:rsidRPr="000064D5" w:rsidRDefault="004866EB" w:rsidP="004866EB">
      <w:pPr>
        <w:ind w:firstLine="567"/>
        <w:jc w:val="both"/>
      </w:pPr>
      <w:r w:rsidRPr="000064D5">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901CDB3" w14:textId="77777777" w:rsidR="004866EB" w:rsidRPr="000064D5" w:rsidRDefault="004866EB" w:rsidP="004866EB">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53D16A9" w14:textId="77777777" w:rsidR="004866EB" w:rsidRPr="000064D5" w:rsidRDefault="004866EB" w:rsidP="004866EB">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39B0192" w14:textId="77777777" w:rsidR="004866EB" w:rsidRPr="004A6FD8" w:rsidRDefault="004866EB" w:rsidP="004866EB">
      <w:pPr>
        <w:pStyle w:val="aff4"/>
        <w:numPr>
          <w:ilvl w:val="1"/>
          <w:numId w:val="17"/>
        </w:numPr>
        <w:ind w:left="0" w:firstLine="567"/>
        <w:contextualSpacing w:val="0"/>
        <w:jc w:val="both"/>
      </w:pPr>
      <w:r w:rsidRPr="004A6FD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w:t>
      </w:r>
      <w:r>
        <w:t xml:space="preserve">, </w:t>
      </w:r>
      <w:r w:rsidRPr="007134DB">
        <w:t>при  его согласии, осуществляет корректировку проектной и (или) сметной  и (или) рабочей</w:t>
      </w:r>
      <w:r w:rsidRPr="004A6FD8">
        <w:t xml:space="preserve">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C983660" w14:textId="77777777" w:rsidR="004866EB" w:rsidRPr="004A6FD8" w:rsidRDefault="004866EB" w:rsidP="004866EB">
      <w:pPr>
        <w:jc w:val="both"/>
      </w:pPr>
    </w:p>
    <w:p w14:paraId="066ACFC7" w14:textId="77777777" w:rsidR="004866EB" w:rsidRPr="004A6FD8" w:rsidRDefault="004866EB" w:rsidP="004866EB">
      <w:pPr>
        <w:pStyle w:val="aff4"/>
        <w:numPr>
          <w:ilvl w:val="0"/>
          <w:numId w:val="17"/>
        </w:numPr>
        <w:contextualSpacing w:val="0"/>
        <w:jc w:val="center"/>
        <w:rPr>
          <w:b/>
        </w:rPr>
      </w:pPr>
      <w:r w:rsidRPr="004A6FD8">
        <w:rPr>
          <w:b/>
        </w:rPr>
        <w:t>Порядок изменения и расторжения Контракта</w:t>
      </w:r>
    </w:p>
    <w:p w14:paraId="4AB1C309" w14:textId="77777777" w:rsidR="004866EB" w:rsidRPr="004A6FD8" w:rsidRDefault="004866EB" w:rsidP="004866EB">
      <w:pPr>
        <w:pStyle w:val="aff4"/>
        <w:numPr>
          <w:ilvl w:val="1"/>
          <w:numId w:val="17"/>
        </w:numPr>
        <w:ind w:left="0" w:firstLine="567"/>
        <w:contextualSpacing w:val="0"/>
        <w:jc w:val="both"/>
      </w:pPr>
      <w:bookmarkStart w:id="120" w:name="_Hlk42158471"/>
      <w:bookmarkStart w:id="121" w:name="_Hlk11336154"/>
      <w:bookmarkStart w:id="122" w:name="_Hlk22111921"/>
      <w:r w:rsidRPr="004A6FD8">
        <w:t>Изменение существенных условий Контракта при его исполнении не допускается, за исключением случаев, предусмотренных Законом №44-ФЗ.</w:t>
      </w:r>
    </w:p>
    <w:p w14:paraId="2093FD86" w14:textId="77777777" w:rsidR="004866EB" w:rsidRPr="004A6FD8" w:rsidRDefault="004866EB" w:rsidP="004866EB">
      <w:pPr>
        <w:pStyle w:val="aff4"/>
        <w:ind w:left="0" w:firstLine="567"/>
        <w:jc w:val="both"/>
      </w:pPr>
      <w:r w:rsidRPr="004A6FD8">
        <w:t>В том числе изменение существенных условий Контракта при его исполнении допускается:</w:t>
      </w:r>
    </w:p>
    <w:bookmarkEnd w:id="120"/>
    <w:p w14:paraId="6871BB91" w14:textId="77777777" w:rsidR="004866EB" w:rsidRPr="004A6FD8" w:rsidRDefault="004866EB" w:rsidP="004866EB">
      <w:pPr>
        <w:pStyle w:val="aff4"/>
        <w:numPr>
          <w:ilvl w:val="2"/>
          <w:numId w:val="17"/>
        </w:numPr>
        <w:ind w:left="0" w:firstLine="567"/>
        <w:contextualSpacing w:val="0"/>
        <w:jc w:val="both"/>
      </w:pPr>
      <w:r w:rsidRPr="004A6FD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E35AB39" w14:textId="77777777" w:rsidR="004866EB" w:rsidRPr="000064D5" w:rsidRDefault="004866EB" w:rsidP="004866EB">
      <w:pPr>
        <w:pStyle w:val="aff4"/>
        <w:numPr>
          <w:ilvl w:val="2"/>
          <w:numId w:val="17"/>
        </w:numPr>
        <w:ind w:left="0" w:firstLine="567"/>
        <w:contextualSpacing w:val="0"/>
        <w:jc w:val="both"/>
      </w:pPr>
      <w:bookmarkStart w:id="123" w:name="_Hlk14960069"/>
      <w:bookmarkEnd w:id="121"/>
      <w:r w:rsidRPr="004A6FD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A6FD8">
          <w:t>бюджетного законодательства</w:t>
        </w:r>
      </w:hyperlink>
      <w:r w:rsidRPr="004A6FD8">
        <w:t xml:space="preserve"> Российской Федерации цены Контракта не более чем на десять процентов цены Контракта</w:t>
      </w:r>
      <w:r w:rsidRPr="000064D5">
        <w:t>.</w:t>
      </w:r>
      <w:bookmarkEnd w:id="123"/>
    </w:p>
    <w:p w14:paraId="1BF6AC16" w14:textId="77777777" w:rsidR="004866EB" w:rsidRPr="000064D5" w:rsidRDefault="004866EB" w:rsidP="004866EB">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14:paraId="61347D90" w14:textId="77777777" w:rsidR="004866EB" w:rsidRPr="000064D5" w:rsidRDefault="004866EB" w:rsidP="004866EB">
      <w:pPr>
        <w:pStyle w:val="aff4"/>
        <w:numPr>
          <w:ilvl w:val="1"/>
          <w:numId w:val="17"/>
        </w:numPr>
        <w:ind w:left="0" w:firstLine="567"/>
        <w:contextualSpacing w:val="0"/>
        <w:jc w:val="both"/>
      </w:pPr>
      <w:r w:rsidRPr="000064D5">
        <w:t>Контракт может быть расторгнут:</w:t>
      </w:r>
    </w:p>
    <w:p w14:paraId="35C1F8A5" w14:textId="77777777" w:rsidR="004866EB" w:rsidRPr="005C492B" w:rsidRDefault="004866EB" w:rsidP="004866EB">
      <w:pPr>
        <w:pStyle w:val="aff4"/>
        <w:numPr>
          <w:ilvl w:val="2"/>
          <w:numId w:val="17"/>
        </w:numPr>
        <w:ind w:left="0" w:firstLine="567"/>
        <w:contextualSpacing w:val="0"/>
        <w:jc w:val="both"/>
      </w:pPr>
      <w:r w:rsidRPr="005C492B">
        <w:t>по соглашению Сторон;</w:t>
      </w:r>
    </w:p>
    <w:p w14:paraId="6D6CAB07" w14:textId="77777777" w:rsidR="004866EB" w:rsidRPr="008E4F7B" w:rsidRDefault="004866EB" w:rsidP="004866EB">
      <w:pPr>
        <w:pStyle w:val="aff4"/>
        <w:numPr>
          <w:ilvl w:val="2"/>
          <w:numId w:val="17"/>
        </w:numPr>
        <w:ind w:left="0" w:firstLine="567"/>
        <w:contextualSpacing w:val="0"/>
        <w:jc w:val="both"/>
      </w:pPr>
      <w:r w:rsidRPr="00B054FD">
        <w:t>по решению суда;</w:t>
      </w:r>
    </w:p>
    <w:p w14:paraId="7CEA2A9E" w14:textId="77777777" w:rsidR="004866EB" w:rsidRPr="00155174" w:rsidRDefault="004866EB" w:rsidP="004866EB">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E71F200" w14:textId="77777777" w:rsidR="004866EB" w:rsidRPr="000064D5" w:rsidRDefault="004866EB" w:rsidP="004866EB">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45DB48E" w14:textId="77777777" w:rsidR="004866EB" w:rsidRPr="000064D5" w:rsidRDefault="004866EB" w:rsidP="004866EB">
      <w:pPr>
        <w:pStyle w:val="aff4"/>
        <w:numPr>
          <w:ilvl w:val="2"/>
          <w:numId w:val="17"/>
        </w:numPr>
        <w:ind w:left="0" w:firstLine="567"/>
        <w:contextualSpacing w:val="0"/>
        <w:jc w:val="both"/>
      </w:pPr>
      <w:r w:rsidRPr="000064D5">
        <w:t>при существенном нарушении Контракта Подрядчиком;</w:t>
      </w:r>
    </w:p>
    <w:p w14:paraId="09E47B2A" w14:textId="77777777" w:rsidR="004866EB" w:rsidRPr="000064D5" w:rsidRDefault="004866EB" w:rsidP="004866EB">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D55A9FD" w14:textId="77777777" w:rsidR="004866EB" w:rsidRPr="000064D5" w:rsidRDefault="004866EB" w:rsidP="004866EB">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7A671D6F" w14:textId="77777777" w:rsidR="004866EB" w:rsidRPr="000064D5" w:rsidRDefault="004866EB" w:rsidP="004866EB">
      <w:pPr>
        <w:pStyle w:val="aff4"/>
        <w:numPr>
          <w:ilvl w:val="1"/>
          <w:numId w:val="17"/>
        </w:numPr>
        <w:ind w:left="0" w:firstLine="567"/>
        <w:contextualSpacing w:val="0"/>
        <w:jc w:val="both"/>
      </w:pPr>
      <w:r w:rsidRPr="000064D5">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w:t>
      </w:r>
      <w:r w:rsidRPr="000064D5">
        <w:lastRenderedPageBreak/>
        <w:t>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0E112F3" w14:textId="77777777" w:rsidR="004866EB" w:rsidRPr="000064D5" w:rsidRDefault="004866EB" w:rsidP="004866EB">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5A0D636" w14:textId="77777777" w:rsidR="004866EB" w:rsidRPr="000064D5" w:rsidRDefault="004866EB" w:rsidP="004866EB">
      <w:pPr>
        <w:pStyle w:val="aff4"/>
        <w:numPr>
          <w:ilvl w:val="2"/>
          <w:numId w:val="17"/>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7646989A" w14:textId="77777777" w:rsidR="004866EB" w:rsidRPr="000064D5" w:rsidRDefault="004866EB" w:rsidP="004866EB">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D5934A0" w14:textId="77777777" w:rsidR="004866EB" w:rsidRPr="000064D5" w:rsidRDefault="004866EB" w:rsidP="004866EB">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2448829" w14:textId="77777777" w:rsidR="004866EB" w:rsidRPr="000064D5" w:rsidRDefault="004866EB" w:rsidP="004866EB">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A2862EA" w14:textId="77777777" w:rsidR="004866EB" w:rsidRPr="000064D5" w:rsidRDefault="004866EB" w:rsidP="004866EB">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A677290" w14:textId="77777777" w:rsidR="004866EB" w:rsidRPr="000064D5" w:rsidRDefault="004866EB" w:rsidP="004866EB">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DA2EA0E" w14:textId="77777777" w:rsidR="004866EB" w:rsidRPr="000064D5" w:rsidRDefault="004866EB" w:rsidP="004866EB">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DFA22EE" w14:textId="77777777" w:rsidR="004866EB" w:rsidRPr="000064D5" w:rsidRDefault="004866EB" w:rsidP="004866EB">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01AEA71" w14:textId="77777777" w:rsidR="004866EB" w:rsidRPr="000064D5" w:rsidRDefault="004866EB" w:rsidP="004866EB">
      <w:pPr>
        <w:pStyle w:val="aff4"/>
        <w:numPr>
          <w:ilvl w:val="1"/>
          <w:numId w:val="17"/>
        </w:numPr>
        <w:ind w:left="0" w:firstLine="567"/>
        <w:contextualSpacing w:val="0"/>
        <w:jc w:val="both"/>
      </w:pPr>
      <w:r w:rsidRPr="000064D5">
        <w:lastRenderedPageBreak/>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3A0ACC6" w14:textId="77777777" w:rsidR="004866EB" w:rsidRPr="004A6FD8" w:rsidRDefault="004866EB" w:rsidP="004866EB">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1610D27E" w14:textId="77777777" w:rsidR="004866EB" w:rsidRPr="004A6FD8" w:rsidRDefault="004866EB" w:rsidP="004866EB">
      <w:pPr>
        <w:pStyle w:val="aff4"/>
        <w:numPr>
          <w:ilvl w:val="1"/>
          <w:numId w:val="17"/>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E67E5D8" w14:textId="77777777" w:rsidR="004866EB" w:rsidRPr="000064D5" w:rsidRDefault="004866EB" w:rsidP="004866EB">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2E9608B" w14:textId="77777777" w:rsidR="004866EB" w:rsidRPr="000064D5" w:rsidRDefault="004866EB" w:rsidP="004866EB">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E297C81" w14:textId="77777777" w:rsidR="004866EB" w:rsidRPr="000064D5" w:rsidRDefault="004866EB" w:rsidP="004866EB">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89A29B2" w14:textId="77777777" w:rsidR="004866EB" w:rsidRPr="000064D5" w:rsidRDefault="004866EB" w:rsidP="004866EB">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D3E5A6C" w14:textId="77777777" w:rsidR="004866EB" w:rsidRPr="000064D5" w:rsidRDefault="004866EB" w:rsidP="004866EB">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C1FA306" w14:textId="77777777" w:rsidR="004866EB" w:rsidRPr="004A6FD8" w:rsidRDefault="004866EB" w:rsidP="004866EB">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4BDE316" w14:textId="77777777" w:rsidR="004866EB" w:rsidRPr="004A6FD8" w:rsidRDefault="004866EB" w:rsidP="004866EB">
      <w:pPr>
        <w:pStyle w:val="aff4"/>
        <w:numPr>
          <w:ilvl w:val="2"/>
          <w:numId w:val="17"/>
        </w:numPr>
        <w:ind w:left="0" w:firstLine="567"/>
        <w:contextualSpacing w:val="0"/>
        <w:jc w:val="both"/>
      </w:pPr>
      <w:r w:rsidRPr="004A6FD8">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w:t>
      </w:r>
      <w:r w:rsidRPr="004A6FD8">
        <w:lastRenderedPageBreak/>
        <w:t>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3BDAEE4" w14:textId="77777777" w:rsidR="004866EB" w:rsidRPr="004A6FD8" w:rsidRDefault="004866EB" w:rsidP="004866EB">
      <w:pPr>
        <w:pStyle w:val="aff4"/>
        <w:numPr>
          <w:ilvl w:val="2"/>
          <w:numId w:val="17"/>
        </w:numPr>
        <w:ind w:left="0" w:firstLine="567"/>
        <w:contextualSpacing w:val="0"/>
        <w:jc w:val="both"/>
      </w:pPr>
      <w:r w:rsidRPr="004A6FD8">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6EEB29E1" w14:textId="77777777" w:rsidR="004866EB" w:rsidRPr="004A6FD8" w:rsidRDefault="004866EB" w:rsidP="004866EB">
      <w:pPr>
        <w:pStyle w:val="aff4"/>
        <w:numPr>
          <w:ilvl w:val="2"/>
          <w:numId w:val="17"/>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EB2A0C3" w14:textId="77777777" w:rsidR="004866EB" w:rsidRPr="004A6FD8" w:rsidRDefault="004866EB" w:rsidP="004866EB">
      <w:pPr>
        <w:pStyle w:val="s1"/>
        <w:numPr>
          <w:ilvl w:val="2"/>
          <w:numId w:val="17"/>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35CE34C7" w14:textId="77777777" w:rsidR="004866EB" w:rsidRPr="004A6FD8" w:rsidRDefault="004866EB" w:rsidP="004866EB">
      <w:pPr>
        <w:pStyle w:val="aff4"/>
        <w:numPr>
          <w:ilvl w:val="1"/>
          <w:numId w:val="17"/>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42CB8B43" w14:textId="77777777" w:rsidR="004866EB" w:rsidRPr="00155174" w:rsidRDefault="004866EB" w:rsidP="004866EB">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15AA626F" w14:textId="77777777" w:rsidR="004866EB" w:rsidRPr="004A6FD8" w:rsidRDefault="004866EB" w:rsidP="004866EB">
      <w:pPr>
        <w:pStyle w:val="aff4"/>
        <w:numPr>
          <w:ilvl w:val="1"/>
          <w:numId w:val="17"/>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48EEEAD" w14:textId="77777777" w:rsidR="004866EB" w:rsidRPr="000064D5" w:rsidRDefault="004866EB" w:rsidP="004866EB">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3A673F16" w14:textId="77777777" w:rsidR="004866EB" w:rsidRPr="000064D5" w:rsidRDefault="004866EB" w:rsidP="004866EB"/>
    <w:p w14:paraId="25EBF979" w14:textId="77777777" w:rsidR="004866EB" w:rsidRPr="00817839" w:rsidRDefault="004866EB" w:rsidP="004866EB">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8CE5F8F" w14:textId="77777777" w:rsidR="004866EB" w:rsidRPr="0000166F" w:rsidRDefault="004866EB" w:rsidP="004866EB">
      <w:pPr>
        <w:pStyle w:val="1a"/>
        <w:widowControl w:val="0"/>
        <w:numPr>
          <w:ilvl w:val="1"/>
          <w:numId w:val="17"/>
        </w:numPr>
        <w:ind w:left="0" w:firstLine="567"/>
        <w:jc w:val="both"/>
        <w:rPr>
          <w:rFonts w:ascii="Times New Roman" w:hAnsi="Times New Roman"/>
          <w:szCs w:val="24"/>
        </w:rPr>
      </w:pPr>
      <w:bookmarkStart w:id="125" w:name="_Hlk42158770"/>
      <w:r w:rsidRPr="0000166F">
        <w:rPr>
          <w:rFonts w:ascii="Times New Roman" w:hAnsi="Times New Roman"/>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A229632" w14:textId="6BF9B016" w:rsidR="004866EB" w:rsidRPr="00981CC0" w:rsidRDefault="004866EB" w:rsidP="0006759D">
      <w:pPr>
        <w:pStyle w:val="1a"/>
        <w:widowControl w:val="0"/>
        <w:numPr>
          <w:ilvl w:val="1"/>
          <w:numId w:val="17"/>
        </w:numPr>
        <w:ind w:left="0" w:firstLine="567"/>
        <w:jc w:val="both"/>
        <w:rPr>
          <w:rFonts w:ascii="Times New Roman" w:hAnsi="Times New Roman"/>
        </w:rPr>
      </w:pPr>
      <w:r w:rsidRPr="007338A6">
        <w:rPr>
          <w:rFonts w:ascii="Times New Roman" w:hAnsi="Times New Roman"/>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w:t>
      </w:r>
      <w:r w:rsidRPr="004A6FD8">
        <w:t xml:space="preserve"> </w:t>
      </w:r>
      <w:r w:rsidRPr="007338A6">
        <w:rPr>
          <w:rFonts w:ascii="Times New Roman" w:hAnsi="Times New Roman"/>
        </w:rPr>
        <w:t xml:space="preserve">соответствующему технологическому и инженерному </w:t>
      </w:r>
      <w:r w:rsidRPr="00981CC0">
        <w:rPr>
          <w:rFonts w:ascii="Times New Roman" w:hAnsi="Times New Roman"/>
        </w:rPr>
        <w:t>оборудованию применяются гарантийные сроки, установленные производителями, поставщиками.</w:t>
      </w:r>
      <w:r w:rsidR="00EE2B26" w:rsidRPr="00981CC0">
        <w:rPr>
          <w:rFonts w:ascii="Times New Roman" w:hAnsi="Times New Roman"/>
        </w:rPr>
        <w:t xml:space="preserve"> </w:t>
      </w:r>
      <w:r w:rsidR="00E146AE" w:rsidRPr="00981CC0">
        <w:rPr>
          <w:rFonts w:ascii="Times New Roman" w:hAnsi="Times New Roman"/>
        </w:rPr>
        <w:t xml:space="preserve">В </w:t>
      </w:r>
      <w:r w:rsidR="00EE2B26" w:rsidRPr="00981CC0">
        <w:rPr>
          <w:rFonts w:ascii="Times New Roman" w:hAnsi="Times New Roman"/>
        </w:rPr>
        <w:t>случае если производителями или</w:t>
      </w:r>
      <w:r w:rsidR="00E146AE" w:rsidRPr="00981CC0">
        <w:rPr>
          <w:rFonts w:ascii="Times New Roman" w:hAnsi="Times New Roman"/>
        </w:rPr>
        <w:t xml:space="preserve"> поставщиками материалов, конструкций, изделий или оборудования, подлежащих передаче Государственном у заказчику после завершения работ, установлены гарантийные сроки, большие</w:t>
      </w:r>
      <w:r w:rsidR="00D878C3" w:rsidRPr="00981CC0">
        <w:rPr>
          <w:rFonts w:ascii="Times New Roman" w:hAnsi="Times New Roman"/>
        </w:rPr>
        <w:t xml:space="preserve"> по сравнению с гарантийным сроком, установленным в пункте 10.1 Контракта, к соответствующим элементам работ применяются гарантийны</w:t>
      </w:r>
      <w:r w:rsidR="007338A6" w:rsidRPr="00981CC0">
        <w:rPr>
          <w:rFonts w:ascii="Times New Roman" w:hAnsi="Times New Roman"/>
        </w:rPr>
        <w:t>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sidRPr="00981CC0">
        <w:rPr>
          <w:rFonts w:ascii="Times New Roman" w:hAnsi="Times New Roman"/>
        </w:rPr>
        <w:t>.</w:t>
      </w:r>
    </w:p>
    <w:p w14:paraId="3BE8C0F3"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w:t>
      </w:r>
      <w:r w:rsidRPr="00981CC0">
        <w:rPr>
          <w:rFonts w:ascii="Times New Roman" w:hAnsi="Times New Roman"/>
        </w:rPr>
        <w:lastRenderedPageBreak/>
        <w:t>привлеченными Государственным заказчиком третьими лицами.</w:t>
      </w:r>
    </w:p>
    <w:p w14:paraId="6B3EFA60"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6A181561"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8F928A5"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99905D4"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E815F39"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42ED2F2"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35F3B18" w14:textId="77777777" w:rsidR="004866EB" w:rsidRPr="00981CC0" w:rsidRDefault="004866EB" w:rsidP="004866EB">
      <w:pPr>
        <w:pStyle w:val="1a"/>
        <w:widowControl w:val="0"/>
        <w:numPr>
          <w:ilvl w:val="1"/>
          <w:numId w:val="17"/>
        </w:numPr>
        <w:ind w:left="0" w:firstLine="567"/>
        <w:jc w:val="both"/>
        <w:rPr>
          <w:rFonts w:ascii="Times New Roman" w:hAnsi="Times New Roman"/>
        </w:rPr>
      </w:pPr>
      <w:r w:rsidRPr="00981CC0">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76AF5DD" w14:textId="77777777" w:rsidR="004866EB" w:rsidRPr="00981CC0" w:rsidRDefault="004866EB" w:rsidP="004866EB">
      <w:pPr>
        <w:numPr>
          <w:ilvl w:val="1"/>
          <w:numId w:val="17"/>
        </w:numPr>
        <w:ind w:left="0" w:firstLine="567"/>
        <w:jc w:val="both"/>
      </w:pPr>
      <w:bookmarkStart w:id="126" w:name="_Hlk56696862"/>
      <w:bookmarkEnd w:id="125"/>
      <w:r w:rsidRPr="00981CC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3D66F993" w14:textId="77777777" w:rsidR="004866EB" w:rsidRPr="00981CC0" w:rsidRDefault="004866EB" w:rsidP="004866EB">
      <w:pPr>
        <w:jc w:val="both"/>
      </w:pPr>
    </w:p>
    <w:p w14:paraId="32815186" w14:textId="77777777" w:rsidR="004866EB" w:rsidRPr="00981CC0" w:rsidRDefault="004866EB" w:rsidP="004866EB">
      <w:pPr>
        <w:pStyle w:val="aff4"/>
        <w:numPr>
          <w:ilvl w:val="0"/>
          <w:numId w:val="17"/>
        </w:numPr>
        <w:contextualSpacing w:val="0"/>
        <w:jc w:val="center"/>
        <w:rPr>
          <w:rFonts w:eastAsia="MS Mincho"/>
          <w:b/>
        </w:rPr>
      </w:pPr>
      <w:bookmarkStart w:id="127" w:name="_Hlk6570487"/>
      <w:r w:rsidRPr="00981CC0">
        <w:rPr>
          <w:rFonts w:eastAsia="MS Mincho"/>
          <w:b/>
        </w:rPr>
        <w:t>Ответственность Сторон</w:t>
      </w:r>
      <w:bookmarkEnd w:id="127"/>
    </w:p>
    <w:p w14:paraId="26214258" w14:textId="77777777" w:rsidR="004866EB" w:rsidRPr="00981CC0" w:rsidRDefault="004866EB" w:rsidP="004866EB">
      <w:pPr>
        <w:pStyle w:val="aff4"/>
        <w:numPr>
          <w:ilvl w:val="1"/>
          <w:numId w:val="17"/>
        </w:numPr>
        <w:ind w:left="0" w:firstLine="567"/>
        <w:contextualSpacing w:val="0"/>
        <w:jc w:val="both"/>
      </w:pPr>
      <w:bookmarkStart w:id="128" w:name="_Hlk42158835"/>
      <w:bookmarkStart w:id="129" w:name="_Hlk42159030"/>
      <w:r w:rsidRPr="00981CC0">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4FAFA71" w14:textId="77777777" w:rsidR="004866EB" w:rsidRPr="00981CC0" w:rsidRDefault="004866EB" w:rsidP="004866EB">
      <w:pPr>
        <w:pStyle w:val="aff4"/>
        <w:numPr>
          <w:ilvl w:val="1"/>
          <w:numId w:val="17"/>
        </w:numPr>
        <w:ind w:left="0" w:firstLine="567"/>
        <w:contextualSpacing w:val="0"/>
        <w:jc w:val="both"/>
      </w:pPr>
      <w:r w:rsidRPr="00981CC0">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B669E0A" w14:textId="77777777" w:rsidR="004866EB" w:rsidRPr="00185A8F" w:rsidRDefault="004866EB" w:rsidP="004866EB">
      <w:pPr>
        <w:pStyle w:val="aff4"/>
        <w:numPr>
          <w:ilvl w:val="1"/>
          <w:numId w:val="17"/>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____</w:t>
      </w:r>
      <w:r w:rsidRPr="00185A8F">
        <w:t xml:space="preserve">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7AC9A911" w14:textId="77777777" w:rsidR="004866EB" w:rsidRPr="00185A8F" w:rsidRDefault="004866EB" w:rsidP="004866EB">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567DD4D" w14:textId="77777777" w:rsidR="004866EB" w:rsidRPr="00185A8F" w:rsidRDefault="004866EB" w:rsidP="004866EB">
      <w:pPr>
        <w:pStyle w:val="aff4"/>
        <w:numPr>
          <w:ilvl w:val="1"/>
          <w:numId w:val="17"/>
        </w:numPr>
        <w:ind w:left="0" w:firstLine="567"/>
        <w:contextualSpacing w:val="0"/>
        <w:jc w:val="both"/>
      </w:pPr>
      <w:bookmarkStart w:id="134" w:name="_Hlk11338071"/>
      <w:bookmarkEnd w:id="130"/>
      <w:bookmarkEnd w:id="132"/>
      <w:bookmarkEnd w:id="133"/>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________</w:t>
      </w:r>
      <w:r w:rsidRPr="00185A8F">
        <w:t xml:space="preserve"> (</w:t>
      </w:r>
      <w:r>
        <w:t>_____</w:t>
      </w:r>
      <w:r w:rsidRPr="00185A8F">
        <w:t xml:space="preserve">) рублей </w:t>
      </w:r>
      <w:r>
        <w:t>__</w:t>
      </w:r>
      <w:r w:rsidRPr="00185A8F">
        <w:t xml:space="preserve"> копеек</w:t>
      </w:r>
      <w:r w:rsidRPr="00185A8F">
        <w:rPr>
          <w:vertAlign w:val="superscript"/>
        </w:rPr>
        <w:footnoteReference w:id="2"/>
      </w:r>
      <w:r w:rsidRPr="00185A8F">
        <w:rPr>
          <w:vertAlign w:val="superscript"/>
        </w:rPr>
        <w:t>.</w:t>
      </w:r>
    </w:p>
    <w:bookmarkEnd w:id="134"/>
    <w:p w14:paraId="1CA18AA6" w14:textId="77777777" w:rsidR="004866EB" w:rsidRDefault="004866EB" w:rsidP="004866EB">
      <w:pPr>
        <w:pStyle w:val="aff4"/>
        <w:numPr>
          <w:ilvl w:val="1"/>
          <w:numId w:val="17"/>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w:t>
      </w:r>
      <w:r>
        <w:t>___</w:t>
      </w:r>
      <w:r w:rsidRPr="00185A8F">
        <w:t xml:space="preserve">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C50B434" w14:textId="77777777" w:rsidR="004866EB" w:rsidRDefault="004866EB" w:rsidP="004866EB">
      <w:pPr>
        <w:pStyle w:val="aff4"/>
        <w:numPr>
          <w:ilvl w:val="1"/>
          <w:numId w:val="17"/>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w:t>
      </w:r>
      <w:r>
        <w:t>___</w:t>
      </w:r>
      <w:r w:rsidRPr="00185A8F">
        <w:t xml:space="preserve"> процентов стоимости указанных работ.</w:t>
      </w:r>
      <w:bookmarkStart w:id="135" w:name="_Hlk16234738"/>
      <w:bookmarkStart w:id="136" w:name="_Hlk11338140"/>
    </w:p>
    <w:p w14:paraId="3F1E2E0B" w14:textId="77777777" w:rsidR="004866EB" w:rsidRPr="00640BEB" w:rsidRDefault="004866EB" w:rsidP="004866EB">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_____</w:t>
      </w:r>
      <w:r w:rsidRPr="00185A8F">
        <w:t xml:space="preserve"> (</w:t>
      </w:r>
      <w:r>
        <w:t>______</w:t>
      </w:r>
      <w:r w:rsidRPr="00185A8F">
        <w:t xml:space="preserve">) рублей </w:t>
      </w:r>
      <w:r>
        <w:t xml:space="preserve">____ </w:t>
      </w:r>
      <w:r w:rsidRPr="00185A8F">
        <w:t xml:space="preserve">копеек </w:t>
      </w:r>
      <w:r w:rsidRPr="00185A8F">
        <w:rPr>
          <w:vertAlign w:val="superscript"/>
        </w:rPr>
        <w:footnoteReference w:id="3"/>
      </w:r>
      <w:r w:rsidRPr="00640BEB">
        <w:rPr>
          <w:vertAlign w:val="superscript"/>
        </w:rPr>
        <w:t>.</w:t>
      </w:r>
    </w:p>
    <w:p w14:paraId="03D93F48" w14:textId="77777777" w:rsidR="004866EB" w:rsidRPr="00185A8F" w:rsidRDefault="004866EB" w:rsidP="004866EB">
      <w:pPr>
        <w:pStyle w:val="aff4"/>
        <w:numPr>
          <w:ilvl w:val="1"/>
          <w:numId w:val="17"/>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405D541F" w14:textId="77777777" w:rsidR="004866EB" w:rsidRPr="00185A8F" w:rsidRDefault="004866EB" w:rsidP="004866EB">
      <w:pPr>
        <w:pStyle w:val="aff4"/>
        <w:numPr>
          <w:ilvl w:val="1"/>
          <w:numId w:val="17"/>
        </w:numPr>
        <w:ind w:left="0" w:firstLine="567"/>
        <w:contextualSpacing w:val="0"/>
        <w:jc w:val="both"/>
      </w:pPr>
      <w:r w:rsidRPr="00185A8F">
        <w:lastRenderedPageBreak/>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770EE1F" w14:textId="77777777" w:rsidR="004866EB" w:rsidRPr="00185A8F" w:rsidRDefault="004866EB" w:rsidP="004866EB">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26BF255" w14:textId="77777777" w:rsidR="004866EB" w:rsidRPr="00185A8F" w:rsidRDefault="004866EB" w:rsidP="004866EB">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23C5CE8" w14:textId="77777777" w:rsidR="004866EB" w:rsidRPr="00185A8F" w:rsidRDefault="004866EB" w:rsidP="004866EB">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0C4E256" w14:textId="77777777" w:rsidR="004866EB" w:rsidRPr="00185A8F" w:rsidRDefault="004866EB" w:rsidP="004866E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C2BBD9C" w14:textId="77777777" w:rsidR="004866EB" w:rsidRPr="006166CA" w:rsidRDefault="004866EB" w:rsidP="004866EB">
      <w:pPr>
        <w:pStyle w:val="aff4"/>
        <w:numPr>
          <w:ilvl w:val="1"/>
          <w:numId w:val="17"/>
        </w:numPr>
        <w:ind w:left="0" w:firstLine="567"/>
        <w:contextualSpacing w:val="0"/>
        <w:jc w:val="both"/>
      </w:pPr>
      <w:r w:rsidRPr="006166C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w:t>
      </w:r>
      <w:r w:rsidRPr="006538E4">
        <w:t>у Контракта.</w:t>
      </w:r>
    </w:p>
    <w:p w14:paraId="5515BE46" w14:textId="77777777" w:rsidR="004866EB" w:rsidRPr="00185A8F" w:rsidRDefault="004866EB" w:rsidP="004866EB">
      <w:pPr>
        <w:pStyle w:val="aff4"/>
        <w:numPr>
          <w:ilvl w:val="1"/>
          <w:numId w:val="17"/>
        </w:numPr>
        <w:ind w:left="0" w:firstLine="567"/>
        <w:contextualSpacing w:val="0"/>
        <w:jc w:val="both"/>
      </w:pPr>
      <w:r w:rsidRPr="006538E4">
        <w:t>Пени и штрафы уплачиваются Подрядчиком в добровольном порядке</w:t>
      </w:r>
      <w:r w:rsidRPr="00185A8F">
        <w:t xml:space="preserve">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E31560A" w14:textId="77777777" w:rsidR="004866EB" w:rsidRPr="00185A8F" w:rsidRDefault="004866EB" w:rsidP="004866EB">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5BE8E42" w14:textId="77777777" w:rsidR="004866EB" w:rsidRPr="00185A8F" w:rsidRDefault="004866EB" w:rsidP="004866EB">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A643E88" w14:textId="77777777" w:rsidR="004866EB" w:rsidRPr="00185A8F" w:rsidRDefault="004866EB" w:rsidP="004866EB">
      <w:pPr>
        <w:pStyle w:val="aff4"/>
        <w:numPr>
          <w:ilvl w:val="1"/>
          <w:numId w:val="17"/>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72BFEF53" w14:textId="77777777" w:rsidR="004866EB" w:rsidRPr="00185A8F" w:rsidRDefault="004866EB" w:rsidP="004866EB">
      <w:pPr>
        <w:pStyle w:val="aff4"/>
        <w:numPr>
          <w:ilvl w:val="1"/>
          <w:numId w:val="17"/>
        </w:numPr>
        <w:ind w:left="0" w:firstLine="567"/>
        <w:contextualSpacing w:val="0"/>
        <w:jc w:val="both"/>
      </w:pPr>
      <w:r w:rsidRPr="00185A8F">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w:t>
      </w:r>
      <w:r w:rsidRPr="00185A8F">
        <w:lastRenderedPageBreak/>
        <w:t>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84D302C" w14:textId="77777777" w:rsidR="004866EB" w:rsidRPr="00185A8F" w:rsidRDefault="004866EB" w:rsidP="004866EB">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43DECE9" w14:textId="77777777" w:rsidR="004866EB" w:rsidRPr="00185A8F" w:rsidRDefault="004866EB" w:rsidP="004866EB">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6B69A2F" w14:textId="77777777" w:rsidR="004866EB" w:rsidRPr="0032794B" w:rsidRDefault="004866EB" w:rsidP="004866EB">
      <w:pPr>
        <w:pStyle w:val="aff4"/>
        <w:numPr>
          <w:ilvl w:val="1"/>
          <w:numId w:val="17"/>
        </w:numPr>
        <w:ind w:left="0" w:firstLine="567"/>
        <w:contextualSpacing w:val="0"/>
        <w:jc w:val="both"/>
        <w:rPr>
          <w:bCs/>
        </w:rPr>
      </w:pPr>
      <w:r w:rsidRPr="0032794B">
        <w:t xml:space="preserve"> За непредоставление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29"/>
    <w:p w14:paraId="40D6DABB" w14:textId="77777777" w:rsidR="004866EB" w:rsidRPr="00185A8F" w:rsidRDefault="004866EB" w:rsidP="004866EB">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D921393" w14:textId="77777777" w:rsidR="004866EB" w:rsidRPr="000064D5" w:rsidRDefault="004866EB" w:rsidP="004866EB">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805A780" w14:textId="77777777" w:rsidR="004866EB" w:rsidRPr="000064D5" w:rsidRDefault="004866EB" w:rsidP="004866EB">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BF79CB6" w14:textId="77777777" w:rsidR="004866EB" w:rsidRPr="000064D5" w:rsidRDefault="004866EB" w:rsidP="004866EB">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543C955" w14:textId="77777777" w:rsidR="004866EB" w:rsidRDefault="004866EB" w:rsidP="004866EB">
      <w:pPr>
        <w:pStyle w:val="aff4"/>
        <w:numPr>
          <w:ilvl w:val="1"/>
          <w:numId w:val="17"/>
        </w:numPr>
        <w:ind w:left="0" w:firstLine="567"/>
        <w:contextualSpacing w:val="0"/>
        <w:jc w:val="both"/>
      </w:pPr>
      <w:bookmarkStart w:id="140"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0064D5">
        <w:t>асторжении Контракта.</w:t>
      </w:r>
      <w:bookmarkEnd w:id="141"/>
    </w:p>
    <w:p w14:paraId="448FAC34" w14:textId="77777777" w:rsidR="004866EB" w:rsidRPr="0032794B" w:rsidRDefault="004866EB" w:rsidP="004866EB">
      <w:pPr>
        <w:pStyle w:val="aff4"/>
        <w:numPr>
          <w:ilvl w:val="1"/>
          <w:numId w:val="17"/>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56CE1723" w14:textId="77777777" w:rsidR="004866EB" w:rsidRPr="000D3014" w:rsidRDefault="004866EB" w:rsidP="004866EB">
      <w:pPr>
        <w:pStyle w:val="aff4"/>
        <w:ind w:left="567"/>
        <w:jc w:val="both"/>
        <w:rPr>
          <w:highlight w:val="cyan"/>
        </w:rPr>
      </w:pPr>
    </w:p>
    <w:bookmarkEnd w:id="140"/>
    <w:p w14:paraId="3B5A8829" w14:textId="77777777" w:rsidR="004866EB" w:rsidRPr="00F00AF0" w:rsidRDefault="004866EB" w:rsidP="004866EB">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1B265CB2" w14:textId="77777777" w:rsidR="004866EB" w:rsidRPr="00317172" w:rsidRDefault="004866EB" w:rsidP="004866EB">
      <w:pPr>
        <w:pStyle w:val="aff4"/>
        <w:numPr>
          <w:ilvl w:val="1"/>
          <w:numId w:val="17"/>
        </w:numPr>
        <w:ind w:left="0" w:firstLine="567"/>
        <w:contextualSpacing w:val="0"/>
        <w:jc w:val="both"/>
        <w:rPr>
          <w:rFonts w:eastAsia="MS Mincho"/>
        </w:rPr>
      </w:pPr>
      <w:bookmarkStart w:id="142" w:name="_Hlk56696934"/>
      <w:bookmarkStart w:id="143"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9BEDD4D" w14:textId="77777777" w:rsidR="004866EB" w:rsidRPr="00025B38" w:rsidRDefault="004866EB" w:rsidP="004866EB">
      <w:pPr>
        <w:ind w:firstLine="567"/>
        <w:jc w:val="both"/>
        <w:rPr>
          <w:rFonts w:eastAsia="MS Mincho"/>
        </w:rPr>
      </w:pPr>
      <w:r w:rsidRPr="00025B38">
        <w:rPr>
          <w:rFonts w:eastAsia="MS Mincho"/>
        </w:rPr>
        <w:lastRenderedPageBreak/>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A3C9523" w14:textId="77777777" w:rsidR="004866EB" w:rsidRPr="00025B38" w:rsidRDefault="004866EB" w:rsidP="004866EB">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132221B" w14:textId="77777777" w:rsidR="004866EB" w:rsidRPr="00025B38" w:rsidRDefault="004866EB" w:rsidP="004866EB">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B5316BD" w14:textId="77777777" w:rsidR="004866EB" w:rsidRPr="00025B38" w:rsidRDefault="004866EB" w:rsidP="004866EB">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D9C1B96" w14:textId="77777777" w:rsidR="004866EB" w:rsidRPr="00025B38" w:rsidRDefault="004866EB" w:rsidP="004866EB">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8DB3BE8" w14:textId="77777777" w:rsidR="004866EB" w:rsidRPr="00025B38" w:rsidRDefault="004866EB" w:rsidP="004866E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D961B22" w14:textId="77777777" w:rsidR="004866EB" w:rsidRPr="00025B38" w:rsidRDefault="004866EB" w:rsidP="004866EB">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29BB7C0" w14:textId="77777777" w:rsidR="004866EB" w:rsidRPr="00025B38" w:rsidRDefault="004866EB" w:rsidP="004866EB">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AE516C4" w14:textId="77777777" w:rsidR="004866EB" w:rsidRPr="00025B38" w:rsidRDefault="004866EB" w:rsidP="004866EB">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1A74B1F" w14:textId="77777777" w:rsidR="004866EB" w:rsidRPr="00025B38" w:rsidRDefault="004866EB" w:rsidP="004866EB">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19F9D003" w14:textId="77777777" w:rsidR="004866EB" w:rsidRPr="000064D5" w:rsidRDefault="004866EB" w:rsidP="004866EB">
      <w:pPr>
        <w:jc w:val="both"/>
        <w:rPr>
          <w:b/>
        </w:rPr>
      </w:pPr>
    </w:p>
    <w:p w14:paraId="1FADBE36" w14:textId="77777777" w:rsidR="004866EB" w:rsidRPr="00C156A7" w:rsidRDefault="004866EB" w:rsidP="004866EB">
      <w:pPr>
        <w:pStyle w:val="aff4"/>
        <w:numPr>
          <w:ilvl w:val="0"/>
          <w:numId w:val="17"/>
        </w:numPr>
        <w:contextualSpacing w:val="0"/>
        <w:jc w:val="center"/>
        <w:rPr>
          <w:b/>
        </w:rPr>
      </w:pPr>
      <w:r w:rsidRPr="00C156A7">
        <w:rPr>
          <w:b/>
        </w:rPr>
        <w:t>Обеспечение исполнения обязательств по контракту</w:t>
      </w:r>
    </w:p>
    <w:p w14:paraId="6766DD28" w14:textId="77777777" w:rsidR="004866EB" w:rsidRPr="00934768" w:rsidRDefault="004866EB" w:rsidP="004866EB">
      <w:pPr>
        <w:pStyle w:val="aff4"/>
        <w:numPr>
          <w:ilvl w:val="1"/>
          <w:numId w:val="17"/>
        </w:numPr>
        <w:ind w:left="0" w:firstLine="567"/>
        <w:contextualSpacing w:val="0"/>
        <w:jc w:val="both"/>
      </w:pPr>
      <w:bookmarkStart w:id="144" w:name="_Hlk40876195"/>
      <w:bookmarkStart w:id="14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46" w:name="_Hlk11338469"/>
    </w:p>
    <w:p w14:paraId="703F2291" w14:textId="77777777" w:rsidR="004866EB" w:rsidRPr="007134DB" w:rsidRDefault="004866EB" w:rsidP="004866EB">
      <w:pPr>
        <w:pStyle w:val="aff4"/>
        <w:numPr>
          <w:ilvl w:val="2"/>
          <w:numId w:val="17"/>
        </w:numPr>
        <w:ind w:left="142" w:firstLine="425"/>
        <w:contextualSpacing w:val="0"/>
        <w:jc w:val="both"/>
      </w:pPr>
      <w:r w:rsidRPr="00934768">
        <w:t xml:space="preserve">Размер обеспечения исполнения </w:t>
      </w:r>
      <w:r w:rsidRPr="007134DB">
        <w:t xml:space="preserve">Контракта равен 0,5 % от начальной максимальной цены Контракта в соответствии со ст. 96 Закон № 44-ФЗ. </w:t>
      </w:r>
    </w:p>
    <w:p w14:paraId="411E091D" w14:textId="77777777" w:rsidR="004866EB" w:rsidRPr="00934768" w:rsidRDefault="004866EB" w:rsidP="004866EB">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85081DD" w14:textId="77777777" w:rsidR="004866EB" w:rsidRPr="00934768" w:rsidRDefault="004866EB" w:rsidP="004866EB">
      <w:pPr>
        <w:pStyle w:val="aff4"/>
        <w:ind w:left="142" w:firstLine="425"/>
        <w:jc w:val="both"/>
      </w:pPr>
      <w:r w:rsidRPr="00934768">
        <w:t>Размер обеспечения исполнения Контракта с учетом настоящего пункта составляет _____________________ рублей.</w:t>
      </w:r>
    </w:p>
    <w:p w14:paraId="0392DD72" w14:textId="77777777" w:rsidR="004866EB" w:rsidRPr="00C156A7" w:rsidRDefault="004866EB" w:rsidP="004866EB">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4460FF1" w14:textId="77777777" w:rsidR="004866EB" w:rsidRPr="00C156A7" w:rsidRDefault="004866EB" w:rsidP="004866EB">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C156A7">
        <w:rPr>
          <w:shd w:val="clear" w:color="auto" w:fill="FFFFFF"/>
        </w:rPr>
        <w:lastRenderedPageBreak/>
        <w:t xml:space="preserve">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EDE6CDC" w14:textId="5A360A8D" w:rsidR="004866EB" w:rsidRPr="002F53BE" w:rsidRDefault="004866EB" w:rsidP="004866EB">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w:t>
      </w:r>
      <w:r w:rsidRPr="00B16720">
        <w:rPr>
          <w:shd w:val="clear" w:color="auto" w:fill="FFFFFF"/>
        </w:rPr>
        <w:t xml:space="preserve">обязательств Контракта равен 5 % от начальной максимальной цены контракта, что составляет </w:t>
      </w:r>
      <w:r w:rsidR="002F53BE" w:rsidRPr="002F53BE">
        <w:rPr>
          <w:shd w:val="clear" w:color="auto" w:fill="FFFFFF"/>
        </w:rPr>
        <w:t>15 616 617 (Пятнадцать миллионов шестьсот шестнадцать тысяч шестьсот семнадцать) рублей 43 копейки</w:t>
      </w:r>
      <w:r w:rsidRPr="002F53BE">
        <w:rPr>
          <w:shd w:val="clear" w:color="auto" w:fill="FFFFFF"/>
        </w:rPr>
        <w:t xml:space="preserve">.  </w:t>
      </w:r>
    </w:p>
    <w:p w14:paraId="36032BBC" w14:textId="77777777" w:rsidR="004866EB" w:rsidRPr="000064D5" w:rsidRDefault="004866EB" w:rsidP="004866EB">
      <w:pPr>
        <w:pStyle w:val="aff4"/>
        <w:numPr>
          <w:ilvl w:val="1"/>
          <w:numId w:val="17"/>
        </w:numPr>
        <w:ind w:left="0" w:firstLine="567"/>
        <w:contextualSpacing w:val="0"/>
        <w:jc w:val="both"/>
      </w:pPr>
      <w:bookmarkStart w:id="14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6"/>
    <w:bookmarkEnd w:id="147"/>
    <w:p w14:paraId="32B18FDB" w14:textId="77777777" w:rsidR="004866EB" w:rsidRPr="000064D5" w:rsidRDefault="004866EB" w:rsidP="004866EB">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0E8A61D" w14:textId="77777777" w:rsidR="004866EB" w:rsidRPr="000064D5" w:rsidRDefault="004866EB" w:rsidP="004866EB">
      <w:pPr>
        <w:ind w:firstLine="567"/>
        <w:rPr>
          <w:rFonts w:ascii="Liberation Serif" w:hAnsi="Liberation Serif"/>
        </w:rPr>
      </w:pPr>
      <w:bookmarkStart w:id="148"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8399368" w14:textId="77777777" w:rsidR="004866EB" w:rsidRPr="000064D5" w:rsidRDefault="004866EB" w:rsidP="004866EB">
      <w:pPr>
        <w:ind w:firstLine="567"/>
        <w:rPr>
          <w:rFonts w:ascii="Liberation Serif" w:hAnsi="Liberation Serif"/>
        </w:rPr>
      </w:pPr>
      <w:r w:rsidRPr="000064D5">
        <w:rPr>
          <w:rFonts w:ascii="Liberation Serif" w:hAnsi="Liberation Serif"/>
        </w:rPr>
        <w:t>ИНН 9102187428</w:t>
      </w:r>
    </w:p>
    <w:p w14:paraId="33D8D3B3" w14:textId="77777777" w:rsidR="004866EB" w:rsidRPr="000064D5" w:rsidRDefault="004866EB" w:rsidP="004866EB">
      <w:pPr>
        <w:ind w:firstLine="567"/>
        <w:rPr>
          <w:rFonts w:ascii="Liberation Serif" w:hAnsi="Liberation Serif"/>
        </w:rPr>
      </w:pPr>
      <w:r w:rsidRPr="000064D5">
        <w:rPr>
          <w:rFonts w:ascii="Liberation Serif" w:hAnsi="Liberation Serif"/>
        </w:rPr>
        <w:t>КПП 910201001</w:t>
      </w:r>
    </w:p>
    <w:p w14:paraId="203E487B" w14:textId="77777777" w:rsidR="004866EB" w:rsidRPr="000064D5" w:rsidRDefault="004866EB" w:rsidP="004866EB">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106F50FB" w14:textId="77777777" w:rsidR="004866EB" w:rsidRPr="000064D5" w:rsidRDefault="004866EB" w:rsidP="004866EB">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19826CCD" w14:textId="77777777" w:rsidR="004866EB" w:rsidRPr="000064D5" w:rsidRDefault="004866EB" w:rsidP="004866EB">
      <w:pPr>
        <w:ind w:firstLine="567"/>
        <w:rPr>
          <w:rFonts w:ascii="Liberation Serif" w:hAnsi="Liberation Serif"/>
        </w:rPr>
      </w:pPr>
      <w:r w:rsidRPr="000064D5">
        <w:rPr>
          <w:rFonts w:ascii="Liberation Serif" w:hAnsi="Liberation Serif"/>
        </w:rPr>
        <w:t xml:space="preserve">БИК 043510001 </w:t>
      </w:r>
    </w:p>
    <w:p w14:paraId="3B94B01E" w14:textId="77777777" w:rsidR="004866EB" w:rsidRPr="000064D5" w:rsidRDefault="004866EB" w:rsidP="004866EB">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523538DA" w14:textId="77777777" w:rsidR="004866EB" w:rsidRPr="000064D5" w:rsidRDefault="004866EB" w:rsidP="004866EB">
      <w:pPr>
        <w:autoSpaceDE w:val="0"/>
        <w:autoSpaceDN w:val="0"/>
        <w:adjustRightInd w:val="0"/>
        <w:ind w:firstLine="567"/>
        <w:contextualSpacing/>
        <w:jc w:val="both"/>
      </w:pPr>
      <w:bookmarkStart w:id="149" w:name="_Hlk23147494"/>
      <w:r w:rsidRPr="000064D5">
        <w:t xml:space="preserve">Или </w:t>
      </w:r>
    </w:p>
    <w:p w14:paraId="5ED2E7BF" w14:textId="77777777" w:rsidR="004866EB" w:rsidRPr="000064D5" w:rsidRDefault="004866EB" w:rsidP="004866E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48"/>
    </w:p>
    <w:p w14:paraId="5C118172" w14:textId="77777777" w:rsidR="004866EB" w:rsidRPr="00C156A7" w:rsidRDefault="004866EB" w:rsidP="004866EB">
      <w:pPr>
        <w:pStyle w:val="aff4"/>
        <w:numPr>
          <w:ilvl w:val="2"/>
          <w:numId w:val="17"/>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269FE44F" w14:textId="77777777" w:rsidR="004866EB" w:rsidRPr="000064D5" w:rsidRDefault="004866EB" w:rsidP="004866EB">
      <w:pPr>
        <w:pStyle w:val="aff4"/>
        <w:numPr>
          <w:ilvl w:val="2"/>
          <w:numId w:val="17"/>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F0661C5" w14:textId="77777777" w:rsidR="004866EB" w:rsidRPr="000064D5" w:rsidRDefault="004866EB" w:rsidP="004866EB">
      <w:pPr>
        <w:pStyle w:val="aff4"/>
        <w:numPr>
          <w:ilvl w:val="2"/>
          <w:numId w:val="17"/>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12E1AFD1" w14:textId="77777777" w:rsidR="004866EB" w:rsidRPr="000064D5" w:rsidRDefault="004866EB" w:rsidP="004866EB">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72291F4" w14:textId="77777777" w:rsidR="004866EB" w:rsidRDefault="004866EB" w:rsidP="004866EB">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04464437" w14:textId="77777777" w:rsidR="004866EB" w:rsidRDefault="004866EB" w:rsidP="004866EB">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6B3AE27" w14:textId="77777777" w:rsidR="004866EB" w:rsidRDefault="004866EB" w:rsidP="004866EB">
      <w:pPr>
        <w:pStyle w:val="aff4"/>
        <w:ind w:left="0" w:firstLine="567"/>
        <w:jc w:val="both"/>
        <w:rPr>
          <w:shd w:val="clear" w:color="auto" w:fill="FFFFFF"/>
        </w:rPr>
      </w:pPr>
      <w:bookmarkStart w:id="154" w:name="_Hlk15911882"/>
      <w:bookmarkStart w:id="155"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 xml:space="preserve">включаться условие о праве Государственного заказчика на </w:t>
      </w:r>
      <w:r w:rsidRPr="00E31A1E">
        <w:rPr>
          <w:shd w:val="clear" w:color="auto" w:fill="FFFFFF"/>
        </w:rPr>
        <w:lastRenderedPageBreak/>
        <w:t>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62CBC2E" w14:textId="77777777" w:rsidR="004866EB" w:rsidRPr="00167C5E" w:rsidRDefault="004866EB" w:rsidP="004866EB">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7D3BD20D" w14:textId="77777777" w:rsidR="004866EB" w:rsidRPr="000064D5" w:rsidRDefault="004866EB" w:rsidP="004866E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AF63667" w14:textId="77777777" w:rsidR="004866EB" w:rsidRPr="000064D5" w:rsidRDefault="004866EB" w:rsidP="004866EB">
      <w:pPr>
        <w:ind w:firstLine="567"/>
        <w:jc w:val="both"/>
      </w:pPr>
      <w:r w:rsidRPr="000064D5">
        <w:t xml:space="preserve">- обязательства оплатить суммы неустоек (штрафов, пеней), предусмотренных Контрактом; </w:t>
      </w:r>
    </w:p>
    <w:p w14:paraId="52920D05" w14:textId="77777777" w:rsidR="004866EB" w:rsidRPr="00B054FD" w:rsidRDefault="004866EB" w:rsidP="004866E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80A5F8B" w14:textId="77777777" w:rsidR="004866EB" w:rsidRPr="000064D5" w:rsidRDefault="004866EB" w:rsidP="004866E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51003275" w14:textId="77777777" w:rsidR="004866EB" w:rsidRPr="000064D5" w:rsidRDefault="004866EB" w:rsidP="004866EB">
      <w:pPr>
        <w:pStyle w:val="aff4"/>
        <w:numPr>
          <w:ilvl w:val="1"/>
          <w:numId w:val="17"/>
        </w:numPr>
        <w:ind w:left="0" w:firstLine="567"/>
        <w:contextualSpacing w:val="0"/>
        <w:jc w:val="both"/>
      </w:pPr>
      <w:bookmarkStart w:id="15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0F9C9FFA" w14:textId="77777777" w:rsidR="004866EB" w:rsidRPr="00B054FD" w:rsidRDefault="004866EB" w:rsidP="004866EB">
      <w:pPr>
        <w:pStyle w:val="aff4"/>
        <w:numPr>
          <w:ilvl w:val="1"/>
          <w:numId w:val="17"/>
        </w:numPr>
        <w:ind w:left="0" w:firstLine="567"/>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6B1FBC3" w14:textId="77777777" w:rsidR="004866EB" w:rsidRPr="000064D5" w:rsidRDefault="004866EB" w:rsidP="004866E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5141552" w14:textId="77777777" w:rsidR="004866EB" w:rsidRPr="000064D5" w:rsidRDefault="004866EB" w:rsidP="004866E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1E82CE72" w14:textId="77777777" w:rsidR="004866EB" w:rsidRPr="000064D5" w:rsidRDefault="004866EB" w:rsidP="004866EB">
      <w:pPr>
        <w:pStyle w:val="aff4"/>
        <w:numPr>
          <w:ilvl w:val="2"/>
          <w:numId w:val="17"/>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B36B55F" w14:textId="77777777" w:rsidR="004866EB" w:rsidRPr="000064D5" w:rsidRDefault="004866EB" w:rsidP="004866EB">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1CD8BBB4" w14:textId="77777777" w:rsidR="004866EB" w:rsidRPr="000064D5" w:rsidRDefault="004866EB" w:rsidP="004866EB">
      <w:pPr>
        <w:pStyle w:val="aff4"/>
        <w:widowControl w:val="0"/>
        <w:numPr>
          <w:ilvl w:val="2"/>
          <w:numId w:val="17"/>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1A5B917" w14:textId="77777777" w:rsidR="004866EB" w:rsidRPr="000064D5" w:rsidRDefault="004866EB" w:rsidP="004866EB">
      <w:pPr>
        <w:pStyle w:val="aff4"/>
        <w:numPr>
          <w:ilvl w:val="1"/>
          <w:numId w:val="17"/>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DBA72E3" w14:textId="77777777" w:rsidR="004866EB" w:rsidRPr="00D57D47" w:rsidRDefault="004866EB" w:rsidP="004866EB">
      <w:pPr>
        <w:autoSpaceDE w:val="0"/>
        <w:autoSpaceDN w:val="0"/>
        <w:adjustRightInd w:val="0"/>
        <w:ind w:firstLine="567"/>
        <w:jc w:val="both"/>
      </w:pPr>
      <w:bookmarkStart w:id="162"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w:t>
      </w:r>
      <w:r w:rsidRPr="00D57D47">
        <w:lastRenderedPageBreak/>
        <w:t>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4D6258A" w14:textId="77777777" w:rsidR="004866EB" w:rsidRPr="000064D5" w:rsidRDefault="004866EB" w:rsidP="004866E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666AE603" w14:textId="77777777" w:rsidR="004866EB" w:rsidRPr="000064D5" w:rsidRDefault="004866EB" w:rsidP="004866E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2E06FADA" w14:textId="77777777" w:rsidR="004866EB" w:rsidRDefault="004866EB" w:rsidP="004866EB">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CD2370A" w14:textId="77777777" w:rsidR="004866EB" w:rsidRPr="00CE5CAF" w:rsidRDefault="004866EB" w:rsidP="004866EB">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7965D2B" w14:textId="77777777" w:rsidR="004866EB" w:rsidRPr="005C492B" w:rsidRDefault="004866EB" w:rsidP="004866EB">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4"/>
    <w:bookmarkEnd w:id="156"/>
    <w:p w14:paraId="2E80E8A1" w14:textId="77777777" w:rsidR="004866EB" w:rsidRPr="005C492B" w:rsidRDefault="004866EB" w:rsidP="004866EB">
      <w:pPr>
        <w:jc w:val="both"/>
      </w:pPr>
    </w:p>
    <w:bookmarkEnd w:id="145"/>
    <w:p w14:paraId="22693032" w14:textId="77777777" w:rsidR="004866EB" w:rsidRPr="00D57D47" w:rsidRDefault="004866EB" w:rsidP="004866EB">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386AC17C" w14:textId="77777777" w:rsidR="004866EB" w:rsidRPr="00155174" w:rsidRDefault="004866EB" w:rsidP="004866EB">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28D8B49" w14:textId="77777777" w:rsidR="004866EB" w:rsidRPr="000064D5" w:rsidRDefault="004866EB" w:rsidP="004866EB">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B25562C" w14:textId="77777777" w:rsidR="004866EB" w:rsidRPr="000064D5" w:rsidRDefault="004866EB" w:rsidP="004866EB">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267AA22" w14:textId="77777777" w:rsidR="004866EB" w:rsidRPr="000064D5" w:rsidRDefault="004866EB" w:rsidP="004866EB">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составлять: 5 (пять) процентов</w:t>
      </w:r>
      <w:r w:rsidRPr="000064D5">
        <w:t xml:space="preserve"> от цены Контракта.</w:t>
      </w:r>
    </w:p>
    <w:p w14:paraId="7DF68D26" w14:textId="77777777" w:rsidR="004866EB" w:rsidRPr="00CD5B11" w:rsidRDefault="004866EB" w:rsidP="004866EB">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691F0D9" w14:textId="77777777" w:rsidR="004866EB" w:rsidRPr="00155174" w:rsidRDefault="004866EB" w:rsidP="004866EB">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7D1B363" w14:textId="77777777" w:rsidR="004866EB" w:rsidRPr="000064D5" w:rsidRDefault="004866EB" w:rsidP="004866EB">
      <w:pPr>
        <w:ind w:firstLine="567"/>
        <w:jc w:val="both"/>
      </w:pPr>
      <w:r w:rsidRPr="000064D5">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w:t>
      </w:r>
      <w:r w:rsidRPr="000064D5">
        <w:lastRenderedPageBreak/>
        <w:t>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2DBAEDD" w14:textId="77777777" w:rsidR="004866EB" w:rsidRPr="000064D5" w:rsidRDefault="004866EB" w:rsidP="004866EB">
      <w:pPr>
        <w:ind w:firstLine="567"/>
        <w:jc w:val="both"/>
      </w:pPr>
      <w:r w:rsidRPr="000064D5">
        <w:t>б) копию договора (договоров), заключенного с субподрядчиком, соисполнителем, заверенную Подрядчиком.</w:t>
      </w:r>
    </w:p>
    <w:p w14:paraId="60D01C37" w14:textId="77777777" w:rsidR="004866EB" w:rsidRPr="000064D5" w:rsidRDefault="004866EB" w:rsidP="004866EB">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AD75235" w14:textId="77777777" w:rsidR="004866EB" w:rsidRPr="000064D5" w:rsidRDefault="004866EB" w:rsidP="004866EB">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1798822" w14:textId="77777777" w:rsidR="004866EB" w:rsidRPr="000064D5" w:rsidRDefault="004866EB" w:rsidP="004866EB">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E6841C3" w14:textId="77777777" w:rsidR="004866EB" w:rsidRPr="000064D5" w:rsidRDefault="004866EB" w:rsidP="004866E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0AFC5A3" w14:textId="77777777" w:rsidR="004866EB" w:rsidRPr="007134DB" w:rsidRDefault="004866EB" w:rsidP="004866EB">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423DB1FE" w14:textId="77777777" w:rsidR="004866EB" w:rsidRPr="000064D5" w:rsidRDefault="004866EB" w:rsidP="004866EB">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3E22474" w14:textId="77777777" w:rsidR="004866EB" w:rsidRPr="00B054FD" w:rsidRDefault="004866EB" w:rsidP="004866EB">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59D6569" w14:textId="77777777" w:rsidR="004866EB" w:rsidRDefault="004866EB" w:rsidP="004866EB">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2483CDF" w14:textId="77777777" w:rsidR="004866EB" w:rsidRPr="00FF3587" w:rsidRDefault="004866EB" w:rsidP="004866EB">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853F4AD" w14:textId="77777777" w:rsidR="004866EB" w:rsidRPr="000064D5" w:rsidRDefault="004866EB" w:rsidP="004866EB">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7DE7D7E" w14:textId="77777777" w:rsidR="004866EB" w:rsidRPr="000064D5" w:rsidRDefault="004866EB" w:rsidP="004866EB">
      <w:pPr>
        <w:jc w:val="both"/>
      </w:pPr>
    </w:p>
    <w:p w14:paraId="0D813327" w14:textId="77777777" w:rsidR="004866EB" w:rsidRPr="00096D62" w:rsidRDefault="004866EB" w:rsidP="004866EB">
      <w:pPr>
        <w:pStyle w:val="aff4"/>
        <w:numPr>
          <w:ilvl w:val="0"/>
          <w:numId w:val="17"/>
        </w:numPr>
        <w:contextualSpacing w:val="0"/>
        <w:jc w:val="center"/>
        <w:rPr>
          <w:b/>
        </w:rPr>
      </w:pPr>
      <w:r w:rsidRPr="00096D62">
        <w:rPr>
          <w:b/>
        </w:rPr>
        <w:t>Антидемпинговые меры</w:t>
      </w:r>
    </w:p>
    <w:p w14:paraId="3094139E" w14:textId="77777777" w:rsidR="004866EB" w:rsidRPr="000064D5" w:rsidRDefault="004866EB" w:rsidP="004866EB">
      <w:pPr>
        <w:pStyle w:val="aff4"/>
        <w:numPr>
          <w:ilvl w:val="1"/>
          <w:numId w:val="17"/>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BC173EF" w14:textId="77777777" w:rsidR="004866EB" w:rsidRPr="000064D5" w:rsidRDefault="004866EB" w:rsidP="004866EB">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7896202" w14:textId="77777777" w:rsidR="004866EB" w:rsidRPr="00096D62" w:rsidRDefault="004866EB" w:rsidP="004866EB">
      <w:pPr>
        <w:pStyle w:val="aff4"/>
        <w:numPr>
          <w:ilvl w:val="1"/>
          <w:numId w:val="17"/>
        </w:numPr>
        <w:ind w:left="0" w:firstLine="567"/>
        <w:contextualSpacing w:val="0"/>
        <w:jc w:val="both"/>
        <w:rPr>
          <w:b/>
        </w:rPr>
      </w:pPr>
      <w:r w:rsidRPr="000064D5">
        <w:lastRenderedPageBreak/>
        <w:t xml:space="preserve">В случае применения антидемпинговых мер, размер обеспечения контракта составляет </w:t>
      </w:r>
      <w:r w:rsidRPr="00230897">
        <w:t>________________________________ рублей.</w:t>
      </w:r>
    </w:p>
    <w:p w14:paraId="3C819376" w14:textId="77777777" w:rsidR="004866EB" w:rsidRDefault="004866EB" w:rsidP="004866EB">
      <w:pPr>
        <w:pStyle w:val="aff4"/>
        <w:numPr>
          <w:ilvl w:val="1"/>
          <w:numId w:val="17"/>
        </w:numPr>
        <w:ind w:left="0" w:firstLine="567"/>
        <w:contextualSpacing w:val="0"/>
        <w:jc w:val="both"/>
      </w:pPr>
      <w:bookmarkStart w:id="16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202DA33" w14:textId="77777777" w:rsidR="004866EB" w:rsidRPr="00096D62" w:rsidRDefault="004866EB" w:rsidP="004866EB">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3"/>
    <w:bookmarkEnd w:id="164"/>
    <w:p w14:paraId="5279C98B" w14:textId="77777777" w:rsidR="004866EB" w:rsidRPr="000064D5" w:rsidRDefault="004866EB" w:rsidP="004866EB">
      <w:pPr>
        <w:jc w:val="both"/>
      </w:pPr>
    </w:p>
    <w:p w14:paraId="2535AC5E" w14:textId="77777777" w:rsidR="004866EB" w:rsidRPr="00EC5306" w:rsidRDefault="004866EB" w:rsidP="004866EB">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3"/>
    </w:p>
    <w:p w14:paraId="172267F2" w14:textId="77777777" w:rsidR="004866EB" w:rsidRPr="00851CE7" w:rsidRDefault="004866EB" w:rsidP="004866EB">
      <w:pPr>
        <w:pStyle w:val="aff4"/>
        <w:numPr>
          <w:ilvl w:val="1"/>
          <w:numId w:val="17"/>
        </w:numPr>
        <w:ind w:left="0" w:firstLine="567"/>
        <w:contextualSpacing w:val="0"/>
        <w:jc w:val="both"/>
        <w:rPr>
          <w:rFonts w:eastAsia="MS Mincho"/>
        </w:rPr>
      </w:pPr>
      <w:bookmarkStart w:id="165" w:name="_Hlk42159374"/>
      <w:r w:rsidRPr="00851CE7">
        <w:rPr>
          <w:rFonts w:eastAsia="MS Mincho"/>
        </w:rPr>
        <w:t xml:space="preserve">Контракт вступает в силу со дня его заключения Сторонами и действует до </w:t>
      </w:r>
      <w:r w:rsidRPr="00934768">
        <w:rPr>
          <w:rFonts w:eastAsia="MS Mincho"/>
        </w:rPr>
        <w:t xml:space="preserve">«31» </w:t>
      </w:r>
      <w:r>
        <w:rPr>
          <w:rFonts w:eastAsia="MS Mincho"/>
        </w:rPr>
        <w:t>мая</w:t>
      </w:r>
      <w:r w:rsidRPr="00934768">
        <w:rPr>
          <w:rFonts w:eastAsia="MS Mincho"/>
        </w:rPr>
        <w:t xml:space="preserve"> 2023 года, но в любом случае до полного исполнения Сторонами своих</w:t>
      </w:r>
      <w:r w:rsidRPr="00851CE7">
        <w:rPr>
          <w:rFonts w:eastAsia="MS Mincho"/>
        </w:rPr>
        <w:t xml:space="preserve"> обязательств по Контракту.</w:t>
      </w:r>
    </w:p>
    <w:bookmarkEnd w:id="165"/>
    <w:p w14:paraId="1DFA6191" w14:textId="77777777" w:rsidR="004866EB" w:rsidRPr="000064D5" w:rsidRDefault="004866EB" w:rsidP="004866EB">
      <w:pPr>
        <w:ind w:firstLine="567"/>
        <w:jc w:val="both"/>
      </w:pPr>
    </w:p>
    <w:p w14:paraId="297DC96D" w14:textId="77777777" w:rsidR="004866EB" w:rsidRPr="00EC5306" w:rsidRDefault="004866EB" w:rsidP="004866EB">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59A51497" w14:textId="77777777" w:rsidR="004866EB" w:rsidRPr="000064D5" w:rsidRDefault="004866EB" w:rsidP="004866EB">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D13D553" w14:textId="77777777" w:rsidR="004866EB" w:rsidRPr="000064D5" w:rsidRDefault="004866EB" w:rsidP="004866E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14:paraId="6CEB9D47" w14:textId="77777777" w:rsidR="004866EB" w:rsidRPr="000064D5" w:rsidRDefault="004866EB" w:rsidP="004866EB">
      <w:pPr>
        <w:jc w:val="both"/>
      </w:pPr>
    </w:p>
    <w:p w14:paraId="25FD9B9D" w14:textId="77777777" w:rsidR="004866EB" w:rsidRPr="00EC5306" w:rsidRDefault="004866EB" w:rsidP="004866EB">
      <w:pPr>
        <w:pStyle w:val="aff4"/>
        <w:numPr>
          <w:ilvl w:val="0"/>
          <w:numId w:val="17"/>
        </w:numPr>
        <w:contextualSpacing w:val="0"/>
        <w:jc w:val="center"/>
        <w:rPr>
          <w:b/>
        </w:rPr>
      </w:pPr>
      <w:r w:rsidRPr="00EC5306">
        <w:rPr>
          <w:b/>
        </w:rPr>
        <w:t>Права на результаты интеллектуальной деятельности</w:t>
      </w:r>
    </w:p>
    <w:p w14:paraId="0D47A264"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02D8D54"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E938F6E"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3DF2467A" w14:textId="77777777" w:rsidR="004866EB" w:rsidRPr="000064D5" w:rsidRDefault="004866EB" w:rsidP="004866E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2869628" w14:textId="77777777" w:rsidR="004866EB" w:rsidRPr="000064D5" w:rsidRDefault="004866EB" w:rsidP="004866E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03B3C38"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B821952"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lastRenderedPageBreak/>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91224A0" w14:textId="77777777" w:rsidR="004866EB" w:rsidRPr="00EC5306" w:rsidRDefault="004866EB" w:rsidP="004866EB">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813CCB0" w14:textId="77777777" w:rsidR="004866EB" w:rsidRPr="000064D5" w:rsidRDefault="004866EB" w:rsidP="004866EB">
      <w:pPr>
        <w:jc w:val="both"/>
      </w:pPr>
    </w:p>
    <w:p w14:paraId="5AA06F7A" w14:textId="77777777" w:rsidR="004866EB" w:rsidRPr="00EC5306" w:rsidRDefault="004866EB" w:rsidP="004866EB">
      <w:pPr>
        <w:pStyle w:val="aff4"/>
        <w:numPr>
          <w:ilvl w:val="0"/>
          <w:numId w:val="17"/>
        </w:numPr>
        <w:contextualSpacing w:val="0"/>
        <w:jc w:val="center"/>
        <w:rPr>
          <w:b/>
        </w:rPr>
      </w:pPr>
      <w:bookmarkStart w:id="167" w:name="_Hlk5789018"/>
      <w:r w:rsidRPr="00EC5306">
        <w:rPr>
          <w:b/>
        </w:rPr>
        <w:t>Условия конфиденциальности. Антикоррупционная оговорка.</w:t>
      </w:r>
    </w:p>
    <w:p w14:paraId="57E1789B" w14:textId="77777777" w:rsidR="004866EB" w:rsidRPr="000064D5" w:rsidRDefault="004866EB" w:rsidP="004866EB">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FDCB19D" w14:textId="77777777" w:rsidR="004866EB" w:rsidRPr="000064D5" w:rsidRDefault="004866EB" w:rsidP="004866E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096D609" w14:textId="77777777" w:rsidR="004866EB" w:rsidRPr="000064D5" w:rsidRDefault="004866EB" w:rsidP="004866EB">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59DF6CE" w14:textId="77777777" w:rsidR="004866EB" w:rsidRPr="000064D5" w:rsidRDefault="004866EB" w:rsidP="004866EB">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8120704" w14:textId="77777777" w:rsidR="004866EB" w:rsidRPr="000064D5" w:rsidRDefault="004866EB" w:rsidP="004866EB">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6A3F78C" w14:textId="77777777" w:rsidR="004866EB" w:rsidRPr="000064D5" w:rsidRDefault="004866EB" w:rsidP="004866EB">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w:t>
      </w:r>
      <w:r w:rsidRPr="000064D5">
        <w:lastRenderedPageBreak/>
        <w:t xml:space="preserve">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B5CA08F" w14:textId="77777777" w:rsidR="004866EB" w:rsidRPr="000064D5" w:rsidRDefault="004866EB" w:rsidP="004866EB">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B885A9A" w14:textId="77777777" w:rsidR="004866EB" w:rsidRPr="000064D5" w:rsidRDefault="004866EB" w:rsidP="004866EB">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90898D1" w14:textId="77777777" w:rsidR="004866EB" w:rsidRPr="00155174" w:rsidRDefault="004866EB" w:rsidP="004866EB">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14:paraId="69DB5FB7" w14:textId="77777777" w:rsidR="004866EB" w:rsidRPr="00155174" w:rsidRDefault="004866EB" w:rsidP="004866EB">
      <w:pPr>
        <w:jc w:val="both"/>
        <w:rPr>
          <w:b/>
        </w:rPr>
      </w:pPr>
    </w:p>
    <w:bookmarkEnd w:id="166"/>
    <w:p w14:paraId="1FF3EEDC" w14:textId="77777777" w:rsidR="004866EB" w:rsidRPr="00572461" w:rsidRDefault="004866EB" w:rsidP="004866EB">
      <w:pPr>
        <w:pStyle w:val="aff4"/>
        <w:numPr>
          <w:ilvl w:val="0"/>
          <w:numId w:val="17"/>
        </w:numPr>
        <w:contextualSpacing w:val="0"/>
        <w:jc w:val="center"/>
        <w:rPr>
          <w:rFonts w:eastAsia="MS Mincho"/>
          <w:b/>
        </w:rPr>
      </w:pPr>
      <w:r w:rsidRPr="00572461">
        <w:rPr>
          <w:rFonts w:eastAsia="MS Mincho"/>
          <w:b/>
        </w:rPr>
        <w:t>Другие условия Контракта</w:t>
      </w:r>
    </w:p>
    <w:p w14:paraId="6C1F3FAB" w14:textId="77777777" w:rsidR="004866EB" w:rsidRPr="000064D5" w:rsidRDefault="004866EB" w:rsidP="004866EB">
      <w:pPr>
        <w:pStyle w:val="aff4"/>
        <w:numPr>
          <w:ilvl w:val="1"/>
          <w:numId w:val="17"/>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5DA637C" w14:textId="77777777" w:rsidR="004866EB" w:rsidRPr="000064D5" w:rsidRDefault="004866EB" w:rsidP="004866E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6272FF0" w14:textId="77777777" w:rsidR="004866EB" w:rsidRPr="000064D5" w:rsidRDefault="004866EB" w:rsidP="004866E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866E440" w14:textId="77777777" w:rsidR="004866EB" w:rsidRPr="000064D5" w:rsidRDefault="004866EB" w:rsidP="004866E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E4F51D4" w14:textId="77777777" w:rsidR="004866EB" w:rsidRPr="000064D5" w:rsidRDefault="004866EB" w:rsidP="004866E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3402FF0B" w14:textId="77777777" w:rsidR="004866EB" w:rsidRPr="000064D5" w:rsidRDefault="004866EB" w:rsidP="004866EB">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1FF1858" w14:textId="77777777" w:rsidR="004866EB" w:rsidRPr="000064D5" w:rsidRDefault="004866EB" w:rsidP="004866EB">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255CF85" w14:textId="77777777" w:rsidR="004866EB" w:rsidRDefault="004866EB" w:rsidP="004866EB">
      <w:pPr>
        <w:ind w:firstLine="567"/>
        <w:jc w:val="both"/>
        <w:rPr>
          <w:rFonts w:eastAsia="MS Mincho"/>
        </w:rPr>
      </w:pPr>
      <w:r w:rsidRPr="000064D5">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106FC5C" w14:textId="77777777" w:rsidR="004866EB" w:rsidRPr="001E13BB" w:rsidRDefault="004866EB" w:rsidP="004866EB">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40BFD22" w14:textId="77777777" w:rsidR="004866EB" w:rsidRPr="001E13BB" w:rsidRDefault="004866EB" w:rsidP="004866EB">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AFAE587" w14:textId="77777777" w:rsidR="004866EB" w:rsidRPr="000064D5" w:rsidRDefault="004866EB" w:rsidP="004866EB">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64466A0" w14:textId="77777777" w:rsidR="004866EB" w:rsidRPr="000064D5" w:rsidRDefault="004866EB" w:rsidP="004866EB">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921E841" w14:textId="77777777" w:rsidR="004866EB" w:rsidRDefault="004866EB" w:rsidP="004866EB">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14:paraId="24D8078A" w14:textId="77777777" w:rsidR="004866EB" w:rsidRPr="000064D5" w:rsidRDefault="004866EB" w:rsidP="004866EB">
      <w:pPr>
        <w:pStyle w:val="aff4"/>
        <w:ind w:left="927"/>
        <w:jc w:val="both"/>
      </w:pPr>
    </w:p>
    <w:p w14:paraId="0EA611C7" w14:textId="77777777" w:rsidR="004866EB" w:rsidRPr="00572461" w:rsidRDefault="004866EB" w:rsidP="004866EB">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404AE33" w14:textId="77777777" w:rsidR="004866EB" w:rsidRPr="00572461" w:rsidRDefault="004866EB" w:rsidP="004866EB">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129BA921" w14:textId="77777777" w:rsidR="004866EB" w:rsidRPr="00572461" w:rsidRDefault="004866EB" w:rsidP="004866EB">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8B41F37" w14:textId="77777777" w:rsidR="004866EB" w:rsidRPr="00572461" w:rsidRDefault="004866EB" w:rsidP="004866EB">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11E8515" w14:textId="77777777" w:rsidR="004866EB" w:rsidRPr="00572461" w:rsidRDefault="004866EB" w:rsidP="004866EB">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7AE43318" w14:textId="77777777" w:rsidR="004866EB" w:rsidRPr="000064D5" w:rsidRDefault="004866EB" w:rsidP="004866EB">
      <w:pPr>
        <w:jc w:val="both"/>
        <w:rPr>
          <w:rFonts w:eastAsia="MS Mincho"/>
        </w:rPr>
      </w:pPr>
    </w:p>
    <w:p w14:paraId="1F890FF7" w14:textId="77777777" w:rsidR="004866EB" w:rsidRPr="00C37EC3" w:rsidRDefault="004866EB" w:rsidP="004866EB">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68362E1A" w14:textId="77777777" w:rsidR="004866EB" w:rsidRPr="00851CE7" w:rsidRDefault="004866EB" w:rsidP="004866EB">
      <w:pPr>
        <w:ind w:firstLine="567"/>
        <w:jc w:val="both"/>
        <w:rPr>
          <w:rFonts w:eastAsia="MS Mincho"/>
          <w:bCs/>
        </w:rPr>
      </w:pPr>
      <w:r w:rsidRPr="00851CE7">
        <w:rPr>
          <w:rFonts w:eastAsia="MS Mincho"/>
          <w:bCs/>
        </w:rPr>
        <w:t xml:space="preserve">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w:t>
      </w:r>
      <w:r w:rsidRPr="00851CE7">
        <w:rPr>
          <w:rFonts w:eastAsia="MS Mincho"/>
          <w:bCs/>
        </w:rPr>
        <w:lastRenderedPageBreak/>
        <w:t>федеральном бюджете на 2020 год и на плановый период 2021 и 2022 годов» (далее – Порядок).</w:t>
      </w:r>
    </w:p>
    <w:p w14:paraId="01937E34" w14:textId="77777777" w:rsidR="004866EB" w:rsidRPr="00851CE7" w:rsidRDefault="004866EB" w:rsidP="004866EB">
      <w:pPr>
        <w:ind w:firstLine="567"/>
        <w:jc w:val="both"/>
        <w:rPr>
          <w:rFonts w:eastAsia="MS Mincho"/>
          <w:bCs/>
        </w:rPr>
      </w:pPr>
      <w:r w:rsidRPr="00851CE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25D53CE" w14:textId="77777777" w:rsidR="004866EB" w:rsidRPr="00851CE7" w:rsidRDefault="004866EB" w:rsidP="004866EB">
      <w:pPr>
        <w:ind w:firstLine="567"/>
        <w:jc w:val="both"/>
        <w:rPr>
          <w:rFonts w:eastAsia="MS Mincho"/>
          <w:bCs/>
        </w:rPr>
      </w:pPr>
      <w:r w:rsidRPr="00851CE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164C12F" w14:textId="77777777" w:rsidR="004866EB" w:rsidRPr="00851CE7" w:rsidRDefault="004866EB" w:rsidP="004866EB">
      <w:pPr>
        <w:ind w:firstLine="567"/>
        <w:jc w:val="both"/>
        <w:rPr>
          <w:rFonts w:eastAsia="MS Mincho"/>
          <w:bCs/>
        </w:rPr>
      </w:pPr>
      <w:r w:rsidRPr="00851CE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153E1A8" w14:textId="27140BC6" w:rsidR="004866EB" w:rsidRPr="00851CE7" w:rsidRDefault="004866EB" w:rsidP="004866EB">
      <w:pPr>
        <w:ind w:firstLine="567"/>
        <w:jc w:val="both"/>
        <w:rPr>
          <w:rFonts w:eastAsia="MS Mincho"/>
          <w:bCs/>
        </w:rPr>
      </w:pPr>
      <w:r w:rsidRPr="00851CE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A04C75A" w14:textId="77777777" w:rsidR="004866EB" w:rsidRPr="00851CE7" w:rsidRDefault="004866EB" w:rsidP="004866EB">
      <w:pPr>
        <w:ind w:firstLine="567"/>
        <w:jc w:val="both"/>
        <w:rPr>
          <w:rFonts w:eastAsia="MS Mincho"/>
          <w:bCs/>
        </w:rPr>
      </w:pPr>
      <w:r w:rsidRPr="00851CE7">
        <w:rPr>
          <w:rFonts w:eastAsia="MS Mincho"/>
          <w:bCs/>
        </w:rPr>
        <w:t>- на счета, открытые в банке юридическому лицу, за исключением:</w:t>
      </w:r>
    </w:p>
    <w:p w14:paraId="2460BDAC" w14:textId="77777777" w:rsidR="004866EB" w:rsidRPr="00851CE7" w:rsidRDefault="004866EB" w:rsidP="004866EB">
      <w:pPr>
        <w:ind w:firstLine="567"/>
        <w:jc w:val="both"/>
        <w:rPr>
          <w:rFonts w:eastAsia="MS Mincho"/>
          <w:bCs/>
        </w:rPr>
      </w:pPr>
      <w:r w:rsidRPr="00851CE7">
        <w:rPr>
          <w:rFonts w:eastAsia="MS Mincho"/>
          <w:bCs/>
        </w:rPr>
        <w:t>- оплаты обязательств юридического лица в соответствии с валютным законодательством Российской Федерации;</w:t>
      </w:r>
    </w:p>
    <w:p w14:paraId="2E5935FE" w14:textId="77777777" w:rsidR="004866EB" w:rsidRPr="00851CE7" w:rsidRDefault="004866EB" w:rsidP="004866EB">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F792831" w14:textId="77777777" w:rsidR="004866EB" w:rsidRPr="00851CE7" w:rsidRDefault="004866EB" w:rsidP="004866EB">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607AE40" w14:textId="77777777" w:rsidR="004866EB" w:rsidRPr="00851CE7" w:rsidRDefault="004866EB" w:rsidP="004866EB">
      <w:pPr>
        <w:ind w:firstLine="567"/>
        <w:jc w:val="both"/>
        <w:rPr>
          <w:rFonts w:eastAsia="MS Mincho"/>
          <w:bCs/>
        </w:rPr>
      </w:pPr>
      <w:r w:rsidRPr="00851CE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FB4ADE7" w14:textId="77777777" w:rsidR="004866EB" w:rsidRPr="00851CE7" w:rsidRDefault="004866EB" w:rsidP="004866EB">
      <w:pPr>
        <w:ind w:firstLine="567"/>
        <w:jc w:val="both"/>
        <w:rPr>
          <w:rFonts w:eastAsia="MS Mincho"/>
          <w:bCs/>
        </w:rPr>
      </w:pPr>
      <w:r w:rsidRPr="00851CE7">
        <w:rPr>
          <w:rFonts w:eastAsia="MS Mincho"/>
          <w:bCs/>
        </w:rP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w:t>
      </w:r>
      <w:r w:rsidRPr="00851CE7">
        <w:rPr>
          <w:rFonts w:eastAsia="MS Mincho"/>
          <w:bCs/>
        </w:rPr>
        <w:lastRenderedPageBreak/>
        <w:t>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51808342" w14:textId="77777777" w:rsidR="004866EB" w:rsidRPr="00851CE7" w:rsidRDefault="004866EB" w:rsidP="004866EB">
      <w:pPr>
        <w:ind w:firstLine="567"/>
        <w:jc w:val="both"/>
        <w:rPr>
          <w:rFonts w:eastAsia="MS Mincho"/>
          <w:bCs/>
        </w:rPr>
      </w:pPr>
      <w:r w:rsidRPr="00851CE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A385D0F" w14:textId="77777777" w:rsidR="004866EB" w:rsidRPr="00851CE7" w:rsidRDefault="004866EB" w:rsidP="004866EB">
      <w:pPr>
        <w:ind w:firstLine="567"/>
        <w:jc w:val="both"/>
        <w:rPr>
          <w:rFonts w:eastAsia="MS Mincho"/>
          <w:bCs/>
        </w:rPr>
      </w:pPr>
      <w:r w:rsidRPr="00851CE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F56D95F" w14:textId="77777777" w:rsidR="004866EB" w:rsidRPr="00851CE7" w:rsidRDefault="004866EB" w:rsidP="004866EB">
      <w:pPr>
        <w:ind w:firstLine="567"/>
        <w:jc w:val="both"/>
        <w:rPr>
          <w:rFonts w:eastAsia="MS Mincho"/>
          <w:bCs/>
        </w:rPr>
      </w:pPr>
      <w:r w:rsidRPr="00851CE7">
        <w:rPr>
          <w:rFonts w:eastAsia="MS Mincho"/>
          <w:bCs/>
        </w:rPr>
        <w:t>23.3. Подрядчик обязан:</w:t>
      </w:r>
    </w:p>
    <w:p w14:paraId="71DDF1F1" w14:textId="77777777" w:rsidR="004866EB" w:rsidRPr="00851CE7" w:rsidRDefault="004866EB" w:rsidP="004866EB">
      <w:pPr>
        <w:ind w:firstLine="567"/>
        <w:jc w:val="both"/>
        <w:rPr>
          <w:rFonts w:eastAsia="MS Mincho"/>
          <w:bCs/>
        </w:rPr>
      </w:pPr>
      <w:r w:rsidRPr="00851CE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A97A20F" w14:textId="77777777" w:rsidR="004866EB" w:rsidRPr="00851CE7" w:rsidRDefault="004866EB" w:rsidP="004866EB">
      <w:pPr>
        <w:ind w:firstLine="567"/>
        <w:jc w:val="both"/>
        <w:rPr>
          <w:rFonts w:eastAsia="MS Mincho"/>
          <w:bCs/>
        </w:rPr>
      </w:pPr>
      <w:r w:rsidRPr="00851CE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6310EDC" w14:textId="77777777" w:rsidR="004866EB" w:rsidRPr="00851CE7" w:rsidRDefault="004866EB" w:rsidP="004866EB">
      <w:pPr>
        <w:ind w:firstLine="567"/>
        <w:jc w:val="both"/>
        <w:rPr>
          <w:rFonts w:eastAsia="MS Mincho"/>
          <w:bCs/>
        </w:rPr>
      </w:pPr>
      <w:r w:rsidRPr="00851CE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313FFF7" w14:textId="77777777" w:rsidR="004866EB" w:rsidRPr="00851CE7" w:rsidRDefault="004866EB" w:rsidP="004866EB">
      <w:pPr>
        <w:ind w:firstLine="567"/>
        <w:jc w:val="both"/>
        <w:rPr>
          <w:rFonts w:eastAsia="MS Mincho"/>
          <w:bCs/>
        </w:rPr>
      </w:pPr>
      <w:r w:rsidRPr="00851CE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14F6BBE" w14:textId="77777777" w:rsidR="004866EB" w:rsidRPr="00851CE7" w:rsidRDefault="004866EB" w:rsidP="004866EB">
      <w:pPr>
        <w:ind w:firstLine="567"/>
        <w:jc w:val="both"/>
        <w:rPr>
          <w:rFonts w:eastAsia="MS Mincho"/>
          <w:bCs/>
        </w:rPr>
      </w:pPr>
      <w:r w:rsidRPr="00851CE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7EE516A9" w14:textId="77777777" w:rsidR="004866EB" w:rsidRPr="00851CE7" w:rsidRDefault="004866EB" w:rsidP="004866EB">
      <w:pPr>
        <w:ind w:firstLine="567"/>
        <w:jc w:val="both"/>
        <w:rPr>
          <w:rFonts w:eastAsia="MS Mincho"/>
          <w:bCs/>
        </w:rPr>
      </w:pPr>
      <w:r w:rsidRPr="00851CE7">
        <w:rPr>
          <w:rFonts w:eastAsia="MS Mincho"/>
          <w:bCs/>
        </w:rPr>
        <w:t>наименование (полное и сокращенное);</w:t>
      </w:r>
    </w:p>
    <w:p w14:paraId="35A34BE7" w14:textId="77777777" w:rsidR="004866EB" w:rsidRPr="00851CE7" w:rsidRDefault="004866EB" w:rsidP="004866EB">
      <w:pPr>
        <w:ind w:firstLine="567"/>
        <w:jc w:val="both"/>
        <w:rPr>
          <w:rFonts w:eastAsia="MS Mincho"/>
          <w:bCs/>
        </w:rPr>
      </w:pPr>
      <w:r w:rsidRPr="00851CE7">
        <w:rPr>
          <w:rFonts w:eastAsia="MS Mincho"/>
          <w:bCs/>
        </w:rPr>
        <w:t>местонахождение;</w:t>
      </w:r>
    </w:p>
    <w:p w14:paraId="54A3B628" w14:textId="77777777" w:rsidR="004866EB" w:rsidRPr="00851CE7" w:rsidRDefault="004866EB" w:rsidP="004866EB">
      <w:pPr>
        <w:ind w:firstLine="567"/>
        <w:jc w:val="both"/>
        <w:rPr>
          <w:rFonts w:eastAsia="MS Mincho"/>
          <w:bCs/>
        </w:rPr>
      </w:pPr>
      <w:r w:rsidRPr="00851CE7">
        <w:rPr>
          <w:rFonts w:eastAsia="MS Mincho"/>
          <w:bCs/>
        </w:rPr>
        <w:t>- ИНН;</w:t>
      </w:r>
    </w:p>
    <w:p w14:paraId="2790032F" w14:textId="77777777" w:rsidR="004866EB" w:rsidRPr="00851CE7" w:rsidRDefault="004866EB" w:rsidP="004866EB">
      <w:pPr>
        <w:ind w:firstLine="567"/>
        <w:jc w:val="both"/>
        <w:rPr>
          <w:rFonts w:eastAsia="MS Mincho"/>
          <w:bCs/>
        </w:rPr>
      </w:pPr>
      <w:r w:rsidRPr="00851CE7">
        <w:rPr>
          <w:rFonts w:eastAsia="MS Mincho"/>
          <w:bCs/>
        </w:rPr>
        <w:t>- КПП;</w:t>
      </w:r>
    </w:p>
    <w:p w14:paraId="5AD6F611" w14:textId="77777777" w:rsidR="004866EB" w:rsidRPr="00851CE7" w:rsidRDefault="004866EB" w:rsidP="004866EB">
      <w:pPr>
        <w:ind w:firstLine="567"/>
        <w:jc w:val="both"/>
        <w:rPr>
          <w:rFonts w:eastAsia="MS Mincho"/>
          <w:bCs/>
        </w:rPr>
      </w:pPr>
      <w:r w:rsidRPr="00851CE7">
        <w:rPr>
          <w:rFonts w:eastAsia="MS Mincho"/>
          <w:bCs/>
        </w:rPr>
        <w:t>- контактные данные (номер телефона, адрес электронной почты).</w:t>
      </w:r>
    </w:p>
    <w:p w14:paraId="03AADBC5" w14:textId="77777777" w:rsidR="004866EB" w:rsidRPr="00851CE7" w:rsidRDefault="004866EB" w:rsidP="004866EB">
      <w:pPr>
        <w:ind w:firstLine="567"/>
        <w:jc w:val="both"/>
        <w:rPr>
          <w:rFonts w:eastAsia="MS Mincho"/>
          <w:bCs/>
        </w:rPr>
      </w:pPr>
      <w:r w:rsidRPr="00851CE7">
        <w:rPr>
          <w:rFonts w:eastAsia="MS Mincho"/>
          <w:bCs/>
        </w:rPr>
        <w:lastRenderedPageBreak/>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4CBDD621" w14:textId="77777777" w:rsidR="004866EB" w:rsidRPr="000064D5" w:rsidRDefault="004866EB" w:rsidP="004866EB">
      <w:pPr>
        <w:jc w:val="both"/>
      </w:pPr>
    </w:p>
    <w:p w14:paraId="29CC875B" w14:textId="77777777" w:rsidR="004866EB" w:rsidRPr="00572461" w:rsidRDefault="004866EB" w:rsidP="00230897">
      <w:pPr>
        <w:pStyle w:val="aff4"/>
        <w:numPr>
          <w:ilvl w:val="0"/>
          <w:numId w:val="54"/>
        </w:numPr>
        <w:contextualSpacing w:val="0"/>
        <w:jc w:val="center"/>
        <w:rPr>
          <w:b/>
        </w:rPr>
      </w:pPr>
      <w:r w:rsidRPr="00572461">
        <w:rPr>
          <w:b/>
        </w:rPr>
        <w:t>Приложения к контракту</w:t>
      </w:r>
    </w:p>
    <w:p w14:paraId="26717FF5" w14:textId="77777777" w:rsidR="004866EB" w:rsidRPr="000064D5" w:rsidRDefault="004866EB" w:rsidP="004866EB">
      <w:pPr>
        <w:pStyle w:val="aff4"/>
        <w:numPr>
          <w:ilvl w:val="1"/>
          <w:numId w:val="55"/>
        </w:numPr>
        <w:contextualSpacing w:val="0"/>
        <w:jc w:val="both"/>
      </w:pPr>
      <w:bookmarkStart w:id="170" w:name="_Hlk32478281"/>
      <w:r w:rsidRPr="000064D5">
        <w:t>Все приложения к Контракту являются его неотъемлемой частью.</w:t>
      </w:r>
    </w:p>
    <w:p w14:paraId="6B46A1EF" w14:textId="77777777" w:rsidR="004866EB" w:rsidRPr="000064D5" w:rsidRDefault="004866EB" w:rsidP="004866EB">
      <w:pPr>
        <w:pStyle w:val="aff4"/>
        <w:numPr>
          <w:ilvl w:val="1"/>
          <w:numId w:val="55"/>
        </w:numPr>
        <w:contextualSpacing w:val="0"/>
        <w:jc w:val="both"/>
      </w:pPr>
      <w:r w:rsidRPr="000064D5">
        <w:t>Перечень приложений к Контракту:</w:t>
      </w:r>
    </w:p>
    <w:p w14:paraId="0FBF360E" w14:textId="77777777" w:rsidR="004866EB" w:rsidRPr="000064D5" w:rsidRDefault="004866EB" w:rsidP="004866EB">
      <w:pPr>
        <w:ind w:firstLine="567"/>
        <w:jc w:val="both"/>
      </w:pPr>
      <w:r w:rsidRPr="000064D5">
        <w:t>Приложение № 1 -  Смета контракта;</w:t>
      </w:r>
    </w:p>
    <w:p w14:paraId="35895DAD" w14:textId="77777777" w:rsidR="004866EB" w:rsidRPr="005C492B" w:rsidRDefault="0006759D" w:rsidP="004866EB">
      <w:pPr>
        <w:ind w:firstLine="567"/>
        <w:jc w:val="both"/>
      </w:pPr>
      <w:hyperlink w:anchor="sub_12000" w:history="1">
        <w:r w:rsidR="004866EB" w:rsidRPr="000064D5">
          <w:t xml:space="preserve">Приложение </w:t>
        </w:r>
      </w:hyperlink>
      <w:r w:rsidR="004866EB" w:rsidRPr="000064D5">
        <w:t>№ 2 - График выполнения строительно-монтажных работ;</w:t>
      </w:r>
    </w:p>
    <w:p w14:paraId="71DB7E3A" w14:textId="77777777" w:rsidR="004866EB" w:rsidRPr="000064D5" w:rsidRDefault="004866EB" w:rsidP="004866E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C8662BF" w14:textId="77777777" w:rsidR="004866EB" w:rsidRPr="000064D5" w:rsidRDefault="0006759D" w:rsidP="004866EB">
      <w:pPr>
        <w:ind w:firstLine="567"/>
        <w:jc w:val="both"/>
      </w:pPr>
      <w:hyperlink w:anchor="sub_14000" w:history="1">
        <w:r w:rsidR="004866EB" w:rsidRPr="000064D5">
          <w:t xml:space="preserve">Приложение </w:t>
        </w:r>
      </w:hyperlink>
      <w:r w:rsidR="004866EB" w:rsidRPr="000064D5">
        <w:t>№ 3</w:t>
      </w:r>
      <w:r w:rsidR="004866EB" w:rsidRPr="005C492B">
        <w:t xml:space="preserve"> - Акт </w:t>
      </w:r>
      <w:r w:rsidR="004866EB" w:rsidRPr="000064D5">
        <w:t>приема-передачи строительной площадки (форма);</w:t>
      </w:r>
    </w:p>
    <w:p w14:paraId="1A86ED9D" w14:textId="77777777" w:rsidR="004866EB" w:rsidRPr="000064D5" w:rsidRDefault="004866EB" w:rsidP="004866E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5566AAA" w14:textId="77777777" w:rsidR="004866EB" w:rsidRPr="000064D5" w:rsidRDefault="004866EB" w:rsidP="004866EB">
      <w:pPr>
        <w:ind w:firstLine="567"/>
        <w:jc w:val="both"/>
      </w:pPr>
      <w:r w:rsidRPr="000064D5">
        <w:t xml:space="preserve">Приложение № 5 – Недельный график выполнения работ (форма). </w:t>
      </w:r>
    </w:p>
    <w:p w14:paraId="1F46D24D" w14:textId="77777777" w:rsidR="004866EB" w:rsidRPr="000064D5" w:rsidRDefault="004866EB" w:rsidP="004866E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14:paraId="7AFEA5F1" w14:textId="77777777" w:rsidR="004866EB" w:rsidRPr="000064D5" w:rsidRDefault="004866EB" w:rsidP="004866EB">
      <w:pPr>
        <w:jc w:val="both"/>
        <w:rPr>
          <w:rFonts w:eastAsia="MS Mincho"/>
        </w:rPr>
      </w:pPr>
    </w:p>
    <w:p w14:paraId="163103D1" w14:textId="77777777" w:rsidR="004866EB" w:rsidRPr="00572461" w:rsidRDefault="004866EB" w:rsidP="004866EB">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83"/>
        <w:gridCol w:w="4388"/>
      </w:tblGrid>
      <w:tr w:rsidR="004866EB" w:rsidRPr="000064D5" w14:paraId="5A7CF9A8" w14:textId="77777777" w:rsidTr="0006759D">
        <w:tc>
          <w:tcPr>
            <w:tcW w:w="4926" w:type="dxa"/>
            <w:shd w:val="clear" w:color="auto" w:fill="auto"/>
          </w:tcPr>
          <w:p w14:paraId="716C26BD" w14:textId="413E626A" w:rsidR="004866EB" w:rsidRPr="000064D5" w:rsidRDefault="004866EB" w:rsidP="00221239">
            <w:pPr>
              <w:jc w:val="center"/>
            </w:pPr>
            <w:r w:rsidRPr="000064D5">
              <w:t>Государственный заказчик:</w:t>
            </w:r>
          </w:p>
        </w:tc>
        <w:tc>
          <w:tcPr>
            <w:tcW w:w="4927" w:type="dxa"/>
            <w:shd w:val="clear" w:color="auto" w:fill="auto"/>
          </w:tcPr>
          <w:p w14:paraId="5D171B3E" w14:textId="3A708DCA" w:rsidR="004866EB" w:rsidRPr="000064D5" w:rsidRDefault="004866EB" w:rsidP="00221239">
            <w:pPr>
              <w:jc w:val="center"/>
            </w:pPr>
            <w:r w:rsidRPr="000064D5">
              <w:t>Подрядчик:</w:t>
            </w:r>
          </w:p>
        </w:tc>
      </w:tr>
      <w:tr w:rsidR="004866EB" w:rsidRPr="000064D5" w14:paraId="3F6FF573" w14:textId="77777777" w:rsidTr="0006759D">
        <w:tc>
          <w:tcPr>
            <w:tcW w:w="4926" w:type="dxa"/>
            <w:shd w:val="clear" w:color="auto" w:fill="auto"/>
          </w:tcPr>
          <w:p w14:paraId="07827D99" w14:textId="77777777" w:rsidR="004866EB" w:rsidRPr="000064D5" w:rsidRDefault="004866EB" w:rsidP="0006759D">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41908B6" w14:textId="77777777" w:rsidR="004866EB" w:rsidRPr="000064D5" w:rsidRDefault="004866EB" w:rsidP="0006759D"/>
        </w:tc>
      </w:tr>
      <w:tr w:rsidR="004866EB" w:rsidRPr="000064D5" w14:paraId="7BCE6648" w14:textId="77777777" w:rsidTr="0006759D">
        <w:tc>
          <w:tcPr>
            <w:tcW w:w="4926" w:type="dxa"/>
            <w:shd w:val="clear" w:color="auto" w:fill="auto"/>
          </w:tcPr>
          <w:p w14:paraId="4528139F" w14:textId="77777777" w:rsidR="004866EB" w:rsidRPr="000064D5" w:rsidRDefault="004866EB" w:rsidP="0006759D">
            <w:r w:rsidRPr="000064D5">
              <w:t xml:space="preserve">Место нахождения 295048, Республика Крым, г. Симферополь, </w:t>
            </w:r>
          </w:p>
          <w:p w14:paraId="2D85823F" w14:textId="6A70E1A0" w:rsidR="004866EB" w:rsidRDefault="004866EB" w:rsidP="0006759D">
            <w:r w:rsidRPr="000064D5">
              <w:t xml:space="preserve">ул. Трубаченко, 23 «а», </w:t>
            </w:r>
          </w:p>
          <w:p w14:paraId="09E7D30C" w14:textId="77777777" w:rsidR="00221239" w:rsidRPr="0006759D" w:rsidRDefault="00221239" w:rsidP="00221239">
            <w:pPr>
              <w:keepNext/>
              <w:spacing w:line="252" w:lineRule="auto"/>
              <w:contextualSpacing/>
              <w:outlineLvl w:val="0"/>
              <w:rPr>
                <w:kern w:val="1"/>
              </w:rPr>
            </w:pPr>
            <w:r w:rsidRPr="000064D5">
              <w:rPr>
                <w:kern w:val="1"/>
                <w:lang w:val="en-US"/>
              </w:rPr>
              <w:t>e</w:t>
            </w:r>
            <w:r w:rsidRPr="0006759D">
              <w:rPr>
                <w:kern w:val="1"/>
              </w:rPr>
              <w:t>-</w:t>
            </w:r>
            <w:r w:rsidRPr="000064D5">
              <w:rPr>
                <w:kern w:val="1"/>
                <w:lang w:val="en-US"/>
              </w:rPr>
              <w:t>mail</w:t>
            </w:r>
            <w:r w:rsidRPr="0006759D">
              <w:rPr>
                <w:kern w:val="1"/>
              </w:rPr>
              <w:t xml:space="preserve">: </w:t>
            </w:r>
            <w:r w:rsidRPr="000064D5">
              <w:rPr>
                <w:kern w:val="1"/>
                <w:lang w:val="en-US"/>
              </w:rPr>
              <w:t>delo</w:t>
            </w:r>
            <w:r w:rsidRPr="0006759D">
              <w:rPr>
                <w:kern w:val="1"/>
              </w:rPr>
              <w:t>@</w:t>
            </w:r>
            <w:r w:rsidRPr="000064D5">
              <w:rPr>
                <w:kern w:val="1"/>
                <w:lang w:val="en-US"/>
              </w:rPr>
              <w:t>is</w:t>
            </w:r>
            <w:r w:rsidRPr="0006759D">
              <w:rPr>
                <w:kern w:val="1"/>
              </w:rPr>
              <w:t>-</w:t>
            </w:r>
            <w:r w:rsidRPr="000064D5">
              <w:rPr>
                <w:kern w:val="1"/>
                <w:lang w:val="en-US"/>
              </w:rPr>
              <w:t>rk</w:t>
            </w:r>
            <w:r w:rsidRPr="0006759D">
              <w:rPr>
                <w:kern w:val="1"/>
              </w:rPr>
              <w:t>.</w:t>
            </w:r>
            <w:r w:rsidRPr="000064D5">
              <w:rPr>
                <w:kern w:val="1"/>
                <w:lang w:val="en-US"/>
              </w:rPr>
              <w:t>ru</w:t>
            </w:r>
          </w:p>
          <w:p w14:paraId="1D983141" w14:textId="77777777" w:rsidR="00221239" w:rsidRPr="000064D5" w:rsidRDefault="00221239" w:rsidP="00221239">
            <w:pPr>
              <w:keepNext/>
              <w:spacing w:line="252" w:lineRule="auto"/>
              <w:contextualSpacing/>
              <w:outlineLvl w:val="0"/>
              <w:rPr>
                <w:kern w:val="1"/>
              </w:rPr>
            </w:pPr>
            <w:r w:rsidRPr="000064D5">
              <w:rPr>
                <w:kern w:val="1"/>
              </w:rPr>
              <w:t>Ответственное должностное лицо:</w:t>
            </w:r>
          </w:p>
          <w:p w14:paraId="72A63F6F" w14:textId="77777777" w:rsidR="00221239" w:rsidRPr="000064D5" w:rsidRDefault="00221239" w:rsidP="00221239">
            <w:pPr>
              <w:keepNext/>
              <w:spacing w:line="252" w:lineRule="auto"/>
              <w:contextualSpacing/>
              <w:outlineLvl w:val="0"/>
              <w:rPr>
                <w:kern w:val="1"/>
              </w:rPr>
            </w:pPr>
            <w:r w:rsidRPr="000064D5">
              <w:rPr>
                <w:kern w:val="1"/>
              </w:rPr>
              <w:t>_____________________________</w:t>
            </w:r>
          </w:p>
          <w:p w14:paraId="6EDC87B2" w14:textId="257F215E" w:rsidR="00221239" w:rsidRPr="000064D5" w:rsidRDefault="00221239" w:rsidP="00221239">
            <w:pPr>
              <w:keepNext/>
              <w:spacing w:line="252" w:lineRule="auto"/>
              <w:contextualSpacing/>
              <w:outlineLvl w:val="0"/>
              <w:rPr>
                <w:kern w:val="1"/>
              </w:rPr>
            </w:pPr>
            <w:r w:rsidRPr="000064D5">
              <w:rPr>
                <w:kern w:val="1"/>
              </w:rPr>
              <w:t>Тел.</w:t>
            </w:r>
            <w:r>
              <w:rPr>
                <w:kern w:val="1"/>
              </w:rPr>
              <w:t>+(3652) 605975</w:t>
            </w:r>
          </w:p>
          <w:p w14:paraId="2525CF79" w14:textId="369529B4" w:rsidR="00221239" w:rsidRPr="000064D5" w:rsidRDefault="004866EB" w:rsidP="00221239">
            <w:pPr>
              <w:keepNext/>
              <w:spacing w:line="252" w:lineRule="auto"/>
              <w:contextualSpacing/>
              <w:outlineLvl w:val="0"/>
              <w:rPr>
                <w:kern w:val="1"/>
              </w:rPr>
            </w:pPr>
            <w:r w:rsidRPr="000064D5">
              <w:rPr>
                <w:kern w:val="1"/>
              </w:rPr>
              <w:t>ИНН: 9102187428</w:t>
            </w:r>
            <w:r w:rsidR="00221239" w:rsidRPr="000064D5">
              <w:rPr>
                <w:kern w:val="1"/>
              </w:rPr>
              <w:t xml:space="preserve"> КПП: 910201001</w:t>
            </w:r>
          </w:p>
          <w:p w14:paraId="20C6B0EF" w14:textId="77777777" w:rsidR="004866EB" w:rsidRPr="000064D5" w:rsidRDefault="004866EB" w:rsidP="0006759D">
            <w:pPr>
              <w:keepNext/>
              <w:spacing w:line="252" w:lineRule="auto"/>
              <w:contextualSpacing/>
              <w:outlineLvl w:val="0"/>
              <w:rPr>
                <w:kern w:val="1"/>
              </w:rPr>
            </w:pPr>
            <w:r w:rsidRPr="000064D5">
              <w:rPr>
                <w:kern w:val="1"/>
              </w:rPr>
              <w:t>ОГРН: 1159102101454</w:t>
            </w:r>
          </w:p>
          <w:p w14:paraId="017E7906" w14:textId="77777777" w:rsidR="004866EB" w:rsidRPr="000064D5" w:rsidRDefault="004866EB" w:rsidP="0006759D">
            <w:pPr>
              <w:keepNext/>
              <w:spacing w:line="252" w:lineRule="auto"/>
              <w:contextualSpacing/>
              <w:outlineLvl w:val="0"/>
              <w:rPr>
                <w:kern w:val="1"/>
              </w:rPr>
            </w:pPr>
            <w:r w:rsidRPr="000064D5">
              <w:rPr>
                <w:kern w:val="1"/>
              </w:rPr>
              <w:t>ОКПО 00960543</w:t>
            </w:r>
          </w:p>
          <w:p w14:paraId="6BF5977F" w14:textId="77777777" w:rsidR="004866EB" w:rsidRPr="000064D5" w:rsidRDefault="004866EB" w:rsidP="0006759D">
            <w:pPr>
              <w:jc w:val="both"/>
              <w:rPr>
                <w:kern w:val="1"/>
              </w:rPr>
            </w:pPr>
            <w:r w:rsidRPr="000064D5">
              <w:rPr>
                <w:kern w:val="1"/>
              </w:rPr>
              <w:t xml:space="preserve">л/с 03752J47730 </w:t>
            </w:r>
          </w:p>
          <w:p w14:paraId="47C1C572" w14:textId="77777777" w:rsidR="004866EB" w:rsidRPr="000064D5" w:rsidRDefault="004866EB" w:rsidP="0006759D">
            <w:pPr>
              <w:jc w:val="both"/>
            </w:pPr>
            <w:r w:rsidRPr="000064D5">
              <w:t>в УФК по Республике Крым</w:t>
            </w:r>
          </w:p>
          <w:p w14:paraId="6FC0716A" w14:textId="77777777" w:rsidR="004866EB" w:rsidRPr="000064D5" w:rsidRDefault="004866EB" w:rsidP="0006759D">
            <w:pPr>
              <w:jc w:val="both"/>
              <w:rPr>
                <w:kern w:val="1"/>
              </w:rPr>
            </w:pPr>
            <w:r w:rsidRPr="000064D5">
              <w:rPr>
                <w:kern w:val="1"/>
              </w:rPr>
              <w:t xml:space="preserve">р/с 40201810635100000006 </w:t>
            </w:r>
          </w:p>
          <w:p w14:paraId="44CBE8E4" w14:textId="77777777" w:rsidR="004866EB" w:rsidRPr="000064D5" w:rsidRDefault="004866EB" w:rsidP="0006759D">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5DB2568E" w14:textId="77777777" w:rsidR="004866EB" w:rsidRPr="000064D5" w:rsidRDefault="004866EB" w:rsidP="0006759D">
            <w:pPr>
              <w:jc w:val="both"/>
              <w:rPr>
                <w:kern w:val="1"/>
                <w:lang w:val="en-US"/>
              </w:rPr>
            </w:pPr>
            <w:r w:rsidRPr="000064D5">
              <w:rPr>
                <w:kern w:val="1"/>
              </w:rPr>
              <w:t>БИК</w:t>
            </w:r>
            <w:r w:rsidRPr="000064D5">
              <w:rPr>
                <w:kern w:val="1"/>
                <w:lang w:val="en-US"/>
              </w:rPr>
              <w:t xml:space="preserve"> 043510001</w:t>
            </w:r>
          </w:p>
          <w:p w14:paraId="67AF02F6" w14:textId="77777777" w:rsidR="004866EB" w:rsidRPr="000064D5" w:rsidRDefault="004866EB" w:rsidP="00221239">
            <w:pPr>
              <w:keepNext/>
              <w:spacing w:line="252" w:lineRule="auto"/>
              <w:contextualSpacing/>
              <w:outlineLvl w:val="0"/>
            </w:pPr>
          </w:p>
        </w:tc>
        <w:tc>
          <w:tcPr>
            <w:tcW w:w="4927" w:type="dxa"/>
            <w:shd w:val="clear" w:color="auto" w:fill="auto"/>
          </w:tcPr>
          <w:p w14:paraId="40118955" w14:textId="77777777" w:rsidR="004866EB" w:rsidRPr="000064D5" w:rsidRDefault="004866EB" w:rsidP="0006759D"/>
        </w:tc>
      </w:tr>
      <w:tr w:rsidR="004866EB" w:rsidRPr="00182639" w14:paraId="3003A9D8" w14:textId="77777777" w:rsidTr="0006759D">
        <w:tc>
          <w:tcPr>
            <w:tcW w:w="4926" w:type="dxa"/>
            <w:shd w:val="clear" w:color="auto" w:fill="auto"/>
          </w:tcPr>
          <w:p w14:paraId="3836C148" w14:textId="77777777" w:rsidR="004866EB" w:rsidRPr="000064D5" w:rsidRDefault="004866EB" w:rsidP="0006759D">
            <w:bookmarkStart w:id="171" w:name="_Hlk3720860"/>
          </w:p>
          <w:p w14:paraId="27A1BB01" w14:textId="77777777" w:rsidR="004866EB" w:rsidRPr="000064D5" w:rsidRDefault="004866EB" w:rsidP="0006759D">
            <w:r w:rsidRPr="000064D5">
              <w:t xml:space="preserve">Генеральный директор </w:t>
            </w:r>
          </w:p>
          <w:p w14:paraId="028FD2A9" w14:textId="77777777" w:rsidR="004866EB" w:rsidRPr="000064D5" w:rsidRDefault="004866EB" w:rsidP="0006759D">
            <w:r w:rsidRPr="000064D5">
              <w:t xml:space="preserve">ГКУ «Инвестстрой Республики Крым» </w:t>
            </w:r>
          </w:p>
          <w:p w14:paraId="629140D5" w14:textId="77777777" w:rsidR="004866EB" w:rsidRPr="000064D5" w:rsidRDefault="004866EB" w:rsidP="0006759D"/>
          <w:p w14:paraId="7971285C" w14:textId="77777777" w:rsidR="004866EB" w:rsidRPr="000064D5" w:rsidRDefault="004866EB" w:rsidP="0006759D">
            <w:r w:rsidRPr="000064D5">
              <w:t>_______________________/А.В. Титов</w:t>
            </w:r>
          </w:p>
          <w:p w14:paraId="0526415E" w14:textId="77777777" w:rsidR="004866EB" w:rsidRPr="000064D5" w:rsidRDefault="004866EB" w:rsidP="0006759D">
            <w:r w:rsidRPr="000064D5">
              <w:t>мп</w:t>
            </w:r>
          </w:p>
          <w:p w14:paraId="27A67503" w14:textId="77777777" w:rsidR="004866EB" w:rsidRPr="000064D5" w:rsidRDefault="004866EB" w:rsidP="0006759D"/>
        </w:tc>
        <w:tc>
          <w:tcPr>
            <w:tcW w:w="4927" w:type="dxa"/>
            <w:shd w:val="clear" w:color="auto" w:fill="auto"/>
          </w:tcPr>
          <w:p w14:paraId="37E3C0F8" w14:textId="77777777" w:rsidR="004866EB" w:rsidRPr="000064D5" w:rsidRDefault="004866EB" w:rsidP="0006759D"/>
          <w:p w14:paraId="376EAB82" w14:textId="77777777" w:rsidR="004866EB" w:rsidRPr="000064D5" w:rsidRDefault="004866EB" w:rsidP="0006759D"/>
          <w:p w14:paraId="2BB663A8" w14:textId="77777777" w:rsidR="004866EB" w:rsidRPr="000064D5" w:rsidRDefault="004866EB" w:rsidP="0006759D"/>
          <w:p w14:paraId="0F19FE2C" w14:textId="77777777" w:rsidR="004866EB" w:rsidRPr="000064D5" w:rsidRDefault="004866EB" w:rsidP="0006759D"/>
          <w:p w14:paraId="7338A52A" w14:textId="484038A5" w:rsidR="004866EB" w:rsidRPr="000064D5" w:rsidRDefault="004866EB" w:rsidP="0006759D">
            <w:r w:rsidRPr="000064D5">
              <w:t>________________/ ______________</w:t>
            </w:r>
          </w:p>
          <w:p w14:paraId="5F252B86" w14:textId="77777777" w:rsidR="004866EB" w:rsidRPr="00182639" w:rsidRDefault="004866EB" w:rsidP="0006759D">
            <w:r w:rsidRPr="000064D5">
              <w:t>мп</w:t>
            </w:r>
          </w:p>
        </w:tc>
      </w:tr>
      <w:bookmarkEnd w:id="171"/>
    </w:tbl>
    <w:p w14:paraId="4C1C53D8" w14:textId="77777777" w:rsidR="004866EB" w:rsidRPr="00182639" w:rsidRDefault="004866EB" w:rsidP="004866EB">
      <w:pPr>
        <w:pStyle w:val="ConsTitle"/>
        <w:widowControl/>
        <w:ind w:right="0"/>
        <w:jc w:val="right"/>
        <w:rPr>
          <w:rFonts w:ascii="Times New Roman" w:hAnsi="Times New Roman" w:cs="Times New Roman"/>
          <w:b w:val="0"/>
          <w:bCs w:val="0"/>
          <w:i/>
          <w:color w:val="auto"/>
          <w:sz w:val="20"/>
          <w:szCs w:val="20"/>
        </w:rPr>
      </w:pPr>
    </w:p>
    <w:p w14:paraId="75C95CC2" w14:textId="77777777" w:rsidR="004866EB" w:rsidRPr="00182639" w:rsidRDefault="004866EB" w:rsidP="004866EB">
      <w:pPr>
        <w:keepNext/>
        <w:spacing w:line="252" w:lineRule="auto"/>
        <w:contextualSpacing/>
        <w:jc w:val="center"/>
        <w:outlineLvl w:val="0"/>
        <w:rPr>
          <w:kern w:val="1"/>
        </w:rPr>
        <w:sectPr w:rsidR="004866EB" w:rsidRPr="00182639" w:rsidSect="00A66599">
          <w:headerReference w:type="even" r:id="rId42"/>
          <w:footerReference w:type="even" r:id="rId43"/>
          <w:headerReference w:type="first" r:id="rId44"/>
          <w:footerReference w:type="first" r:id="rId45"/>
          <w:pgSz w:w="11906" w:h="16838" w:code="9"/>
          <w:pgMar w:top="794" w:right="1134" w:bottom="794" w:left="1701" w:header="0" w:footer="284" w:gutter="0"/>
          <w:cols w:space="720"/>
          <w:docGrid w:linePitch="360"/>
        </w:sectPr>
      </w:pPr>
    </w:p>
    <w:p w14:paraId="48F86FC5" w14:textId="1E00DF5F" w:rsidR="004866EB" w:rsidRPr="00221239" w:rsidRDefault="004866EB" w:rsidP="004866EB">
      <w:pPr>
        <w:jc w:val="right"/>
        <w:rPr>
          <w:sz w:val="20"/>
          <w:szCs w:val="20"/>
        </w:rPr>
      </w:pPr>
      <w:r w:rsidRPr="00221239">
        <w:rPr>
          <w:noProof/>
          <w:sz w:val="20"/>
          <w:szCs w:val="20"/>
        </w:rPr>
        <w:lastRenderedPageBreak/>
        <mc:AlternateContent>
          <mc:Choice Requires="wps">
            <w:drawing>
              <wp:anchor distT="72390" distB="72390" distL="72390" distR="72390" simplePos="0" relativeHeight="251659264" behindDoc="0" locked="0" layoutInCell="1" allowOverlap="1" wp14:anchorId="4E0883B8" wp14:editId="372B9506">
                <wp:simplePos x="0" y="0"/>
                <wp:positionH relativeFrom="column">
                  <wp:posOffset>6663690</wp:posOffset>
                </wp:positionH>
                <wp:positionV relativeFrom="paragraph">
                  <wp:posOffset>10295255</wp:posOffset>
                </wp:positionV>
                <wp:extent cx="370840" cy="147955"/>
                <wp:effectExtent l="0" t="0" r="10160"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FBEBC1"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83B8" id="_x0000_t202" coordsize="21600,21600" o:spt="202" path="m,l,21600r21600,l21600,xe">
                <v:stroke joinstyle="miter"/>
                <v:path gradientshapeok="t" o:connecttype="rect"/>
              </v:shapetype>
              <v:shape id="Надпись 26"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tRQIAAFc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H+iB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g06Bm7X&#10;kO+RUAvtdOM2olCC/UhJjZOdUfdhy6ygRL3Q2JRpbxAo9FEZDMd9VOy5ZX1uYZojVEY9Ja249O36&#10;bI2VmxIjtWOgYYGNLGQk+SGrY944vZH746aF9TjXo9fD/2D+Aw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ENP&#10;6u1FAgAAVwQAAA4AAAAAAAAAAAAAAAAALgIAAGRycy9lMm9Eb2MueG1sUEsBAi0AFAAGAAgAAAAh&#10;AEfqxrHkAAAADwEAAA8AAAAAAAAAAAAAAAAAnwQAAGRycy9kb3ducmV2LnhtbFBLBQYAAAAABAAE&#10;APMAAACwBQAAAAA=&#10;" strokecolor="#3465a4">
                <v:textbox>
                  <w:txbxContent>
                    <w:p w14:paraId="70FBEBC1" w14:textId="77777777" w:rsidR="0006759D" w:rsidRPr="008C7735" w:rsidRDefault="0006759D" w:rsidP="004866EB"/>
                  </w:txbxContent>
                </v:textbox>
              </v:shape>
            </w:pict>
          </mc:Fallback>
        </mc:AlternateContent>
      </w:r>
      <w:r w:rsidRPr="00221239">
        <w:rPr>
          <w:sz w:val="20"/>
          <w:szCs w:val="20"/>
        </w:rPr>
        <w:t>Приложение №1</w:t>
      </w:r>
    </w:p>
    <w:p w14:paraId="7DE4A49D" w14:textId="77777777" w:rsidR="004866EB" w:rsidRPr="00221239" w:rsidRDefault="004866EB" w:rsidP="004866EB">
      <w:pPr>
        <w:jc w:val="right"/>
        <w:rPr>
          <w:sz w:val="20"/>
          <w:szCs w:val="20"/>
        </w:rPr>
      </w:pPr>
      <w:r w:rsidRPr="00221239">
        <w:rPr>
          <w:sz w:val="20"/>
          <w:szCs w:val="20"/>
        </w:rPr>
        <w:t>к Государственному контракту</w:t>
      </w:r>
    </w:p>
    <w:p w14:paraId="478C2940" w14:textId="77777777" w:rsidR="004866EB" w:rsidRPr="00221239" w:rsidRDefault="004866EB" w:rsidP="004866EB">
      <w:pPr>
        <w:jc w:val="right"/>
        <w:rPr>
          <w:sz w:val="20"/>
          <w:szCs w:val="20"/>
        </w:rPr>
      </w:pPr>
      <w:r w:rsidRPr="00221239">
        <w:rPr>
          <w:sz w:val="20"/>
          <w:szCs w:val="20"/>
        </w:rPr>
        <w:t>на выполнение строительно-монтажных работ</w:t>
      </w:r>
    </w:p>
    <w:p w14:paraId="67174CCC" w14:textId="77777777" w:rsidR="004866EB" w:rsidRPr="00221239" w:rsidRDefault="004866EB" w:rsidP="004866EB">
      <w:pPr>
        <w:jc w:val="right"/>
        <w:rPr>
          <w:sz w:val="20"/>
          <w:szCs w:val="20"/>
        </w:rPr>
      </w:pPr>
      <w:r w:rsidRPr="00221239">
        <w:rPr>
          <w:sz w:val="20"/>
          <w:szCs w:val="20"/>
        </w:rPr>
        <w:t>от «___» ________2020 г. №______________</w:t>
      </w:r>
    </w:p>
    <w:p w14:paraId="24125E10" w14:textId="67226A52" w:rsidR="00221239" w:rsidRPr="009F03C6" w:rsidRDefault="004E5F8B" w:rsidP="00221239">
      <w:pPr>
        <w:spacing w:line="252" w:lineRule="auto"/>
        <w:jc w:val="center"/>
        <w:rPr>
          <w:b/>
          <w:sz w:val="20"/>
          <w:szCs w:val="20"/>
        </w:rPr>
      </w:pPr>
      <w:r w:rsidRPr="009F03C6">
        <w:rPr>
          <w:b/>
        </w:rPr>
        <w:t>Проект с</w:t>
      </w:r>
      <w:r w:rsidR="00221239" w:rsidRPr="009F03C6">
        <w:rPr>
          <w:b/>
        </w:rPr>
        <w:t>мет</w:t>
      </w:r>
      <w:r w:rsidRPr="009F03C6">
        <w:rPr>
          <w:b/>
        </w:rPr>
        <w:t>ы</w:t>
      </w:r>
      <w:r w:rsidR="00221239" w:rsidRPr="009F03C6">
        <w:rPr>
          <w:b/>
        </w:rPr>
        <w:t xml:space="preserve"> контракта</w:t>
      </w:r>
    </w:p>
    <w:tbl>
      <w:tblPr>
        <w:tblW w:w="17180" w:type="dxa"/>
        <w:tblLayout w:type="fixed"/>
        <w:tblLook w:val="04A0" w:firstRow="1" w:lastRow="0" w:firstColumn="1" w:lastColumn="0" w:noHBand="0" w:noVBand="1"/>
      </w:tblPr>
      <w:tblGrid>
        <w:gridCol w:w="1230"/>
        <w:gridCol w:w="5467"/>
        <w:gridCol w:w="1111"/>
        <w:gridCol w:w="902"/>
        <w:gridCol w:w="1967"/>
        <w:gridCol w:w="2248"/>
        <w:gridCol w:w="2108"/>
        <w:gridCol w:w="236"/>
        <w:gridCol w:w="236"/>
        <w:gridCol w:w="236"/>
        <w:gridCol w:w="236"/>
        <w:gridCol w:w="236"/>
        <w:gridCol w:w="236"/>
        <w:gridCol w:w="236"/>
        <w:gridCol w:w="236"/>
        <w:gridCol w:w="14"/>
        <w:gridCol w:w="226"/>
        <w:gridCol w:w="19"/>
      </w:tblGrid>
      <w:tr w:rsidR="009F03C6" w:rsidRPr="009F03C6" w14:paraId="02EA5EFA" w14:textId="77777777" w:rsidTr="00346D61">
        <w:trPr>
          <w:gridAfter w:val="11"/>
          <w:wAfter w:w="2012" w:type="dxa"/>
          <w:trHeight w:val="285"/>
        </w:trPr>
        <w:tc>
          <w:tcPr>
            <w:tcW w:w="15168" w:type="dxa"/>
            <w:gridSpan w:val="7"/>
            <w:tcBorders>
              <w:top w:val="nil"/>
              <w:left w:val="nil"/>
              <w:bottom w:val="nil"/>
              <w:right w:val="nil"/>
            </w:tcBorders>
            <w:shd w:val="clear" w:color="auto" w:fill="auto"/>
            <w:noWrap/>
            <w:hideMark/>
          </w:tcPr>
          <w:p w14:paraId="5A5ED3A6" w14:textId="77777777" w:rsidR="009F03C6" w:rsidRPr="009F03C6" w:rsidRDefault="009F03C6" w:rsidP="009F03C6">
            <w:pPr>
              <w:jc w:val="center"/>
              <w:rPr>
                <w:b/>
                <w:bCs/>
                <w:sz w:val="22"/>
                <w:szCs w:val="22"/>
              </w:rPr>
            </w:pPr>
            <w:bookmarkStart w:id="172" w:name="RANGE!A1:Q65"/>
            <w:bookmarkEnd w:id="172"/>
            <w:r w:rsidRPr="009F03C6">
              <w:rPr>
                <w:b/>
                <w:bCs/>
                <w:sz w:val="22"/>
                <w:szCs w:val="22"/>
              </w:rPr>
              <w:t>на выполнение строительно-монтажных работ</w:t>
            </w:r>
          </w:p>
        </w:tc>
      </w:tr>
      <w:tr w:rsidR="009F03C6" w:rsidRPr="009F03C6" w14:paraId="5F342519" w14:textId="77777777" w:rsidTr="00346D61">
        <w:trPr>
          <w:gridAfter w:val="11"/>
          <w:wAfter w:w="2012" w:type="dxa"/>
          <w:trHeight w:val="285"/>
        </w:trPr>
        <w:tc>
          <w:tcPr>
            <w:tcW w:w="15168" w:type="dxa"/>
            <w:gridSpan w:val="7"/>
            <w:tcBorders>
              <w:top w:val="nil"/>
              <w:left w:val="nil"/>
              <w:bottom w:val="nil"/>
              <w:right w:val="nil"/>
            </w:tcBorders>
            <w:shd w:val="clear" w:color="auto" w:fill="auto"/>
            <w:vAlign w:val="center"/>
            <w:hideMark/>
          </w:tcPr>
          <w:p w14:paraId="744A3DDC" w14:textId="77777777" w:rsidR="009F03C6" w:rsidRPr="009F03C6" w:rsidRDefault="009F03C6" w:rsidP="009F03C6">
            <w:pPr>
              <w:jc w:val="center"/>
              <w:rPr>
                <w:b/>
                <w:bCs/>
                <w:sz w:val="22"/>
                <w:szCs w:val="22"/>
              </w:rPr>
            </w:pPr>
            <w:r w:rsidRPr="009F03C6">
              <w:rPr>
                <w:b/>
                <w:bCs/>
                <w:sz w:val="22"/>
                <w:szCs w:val="22"/>
              </w:rPr>
              <w:t>по объекту: "Реконструкция КОС с. Морское, г. Судак"</w:t>
            </w:r>
          </w:p>
        </w:tc>
      </w:tr>
      <w:tr w:rsidR="009F03C6" w:rsidRPr="009F03C6" w14:paraId="18CABEF7" w14:textId="77777777" w:rsidTr="00346D61">
        <w:trPr>
          <w:gridAfter w:val="11"/>
          <w:wAfter w:w="2012" w:type="dxa"/>
          <w:trHeight w:val="255"/>
        </w:trPr>
        <w:tc>
          <w:tcPr>
            <w:tcW w:w="1240" w:type="dxa"/>
            <w:tcBorders>
              <w:top w:val="nil"/>
              <w:left w:val="nil"/>
              <w:bottom w:val="nil"/>
              <w:right w:val="nil"/>
            </w:tcBorders>
            <w:shd w:val="clear" w:color="auto" w:fill="auto"/>
            <w:noWrap/>
            <w:hideMark/>
          </w:tcPr>
          <w:p w14:paraId="6E800A85" w14:textId="77777777" w:rsidR="009F03C6" w:rsidRPr="009F03C6" w:rsidRDefault="009F03C6" w:rsidP="009F03C6">
            <w:pPr>
              <w:jc w:val="center"/>
              <w:rPr>
                <w:b/>
                <w:bCs/>
                <w:sz w:val="22"/>
                <w:szCs w:val="22"/>
              </w:rPr>
            </w:pPr>
          </w:p>
        </w:tc>
        <w:tc>
          <w:tcPr>
            <w:tcW w:w="5520" w:type="dxa"/>
            <w:tcBorders>
              <w:top w:val="nil"/>
              <w:left w:val="nil"/>
              <w:bottom w:val="nil"/>
              <w:right w:val="nil"/>
            </w:tcBorders>
            <w:shd w:val="clear" w:color="auto" w:fill="auto"/>
            <w:noWrap/>
            <w:hideMark/>
          </w:tcPr>
          <w:p w14:paraId="4120735F" w14:textId="77777777" w:rsidR="009F03C6" w:rsidRPr="009F03C6" w:rsidRDefault="009F03C6" w:rsidP="009F03C6">
            <w:pPr>
              <w:jc w:val="center"/>
              <w:rPr>
                <w:sz w:val="20"/>
                <w:szCs w:val="20"/>
              </w:rPr>
            </w:pPr>
          </w:p>
        </w:tc>
        <w:tc>
          <w:tcPr>
            <w:tcW w:w="1120" w:type="dxa"/>
            <w:tcBorders>
              <w:top w:val="nil"/>
              <w:left w:val="nil"/>
              <w:bottom w:val="nil"/>
              <w:right w:val="nil"/>
            </w:tcBorders>
            <w:shd w:val="clear" w:color="auto" w:fill="auto"/>
            <w:noWrap/>
            <w:hideMark/>
          </w:tcPr>
          <w:p w14:paraId="14F6E273" w14:textId="77777777" w:rsidR="009F03C6" w:rsidRPr="009F03C6" w:rsidRDefault="009F03C6" w:rsidP="009F03C6">
            <w:pPr>
              <w:rPr>
                <w:sz w:val="20"/>
                <w:szCs w:val="20"/>
              </w:rPr>
            </w:pPr>
          </w:p>
        </w:tc>
        <w:tc>
          <w:tcPr>
            <w:tcW w:w="909" w:type="dxa"/>
            <w:tcBorders>
              <w:top w:val="nil"/>
              <w:left w:val="nil"/>
              <w:bottom w:val="nil"/>
              <w:right w:val="nil"/>
            </w:tcBorders>
            <w:shd w:val="clear" w:color="auto" w:fill="auto"/>
            <w:noWrap/>
            <w:hideMark/>
          </w:tcPr>
          <w:p w14:paraId="5E5A0E92" w14:textId="77777777" w:rsidR="009F03C6" w:rsidRPr="009F03C6" w:rsidRDefault="009F03C6" w:rsidP="009F03C6">
            <w:pPr>
              <w:rPr>
                <w:sz w:val="20"/>
                <w:szCs w:val="20"/>
              </w:rPr>
            </w:pPr>
          </w:p>
        </w:tc>
        <w:tc>
          <w:tcPr>
            <w:tcW w:w="1984" w:type="dxa"/>
            <w:tcBorders>
              <w:top w:val="nil"/>
              <w:left w:val="nil"/>
              <w:bottom w:val="nil"/>
              <w:right w:val="nil"/>
            </w:tcBorders>
            <w:shd w:val="clear" w:color="auto" w:fill="auto"/>
            <w:noWrap/>
            <w:vAlign w:val="bottom"/>
            <w:hideMark/>
          </w:tcPr>
          <w:p w14:paraId="3FEDEB1A" w14:textId="77777777" w:rsidR="009F03C6" w:rsidRPr="009F03C6" w:rsidRDefault="009F03C6" w:rsidP="009F03C6">
            <w:pPr>
              <w:rPr>
                <w:sz w:val="20"/>
                <w:szCs w:val="20"/>
              </w:rPr>
            </w:pPr>
          </w:p>
        </w:tc>
        <w:tc>
          <w:tcPr>
            <w:tcW w:w="2268" w:type="dxa"/>
            <w:tcBorders>
              <w:top w:val="nil"/>
              <w:left w:val="nil"/>
              <w:bottom w:val="nil"/>
              <w:right w:val="nil"/>
            </w:tcBorders>
            <w:shd w:val="clear" w:color="auto" w:fill="auto"/>
            <w:noWrap/>
            <w:vAlign w:val="bottom"/>
            <w:hideMark/>
          </w:tcPr>
          <w:p w14:paraId="25612C26" w14:textId="77777777" w:rsidR="009F03C6" w:rsidRPr="009F03C6" w:rsidRDefault="009F03C6" w:rsidP="009F03C6">
            <w:pPr>
              <w:rPr>
                <w:sz w:val="20"/>
                <w:szCs w:val="20"/>
              </w:rPr>
            </w:pPr>
          </w:p>
        </w:tc>
        <w:tc>
          <w:tcPr>
            <w:tcW w:w="2127" w:type="dxa"/>
            <w:tcBorders>
              <w:top w:val="nil"/>
              <w:left w:val="nil"/>
              <w:bottom w:val="nil"/>
              <w:right w:val="nil"/>
            </w:tcBorders>
            <w:shd w:val="clear" w:color="auto" w:fill="auto"/>
            <w:noWrap/>
            <w:vAlign w:val="bottom"/>
            <w:hideMark/>
          </w:tcPr>
          <w:p w14:paraId="1BE77045" w14:textId="77777777" w:rsidR="009F03C6" w:rsidRPr="009F03C6" w:rsidRDefault="009F03C6" w:rsidP="009F03C6">
            <w:pPr>
              <w:rPr>
                <w:sz w:val="20"/>
                <w:szCs w:val="20"/>
              </w:rPr>
            </w:pPr>
          </w:p>
        </w:tc>
      </w:tr>
      <w:tr w:rsidR="009F03C6" w:rsidRPr="009F03C6" w14:paraId="5B2F78EE" w14:textId="77777777" w:rsidTr="00346D61">
        <w:trPr>
          <w:gridAfter w:val="11"/>
          <w:wAfter w:w="2012" w:type="dxa"/>
          <w:trHeight w:val="25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CD08A" w14:textId="77777777" w:rsidR="009F03C6" w:rsidRPr="009F03C6" w:rsidRDefault="009F03C6" w:rsidP="009F03C6">
            <w:pPr>
              <w:jc w:val="center"/>
              <w:rPr>
                <w:sz w:val="20"/>
                <w:szCs w:val="20"/>
              </w:rPr>
            </w:pPr>
            <w:r w:rsidRPr="009F03C6">
              <w:rPr>
                <w:sz w:val="20"/>
                <w:szCs w:val="20"/>
              </w:rPr>
              <w:t>№ пп</w:t>
            </w:r>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90A8F" w14:textId="77777777" w:rsidR="009F03C6" w:rsidRPr="009F03C6" w:rsidRDefault="009F03C6" w:rsidP="009F03C6">
            <w:pPr>
              <w:jc w:val="center"/>
              <w:rPr>
                <w:sz w:val="20"/>
                <w:szCs w:val="20"/>
              </w:rPr>
            </w:pPr>
            <w:r w:rsidRPr="009F03C6">
              <w:rPr>
                <w:sz w:val="20"/>
                <w:szCs w:val="20"/>
              </w:rPr>
              <w:t>Наименование работ и затрат</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6F447" w14:textId="77777777" w:rsidR="009F03C6" w:rsidRPr="009F03C6" w:rsidRDefault="009F03C6" w:rsidP="009F03C6">
            <w:pPr>
              <w:jc w:val="center"/>
              <w:rPr>
                <w:sz w:val="20"/>
                <w:szCs w:val="20"/>
              </w:rPr>
            </w:pPr>
            <w:r w:rsidRPr="009F03C6">
              <w:rPr>
                <w:sz w:val="20"/>
                <w:szCs w:val="20"/>
              </w:rPr>
              <w:t>Еденица измерения</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D629F4" w14:textId="77777777" w:rsidR="009F03C6" w:rsidRPr="009F03C6" w:rsidRDefault="009F03C6" w:rsidP="009F03C6">
            <w:pPr>
              <w:jc w:val="center"/>
              <w:rPr>
                <w:sz w:val="20"/>
                <w:szCs w:val="20"/>
              </w:rPr>
            </w:pPr>
            <w:r w:rsidRPr="009F03C6">
              <w:rPr>
                <w:sz w:val="20"/>
                <w:szCs w:val="20"/>
              </w:rPr>
              <w:t>Количество</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14272A" w14:textId="77777777" w:rsidR="009F03C6" w:rsidRPr="009F03C6" w:rsidRDefault="009F03C6" w:rsidP="009F03C6">
            <w:pPr>
              <w:jc w:val="center"/>
              <w:rPr>
                <w:sz w:val="18"/>
                <w:szCs w:val="18"/>
              </w:rPr>
            </w:pPr>
            <w:r w:rsidRPr="009F03C6">
              <w:rPr>
                <w:sz w:val="18"/>
                <w:szCs w:val="18"/>
              </w:rPr>
              <w:t>Цена, руб</w:t>
            </w:r>
          </w:p>
        </w:tc>
      </w:tr>
      <w:tr w:rsidR="009F03C6" w:rsidRPr="009F03C6" w14:paraId="6FDD33B4" w14:textId="77777777" w:rsidTr="00346D61">
        <w:trPr>
          <w:gridAfter w:val="11"/>
          <w:wAfter w:w="2012" w:type="dxa"/>
          <w:trHeight w:val="25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473F3A45" w14:textId="77777777" w:rsidR="009F03C6" w:rsidRPr="009F03C6" w:rsidRDefault="009F03C6" w:rsidP="009F03C6">
            <w:pPr>
              <w:rPr>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5FAB53EA" w14:textId="77777777" w:rsidR="009F03C6" w:rsidRPr="009F03C6" w:rsidRDefault="009F03C6" w:rsidP="009F03C6">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ABF1299" w14:textId="77777777" w:rsidR="009F03C6" w:rsidRPr="009F03C6" w:rsidRDefault="009F03C6" w:rsidP="009F03C6">
            <w:pPr>
              <w:rPr>
                <w:sz w:val="20"/>
                <w:szCs w:val="20"/>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1F394237" w14:textId="77777777" w:rsidR="009F03C6" w:rsidRPr="009F03C6" w:rsidRDefault="009F03C6" w:rsidP="009F03C6">
            <w:pPr>
              <w:rPr>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2ADE828" w14:textId="77777777" w:rsidR="009F03C6" w:rsidRPr="009F03C6" w:rsidRDefault="009F03C6" w:rsidP="009F03C6">
            <w:pPr>
              <w:jc w:val="center"/>
              <w:rPr>
                <w:sz w:val="18"/>
                <w:szCs w:val="18"/>
              </w:rPr>
            </w:pPr>
            <w:r w:rsidRPr="009F03C6">
              <w:rPr>
                <w:sz w:val="18"/>
                <w:szCs w:val="18"/>
              </w:rPr>
              <w:t>На единицу измерения</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03EDE" w14:textId="77777777" w:rsidR="009F03C6" w:rsidRPr="009F03C6" w:rsidRDefault="009F03C6" w:rsidP="009F03C6">
            <w:pPr>
              <w:jc w:val="center"/>
              <w:rPr>
                <w:sz w:val="18"/>
                <w:szCs w:val="18"/>
              </w:rPr>
            </w:pPr>
            <w:r w:rsidRPr="009F03C6">
              <w:rPr>
                <w:sz w:val="18"/>
                <w:szCs w:val="18"/>
              </w:rPr>
              <w:t>Всего</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86899B3" w14:textId="77777777" w:rsidR="009F03C6" w:rsidRPr="009F03C6" w:rsidRDefault="009F03C6" w:rsidP="009F03C6">
            <w:pPr>
              <w:jc w:val="center"/>
              <w:rPr>
                <w:sz w:val="18"/>
                <w:szCs w:val="18"/>
              </w:rPr>
            </w:pPr>
            <w:r w:rsidRPr="009F03C6">
              <w:rPr>
                <w:sz w:val="18"/>
                <w:szCs w:val="18"/>
              </w:rPr>
              <w:t>в т.ч. оборудование</w:t>
            </w:r>
          </w:p>
        </w:tc>
      </w:tr>
      <w:tr w:rsidR="009F03C6" w:rsidRPr="009F03C6" w14:paraId="1AFE6D31" w14:textId="77777777" w:rsidTr="00346D61">
        <w:trPr>
          <w:gridAfter w:val="11"/>
          <w:wAfter w:w="2012" w:type="dxa"/>
          <w:trHeight w:val="255"/>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4156BC4" w14:textId="77777777" w:rsidR="009F03C6" w:rsidRPr="009F03C6" w:rsidRDefault="009F03C6" w:rsidP="009F03C6">
            <w:pPr>
              <w:rPr>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14D3FCEC" w14:textId="77777777" w:rsidR="009F03C6" w:rsidRPr="009F03C6" w:rsidRDefault="009F03C6" w:rsidP="009F03C6">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39A9E7C" w14:textId="77777777" w:rsidR="009F03C6" w:rsidRPr="009F03C6" w:rsidRDefault="009F03C6" w:rsidP="009F03C6">
            <w:pPr>
              <w:rPr>
                <w:sz w:val="20"/>
                <w:szCs w:val="20"/>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7DBED016" w14:textId="77777777" w:rsidR="009F03C6" w:rsidRPr="009F03C6" w:rsidRDefault="009F03C6" w:rsidP="009F03C6">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1C41E26B" w14:textId="77777777" w:rsidR="009F03C6" w:rsidRPr="009F03C6" w:rsidRDefault="009F03C6" w:rsidP="009F03C6">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697D141" w14:textId="77777777" w:rsidR="009F03C6" w:rsidRPr="009F03C6" w:rsidRDefault="009F03C6" w:rsidP="009F03C6">
            <w:pPr>
              <w:rPr>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29436ECD" w14:textId="77777777" w:rsidR="009F03C6" w:rsidRPr="009F03C6" w:rsidRDefault="009F03C6" w:rsidP="009F03C6">
            <w:pPr>
              <w:rPr>
                <w:sz w:val="18"/>
                <w:szCs w:val="18"/>
              </w:rPr>
            </w:pPr>
          </w:p>
        </w:tc>
      </w:tr>
      <w:tr w:rsidR="009F03C6" w:rsidRPr="009F03C6" w14:paraId="4B950BEC" w14:textId="77777777" w:rsidTr="00346D61">
        <w:trPr>
          <w:gridAfter w:val="11"/>
          <w:wAfter w:w="2012" w:type="dxa"/>
          <w:trHeight w:val="23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DAFA58D" w14:textId="77777777" w:rsidR="009F03C6" w:rsidRPr="009F03C6" w:rsidRDefault="009F03C6" w:rsidP="009F03C6">
            <w:pPr>
              <w:rPr>
                <w:sz w:val="20"/>
                <w:szCs w:val="20"/>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14:paraId="466EE744" w14:textId="77777777" w:rsidR="009F03C6" w:rsidRPr="009F03C6" w:rsidRDefault="009F03C6" w:rsidP="009F03C6">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7AAFBC3" w14:textId="77777777" w:rsidR="009F03C6" w:rsidRPr="009F03C6" w:rsidRDefault="009F03C6" w:rsidP="009F03C6">
            <w:pPr>
              <w:rPr>
                <w:sz w:val="20"/>
                <w:szCs w:val="20"/>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14:paraId="65893C6F" w14:textId="77777777" w:rsidR="009F03C6" w:rsidRPr="009F03C6" w:rsidRDefault="009F03C6" w:rsidP="009F03C6">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14:paraId="5CE04AEF" w14:textId="77777777" w:rsidR="009F03C6" w:rsidRPr="009F03C6" w:rsidRDefault="009F03C6" w:rsidP="009F03C6">
            <w:pPr>
              <w:rPr>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23A7A026" w14:textId="77777777" w:rsidR="009F03C6" w:rsidRPr="009F03C6" w:rsidRDefault="009F03C6" w:rsidP="009F03C6">
            <w:pPr>
              <w:rPr>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14:paraId="70B785CD" w14:textId="77777777" w:rsidR="009F03C6" w:rsidRPr="009F03C6" w:rsidRDefault="009F03C6" w:rsidP="009F03C6">
            <w:pPr>
              <w:rPr>
                <w:sz w:val="18"/>
                <w:szCs w:val="18"/>
              </w:rPr>
            </w:pPr>
          </w:p>
        </w:tc>
      </w:tr>
      <w:tr w:rsidR="009F03C6" w:rsidRPr="009F03C6" w14:paraId="2D076D16" w14:textId="77777777" w:rsidTr="00346D61">
        <w:trPr>
          <w:gridAfter w:val="11"/>
          <w:wAfter w:w="2012" w:type="dxa"/>
          <w:trHeight w:val="255"/>
        </w:trPr>
        <w:tc>
          <w:tcPr>
            <w:tcW w:w="1240" w:type="dxa"/>
            <w:tcBorders>
              <w:top w:val="nil"/>
              <w:left w:val="single" w:sz="4" w:space="0" w:color="auto"/>
              <w:bottom w:val="nil"/>
              <w:right w:val="single" w:sz="4" w:space="0" w:color="auto"/>
            </w:tcBorders>
            <w:shd w:val="clear" w:color="auto" w:fill="auto"/>
            <w:noWrap/>
            <w:vAlign w:val="center"/>
            <w:hideMark/>
          </w:tcPr>
          <w:p w14:paraId="2FF73FB7" w14:textId="77777777" w:rsidR="009F03C6" w:rsidRPr="009F03C6" w:rsidRDefault="009F03C6" w:rsidP="009F03C6">
            <w:pPr>
              <w:jc w:val="center"/>
              <w:rPr>
                <w:sz w:val="20"/>
                <w:szCs w:val="20"/>
              </w:rPr>
            </w:pPr>
            <w:r w:rsidRPr="009F03C6">
              <w:rPr>
                <w:sz w:val="20"/>
                <w:szCs w:val="20"/>
              </w:rPr>
              <w:t>1</w:t>
            </w:r>
          </w:p>
        </w:tc>
        <w:tc>
          <w:tcPr>
            <w:tcW w:w="5520" w:type="dxa"/>
            <w:tcBorders>
              <w:top w:val="nil"/>
              <w:left w:val="nil"/>
              <w:bottom w:val="nil"/>
              <w:right w:val="single" w:sz="4" w:space="0" w:color="auto"/>
            </w:tcBorders>
            <w:shd w:val="clear" w:color="auto" w:fill="auto"/>
            <w:noWrap/>
            <w:vAlign w:val="center"/>
            <w:hideMark/>
          </w:tcPr>
          <w:p w14:paraId="3B54274C" w14:textId="77777777" w:rsidR="009F03C6" w:rsidRPr="009F03C6" w:rsidRDefault="009F03C6" w:rsidP="009F03C6">
            <w:pPr>
              <w:jc w:val="center"/>
              <w:rPr>
                <w:sz w:val="20"/>
                <w:szCs w:val="20"/>
              </w:rPr>
            </w:pPr>
            <w:r w:rsidRPr="009F03C6">
              <w:rPr>
                <w:sz w:val="20"/>
                <w:szCs w:val="20"/>
              </w:rPr>
              <w:t>2</w:t>
            </w:r>
          </w:p>
        </w:tc>
        <w:tc>
          <w:tcPr>
            <w:tcW w:w="1120" w:type="dxa"/>
            <w:tcBorders>
              <w:top w:val="nil"/>
              <w:left w:val="nil"/>
              <w:bottom w:val="nil"/>
              <w:right w:val="single" w:sz="4" w:space="0" w:color="auto"/>
            </w:tcBorders>
            <w:shd w:val="clear" w:color="auto" w:fill="auto"/>
            <w:noWrap/>
            <w:vAlign w:val="center"/>
            <w:hideMark/>
          </w:tcPr>
          <w:p w14:paraId="267463F4" w14:textId="77777777" w:rsidR="009F03C6" w:rsidRPr="009F03C6" w:rsidRDefault="009F03C6" w:rsidP="009F03C6">
            <w:pPr>
              <w:jc w:val="center"/>
              <w:rPr>
                <w:sz w:val="20"/>
                <w:szCs w:val="20"/>
              </w:rPr>
            </w:pPr>
            <w:r w:rsidRPr="009F03C6">
              <w:rPr>
                <w:sz w:val="20"/>
                <w:szCs w:val="20"/>
              </w:rPr>
              <w:t>3</w:t>
            </w:r>
          </w:p>
        </w:tc>
        <w:tc>
          <w:tcPr>
            <w:tcW w:w="909" w:type="dxa"/>
            <w:tcBorders>
              <w:top w:val="nil"/>
              <w:left w:val="nil"/>
              <w:bottom w:val="nil"/>
              <w:right w:val="single" w:sz="4" w:space="0" w:color="auto"/>
            </w:tcBorders>
            <w:shd w:val="clear" w:color="auto" w:fill="auto"/>
            <w:noWrap/>
            <w:vAlign w:val="center"/>
            <w:hideMark/>
          </w:tcPr>
          <w:p w14:paraId="5A2B5D35" w14:textId="77777777" w:rsidR="009F03C6" w:rsidRPr="009F03C6" w:rsidRDefault="009F03C6" w:rsidP="009F03C6">
            <w:pPr>
              <w:jc w:val="center"/>
              <w:rPr>
                <w:sz w:val="20"/>
                <w:szCs w:val="20"/>
              </w:rPr>
            </w:pPr>
            <w:r w:rsidRPr="009F03C6">
              <w:rPr>
                <w:sz w:val="20"/>
                <w:szCs w:val="20"/>
              </w:rPr>
              <w:t>4</w:t>
            </w:r>
          </w:p>
        </w:tc>
        <w:tc>
          <w:tcPr>
            <w:tcW w:w="1984" w:type="dxa"/>
            <w:tcBorders>
              <w:top w:val="nil"/>
              <w:left w:val="nil"/>
              <w:bottom w:val="single" w:sz="4" w:space="0" w:color="auto"/>
              <w:right w:val="single" w:sz="4" w:space="0" w:color="auto"/>
            </w:tcBorders>
            <w:shd w:val="clear" w:color="auto" w:fill="auto"/>
            <w:noWrap/>
            <w:vAlign w:val="center"/>
            <w:hideMark/>
          </w:tcPr>
          <w:p w14:paraId="4CA3A4BA" w14:textId="77777777" w:rsidR="009F03C6" w:rsidRPr="009F03C6" w:rsidRDefault="009F03C6" w:rsidP="009F03C6">
            <w:pPr>
              <w:jc w:val="center"/>
              <w:rPr>
                <w:sz w:val="20"/>
                <w:szCs w:val="20"/>
              </w:rPr>
            </w:pPr>
            <w:r w:rsidRPr="009F03C6">
              <w:rPr>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14:paraId="3CF351AE" w14:textId="77777777" w:rsidR="009F03C6" w:rsidRPr="009F03C6" w:rsidRDefault="009F03C6" w:rsidP="009F03C6">
            <w:pPr>
              <w:jc w:val="center"/>
              <w:rPr>
                <w:sz w:val="20"/>
                <w:szCs w:val="20"/>
              </w:rPr>
            </w:pPr>
            <w:r w:rsidRPr="009F03C6">
              <w:rPr>
                <w:sz w:val="20"/>
                <w:szCs w:val="20"/>
              </w:rPr>
              <w:t>6</w:t>
            </w:r>
          </w:p>
        </w:tc>
        <w:tc>
          <w:tcPr>
            <w:tcW w:w="2127" w:type="dxa"/>
            <w:tcBorders>
              <w:top w:val="nil"/>
              <w:left w:val="nil"/>
              <w:bottom w:val="single" w:sz="4" w:space="0" w:color="auto"/>
              <w:right w:val="single" w:sz="4" w:space="0" w:color="auto"/>
            </w:tcBorders>
            <w:shd w:val="clear" w:color="auto" w:fill="auto"/>
            <w:noWrap/>
            <w:vAlign w:val="center"/>
            <w:hideMark/>
          </w:tcPr>
          <w:p w14:paraId="5D915F71" w14:textId="77777777" w:rsidR="009F03C6" w:rsidRPr="009F03C6" w:rsidRDefault="009F03C6" w:rsidP="009F03C6">
            <w:pPr>
              <w:jc w:val="center"/>
              <w:rPr>
                <w:sz w:val="20"/>
                <w:szCs w:val="20"/>
              </w:rPr>
            </w:pPr>
            <w:r w:rsidRPr="009F03C6">
              <w:rPr>
                <w:sz w:val="20"/>
                <w:szCs w:val="20"/>
              </w:rPr>
              <w:t>7</w:t>
            </w:r>
          </w:p>
        </w:tc>
      </w:tr>
      <w:tr w:rsidR="009F03C6" w:rsidRPr="009F03C6" w14:paraId="2AC94E82" w14:textId="77777777" w:rsidTr="00346D61">
        <w:trPr>
          <w:gridAfter w:val="11"/>
          <w:wAfter w:w="2012" w:type="dxa"/>
          <w:trHeight w:val="25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F0A236" w14:textId="77777777" w:rsidR="009F03C6" w:rsidRPr="009F03C6" w:rsidRDefault="009F03C6" w:rsidP="009F03C6">
            <w:pPr>
              <w:rPr>
                <w:b/>
                <w:bCs/>
                <w:sz w:val="20"/>
                <w:szCs w:val="20"/>
              </w:rPr>
            </w:pPr>
            <w:r w:rsidRPr="009F03C6">
              <w:rPr>
                <w:b/>
                <w:bCs/>
                <w:sz w:val="20"/>
                <w:szCs w:val="20"/>
              </w:rPr>
              <w:t>Основные объекты строительства</w:t>
            </w:r>
          </w:p>
        </w:tc>
        <w:tc>
          <w:tcPr>
            <w:tcW w:w="1984" w:type="dxa"/>
            <w:tcBorders>
              <w:top w:val="nil"/>
              <w:left w:val="nil"/>
              <w:bottom w:val="single" w:sz="4" w:space="0" w:color="auto"/>
              <w:right w:val="single" w:sz="4" w:space="0" w:color="auto"/>
            </w:tcBorders>
            <w:shd w:val="clear" w:color="auto" w:fill="auto"/>
            <w:noWrap/>
            <w:vAlign w:val="bottom"/>
            <w:hideMark/>
          </w:tcPr>
          <w:p w14:paraId="7A8BB473"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96A0E1"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9A6B062" w14:textId="77777777" w:rsidR="009F03C6" w:rsidRPr="009F03C6" w:rsidRDefault="009F03C6" w:rsidP="009F03C6">
            <w:pPr>
              <w:rPr>
                <w:sz w:val="20"/>
                <w:szCs w:val="20"/>
              </w:rPr>
            </w:pPr>
            <w:r w:rsidRPr="009F03C6">
              <w:rPr>
                <w:sz w:val="20"/>
                <w:szCs w:val="20"/>
              </w:rPr>
              <w:t> </w:t>
            </w:r>
          </w:p>
        </w:tc>
      </w:tr>
      <w:tr w:rsidR="009F03C6" w:rsidRPr="009F03C6" w14:paraId="34922256"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07D59FD5" w14:textId="77777777" w:rsidR="009F03C6" w:rsidRPr="009F03C6" w:rsidRDefault="009F03C6" w:rsidP="009F03C6">
            <w:pPr>
              <w:jc w:val="center"/>
              <w:rPr>
                <w:sz w:val="20"/>
                <w:szCs w:val="20"/>
              </w:rPr>
            </w:pPr>
            <w:r w:rsidRPr="009F03C6">
              <w:rPr>
                <w:sz w:val="20"/>
                <w:szCs w:val="20"/>
              </w:rPr>
              <w:t>1</w:t>
            </w:r>
          </w:p>
        </w:tc>
        <w:tc>
          <w:tcPr>
            <w:tcW w:w="5520" w:type="dxa"/>
            <w:tcBorders>
              <w:top w:val="nil"/>
              <w:left w:val="nil"/>
              <w:bottom w:val="single" w:sz="4" w:space="0" w:color="auto"/>
              <w:right w:val="single" w:sz="4" w:space="0" w:color="auto"/>
            </w:tcBorders>
            <w:shd w:val="clear" w:color="auto" w:fill="auto"/>
            <w:hideMark/>
          </w:tcPr>
          <w:p w14:paraId="29615040" w14:textId="77777777" w:rsidR="009F03C6" w:rsidRPr="009F03C6" w:rsidRDefault="009F03C6" w:rsidP="009F03C6">
            <w:pPr>
              <w:rPr>
                <w:sz w:val="20"/>
                <w:szCs w:val="20"/>
              </w:rPr>
            </w:pPr>
            <w:r w:rsidRPr="009F03C6">
              <w:rPr>
                <w:sz w:val="20"/>
                <w:szCs w:val="20"/>
              </w:rPr>
              <w:t>Демонтажные работы</w:t>
            </w:r>
          </w:p>
        </w:tc>
        <w:tc>
          <w:tcPr>
            <w:tcW w:w="1120" w:type="dxa"/>
            <w:tcBorders>
              <w:top w:val="nil"/>
              <w:left w:val="nil"/>
              <w:bottom w:val="single" w:sz="4" w:space="0" w:color="auto"/>
              <w:right w:val="single" w:sz="4" w:space="0" w:color="auto"/>
            </w:tcBorders>
            <w:shd w:val="clear" w:color="auto" w:fill="auto"/>
            <w:vAlign w:val="center"/>
            <w:hideMark/>
          </w:tcPr>
          <w:p w14:paraId="15505EA0"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474ADC84"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1DFA9D3B" w14:textId="77777777" w:rsidR="009F03C6" w:rsidRPr="009F03C6" w:rsidRDefault="009F03C6" w:rsidP="009F03C6">
            <w:pPr>
              <w:rPr>
                <w:sz w:val="20"/>
                <w:szCs w:val="20"/>
              </w:rPr>
            </w:pPr>
            <w:r w:rsidRPr="009F03C6">
              <w:rPr>
                <w:sz w:val="20"/>
                <w:szCs w:val="20"/>
              </w:rPr>
              <w:t xml:space="preserve">              5 247 864,08   </w:t>
            </w:r>
          </w:p>
        </w:tc>
        <w:tc>
          <w:tcPr>
            <w:tcW w:w="2268" w:type="dxa"/>
            <w:tcBorders>
              <w:top w:val="nil"/>
              <w:left w:val="nil"/>
              <w:bottom w:val="single" w:sz="4" w:space="0" w:color="auto"/>
              <w:right w:val="single" w:sz="4" w:space="0" w:color="auto"/>
            </w:tcBorders>
            <w:shd w:val="clear" w:color="auto" w:fill="auto"/>
            <w:noWrap/>
            <w:vAlign w:val="bottom"/>
            <w:hideMark/>
          </w:tcPr>
          <w:p w14:paraId="326E9BC7" w14:textId="77777777" w:rsidR="009F03C6" w:rsidRPr="009F03C6" w:rsidRDefault="009F03C6" w:rsidP="009F03C6">
            <w:pPr>
              <w:rPr>
                <w:sz w:val="20"/>
                <w:szCs w:val="20"/>
              </w:rPr>
            </w:pPr>
            <w:r w:rsidRPr="009F03C6">
              <w:rPr>
                <w:sz w:val="20"/>
                <w:szCs w:val="20"/>
              </w:rPr>
              <w:t xml:space="preserve">                 5 247 864,08   </w:t>
            </w:r>
          </w:p>
        </w:tc>
        <w:tc>
          <w:tcPr>
            <w:tcW w:w="2127" w:type="dxa"/>
            <w:tcBorders>
              <w:top w:val="nil"/>
              <w:left w:val="nil"/>
              <w:bottom w:val="single" w:sz="4" w:space="0" w:color="auto"/>
              <w:right w:val="single" w:sz="4" w:space="0" w:color="auto"/>
            </w:tcBorders>
            <w:shd w:val="clear" w:color="auto" w:fill="auto"/>
            <w:noWrap/>
            <w:vAlign w:val="bottom"/>
            <w:hideMark/>
          </w:tcPr>
          <w:p w14:paraId="585AF5BC" w14:textId="77777777" w:rsidR="009F03C6" w:rsidRPr="009F03C6" w:rsidRDefault="009F03C6" w:rsidP="009F03C6">
            <w:pPr>
              <w:rPr>
                <w:sz w:val="20"/>
                <w:szCs w:val="20"/>
              </w:rPr>
            </w:pPr>
            <w:r w:rsidRPr="009F03C6">
              <w:rPr>
                <w:sz w:val="20"/>
                <w:szCs w:val="20"/>
              </w:rPr>
              <w:t> </w:t>
            </w:r>
          </w:p>
        </w:tc>
      </w:tr>
      <w:tr w:rsidR="009F03C6" w:rsidRPr="009F03C6" w14:paraId="66120BF0"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653C0C70" w14:textId="77777777" w:rsidR="009F03C6" w:rsidRPr="009F03C6" w:rsidRDefault="009F03C6" w:rsidP="009F03C6">
            <w:pPr>
              <w:jc w:val="center"/>
              <w:rPr>
                <w:sz w:val="20"/>
                <w:szCs w:val="20"/>
              </w:rPr>
            </w:pPr>
            <w:r w:rsidRPr="009F03C6">
              <w:rPr>
                <w:sz w:val="20"/>
                <w:szCs w:val="20"/>
              </w:rPr>
              <w:t>2</w:t>
            </w:r>
          </w:p>
        </w:tc>
        <w:tc>
          <w:tcPr>
            <w:tcW w:w="5520" w:type="dxa"/>
            <w:tcBorders>
              <w:top w:val="nil"/>
              <w:left w:val="nil"/>
              <w:bottom w:val="single" w:sz="4" w:space="0" w:color="auto"/>
              <w:right w:val="single" w:sz="4" w:space="0" w:color="auto"/>
            </w:tcBorders>
            <w:shd w:val="clear" w:color="auto" w:fill="auto"/>
            <w:hideMark/>
          </w:tcPr>
          <w:p w14:paraId="4BB624AA" w14:textId="77777777" w:rsidR="009F03C6" w:rsidRPr="009F03C6" w:rsidRDefault="009F03C6" w:rsidP="009F03C6">
            <w:pPr>
              <w:rPr>
                <w:sz w:val="20"/>
                <w:szCs w:val="20"/>
              </w:rPr>
            </w:pPr>
            <w:r w:rsidRPr="009F03C6">
              <w:rPr>
                <w:sz w:val="20"/>
                <w:szCs w:val="20"/>
              </w:rPr>
              <w:t>Общестроительные работы, лаборатория</w:t>
            </w:r>
          </w:p>
        </w:tc>
        <w:tc>
          <w:tcPr>
            <w:tcW w:w="1120" w:type="dxa"/>
            <w:tcBorders>
              <w:top w:val="nil"/>
              <w:left w:val="nil"/>
              <w:bottom w:val="single" w:sz="4" w:space="0" w:color="auto"/>
              <w:right w:val="single" w:sz="4" w:space="0" w:color="auto"/>
            </w:tcBorders>
            <w:shd w:val="clear" w:color="auto" w:fill="auto"/>
            <w:vAlign w:val="center"/>
            <w:hideMark/>
          </w:tcPr>
          <w:p w14:paraId="25A970E4"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705C9A37"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2B952372" w14:textId="77777777" w:rsidR="009F03C6" w:rsidRPr="009F03C6" w:rsidRDefault="009F03C6" w:rsidP="009F03C6">
            <w:pPr>
              <w:rPr>
                <w:sz w:val="20"/>
                <w:szCs w:val="20"/>
              </w:rPr>
            </w:pPr>
            <w:r w:rsidRPr="009F03C6">
              <w:rPr>
                <w:sz w:val="20"/>
                <w:szCs w:val="20"/>
              </w:rPr>
              <w:t xml:space="preserve">              4 934 559,22   </w:t>
            </w:r>
          </w:p>
        </w:tc>
        <w:tc>
          <w:tcPr>
            <w:tcW w:w="2268" w:type="dxa"/>
            <w:tcBorders>
              <w:top w:val="nil"/>
              <w:left w:val="nil"/>
              <w:bottom w:val="single" w:sz="4" w:space="0" w:color="auto"/>
              <w:right w:val="single" w:sz="4" w:space="0" w:color="auto"/>
            </w:tcBorders>
            <w:shd w:val="clear" w:color="auto" w:fill="auto"/>
            <w:noWrap/>
            <w:vAlign w:val="bottom"/>
            <w:hideMark/>
          </w:tcPr>
          <w:p w14:paraId="137DA2CF" w14:textId="77777777" w:rsidR="009F03C6" w:rsidRPr="009F03C6" w:rsidRDefault="009F03C6" w:rsidP="009F03C6">
            <w:pPr>
              <w:rPr>
                <w:sz w:val="20"/>
                <w:szCs w:val="20"/>
              </w:rPr>
            </w:pPr>
            <w:r w:rsidRPr="009F03C6">
              <w:rPr>
                <w:sz w:val="20"/>
                <w:szCs w:val="20"/>
              </w:rPr>
              <w:t xml:space="preserve">                 4 934 559,22   </w:t>
            </w:r>
          </w:p>
        </w:tc>
        <w:tc>
          <w:tcPr>
            <w:tcW w:w="2127" w:type="dxa"/>
            <w:tcBorders>
              <w:top w:val="nil"/>
              <w:left w:val="nil"/>
              <w:bottom w:val="single" w:sz="4" w:space="0" w:color="auto"/>
              <w:right w:val="single" w:sz="4" w:space="0" w:color="auto"/>
            </w:tcBorders>
            <w:shd w:val="clear" w:color="auto" w:fill="auto"/>
            <w:noWrap/>
            <w:vAlign w:val="bottom"/>
            <w:hideMark/>
          </w:tcPr>
          <w:p w14:paraId="55DBA33C" w14:textId="77777777" w:rsidR="009F03C6" w:rsidRPr="009F03C6" w:rsidRDefault="009F03C6" w:rsidP="009F03C6">
            <w:pPr>
              <w:rPr>
                <w:sz w:val="20"/>
                <w:szCs w:val="20"/>
              </w:rPr>
            </w:pPr>
            <w:r w:rsidRPr="009F03C6">
              <w:rPr>
                <w:sz w:val="20"/>
                <w:szCs w:val="20"/>
              </w:rPr>
              <w:t> </w:t>
            </w:r>
          </w:p>
        </w:tc>
      </w:tr>
      <w:tr w:rsidR="009F03C6" w:rsidRPr="009F03C6" w14:paraId="425A3037"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5D60D98A" w14:textId="77777777" w:rsidR="009F03C6" w:rsidRPr="009F03C6" w:rsidRDefault="009F03C6" w:rsidP="009F03C6">
            <w:pPr>
              <w:jc w:val="center"/>
              <w:rPr>
                <w:sz w:val="20"/>
                <w:szCs w:val="20"/>
              </w:rPr>
            </w:pPr>
            <w:r w:rsidRPr="009F03C6">
              <w:rPr>
                <w:sz w:val="20"/>
                <w:szCs w:val="20"/>
              </w:rPr>
              <w:t>3</w:t>
            </w:r>
          </w:p>
        </w:tc>
        <w:tc>
          <w:tcPr>
            <w:tcW w:w="5520" w:type="dxa"/>
            <w:tcBorders>
              <w:top w:val="nil"/>
              <w:left w:val="nil"/>
              <w:bottom w:val="single" w:sz="4" w:space="0" w:color="auto"/>
              <w:right w:val="single" w:sz="4" w:space="0" w:color="auto"/>
            </w:tcBorders>
            <w:shd w:val="clear" w:color="auto" w:fill="auto"/>
            <w:hideMark/>
          </w:tcPr>
          <w:p w14:paraId="67867DCA" w14:textId="77777777" w:rsidR="009F03C6" w:rsidRPr="009F03C6" w:rsidRDefault="009F03C6" w:rsidP="009F03C6">
            <w:pPr>
              <w:rPr>
                <w:sz w:val="20"/>
                <w:szCs w:val="20"/>
              </w:rPr>
            </w:pPr>
            <w:r w:rsidRPr="009F03C6">
              <w:rPr>
                <w:sz w:val="20"/>
                <w:szCs w:val="20"/>
              </w:rPr>
              <w:t>Водоснабжение и водоотведение, лаборатория</w:t>
            </w:r>
          </w:p>
        </w:tc>
        <w:tc>
          <w:tcPr>
            <w:tcW w:w="1120" w:type="dxa"/>
            <w:tcBorders>
              <w:top w:val="nil"/>
              <w:left w:val="nil"/>
              <w:bottom w:val="single" w:sz="4" w:space="0" w:color="auto"/>
              <w:right w:val="single" w:sz="4" w:space="0" w:color="auto"/>
            </w:tcBorders>
            <w:shd w:val="clear" w:color="auto" w:fill="auto"/>
            <w:vAlign w:val="center"/>
            <w:hideMark/>
          </w:tcPr>
          <w:p w14:paraId="2D94957C"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38378D7D"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463BCD46" w14:textId="77777777" w:rsidR="009F03C6" w:rsidRPr="009F03C6" w:rsidRDefault="009F03C6" w:rsidP="009F03C6">
            <w:pPr>
              <w:rPr>
                <w:sz w:val="20"/>
                <w:szCs w:val="20"/>
              </w:rPr>
            </w:pPr>
            <w:r w:rsidRPr="009F03C6">
              <w:rPr>
                <w:sz w:val="20"/>
                <w:szCs w:val="20"/>
              </w:rPr>
              <w:t xml:space="preserve">                 293 494,52   </w:t>
            </w:r>
          </w:p>
        </w:tc>
        <w:tc>
          <w:tcPr>
            <w:tcW w:w="2268" w:type="dxa"/>
            <w:tcBorders>
              <w:top w:val="nil"/>
              <w:left w:val="nil"/>
              <w:bottom w:val="single" w:sz="4" w:space="0" w:color="auto"/>
              <w:right w:val="single" w:sz="4" w:space="0" w:color="auto"/>
            </w:tcBorders>
            <w:shd w:val="clear" w:color="auto" w:fill="auto"/>
            <w:noWrap/>
            <w:vAlign w:val="bottom"/>
            <w:hideMark/>
          </w:tcPr>
          <w:p w14:paraId="7F3EE099" w14:textId="77777777" w:rsidR="009F03C6" w:rsidRPr="009F03C6" w:rsidRDefault="009F03C6" w:rsidP="009F03C6">
            <w:pPr>
              <w:rPr>
                <w:sz w:val="20"/>
                <w:szCs w:val="20"/>
              </w:rPr>
            </w:pPr>
            <w:r w:rsidRPr="009F03C6">
              <w:rPr>
                <w:sz w:val="20"/>
                <w:szCs w:val="20"/>
              </w:rPr>
              <w:t xml:space="preserve">                    293 494,52   </w:t>
            </w:r>
          </w:p>
        </w:tc>
        <w:tc>
          <w:tcPr>
            <w:tcW w:w="2127" w:type="dxa"/>
            <w:tcBorders>
              <w:top w:val="nil"/>
              <w:left w:val="nil"/>
              <w:bottom w:val="single" w:sz="4" w:space="0" w:color="auto"/>
              <w:right w:val="single" w:sz="4" w:space="0" w:color="auto"/>
            </w:tcBorders>
            <w:shd w:val="clear" w:color="auto" w:fill="auto"/>
            <w:noWrap/>
            <w:vAlign w:val="bottom"/>
            <w:hideMark/>
          </w:tcPr>
          <w:p w14:paraId="2A3B5C8C" w14:textId="77777777" w:rsidR="009F03C6" w:rsidRPr="009F03C6" w:rsidRDefault="009F03C6" w:rsidP="009F03C6">
            <w:pPr>
              <w:rPr>
                <w:sz w:val="20"/>
                <w:szCs w:val="20"/>
              </w:rPr>
            </w:pPr>
            <w:r w:rsidRPr="009F03C6">
              <w:rPr>
                <w:sz w:val="20"/>
                <w:szCs w:val="20"/>
              </w:rPr>
              <w:t> </w:t>
            </w:r>
          </w:p>
        </w:tc>
      </w:tr>
      <w:tr w:rsidR="009F03C6" w:rsidRPr="009F03C6" w14:paraId="0ACA017B"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18F88127" w14:textId="77777777" w:rsidR="009F03C6" w:rsidRPr="009F03C6" w:rsidRDefault="009F03C6" w:rsidP="009F03C6">
            <w:pPr>
              <w:jc w:val="center"/>
              <w:rPr>
                <w:sz w:val="20"/>
                <w:szCs w:val="20"/>
              </w:rPr>
            </w:pPr>
            <w:r w:rsidRPr="009F03C6">
              <w:rPr>
                <w:sz w:val="20"/>
                <w:szCs w:val="20"/>
              </w:rPr>
              <w:t>4</w:t>
            </w:r>
          </w:p>
        </w:tc>
        <w:tc>
          <w:tcPr>
            <w:tcW w:w="5520" w:type="dxa"/>
            <w:tcBorders>
              <w:top w:val="nil"/>
              <w:left w:val="nil"/>
              <w:bottom w:val="single" w:sz="4" w:space="0" w:color="auto"/>
              <w:right w:val="single" w:sz="4" w:space="0" w:color="auto"/>
            </w:tcBorders>
            <w:shd w:val="clear" w:color="auto" w:fill="auto"/>
            <w:hideMark/>
          </w:tcPr>
          <w:p w14:paraId="107F8079" w14:textId="77777777" w:rsidR="009F03C6" w:rsidRPr="009F03C6" w:rsidRDefault="009F03C6" w:rsidP="009F03C6">
            <w:pPr>
              <w:rPr>
                <w:sz w:val="20"/>
                <w:szCs w:val="20"/>
              </w:rPr>
            </w:pPr>
            <w:r w:rsidRPr="009F03C6">
              <w:rPr>
                <w:sz w:val="20"/>
                <w:szCs w:val="20"/>
              </w:rPr>
              <w:t>Отопление и вентиляция, лаборатория</w:t>
            </w:r>
          </w:p>
        </w:tc>
        <w:tc>
          <w:tcPr>
            <w:tcW w:w="1120" w:type="dxa"/>
            <w:tcBorders>
              <w:top w:val="nil"/>
              <w:left w:val="nil"/>
              <w:bottom w:val="single" w:sz="4" w:space="0" w:color="auto"/>
              <w:right w:val="single" w:sz="4" w:space="0" w:color="auto"/>
            </w:tcBorders>
            <w:shd w:val="clear" w:color="auto" w:fill="auto"/>
            <w:vAlign w:val="center"/>
            <w:hideMark/>
          </w:tcPr>
          <w:p w14:paraId="06706A7E"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21B210A8"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4735CF4D" w14:textId="77777777" w:rsidR="009F03C6" w:rsidRPr="009F03C6" w:rsidRDefault="009F03C6" w:rsidP="009F03C6">
            <w:pPr>
              <w:rPr>
                <w:sz w:val="20"/>
                <w:szCs w:val="20"/>
              </w:rPr>
            </w:pPr>
            <w:r w:rsidRPr="009F03C6">
              <w:rPr>
                <w:sz w:val="20"/>
                <w:szCs w:val="20"/>
              </w:rPr>
              <w:t xml:space="preserve">                 288 982,85   </w:t>
            </w:r>
          </w:p>
        </w:tc>
        <w:tc>
          <w:tcPr>
            <w:tcW w:w="2268" w:type="dxa"/>
            <w:tcBorders>
              <w:top w:val="nil"/>
              <w:left w:val="nil"/>
              <w:bottom w:val="single" w:sz="4" w:space="0" w:color="auto"/>
              <w:right w:val="single" w:sz="4" w:space="0" w:color="auto"/>
            </w:tcBorders>
            <w:shd w:val="clear" w:color="auto" w:fill="auto"/>
            <w:noWrap/>
            <w:vAlign w:val="bottom"/>
            <w:hideMark/>
          </w:tcPr>
          <w:p w14:paraId="765EA7BE" w14:textId="77777777" w:rsidR="009F03C6" w:rsidRPr="009F03C6" w:rsidRDefault="009F03C6" w:rsidP="009F03C6">
            <w:pPr>
              <w:rPr>
                <w:sz w:val="20"/>
                <w:szCs w:val="20"/>
              </w:rPr>
            </w:pPr>
            <w:r w:rsidRPr="009F03C6">
              <w:rPr>
                <w:sz w:val="20"/>
                <w:szCs w:val="20"/>
              </w:rPr>
              <w:t xml:space="preserve">                    288 982,85   </w:t>
            </w:r>
          </w:p>
        </w:tc>
        <w:tc>
          <w:tcPr>
            <w:tcW w:w="2127" w:type="dxa"/>
            <w:tcBorders>
              <w:top w:val="nil"/>
              <w:left w:val="nil"/>
              <w:bottom w:val="single" w:sz="4" w:space="0" w:color="auto"/>
              <w:right w:val="single" w:sz="4" w:space="0" w:color="auto"/>
            </w:tcBorders>
            <w:shd w:val="clear" w:color="auto" w:fill="auto"/>
            <w:noWrap/>
            <w:vAlign w:val="bottom"/>
            <w:hideMark/>
          </w:tcPr>
          <w:p w14:paraId="28561E02" w14:textId="77777777" w:rsidR="009F03C6" w:rsidRPr="009F03C6" w:rsidRDefault="009F03C6" w:rsidP="009F03C6">
            <w:pPr>
              <w:rPr>
                <w:sz w:val="20"/>
                <w:szCs w:val="20"/>
              </w:rPr>
            </w:pPr>
            <w:r w:rsidRPr="009F03C6">
              <w:rPr>
                <w:sz w:val="20"/>
                <w:szCs w:val="20"/>
              </w:rPr>
              <w:t xml:space="preserve">                      35 026,98   </w:t>
            </w:r>
          </w:p>
        </w:tc>
      </w:tr>
      <w:tr w:rsidR="009F03C6" w:rsidRPr="009F03C6" w14:paraId="02EE4731"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02A77B7E" w14:textId="77777777" w:rsidR="009F03C6" w:rsidRPr="009F03C6" w:rsidRDefault="009F03C6" w:rsidP="009F03C6">
            <w:pPr>
              <w:jc w:val="center"/>
              <w:rPr>
                <w:sz w:val="20"/>
                <w:szCs w:val="20"/>
              </w:rPr>
            </w:pPr>
            <w:r w:rsidRPr="009F03C6">
              <w:rPr>
                <w:sz w:val="20"/>
                <w:szCs w:val="20"/>
              </w:rPr>
              <w:t>5</w:t>
            </w:r>
          </w:p>
        </w:tc>
        <w:tc>
          <w:tcPr>
            <w:tcW w:w="5520" w:type="dxa"/>
            <w:tcBorders>
              <w:top w:val="nil"/>
              <w:left w:val="nil"/>
              <w:bottom w:val="single" w:sz="4" w:space="0" w:color="auto"/>
              <w:right w:val="single" w:sz="4" w:space="0" w:color="auto"/>
            </w:tcBorders>
            <w:shd w:val="clear" w:color="auto" w:fill="auto"/>
            <w:hideMark/>
          </w:tcPr>
          <w:p w14:paraId="6E393FE7" w14:textId="77777777" w:rsidR="009F03C6" w:rsidRPr="009F03C6" w:rsidRDefault="009F03C6" w:rsidP="009F03C6">
            <w:pPr>
              <w:rPr>
                <w:sz w:val="20"/>
                <w:szCs w:val="20"/>
              </w:rPr>
            </w:pPr>
            <w:r w:rsidRPr="009F03C6">
              <w:rPr>
                <w:sz w:val="20"/>
                <w:szCs w:val="20"/>
              </w:rPr>
              <w:t>Электромонтажные работы, лаборатория</w:t>
            </w:r>
          </w:p>
        </w:tc>
        <w:tc>
          <w:tcPr>
            <w:tcW w:w="1120" w:type="dxa"/>
            <w:tcBorders>
              <w:top w:val="nil"/>
              <w:left w:val="nil"/>
              <w:bottom w:val="single" w:sz="4" w:space="0" w:color="auto"/>
              <w:right w:val="single" w:sz="4" w:space="0" w:color="auto"/>
            </w:tcBorders>
            <w:shd w:val="clear" w:color="auto" w:fill="auto"/>
            <w:vAlign w:val="center"/>
            <w:hideMark/>
          </w:tcPr>
          <w:p w14:paraId="2555646D"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57FA7C8B"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3F88BD42" w14:textId="77777777" w:rsidR="009F03C6" w:rsidRPr="009F03C6" w:rsidRDefault="009F03C6" w:rsidP="009F03C6">
            <w:pPr>
              <w:rPr>
                <w:sz w:val="20"/>
                <w:szCs w:val="20"/>
              </w:rPr>
            </w:pPr>
            <w:r w:rsidRPr="009F03C6">
              <w:rPr>
                <w:sz w:val="20"/>
                <w:szCs w:val="20"/>
              </w:rPr>
              <w:t xml:space="preserve">                 642 933,77   </w:t>
            </w:r>
          </w:p>
        </w:tc>
        <w:tc>
          <w:tcPr>
            <w:tcW w:w="2268" w:type="dxa"/>
            <w:tcBorders>
              <w:top w:val="nil"/>
              <w:left w:val="nil"/>
              <w:bottom w:val="single" w:sz="4" w:space="0" w:color="auto"/>
              <w:right w:val="single" w:sz="4" w:space="0" w:color="auto"/>
            </w:tcBorders>
            <w:shd w:val="clear" w:color="auto" w:fill="auto"/>
            <w:noWrap/>
            <w:vAlign w:val="bottom"/>
            <w:hideMark/>
          </w:tcPr>
          <w:p w14:paraId="7BD161DE" w14:textId="77777777" w:rsidR="009F03C6" w:rsidRPr="009F03C6" w:rsidRDefault="009F03C6" w:rsidP="009F03C6">
            <w:pPr>
              <w:rPr>
                <w:sz w:val="20"/>
                <w:szCs w:val="20"/>
              </w:rPr>
            </w:pPr>
            <w:r w:rsidRPr="009F03C6">
              <w:rPr>
                <w:sz w:val="20"/>
                <w:szCs w:val="20"/>
              </w:rPr>
              <w:t xml:space="preserve">                    642 933,77   </w:t>
            </w:r>
          </w:p>
        </w:tc>
        <w:tc>
          <w:tcPr>
            <w:tcW w:w="2127" w:type="dxa"/>
            <w:tcBorders>
              <w:top w:val="nil"/>
              <w:left w:val="nil"/>
              <w:bottom w:val="single" w:sz="4" w:space="0" w:color="auto"/>
              <w:right w:val="single" w:sz="4" w:space="0" w:color="auto"/>
            </w:tcBorders>
            <w:shd w:val="clear" w:color="auto" w:fill="auto"/>
            <w:noWrap/>
            <w:vAlign w:val="bottom"/>
            <w:hideMark/>
          </w:tcPr>
          <w:p w14:paraId="2AA47A22" w14:textId="77777777" w:rsidR="009F03C6" w:rsidRPr="009F03C6" w:rsidRDefault="009F03C6" w:rsidP="009F03C6">
            <w:pPr>
              <w:rPr>
                <w:sz w:val="20"/>
                <w:szCs w:val="20"/>
              </w:rPr>
            </w:pPr>
            <w:r w:rsidRPr="009F03C6">
              <w:rPr>
                <w:sz w:val="20"/>
                <w:szCs w:val="20"/>
              </w:rPr>
              <w:t> </w:t>
            </w:r>
          </w:p>
        </w:tc>
      </w:tr>
      <w:tr w:rsidR="009F03C6" w:rsidRPr="009F03C6" w14:paraId="4C64E613"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0A2DD84E" w14:textId="77777777" w:rsidR="009F03C6" w:rsidRPr="009F03C6" w:rsidRDefault="009F03C6" w:rsidP="009F03C6">
            <w:pPr>
              <w:jc w:val="center"/>
              <w:rPr>
                <w:sz w:val="20"/>
                <w:szCs w:val="20"/>
              </w:rPr>
            </w:pPr>
            <w:r w:rsidRPr="009F03C6">
              <w:rPr>
                <w:sz w:val="20"/>
                <w:szCs w:val="20"/>
              </w:rPr>
              <w:t>6</w:t>
            </w:r>
          </w:p>
        </w:tc>
        <w:tc>
          <w:tcPr>
            <w:tcW w:w="5520" w:type="dxa"/>
            <w:tcBorders>
              <w:top w:val="nil"/>
              <w:left w:val="nil"/>
              <w:bottom w:val="single" w:sz="4" w:space="0" w:color="auto"/>
              <w:right w:val="single" w:sz="4" w:space="0" w:color="auto"/>
            </w:tcBorders>
            <w:shd w:val="clear" w:color="auto" w:fill="auto"/>
            <w:hideMark/>
          </w:tcPr>
          <w:p w14:paraId="1BCFCFFA" w14:textId="77777777" w:rsidR="009F03C6" w:rsidRPr="009F03C6" w:rsidRDefault="009F03C6" w:rsidP="009F03C6">
            <w:pPr>
              <w:rPr>
                <w:sz w:val="20"/>
                <w:szCs w:val="20"/>
              </w:rPr>
            </w:pPr>
            <w:r w:rsidRPr="009F03C6">
              <w:rPr>
                <w:sz w:val="20"/>
                <w:szCs w:val="20"/>
              </w:rPr>
              <w:t>Пожарная сигнализация</w:t>
            </w:r>
          </w:p>
        </w:tc>
        <w:tc>
          <w:tcPr>
            <w:tcW w:w="1120" w:type="dxa"/>
            <w:tcBorders>
              <w:top w:val="nil"/>
              <w:left w:val="nil"/>
              <w:bottom w:val="single" w:sz="4" w:space="0" w:color="auto"/>
              <w:right w:val="single" w:sz="4" w:space="0" w:color="auto"/>
            </w:tcBorders>
            <w:shd w:val="clear" w:color="auto" w:fill="auto"/>
            <w:vAlign w:val="center"/>
            <w:hideMark/>
          </w:tcPr>
          <w:p w14:paraId="0E6A77AA"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257D74C9"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58F611CE" w14:textId="77777777" w:rsidR="009F03C6" w:rsidRPr="009F03C6" w:rsidRDefault="009F03C6" w:rsidP="009F03C6">
            <w:pPr>
              <w:rPr>
                <w:sz w:val="20"/>
                <w:szCs w:val="20"/>
              </w:rPr>
            </w:pPr>
            <w:r w:rsidRPr="009F03C6">
              <w:rPr>
                <w:sz w:val="20"/>
                <w:szCs w:val="20"/>
              </w:rPr>
              <w:t xml:space="preserve">                 428 424,27   </w:t>
            </w:r>
          </w:p>
        </w:tc>
        <w:tc>
          <w:tcPr>
            <w:tcW w:w="2268" w:type="dxa"/>
            <w:tcBorders>
              <w:top w:val="nil"/>
              <w:left w:val="nil"/>
              <w:bottom w:val="single" w:sz="4" w:space="0" w:color="auto"/>
              <w:right w:val="single" w:sz="4" w:space="0" w:color="auto"/>
            </w:tcBorders>
            <w:shd w:val="clear" w:color="auto" w:fill="auto"/>
            <w:noWrap/>
            <w:vAlign w:val="bottom"/>
            <w:hideMark/>
          </w:tcPr>
          <w:p w14:paraId="7315F8AB" w14:textId="77777777" w:rsidR="009F03C6" w:rsidRPr="009F03C6" w:rsidRDefault="009F03C6" w:rsidP="009F03C6">
            <w:pPr>
              <w:rPr>
                <w:sz w:val="20"/>
                <w:szCs w:val="20"/>
              </w:rPr>
            </w:pPr>
            <w:r w:rsidRPr="009F03C6">
              <w:rPr>
                <w:sz w:val="20"/>
                <w:szCs w:val="20"/>
              </w:rPr>
              <w:t xml:space="preserve">                    428 424,27   </w:t>
            </w:r>
          </w:p>
        </w:tc>
        <w:tc>
          <w:tcPr>
            <w:tcW w:w="2127" w:type="dxa"/>
            <w:tcBorders>
              <w:top w:val="nil"/>
              <w:left w:val="nil"/>
              <w:bottom w:val="single" w:sz="4" w:space="0" w:color="auto"/>
              <w:right w:val="single" w:sz="4" w:space="0" w:color="auto"/>
            </w:tcBorders>
            <w:shd w:val="clear" w:color="auto" w:fill="auto"/>
            <w:noWrap/>
            <w:vAlign w:val="bottom"/>
            <w:hideMark/>
          </w:tcPr>
          <w:p w14:paraId="2CF19EC6" w14:textId="77777777" w:rsidR="009F03C6" w:rsidRPr="009F03C6" w:rsidRDefault="009F03C6" w:rsidP="009F03C6">
            <w:pPr>
              <w:rPr>
                <w:sz w:val="20"/>
                <w:szCs w:val="20"/>
              </w:rPr>
            </w:pPr>
            <w:r w:rsidRPr="009F03C6">
              <w:rPr>
                <w:sz w:val="20"/>
                <w:szCs w:val="20"/>
              </w:rPr>
              <w:t xml:space="preserve">                      80 400,05   </w:t>
            </w:r>
          </w:p>
        </w:tc>
      </w:tr>
      <w:tr w:rsidR="009F03C6" w:rsidRPr="009F03C6" w14:paraId="13E9BE57"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55DB4011" w14:textId="77777777" w:rsidR="009F03C6" w:rsidRPr="009F03C6" w:rsidRDefault="009F03C6" w:rsidP="009F03C6">
            <w:pPr>
              <w:jc w:val="center"/>
              <w:rPr>
                <w:sz w:val="20"/>
                <w:szCs w:val="20"/>
              </w:rPr>
            </w:pPr>
            <w:r w:rsidRPr="009F03C6">
              <w:rPr>
                <w:sz w:val="20"/>
                <w:szCs w:val="20"/>
              </w:rPr>
              <w:t>7</w:t>
            </w:r>
          </w:p>
        </w:tc>
        <w:tc>
          <w:tcPr>
            <w:tcW w:w="5520" w:type="dxa"/>
            <w:tcBorders>
              <w:top w:val="nil"/>
              <w:left w:val="nil"/>
              <w:bottom w:val="single" w:sz="4" w:space="0" w:color="auto"/>
              <w:right w:val="single" w:sz="4" w:space="0" w:color="auto"/>
            </w:tcBorders>
            <w:shd w:val="clear" w:color="auto" w:fill="auto"/>
            <w:hideMark/>
          </w:tcPr>
          <w:p w14:paraId="5735ABDC" w14:textId="77777777" w:rsidR="009F03C6" w:rsidRPr="009F03C6" w:rsidRDefault="009F03C6" w:rsidP="009F03C6">
            <w:pPr>
              <w:rPr>
                <w:sz w:val="20"/>
                <w:szCs w:val="20"/>
              </w:rPr>
            </w:pPr>
            <w:r w:rsidRPr="009F03C6">
              <w:rPr>
                <w:sz w:val="20"/>
                <w:szCs w:val="20"/>
              </w:rPr>
              <w:t>Система видеонаблюдения</w:t>
            </w:r>
          </w:p>
        </w:tc>
        <w:tc>
          <w:tcPr>
            <w:tcW w:w="1120" w:type="dxa"/>
            <w:tcBorders>
              <w:top w:val="nil"/>
              <w:left w:val="nil"/>
              <w:bottom w:val="single" w:sz="4" w:space="0" w:color="auto"/>
              <w:right w:val="single" w:sz="4" w:space="0" w:color="auto"/>
            </w:tcBorders>
            <w:shd w:val="clear" w:color="auto" w:fill="auto"/>
            <w:vAlign w:val="center"/>
            <w:hideMark/>
          </w:tcPr>
          <w:p w14:paraId="410EEF0A"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74F51D7C"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7A79097E" w14:textId="77777777" w:rsidR="009F03C6" w:rsidRPr="009F03C6" w:rsidRDefault="009F03C6" w:rsidP="009F03C6">
            <w:pPr>
              <w:rPr>
                <w:sz w:val="20"/>
                <w:szCs w:val="20"/>
              </w:rPr>
            </w:pPr>
            <w:r w:rsidRPr="009F03C6">
              <w:rPr>
                <w:sz w:val="20"/>
                <w:szCs w:val="20"/>
              </w:rPr>
              <w:t xml:space="preserve">                 891 772,99   </w:t>
            </w:r>
          </w:p>
        </w:tc>
        <w:tc>
          <w:tcPr>
            <w:tcW w:w="2268" w:type="dxa"/>
            <w:tcBorders>
              <w:top w:val="nil"/>
              <w:left w:val="nil"/>
              <w:bottom w:val="single" w:sz="4" w:space="0" w:color="auto"/>
              <w:right w:val="single" w:sz="4" w:space="0" w:color="auto"/>
            </w:tcBorders>
            <w:shd w:val="clear" w:color="auto" w:fill="auto"/>
            <w:noWrap/>
            <w:vAlign w:val="bottom"/>
            <w:hideMark/>
          </w:tcPr>
          <w:p w14:paraId="106E12E6" w14:textId="77777777" w:rsidR="009F03C6" w:rsidRPr="009F03C6" w:rsidRDefault="009F03C6" w:rsidP="009F03C6">
            <w:pPr>
              <w:rPr>
                <w:sz w:val="20"/>
                <w:szCs w:val="20"/>
              </w:rPr>
            </w:pPr>
            <w:r w:rsidRPr="009F03C6">
              <w:rPr>
                <w:sz w:val="20"/>
                <w:szCs w:val="20"/>
              </w:rPr>
              <w:t xml:space="preserve">                    891 772,99   </w:t>
            </w:r>
          </w:p>
        </w:tc>
        <w:tc>
          <w:tcPr>
            <w:tcW w:w="2127" w:type="dxa"/>
            <w:tcBorders>
              <w:top w:val="nil"/>
              <w:left w:val="nil"/>
              <w:bottom w:val="single" w:sz="4" w:space="0" w:color="auto"/>
              <w:right w:val="single" w:sz="4" w:space="0" w:color="auto"/>
            </w:tcBorders>
            <w:shd w:val="clear" w:color="auto" w:fill="auto"/>
            <w:noWrap/>
            <w:vAlign w:val="bottom"/>
            <w:hideMark/>
          </w:tcPr>
          <w:p w14:paraId="69D7B939" w14:textId="77777777" w:rsidR="009F03C6" w:rsidRPr="009F03C6" w:rsidRDefault="009F03C6" w:rsidP="009F03C6">
            <w:pPr>
              <w:rPr>
                <w:sz w:val="20"/>
                <w:szCs w:val="20"/>
              </w:rPr>
            </w:pPr>
            <w:r w:rsidRPr="009F03C6">
              <w:rPr>
                <w:sz w:val="20"/>
                <w:szCs w:val="20"/>
              </w:rPr>
              <w:t xml:space="preserve">                    272 248,64   </w:t>
            </w:r>
          </w:p>
        </w:tc>
      </w:tr>
      <w:tr w:rsidR="009F03C6" w:rsidRPr="009F03C6" w14:paraId="1D5B3435" w14:textId="77777777" w:rsidTr="00346D61">
        <w:trPr>
          <w:gridAfter w:val="11"/>
          <w:wAfter w:w="2012" w:type="dxa"/>
          <w:trHeight w:val="510"/>
        </w:trPr>
        <w:tc>
          <w:tcPr>
            <w:tcW w:w="1240" w:type="dxa"/>
            <w:tcBorders>
              <w:top w:val="nil"/>
              <w:left w:val="single" w:sz="4" w:space="0" w:color="auto"/>
              <w:bottom w:val="single" w:sz="4" w:space="0" w:color="auto"/>
              <w:right w:val="single" w:sz="4" w:space="0" w:color="auto"/>
            </w:tcBorders>
            <w:shd w:val="clear" w:color="auto" w:fill="auto"/>
            <w:hideMark/>
          </w:tcPr>
          <w:p w14:paraId="0937C209" w14:textId="77777777" w:rsidR="009F03C6" w:rsidRPr="009F03C6" w:rsidRDefault="009F03C6" w:rsidP="009F03C6">
            <w:pPr>
              <w:jc w:val="center"/>
              <w:rPr>
                <w:sz w:val="20"/>
                <w:szCs w:val="20"/>
              </w:rPr>
            </w:pPr>
            <w:r w:rsidRPr="009F03C6">
              <w:rPr>
                <w:sz w:val="20"/>
                <w:szCs w:val="20"/>
              </w:rPr>
              <w:t>8</w:t>
            </w:r>
          </w:p>
        </w:tc>
        <w:tc>
          <w:tcPr>
            <w:tcW w:w="5520" w:type="dxa"/>
            <w:tcBorders>
              <w:top w:val="nil"/>
              <w:left w:val="nil"/>
              <w:bottom w:val="single" w:sz="4" w:space="0" w:color="auto"/>
              <w:right w:val="single" w:sz="4" w:space="0" w:color="auto"/>
            </w:tcBorders>
            <w:shd w:val="clear" w:color="auto" w:fill="auto"/>
            <w:hideMark/>
          </w:tcPr>
          <w:p w14:paraId="3B1B901D" w14:textId="77777777" w:rsidR="009F03C6" w:rsidRPr="009F03C6" w:rsidRDefault="009F03C6" w:rsidP="009F03C6">
            <w:pPr>
              <w:rPr>
                <w:sz w:val="20"/>
                <w:szCs w:val="20"/>
              </w:rPr>
            </w:pPr>
            <w:r w:rsidRPr="009F03C6">
              <w:rPr>
                <w:sz w:val="20"/>
                <w:szCs w:val="20"/>
              </w:rPr>
              <w:t>Общестроительные работы, павильон технологического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2B746EE5"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2CCF102C"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1EAC3EAE" w14:textId="77777777" w:rsidR="009F03C6" w:rsidRPr="009F03C6" w:rsidRDefault="009F03C6" w:rsidP="009F03C6">
            <w:pPr>
              <w:rPr>
                <w:sz w:val="20"/>
                <w:szCs w:val="20"/>
              </w:rPr>
            </w:pPr>
            <w:r w:rsidRPr="009F03C6">
              <w:rPr>
                <w:sz w:val="20"/>
                <w:szCs w:val="20"/>
              </w:rPr>
              <w:t xml:space="preserve">            12 311 491,57   </w:t>
            </w:r>
          </w:p>
        </w:tc>
        <w:tc>
          <w:tcPr>
            <w:tcW w:w="2268" w:type="dxa"/>
            <w:tcBorders>
              <w:top w:val="nil"/>
              <w:left w:val="nil"/>
              <w:bottom w:val="single" w:sz="4" w:space="0" w:color="auto"/>
              <w:right w:val="single" w:sz="4" w:space="0" w:color="auto"/>
            </w:tcBorders>
            <w:shd w:val="clear" w:color="auto" w:fill="auto"/>
            <w:noWrap/>
            <w:vAlign w:val="center"/>
            <w:hideMark/>
          </w:tcPr>
          <w:p w14:paraId="50ED52C1" w14:textId="77777777" w:rsidR="009F03C6" w:rsidRPr="009F03C6" w:rsidRDefault="009F03C6" w:rsidP="009F03C6">
            <w:pPr>
              <w:rPr>
                <w:sz w:val="20"/>
                <w:szCs w:val="20"/>
              </w:rPr>
            </w:pPr>
            <w:r w:rsidRPr="009F03C6">
              <w:rPr>
                <w:sz w:val="20"/>
                <w:szCs w:val="20"/>
              </w:rPr>
              <w:t xml:space="preserve">               12 311 491,57   </w:t>
            </w:r>
          </w:p>
        </w:tc>
        <w:tc>
          <w:tcPr>
            <w:tcW w:w="2127" w:type="dxa"/>
            <w:tcBorders>
              <w:top w:val="nil"/>
              <w:left w:val="nil"/>
              <w:bottom w:val="single" w:sz="4" w:space="0" w:color="auto"/>
              <w:right w:val="single" w:sz="4" w:space="0" w:color="auto"/>
            </w:tcBorders>
            <w:shd w:val="clear" w:color="auto" w:fill="auto"/>
            <w:noWrap/>
            <w:vAlign w:val="bottom"/>
            <w:hideMark/>
          </w:tcPr>
          <w:p w14:paraId="3B8CA322" w14:textId="77777777" w:rsidR="009F03C6" w:rsidRPr="009F03C6" w:rsidRDefault="009F03C6" w:rsidP="009F03C6">
            <w:pPr>
              <w:rPr>
                <w:sz w:val="20"/>
                <w:szCs w:val="20"/>
              </w:rPr>
            </w:pPr>
            <w:r w:rsidRPr="009F03C6">
              <w:rPr>
                <w:sz w:val="20"/>
                <w:szCs w:val="20"/>
              </w:rPr>
              <w:t> </w:t>
            </w:r>
          </w:p>
        </w:tc>
      </w:tr>
      <w:tr w:rsidR="009F03C6" w:rsidRPr="009F03C6" w14:paraId="0D820629" w14:textId="77777777" w:rsidTr="00346D61">
        <w:trPr>
          <w:gridAfter w:val="11"/>
          <w:wAfter w:w="2012" w:type="dxa"/>
          <w:trHeight w:val="510"/>
        </w:trPr>
        <w:tc>
          <w:tcPr>
            <w:tcW w:w="1240" w:type="dxa"/>
            <w:tcBorders>
              <w:top w:val="nil"/>
              <w:left w:val="single" w:sz="4" w:space="0" w:color="auto"/>
              <w:bottom w:val="single" w:sz="4" w:space="0" w:color="auto"/>
              <w:right w:val="single" w:sz="4" w:space="0" w:color="auto"/>
            </w:tcBorders>
            <w:shd w:val="clear" w:color="auto" w:fill="auto"/>
            <w:hideMark/>
          </w:tcPr>
          <w:p w14:paraId="4EEE9B76" w14:textId="77777777" w:rsidR="009F03C6" w:rsidRPr="009F03C6" w:rsidRDefault="009F03C6" w:rsidP="009F03C6">
            <w:pPr>
              <w:jc w:val="center"/>
              <w:rPr>
                <w:sz w:val="20"/>
                <w:szCs w:val="20"/>
              </w:rPr>
            </w:pPr>
            <w:r w:rsidRPr="009F03C6">
              <w:rPr>
                <w:sz w:val="20"/>
                <w:szCs w:val="20"/>
              </w:rPr>
              <w:t>9</w:t>
            </w:r>
          </w:p>
        </w:tc>
        <w:tc>
          <w:tcPr>
            <w:tcW w:w="5520" w:type="dxa"/>
            <w:tcBorders>
              <w:top w:val="nil"/>
              <w:left w:val="nil"/>
              <w:bottom w:val="single" w:sz="4" w:space="0" w:color="auto"/>
              <w:right w:val="single" w:sz="4" w:space="0" w:color="auto"/>
            </w:tcBorders>
            <w:shd w:val="clear" w:color="auto" w:fill="auto"/>
            <w:hideMark/>
          </w:tcPr>
          <w:p w14:paraId="32CEDF46" w14:textId="77777777" w:rsidR="009F03C6" w:rsidRPr="009F03C6" w:rsidRDefault="009F03C6" w:rsidP="009F03C6">
            <w:pPr>
              <w:rPr>
                <w:sz w:val="20"/>
                <w:szCs w:val="20"/>
              </w:rPr>
            </w:pPr>
            <w:r w:rsidRPr="009F03C6">
              <w:rPr>
                <w:sz w:val="20"/>
                <w:szCs w:val="20"/>
              </w:rPr>
              <w:t>Водоснабжение и водоотведение, павильон технологического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45585F5D"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6A4F51F1"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00077E9E" w14:textId="77777777" w:rsidR="009F03C6" w:rsidRPr="009F03C6" w:rsidRDefault="009F03C6" w:rsidP="009F03C6">
            <w:pPr>
              <w:rPr>
                <w:sz w:val="20"/>
                <w:szCs w:val="20"/>
              </w:rPr>
            </w:pPr>
            <w:r w:rsidRPr="009F03C6">
              <w:rPr>
                <w:sz w:val="20"/>
                <w:szCs w:val="20"/>
              </w:rPr>
              <w:t xml:space="preserve">                 570 398,39   </w:t>
            </w:r>
          </w:p>
        </w:tc>
        <w:tc>
          <w:tcPr>
            <w:tcW w:w="2268" w:type="dxa"/>
            <w:tcBorders>
              <w:top w:val="nil"/>
              <w:left w:val="nil"/>
              <w:bottom w:val="single" w:sz="4" w:space="0" w:color="auto"/>
              <w:right w:val="single" w:sz="4" w:space="0" w:color="auto"/>
            </w:tcBorders>
            <w:shd w:val="clear" w:color="auto" w:fill="auto"/>
            <w:noWrap/>
            <w:vAlign w:val="center"/>
            <w:hideMark/>
          </w:tcPr>
          <w:p w14:paraId="3A9134BD" w14:textId="77777777" w:rsidR="009F03C6" w:rsidRPr="009F03C6" w:rsidRDefault="009F03C6" w:rsidP="009F03C6">
            <w:pPr>
              <w:rPr>
                <w:sz w:val="20"/>
                <w:szCs w:val="20"/>
              </w:rPr>
            </w:pPr>
            <w:r w:rsidRPr="009F03C6">
              <w:rPr>
                <w:sz w:val="20"/>
                <w:szCs w:val="20"/>
              </w:rPr>
              <w:t xml:space="preserve">                    570 398,39   </w:t>
            </w:r>
          </w:p>
        </w:tc>
        <w:tc>
          <w:tcPr>
            <w:tcW w:w="2127" w:type="dxa"/>
            <w:tcBorders>
              <w:top w:val="nil"/>
              <w:left w:val="nil"/>
              <w:bottom w:val="single" w:sz="4" w:space="0" w:color="auto"/>
              <w:right w:val="single" w:sz="4" w:space="0" w:color="auto"/>
            </w:tcBorders>
            <w:shd w:val="clear" w:color="auto" w:fill="auto"/>
            <w:noWrap/>
            <w:vAlign w:val="bottom"/>
            <w:hideMark/>
          </w:tcPr>
          <w:p w14:paraId="6FA0F91F" w14:textId="77777777" w:rsidR="009F03C6" w:rsidRPr="009F03C6" w:rsidRDefault="009F03C6" w:rsidP="009F03C6">
            <w:pPr>
              <w:rPr>
                <w:sz w:val="20"/>
                <w:szCs w:val="20"/>
              </w:rPr>
            </w:pPr>
            <w:r w:rsidRPr="009F03C6">
              <w:rPr>
                <w:sz w:val="20"/>
                <w:szCs w:val="20"/>
              </w:rPr>
              <w:t> </w:t>
            </w:r>
          </w:p>
        </w:tc>
      </w:tr>
      <w:tr w:rsidR="009F03C6" w:rsidRPr="009F03C6" w14:paraId="053F4DDF" w14:textId="77777777" w:rsidTr="00346D61">
        <w:trPr>
          <w:gridAfter w:val="11"/>
          <w:wAfter w:w="2012" w:type="dxa"/>
          <w:trHeight w:val="510"/>
        </w:trPr>
        <w:tc>
          <w:tcPr>
            <w:tcW w:w="1240" w:type="dxa"/>
            <w:tcBorders>
              <w:top w:val="nil"/>
              <w:left w:val="single" w:sz="4" w:space="0" w:color="auto"/>
              <w:bottom w:val="single" w:sz="4" w:space="0" w:color="auto"/>
              <w:right w:val="single" w:sz="4" w:space="0" w:color="auto"/>
            </w:tcBorders>
            <w:shd w:val="clear" w:color="auto" w:fill="auto"/>
            <w:hideMark/>
          </w:tcPr>
          <w:p w14:paraId="50331BF3" w14:textId="77777777" w:rsidR="009F03C6" w:rsidRPr="009F03C6" w:rsidRDefault="009F03C6" w:rsidP="009F03C6">
            <w:pPr>
              <w:jc w:val="center"/>
              <w:rPr>
                <w:sz w:val="20"/>
                <w:szCs w:val="20"/>
              </w:rPr>
            </w:pPr>
            <w:r w:rsidRPr="009F03C6">
              <w:rPr>
                <w:sz w:val="20"/>
                <w:szCs w:val="20"/>
              </w:rPr>
              <w:t>10</w:t>
            </w:r>
          </w:p>
        </w:tc>
        <w:tc>
          <w:tcPr>
            <w:tcW w:w="5520" w:type="dxa"/>
            <w:tcBorders>
              <w:top w:val="nil"/>
              <w:left w:val="nil"/>
              <w:bottom w:val="single" w:sz="4" w:space="0" w:color="auto"/>
              <w:right w:val="single" w:sz="4" w:space="0" w:color="auto"/>
            </w:tcBorders>
            <w:shd w:val="clear" w:color="auto" w:fill="auto"/>
            <w:hideMark/>
          </w:tcPr>
          <w:p w14:paraId="53C416F0" w14:textId="77777777" w:rsidR="009F03C6" w:rsidRPr="009F03C6" w:rsidRDefault="009F03C6" w:rsidP="009F03C6">
            <w:pPr>
              <w:rPr>
                <w:sz w:val="20"/>
                <w:szCs w:val="20"/>
              </w:rPr>
            </w:pPr>
            <w:r w:rsidRPr="009F03C6">
              <w:rPr>
                <w:sz w:val="20"/>
                <w:szCs w:val="20"/>
              </w:rPr>
              <w:t>Отопление и вентиляция, павильон технологического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24B0D0FA"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2E4DCDDB"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79DF0586" w14:textId="77777777" w:rsidR="009F03C6" w:rsidRPr="009F03C6" w:rsidRDefault="009F03C6" w:rsidP="009F03C6">
            <w:pPr>
              <w:rPr>
                <w:sz w:val="20"/>
                <w:szCs w:val="20"/>
              </w:rPr>
            </w:pPr>
            <w:r w:rsidRPr="009F03C6">
              <w:rPr>
                <w:sz w:val="20"/>
                <w:szCs w:val="20"/>
              </w:rPr>
              <w:t xml:space="preserve">              1 246 995,38   </w:t>
            </w:r>
          </w:p>
        </w:tc>
        <w:tc>
          <w:tcPr>
            <w:tcW w:w="2268" w:type="dxa"/>
            <w:tcBorders>
              <w:top w:val="nil"/>
              <w:left w:val="nil"/>
              <w:bottom w:val="single" w:sz="4" w:space="0" w:color="auto"/>
              <w:right w:val="single" w:sz="4" w:space="0" w:color="auto"/>
            </w:tcBorders>
            <w:shd w:val="clear" w:color="auto" w:fill="auto"/>
            <w:noWrap/>
            <w:vAlign w:val="center"/>
            <w:hideMark/>
          </w:tcPr>
          <w:p w14:paraId="7BE3E401" w14:textId="77777777" w:rsidR="009F03C6" w:rsidRPr="009F03C6" w:rsidRDefault="009F03C6" w:rsidP="009F03C6">
            <w:pPr>
              <w:rPr>
                <w:sz w:val="20"/>
                <w:szCs w:val="20"/>
              </w:rPr>
            </w:pPr>
            <w:r w:rsidRPr="009F03C6">
              <w:rPr>
                <w:sz w:val="20"/>
                <w:szCs w:val="20"/>
              </w:rPr>
              <w:t xml:space="preserve">                 1 246 995,38   </w:t>
            </w:r>
          </w:p>
        </w:tc>
        <w:tc>
          <w:tcPr>
            <w:tcW w:w="2127" w:type="dxa"/>
            <w:tcBorders>
              <w:top w:val="nil"/>
              <w:left w:val="nil"/>
              <w:bottom w:val="single" w:sz="4" w:space="0" w:color="auto"/>
              <w:right w:val="single" w:sz="4" w:space="0" w:color="auto"/>
            </w:tcBorders>
            <w:shd w:val="clear" w:color="auto" w:fill="auto"/>
            <w:noWrap/>
            <w:vAlign w:val="center"/>
            <w:hideMark/>
          </w:tcPr>
          <w:p w14:paraId="70AF0427" w14:textId="77777777" w:rsidR="009F03C6" w:rsidRPr="009F03C6" w:rsidRDefault="009F03C6" w:rsidP="009F03C6">
            <w:pPr>
              <w:rPr>
                <w:sz w:val="20"/>
                <w:szCs w:val="20"/>
              </w:rPr>
            </w:pPr>
            <w:r w:rsidRPr="009F03C6">
              <w:rPr>
                <w:sz w:val="20"/>
                <w:szCs w:val="20"/>
              </w:rPr>
              <w:t xml:space="preserve">                    215 483,61   </w:t>
            </w:r>
          </w:p>
        </w:tc>
      </w:tr>
      <w:tr w:rsidR="009F03C6" w:rsidRPr="009F03C6" w14:paraId="63A854CA" w14:textId="77777777" w:rsidTr="00346D61">
        <w:trPr>
          <w:gridAfter w:val="11"/>
          <w:wAfter w:w="2012" w:type="dxa"/>
          <w:trHeight w:val="510"/>
        </w:trPr>
        <w:tc>
          <w:tcPr>
            <w:tcW w:w="1240" w:type="dxa"/>
            <w:tcBorders>
              <w:top w:val="nil"/>
              <w:left w:val="single" w:sz="4" w:space="0" w:color="auto"/>
              <w:bottom w:val="single" w:sz="4" w:space="0" w:color="auto"/>
              <w:right w:val="single" w:sz="4" w:space="0" w:color="auto"/>
            </w:tcBorders>
            <w:shd w:val="clear" w:color="auto" w:fill="auto"/>
            <w:hideMark/>
          </w:tcPr>
          <w:p w14:paraId="689B27AB" w14:textId="77777777" w:rsidR="009F03C6" w:rsidRPr="009F03C6" w:rsidRDefault="009F03C6" w:rsidP="009F03C6">
            <w:pPr>
              <w:jc w:val="center"/>
              <w:rPr>
                <w:sz w:val="20"/>
                <w:szCs w:val="20"/>
              </w:rPr>
            </w:pPr>
            <w:r w:rsidRPr="009F03C6">
              <w:rPr>
                <w:sz w:val="20"/>
                <w:szCs w:val="20"/>
              </w:rPr>
              <w:t>11</w:t>
            </w:r>
          </w:p>
        </w:tc>
        <w:tc>
          <w:tcPr>
            <w:tcW w:w="5520" w:type="dxa"/>
            <w:tcBorders>
              <w:top w:val="nil"/>
              <w:left w:val="nil"/>
              <w:bottom w:val="single" w:sz="4" w:space="0" w:color="auto"/>
              <w:right w:val="single" w:sz="4" w:space="0" w:color="auto"/>
            </w:tcBorders>
            <w:shd w:val="clear" w:color="auto" w:fill="auto"/>
            <w:hideMark/>
          </w:tcPr>
          <w:p w14:paraId="234DCC26" w14:textId="77777777" w:rsidR="009F03C6" w:rsidRPr="009F03C6" w:rsidRDefault="009F03C6" w:rsidP="009F03C6">
            <w:pPr>
              <w:rPr>
                <w:sz w:val="20"/>
                <w:szCs w:val="20"/>
              </w:rPr>
            </w:pPr>
            <w:r w:rsidRPr="009F03C6">
              <w:rPr>
                <w:sz w:val="20"/>
                <w:szCs w:val="20"/>
              </w:rPr>
              <w:t>Электромонтажные работы, павильон технологического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7A9D9F66"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0BF904D8"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14:paraId="6B3B7E73" w14:textId="77777777" w:rsidR="009F03C6" w:rsidRPr="009F03C6" w:rsidRDefault="009F03C6" w:rsidP="009F03C6">
            <w:pPr>
              <w:rPr>
                <w:sz w:val="20"/>
                <w:szCs w:val="20"/>
              </w:rPr>
            </w:pPr>
            <w:r w:rsidRPr="009F03C6">
              <w:rPr>
                <w:sz w:val="20"/>
                <w:szCs w:val="20"/>
              </w:rPr>
              <w:t xml:space="preserve">                 993 552,20   </w:t>
            </w:r>
          </w:p>
        </w:tc>
        <w:tc>
          <w:tcPr>
            <w:tcW w:w="2268" w:type="dxa"/>
            <w:tcBorders>
              <w:top w:val="nil"/>
              <w:left w:val="nil"/>
              <w:bottom w:val="single" w:sz="4" w:space="0" w:color="auto"/>
              <w:right w:val="single" w:sz="4" w:space="0" w:color="auto"/>
            </w:tcBorders>
            <w:shd w:val="clear" w:color="auto" w:fill="auto"/>
            <w:noWrap/>
            <w:vAlign w:val="center"/>
            <w:hideMark/>
          </w:tcPr>
          <w:p w14:paraId="646EF384" w14:textId="77777777" w:rsidR="009F03C6" w:rsidRPr="009F03C6" w:rsidRDefault="009F03C6" w:rsidP="009F03C6">
            <w:pPr>
              <w:rPr>
                <w:sz w:val="20"/>
                <w:szCs w:val="20"/>
              </w:rPr>
            </w:pPr>
            <w:r w:rsidRPr="009F03C6">
              <w:rPr>
                <w:sz w:val="20"/>
                <w:szCs w:val="20"/>
              </w:rPr>
              <w:t xml:space="preserve">                    993 552,20   </w:t>
            </w:r>
          </w:p>
        </w:tc>
        <w:tc>
          <w:tcPr>
            <w:tcW w:w="2127" w:type="dxa"/>
            <w:tcBorders>
              <w:top w:val="nil"/>
              <w:left w:val="nil"/>
              <w:bottom w:val="single" w:sz="4" w:space="0" w:color="auto"/>
              <w:right w:val="single" w:sz="4" w:space="0" w:color="auto"/>
            </w:tcBorders>
            <w:shd w:val="clear" w:color="auto" w:fill="auto"/>
            <w:noWrap/>
            <w:vAlign w:val="bottom"/>
            <w:hideMark/>
          </w:tcPr>
          <w:p w14:paraId="0F8104F8" w14:textId="77777777" w:rsidR="009F03C6" w:rsidRPr="009F03C6" w:rsidRDefault="009F03C6" w:rsidP="009F03C6">
            <w:pPr>
              <w:rPr>
                <w:sz w:val="20"/>
                <w:szCs w:val="20"/>
              </w:rPr>
            </w:pPr>
            <w:r w:rsidRPr="009F03C6">
              <w:rPr>
                <w:sz w:val="20"/>
                <w:szCs w:val="20"/>
              </w:rPr>
              <w:t> </w:t>
            </w:r>
          </w:p>
        </w:tc>
      </w:tr>
      <w:tr w:rsidR="009F03C6" w:rsidRPr="009F03C6" w14:paraId="2F5C4471"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4BC9BA26" w14:textId="77777777" w:rsidR="009F03C6" w:rsidRPr="009F03C6" w:rsidRDefault="009F03C6" w:rsidP="009F03C6">
            <w:pPr>
              <w:jc w:val="center"/>
              <w:rPr>
                <w:sz w:val="20"/>
                <w:szCs w:val="20"/>
              </w:rPr>
            </w:pPr>
            <w:r w:rsidRPr="009F03C6">
              <w:rPr>
                <w:sz w:val="20"/>
                <w:szCs w:val="20"/>
              </w:rPr>
              <w:t>12</w:t>
            </w:r>
          </w:p>
        </w:tc>
        <w:tc>
          <w:tcPr>
            <w:tcW w:w="5520" w:type="dxa"/>
            <w:tcBorders>
              <w:top w:val="nil"/>
              <w:left w:val="nil"/>
              <w:bottom w:val="single" w:sz="4" w:space="0" w:color="auto"/>
              <w:right w:val="single" w:sz="4" w:space="0" w:color="auto"/>
            </w:tcBorders>
            <w:shd w:val="clear" w:color="auto" w:fill="auto"/>
            <w:hideMark/>
          </w:tcPr>
          <w:p w14:paraId="14F72BCF" w14:textId="77777777" w:rsidR="009F03C6" w:rsidRPr="009F03C6" w:rsidRDefault="009F03C6" w:rsidP="009F03C6">
            <w:pPr>
              <w:rPr>
                <w:sz w:val="20"/>
                <w:szCs w:val="20"/>
              </w:rPr>
            </w:pPr>
            <w:r w:rsidRPr="009F03C6">
              <w:rPr>
                <w:sz w:val="20"/>
                <w:szCs w:val="20"/>
              </w:rPr>
              <w:t>Общестроительные работы, емкостной парк</w:t>
            </w:r>
          </w:p>
        </w:tc>
        <w:tc>
          <w:tcPr>
            <w:tcW w:w="1120" w:type="dxa"/>
            <w:tcBorders>
              <w:top w:val="nil"/>
              <w:left w:val="nil"/>
              <w:bottom w:val="single" w:sz="4" w:space="0" w:color="auto"/>
              <w:right w:val="single" w:sz="4" w:space="0" w:color="auto"/>
            </w:tcBorders>
            <w:shd w:val="clear" w:color="auto" w:fill="auto"/>
            <w:vAlign w:val="center"/>
            <w:hideMark/>
          </w:tcPr>
          <w:p w14:paraId="69585C2B"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7DD4D1C2"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687FEE25" w14:textId="77777777" w:rsidR="009F03C6" w:rsidRPr="009F03C6" w:rsidRDefault="009F03C6" w:rsidP="009F03C6">
            <w:pPr>
              <w:rPr>
                <w:sz w:val="20"/>
                <w:szCs w:val="20"/>
              </w:rPr>
            </w:pPr>
            <w:r w:rsidRPr="009F03C6">
              <w:rPr>
                <w:sz w:val="20"/>
                <w:szCs w:val="20"/>
              </w:rPr>
              <w:t xml:space="preserve">            68 989 781,22   </w:t>
            </w:r>
          </w:p>
        </w:tc>
        <w:tc>
          <w:tcPr>
            <w:tcW w:w="2268" w:type="dxa"/>
            <w:tcBorders>
              <w:top w:val="nil"/>
              <w:left w:val="nil"/>
              <w:bottom w:val="single" w:sz="4" w:space="0" w:color="auto"/>
              <w:right w:val="single" w:sz="4" w:space="0" w:color="auto"/>
            </w:tcBorders>
            <w:shd w:val="clear" w:color="auto" w:fill="auto"/>
            <w:noWrap/>
            <w:vAlign w:val="bottom"/>
            <w:hideMark/>
          </w:tcPr>
          <w:p w14:paraId="0EDFE639" w14:textId="77777777" w:rsidR="009F03C6" w:rsidRPr="009F03C6" w:rsidRDefault="009F03C6" w:rsidP="009F03C6">
            <w:pPr>
              <w:rPr>
                <w:sz w:val="20"/>
                <w:szCs w:val="20"/>
              </w:rPr>
            </w:pPr>
            <w:r w:rsidRPr="009F03C6">
              <w:rPr>
                <w:sz w:val="20"/>
                <w:szCs w:val="20"/>
              </w:rPr>
              <w:t xml:space="preserve">               68 989 781,22   </w:t>
            </w:r>
          </w:p>
        </w:tc>
        <w:tc>
          <w:tcPr>
            <w:tcW w:w="2127" w:type="dxa"/>
            <w:tcBorders>
              <w:top w:val="nil"/>
              <w:left w:val="nil"/>
              <w:bottom w:val="single" w:sz="4" w:space="0" w:color="auto"/>
              <w:right w:val="single" w:sz="4" w:space="0" w:color="auto"/>
            </w:tcBorders>
            <w:shd w:val="clear" w:color="auto" w:fill="auto"/>
            <w:noWrap/>
            <w:vAlign w:val="bottom"/>
            <w:hideMark/>
          </w:tcPr>
          <w:p w14:paraId="3E8FD7F2" w14:textId="77777777" w:rsidR="009F03C6" w:rsidRPr="009F03C6" w:rsidRDefault="009F03C6" w:rsidP="009F03C6">
            <w:pPr>
              <w:rPr>
                <w:sz w:val="20"/>
                <w:szCs w:val="20"/>
              </w:rPr>
            </w:pPr>
            <w:r w:rsidRPr="009F03C6">
              <w:rPr>
                <w:sz w:val="20"/>
                <w:szCs w:val="20"/>
              </w:rPr>
              <w:t xml:space="preserve">               37 041 606,41   </w:t>
            </w:r>
          </w:p>
        </w:tc>
      </w:tr>
      <w:tr w:rsidR="009F03C6" w:rsidRPr="009F03C6" w14:paraId="75309C60"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01BA819D" w14:textId="77777777" w:rsidR="009F03C6" w:rsidRPr="009F03C6" w:rsidRDefault="009F03C6" w:rsidP="009F03C6">
            <w:pPr>
              <w:jc w:val="center"/>
              <w:rPr>
                <w:sz w:val="20"/>
                <w:szCs w:val="20"/>
              </w:rPr>
            </w:pPr>
            <w:r w:rsidRPr="009F03C6">
              <w:rPr>
                <w:sz w:val="20"/>
                <w:szCs w:val="20"/>
              </w:rPr>
              <w:t>13</w:t>
            </w:r>
          </w:p>
        </w:tc>
        <w:tc>
          <w:tcPr>
            <w:tcW w:w="5520" w:type="dxa"/>
            <w:tcBorders>
              <w:top w:val="nil"/>
              <w:left w:val="nil"/>
              <w:bottom w:val="single" w:sz="4" w:space="0" w:color="auto"/>
              <w:right w:val="single" w:sz="4" w:space="0" w:color="auto"/>
            </w:tcBorders>
            <w:shd w:val="clear" w:color="auto" w:fill="auto"/>
            <w:hideMark/>
          </w:tcPr>
          <w:p w14:paraId="6B0B205A" w14:textId="77777777" w:rsidR="009F03C6" w:rsidRPr="009F03C6" w:rsidRDefault="009F03C6" w:rsidP="009F03C6">
            <w:pPr>
              <w:rPr>
                <w:sz w:val="20"/>
                <w:szCs w:val="20"/>
              </w:rPr>
            </w:pPr>
            <w:r w:rsidRPr="009F03C6">
              <w:rPr>
                <w:sz w:val="20"/>
                <w:szCs w:val="20"/>
              </w:rPr>
              <w:t>Монтаж технологического оборудования, емкостной парк</w:t>
            </w:r>
          </w:p>
        </w:tc>
        <w:tc>
          <w:tcPr>
            <w:tcW w:w="1120" w:type="dxa"/>
            <w:tcBorders>
              <w:top w:val="nil"/>
              <w:left w:val="nil"/>
              <w:bottom w:val="single" w:sz="4" w:space="0" w:color="auto"/>
              <w:right w:val="single" w:sz="4" w:space="0" w:color="auto"/>
            </w:tcBorders>
            <w:shd w:val="clear" w:color="auto" w:fill="auto"/>
            <w:vAlign w:val="center"/>
            <w:hideMark/>
          </w:tcPr>
          <w:p w14:paraId="24E4FF01"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00179FE9"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255E5941" w14:textId="77777777" w:rsidR="009F03C6" w:rsidRPr="009F03C6" w:rsidRDefault="009F03C6" w:rsidP="009F03C6">
            <w:pPr>
              <w:rPr>
                <w:sz w:val="20"/>
                <w:szCs w:val="20"/>
              </w:rPr>
            </w:pPr>
            <w:r w:rsidRPr="009F03C6">
              <w:rPr>
                <w:sz w:val="20"/>
                <w:szCs w:val="20"/>
              </w:rPr>
              <w:t xml:space="preserve">            94 218 210,23   </w:t>
            </w:r>
          </w:p>
        </w:tc>
        <w:tc>
          <w:tcPr>
            <w:tcW w:w="2268" w:type="dxa"/>
            <w:tcBorders>
              <w:top w:val="nil"/>
              <w:left w:val="nil"/>
              <w:bottom w:val="single" w:sz="4" w:space="0" w:color="auto"/>
              <w:right w:val="single" w:sz="4" w:space="0" w:color="auto"/>
            </w:tcBorders>
            <w:shd w:val="clear" w:color="auto" w:fill="auto"/>
            <w:noWrap/>
            <w:vAlign w:val="bottom"/>
            <w:hideMark/>
          </w:tcPr>
          <w:p w14:paraId="2F92E184" w14:textId="77777777" w:rsidR="009F03C6" w:rsidRPr="009F03C6" w:rsidRDefault="009F03C6" w:rsidP="009F03C6">
            <w:pPr>
              <w:rPr>
                <w:sz w:val="20"/>
                <w:szCs w:val="20"/>
              </w:rPr>
            </w:pPr>
            <w:r w:rsidRPr="009F03C6">
              <w:rPr>
                <w:sz w:val="20"/>
                <w:szCs w:val="20"/>
              </w:rPr>
              <w:t xml:space="preserve">               94 218 210,23   </w:t>
            </w:r>
          </w:p>
        </w:tc>
        <w:tc>
          <w:tcPr>
            <w:tcW w:w="2127" w:type="dxa"/>
            <w:tcBorders>
              <w:top w:val="nil"/>
              <w:left w:val="nil"/>
              <w:bottom w:val="single" w:sz="4" w:space="0" w:color="auto"/>
              <w:right w:val="single" w:sz="4" w:space="0" w:color="auto"/>
            </w:tcBorders>
            <w:shd w:val="clear" w:color="auto" w:fill="auto"/>
            <w:noWrap/>
            <w:vAlign w:val="bottom"/>
            <w:hideMark/>
          </w:tcPr>
          <w:p w14:paraId="30E25055" w14:textId="77777777" w:rsidR="009F03C6" w:rsidRPr="009F03C6" w:rsidRDefault="009F03C6" w:rsidP="009F03C6">
            <w:pPr>
              <w:rPr>
                <w:sz w:val="20"/>
                <w:szCs w:val="20"/>
              </w:rPr>
            </w:pPr>
            <w:r w:rsidRPr="009F03C6">
              <w:rPr>
                <w:sz w:val="20"/>
                <w:szCs w:val="20"/>
              </w:rPr>
              <w:t xml:space="preserve">               84 210 542,45   </w:t>
            </w:r>
          </w:p>
        </w:tc>
      </w:tr>
      <w:tr w:rsidR="009F03C6" w:rsidRPr="009F03C6" w14:paraId="4A32FE0B" w14:textId="77777777" w:rsidTr="00346D61">
        <w:trPr>
          <w:gridAfter w:val="11"/>
          <w:wAfter w:w="2012" w:type="dxa"/>
          <w:trHeight w:val="510"/>
        </w:trPr>
        <w:tc>
          <w:tcPr>
            <w:tcW w:w="1240" w:type="dxa"/>
            <w:tcBorders>
              <w:top w:val="nil"/>
              <w:left w:val="single" w:sz="4" w:space="0" w:color="auto"/>
              <w:bottom w:val="single" w:sz="4" w:space="0" w:color="auto"/>
              <w:right w:val="single" w:sz="4" w:space="0" w:color="auto"/>
            </w:tcBorders>
            <w:shd w:val="clear" w:color="auto" w:fill="auto"/>
            <w:hideMark/>
          </w:tcPr>
          <w:p w14:paraId="64EC045C" w14:textId="77777777" w:rsidR="009F03C6" w:rsidRPr="009F03C6" w:rsidRDefault="009F03C6" w:rsidP="009F03C6">
            <w:pPr>
              <w:jc w:val="center"/>
              <w:rPr>
                <w:sz w:val="20"/>
                <w:szCs w:val="20"/>
              </w:rPr>
            </w:pPr>
            <w:r w:rsidRPr="009F03C6">
              <w:rPr>
                <w:sz w:val="20"/>
                <w:szCs w:val="20"/>
              </w:rPr>
              <w:t>14</w:t>
            </w:r>
          </w:p>
        </w:tc>
        <w:tc>
          <w:tcPr>
            <w:tcW w:w="5520" w:type="dxa"/>
            <w:tcBorders>
              <w:top w:val="nil"/>
              <w:left w:val="nil"/>
              <w:bottom w:val="single" w:sz="4" w:space="0" w:color="auto"/>
              <w:right w:val="single" w:sz="4" w:space="0" w:color="auto"/>
            </w:tcBorders>
            <w:shd w:val="clear" w:color="auto" w:fill="auto"/>
            <w:hideMark/>
          </w:tcPr>
          <w:p w14:paraId="4D70366E" w14:textId="77777777" w:rsidR="009F03C6" w:rsidRPr="009F03C6" w:rsidRDefault="009F03C6" w:rsidP="009F03C6">
            <w:pPr>
              <w:rPr>
                <w:sz w:val="20"/>
                <w:szCs w:val="20"/>
              </w:rPr>
            </w:pPr>
            <w:r w:rsidRPr="009F03C6">
              <w:rPr>
                <w:sz w:val="20"/>
                <w:szCs w:val="20"/>
              </w:rPr>
              <w:t>Электроснабжение технологического оборудования, емкостной парк</w:t>
            </w:r>
          </w:p>
        </w:tc>
        <w:tc>
          <w:tcPr>
            <w:tcW w:w="1120" w:type="dxa"/>
            <w:tcBorders>
              <w:top w:val="nil"/>
              <w:left w:val="nil"/>
              <w:bottom w:val="single" w:sz="4" w:space="0" w:color="auto"/>
              <w:right w:val="single" w:sz="4" w:space="0" w:color="auto"/>
            </w:tcBorders>
            <w:shd w:val="clear" w:color="auto" w:fill="auto"/>
            <w:vAlign w:val="center"/>
            <w:hideMark/>
          </w:tcPr>
          <w:p w14:paraId="64E50136"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406C59FF"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17C55C43" w14:textId="77777777" w:rsidR="009F03C6" w:rsidRPr="009F03C6" w:rsidRDefault="009F03C6" w:rsidP="009F03C6">
            <w:pPr>
              <w:rPr>
                <w:sz w:val="20"/>
                <w:szCs w:val="20"/>
              </w:rPr>
            </w:pPr>
            <w:r w:rsidRPr="009F03C6">
              <w:rPr>
                <w:sz w:val="20"/>
                <w:szCs w:val="20"/>
              </w:rPr>
              <w:t xml:space="preserve">            10 578 209,72   </w:t>
            </w:r>
          </w:p>
        </w:tc>
        <w:tc>
          <w:tcPr>
            <w:tcW w:w="2268" w:type="dxa"/>
            <w:tcBorders>
              <w:top w:val="nil"/>
              <w:left w:val="nil"/>
              <w:bottom w:val="single" w:sz="4" w:space="0" w:color="auto"/>
              <w:right w:val="single" w:sz="4" w:space="0" w:color="auto"/>
            </w:tcBorders>
            <w:shd w:val="clear" w:color="auto" w:fill="auto"/>
            <w:noWrap/>
            <w:vAlign w:val="bottom"/>
            <w:hideMark/>
          </w:tcPr>
          <w:p w14:paraId="09713AE7" w14:textId="77777777" w:rsidR="009F03C6" w:rsidRPr="009F03C6" w:rsidRDefault="009F03C6" w:rsidP="009F03C6">
            <w:pPr>
              <w:rPr>
                <w:sz w:val="20"/>
                <w:szCs w:val="20"/>
              </w:rPr>
            </w:pPr>
            <w:r w:rsidRPr="009F03C6">
              <w:rPr>
                <w:sz w:val="20"/>
                <w:szCs w:val="20"/>
              </w:rPr>
              <w:t xml:space="preserve">               10 578 209,72   </w:t>
            </w:r>
          </w:p>
        </w:tc>
        <w:tc>
          <w:tcPr>
            <w:tcW w:w="2127" w:type="dxa"/>
            <w:tcBorders>
              <w:top w:val="nil"/>
              <w:left w:val="nil"/>
              <w:bottom w:val="single" w:sz="4" w:space="0" w:color="auto"/>
              <w:right w:val="single" w:sz="4" w:space="0" w:color="auto"/>
            </w:tcBorders>
            <w:shd w:val="clear" w:color="auto" w:fill="auto"/>
            <w:noWrap/>
            <w:vAlign w:val="bottom"/>
            <w:hideMark/>
          </w:tcPr>
          <w:p w14:paraId="57ED6B1C" w14:textId="77777777" w:rsidR="009F03C6" w:rsidRPr="009F03C6" w:rsidRDefault="009F03C6" w:rsidP="009F03C6">
            <w:pPr>
              <w:rPr>
                <w:sz w:val="20"/>
                <w:szCs w:val="20"/>
              </w:rPr>
            </w:pPr>
            <w:r w:rsidRPr="009F03C6">
              <w:rPr>
                <w:sz w:val="20"/>
                <w:szCs w:val="20"/>
              </w:rPr>
              <w:t> </w:t>
            </w:r>
          </w:p>
        </w:tc>
      </w:tr>
      <w:tr w:rsidR="009F03C6" w:rsidRPr="009F03C6" w14:paraId="35609C7B" w14:textId="77777777" w:rsidTr="00346D61">
        <w:trPr>
          <w:gridAfter w:val="11"/>
          <w:wAfter w:w="2012" w:type="dxa"/>
          <w:trHeight w:val="285"/>
        </w:trPr>
        <w:tc>
          <w:tcPr>
            <w:tcW w:w="1240" w:type="dxa"/>
            <w:tcBorders>
              <w:top w:val="nil"/>
              <w:left w:val="single" w:sz="4" w:space="0" w:color="auto"/>
              <w:bottom w:val="single" w:sz="4" w:space="0" w:color="auto"/>
              <w:right w:val="single" w:sz="4" w:space="0" w:color="auto"/>
            </w:tcBorders>
            <w:shd w:val="clear" w:color="auto" w:fill="auto"/>
            <w:noWrap/>
            <w:hideMark/>
          </w:tcPr>
          <w:p w14:paraId="2148C2EA"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7F6A5974" w14:textId="77777777" w:rsidR="009F03C6" w:rsidRPr="009F03C6" w:rsidRDefault="009F03C6" w:rsidP="009F03C6">
            <w:pPr>
              <w:rPr>
                <w:sz w:val="20"/>
                <w:szCs w:val="20"/>
              </w:rPr>
            </w:pPr>
            <w:r w:rsidRPr="009F03C6">
              <w:rPr>
                <w:sz w:val="20"/>
                <w:szCs w:val="20"/>
              </w:rPr>
              <w:t>Итого по "Основным объектам строительства"</w:t>
            </w:r>
          </w:p>
        </w:tc>
        <w:tc>
          <w:tcPr>
            <w:tcW w:w="1120" w:type="dxa"/>
            <w:tcBorders>
              <w:top w:val="nil"/>
              <w:left w:val="nil"/>
              <w:bottom w:val="single" w:sz="4" w:space="0" w:color="auto"/>
              <w:right w:val="single" w:sz="4" w:space="0" w:color="auto"/>
            </w:tcBorders>
            <w:shd w:val="clear" w:color="auto" w:fill="auto"/>
            <w:hideMark/>
          </w:tcPr>
          <w:p w14:paraId="2DF6BE2A"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6DEA1105"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9BDCC2"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70E6B4" w14:textId="77777777" w:rsidR="009F03C6" w:rsidRPr="009F03C6" w:rsidRDefault="009F03C6" w:rsidP="009F03C6">
            <w:pPr>
              <w:rPr>
                <w:b/>
                <w:bCs/>
                <w:i/>
                <w:iCs/>
                <w:sz w:val="20"/>
                <w:szCs w:val="20"/>
              </w:rPr>
            </w:pPr>
            <w:r w:rsidRPr="009F03C6">
              <w:rPr>
                <w:b/>
                <w:bCs/>
                <w:i/>
                <w:iCs/>
                <w:sz w:val="20"/>
                <w:szCs w:val="20"/>
              </w:rPr>
              <w:t xml:space="preserve">         201 636 670,41   </w:t>
            </w:r>
          </w:p>
        </w:tc>
        <w:tc>
          <w:tcPr>
            <w:tcW w:w="2127" w:type="dxa"/>
            <w:tcBorders>
              <w:top w:val="nil"/>
              <w:left w:val="nil"/>
              <w:bottom w:val="single" w:sz="4" w:space="0" w:color="auto"/>
              <w:right w:val="single" w:sz="4" w:space="0" w:color="auto"/>
            </w:tcBorders>
            <w:shd w:val="clear" w:color="auto" w:fill="auto"/>
            <w:noWrap/>
            <w:vAlign w:val="bottom"/>
            <w:hideMark/>
          </w:tcPr>
          <w:p w14:paraId="234F5445" w14:textId="77777777" w:rsidR="009F03C6" w:rsidRPr="009F03C6" w:rsidRDefault="009F03C6" w:rsidP="009F03C6">
            <w:pPr>
              <w:rPr>
                <w:b/>
                <w:bCs/>
                <w:i/>
                <w:iCs/>
                <w:sz w:val="20"/>
                <w:szCs w:val="20"/>
              </w:rPr>
            </w:pPr>
            <w:r w:rsidRPr="009F03C6">
              <w:rPr>
                <w:b/>
                <w:bCs/>
                <w:i/>
                <w:iCs/>
                <w:sz w:val="20"/>
                <w:szCs w:val="20"/>
              </w:rPr>
              <w:t xml:space="preserve">         121 855 308,14   </w:t>
            </w:r>
          </w:p>
        </w:tc>
      </w:tr>
      <w:tr w:rsidR="009F03C6" w:rsidRPr="009F03C6" w14:paraId="78349C48" w14:textId="77777777" w:rsidTr="00346D61">
        <w:trPr>
          <w:gridAfter w:val="11"/>
          <w:wAfter w:w="2012" w:type="dxa"/>
          <w:trHeight w:val="25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65FE41D" w14:textId="77777777" w:rsidR="009F03C6" w:rsidRPr="009F03C6" w:rsidRDefault="009F03C6" w:rsidP="009F03C6">
            <w:pPr>
              <w:rPr>
                <w:b/>
                <w:bCs/>
                <w:sz w:val="20"/>
                <w:szCs w:val="20"/>
              </w:rPr>
            </w:pPr>
            <w:r w:rsidRPr="009F03C6">
              <w:rPr>
                <w:b/>
                <w:bCs/>
                <w:sz w:val="20"/>
                <w:szCs w:val="20"/>
              </w:rPr>
              <w:t>Объекты энергетического хозяйства</w:t>
            </w:r>
          </w:p>
        </w:tc>
        <w:tc>
          <w:tcPr>
            <w:tcW w:w="1984" w:type="dxa"/>
            <w:tcBorders>
              <w:top w:val="nil"/>
              <w:left w:val="nil"/>
              <w:bottom w:val="single" w:sz="4" w:space="0" w:color="auto"/>
              <w:right w:val="single" w:sz="4" w:space="0" w:color="auto"/>
            </w:tcBorders>
            <w:shd w:val="clear" w:color="auto" w:fill="auto"/>
            <w:noWrap/>
            <w:vAlign w:val="bottom"/>
            <w:hideMark/>
          </w:tcPr>
          <w:p w14:paraId="37BF06AD"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6FE208"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7D3F15CF" w14:textId="77777777" w:rsidR="009F03C6" w:rsidRPr="009F03C6" w:rsidRDefault="009F03C6" w:rsidP="009F03C6">
            <w:pPr>
              <w:rPr>
                <w:sz w:val="20"/>
                <w:szCs w:val="20"/>
              </w:rPr>
            </w:pPr>
            <w:r w:rsidRPr="009F03C6">
              <w:rPr>
                <w:sz w:val="20"/>
                <w:szCs w:val="20"/>
              </w:rPr>
              <w:t> </w:t>
            </w:r>
          </w:p>
        </w:tc>
      </w:tr>
      <w:tr w:rsidR="009F03C6" w:rsidRPr="009F03C6" w14:paraId="6874E4A6"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155C808D" w14:textId="77777777" w:rsidR="009F03C6" w:rsidRPr="009F03C6" w:rsidRDefault="009F03C6" w:rsidP="009F03C6">
            <w:pPr>
              <w:jc w:val="center"/>
              <w:rPr>
                <w:sz w:val="20"/>
                <w:szCs w:val="20"/>
              </w:rPr>
            </w:pPr>
            <w:r w:rsidRPr="009F03C6">
              <w:rPr>
                <w:sz w:val="20"/>
                <w:szCs w:val="20"/>
              </w:rPr>
              <w:lastRenderedPageBreak/>
              <w:t>15</w:t>
            </w:r>
          </w:p>
        </w:tc>
        <w:tc>
          <w:tcPr>
            <w:tcW w:w="5520" w:type="dxa"/>
            <w:tcBorders>
              <w:top w:val="nil"/>
              <w:left w:val="nil"/>
              <w:bottom w:val="single" w:sz="4" w:space="0" w:color="auto"/>
              <w:right w:val="single" w:sz="4" w:space="0" w:color="auto"/>
            </w:tcBorders>
            <w:shd w:val="clear" w:color="auto" w:fill="auto"/>
            <w:hideMark/>
          </w:tcPr>
          <w:p w14:paraId="18BC6795" w14:textId="77777777" w:rsidR="009F03C6" w:rsidRPr="009F03C6" w:rsidRDefault="009F03C6" w:rsidP="009F03C6">
            <w:pPr>
              <w:rPr>
                <w:sz w:val="20"/>
                <w:szCs w:val="20"/>
              </w:rPr>
            </w:pPr>
            <w:r w:rsidRPr="009F03C6">
              <w:rPr>
                <w:sz w:val="20"/>
                <w:szCs w:val="20"/>
              </w:rPr>
              <w:t>Наружное электроснабжение</w:t>
            </w:r>
          </w:p>
        </w:tc>
        <w:tc>
          <w:tcPr>
            <w:tcW w:w="1120" w:type="dxa"/>
            <w:tcBorders>
              <w:top w:val="nil"/>
              <w:left w:val="nil"/>
              <w:bottom w:val="single" w:sz="4" w:space="0" w:color="auto"/>
              <w:right w:val="single" w:sz="4" w:space="0" w:color="auto"/>
            </w:tcBorders>
            <w:shd w:val="clear" w:color="auto" w:fill="auto"/>
            <w:vAlign w:val="center"/>
            <w:hideMark/>
          </w:tcPr>
          <w:p w14:paraId="0EDE881D"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0A1870DE"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66AEAE31" w14:textId="77777777" w:rsidR="009F03C6" w:rsidRPr="009F03C6" w:rsidRDefault="009F03C6" w:rsidP="009F03C6">
            <w:pPr>
              <w:rPr>
                <w:sz w:val="20"/>
                <w:szCs w:val="20"/>
              </w:rPr>
            </w:pPr>
            <w:r w:rsidRPr="009F03C6">
              <w:rPr>
                <w:sz w:val="20"/>
                <w:szCs w:val="20"/>
              </w:rPr>
              <w:t xml:space="preserve">              1 265 718,82   </w:t>
            </w:r>
          </w:p>
        </w:tc>
        <w:tc>
          <w:tcPr>
            <w:tcW w:w="2268" w:type="dxa"/>
            <w:tcBorders>
              <w:top w:val="nil"/>
              <w:left w:val="nil"/>
              <w:bottom w:val="single" w:sz="4" w:space="0" w:color="auto"/>
              <w:right w:val="single" w:sz="4" w:space="0" w:color="auto"/>
            </w:tcBorders>
            <w:shd w:val="clear" w:color="auto" w:fill="auto"/>
            <w:noWrap/>
            <w:vAlign w:val="bottom"/>
            <w:hideMark/>
          </w:tcPr>
          <w:p w14:paraId="565D7AD2" w14:textId="77777777" w:rsidR="009F03C6" w:rsidRPr="009F03C6" w:rsidRDefault="009F03C6" w:rsidP="009F03C6">
            <w:pPr>
              <w:rPr>
                <w:sz w:val="20"/>
                <w:szCs w:val="20"/>
              </w:rPr>
            </w:pPr>
            <w:r w:rsidRPr="009F03C6">
              <w:rPr>
                <w:sz w:val="20"/>
                <w:szCs w:val="20"/>
              </w:rPr>
              <w:t xml:space="preserve">                 1 265 718,82   </w:t>
            </w:r>
          </w:p>
        </w:tc>
        <w:tc>
          <w:tcPr>
            <w:tcW w:w="2127" w:type="dxa"/>
            <w:tcBorders>
              <w:top w:val="nil"/>
              <w:left w:val="nil"/>
              <w:bottom w:val="single" w:sz="4" w:space="0" w:color="auto"/>
              <w:right w:val="single" w:sz="4" w:space="0" w:color="auto"/>
            </w:tcBorders>
            <w:shd w:val="clear" w:color="auto" w:fill="auto"/>
            <w:noWrap/>
            <w:vAlign w:val="bottom"/>
            <w:hideMark/>
          </w:tcPr>
          <w:p w14:paraId="5B3DAF24" w14:textId="77777777" w:rsidR="009F03C6" w:rsidRPr="009F03C6" w:rsidRDefault="009F03C6" w:rsidP="009F03C6">
            <w:pPr>
              <w:rPr>
                <w:sz w:val="20"/>
                <w:szCs w:val="20"/>
              </w:rPr>
            </w:pPr>
            <w:r w:rsidRPr="009F03C6">
              <w:rPr>
                <w:sz w:val="20"/>
                <w:szCs w:val="20"/>
              </w:rPr>
              <w:t xml:space="preserve">                      46 993,17   </w:t>
            </w:r>
          </w:p>
        </w:tc>
      </w:tr>
      <w:tr w:rsidR="009F03C6" w:rsidRPr="009F03C6" w14:paraId="784E2969" w14:textId="77777777" w:rsidTr="00346D61">
        <w:trPr>
          <w:gridAfter w:val="11"/>
          <w:wAfter w:w="2012" w:type="dxa"/>
          <w:trHeight w:val="285"/>
        </w:trPr>
        <w:tc>
          <w:tcPr>
            <w:tcW w:w="1240" w:type="dxa"/>
            <w:tcBorders>
              <w:top w:val="nil"/>
              <w:left w:val="single" w:sz="4" w:space="0" w:color="auto"/>
              <w:bottom w:val="single" w:sz="4" w:space="0" w:color="auto"/>
              <w:right w:val="single" w:sz="4" w:space="0" w:color="auto"/>
            </w:tcBorders>
            <w:shd w:val="clear" w:color="auto" w:fill="auto"/>
            <w:noWrap/>
            <w:hideMark/>
          </w:tcPr>
          <w:p w14:paraId="677495B6"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7EA0460C" w14:textId="77777777" w:rsidR="009F03C6" w:rsidRPr="009F03C6" w:rsidRDefault="009F03C6" w:rsidP="009F03C6">
            <w:pPr>
              <w:rPr>
                <w:sz w:val="20"/>
                <w:szCs w:val="20"/>
              </w:rPr>
            </w:pPr>
            <w:r w:rsidRPr="009F03C6">
              <w:rPr>
                <w:sz w:val="20"/>
                <w:szCs w:val="20"/>
              </w:rPr>
              <w:t>Итого по  "Объектам энергетического хозяйства"</w:t>
            </w:r>
          </w:p>
        </w:tc>
        <w:tc>
          <w:tcPr>
            <w:tcW w:w="1120" w:type="dxa"/>
            <w:tcBorders>
              <w:top w:val="nil"/>
              <w:left w:val="nil"/>
              <w:bottom w:val="single" w:sz="4" w:space="0" w:color="auto"/>
              <w:right w:val="single" w:sz="4" w:space="0" w:color="auto"/>
            </w:tcBorders>
            <w:shd w:val="clear" w:color="auto" w:fill="auto"/>
            <w:hideMark/>
          </w:tcPr>
          <w:p w14:paraId="65AC3FE1"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1C1B8EF4"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847F5EA"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2BB1F298" w14:textId="77777777" w:rsidR="009F03C6" w:rsidRPr="009F03C6" w:rsidRDefault="009F03C6" w:rsidP="009F03C6">
            <w:pPr>
              <w:rPr>
                <w:b/>
                <w:bCs/>
                <w:i/>
                <w:iCs/>
                <w:sz w:val="20"/>
                <w:szCs w:val="20"/>
              </w:rPr>
            </w:pPr>
            <w:r w:rsidRPr="009F03C6">
              <w:rPr>
                <w:b/>
                <w:bCs/>
                <w:i/>
                <w:iCs/>
                <w:sz w:val="20"/>
                <w:szCs w:val="20"/>
              </w:rPr>
              <w:t xml:space="preserve">              1 265 718,82   </w:t>
            </w:r>
          </w:p>
        </w:tc>
        <w:tc>
          <w:tcPr>
            <w:tcW w:w="2127" w:type="dxa"/>
            <w:tcBorders>
              <w:top w:val="nil"/>
              <w:left w:val="nil"/>
              <w:bottom w:val="single" w:sz="4" w:space="0" w:color="auto"/>
              <w:right w:val="single" w:sz="4" w:space="0" w:color="auto"/>
            </w:tcBorders>
            <w:shd w:val="clear" w:color="auto" w:fill="auto"/>
            <w:noWrap/>
            <w:vAlign w:val="bottom"/>
            <w:hideMark/>
          </w:tcPr>
          <w:p w14:paraId="64B469DD" w14:textId="77777777" w:rsidR="009F03C6" w:rsidRPr="009F03C6" w:rsidRDefault="009F03C6" w:rsidP="009F03C6">
            <w:pPr>
              <w:rPr>
                <w:b/>
                <w:bCs/>
                <w:i/>
                <w:iCs/>
                <w:sz w:val="20"/>
                <w:szCs w:val="20"/>
              </w:rPr>
            </w:pPr>
            <w:r w:rsidRPr="009F03C6">
              <w:rPr>
                <w:b/>
                <w:bCs/>
                <w:i/>
                <w:iCs/>
                <w:sz w:val="20"/>
                <w:szCs w:val="20"/>
              </w:rPr>
              <w:t xml:space="preserve">                   46 993,17   </w:t>
            </w:r>
          </w:p>
        </w:tc>
      </w:tr>
      <w:tr w:rsidR="009F03C6" w:rsidRPr="009F03C6" w14:paraId="1568C246" w14:textId="77777777" w:rsidTr="00346D61">
        <w:trPr>
          <w:gridAfter w:val="11"/>
          <w:wAfter w:w="2012" w:type="dxa"/>
          <w:trHeight w:val="255"/>
        </w:trPr>
        <w:tc>
          <w:tcPr>
            <w:tcW w:w="10773" w:type="dxa"/>
            <w:gridSpan w:val="5"/>
            <w:tcBorders>
              <w:top w:val="single" w:sz="4" w:space="0" w:color="auto"/>
              <w:left w:val="single" w:sz="4" w:space="0" w:color="auto"/>
              <w:bottom w:val="single" w:sz="4" w:space="0" w:color="auto"/>
              <w:right w:val="nil"/>
            </w:tcBorders>
            <w:shd w:val="clear" w:color="auto" w:fill="auto"/>
            <w:hideMark/>
          </w:tcPr>
          <w:p w14:paraId="69979116" w14:textId="77777777" w:rsidR="009F03C6" w:rsidRPr="009F03C6" w:rsidRDefault="009F03C6" w:rsidP="009F03C6">
            <w:pPr>
              <w:rPr>
                <w:b/>
                <w:bCs/>
                <w:sz w:val="20"/>
                <w:szCs w:val="20"/>
              </w:rPr>
            </w:pPr>
            <w:r w:rsidRPr="009F03C6">
              <w:rPr>
                <w:b/>
                <w:bCs/>
                <w:sz w:val="20"/>
                <w:szCs w:val="20"/>
              </w:rPr>
              <w:t>Наружные сети и сооружения водоснабжения, водоотведения, теплоснабжения и газоснабжения</w:t>
            </w:r>
          </w:p>
        </w:tc>
        <w:tc>
          <w:tcPr>
            <w:tcW w:w="2268" w:type="dxa"/>
            <w:tcBorders>
              <w:top w:val="nil"/>
              <w:left w:val="nil"/>
              <w:bottom w:val="single" w:sz="4" w:space="0" w:color="auto"/>
              <w:right w:val="single" w:sz="4" w:space="0" w:color="auto"/>
            </w:tcBorders>
            <w:shd w:val="clear" w:color="auto" w:fill="auto"/>
            <w:noWrap/>
            <w:vAlign w:val="bottom"/>
            <w:hideMark/>
          </w:tcPr>
          <w:p w14:paraId="76A5E137"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BDEE38" w14:textId="77777777" w:rsidR="009F03C6" w:rsidRPr="009F03C6" w:rsidRDefault="009F03C6" w:rsidP="009F03C6">
            <w:pPr>
              <w:rPr>
                <w:sz w:val="20"/>
                <w:szCs w:val="20"/>
              </w:rPr>
            </w:pPr>
            <w:r w:rsidRPr="009F03C6">
              <w:rPr>
                <w:sz w:val="20"/>
                <w:szCs w:val="20"/>
              </w:rPr>
              <w:t> </w:t>
            </w:r>
          </w:p>
        </w:tc>
      </w:tr>
      <w:tr w:rsidR="009F03C6" w:rsidRPr="009F03C6" w14:paraId="3EE1C2E2"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6EF1A86E" w14:textId="77777777" w:rsidR="009F03C6" w:rsidRPr="009F03C6" w:rsidRDefault="009F03C6" w:rsidP="009F03C6">
            <w:pPr>
              <w:jc w:val="center"/>
              <w:rPr>
                <w:sz w:val="20"/>
                <w:szCs w:val="20"/>
              </w:rPr>
            </w:pPr>
            <w:r w:rsidRPr="009F03C6">
              <w:rPr>
                <w:sz w:val="20"/>
                <w:szCs w:val="20"/>
              </w:rPr>
              <w:t>16</w:t>
            </w:r>
          </w:p>
        </w:tc>
        <w:tc>
          <w:tcPr>
            <w:tcW w:w="5520" w:type="dxa"/>
            <w:tcBorders>
              <w:top w:val="nil"/>
              <w:left w:val="nil"/>
              <w:bottom w:val="single" w:sz="4" w:space="0" w:color="auto"/>
              <w:right w:val="single" w:sz="4" w:space="0" w:color="auto"/>
            </w:tcBorders>
            <w:shd w:val="clear" w:color="auto" w:fill="auto"/>
            <w:noWrap/>
            <w:hideMark/>
          </w:tcPr>
          <w:p w14:paraId="47D77C38" w14:textId="77777777" w:rsidR="009F03C6" w:rsidRPr="009F03C6" w:rsidRDefault="009F03C6" w:rsidP="009F03C6">
            <w:pPr>
              <w:rPr>
                <w:sz w:val="20"/>
                <w:szCs w:val="20"/>
              </w:rPr>
            </w:pPr>
            <w:r w:rsidRPr="009F03C6">
              <w:rPr>
                <w:sz w:val="20"/>
                <w:szCs w:val="20"/>
              </w:rPr>
              <w:t>Внутриплощадочные сети водоснабжения и водоотведения</w:t>
            </w:r>
          </w:p>
        </w:tc>
        <w:tc>
          <w:tcPr>
            <w:tcW w:w="1120" w:type="dxa"/>
            <w:tcBorders>
              <w:top w:val="nil"/>
              <w:left w:val="nil"/>
              <w:bottom w:val="single" w:sz="4" w:space="0" w:color="auto"/>
              <w:right w:val="single" w:sz="4" w:space="0" w:color="auto"/>
            </w:tcBorders>
            <w:shd w:val="clear" w:color="auto" w:fill="auto"/>
            <w:vAlign w:val="center"/>
            <w:hideMark/>
          </w:tcPr>
          <w:p w14:paraId="30C55EB7"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1ECF5B50"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13EED4D2" w14:textId="77777777" w:rsidR="009F03C6" w:rsidRPr="009F03C6" w:rsidRDefault="009F03C6" w:rsidP="009F03C6">
            <w:pPr>
              <w:rPr>
                <w:sz w:val="20"/>
                <w:szCs w:val="20"/>
              </w:rPr>
            </w:pPr>
            <w:r w:rsidRPr="009F03C6">
              <w:rPr>
                <w:sz w:val="20"/>
                <w:szCs w:val="20"/>
              </w:rPr>
              <w:t xml:space="preserve">            10 635 149,08   </w:t>
            </w:r>
          </w:p>
        </w:tc>
        <w:tc>
          <w:tcPr>
            <w:tcW w:w="2268" w:type="dxa"/>
            <w:tcBorders>
              <w:top w:val="nil"/>
              <w:left w:val="nil"/>
              <w:bottom w:val="single" w:sz="4" w:space="0" w:color="auto"/>
              <w:right w:val="single" w:sz="4" w:space="0" w:color="auto"/>
            </w:tcBorders>
            <w:shd w:val="clear" w:color="auto" w:fill="auto"/>
            <w:noWrap/>
            <w:vAlign w:val="bottom"/>
            <w:hideMark/>
          </w:tcPr>
          <w:p w14:paraId="4C673E13" w14:textId="77777777" w:rsidR="009F03C6" w:rsidRPr="009F03C6" w:rsidRDefault="009F03C6" w:rsidP="009F03C6">
            <w:pPr>
              <w:rPr>
                <w:sz w:val="20"/>
                <w:szCs w:val="20"/>
              </w:rPr>
            </w:pPr>
            <w:r w:rsidRPr="009F03C6">
              <w:rPr>
                <w:sz w:val="20"/>
                <w:szCs w:val="20"/>
              </w:rPr>
              <w:t xml:space="preserve">               10 635 149,08   </w:t>
            </w:r>
          </w:p>
        </w:tc>
        <w:tc>
          <w:tcPr>
            <w:tcW w:w="2127" w:type="dxa"/>
            <w:tcBorders>
              <w:top w:val="nil"/>
              <w:left w:val="nil"/>
              <w:bottom w:val="single" w:sz="4" w:space="0" w:color="auto"/>
              <w:right w:val="single" w:sz="4" w:space="0" w:color="auto"/>
            </w:tcBorders>
            <w:shd w:val="clear" w:color="auto" w:fill="auto"/>
            <w:noWrap/>
            <w:vAlign w:val="bottom"/>
            <w:hideMark/>
          </w:tcPr>
          <w:p w14:paraId="2FC54B2D" w14:textId="77777777" w:rsidR="009F03C6" w:rsidRPr="009F03C6" w:rsidRDefault="009F03C6" w:rsidP="009F03C6">
            <w:pPr>
              <w:rPr>
                <w:sz w:val="20"/>
                <w:szCs w:val="20"/>
              </w:rPr>
            </w:pPr>
            <w:r w:rsidRPr="009F03C6">
              <w:rPr>
                <w:sz w:val="20"/>
                <w:szCs w:val="20"/>
              </w:rPr>
              <w:t xml:space="preserve">                    706 609,87   </w:t>
            </w:r>
          </w:p>
        </w:tc>
      </w:tr>
      <w:tr w:rsidR="009F03C6" w:rsidRPr="009F03C6" w14:paraId="6DC8DC36" w14:textId="77777777" w:rsidTr="00346D61">
        <w:trPr>
          <w:gridAfter w:val="11"/>
          <w:wAfter w:w="2012" w:type="dxa"/>
          <w:trHeight w:val="825"/>
        </w:trPr>
        <w:tc>
          <w:tcPr>
            <w:tcW w:w="1240" w:type="dxa"/>
            <w:tcBorders>
              <w:top w:val="nil"/>
              <w:left w:val="single" w:sz="4" w:space="0" w:color="auto"/>
              <w:bottom w:val="single" w:sz="4" w:space="0" w:color="auto"/>
              <w:right w:val="single" w:sz="4" w:space="0" w:color="auto"/>
            </w:tcBorders>
            <w:shd w:val="clear" w:color="auto" w:fill="auto"/>
            <w:noWrap/>
            <w:hideMark/>
          </w:tcPr>
          <w:p w14:paraId="75FE2127"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314AD931" w14:textId="77777777" w:rsidR="009F03C6" w:rsidRPr="009F03C6" w:rsidRDefault="009F03C6" w:rsidP="009F03C6">
            <w:pPr>
              <w:rPr>
                <w:sz w:val="20"/>
                <w:szCs w:val="20"/>
              </w:rPr>
            </w:pPr>
            <w:r w:rsidRPr="009F03C6">
              <w:rPr>
                <w:sz w:val="20"/>
                <w:szCs w:val="20"/>
              </w:rPr>
              <w:t>Итого по"Наружным сетям и сооружениям водоснабжения, водоотведения, теплоснабжения и газоснабжения"</w:t>
            </w:r>
          </w:p>
        </w:tc>
        <w:tc>
          <w:tcPr>
            <w:tcW w:w="1120" w:type="dxa"/>
            <w:tcBorders>
              <w:top w:val="nil"/>
              <w:left w:val="nil"/>
              <w:bottom w:val="single" w:sz="4" w:space="0" w:color="auto"/>
              <w:right w:val="single" w:sz="4" w:space="0" w:color="auto"/>
            </w:tcBorders>
            <w:shd w:val="clear" w:color="auto" w:fill="auto"/>
            <w:hideMark/>
          </w:tcPr>
          <w:p w14:paraId="1F7B08BD"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4E0B0FA1"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9636C95"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14:paraId="1649427C" w14:textId="77777777" w:rsidR="009F03C6" w:rsidRPr="009F03C6" w:rsidRDefault="009F03C6" w:rsidP="009F03C6">
            <w:pPr>
              <w:jc w:val="center"/>
              <w:rPr>
                <w:b/>
                <w:bCs/>
                <w:i/>
                <w:iCs/>
                <w:sz w:val="20"/>
                <w:szCs w:val="20"/>
              </w:rPr>
            </w:pPr>
            <w:r w:rsidRPr="009F03C6">
              <w:rPr>
                <w:b/>
                <w:bCs/>
                <w:i/>
                <w:iCs/>
                <w:sz w:val="20"/>
                <w:szCs w:val="20"/>
              </w:rPr>
              <w:t xml:space="preserve">           10 635 149,08   </w:t>
            </w:r>
          </w:p>
        </w:tc>
        <w:tc>
          <w:tcPr>
            <w:tcW w:w="2127" w:type="dxa"/>
            <w:tcBorders>
              <w:top w:val="nil"/>
              <w:left w:val="nil"/>
              <w:bottom w:val="single" w:sz="4" w:space="0" w:color="auto"/>
              <w:right w:val="single" w:sz="4" w:space="0" w:color="auto"/>
            </w:tcBorders>
            <w:shd w:val="clear" w:color="auto" w:fill="auto"/>
            <w:noWrap/>
            <w:vAlign w:val="center"/>
            <w:hideMark/>
          </w:tcPr>
          <w:p w14:paraId="138844EC" w14:textId="77777777" w:rsidR="009F03C6" w:rsidRPr="009F03C6" w:rsidRDefault="009F03C6" w:rsidP="009F03C6">
            <w:pPr>
              <w:jc w:val="center"/>
              <w:rPr>
                <w:b/>
                <w:bCs/>
                <w:i/>
                <w:iCs/>
                <w:sz w:val="20"/>
                <w:szCs w:val="20"/>
              </w:rPr>
            </w:pPr>
            <w:r w:rsidRPr="009F03C6">
              <w:rPr>
                <w:b/>
                <w:bCs/>
                <w:i/>
                <w:iCs/>
                <w:sz w:val="20"/>
                <w:szCs w:val="20"/>
              </w:rPr>
              <w:t xml:space="preserve">                 706 609,87   </w:t>
            </w:r>
          </w:p>
        </w:tc>
      </w:tr>
      <w:tr w:rsidR="009F03C6" w:rsidRPr="009F03C6" w14:paraId="07B0BC7B" w14:textId="77777777" w:rsidTr="00346D61">
        <w:trPr>
          <w:gridAfter w:val="11"/>
          <w:wAfter w:w="2012" w:type="dxa"/>
          <w:trHeight w:val="25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B4F296" w14:textId="77777777" w:rsidR="009F03C6" w:rsidRPr="009F03C6" w:rsidRDefault="009F03C6" w:rsidP="009F03C6">
            <w:pPr>
              <w:rPr>
                <w:b/>
                <w:bCs/>
                <w:sz w:val="20"/>
                <w:szCs w:val="20"/>
              </w:rPr>
            </w:pPr>
            <w:r w:rsidRPr="009F03C6">
              <w:rPr>
                <w:b/>
                <w:bCs/>
                <w:sz w:val="20"/>
                <w:szCs w:val="20"/>
              </w:rPr>
              <w:t>Благоустройство и озеленение территории</w:t>
            </w:r>
          </w:p>
        </w:tc>
        <w:tc>
          <w:tcPr>
            <w:tcW w:w="1984" w:type="dxa"/>
            <w:tcBorders>
              <w:top w:val="nil"/>
              <w:left w:val="nil"/>
              <w:bottom w:val="single" w:sz="4" w:space="0" w:color="auto"/>
              <w:right w:val="single" w:sz="4" w:space="0" w:color="auto"/>
            </w:tcBorders>
            <w:shd w:val="clear" w:color="auto" w:fill="auto"/>
            <w:noWrap/>
            <w:vAlign w:val="bottom"/>
            <w:hideMark/>
          </w:tcPr>
          <w:p w14:paraId="31CB3EC8"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5D3453C6"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3B7EB9F5" w14:textId="77777777" w:rsidR="009F03C6" w:rsidRPr="009F03C6" w:rsidRDefault="009F03C6" w:rsidP="009F03C6">
            <w:pPr>
              <w:rPr>
                <w:sz w:val="20"/>
                <w:szCs w:val="20"/>
              </w:rPr>
            </w:pPr>
            <w:r w:rsidRPr="009F03C6">
              <w:rPr>
                <w:sz w:val="20"/>
                <w:szCs w:val="20"/>
              </w:rPr>
              <w:t> </w:t>
            </w:r>
          </w:p>
        </w:tc>
      </w:tr>
      <w:tr w:rsidR="009F03C6" w:rsidRPr="009F03C6" w14:paraId="75E13C89"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223B714F" w14:textId="77777777" w:rsidR="009F03C6" w:rsidRPr="009F03C6" w:rsidRDefault="009F03C6" w:rsidP="009F03C6">
            <w:pPr>
              <w:jc w:val="center"/>
              <w:rPr>
                <w:sz w:val="20"/>
                <w:szCs w:val="20"/>
              </w:rPr>
            </w:pPr>
            <w:r w:rsidRPr="009F03C6">
              <w:rPr>
                <w:sz w:val="20"/>
                <w:szCs w:val="20"/>
              </w:rPr>
              <w:t>17</w:t>
            </w:r>
          </w:p>
        </w:tc>
        <w:tc>
          <w:tcPr>
            <w:tcW w:w="5520" w:type="dxa"/>
            <w:tcBorders>
              <w:top w:val="nil"/>
              <w:left w:val="nil"/>
              <w:bottom w:val="single" w:sz="4" w:space="0" w:color="auto"/>
              <w:right w:val="single" w:sz="4" w:space="0" w:color="auto"/>
            </w:tcBorders>
            <w:shd w:val="clear" w:color="auto" w:fill="auto"/>
            <w:noWrap/>
            <w:hideMark/>
          </w:tcPr>
          <w:p w14:paraId="5D76A722" w14:textId="77777777" w:rsidR="009F03C6" w:rsidRPr="009F03C6" w:rsidRDefault="009F03C6" w:rsidP="009F03C6">
            <w:pPr>
              <w:rPr>
                <w:sz w:val="20"/>
                <w:szCs w:val="20"/>
              </w:rPr>
            </w:pPr>
            <w:r w:rsidRPr="009F03C6">
              <w:rPr>
                <w:sz w:val="20"/>
                <w:szCs w:val="20"/>
              </w:rPr>
              <w:t>Благоустройство территории</w:t>
            </w:r>
          </w:p>
        </w:tc>
        <w:tc>
          <w:tcPr>
            <w:tcW w:w="1120" w:type="dxa"/>
            <w:tcBorders>
              <w:top w:val="nil"/>
              <w:left w:val="nil"/>
              <w:bottom w:val="single" w:sz="4" w:space="0" w:color="auto"/>
              <w:right w:val="single" w:sz="4" w:space="0" w:color="auto"/>
            </w:tcBorders>
            <w:shd w:val="clear" w:color="auto" w:fill="auto"/>
            <w:vAlign w:val="center"/>
            <w:hideMark/>
          </w:tcPr>
          <w:p w14:paraId="2BF6AF7A"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31B692EB"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442F12AB" w14:textId="77777777" w:rsidR="009F03C6" w:rsidRPr="009F03C6" w:rsidRDefault="009F03C6" w:rsidP="009F03C6">
            <w:pPr>
              <w:rPr>
                <w:sz w:val="20"/>
                <w:szCs w:val="20"/>
              </w:rPr>
            </w:pPr>
            <w:r w:rsidRPr="009F03C6">
              <w:rPr>
                <w:sz w:val="20"/>
                <w:szCs w:val="20"/>
              </w:rPr>
              <w:t xml:space="preserve">            31 452 342,06   </w:t>
            </w:r>
          </w:p>
        </w:tc>
        <w:tc>
          <w:tcPr>
            <w:tcW w:w="2268" w:type="dxa"/>
            <w:tcBorders>
              <w:top w:val="nil"/>
              <w:left w:val="nil"/>
              <w:bottom w:val="single" w:sz="4" w:space="0" w:color="auto"/>
              <w:right w:val="single" w:sz="4" w:space="0" w:color="auto"/>
            </w:tcBorders>
            <w:shd w:val="clear" w:color="auto" w:fill="auto"/>
            <w:noWrap/>
            <w:vAlign w:val="bottom"/>
            <w:hideMark/>
          </w:tcPr>
          <w:p w14:paraId="5CEC0708" w14:textId="77777777" w:rsidR="009F03C6" w:rsidRPr="009F03C6" w:rsidRDefault="009F03C6" w:rsidP="009F03C6">
            <w:pPr>
              <w:rPr>
                <w:sz w:val="20"/>
                <w:szCs w:val="20"/>
              </w:rPr>
            </w:pPr>
            <w:r w:rsidRPr="009F03C6">
              <w:rPr>
                <w:sz w:val="20"/>
                <w:szCs w:val="20"/>
              </w:rPr>
              <w:t xml:space="preserve">               31 452 342,06   </w:t>
            </w:r>
          </w:p>
        </w:tc>
        <w:tc>
          <w:tcPr>
            <w:tcW w:w="2127" w:type="dxa"/>
            <w:tcBorders>
              <w:top w:val="nil"/>
              <w:left w:val="nil"/>
              <w:bottom w:val="single" w:sz="4" w:space="0" w:color="auto"/>
              <w:right w:val="single" w:sz="4" w:space="0" w:color="auto"/>
            </w:tcBorders>
            <w:shd w:val="clear" w:color="auto" w:fill="auto"/>
            <w:noWrap/>
            <w:vAlign w:val="bottom"/>
            <w:hideMark/>
          </w:tcPr>
          <w:p w14:paraId="65D6A0BC" w14:textId="77777777" w:rsidR="009F03C6" w:rsidRPr="009F03C6" w:rsidRDefault="009F03C6" w:rsidP="009F03C6">
            <w:pPr>
              <w:rPr>
                <w:sz w:val="20"/>
                <w:szCs w:val="20"/>
              </w:rPr>
            </w:pPr>
            <w:r w:rsidRPr="009F03C6">
              <w:rPr>
                <w:sz w:val="20"/>
                <w:szCs w:val="20"/>
              </w:rPr>
              <w:t> </w:t>
            </w:r>
          </w:p>
        </w:tc>
      </w:tr>
      <w:tr w:rsidR="009F03C6" w:rsidRPr="009F03C6" w14:paraId="7ADDBE57" w14:textId="77777777" w:rsidTr="00346D61">
        <w:trPr>
          <w:gridAfter w:val="11"/>
          <w:wAfter w:w="2012" w:type="dxa"/>
          <w:trHeight w:val="285"/>
        </w:trPr>
        <w:tc>
          <w:tcPr>
            <w:tcW w:w="1240" w:type="dxa"/>
            <w:tcBorders>
              <w:top w:val="nil"/>
              <w:left w:val="single" w:sz="4" w:space="0" w:color="auto"/>
              <w:bottom w:val="single" w:sz="4" w:space="0" w:color="auto"/>
              <w:right w:val="single" w:sz="4" w:space="0" w:color="auto"/>
            </w:tcBorders>
            <w:shd w:val="clear" w:color="auto" w:fill="auto"/>
            <w:noWrap/>
            <w:hideMark/>
          </w:tcPr>
          <w:p w14:paraId="5CDC57B8"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0C1E02BE" w14:textId="77777777" w:rsidR="009F03C6" w:rsidRPr="009F03C6" w:rsidRDefault="009F03C6" w:rsidP="009F03C6">
            <w:pPr>
              <w:rPr>
                <w:sz w:val="20"/>
                <w:szCs w:val="20"/>
              </w:rPr>
            </w:pPr>
            <w:r w:rsidRPr="009F03C6">
              <w:rPr>
                <w:sz w:val="20"/>
                <w:szCs w:val="20"/>
              </w:rPr>
              <w:t>Итого по  "Благоустройствоу и озеленению территории"</w:t>
            </w:r>
          </w:p>
        </w:tc>
        <w:tc>
          <w:tcPr>
            <w:tcW w:w="1120" w:type="dxa"/>
            <w:tcBorders>
              <w:top w:val="nil"/>
              <w:left w:val="nil"/>
              <w:bottom w:val="single" w:sz="4" w:space="0" w:color="auto"/>
              <w:right w:val="single" w:sz="4" w:space="0" w:color="auto"/>
            </w:tcBorders>
            <w:shd w:val="clear" w:color="auto" w:fill="auto"/>
            <w:hideMark/>
          </w:tcPr>
          <w:p w14:paraId="765BDEC7"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3D7E7B7E"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8546CB6"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14:paraId="19DB5717" w14:textId="77777777" w:rsidR="009F03C6" w:rsidRPr="009F03C6" w:rsidRDefault="009F03C6" w:rsidP="009F03C6">
            <w:pPr>
              <w:jc w:val="center"/>
              <w:rPr>
                <w:b/>
                <w:bCs/>
                <w:i/>
                <w:iCs/>
                <w:sz w:val="20"/>
                <w:szCs w:val="20"/>
              </w:rPr>
            </w:pPr>
            <w:r w:rsidRPr="009F03C6">
              <w:rPr>
                <w:b/>
                <w:bCs/>
                <w:i/>
                <w:iCs/>
                <w:sz w:val="20"/>
                <w:szCs w:val="20"/>
              </w:rPr>
              <w:t xml:space="preserve">           31 452 342,06   </w:t>
            </w:r>
          </w:p>
        </w:tc>
        <w:tc>
          <w:tcPr>
            <w:tcW w:w="2127" w:type="dxa"/>
            <w:tcBorders>
              <w:top w:val="nil"/>
              <w:left w:val="nil"/>
              <w:bottom w:val="single" w:sz="4" w:space="0" w:color="auto"/>
              <w:right w:val="single" w:sz="4" w:space="0" w:color="auto"/>
            </w:tcBorders>
            <w:shd w:val="clear" w:color="auto" w:fill="auto"/>
            <w:noWrap/>
            <w:vAlign w:val="bottom"/>
            <w:hideMark/>
          </w:tcPr>
          <w:p w14:paraId="0EA8C016" w14:textId="77777777" w:rsidR="009F03C6" w:rsidRPr="009F03C6" w:rsidRDefault="009F03C6" w:rsidP="009F03C6">
            <w:pPr>
              <w:rPr>
                <w:sz w:val="20"/>
                <w:szCs w:val="20"/>
              </w:rPr>
            </w:pPr>
            <w:r w:rsidRPr="009F03C6">
              <w:rPr>
                <w:sz w:val="20"/>
                <w:szCs w:val="20"/>
              </w:rPr>
              <w:t> </w:t>
            </w:r>
          </w:p>
        </w:tc>
      </w:tr>
      <w:tr w:rsidR="009F03C6" w:rsidRPr="009F03C6" w14:paraId="5620BBB4" w14:textId="77777777" w:rsidTr="00346D61">
        <w:trPr>
          <w:gridAfter w:val="11"/>
          <w:wAfter w:w="2012" w:type="dxa"/>
          <w:trHeight w:val="25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DC1235" w14:textId="77777777" w:rsidR="009F03C6" w:rsidRPr="009F03C6" w:rsidRDefault="009F03C6" w:rsidP="009F03C6">
            <w:pPr>
              <w:rPr>
                <w:b/>
                <w:bCs/>
                <w:sz w:val="20"/>
                <w:szCs w:val="20"/>
              </w:rPr>
            </w:pPr>
            <w:r w:rsidRPr="009F03C6">
              <w:rPr>
                <w:b/>
                <w:bCs/>
                <w:sz w:val="20"/>
                <w:szCs w:val="20"/>
              </w:rPr>
              <w:t>Прочие работы и затраты</w:t>
            </w:r>
          </w:p>
        </w:tc>
        <w:tc>
          <w:tcPr>
            <w:tcW w:w="1984" w:type="dxa"/>
            <w:tcBorders>
              <w:top w:val="nil"/>
              <w:left w:val="nil"/>
              <w:bottom w:val="single" w:sz="4" w:space="0" w:color="auto"/>
              <w:right w:val="single" w:sz="4" w:space="0" w:color="auto"/>
            </w:tcBorders>
            <w:shd w:val="clear" w:color="auto" w:fill="auto"/>
            <w:noWrap/>
            <w:vAlign w:val="bottom"/>
            <w:hideMark/>
          </w:tcPr>
          <w:p w14:paraId="40B345CF"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3889E5C6"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1D40B306" w14:textId="77777777" w:rsidR="009F03C6" w:rsidRPr="009F03C6" w:rsidRDefault="009F03C6" w:rsidP="009F03C6">
            <w:pPr>
              <w:rPr>
                <w:sz w:val="20"/>
                <w:szCs w:val="20"/>
              </w:rPr>
            </w:pPr>
            <w:r w:rsidRPr="009F03C6">
              <w:rPr>
                <w:sz w:val="20"/>
                <w:szCs w:val="20"/>
              </w:rPr>
              <w:t> </w:t>
            </w:r>
          </w:p>
        </w:tc>
      </w:tr>
      <w:tr w:rsidR="009F03C6" w:rsidRPr="009F03C6" w14:paraId="2D85B21A"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40CDD004" w14:textId="77777777" w:rsidR="009F03C6" w:rsidRPr="009F03C6" w:rsidRDefault="009F03C6" w:rsidP="009F03C6">
            <w:pPr>
              <w:jc w:val="center"/>
              <w:rPr>
                <w:sz w:val="20"/>
                <w:szCs w:val="20"/>
              </w:rPr>
            </w:pPr>
            <w:r w:rsidRPr="009F03C6">
              <w:rPr>
                <w:sz w:val="20"/>
                <w:szCs w:val="20"/>
              </w:rPr>
              <w:t>18</w:t>
            </w:r>
          </w:p>
        </w:tc>
        <w:tc>
          <w:tcPr>
            <w:tcW w:w="5520" w:type="dxa"/>
            <w:tcBorders>
              <w:top w:val="nil"/>
              <w:left w:val="nil"/>
              <w:bottom w:val="single" w:sz="4" w:space="0" w:color="auto"/>
              <w:right w:val="single" w:sz="4" w:space="0" w:color="auto"/>
            </w:tcBorders>
            <w:shd w:val="clear" w:color="auto" w:fill="auto"/>
            <w:noWrap/>
            <w:hideMark/>
          </w:tcPr>
          <w:p w14:paraId="32B20B50" w14:textId="77777777" w:rsidR="009F03C6" w:rsidRPr="009F03C6" w:rsidRDefault="009F03C6" w:rsidP="009F03C6">
            <w:pPr>
              <w:rPr>
                <w:sz w:val="20"/>
                <w:szCs w:val="20"/>
              </w:rPr>
            </w:pPr>
            <w:r w:rsidRPr="009F03C6">
              <w:rPr>
                <w:sz w:val="20"/>
                <w:szCs w:val="20"/>
              </w:rPr>
              <w:t>Пусконаладочные работы</w:t>
            </w:r>
          </w:p>
        </w:tc>
        <w:tc>
          <w:tcPr>
            <w:tcW w:w="1120" w:type="dxa"/>
            <w:tcBorders>
              <w:top w:val="nil"/>
              <w:left w:val="nil"/>
              <w:bottom w:val="single" w:sz="4" w:space="0" w:color="auto"/>
              <w:right w:val="single" w:sz="4" w:space="0" w:color="auto"/>
            </w:tcBorders>
            <w:shd w:val="clear" w:color="auto" w:fill="auto"/>
            <w:vAlign w:val="center"/>
            <w:hideMark/>
          </w:tcPr>
          <w:p w14:paraId="7368B814"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136AC411"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01F069C4" w14:textId="77777777" w:rsidR="009F03C6" w:rsidRPr="009F03C6" w:rsidRDefault="009F03C6" w:rsidP="009F03C6">
            <w:pPr>
              <w:rPr>
                <w:sz w:val="20"/>
                <w:szCs w:val="20"/>
              </w:rPr>
            </w:pPr>
            <w:r w:rsidRPr="009F03C6">
              <w:rPr>
                <w:sz w:val="20"/>
                <w:szCs w:val="20"/>
              </w:rPr>
              <w:t xml:space="preserve">              6 536 992,32   </w:t>
            </w:r>
          </w:p>
        </w:tc>
        <w:tc>
          <w:tcPr>
            <w:tcW w:w="2268" w:type="dxa"/>
            <w:tcBorders>
              <w:top w:val="nil"/>
              <w:left w:val="nil"/>
              <w:bottom w:val="single" w:sz="4" w:space="0" w:color="auto"/>
              <w:right w:val="single" w:sz="4" w:space="0" w:color="auto"/>
            </w:tcBorders>
            <w:shd w:val="clear" w:color="auto" w:fill="auto"/>
            <w:noWrap/>
            <w:vAlign w:val="bottom"/>
            <w:hideMark/>
          </w:tcPr>
          <w:p w14:paraId="7F163068" w14:textId="77777777" w:rsidR="009F03C6" w:rsidRPr="009F03C6" w:rsidRDefault="009F03C6" w:rsidP="009F03C6">
            <w:pPr>
              <w:rPr>
                <w:sz w:val="20"/>
                <w:szCs w:val="20"/>
              </w:rPr>
            </w:pPr>
            <w:r w:rsidRPr="009F03C6">
              <w:rPr>
                <w:sz w:val="20"/>
                <w:szCs w:val="20"/>
              </w:rPr>
              <w:t xml:space="preserve">                 6 536 992,32   </w:t>
            </w:r>
          </w:p>
        </w:tc>
        <w:tc>
          <w:tcPr>
            <w:tcW w:w="2127" w:type="dxa"/>
            <w:tcBorders>
              <w:top w:val="nil"/>
              <w:left w:val="nil"/>
              <w:bottom w:val="single" w:sz="4" w:space="0" w:color="auto"/>
              <w:right w:val="single" w:sz="4" w:space="0" w:color="auto"/>
            </w:tcBorders>
            <w:shd w:val="clear" w:color="auto" w:fill="auto"/>
            <w:noWrap/>
            <w:vAlign w:val="bottom"/>
            <w:hideMark/>
          </w:tcPr>
          <w:p w14:paraId="114C0C6F" w14:textId="77777777" w:rsidR="009F03C6" w:rsidRPr="009F03C6" w:rsidRDefault="009F03C6" w:rsidP="009F03C6">
            <w:pPr>
              <w:rPr>
                <w:sz w:val="20"/>
                <w:szCs w:val="20"/>
              </w:rPr>
            </w:pPr>
            <w:r w:rsidRPr="009F03C6">
              <w:rPr>
                <w:sz w:val="20"/>
                <w:szCs w:val="20"/>
              </w:rPr>
              <w:t> </w:t>
            </w:r>
          </w:p>
        </w:tc>
      </w:tr>
      <w:tr w:rsidR="009F03C6" w:rsidRPr="009F03C6" w14:paraId="2A436873"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7D0E56A0" w14:textId="77777777" w:rsidR="009F03C6" w:rsidRPr="009F03C6" w:rsidRDefault="009F03C6" w:rsidP="009F03C6">
            <w:pPr>
              <w:jc w:val="center"/>
              <w:rPr>
                <w:sz w:val="20"/>
                <w:szCs w:val="20"/>
              </w:rPr>
            </w:pPr>
            <w:r w:rsidRPr="009F03C6">
              <w:rPr>
                <w:sz w:val="20"/>
                <w:szCs w:val="20"/>
              </w:rPr>
              <w:t>19</w:t>
            </w:r>
          </w:p>
        </w:tc>
        <w:tc>
          <w:tcPr>
            <w:tcW w:w="5520" w:type="dxa"/>
            <w:tcBorders>
              <w:top w:val="nil"/>
              <w:left w:val="nil"/>
              <w:bottom w:val="single" w:sz="4" w:space="0" w:color="auto"/>
              <w:right w:val="single" w:sz="4" w:space="0" w:color="auto"/>
            </w:tcBorders>
            <w:shd w:val="clear" w:color="auto" w:fill="auto"/>
            <w:noWrap/>
            <w:hideMark/>
          </w:tcPr>
          <w:p w14:paraId="2A1E2765" w14:textId="77777777" w:rsidR="009F03C6" w:rsidRPr="009F03C6" w:rsidRDefault="009F03C6" w:rsidP="009F03C6">
            <w:pPr>
              <w:rPr>
                <w:sz w:val="20"/>
                <w:szCs w:val="20"/>
              </w:rPr>
            </w:pPr>
            <w:r w:rsidRPr="009F03C6">
              <w:rPr>
                <w:sz w:val="20"/>
                <w:szCs w:val="20"/>
              </w:rPr>
              <w:t>Командировочные расходы</w:t>
            </w:r>
          </w:p>
        </w:tc>
        <w:tc>
          <w:tcPr>
            <w:tcW w:w="1120" w:type="dxa"/>
            <w:tcBorders>
              <w:top w:val="nil"/>
              <w:left w:val="nil"/>
              <w:bottom w:val="single" w:sz="4" w:space="0" w:color="auto"/>
              <w:right w:val="single" w:sz="4" w:space="0" w:color="auto"/>
            </w:tcBorders>
            <w:shd w:val="clear" w:color="auto" w:fill="auto"/>
            <w:vAlign w:val="center"/>
            <w:hideMark/>
          </w:tcPr>
          <w:p w14:paraId="61DA1D7D"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07AA2F69"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26E9914F" w14:textId="77777777" w:rsidR="009F03C6" w:rsidRPr="009F03C6" w:rsidRDefault="009F03C6" w:rsidP="009F03C6">
            <w:pPr>
              <w:rPr>
                <w:sz w:val="20"/>
                <w:szCs w:val="20"/>
              </w:rPr>
            </w:pPr>
            <w:r w:rsidRPr="009F03C6">
              <w:rPr>
                <w:sz w:val="20"/>
                <w:szCs w:val="20"/>
              </w:rPr>
              <w:t xml:space="preserve">              5 401 445,50   </w:t>
            </w:r>
          </w:p>
        </w:tc>
        <w:tc>
          <w:tcPr>
            <w:tcW w:w="2268" w:type="dxa"/>
            <w:tcBorders>
              <w:top w:val="nil"/>
              <w:left w:val="nil"/>
              <w:bottom w:val="single" w:sz="4" w:space="0" w:color="auto"/>
              <w:right w:val="single" w:sz="4" w:space="0" w:color="auto"/>
            </w:tcBorders>
            <w:shd w:val="clear" w:color="auto" w:fill="auto"/>
            <w:noWrap/>
            <w:vAlign w:val="bottom"/>
            <w:hideMark/>
          </w:tcPr>
          <w:p w14:paraId="69784615" w14:textId="77777777" w:rsidR="009F03C6" w:rsidRPr="009F03C6" w:rsidRDefault="009F03C6" w:rsidP="009F03C6">
            <w:pPr>
              <w:rPr>
                <w:sz w:val="20"/>
                <w:szCs w:val="20"/>
              </w:rPr>
            </w:pPr>
            <w:r w:rsidRPr="009F03C6">
              <w:rPr>
                <w:sz w:val="20"/>
                <w:szCs w:val="20"/>
              </w:rPr>
              <w:t xml:space="preserve">                 5 401 445,50   </w:t>
            </w:r>
          </w:p>
        </w:tc>
        <w:tc>
          <w:tcPr>
            <w:tcW w:w="2127" w:type="dxa"/>
            <w:tcBorders>
              <w:top w:val="nil"/>
              <w:left w:val="nil"/>
              <w:bottom w:val="single" w:sz="4" w:space="0" w:color="auto"/>
              <w:right w:val="single" w:sz="4" w:space="0" w:color="auto"/>
            </w:tcBorders>
            <w:shd w:val="clear" w:color="auto" w:fill="auto"/>
            <w:noWrap/>
            <w:vAlign w:val="bottom"/>
            <w:hideMark/>
          </w:tcPr>
          <w:p w14:paraId="46259149" w14:textId="77777777" w:rsidR="009F03C6" w:rsidRPr="009F03C6" w:rsidRDefault="009F03C6" w:rsidP="009F03C6">
            <w:pPr>
              <w:rPr>
                <w:sz w:val="20"/>
                <w:szCs w:val="20"/>
              </w:rPr>
            </w:pPr>
            <w:r w:rsidRPr="009F03C6">
              <w:rPr>
                <w:sz w:val="20"/>
                <w:szCs w:val="20"/>
              </w:rPr>
              <w:t> </w:t>
            </w:r>
          </w:p>
        </w:tc>
      </w:tr>
      <w:tr w:rsidR="009F03C6" w:rsidRPr="009F03C6" w14:paraId="3CAD80E7"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hideMark/>
          </w:tcPr>
          <w:p w14:paraId="770ACFD4" w14:textId="77777777" w:rsidR="009F03C6" w:rsidRPr="009F03C6" w:rsidRDefault="009F03C6" w:rsidP="009F03C6">
            <w:pPr>
              <w:jc w:val="center"/>
              <w:rPr>
                <w:sz w:val="20"/>
                <w:szCs w:val="20"/>
              </w:rPr>
            </w:pPr>
            <w:r w:rsidRPr="009F03C6">
              <w:rPr>
                <w:sz w:val="20"/>
                <w:szCs w:val="20"/>
              </w:rPr>
              <w:t>20</w:t>
            </w:r>
          </w:p>
        </w:tc>
        <w:tc>
          <w:tcPr>
            <w:tcW w:w="5520" w:type="dxa"/>
            <w:tcBorders>
              <w:top w:val="nil"/>
              <w:left w:val="nil"/>
              <w:bottom w:val="single" w:sz="4" w:space="0" w:color="auto"/>
              <w:right w:val="single" w:sz="4" w:space="0" w:color="auto"/>
            </w:tcBorders>
            <w:shd w:val="clear" w:color="auto" w:fill="auto"/>
            <w:noWrap/>
            <w:hideMark/>
          </w:tcPr>
          <w:p w14:paraId="74D3DFDD" w14:textId="77777777" w:rsidR="009F03C6" w:rsidRPr="009F03C6" w:rsidRDefault="009F03C6" w:rsidP="009F03C6">
            <w:pPr>
              <w:rPr>
                <w:sz w:val="20"/>
                <w:szCs w:val="20"/>
              </w:rPr>
            </w:pPr>
            <w:r w:rsidRPr="009F03C6">
              <w:rPr>
                <w:sz w:val="20"/>
                <w:szCs w:val="20"/>
              </w:rPr>
              <w:t>Утилизация строительного мусора</w:t>
            </w:r>
          </w:p>
        </w:tc>
        <w:tc>
          <w:tcPr>
            <w:tcW w:w="1120" w:type="dxa"/>
            <w:tcBorders>
              <w:top w:val="nil"/>
              <w:left w:val="nil"/>
              <w:bottom w:val="single" w:sz="4" w:space="0" w:color="auto"/>
              <w:right w:val="single" w:sz="4" w:space="0" w:color="auto"/>
            </w:tcBorders>
            <w:shd w:val="clear" w:color="auto" w:fill="auto"/>
            <w:vAlign w:val="center"/>
            <w:hideMark/>
          </w:tcPr>
          <w:p w14:paraId="7F401831"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58ED1A31"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1B12B686" w14:textId="77777777" w:rsidR="009F03C6" w:rsidRPr="009F03C6" w:rsidRDefault="009F03C6" w:rsidP="009F03C6">
            <w:pPr>
              <w:rPr>
                <w:sz w:val="20"/>
                <w:szCs w:val="20"/>
              </w:rPr>
            </w:pPr>
            <w:r w:rsidRPr="009F03C6">
              <w:rPr>
                <w:sz w:val="20"/>
                <w:szCs w:val="20"/>
              </w:rPr>
              <w:t xml:space="preserve">                 771 639,47   </w:t>
            </w:r>
          </w:p>
        </w:tc>
        <w:tc>
          <w:tcPr>
            <w:tcW w:w="2268" w:type="dxa"/>
            <w:tcBorders>
              <w:top w:val="nil"/>
              <w:left w:val="nil"/>
              <w:bottom w:val="single" w:sz="4" w:space="0" w:color="auto"/>
              <w:right w:val="single" w:sz="4" w:space="0" w:color="auto"/>
            </w:tcBorders>
            <w:shd w:val="clear" w:color="auto" w:fill="auto"/>
            <w:noWrap/>
            <w:vAlign w:val="bottom"/>
            <w:hideMark/>
          </w:tcPr>
          <w:p w14:paraId="37F0FBA9" w14:textId="77777777" w:rsidR="009F03C6" w:rsidRPr="009F03C6" w:rsidRDefault="009F03C6" w:rsidP="009F03C6">
            <w:pPr>
              <w:rPr>
                <w:sz w:val="20"/>
                <w:szCs w:val="20"/>
              </w:rPr>
            </w:pPr>
            <w:r w:rsidRPr="009F03C6">
              <w:rPr>
                <w:sz w:val="20"/>
                <w:szCs w:val="20"/>
              </w:rPr>
              <w:t xml:space="preserve">                    771 639,47   </w:t>
            </w:r>
          </w:p>
        </w:tc>
        <w:tc>
          <w:tcPr>
            <w:tcW w:w="2127" w:type="dxa"/>
            <w:tcBorders>
              <w:top w:val="nil"/>
              <w:left w:val="nil"/>
              <w:bottom w:val="single" w:sz="4" w:space="0" w:color="auto"/>
              <w:right w:val="single" w:sz="4" w:space="0" w:color="auto"/>
            </w:tcBorders>
            <w:shd w:val="clear" w:color="auto" w:fill="auto"/>
            <w:noWrap/>
            <w:vAlign w:val="bottom"/>
            <w:hideMark/>
          </w:tcPr>
          <w:p w14:paraId="32F35916" w14:textId="77777777" w:rsidR="009F03C6" w:rsidRPr="009F03C6" w:rsidRDefault="009F03C6" w:rsidP="009F03C6">
            <w:pPr>
              <w:rPr>
                <w:sz w:val="20"/>
                <w:szCs w:val="20"/>
              </w:rPr>
            </w:pPr>
            <w:r w:rsidRPr="009F03C6">
              <w:rPr>
                <w:sz w:val="20"/>
                <w:szCs w:val="20"/>
              </w:rPr>
              <w:t> </w:t>
            </w:r>
          </w:p>
        </w:tc>
      </w:tr>
      <w:tr w:rsidR="009F03C6" w:rsidRPr="009F03C6" w14:paraId="2B3A7202"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noWrap/>
            <w:hideMark/>
          </w:tcPr>
          <w:p w14:paraId="6736E493"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3FEBC042" w14:textId="77777777" w:rsidR="009F03C6" w:rsidRPr="009F03C6" w:rsidRDefault="009F03C6" w:rsidP="009F03C6">
            <w:pPr>
              <w:rPr>
                <w:sz w:val="20"/>
                <w:szCs w:val="20"/>
              </w:rPr>
            </w:pPr>
            <w:r w:rsidRPr="009F03C6">
              <w:rPr>
                <w:sz w:val="20"/>
                <w:szCs w:val="20"/>
              </w:rPr>
              <w:t>Итого по "Прочим работам и затратам"</w:t>
            </w:r>
          </w:p>
        </w:tc>
        <w:tc>
          <w:tcPr>
            <w:tcW w:w="1120" w:type="dxa"/>
            <w:tcBorders>
              <w:top w:val="nil"/>
              <w:left w:val="nil"/>
              <w:bottom w:val="single" w:sz="4" w:space="0" w:color="auto"/>
              <w:right w:val="single" w:sz="4" w:space="0" w:color="auto"/>
            </w:tcBorders>
            <w:shd w:val="clear" w:color="auto" w:fill="auto"/>
            <w:hideMark/>
          </w:tcPr>
          <w:p w14:paraId="523B6A2F"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4C656E7B"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A4C439E"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14:paraId="0ACAE390" w14:textId="77777777" w:rsidR="009F03C6" w:rsidRPr="009F03C6" w:rsidRDefault="009F03C6" w:rsidP="009F03C6">
            <w:pPr>
              <w:jc w:val="center"/>
              <w:rPr>
                <w:b/>
                <w:bCs/>
                <w:i/>
                <w:iCs/>
                <w:sz w:val="20"/>
                <w:szCs w:val="20"/>
              </w:rPr>
            </w:pPr>
            <w:r w:rsidRPr="009F03C6">
              <w:rPr>
                <w:b/>
                <w:bCs/>
                <w:i/>
                <w:iCs/>
                <w:sz w:val="20"/>
                <w:szCs w:val="20"/>
              </w:rPr>
              <w:t xml:space="preserve">           12 710 077,29   </w:t>
            </w:r>
          </w:p>
        </w:tc>
        <w:tc>
          <w:tcPr>
            <w:tcW w:w="2127" w:type="dxa"/>
            <w:tcBorders>
              <w:top w:val="nil"/>
              <w:left w:val="nil"/>
              <w:bottom w:val="single" w:sz="4" w:space="0" w:color="auto"/>
              <w:right w:val="single" w:sz="4" w:space="0" w:color="auto"/>
            </w:tcBorders>
            <w:shd w:val="clear" w:color="auto" w:fill="auto"/>
            <w:noWrap/>
            <w:vAlign w:val="bottom"/>
            <w:hideMark/>
          </w:tcPr>
          <w:p w14:paraId="2488B2A7" w14:textId="77777777" w:rsidR="009F03C6" w:rsidRPr="009F03C6" w:rsidRDefault="009F03C6" w:rsidP="009F03C6">
            <w:pPr>
              <w:rPr>
                <w:sz w:val="20"/>
                <w:szCs w:val="20"/>
              </w:rPr>
            </w:pPr>
            <w:r w:rsidRPr="009F03C6">
              <w:rPr>
                <w:sz w:val="20"/>
                <w:szCs w:val="20"/>
              </w:rPr>
              <w:t> </w:t>
            </w:r>
          </w:p>
        </w:tc>
      </w:tr>
      <w:tr w:rsidR="00346D61" w:rsidRPr="009F03C6" w14:paraId="60A72E82" w14:textId="77777777" w:rsidTr="00346D61">
        <w:trPr>
          <w:gridAfter w:val="11"/>
          <w:wAfter w:w="2012" w:type="dxa"/>
          <w:trHeight w:val="270"/>
        </w:trPr>
        <w:tc>
          <w:tcPr>
            <w:tcW w:w="1240" w:type="dxa"/>
            <w:tcBorders>
              <w:top w:val="nil"/>
              <w:left w:val="single" w:sz="4" w:space="0" w:color="auto"/>
              <w:bottom w:val="single" w:sz="4" w:space="0" w:color="auto"/>
              <w:right w:val="single" w:sz="4" w:space="0" w:color="auto"/>
            </w:tcBorders>
            <w:shd w:val="clear" w:color="000000" w:fill="FFFF00"/>
            <w:noWrap/>
            <w:hideMark/>
          </w:tcPr>
          <w:p w14:paraId="7C34792F"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000000" w:fill="FFFF00"/>
            <w:hideMark/>
          </w:tcPr>
          <w:p w14:paraId="041A04B4" w14:textId="77777777" w:rsidR="009F03C6" w:rsidRPr="009F03C6" w:rsidRDefault="009F03C6" w:rsidP="009F03C6">
            <w:pPr>
              <w:jc w:val="right"/>
              <w:rPr>
                <w:sz w:val="20"/>
                <w:szCs w:val="20"/>
              </w:rPr>
            </w:pPr>
            <w:r w:rsidRPr="009F03C6">
              <w:rPr>
                <w:sz w:val="20"/>
                <w:szCs w:val="20"/>
              </w:rPr>
              <w:t xml:space="preserve">Итого </w:t>
            </w:r>
          </w:p>
        </w:tc>
        <w:tc>
          <w:tcPr>
            <w:tcW w:w="1120" w:type="dxa"/>
            <w:tcBorders>
              <w:top w:val="nil"/>
              <w:left w:val="nil"/>
              <w:bottom w:val="single" w:sz="4" w:space="0" w:color="auto"/>
              <w:right w:val="single" w:sz="4" w:space="0" w:color="auto"/>
            </w:tcBorders>
            <w:shd w:val="clear" w:color="000000" w:fill="FFFF00"/>
            <w:hideMark/>
          </w:tcPr>
          <w:p w14:paraId="75330DFB"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000000" w:fill="FFFF00"/>
            <w:hideMark/>
          </w:tcPr>
          <w:p w14:paraId="42AC56E9"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000000" w:fill="FFFF00"/>
            <w:noWrap/>
            <w:vAlign w:val="bottom"/>
            <w:hideMark/>
          </w:tcPr>
          <w:p w14:paraId="688F04E1"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000000" w:fill="FFFF00"/>
            <w:noWrap/>
            <w:vAlign w:val="bottom"/>
            <w:hideMark/>
          </w:tcPr>
          <w:p w14:paraId="51BB1C94" w14:textId="77777777" w:rsidR="009F03C6" w:rsidRPr="009F03C6" w:rsidRDefault="009F03C6" w:rsidP="009F03C6">
            <w:pPr>
              <w:rPr>
                <w:b/>
                <w:bCs/>
                <w:i/>
                <w:iCs/>
                <w:sz w:val="20"/>
                <w:szCs w:val="20"/>
              </w:rPr>
            </w:pPr>
            <w:r w:rsidRPr="009F03C6">
              <w:rPr>
                <w:b/>
                <w:bCs/>
                <w:i/>
                <w:iCs/>
                <w:sz w:val="20"/>
                <w:szCs w:val="20"/>
              </w:rPr>
              <w:t xml:space="preserve">         257 699 957,66   </w:t>
            </w:r>
          </w:p>
        </w:tc>
        <w:tc>
          <w:tcPr>
            <w:tcW w:w="2127" w:type="dxa"/>
            <w:tcBorders>
              <w:top w:val="nil"/>
              <w:left w:val="nil"/>
              <w:bottom w:val="single" w:sz="4" w:space="0" w:color="auto"/>
              <w:right w:val="single" w:sz="4" w:space="0" w:color="auto"/>
            </w:tcBorders>
            <w:shd w:val="clear" w:color="000000" w:fill="FFFF00"/>
            <w:noWrap/>
            <w:vAlign w:val="bottom"/>
            <w:hideMark/>
          </w:tcPr>
          <w:p w14:paraId="124448BD" w14:textId="77777777" w:rsidR="009F03C6" w:rsidRPr="009F03C6" w:rsidRDefault="009F03C6" w:rsidP="009F03C6">
            <w:pPr>
              <w:rPr>
                <w:b/>
                <w:bCs/>
                <w:i/>
                <w:iCs/>
                <w:sz w:val="20"/>
                <w:szCs w:val="20"/>
              </w:rPr>
            </w:pPr>
            <w:r w:rsidRPr="009F03C6">
              <w:rPr>
                <w:b/>
                <w:bCs/>
                <w:i/>
                <w:iCs/>
                <w:sz w:val="20"/>
                <w:szCs w:val="20"/>
              </w:rPr>
              <w:t xml:space="preserve">         122 608 911,18   </w:t>
            </w:r>
          </w:p>
        </w:tc>
      </w:tr>
      <w:tr w:rsidR="009F03C6" w:rsidRPr="009F03C6" w14:paraId="0717CD6E" w14:textId="77777777" w:rsidTr="00346D61">
        <w:trPr>
          <w:gridAfter w:val="11"/>
          <w:wAfter w:w="2012" w:type="dxa"/>
          <w:trHeight w:val="270"/>
        </w:trPr>
        <w:tc>
          <w:tcPr>
            <w:tcW w:w="1240" w:type="dxa"/>
            <w:tcBorders>
              <w:top w:val="nil"/>
              <w:left w:val="single" w:sz="4" w:space="0" w:color="auto"/>
              <w:bottom w:val="single" w:sz="4" w:space="0" w:color="auto"/>
              <w:right w:val="single" w:sz="4" w:space="0" w:color="auto"/>
            </w:tcBorders>
            <w:shd w:val="clear" w:color="auto" w:fill="auto"/>
            <w:hideMark/>
          </w:tcPr>
          <w:p w14:paraId="08B025BE" w14:textId="77777777" w:rsidR="009F03C6" w:rsidRPr="009F03C6" w:rsidRDefault="009F03C6" w:rsidP="009F03C6">
            <w:pPr>
              <w:jc w:val="center"/>
              <w:rPr>
                <w:sz w:val="20"/>
                <w:szCs w:val="20"/>
              </w:rPr>
            </w:pPr>
            <w:r w:rsidRPr="009F03C6">
              <w:rPr>
                <w:sz w:val="20"/>
                <w:szCs w:val="20"/>
              </w:rPr>
              <w:t>21</w:t>
            </w:r>
          </w:p>
        </w:tc>
        <w:tc>
          <w:tcPr>
            <w:tcW w:w="5520" w:type="dxa"/>
            <w:tcBorders>
              <w:top w:val="nil"/>
              <w:left w:val="nil"/>
              <w:bottom w:val="single" w:sz="4" w:space="0" w:color="auto"/>
              <w:right w:val="single" w:sz="4" w:space="0" w:color="auto"/>
            </w:tcBorders>
            <w:shd w:val="clear" w:color="auto" w:fill="auto"/>
            <w:noWrap/>
            <w:hideMark/>
          </w:tcPr>
          <w:p w14:paraId="68A4AECE" w14:textId="77777777" w:rsidR="009F03C6" w:rsidRPr="009F03C6" w:rsidRDefault="009F03C6" w:rsidP="009F03C6">
            <w:pPr>
              <w:rPr>
                <w:sz w:val="20"/>
                <w:szCs w:val="20"/>
              </w:rPr>
            </w:pPr>
            <w:r w:rsidRPr="009F03C6">
              <w:rPr>
                <w:sz w:val="20"/>
                <w:szCs w:val="20"/>
              </w:rPr>
              <w:t xml:space="preserve">Непредвиденные затраты </w:t>
            </w:r>
          </w:p>
        </w:tc>
        <w:tc>
          <w:tcPr>
            <w:tcW w:w="1120" w:type="dxa"/>
            <w:tcBorders>
              <w:top w:val="nil"/>
              <w:left w:val="nil"/>
              <w:bottom w:val="single" w:sz="4" w:space="0" w:color="auto"/>
              <w:right w:val="single" w:sz="4" w:space="0" w:color="auto"/>
            </w:tcBorders>
            <w:shd w:val="clear" w:color="auto" w:fill="auto"/>
            <w:vAlign w:val="center"/>
            <w:hideMark/>
          </w:tcPr>
          <w:p w14:paraId="10D30B4D" w14:textId="77777777" w:rsidR="009F03C6" w:rsidRPr="009F03C6" w:rsidRDefault="009F03C6" w:rsidP="009F03C6">
            <w:pPr>
              <w:jc w:val="center"/>
              <w:rPr>
                <w:sz w:val="20"/>
                <w:szCs w:val="20"/>
              </w:rPr>
            </w:pPr>
            <w:r w:rsidRPr="009F03C6">
              <w:rPr>
                <w:sz w:val="20"/>
                <w:szCs w:val="20"/>
              </w:rPr>
              <w:t>компл.</w:t>
            </w:r>
          </w:p>
        </w:tc>
        <w:tc>
          <w:tcPr>
            <w:tcW w:w="909" w:type="dxa"/>
            <w:tcBorders>
              <w:top w:val="nil"/>
              <w:left w:val="nil"/>
              <w:bottom w:val="single" w:sz="4" w:space="0" w:color="auto"/>
              <w:right w:val="single" w:sz="4" w:space="0" w:color="auto"/>
            </w:tcBorders>
            <w:shd w:val="clear" w:color="auto" w:fill="auto"/>
            <w:vAlign w:val="center"/>
            <w:hideMark/>
          </w:tcPr>
          <w:p w14:paraId="0B65431F" w14:textId="77777777" w:rsidR="009F03C6" w:rsidRPr="009F03C6" w:rsidRDefault="009F03C6" w:rsidP="009F03C6">
            <w:pPr>
              <w:jc w:val="center"/>
              <w:rPr>
                <w:sz w:val="20"/>
                <w:szCs w:val="20"/>
              </w:rPr>
            </w:pPr>
            <w:r w:rsidRPr="009F03C6">
              <w:rPr>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14:paraId="46CCADF0" w14:textId="77777777" w:rsidR="009F03C6" w:rsidRPr="009F03C6" w:rsidRDefault="009F03C6" w:rsidP="009F03C6">
            <w:pPr>
              <w:rPr>
                <w:sz w:val="20"/>
                <w:szCs w:val="20"/>
              </w:rPr>
            </w:pPr>
            <w:r w:rsidRPr="009F03C6">
              <w:rPr>
                <w:sz w:val="20"/>
                <w:szCs w:val="20"/>
              </w:rPr>
              <w:t xml:space="preserve">              2 576 999,58   </w:t>
            </w:r>
          </w:p>
        </w:tc>
        <w:tc>
          <w:tcPr>
            <w:tcW w:w="2268" w:type="dxa"/>
            <w:tcBorders>
              <w:top w:val="nil"/>
              <w:left w:val="nil"/>
              <w:bottom w:val="single" w:sz="4" w:space="0" w:color="auto"/>
              <w:right w:val="single" w:sz="4" w:space="0" w:color="auto"/>
            </w:tcBorders>
            <w:shd w:val="clear" w:color="auto" w:fill="auto"/>
            <w:noWrap/>
            <w:vAlign w:val="bottom"/>
            <w:hideMark/>
          </w:tcPr>
          <w:p w14:paraId="3539BA70" w14:textId="77777777" w:rsidR="009F03C6" w:rsidRPr="009F03C6" w:rsidRDefault="009F03C6" w:rsidP="009F03C6">
            <w:pPr>
              <w:rPr>
                <w:b/>
                <w:bCs/>
                <w:i/>
                <w:iCs/>
                <w:sz w:val="20"/>
                <w:szCs w:val="20"/>
              </w:rPr>
            </w:pPr>
            <w:r w:rsidRPr="009F03C6">
              <w:rPr>
                <w:b/>
                <w:bCs/>
                <w:i/>
                <w:iCs/>
                <w:sz w:val="20"/>
                <w:szCs w:val="20"/>
              </w:rPr>
              <w:t xml:space="preserve">              2 576 999,56   </w:t>
            </w:r>
          </w:p>
        </w:tc>
        <w:tc>
          <w:tcPr>
            <w:tcW w:w="2127" w:type="dxa"/>
            <w:tcBorders>
              <w:top w:val="nil"/>
              <w:left w:val="nil"/>
              <w:bottom w:val="single" w:sz="4" w:space="0" w:color="auto"/>
              <w:right w:val="single" w:sz="4" w:space="0" w:color="auto"/>
            </w:tcBorders>
            <w:shd w:val="clear" w:color="auto" w:fill="auto"/>
            <w:noWrap/>
            <w:vAlign w:val="bottom"/>
            <w:hideMark/>
          </w:tcPr>
          <w:p w14:paraId="02B223E6" w14:textId="77777777" w:rsidR="009F03C6" w:rsidRPr="009F03C6" w:rsidRDefault="009F03C6" w:rsidP="009F03C6">
            <w:pPr>
              <w:rPr>
                <w:sz w:val="20"/>
                <w:szCs w:val="20"/>
              </w:rPr>
            </w:pPr>
            <w:r w:rsidRPr="009F03C6">
              <w:rPr>
                <w:sz w:val="20"/>
                <w:szCs w:val="20"/>
              </w:rPr>
              <w:t> </w:t>
            </w:r>
          </w:p>
        </w:tc>
      </w:tr>
      <w:tr w:rsidR="00346D61" w:rsidRPr="009F03C6" w14:paraId="3B1D4F5D"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000000" w:fill="FFFF00"/>
            <w:noWrap/>
            <w:hideMark/>
          </w:tcPr>
          <w:p w14:paraId="3730A225"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000000" w:fill="FFFF00"/>
            <w:hideMark/>
          </w:tcPr>
          <w:p w14:paraId="5FC94437" w14:textId="77777777" w:rsidR="009F03C6" w:rsidRPr="009F03C6" w:rsidRDefault="009F03C6" w:rsidP="009F03C6">
            <w:pPr>
              <w:rPr>
                <w:sz w:val="20"/>
                <w:szCs w:val="20"/>
              </w:rPr>
            </w:pPr>
            <w:r w:rsidRPr="009F03C6">
              <w:rPr>
                <w:sz w:val="20"/>
                <w:szCs w:val="20"/>
              </w:rPr>
              <w:t>Итого с  "Непредвиденными затратами"</w:t>
            </w:r>
          </w:p>
        </w:tc>
        <w:tc>
          <w:tcPr>
            <w:tcW w:w="1120" w:type="dxa"/>
            <w:tcBorders>
              <w:top w:val="nil"/>
              <w:left w:val="nil"/>
              <w:bottom w:val="single" w:sz="4" w:space="0" w:color="auto"/>
              <w:right w:val="single" w:sz="4" w:space="0" w:color="auto"/>
            </w:tcBorders>
            <w:shd w:val="clear" w:color="000000" w:fill="FFFF00"/>
            <w:hideMark/>
          </w:tcPr>
          <w:p w14:paraId="474ADA48"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000000" w:fill="FFFF00"/>
            <w:hideMark/>
          </w:tcPr>
          <w:p w14:paraId="1DA4D001"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000000" w:fill="FFFF00"/>
            <w:noWrap/>
            <w:vAlign w:val="bottom"/>
            <w:hideMark/>
          </w:tcPr>
          <w:p w14:paraId="56CC73A7"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000000" w:fill="FFFF00"/>
            <w:noWrap/>
            <w:vAlign w:val="bottom"/>
            <w:hideMark/>
          </w:tcPr>
          <w:p w14:paraId="7C7DBDD5" w14:textId="77777777" w:rsidR="009F03C6" w:rsidRPr="009F03C6" w:rsidRDefault="009F03C6" w:rsidP="009F03C6">
            <w:pPr>
              <w:rPr>
                <w:b/>
                <w:bCs/>
                <w:i/>
                <w:iCs/>
                <w:sz w:val="20"/>
                <w:szCs w:val="20"/>
              </w:rPr>
            </w:pPr>
            <w:r w:rsidRPr="009F03C6">
              <w:rPr>
                <w:b/>
                <w:bCs/>
                <w:i/>
                <w:iCs/>
                <w:sz w:val="20"/>
                <w:szCs w:val="20"/>
              </w:rPr>
              <w:t xml:space="preserve">         260 276 957,22   </w:t>
            </w:r>
          </w:p>
        </w:tc>
        <w:tc>
          <w:tcPr>
            <w:tcW w:w="2127" w:type="dxa"/>
            <w:tcBorders>
              <w:top w:val="nil"/>
              <w:left w:val="nil"/>
              <w:bottom w:val="single" w:sz="4" w:space="0" w:color="auto"/>
              <w:right w:val="single" w:sz="4" w:space="0" w:color="auto"/>
            </w:tcBorders>
            <w:shd w:val="clear" w:color="000000" w:fill="FFFF00"/>
            <w:noWrap/>
            <w:vAlign w:val="bottom"/>
            <w:hideMark/>
          </w:tcPr>
          <w:p w14:paraId="7EE8915B" w14:textId="77777777" w:rsidR="009F03C6" w:rsidRPr="009F03C6" w:rsidRDefault="009F03C6" w:rsidP="009F03C6">
            <w:pPr>
              <w:rPr>
                <w:sz w:val="20"/>
                <w:szCs w:val="20"/>
              </w:rPr>
            </w:pPr>
            <w:r w:rsidRPr="009F03C6">
              <w:rPr>
                <w:sz w:val="20"/>
                <w:szCs w:val="20"/>
              </w:rPr>
              <w:t> </w:t>
            </w:r>
          </w:p>
        </w:tc>
      </w:tr>
      <w:tr w:rsidR="009F03C6" w:rsidRPr="009F03C6" w14:paraId="2D5CFF75" w14:textId="77777777" w:rsidTr="00346D61">
        <w:trPr>
          <w:gridAfter w:val="11"/>
          <w:wAfter w:w="2012" w:type="dxa"/>
          <w:trHeight w:val="25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7A6DA3" w14:textId="77777777" w:rsidR="009F03C6" w:rsidRPr="009F03C6" w:rsidRDefault="009F03C6" w:rsidP="009F03C6">
            <w:pPr>
              <w:rPr>
                <w:b/>
                <w:bCs/>
                <w:sz w:val="20"/>
                <w:szCs w:val="20"/>
              </w:rPr>
            </w:pPr>
            <w:r w:rsidRPr="009F03C6">
              <w:rPr>
                <w:b/>
                <w:bCs/>
                <w:sz w:val="20"/>
                <w:szCs w:val="20"/>
              </w:rPr>
              <w:t>Налоги и обязательные платежи</w:t>
            </w:r>
          </w:p>
        </w:tc>
        <w:tc>
          <w:tcPr>
            <w:tcW w:w="1984" w:type="dxa"/>
            <w:tcBorders>
              <w:top w:val="nil"/>
              <w:left w:val="nil"/>
              <w:bottom w:val="single" w:sz="4" w:space="0" w:color="auto"/>
              <w:right w:val="single" w:sz="4" w:space="0" w:color="auto"/>
            </w:tcBorders>
            <w:shd w:val="clear" w:color="auto" w:fill="auto"/>
            <w:noWrap/>
            <w:vAlign w:val="bottom"/>
            <w:hideMark/>
          </w:tcPr>
          <w:p w14:paraId="69CCF1A9"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5FCC83" w14:textId="77777777" w:rsidR="009F03C6" w:rsidRPr="009F03C6" w:rsidRDefault="009F03C6" w:rsidP="009F03C6">
            <w:pPr>
              <w:rPr>
                <w:sz w:val="20"/>
                <w:szCs w:val="20"/>
              </w:rPr>
            </w:pPr>
            <w:r w:rsidRPr="009F03C6">
              <w:rPr>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35C1EA" w14:textId="77777777" w:rsidR="009F03C6" w:rsidRPr="009F03C6" w:rsidRDefault="009F03C6" w:rsidP="009F03C6">
            <w:pPr>
              <w:rPr>
                <w:sz w:val="20"/>
                <w:szCs w:val="20"/>
              </w:rPr>
            </w:pPr>
            <w:r w:rsidRPr="009F03C6">
              <w:rPr>
                <w:sz w:val="20"/>
                <w:szCs w:val="20"/>
              </w:rPr>
              <w:t> </w:t>
            </w:r>
          </w:p>
        </w:tc>
      </w:tr>
      <w:tr w:rsidR="009F03C6" w:rsidRPr="009F03C6" w14:paraId="2987F632" w14:textId="77777777" w:rsidTr="00346D61">
        <w:trPr>
          <w:gridAfter w:val="11"/>
          <w:wAfter w:w="2012" w:type="dxa"/>
          <w:trHeight w:val="2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C0EFFD" w14:textId="77777777" w:rsidR="009F03C6" w:rsidRPr="009F03C6" w:rsidRDefault="009F03C6" w:rsidP="009F03C6">
            <w:pPr>
              <w:jc w:val="center"/>
              <w:rPr>
                <w:sz w:val="20"/>
                <w:szCs w:val="20"/>
              </w:rPr>
            </w:pPr>
            <w:r w:rsidRPr="009F03C6">
              <w:rPr>
                <w:sz w:val="20"/>
                <w:szCs w:val="20"/>
              </w:rPr>
              <w:t>22</w:t>
            </w:r>
          </w:p>
        </w:tc>
        <w:tc>
          <w:tcPr>
            <w:tcW w:w="5520" w:type="dxa"/>
            <w:tcBorders>
              <w:top w:val="nil"/>
              <w:left w:val="nil"/>
              <w:bottom w:val="single" w:sz="4" w:space="0" w:color="auto"/>
              <w:right w:val="single" w:sz="4" w:space="0" w:color="auto"/>
            </w:tcBorders>
            <w:shd w:val="clear" w:color="auto" w:fill="auto"/>
            <w:noWrap/>
            <w:vAlign w:val="center"/>
            <w:hideMark/>
          </w:tcPr>
          <w:p w14:paraId="7BC3977F" w14:textId="77777777" w:rsidR="009F03C6" w:rsidRPr="009F03C6" w:rsidRDefault="009F03C6" w:rsidP="009F03C6">
            <w:pPr>
              <w:rPr>
                <w:sz w:val="20"/>
                <w:szCs w:val="20"/>
              </w:rPr>
            </w:pPr>
            <w:r w:rsidRPr="009F03C6">
              <w:rPr>
                <w:sz w:val="20"/>
                <w:szCs w:val="20"/>
              </w:rPr>
              <w:t>НДС - 20%</w:t>
            </w:r>
          </w:p>
        </w:tc>
        <w:tc>
          <w:tcPr>
            <w:tcW w:w="1120" w:type="dxa"/>
            <w:tcBorders>
              <w:top w:val="nil"/>
              <w:left w:val="nil"/>
              <w:bottom w:val="single" w:sz="4" w:space="0" w:color="auto"/>
              <w:right w:val="single" w:sz="4" w:space="0" w:color="auto"/>
            </w:tcBorders>
            <w:shd w:val="clear" w:color="auto" w:fill="auto"/>
            <w:vAlign w:val="center"/>
            <w:hideMark/>
          </w:tcPr>
          <w:p w14:paraId="1997D422" w14:textId="77777777" w:rsidR="009F03C6" w:rsidRPr="009F03C6" w:rsidRDefault="009F03C6" w:rsidP="009F03C6">
            <w:pPr>
              <w:jc w:val="cente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70B1CC87" w14:textId="77777777" w:rsidR="009F03C6" w:rsidRPr="009F03C6" w:rsidRDefault="009F03C6" w:rsidP="009F03C6">
            <w:pPr>
              <w:jc w:val="cente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0004F60"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14:paraId="56F20B49" w14:textId="77777777" w:rsidR="009F03C6" w:rsidRPr="009F03C6" w:rsidRDefault="009F03C6" w:rsidP="009F03C6">
            <w:pPr>
              <w:rPr>
                <w:sz w:val="20"/>
                <w:szCs w:val="20"/>
              </w:rPr>
            </w:pPr>
            <w:r w:rsidRPr="009F03C6">
              <w:rPr>
                <w:sz w:val="20"/>
                <w:szCs w:val="20"/>
              </w:rPr>
              <w:t xml:space="preserve">               52 055 391,44   </w:t>
            </w:r>
          </w:p>
        </w:tc>
        <w:tc>
          <w:tcPr>
            <w:tcW w:w="2127" w:type="dxa"/>
            <w:tcBorders>
              <w:top w:val="nil"/>
              <w:left w:val="nil"/>
              <w:bottom w:val="single" w:sz="4" w:space="0" w:color="auto"/>
              <w:right w:val="single" w:sz="4" w:space="0" w:color="auto"/>
            </w:tcBorders>
            <w:shd w:val="clear" w:color="auto" w:fill="auto"/>
            <w:noWrap/>
            <w:vAlign w:val="bottom"/>
            <w:hideMark/>
          </w:tcPr>
          <w:p w14:paraId="1EA7E1A3" w14:textId="77777777" w:rsidR="009F03C6" w:rsidRPr="009F03C6" w:rsidRDefault="009F03C6" w:rsidP="009F03C6">
            <w:pPr>
              <w:rPr>
                <w:sz w:val="20"/>
                <w:szCs w:val="20"/>
              </w:rPr>
            </w:pPr>
            <w:r w:rsidRPr="009F03C6">
              <w:rPr>
                <w:sz w:val="20"/>
                <w:szCs w:val="20"/>
              </w:rPr>
              <w:t> </w:t>
            </w:r>
          </w:p>
        </w:tc>
      </w:tr>
      <w:tr w:rsidR="009F03C6" w:rsidRPr="009F03C6" w14:paraId="565DE800" w14:textId="77777777" w:rsidTr="00346D61">
        <w:trPr>
          <w:gridAfter w:val="11"/>
          <w:wAfter w:w="2012" w:type="dxa"/>
          <w:trHeight w:val="255"/>
        </w:trPr>
        <w:tc>
          <w:tcPr>
            <w:tcW w:w="1240" w:type="dxa"/>
            <w:tcBorders>
              <w:top w:val="nil"/>
              <w:left w:val="single" w:sz="4" w:space="0" w:color="auto"/>
              <w:bottom w:val="single" w:sz="4" w:space="0" w:color="auto"/>
              <w:right w:val="single" w:sz="4" w:space="0" w:color="auto"/>
            </w:tcBorders>
            <w:shd w:val="clear" w:color="auto" w:fill="auto"/>
            <w:noWrap/>
            <w:hideMark/>
          </w:tcPr>
          <w:p w14:paraId="5FFC96AE" w14:textId="77777777" w:rsidR="009F03C6" w:rsidRPr="009F03C6" w:rsidRDefault="009F03C6" w:rsidP="009F03C6">
            <w:pPr>
              <w:jc w:val="center"/>
              <w:rPr>
                <w:sz w:val="20"/>
                <w:szCs w:val="20"/>
              </w:rPr>
            </w:pPr>
            <w:r w:rsidRPr="009F03C6">
              <w:rPr>
                <w:sz w:val="20"/>
                <w:szCs w:val="20"/>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14:paraId="782D8C17" w14:textId="431C08B4" w:rsidR="009F03C6" w:rsidRPr="009F03C6" w:rsidRDefault="00056D97" w:rsidP="00056D97">
            <w:pPr>
              <w:rPr>
                <w:sz w:val="20"/>
                <w:szCs w:val="20"/>
              </w:rPr>
            </w:pPr>
            <w:r>
              <w:rPr>
                <w:sz w:val="20"/>
                <w:szCs w:val="20"/>
              </w:rPr>
              <w:t>Начальная (максимальная) цена контракта</w:t>
            </w:r>
            <w:r w:rsidR="009F03C6" w:rsidRPr="009F03C6">
              <w:rPr>
                <w:sz w:val="20"/>
                <w:szCs w:val="20"/>
              </w:rPr>
              <w:t xml:space="preserve"> с НДС</w:t>
            </w:r>
          </w:p>
        </w:tc>
        <w:tc>
          <w:tcPr>
            <w:tcW w:w="1120" w:type="dxa"/>
            <w:tcBorders>
              <w:top w:val="nil"/>
              <w:left w:val="nil"/>
              <w:bottom w:val="single" w:sz="4" w:space="0" w:color="auto"/>
              <w:right w:val="single" w:sz="4" w:space="0" w:color="auto"/>
            </w:tcBorders>
            <w:shd w:val="clear" w:color="auto" w:fill="auto"/>
            <w:hideMark/>
          </w:tcPr>
          <w:p w14:paraId="06644A5E" w14:textId="77777777" w:rsidR="009F03C6" w:rsidRPr="009F03C6" w:rsidRDefault="009F03C6" w:rsidP="009F03C6">
            <w:pPr>
              <w:rPr>
                <w:sz w:val="20"/>
                <w:szCs w:val="20"/>
              </w:rPr>
            </w:pPr>
            <w:r w:rsidRPr="009F03C6">
              <w:rPr>
                <w:sz w:val="20"/>
                <w:szCs w:val="20"/>
              </w:rPr>
              <w:t> </w:t>
            </w:r>
          </w:p>
        </w:tc>
        <w:tc>
          <w:tcPr>
            <w:tcW w:w="909" w:type="dxa"/>
            <w:tcBorders>
              <w:top w:val="nil"/>
              <w:left w:val="nil"/>
              <w:bottom w:val="single" w:sz="4" w:space="0" w:color="auto"/>
              <w:right w:val="single" w:sz="4" w:space="0" w:color="auto"/>
            </w:tcBorders>
            <w:shd w:val="clear" w:color="auto" w:fill="auto"/>
            <w:hideMark/>
          </w:tcPr>
          <w:p w14:paraId="50859CF0" w14:textId="77777777" w:rsidR="009F03C6" w:rsidRPr="009F03C6" w:rsidRDefault="009F03C6" w:rsidP="009F03C6">
            <w:pPr>
              <w:rPr>
                <w:sz w:val="20"/>
                <w:szCs w:val="20"/>
              </w:rPr>
            </w:pPr>
            <w:r w:rsidRPr="009F03C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0E28425" w14:textId="77777777" w:rsidR="009F03C6" w:rsidRPr="009F03C6" w:rsidRDefault="009F03C6" w:rsidP="009F03C6">
            <w:pPr>
              <w:rPr>
                <w:sz w:val="20"/>
                <w:szCs w:val="20"/>
              </w:rPr>
            </w:pPr>
            <w:r w:rsidRPr="009F03C6">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7CF45AED" w14:textId="77777777" w:rsidR="009F03C6" w:rsidRPr="009F03C6" w:rsidRDefault="009F03C6" w:rsidP="009F03C6">
            <w:pPr>
              <w:rPr>
                <w:b/>
                <w:bCs/>
                <w:sz w:val="20"/>
                <w:szCs w:val="20"/>
              </w:rPr>
            </w:pPr>
            <w:r w:rsidRPr="009F03C6">
              <w:rPr>
                <w:b/>
                <w:bCs/>
                <w:sz w:val="20"/>
                <w:szCs w:val="20"/>
              </w:rPr>
              <w:t xml:space="preserve">          312 332 348,66   </w:t>
            </w:r>
          </w:p>
        </w:tc>
        <w:tc>
          <w:tcPr>
            <w:tcW w:w="2127" w:type="dxa"/>
            <w:tcBorders>
              <w:top w:val="nil"/>
              <w:left w:val="nil"/>
              <w:bottom w:val="single" w:sz="4" w:space="0" w:color="auto"/>
              <w:right w:val="single" w:sz="4" w:space="0" w:color="auto"/>
            </w:tcBorders>
            <w:shd w:val="clear" w:color="auto" w:fill="auto"/>
            <w:noWrap/>
            <w:vAlign w:val="bottom"/>
            <w:hideMark/>
          </w:tcPr>
          <w:p w14:paraId="45512DFC" w14:textId="77777777" w:rsidR="009F03C6" w:rsidRPr="009F03C6" w:rsidRDefault="009F03C6" w:rsidP="009F03C6">
            <w:pPr>
              <w:rPr>
                <w:b/>
                <w:bCs/>
                <w:sz w:val="20"/>
                <w:szCs w:val="20"/>
              </w:rPr>
            </w:pPr>
            <w:r w:rsidRPr="009F03C6">
              <w:rPr>
                <w:b/>
                <w:bCs/>
                <w:sz w:val="20"/>
                <w:szCs w:val="20"/>
              </w:rPr>
              <w:t xml:space="preserve">          147 130 693,42   </w:t>
            </w:r>
          </w:p>
        </w:tc>
      </w:tr>
      <w:tr w:rsidR="009F03C6" w:rsidRPr="009F03C6" w14:paraId="2F2B2A69" w14:textId="77777777" w:rsidTr="00346D61">
        <w:trPr>
          <w:gridAfter w:val="11"/>
          <w:wAfter w:w="2012" w:type="dxa"/>
          <w:trHeight w:val="255"/>
        </w:trPr>
        <w:tc>
          <w:tcPr>
            <w:tcW w:w="1240" w:type="dxa"/>
            <w:tcBorders>
              <w:top w:val="nil"/>
              <w:left w:val="nil"/>
              <w:bottom w:val="nil"/>
              <w:right w:val="nil"/>
            </w:tcBorders>
            <w:shd w:val="clear" w:color="auto" w:fill="auto"/>
            <w:noWrap/>
            <w:hideMark/>
          </w:tcPr>
          <w:p w14:paraId="6B9A1E77" w14:textId="77777777" w:rsidR="009F03C6" w:rsidRPr="009F03C6" w:rsidRDefault="009F03C6" w:rsidP="009F03C6">
            <w:pPr>
              <w:rPr>
                <w:b/>
                <w:bCs/>
                <w:sz w:val="20"/>
                <w:szCs w:val="20"/>
              </w:rPr>
            </w:pPr>
          </w:p>
        </w:tc>
        <w:tc>
          <w:tcPr>
            <w:tcW w:w="5520" w:type="dxa"/>
            <w:tcBorders>
              <w:top w:val="nil"/>
              <w:left w:val="nil"/>
              <w:bottom w:val="nil"/>
              <w:right w:val="nil"/>
            </w:tcBorders>
            <w:shd w:val="clear" w:color="auto" w:fill="auto"/>
            <w:noWrap/>
            <w:hideMark/>
          </w:tcPr>
          <w:p w14:paraId="128FAC9A" w14:textId="77777777" w:rsidR="009F03C6" w:rsidRPr="009F03C6" w:rsidRDefault="009F03C6" w:rsidP="009F03C6">
            <w:pPr>
              <w:jc w:val="center"/>
              <w:rPr>
                <w:sz w:val="20"/>
                <w:szCs w:val="20"/>
              </w:rPr>
            </w:pPr>
          </w:p>
        </w:tc>
        <w:tc>
          <w:tcPr>
            <w:tcW w:w="1120" w:type="dxa"/>
            <w:tcBorders>
              <w:top w:val="nil"/>
              <w:left w:val="nil"/>
              <w:bottom w:val="nil"/>
              <w:right w:val="nil"/>
            </w:tcBorders>
            <w:shd w:val="clear" w:color="auto" w:fill="auto"/>
            <w:noWrap/>
            <w:hideMark/>
          </w:tcPr>
          <w:p w14:paraId="2CDD3CAE" w14:textId="77777777" w:rsidR="009F03C6" w:rsidRPr="009F03C6" w:rsidRDefault="009F03C6" w:rsidP="009F03C6">
            <w:pPr>
              <w:rPr>
                <w:sz w:val="20"/>
                <w:szCs w:val="20"/>
              </w:rPr>
            </w:pPr>
          </w:p>
        </w:tc>
        <w:tc>
          <w:tcPr>
            <w:tcW w:w="909" w:type="dxa"/>
            <w:tcBorders>
              <w:top w:val="nil"/>
              <w:left w:val="nil"/>
              <w:bottom w:val="nil"/>
              <w:right w:val="nil"/>
            </w:tcBorders>
            <w:shd w:val="clear" w:color="auto" w:fill="auto"/>
            <w:noWrap/>
            <w:hideMark/>
          </w:tcPr>
          <w:p w14:paraId="3E6DA38C" w14:textId="77777777" w:rsidR="009F03C6" w:rsidRPr="009F03C6" w:rsidRDefault="009F03C6" w:rsidP="009F03C6">
            <w:pPr>
              <w:rPr>
                <w:sz w:val="20"/>
                <w:szCs w:val="20"/>
              </w:rPr>
            </w:pPr>
          </w:p>
        </w:tc>
        <w:tc>
          <w:tcPr>
            <w:tcW w:w="1984" w:type="dxa"/>
            <w:tcBorders>
              <w:top w:val="nil"/>
              <w:left w:val="nil"/>
              <w:bottom w:val="nil"/>
              <w:right w:val="nil"/>
            </w:tcBorders>
            <w:shd w:val="clear" w:color="auto" w:fill="auto"/>
            <w:noWrap/>
            <w:vAlign w:val="bottom"/>
            <w:hideMark/>
          </w:tcPr>
          <w:p w14:paraId="0F27FE84" w14:textId="77777777" w:rsidR="009F03C6" w:rsidRPr="009F03C6" w:rsidRDefault="009F03C6" w:rsidP="009F03C6">
            <w:pPr>
              <w:rPr>
                <w:sz w:val="20"/>
                <w:szCs w:val="20"/>
              </w:rPr>
            </w:pPr>
          </w:p>
        </w:tc>
        <w:tc>
          <w:tcPr>
            <w:tcW w:w="2268" w:type="dxa"/>
            <w:tcBorders>
              <w:top w:val="nil"/>
              <w:left w:val="nil"/>
              <w:bottom w:val="nil"/>
              <w:right w:val="nil"/>
            </w:tcBorders>
            <w:shd w:val="clear" w:color="auto" w:fill="auto"/>
            <w:noWrap/>
            <w:vAlign w:val="bottom"/>
            <w:hideMark/>
          </w:tcPr>
          <w:p w14:paraId="0C5BBA77" w14:textId="77777777" w:rsidR="009F03C6" w:rsidRPr="009F03C6" w:rsidRDefault="009F03C6" w:rsidP="009F03C6">
            <w:pPr>
              <w:rPr>
                <w:sz w:val="20"/>
                <w:szCs w:val="20"/>
              </w:rPr>
            </w:pPr>
          </w:p>
        </w:tc>
        <w:tc>
          <w:tcPr>
            <w:tcW w:w="2127" w:type="dxa"/>
            <w:tcBorders>
              <w:top w:val="nil"/>
              <w:left w:val="nil"/>
              <w:bottom w:val="nil"/>
              <w:right w:val="nil"/>
            </w:tcBorders>
            <w:shd w:val="clear" w:color="auto" w:fill="auto"/>
            <w:noWrap/>
            <w:vAlign w:val="bottom"/>
            <w:hideMark/>
          </w:tcPr>
          <w:p w14:paraId="360D16A9" w14:textId="77777777" w:rsidR="009F03C6" w:rsidRPr="009F03C6" w:rsidRDefault="009F03C6" w:rsidP="009F03C6">
            <w:pPr>
              <w:rPr>
                <w:sz w:val="20"/>
                <w:szCs w:val="20"/>
              </w:rPr>
            </w:pPr>
          </w:p>
        </w:tc>
      </w:tr>
      <w:tr w:rsidR="009F03C6" w:rsidRPr="009F03C6" w14:paraId="4B2A8CC0" w14:textId="77777777" w:rsidTr="00346D61">
        <w:trPr>
          <w:gridAfter w:val="11"/>
          <w:wAfter w:w="2012" w:type="dxa"/>
          <w:trHeight w:val="255"/>
        </w:trPr>
        <w:tc>
          <w:tcPr>
            <w:tcW w:w="1240" w:type="dxa"/>
            <w:tcBorders>
              <w:top w:val="nil"/>
              <w:left w:val="nil"/>
              <w:bottom w:val="nil"/>
              <w:right w:val="nil"/>
            </w:tcBorders>
            <w:shd w:val="clear" w:color="auto" w:fill="auto"/>
            <w:noWrap/>
            <w:hideMark/>
          </w:tcPr>
          <w:p w14:paraId="2606CFE5" w14:textId="77777777" w:rsidR="009F03C6" w:rsidRPr="009F03C6" w:rsidRDefault="009F03C6" w:rsidP="009F03C6">
            <w:pPr>
              <w:rPr>
                <w:sz w:val="20"/>
                <w:szCs w:val="20"/>
              </w:rPr>
            </w:pPr>
          </w:p>
        </w:tc>
        <w:tc>
          <w:tcPr>
            <w:tcW w:w="5520" w:type="dxa"/>
            <w:tcBorders>
              <w:top w:val="nil"/>
              <w:left w:val="nil"/>
              <w:bottom w:val="nil"/>
              <w:right w:val="nil"/>
            </w:tcBorders>
            <w:shd w:val="clear" w:color="auto" w:fill="auto"/>
            <w:noWrap/>
            <w:hideMark/>
          </w:tcPr>
          <w:p w14:paraId="6E623E2F" w14:textId="77777777" w:rsidR="009F03C6" w:rsidRPr="009F03C6" w:rsidRDefault="009F03C6" w:rsidP="009F03C6">
            <w:pPr>
              <w:rPr>
                <w:sz w:val="20"/>
                <w:szCs w:val="20"/>
              </w:rPr>
            </w:pPr>
            <w:r w:rsidRPr="009F03C6">
              <w:rPr>
                <w:sz w:val="20"/>
                <w:szCs w:val="20"/>
              </w:rPr>
              <w:t>Государственный заказчик:</w:t>
            </w:r>
          </w:p>
        </w:tc>
        <w:tc>
          <w:tcPr>
            <w:tcW w:w="1120" w:type="dxa"/>
            <w:tcBorders>
              <w:top w:val="nil"/>
              <w:left w:val="nil"/>
              <w:bottom w:val="nil"/>
              <w:right w:val="nil"/>
            </w:tcBorders>
            <w:shd w:val="clear" w:color="auto" w:fill="auto"/>
            <w:noWrap/>
            <w:vAlign w:val="bottom"/>
            <w:hideMark/>
          </w:tcPr>
          <w:p w14:paraId="49F8818B" w14:textId="77777777" w:rsidR="009F03C6" w:rsidRPr="009F03C6" w:rsidRDefault="009F03C6" w:rsidP="009F03C6">
            <w:pPr>
              <w:rPr>
                <w:sz w:val="20"/>
                <w:szCs w:val="20"/>
              </w:rPr>
            </w:pPr>
          </w:p>
        </w:tc>
        <w:tc>
          <w:tcPr>
            <w:tcW w:w="909" w:type="dxa"/>
            <w:tcBorders>
              <w:top w:val="nil"/>
              <w:left w:val="nil"/>
              <w:bottom w:val="nil"/>
              <w:right w:val="nil"/>
            </w:tcBorders>
            <w:shd w:val="clear" w:color="auto" w:fill="auto"/>
            <w:noWrap/>
            <w:hideMark/>
          </w:tcPr>
          <w:p w14:paraId="5D8E7DB2" w14:textId="77777777" w:rsidR="009F03C6" w:rsidRPr="009F03C6" w:rsidRDefault="009F03C6" w:rsidP="009F03C6">
            <w:pPr>
              <w:rPr>
                <w:sz w:val="20"/>
                <w:szCs w:val="20"/>
              </w:rPr>
            </w:pPr>
            <w:r w:rsidRPr="009F03C6">
              <w:rPr>
                <w:sz w:val="20"/>
                <w:szCs w:val="20"/>
              </w:rPr>
              <w:t>Подрядчик:</w:t>
            </w:r>
          </w:p>
        </w:tc>
        <w:tc>
          <w:tcPr>
            <w:tcW w:w="1984" w:type="dxa"/>
            <w:tcBorders>
              <w:top w:val="nil"/>
              <w:left w:val="nil"/>
              <w:bottom w:val="nil"/>
              <w:right w:val="nil"/>
            </w:tcBorders>
            <w:shd w:val="clear" w:color="auto" w:fill="auto"/>
            <w:noWrap/>
            <w:vAlign w:val="bottom"/>
            <w:hideMark/>
          </w:tcPr>
          <w:p w14:paraId="3E790B74" w14:textId="77777777" w:rsidR="009F03C6" w:rsidRPr="009F03C6" w:rsidRDefault="009F03C6" w:rsidP="009F03C6">
            <w:pPr>
              <w:rPr>
                <w:sz w:val="20"/>
                <w:szCs w:val="20"/>
              </w:rPr>
            </w:pPr>
          </w:p>
        </w:tc>
        <w:tc>
          <w:tcPr>
            <w:tcW w:w="2268" w:type="dxa"/>
            <w:tcBorders>
              <w:top w:val="nil"/>
              <w:left w:val="nil"/>
              <w:bottom w:val="nil"/>
              <w:right w:val="nil"/>
            </w:tcBorders>
            <w:shd w:val="clear" w:color="auto" w:fill="auto"/>
            <w:noWrap/>
            <w:vAlign w:val="bottom"/>
            <w:hideMark/>
          </w:tcPr>
          <w:p w14:paraId="44B9294C" w14:textId="77777777" w:rsidR="009F03C6" w:rsidRPr="009F03C6" w:rsidRDefault="009F03C6" w:rsidP="009F03C6">
            <w:pPr>
              <w:rPr>
                <w:sz w:val="20"/>
                <w:szCs w:val="20"/>
              </w:rPr>
            </w:pPr>
          </w:p>
        </w:tc>
        <w:tc>
          <w:tcPr>
            <w:tcW w:w="2127" w:type="dxa"/>
            <w:tcBorders>
              <w:top w:val="nil"/>
              <w:left w:val="nil"/>
              <w:bottom w:val="nil"/>
              <w:right w:val="nil"/>
            </w:tcBorders>
            <w:shd w:val="clear" w:color="auto" w:fill="auto"/>
            <w:noWrap/>
            <w:vAlign w:val="bottom"/>
            <w:hideMark/>
          </w:tcPr>
          <w:p w14:paraId="0E721F61" w14:textId="77777777" w:rsidR="009F03C6" w:rsidRPr="009F03C6" w:rsidRDefault="009F03C6" w:rsidP="009F03C6">
            <w:pPr>
              <w:rPr>
                <w:sz w:val="20"/>
                <w:szCs w:val="20"/>
              </w:rPr>
            </w:pPr>
          </w:p>
        </w:tc>
      </w:tr>
      <w:tr w:rsidR="009F03C6" w:rsidRPr="009F03C6" w14:paraId="2E4AAF56" w14:textId="77777777" w:rsidTr="00346D61">
        <w:trPr>
          <w:gridAfter w:val="9"/>
          <w:wAfter w:w="1568" w:type="dxa"/>
          <w:trHeight w:val="360"/>
        </w:trPr>
        <w:tc>
          <w:tcPr>
            <w:tcW w:w="1240" w:type="dxa"/>
            <w:tcBorders>
              <w:top w:val="nil"/>
              <w:left w:val="nil"/>
              <w:bottom w:val="nil"/>
              <w:right w:val="nil"/>
            </w:tcBorders>
            <w:shd w:val="clear" w:color="auto" w:fill="auto"/>
            <w:noWrap/>
            <w:vAlign w:val="bottom"/>
            <w:hideMark/>
          </w:tcPr>
          <w:p w14:paraId="3A668AA6" w14:textId="77777777" w:rsidR="009F03C6" w:rsidRPr="009F03C6" w:rsidRDefault="009F03C6" w:rsidP="009F03C6">
            <w:pPr>
              <w:rPr>
                <w:sz w:val="20"/>
                <w:szCs w:val="20"/>
              </w:rPr>
            </w:pPr>
          </w:p>
        </w:tc>
        <w:tc>
          <w:tcPr>
            <w:tcW w:w="5520" w:type="dxa"/>
            <w:tcBorders>
              <w:top w:val="nil"/>
              <w:left w:val="nil"/>
              <w:bottom w:val="nil"/>
              <w:right w:val="nil"/>
            </w:tcBorders>
            <w:shd w:val="clear" w:color="auto" w:fill="auto"/>
            <w:noWrap/>
            <w:vAlign w:val="bottom"/>
            <w:hideMark/>
          </w:tcPr>
          <w:p w14:paraId="0AE1E789" w14:textId="77777777" w:rsidR="009F03C6" w:rsidRPr="009F03C6" w:rsidRDefault="009F03C6" w:rsidP="009F03C6">
            <w:pPr>
              <w:rPr>
                <w:color w:val="000000"/>
                <w:sz w:val="20"/>
                <w:szCs w:val="20"/>
              </w:rPr>
            </w:pPr>
            <w:r w:rsidRPr="009F03C6">
              <w:rPr>
                <w:color w:val="000000"/>
                <w:sz w:val="20"/>
                <w:szCs w:val="20"/>
              </w:rPr>
              <w:t>Генеральный директор</w:t>
            </w:r>
          </w:p>
        </w:tc>
        <w:tc>
          <w:tcPr>
            <w:tcW w:w="1120" w:type="dxa"/>
            <w:tcBorders>
              <w:top w:val="nil"/>
              <w:left w:val="nil"/>
              <w:bottom w:val="nil"/>
              <w:right w:val="nil"/>
            </w:tcBorders>
            <w:shd w:val="clear" w:color="auto" w:fill="auto"/>
            <w:noWrap/>
            <w:vAlign w:val="bottom"/>
            <w:hideMark/>
          </w:tcPr>
          <w:p w14:paraId="177C3575" w14:textId="77777777" w:rsidR="009F03C6" w:rsidRPr="009F03C6" w:rsidRDefault="009F03C6" w:rsidP="009F03C6">
            <w:pPr>
              <w:rPr>
                <w:color w:val="000000"/>
                <w:sz w:val="20"/>
                <w:szCs w:val="20"/>
              </w:rPr>
            </w:pPr>
          </w:p>
        </w:tc>
        <w:tc>
          <w:tcPr>
            <w:tcW w:w="5161" w:type="dxa"/>
            <w:gridSpan w:val="3"/>
            <w:tcBorders>
              <w:top w:val="nil"/>
              <w:left w:val="nil"/>
              <w:bottom w:val="nil"/>
              <w:right w:val="nil"/>
            </w:tcBorders>
            <w:shd w:val="clear" w:color="auto" w:fill="auto"/>
            <w:noWrap/>
            <w:vAlign w:val="bottom"/>
            <w:hideMark/>
          </w:tcPr>
          <w:p w14:paraId="131B964F" w14:textId="77777777" w:rsidR="009F03C6" w:rsidRPr="009F03C6" w:rsidRDefault="009F03C6" w:rsidP="009F03C6">
            <w:pPr>
              <w:rPr>
                <w:color w:val="000000"/>
                <w:sz w:val="20"/>
                <w:szCs w:val="20"/>
              </w:rPr>
            </w:pPr>
            <w:r w:rsidRPr="009F03C6">
              <w:rPr>
                <w:color w:val="000000"/>
                <w:sz w:val="20"/>
                <w:szCs w:val="20"/>
              </w:rPr>
              <w:t>Генеральный директор</w:t>
            </w:r>
          </w:p>
        </w:tc>
        <w:tc>
          <w:tcPr>
            <w:tcW w:w="2127" w:type="dxa"/>
            <w:tcBorders>
              <w:top w:val="nil"/>
              <w:left w:val="nil"/>
              <w:bottom w:val="nil"/>
              <w:right w:val="nil"/>
            </w:tcBorders>
            <w:shd w:val="clear" w:color="auto" w:fill="auto"/>
            <w:noWrap/>
            <w:vAlign w:val="bottom"/>
            <w:hideMark/>
          </w:tcPr>
          <w:p w14:paraId="24620F25" w14:textId="77777777" w:rsidR="009F03C6" w:rsidRPr="009F03C6" w:rsidRDefault="009F03C6" w:rsidP="009F03C6">
            <w:pPr>
              <w:rPr>
                <w:color w:val="000000"/>
                <w:sz w:val="20"/>
                <w:szCs w:val="20"/>
              </w:rPr>
            </w:pPr>
          </w:p>
        </w:tc>
        <w:tc>
          <w:tcPr>
            <w:tcW w:w="222" w:type="dxa"/>
            <w:tcBorders>
              <w:top w:val="nil"/>
              <w:left w:val="nil"/>
              <w:bottom w:val="nil"/>
              <w:right w:val="nil"/>
            </w:tcBorders>
            <w:shd w:val="clear" w:color="auto" w:fill="auto"/>
            <w:noWrap/>
            <w:vAlign w:val="bottom"/>
            <w:hideMark/>
          </w:tcPr>
          <w:p w14:paraId="60EBCBFE" w14:textId="77777777" w:rsidR="009F03C6" w:rsidRPr="009F03C6" w:rsidRDefault="009F03C6" w:rsidP="009F03C6">
            <w:pPr>
              <w:rPr>
                <w:sz w:val="20"/>
                <w:szCs w:val="20"/>
              </w:rPr>
            </w:pPr>
          </w:p>
        </w:tc>
        <w:tc>
          <w:tcPr>
            <w:tcW w:w="222" w:type="dxa"/>
            <w:tcBorders>
              <w:top w:val="nil"/>
              <w:left w:val="nil"/>
              <w:bottom w:val="nil"/>
              <w:right w:val="nil"/>
            </w:tcBorders>
            <w:shd w:val="clear" w:color="auto" w:fill="auto"/>
            <w:noWrap/>
            <w:vAlign w:val="bottom"/>
            <w:hideMark/>
          </w:tcPr>
          <w:p w14:paraId="50FDA909" w14:textId="77777777" w:rsidR="009F03C6" w:rsidRPr="009F03C6" w:rsidRDefault="009F03C6" w:rsidP="009F03C6">
            <w:pPr>
              <w:rPr>
                <w:sz w:val="20"/>
                <w:szCs w:val="20"/>
              </w:rPr>
            </w:pPr>
          </w:p>
        </w:tc>
      </w:tr>
      <w:tr w:rsidR="009F03C6" w:rsidRPr="009F03C6" w14:paraId="346899B8" w14:textId="77777777" w:rsidTr="00346D61">
        <w:trPr>
          <w:gridAfter w:val="9"/>
          <w:wAfter w:w="1568" w:type="dxa"/>
          <w:trHeight w:val="495"/>
        </w:trPr>
        <w:tc>
          <w:tcPr>
            <w:tcW w:w="1240" w:type="dxa"/>
            <w:tcBorders>
              <w:top w:val="nil"/>
              <w:left w:val="nil"/>
              <w:bottom w:val="nil"/>
              <w:right w:val="nil"/>
            </w:tcBorders>
            <w:shd w:val="clear" w:color="auto" w:fill="auto"/>
            <w:noWrap/>
            <w:vAlign w:val="bottom"/>
            <w:hideMark/>
          </w:tcPr>
          <w:p w14:paraId="023553C2" w14:textId="77777777" w:rsidR="009F03C6" w:rsidRPr="009F03C6" w:rsidRDefault="009F03C6" w:rsidP="009F03C6">
            <w:pPr>
              <w:rPr>
                <w:sz w:val="20"/>
                <w:szCs w:val="20"/>
              </w:rPr>
            </w:pPr>
          </w:p>
        </w:tc>
        <w:tc>
          <w:tcPr>
            <w:tcW w:w="5520" w:type="dxa"/>
            <w:tcBorders>
              <w:top w:val="nil"/>
              <w:left w:val="nil"/>
              <w:bottom w:val="nil"/>
              <w:right w:val="nil"/>
            </w:tcBorders>
            <w:shd w:val="clear" w:color="auto" w:fill="auto"/>
            <w:noWrap/>
            <w:vAlign w:val="bottom"/>
            <w:hideMark/>
          </w:tcPr>
          <w:p w14:paraId="52DAE0F7" w14:textId="77777777" w:rsidR="009F03C6" w:rsidRPr="009F03C6" w:rsidRDefault="009F03C6" w:rsidP="009F03C6">
            <w:pPr>
              <w:rPr>
                <w:sz w:val="20"/>
                <w:szCs w:val="20"/>
              </w:rPr>
            </w:pPr>
            <w:r w:rsidRPr="009F03C6">
              <w:rPr>
                <w:sz w:val="20"/>
                <w:szCs w:val="20"/>
              </w:rPr>
              <w:t>__________________/А.В.Титов</w:t>
            </w:r>
          </w:p>
        </w:tc>
        <w:tc>
          <w:tcPr>
            <w:tcW w:w="1120" w:type="dxa"/>
            <w:tcBorders>
              <w:top w:val="nil"/>
              <w:left w:val="nil"/>
              <w:bottom w:val="nil"/>
              <w:right w:val="nil"/>
            </w:tcBorders>
            <w:shd w:val="clear" w:color="auto" w:fill="auto"/>
            <w:noWrap/>
            <w:vAlign w:val="bottom"/>
            <w:hideMark/>
          </w:tcPr>
          <w:p w14:paraId="31F53302" w14:textId="77777777" w:rsidR="009F03C6" w:rsidRPr="009F03C6" w:rsidRDefault="009F03C6" w:rsidP="009F03C6">
            <w:pPr>
              <w:rPr>
                <w:sz w:val="20"/>
                <w:szCs w:val="20"/>
              </w:rPr>
            </w:pPr>
          </w:p>
        </w:tc>
        <w:tc>
          <w:tcPr>
            <w:tcW w:w="5161" w:type="dxa"/>
            <w:gridSpan w:val="3"/>
            <w:tcBorders>
              <w:top w:val="nil"/>
              <w:left w:val="nil"/>
              <w:bottom w:val="nil"/>
              <w:right w:val="nil"/>
            </w:tcBorders>
            <w:shd w:val="clear" w:color="auto" w:fill="auto"/>
            <w:noWrap/>
            <w:vAlign w:val="bottom"/>
            <w:hideMark/>
          </w:tcPr>
          <w:p w14:paraId="26B2A4F3" w14:textId="77777777" w:rsidR="009F03C6" w:rsidRPr="009F03C6" w:rsidRDefault="009F03C6" w:rsidP="009F03C6">
            <w:pPr>
              <w:rPr>
                <w:sz w:val="20"/>
                <w:szCs w:val="20"/>
              </w:rPr>
            </w:pPr>
            <w:r w:rsidRPr="009F03C6">
              <w:rPr>
                <w:sz w:val="20"/>
                <w:szCs w:val="20"/>
              </w:rPr>
              <w:t>__________________/_______________</w:t>
            </w:r>
          </w:p>
        </w:tc>
        <w:tc>
          <w:tcPr>
            <w:tcW w:w="2127" w:type="dxa"/>
            <w:tcBorders>
              <w:top w:val="nil"/>
              <w:left w:val="nil"/>
              <w:bottom w:val="nil"/>
              <w:right w:val="nil"/>
            </w:tcBorders>
            <w:shd w:val="clear" w:color="auto" w:fill="auto"/>
            <w:noWrap/>
            <w:vAlign w:val="bottom"/>
            <w:hideMark/>
          </w:tcPr>
          <w:p w14:paraId="2E6ED439" w14:textId="77777777" w:rsidR="009F03C6" w:rsidRPr="009F03C6" w:rsidRDefault="009F03C6" w:rsidP="009F03C6">
            <w:pPr>
              <w:rPr>
                <w:sz w:val="20"/>
                <w:szCs w:val="20"/>
              </w:rPr>
            </w:pPr>
          </w:p>
        </w:tc>
        <w:tc>
          <w:tcPr>
            <w:tcW w:w="222" w:type="dxa"/>
            <w:tcBorders>
              <w:top w:val="nil"/>
              <w:left w:val="nil"/>
              <w:bottom w:val="nil"/>
              <w:right w:val="nil"/>
            </w:tcBorders>
            <w:shd w:val="clear" w:color="auto" w:fill="auto"/>
            <w:noWrap/>
            <w:vAlign w:val="bottom"/>
            <w:hideMark/>
          </w:tcPr>
          <w:p w14:paraId="6CD04F4B" w14:textId="77777777" w:rsidR="009F03C6" w:rsidRPr="009F03C6" w:rsidRDefault="009F03C6" w:rsidP="009F03C6">
            <w:pPr>
              <w:rPr>
                <w:sz w:val="20"/>
                <w:szCs w:val="20"/>
              </w:rPr>
            </w:pPr>
          </w:p>
        </w:tc>
        <w:tc>
          <w:tcPr>
            <w:tcW w:w="222" w:type="dxa"/>
            <w:tcBorders>
              <w:top w:val="nil"/>
              <w:left w:val="nil"/>
              <w:bottom w:val="nil"/>
              <w:right w:val="nil"/>
            </w:tcBorders>
            <w:shd w:val="clear" w:color="auto" w:fill="auto"/>
            <w:noWrap/>
            <w:vAlign w:val="bottom"/>
            <w:hideMark/>
          </w:tcPr>
          <w:p w14:paraId="0E7EE01E" w14:textId="77777777" w:rsidR="009F03C6" w:rsidRPr="009F03C6" w:rsidRDefault="009F03C6" w:rsidP="009F03C6">
            <w:pPr>
              <w:rPr>
                <w:sz w:val="20"/>
                <w:szCs w:val="20"/>
              </w:rPr>
            </w:pPr>
          </w:p>
        </w:tc>
      </w:tr>
      <w:tr w:rsidR="009F03C6" w:rsidRPr="009F03C6" w14:paraId="47589669" w14:textId="77777777" w:rsidTr="00346D61">
        <w:trPr>
          <w:trHeight w:val="255"/>
        </w:trPr>
        <w:tc>
          <w:tcPr>
            <w:tcW w:w="1240" w:type="dxa"/>
            <w:tcBorders>
              <w:top w:val="nil"/>
              <w:left w:val="nil"/>
              <w:bottom w:val="nil"/>
              <w:right w:val="nil"/>
            </w:tcBorders>
            <w:shd w:val="clear" w:color="auto" w:fill="auto"/>
            <w:noWrap/>
            <w:vAlign w:val="bottom"/>
            <w:hideMark/>
          </w:tcPr>
          <w:p w14:paraId="2BDDF1E0" w14:textId="77777777" w:rsidR="009F03C6" w:rsidRPr="009F03C6" w:rsidRDefault="009F03C6" w:rsidP="009F03C6">
            <w:pPr>
              <w:rPr>
                <w:sz w:val="20"/>
                <w:szCs w:val="20"/>
              </w:rPr>
            </w:pPr>
          </w:p>
        </w:tc>
        <w:tc>
          <w:tcPr>
            <w:tcW w:w="5520" w:type="dxa"/>
            <w:tcBorders>
              <w:top w:val="nil"/>
              <w:left w:val="nil"/>
              <w:bottom w:val="nil"/>
              <w:right w:val="nil"/>
            </w:tcBorders>
            <w:shd w:val="clear" w:color="auto" w:fill="auto"/>
            <w:noWrap/>
            <w:vAlign w:val="bottom"/>
            <w:hideMark/>
          </w:tcPr>
          <w:p w14:paraId="7C94E388" w14:textId="77777777" w:rsidR="009F03C6" w:rsidRPr="009F03C6" w:rsidRDefault="009F03C6" w:rsidP="009F03C6">
            <w:pPr>
              <w:rPr>
                <w:color w:val="000000"/>
                <w:sz w:val="20"/>
                <w:szCs w:val="20"/>
              </w:rPr>
            </w:pPr>
            <w:r w:rsidRPr="009F03C6">
              <w:rPr>
                <w:color w:val="000000"/>
                <w:sz w:val="20"/>
                <w:szCs w:val="20"/>
              </w:rPr>
              <w:t xml:space="preserve">      (подпись)                  (расшифровка подписи)</w:t>
            </w:r>
          </w:p>
        </w:tc>
        <w:tc>
          <w:tcPr>
            <w:tcW w:w="1120" w:type="dxa"/>
            <w:tcBorders>
              <w:top w:val="nil"/>
              <w:left w:val="nil"/>
              <w:bottom w:val="nil"/>
              <w:right w:val="nil"/>
            </w:tcBorders>
            <w:shd w:val="clear" w:color="auto" w:fill="auto"/>
            <w:noWrap/>
            <w:vAlign w:val="bottom"/>
            <w:hideMark/>
          </w:tcPr>
          <w:p w14:paraId="76E9CB58" w14:textId="77777777" w:rsidR="009F03C6" w:rsidRPr="009F03C6" w:rsidRDefault="009F03C6" w:rsidP="009F03C6">
            <w:pPr>
              <w:rPr>
                <w:color w:val="000000"/>
                <w:sz w:val="20"/>
                <w:szCs w:val="20"/>
              </w:rPr>
            </w:pPr>
          </w:p>
        </w:tc>
        <w:tc>
          <w:tcPr>
            <w:tcW w:w="9078" w:type="dxa"/>
            <w:gridSpan w:val="13"/>
            <w:tcBorders>
              <w:top w:val="nil"/>
              <w:left w:val="nil"/>
              <w:bottom w:val="nil"/>
              <w:right w:val="nil"/>
            </w:tcBorders>
            <w:shd w:val="clear" w:color="auto" w:fill="auto"/>
            <w:noWrap/>
            <w:vAlign w:val="bottom"/>
            <w:hideMark/>
          </w:tcPr>
          <w:p w14:paraId="022AE163" w14:textId="77777777" w:rsidR="009F03C6" w:rsidRPr="009F03C6" w:rsidRDefault="009F03C6" w:rsidP="009F03C6">
            <w:pPr>
              <w:rPr>
                <w:color w:val="000000"/>
                <w:sz w:val="20"/>
                <w:szCs w:val="20"/>
              </w:rPr>
            </w:pPr>
            <w:r w:rsidRPr="009F03C6">
              <w:rPr>
                <w:color w:val="000000"/>
                <w:sz w:val="20"/>
                <w:szCs w:val="20"/>
              </w:rPr>
              <w:t xml:space="preserve">         (подпись)            (расшифровка подписи)</w:t>
            </w:r>
          </w:p>
        </w:tc>
        <w:tc>
          <w:tcPr>
            <w:tcW w:w="222" w:type="dxa"/>
            <w:gridSpan w:val="2"/>
            <w:tcBorders>
              <w:top w:val="nil"/>
              <w:left w:val="nil"/>
              <w:bottom w:val="nil"/>
              <w:right w:val="nil"/>
            </w:tcBorders>
            <w:shd w:val="clear" w:color="auto" w:fill="auto"/>
            <w:noWrap/>
            <w:vAlign w:val="bottom"/>
            <w:hideMark/>
          </w:tcPr>
          <w:p w14:paraId="42155487" w14:textId="77777777" w:rsidR="009F03C6" w:rsidRPr="009F03C6" w:rsidRDefault="009F03C6" w:rsidP="009F03C6">
            <w:pPr>
              <w:rPr>
                <w:color w:val="000000"/>
                <w:sz w:val="20"/>
                <w:szCs w:val="20"/>
              </w:rPr>
            </w:pPr>
          </w:p>
        </w:tc>
      </w:tr>
      <w:tr w:rsidR="009F03C6" w:rsidRPr="009F03C6" w14:paraId="75B91708" w14:textId="77777777" w:rsidTr="00346D61">
        <w:trPr>
          <w:gridAfter w:val="1"/>
          <w:wAfter w:w="14" w:type="dxa"/>
          <w:trHeight w:val="255"/>
        </w:trPr>
        <w:tc>
          <w:tcPr>
            <w:tcW w:w="1240" w:type="dxa"/>
            <w:tcBorders>
              <w:top w:val="nil"/>
              <w:left w:val="nil"/>
              <w:bottom w:val="nil"/>
              <w:right w:val="nil"/>
            </w:tcBorders>
            <w:shd w:val="clear" w:color="auto" w:fill="auto"/>
            <w:noWrap/>
            <w:vAlign w:val="bottom"/>
            <w:hideMark/>
          </w:tcPr>
          <w:p w14:paraId="2C8F230C" w14:textId="77777777" w:rsidR="009F03C6" w:rsidRPr="009F03C6" w:rsidRDefault="009F03C6" w:rsidP="009F03C6">
            <w:pPr>
              <w:rPr>
                <w:sz w:val="20"/>
                <w:szCs w:val="20"/>
              </w:rPr>
            </w:pPr>
          </w:p>
        </w:tc>
        <w:tc>
          <w:tcPr>
            <w:tcW w:w="5520" w:type="dxa"/>
            <w:tcBorders>
              <w:top w:val="nil"/>
              <w:left w:val="nil"/>
              <w:bottom w:val="nil"/>
              <w:right w:val="nil"/>
            </w:tcBorders>
            <w:shd w:val="clear" w:color="auto" w:fill="auto"/>
            <w:noWrap/>
            <w:vAlign w:val="bottom"/>
            <w:hideMark/>
          </w:tcPr>
          <w:p w14:paraId="0A40423A" w14:textId="77777777" w:rsidR="009F03C6" w:rsidRPr="009F03C6" w:rsidRDefault="009F03C6" w:rsidP="009F03C6">
            <w:pPr>
              <w:rPr>
                <w:color w:val="000000"/>
                <w:sz w:val="20"/>
                <w:szCs w:val="20"/>
              </w:rPr>
            </w:pPr>
            <w:r w:rsidRPr="009F03C6">
              <w:rPr>
                <w:color w:val="000000"/>
                <w:sz w:val="20"/>
                <w:szCs w:val="20"/>
              </w:rPr>
              <w:t>М.П.</w:t>
            </w:r>
          </w:p>
        </w:tc>
        <w:tc>
          <w:tcPr>
            <w:tcW w:w="1120" w:type="dxa"/>
            <w:tcBorders>
              <w:top w:val="nil"/>
              <w:left w:val="nil"/>
              <w:bottom w:val="nil"/>
              <w:right w:val="nil"/>
            </w:tcBorders>
            <w:shd w:val="clear" w:color="auto" w:fill="auto"/>
            <w:noWrap/>
            <w:vAlign w:val="bottom"/>
            <w:hideMark/>
          </w:tcPr>
          <w:p w14:paraId="5E396DC1" w14:textId="77777777" w:rsidR="009F03C6" w:rsidRPr="009F03C6" w:rsidRDefault="009F03C6" w:rsidP="009F03C6">
            <w:pPr>
              <w:rPr>
                <w:color w:val="000000"/>
                <w:sz w:val="20"/>
                <w:szCs w:val="20"/>
              </w:rPr>
            </w:pPr>
          </w:p>
        </w:tc>
        <w:tc>
          <w:tcPr>
            <w:tcW w:w="909" w:type="dxa"/>
            <w:tcBorders>
              <w:top w:val="nil"/>
              <w:left w:val="nil"/>
              <w:bottom w:val="nil"/>
              <w:right w:val="nil"/>
            </w:tcBorders>
            <w:shd w:val="clear" w:color="auto" w:fill="auto"/>
            <w:noWrap/>
            <w:vAlign w:val="bottom"/>
            <w:hideMark/>
          </w:tcPr>
          <w:p w14:paraId="5C347847" w14:textId="77777777" w:rsidR="009F03C6" w:rsidRPr="009F03C6" w:rsidRDefault="009F03C6" w:rsidP="009F03C6">
            <w:pPr>
              <w:rPr>
                <w:color w:val="000000"/>
                <w:sz w:val="20"/>
                <w:szCs w:val="20"/>
              </w:rPr>
            </w:pPr>
            <w:r w:rsidRPr="009F03C6">
              <w:rPr>
                <w:color w:val="000000"/>
                <w:sz w:val="20"/>
                <w:szCs w:val="20"/>
              </w:rPr>
              <w:t>М.П.</w:t>
            </w:r>
          </w:p>
        </w:tc>
        <w:tc>
          <w:tcPr>
            <w:tcW w:w="1984" w:type="dxa"/>
            <w:tcBorders>
              <w:top w:val="nil"/>
              <w:left w:val="nil"/>
              <w:bottom w:val="nil"/>
              <w:right w:val="nil"/>
            </w:tcBorders>
            <w:shd w:val="clear" w:color="auto" w:fill="auto"/>
            <w:noWrap/>
            <w:vAlign w:val="bottom"/>
            <w:hideMark/>
          </w:tcPr>
          <w:p w14:paraId="63F71C99" w14:textId="77777777" w:rsidR="009F03C6" w:rsidRPr="009F03C6" w:rsidRDefault="009F03C6" w:rsidP="009F03C6">
            <w:pPr>
              <w:rPr>
                <w:color w:val="000000"/>
                <w:sz w:val="20"/>
                <w:szCs w:val="20"/>
              </w:rPr>
            </w:pPr>
          </w:p>
        </w:tc>
        <w:tc>
          <w:tcPr>
            <w:tcW w:w="2268" w:type="dxa"/>
            <w:tcBorders>
              <w:top w:val="nil"/>
              <w:left w:val="nil"/>
              <w:bottom w:val="nil"/>
              <w:right w:val="nil"/>
            </w:tcBorders>
            <w:shd w:val="clear" w:color="auto" w:fill="auto"/>
            <w:noWrap/>
            <w:vAlign w:val="bottom"/>
            <w:hideMark/>
          </w:tcPr>
          <w:p w14:paraId="1A110D80" w14:textId="77777777" w:rsidR="009F03C6" w:rsidRPr="009F03C6" w:rsidRDefault="009F03C6" w:rsidP="009F03C6">
            <w:pPr>
              <w:rPr>
                <w:sz w:val="20"/>
                <w:szCs w:val="20"/>
              </w:rPr>
            </w:pPr>
          </w:p>
        </w:tc>
        <w:tc>
          <w:tcPr>
            <w:tcW w:w="2127" w:type="dxa"/>
            <w:tcBorders>
              <w:top w:val="nil"/>
              <w:left w:val="nil"/>
              <w:bottom w:val="nil"/>
              <w:right w:val="nil"/>
            </w:tcBorders>
            <w:shd w:val="clear" w:color="auto" w:fill="auto"/>
            <w:noWrap/>
            <w:vAlign w:val="bottom"/>
            <w:hideMark/>
          </w:tcPr>
          <w:p w14:paraId="1B3F9AE7" w14:textId="77777777" w:rsidR="009F03C6" w:rsidRPr="009F03C6" w:rsidRDefault="009F03C6" w:rsidP="009F03C6">
            <w:pPr>
              <w:rPr>
                <w:sz w:val="20"/>
                <w:szCs w:val="20"/>
              </w:rPr>
            </w:pPr>
          </w:p>
        </w:tc>
        <w:tc>
          <w:tcPr>
            <w:tcW w:w="222" w:type="dxa"/>
            <w:vAlign w:val="center"/>
            <w:hideMark/>
          </w:tcPr>
          <w:p w14:paraId="72265A9E" w14:textId="77777777" w:rsidR="009F03C6" w:rsidRPr="009F03C6" w:rsidRDefault="009F03C6" w:rsidP="009F03C6">
            <w:pPr>
              <w:rPr>
                <w:sz w:val="20"/>
                <w:szCs w:val="20"/>
              </w:rPr>
            </w:pPr>
          </w:p>
        </w:tc>
        <w:tc>
          <w:tcPr>
            <w:tcW w:w="222" w:type="dxa"/>
            <w:vAlign w:val="center"/>
            <w:hideMark/>
          </w:tcPr>
          <w:p w14:paraId="446F6346" w14:textId="77777777" w:rsidR="009F03C6" w:rsidRPr="009F03C6" w:rsidRDefault="009F03C6" w:rsidP="009F03C6">
            <w:pPr>
              <w:rPr>
                <w:sz w:val="20"/>
                <w:szCs w:val="20"/>
              </w:rPr>
            </w:pPr>
          </w:p>
        </w:tc>
        <w:tc>
          <w:tcPr>
            <w:tcW w:w="222" w:type="dxa"/>
            <w:vAlign w:val="center"/>
            <w:hideMark/>
          </w:tcPr>
          <w:p w14:paraId="00404249" w14:textId="77777777" w:rsidR="009F03C6" w:rsidRPr="009F03C6" w:rsidRDefault="009F03C6" w:rsidP="009F03C6">
            <w:pPr>
              <w:rPr>
                <w:sz w:val="20"/>
                <w:szCs w:val="20"/>
              </w:rPr>
            </w:pPr>
          </w:p>
        </w:tc>
        <w:tc>
          <w:tcPr>
            <w:tcW w:w="222" w:type="dxa"/>
            <w:vAlign w:val="center"/>
            <w:hideMark/>
          </w:tcPr>
          <w:p w14:paraId="3C3B936E" w14:textId="77777777" w:rsidR="009F03C6" w:rsidRPr="009F03C6" w:rsidRDefault="009F03C6" w:rsidP="009F03C6">
            <w:pPr>
              <w:rPr>
                <w:sz w:val="20"/>
                <w:szCs w:val="20"/>
              </w:rPr>
            </w:pPr>
          </w:p>
        </w:tc>
        <w:tc>
          <w:tcPr>
            <w:tcW w:w="222" w:type="dxa"/>
            <w:vAlign w:val="center"/>
            <w:hideMark/>
          </w:tcPr>
          <w:p w14:paraId="5493C38B" w14:textId="77777777" w:rsidR="009F03C6" w:rsidRPr="009F03C6" w:rsidRDefault="009F03C6" w:rsidP="009F03C6">
            <w:pPr>
              <w:rPr>
                <w:sz w:val="20"/>
                <w:szCs w:val="20"/>
              </w:rPr>
            </w:pPr>
          </w:p>
        </w:tc>
        <w:tc>
          <w:tcPr>
            <w:tcW w:w="222" w:type="dxa"/>
            <w:vAlign w:val="center"/>
            <w:hideMark/>
          </w:tcPr>
          <w:p w14:paraId="43C198E4" w14:textId="77777777" w:rsidR="009F03C6" w:rsidRPr="009F03C6" w:rsidRDefault="009F03C6" w:rsidP="009F03C6">
            <w:pPr>
              <w:rPr>
                <w:sz w:val="20"/>
                <w:szCs w:val="20"/>
              </w:rPr>
            </w:pPr>
          </w:p>
        </w:tc>
        <w:tc>
          <w:tcPr>
            <w:tcW w:w="222" w:type="dxa"/>
            <w:vAlign w:val="center"/>
            <w:hideMark/>
          </w:tcPr>
          <w:p w14:paraId="75134428" w14:textId="77777777" w:rsidR="009F03C6" w:rsidRPr="009F03C6" w:rsidRDefault="009F03C6" w:rsidP="009F03C6">
            <w:pPr>
              <w:rPr>
                <w:sz w:val="20"/>
                <w:szCs w:val="20"/>
              </w:rPr>
            </w:pPr>
          </w:p>
        </w:tc>
        <w:tc>
          <w:tcPr>
            <w:tcW w:w="222" w:type="dxa"/>
            <w:vAlign w:val="center"/>
            <w:hideMark/>
          </w:tcPr>
          <w:p w14:paraId="7F2AB0DB" w14:textId="77777777" w:rsidR="009F03C6" w:rsidRPr="009F03C6" w:rsidRDefault="009F03C6" w:rsidP="009F03C6">
            <w:pPr>
              <w:rPr>
                <w:sz w:val="20"/>
                <w:szCs w:val="20"/>
              </w:rPr>
            </w:pPr>
          </w:p>
        </w:tc>
        <w:tc>
          <w:tcPr>
            <w:tcW w:w="222" w:type="dxa"/>
            <w:gridSpan w:val="2"/>
            <w:vAlign w:val="center"/>
            <w:hideMark/>
          </w:tcPr>
          <w:p w14:paraId="23CFCB5B" w14:textId="77777777" w:rsidR="009F03C6" w:rsidRPr="009F03C6" w:rsidRDefault="009F03C6" w:rsidP="009F03C6">
            <w:pPr>
              <w:rPr>
                <w:sz w:val="20"/>
                <w:szCs w:val="20"/>
              </w:rPr>
            </w:pPr>
          </w:p>
        </w:tc>
      </w:tr>
    </w:tbl>
    <w:p w14:paraId="03EA1211" w14:textId="77777777" w:rsidR="004866EB" w:rsidRDefault="004866EB" w:rsidP="004866EB">
      <w:pPr>
        <w:spacing w:line="252" w:lineRule="auto"/>
        <w:rPr>
          <w:sz w:val="20"/>
          <w:szCs w:val="20"/>
        </w:rPr>
      </w:pPr>
    </w:p>
    <w:p w14:paraId="45C3D57D" w14:textId="77777777" w:rsidR="004866EB" w:rsidRDefault="004866EB" w:rsidP="004866EB">
      <w:pPr>
        <w:spacing w:line="252" w:lineRule="auto"/>
        <w:rPr>
          <w:sz w:val="20"/>
          <w:szCs w:val="20"/>
        </w:rPr>
      </w:pPr>
    </w:p>
    <w:p w14:paraId="5A3611CC" w14:textId="77777777" w:rsidR="009F03C6" w:rsidRDefault="009F03C6" w:rsidP="004866EB">
      <w:pPr>
        <w:spacing w:line="252" w:lineRule="auto"/>
        <w:rPr>
          <w:sz w:val="20"/>
          <w:szCs w:val="20"/>
        </w:rPr>
        <w:sectPr w:rsidR="009F03C6" w:rsidSect="009F03C6">
          <w:headerReference w:type="even" r:id="rId46"/>
          <w:footerReference w:type="even" r:id="rId47"/>
          <w:headerReference w:type="first" r:id="rId48"/>
          <w:footerReference w:type="first" r:id="rId49"/>
          <w:pgSz w:w="16838" w:h="11906" w:orient="landscape" w:code="9"/>
          <w:pgMar w:top="1134" w:right="1134" w:bottom="567" w:left="1134" w:header="0" w:footer="284" w:gutter="0"/>
          <w:cols w:space="720"/>
          <w:docGrid w:linePitch="360"/>
        </w:sectPr>
      </w:pPr>
    </w:p>
    <w:p w14:paraId="331280C3" w14:textId="3840473C" w:rsidR="004866EB" w:rsidRPr="000A0FB6" w:rsidRDefault="004866EB" w:rsidP="004866EB">
      <w:pPr>
        <w:jc w:val="right"/>
        <w:rPr>
          <w:sz w:val="20"/>
          <w:szCs w:val="20"/>
        </w:rPr>
      </w:pPr>
      <w:r w:rsidRPr="000A0FB6">
        <w:rPr>
          <w:noProof/>
          <w:sz w:val="20"/>
          <w:szCs w:val="20"/>
        </w:rPr>
        <w:lastRenderedPageBreak/>
        <mc:AlternateContent>
          <mc:Choice Requires="wps">
            <w:drawing>
              <wp:anchor distT="72390" distB="72390" distL="72390" distR="72390" simplePos="0" relativeHeight="251660288" behindDoc="0" locked="0" layoutInCell="1" allowOverlap="1" wp14:anchorId="37B1FB37" wp14:editId="3DC7E245">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B902E79"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FB37" id="Надпись 25"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NRwIAAF4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29i3qHGQ&#10;OIdij7pa6IYcHyUaFdjPlDQ44Bl1n7bMCkrUK429mQ1GQUkfndF4MkTHnkby0wjTHKEy6inpzJXv&#10;XtHWWLmp8KZuGjQssZ+ljFo/sDrSxyGOLTg+uPBKTv2Y9fBbWPw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u6gjzUcCAABeBAAADgAAAAAAAAAAAAAAAAAuAgAAZHJzL2Uyb0RvYy54bWxQSwECLQAUAAYACAAA&#10;ACEAR+rGseQAAAAPAQAADwAAAAAAAAAAAAAAAAChBAAAZHJzL2Rvd25yZXYueG1sUEsFBgAAAAAE&#10;AAQA8wAAALIFAAAAAA==&#10;" strokecolor="#3465a4">
                <v:textbox>
                  <w:txbxContent>
                    <w:p w14:paraId="0B902E79" w14:textId="77777777" w:rsidR="0006759D" w:rsidRPr="008C7735" w:rsidRDefault="0006759D" w:rsidP="004866EB"/>
                  </w:txbxContent>
                </v:textbox>
              </v:shape>
            </w:pict>
          </mc:Fallback>
        </mc:AlternateContent>
      </w:r>
      <w:r w:rsidRPr="000A0FB6">
        <w:rPr>
          <w:sz w:val="20"/>
          <w:szCs w:val="20"/>
        </w:rPr>
        <w:t>Приложение №2</w:t>
      </w:r>
    </w:p>
    <w:p w14:paraId="67E28A82" w14:textId="77777777" w:rsidR="004866EB" w:rsidRPr="000A0FB6" w:rsidRDefault="004866EB" w:rsidP="004866EB">
      <w:pPr>
        <w:jc w:val="right"/>
        <w:rPr>
          <w:sz w:val="20"/>
          <w:szCs w:val="20"/>
        </w:rPr>
      </w:pPr>
      <w:r w:rsidRPr="000A0FB6">
        <w:rPr>
          <w:sz w:val="20"/>
          <w:szCs w:val="20"/>
        </w:rPr>
        <w:t>к Государственному контракту</w:t>
      </w:r>
    </w:p>
    <w:p w14:paraId="78E89CFA"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0EDB1769" w14:textId="77777777" w:rsidR="004866EB" w:rsidRPr="000A0FB6" w:rsidRDefault="004866EB" w:rsidP="004866EB">
      <w:pPr>
        <w:jc w:val="right"/>
        <w:rPr>
          <w:sz w:val="20"/>
          <w:szCs w:val="20"/>
        </w:rPr>
      </w:pPr>
      <w:r w:rsidRPr="000A0FB6">
        <w:rPr>
          <w:sz w:val="20"/>
          <w:szCs w:val="20"/>
        </w:rPr>
        <w:t>от «___» ________20__ г. №______________</w:t>
      </w:r>
    </w:p>
    <w:p w14:paraId="061DE2E7" w14:textId="77777777" w:rsidR="004866EB" w:rsidRDefault="004866EB" w:rsidP="004866EB">
      <w:pPr>
        <w:jc w:val="center"/>
        <w:rPr>
          <w:b/>
        </w:rPr>
      </w:pPr>
    </w:p>
    <w:p w14:paraId="7A8F0B49" w14:textId="77777777" w:rsidR="004866EB" w:rsidRDefault="004866EB" w:rsidP="004866EB">
      <w:pPr>
        <w:jc w:val="center"/>
        <w:rPr>
          <w:b/>
        </w:rPr>
      </w:pPr>
      <w:r>
        <w:rPr>
          <w:b/>
        </w:rPr>
        <w:t xml:space="preserve">График выполнения </w:t>
      </w:r>
    </w:p>
    <w:p w14:paraId="5CB0EA67" w14:textId="77777777" w:rsidR="004866EB" w:rsidRDefault="004866EB" w:rsidP="004866EB">
      <w:pPr>
        <w:jc w:val="center"/>
        <w:rPr>
          <w:b/>
        </w:rPr>
      </w:pPr>
      <w:r>
        <w:rPr>
          <w:b/>
        </w:rPr>
        <w:t>строительно-монтажных работ по объекту:</w:t>
      </w:r>
    </w:p>
    <w:p w14:paraId="0A1D4711" w14:textId="77777777" w:rsidR="004866EB" w:rsidRDefault="004866EB" w:rsidP="004866EB">
      <w:pPr>
        <w:autoSpaceDE w:val="0"/>
        <w:autoSpaceDN w:val="0"/>
        <w:adjustRightInd w:val="0"/>
        <w:jc w:val="center"/>
        <w:rPr>
          <w:b/>
        </w:rPr>
      </w:pPr>
      <w:r>
        <w:rPr>
          <w:b/>
        </w:rPr>
        <w:t>«Реконструкция КОС с. Морское г. Судак»</w:t>
      </w:r>
    </w:p>
    <w:p w14:paraId="203BFBE5" w14:textId="77777777" w:rsidR="004866EB" w:rsidRDefault="004866EB" w:rsidP="004866EB">
      <w:pPr>
        <w:jc w:val="center"/>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843"/>
        <w:gridCol w:w="3544"/>
      </w:tblGrid>
      <w:tr w:rsidR="00630C12" w14:paraId="188479CA" w14:textId="77777777" w:rsidTr="008B2BFE">
        <w:trPr>
          <w:cantSplit/>
          <w:trHeight w:val="1048"/>
        </w:trPr>
        <w:tc>
          <w:tcPr>
            <w:tcW w:w="709" w:type="dxa"/>
            <w:tcBorders>
              <w:top w:val="single" w:sz="4" w:space="0" w:color="auto"/>
              <w:left w:val="single" w:sz="4" w:space="0" w:color="auto"/>
              <w:bottom w:val="single" w:sz="4" w:space="0" w:color="auto"/>
              <w:right w:val="single" w:sz="4" w:space="0" w:color="auto"/>
            </w:tcBorders>
            <w:vAlign w:val="center"/>
            <w:hideMark/>
          </w:tcPr>
          <w:p w14:paraId="79C98BDA" w14:textId="77777777" w:rsidR="00630C12" w:rsidRDefault="00630C12" w:rsidP="008B2BFE">
            <w:pPr>
              <w:suppressAutoHyphens/>
              <w:jc w:val="center"/>
              <w:rPr>
                <w:b/>
                <w:lang w:eastAsia="ar-SA" w:bidi="hi-IN"/>
              </w:rPr>
            </w:pPr>
            <w:r>
              <w:rPr>
                <w:b/>
                <w:lang w:eastAsia="ar-SA" w:bidi="hi-IN"/>
              </w:rPr>
              <w:t>№</w:t>
            </w:r>
          </w:p>
          <w:p w14:paraId="4407132C" w14:textId="77777777" w:rsidR="00630C12" w:rsidRDefault="00630C12" w:rsidP="008B2BFE">
            <w:pPr>
              <w:suppressAutoHyphens/>
              <w:jc w:val="center"/>
              <w:rPr>
                <w:b/>
                <w:lang w:eastAsia="ar-SA" w:bidi="hi-IN"/>
              </w:rPr>
            </w:pPr>
            <w:r>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7744E4" w14:textId="77777777" w:rsidR="00630C12" w:rsidRDefault="00630C12" w:rsidP="008B2BFE">
            <w:pPr>
              <w:suppressAutoHyphens/>
              <w:jc w:val="center"/>
              <w:rPr>
                <w:b/>
                <w:lang w:eastAsia="ar-SA" w:bidi="hi-IN"/>
              </w:rPr>
            </w:pPr>
            <w:r>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14:paraId="209ACABA" w14:textId="77777777" w:rsidR="00630C12" w:rsidRDefault="00630C12" w:rsidP="008B2BFE">
            <w:pPr>
              <w:suppressAutoHyphens/>
              <w:jc w:val="center"/>
              <w:rPr>
                <w:b/>
                <w:lang w:eastAsia="ar-SA" w:bidi="hi-IN"/>
              </w:rPr>
            </w:pPr>
            <w:r>
              <w:rPr>
                <w:b/>
                <w:lang w:eastAsia="ar-SA" w:bidi="hi-IN"/>
              </w:rPr>
              <w:t>Срок выполнения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600A9F" w14:textId="77777777" w:rsidR="00630C12" w:rsidRDefault="00630C12" w:rsidP="008B2BFE">
            <w:pPr>
              <w:suppressAutoHyphens/>
              <w:jc w:val="center"/>
              <w:rPr>
                <w:b/>
                <w:lang w:eastAsia="ar-SA" w:bidi="hi-IN"/>
              </w:rPr>
            </w:pPr>
            <w:r>
              <w:rPr>
                <w:b/>
                <w:lang w:eastAsia="ar-SA" w:bidi="hi-IN"/>
              </w:rPr>
              <w:t>Начало работ</w:t>
            </w:r>
          </w:p>
        </w:tc>
      </w:tr>
      <w:tr w:rsidR="00630C12" w14:paraId="352191A4" w14:textId="77777777" w:rsidTr="008B2BFE">
        <w:trPr>
          <w:cantSplit/>
          <w:trHeight w:val="553"/>
        </w:trPr>
        <w:tc>
          <w:tcPr>
            <w:tcW w:w="709" w:type="dxa"/>
            <w:tcBorders>
              <w:top w:val="single" w:sz="4" w:space="0" w:color="auto"/>
              <w:left w:val="single" w:sz="4" w:space="0" w:color="auto"/>
              <w:bottom w:val="single" w:sz="4" w:space="0" w:color="auto"/>
              <w:right w:val="single" w:sz="4" w:space="0" w:color="auto"/>
            </w:tcBorders>
            <w:vAlign w:val="center"/>
            <w:hideMark/>
          </w:tcPr>
          <w:p w14:paraId="2D40EFF5" w14:textId="77777777" w:rsidR="00630C12" w:rsidRDefault="00630C12" w:rsidP="008B2BFE">
            <w:pPr>
              <w:jc w:val="center"/>
              <w:rPr>
                <w:rFonts w:eastAsiaTheme="minorHAnsi"/>
                <w:szCs w:val="22"/>
                <w:lang w:eastAsia="en-US"/>
              </w:rPr>
            </w:pPr>
            <w: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425EF9" w14:textId="77777777" w:rsidR="00630C12" w:rsidRDefault="00630C12" w:rsidP="008B2BFE">
            <w:r>
              <w:t>Подготовительные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424F8D" w14:textId="77777777" w:rsidR="00630C12" w:rsidRDefault="00630C12" w:rsidP="008B2BFE">
            <w:pPr>
              <w:jc w:val="center"/>
            </w:pPr>
            <w:r>
              <w:t>3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F28693" w14:textId="77777777" w:rsidR="00630C12" w:rsidRDefault="00630C12" w:rsidP="008B2BFE">
            <w:pPr>
              <w:suppressAutoHyphens/>
              <w:jc w:val="center"/>
              <w:rPr>
                <w:lang w:eastAsia="ar-SA" w:bidi="hi-IN"/>
              </w:rPr>
            </w:pPr>
            <w:r>
              <w:rPr>
                <w:lang w:eastAsia="ar-SA" w:bidi="hi-IN"/>
              </w:rPr>
              <w:t xml:space="preserve">с даты заключения  Контракта </w:t>
            </w:r>
          </w:p>
        </w:tc>
      </w:tr>
      <w:tr w:rsidR="00630C12" w14:paraId="598B767C" w14:textId="77777777" w:rsidTr="008B2BFE">
        <w:trPr>
          <w:cantSplit/>
          <w:trHeight w:val="561"/>
        </w:trPr>
        <w:tc>
          <w:tcPr>
            <w:tcW w:w="709" w:type="dxa"/>
            <w:tcBorders>
              <w:top w:val="single" w:sz="4" w:space="0" w:color="auto"/>
              <w:left w:val="single" w:sz="4" w:space="0" w:color="auto"/>
              <w:bottom w:val="single" w:sz="4" w:space="0" w:color="auto"/>
              <w:right w:val="single" w:sz="4" w:space="0" w:color="auto"/>
            </w:tcBorders>
            <w:vAlign w:val="center"/>
            <w:hideMark/>
          </w:tcPr>
          <w:p w14:paraId="63DD0B0E" w14:textId="77777777" w:rsidR="00630C12" w:rsidRDefault="00630C12" w:rsidP="008B2BFE">
            <w:pPr>
              <w:jc w:val="center"/>
              <w:rPr>
                <w:lang w:eastAsia="en-US"/>
              </w:rPr>
            </w:pPr>
            <w: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E070E" w14:textId="77777777" w:rsidR="00630C12" w:rsidRDefault="00630C12" w:rsidP="008B2BFE">
            <w:r>
              <w:t>Демонтажные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617E4C" w14:textId="77777777" w:rsidR="00630C12" w:rsidRDefault="00630C12" w:rsidP="008B2BFE">
            <w:pPr>
              <w:jc w:val="center"/>
            </w:pPr>
            <w:r>
              <w:t>4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371E20" w14:textId="77777777" w:rsidR="00630C12" w:rsidRDefault="00630C12" w:rsidP="008B2BFE">
            <w:pPr>
              <w:suppressAutoHyphens/>
              <w:jc w:val="center"/>
              <w:rPr>
                <w:lang w:eastAsia="ar-SA" w:bidi="hi-IN"/>
              </w:rPr>
            </w:pPr>
            <w:r>
              <w:rPr>
                <w:lang w:eastAsia="ar-SA" w:bidi="hi-IN"/>
              </w:rPr>
              <w:t>не позднее 01.07.2021</w:t>
            </w:r>
          </w:p>
        </w:tc>
      </w:tr>
      <w:tr w:rsidR="00630C12" w14:paraId="1000485F" w14:textId="77777777" w:rsidTr="008B2BFE">
        <w:trPr>
          <w:cantSplit/>
          <w:trHeight w:val="569"/>
        </w:trPr>
        <w:tc>
          <w:tcPr>
            <w:tcW w:w="709" w:type="dxa"/>
            <w:tcBorders>
              <w:top w:val="single" w:sz="4" w:space="0" w:color="auto"/>
              <w:left w:val="single" w:sz="4" w:space="0" w:color="auto"/>
              <w:bottom w:val="single" w:sz="4" w:space="0" w:color="auto"/>
              <w:right w:val="single" w:sz="4" w:space="0" w:color="auto"/>
            </w:tcBorders>
            <w:vAlign w:val="center"/>
            <w:hideMark/>
          </w:tcPr>
          <w:p w14:paraId="564D4A1D" w14:textId="77777777" w:rsidR="00630C12" w:rsidRDefault="00630C12" w:rsidP="008B2BFE">
            <w:pPr>
              <w:jc w:val="center"/>
              <w:rPr>
                <w:lang w:eastAsia="en-US"/>
              </w:rPr>
            </w:pPr>
            <w: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2116EB" w14:textId="77777777" w:rsidR="00630C12" w:rsidRDefault="00630C12" w:rsidP="008B2BFE">
            <w:r>
              <w:t xml:space="preserve">Реконструкция здания лаборатории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793427" w14:textId="77777777" w:rsidR="00630C12" w:rsidRDefault="00630C12" w:rsidP="008B2BFE">
            <w:pPr>
              <w:jc w:val="center"/>
            </w:pPr>
            <w:r>
              <w:t>11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2D27C87" w14:textId="77777777" w:rsidR="00630C12" w:rsidRDefault="00630C12" w:rsidP="008B2BFE">
            <w:pPr>
              <w:suppressAutoHyphens/>
              <w:jc w:val="center"/>
              <w:rPr>
                <w:lang w:eastAsia="ar-SA" w:bidi="hi-IN"/>
              </w:rPr>
            </w:pPr>
            <w:r>
              <w:rPr>
                <w:lang w:eastAsia="ar-SA" w:bidi="hi-IN"/>
              </w:rPr>
              <w:t>не позднее 01.08.2021</w:t>
            </w:r>
          </w:p>
        </w:tc>
      </w:tr>
      <w:tr w:rsidR="00630C12" w14:paraId="75917C50" w14:textId="77777777" w:rsidTr="008B2BFE">
        <w:trPr>
          <w:cantSplit/>
          <w:trHeight w:val="974"/>
        </w:trPr>
        <w:tc>
          <w:tcPr>
            <w:tcW w:w="709" w:type="dxa"/>
            <w:tcBorders>
              <w:top w:val="single" w:sz="4" w:space="0" w:color="auto"/>
              <w:left w:val="single" w:sz="4" w:space="0" w:color="auto"/>
              <w:bottom w:val="single" w:sz="4" w:space="0" w:color="auto"/>
              <w:right w:val="single" w:sz="4" w:space="0" w:color="auto"/>
            </w:tcBorders>
            <w:vAlign w:val="center"/>
            <w:hideMark/>
          </w:tcPr>
          <w:p w14:paraId="75E52BC4" w14:textId="77777777" w:rsidR="00630C12" w:rsidRDefault="00630C12" w:rsidP="008B2BFE">
            <w:pPr>
              <w:jc w:val="center"/>
              <w:rPr>
                <w:lang w:eastAsia="en-US"/>
              </w:rPr>
            </w:pPr>
            <w: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CCF470" w14:textId="77777777" w:rsidR="00630C12" w:rsidRDefault="00630C12" w:rsidP="008B2BFE">
            <w:r>
              <w:t>Строительство павильона для размещения технологического оборудования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CA5ECE" w14:textId="77777777" w:rsidR="00630C12" w:rsidRDefault="00630C12" w:rsidP="008B2BFE">
            <w:pPr>
              <w:jc w:val="center"/>
            </w:pPr>
            <w:r>
              <w:t>12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A3D0E4" w14:textId="77777777" w:rsidR="00630C12" w:rsidRDefault="00630C12" w:rsidP="008B2BFE">
            <w:pPr>
              <w:suppressAutoHyphens/>
              <w:jc w:val="center"/>
              <w:rPr>
                <w:lang w:eastAsia="ar-SA" w:bidi="hi-IN"/>
              </w:rPr>
            </w:pPr>
            <w:r>
              <w:rPr>
                <w:lang w:eastAsia="ar-SA" w:bidi="hi-IN"/>
              </w:rPr>
              <w:t>не позднее 01.10.2021</w:t>
            </w:r>
          </w:p>
        </w:tc>
      </w:tr>
      <w:tr w:rsidR="00630C12" w14:paraId="2F038AED" w14:textId="77777777" w:rsidTr="008B2BFE">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14:paraId="695AFFD2" w14:textId="77777777" w:rsidR="00630C12" w:rsidRDefault="00630C12" w:rsidP="008B2BFE">
            <w:pPr>
              <w:jc w:val="center"/>
              <w:rPr>
                <w:lang w:eastAsia="en-US"/>
              </w:rPr>
            </w:pPr>
            <w: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1517BE" w14:textId="77777777" w:rsidR="00630C12" w:rsidRDefault="00630C12" w:rsidP="008B2BFE">
            <w:r>
              <w:t>Монтаж внутренних инженерных систем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3CC8EA" w14:textId="77777777" w:rsidR="00630C12" w:rsidRDefault="00630C12" w:rsidP="008B2BFE">
            <w:pPr>
              <w:jc w:val="center"/>
            </w:pPr>
            <w:r>
              <w:t>9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F47A46" w14:textId="77777777" w:rsidR="00630C12" w:rsidRDefault="00630C12" w:rsidP="008B2BFE">
            <w:pPr>
              <w:suppressAutoHyphens/>
              <w:jc w:val="center"/>
              <w:rPr>
                <w:lang w:eastAsia="ar-SA" w:bidi="hi-IN"/>
              </w:rPr>
            </w:pPr>
            <w:r>
              <w:rPr>
                <w:lang w:eastAsia="ar-SA" w:bidi="hi-IN"/>
              </w:rPr>
              <w:t>не позднее 01.02.2022</w:t>
            </w:r>
          </w:p>
        </w:tc>
      </w:tr>
      <w:tr w:rsidR="00630C12" w14:paraId="1C2C7CC7" w14:textId="77777777" w:rsidTr="008B2BFE">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hideMark/>
          </w:tcPr>
          <w:p w14:paraId="35F5621E" w14:textId="77777777" w:rsidR="00630C12" w:rsidRDefault="00630C12" w:rsidP="008B2BFE">
            <w:pPr>
              <w:jc w:val="center"/>
              <w:rPr>
                <w:lang w:eastAsia="en-US"/>
              </w:rPr>
            </w:pPr>
            <w: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C1DF55" w14:textId="77777777" w:rsidR="00630C12" w:rsidRDefault="00630C12" w:rsidP="008B2BFE">
            <w:r>
              <w:t>Монтаж оборудования КОС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A18FD4" w14:textId="77777777" w:rsidR="00630C12" w:rsidRDefault="00630C12" w:rsidP="008B2BFE">
            <w:pPr>
              <w:jc w:val="center"/>
            </w:pPr>
            <w:r>
              <w:t>9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178A96" w14:textId="77777777" w:rsidR="00630C12" w:rsidRDefault="00630C12" w:rsidP="008B2BFE">
            <w:pPr>
              <w:suppressAutoHyphens/>
              <w:jc w:val="center"/>
              <w:rPr>
                <w:lang w:eastAsia="ar-SA" w:bidi="hi-IN"/>
              </w:rPr>
            </w:pPr>
            <w:r>
              <w:rPr>
                <w:lang w:eastAsia="ar-SA" w:bidi="hi-IN"/>
              </w:rPr>
              <w:t>не позднее 01.02.2022</w:t>
            </w:r>
          </w:p>
        </w:tc>
      </w:tr>
      <w:tr w:rsidR="00630C12" w14:paraId="5CD2D18A" w14:textId="77777777" w:rsidTr="008B2BFE">
        <w:trPr>
          <w:cantSplit/>
          <w:trHeight w:val="557"/>
        </w:trPr>
        <w:tc>
          <w:tcPr>
            <w:tcW w:w="709" w:type="dxa"/>
            <w:tcBorders>
              <w:top w:val="single" w:sz="4" w:space="0" w:color="auto"/>
              <w:left w:val="single" w:sz="4" w:space="0" w:color="auto"/>
              <w:bottom w:val="single" w:sz="4" w:space="0" w:color="auto"/>
              <w:right w:val="single" w:sz="4" w:space="0" w:color="auto"/>
            </w:tcBorders>
            <w:vAlign w:val="center"/>
            <w:hideMark/>
          </w:tcPr>
          <w:p w14:paraId="71BBA16D" w14:textId="77777777" w:rsidR="00630C12" w:rsidRDefault="00630C12" w:rsidP="008B2BFE">
            <w:pPr>
              <w:jc w:val="center"/>
              <w:rPr>
                <w:lang w:eastAsia="en-US"/>
              </w:rPr>
            </w:pPr>
            <w: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2CC936" w14:textId="77777777" w:rsidR="00630C12" w:rsidRDefault="00630C12" w:rsidP="008B2BFE">
            <w:r>
              <w:t>Пуско-наладочные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2FE4C6" w14:textId="77777777" w:rsidR="00630C12" w:rsidRDefault="00630C12" w:rsidP="008B2BFE">
            <w:pPr>
              <w:jc w:val="center"/>
            </w:pPr>
            <w:r>
              <w:t>2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6856B3" w14:textId="77777777" w:rsidR="00630C12" w:rsidRDefault="00630C12" w:rsidP="008B2BFE">
            <w:pPr>
              <w:suppressAutoHyphens/>
              <w:jc w:val="center"/>
              <w:rPr>
                <w:lang w:eastAsia="ar-SA" w:bidi="hi-IN"/>
              </w:rPr>
            </w:pPr>
            <w:r>
              <w:rPr>
                <w:lang w:eastAsia="ar-SA" w:bidi="hi-IN"/>
              </w:rPr>
              <w:t>не позднее 01.10.2022</w:t>
            </w:r>
          </w:p>
        </w:tc>
      </w:tr>
      <w:tr w:rsidR="00630C12" w14:paraId="1AFA1627" w14:textId="77777777" w:rsidTr="008B2BFE">
        <w:trPr>
          <w:cantSplit/>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14:paraId="1EBD8409" w14:textId="77777777" w:rsidR="00630C12" w:rsidRDefault="00630C12" w:rsidP="008B2BFE">
            <w:pPr>
              <w:jc w:val="center"/>
              <w:rPr>
                <w:lang w:eastAsia="en-US"/>
              </w:rPr>
            </w:pPr>
            <w: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7F0C22" w14:textId="77777777" w:rsidR="00630C12" w:rsidRDefault="00630C12" w:rsidP="008B2BFE">
            <w:r>
              <w:t xml:space="preserve">Благоустройство территории КОС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015D67" w14:textId="77777777" w:rsidR="00630C12" w:rsidRDefault="00630C12" w:rsidP="008B2BFE">
            <w:pPr>
              <w:jc w:val="center"/>
            </w:pPr>
            <w:r>
              <w:t>2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690539" w14:textId="77777777" w:rsidR="00630C12" w:rsidRDefault="00630C12" w:rsidP="008B2BFE">
            <w:pPr>
              <w:suppressAutoHyphens/>
              <w:jc w:val="center"/>
              <w:rPr>
                <w:lang w:eastAsia="ar-SA" w:bidi="hi-IN"/>
              </w:rPr>
            </w:pPr>
            <w:r>
              <w:rPr>
                <w:lang w:eastAsia="ar-SA" w:bidi="hi-IN"/>
              </w:rPr>
              <w:t>не позднее 01.10.2022</w:t>
            </w:r>
          </w:p>
        </w:tc>
      </w:tr>
      <w:tr w:rsidR="00630C12" w14:paraId="081DB5B1" w14:textId="77777777" w:rsidTr="008B2BFE">
        <w:trPr>
          <w:cantSplit/>
          <w:trHeight w:val="999"/>
        </w:trPr>
        <w:tc>
          <w:tcPr>
            <w:tcW w:w="709" w:type="dxa"/>
            <w:tcBorders>
              <w:top w:val="single" w:sz="4" w:space="0" w:color="auto"/>
              <w:left w:val="single" w:sz="4" w:space="0" w:color="auto"/>
              <w:bottom w:val="single" w:sz="4" w:space="0" w:color="auto"/>
              <w:right w:val="single" w:sz="4" w:space="0" w:color="auto"/>
            </w:tcBorders>
            <w:vAlign w:val="center"/>
            <w:hideMark/>
          </w:tcPr>
          <w:p w14:paraId="0730A3B9" w14:textId="77777777" w:rsidR="00630C12" w:rsidRDefault="00630C12" w:rsidP="008B2BFE">
            <w:pPr>
              <w:jc w:val="center"/>
              <w:rPr>
                <w:lang w:eastAsia="en-US"/>
              </w:rPr>
            </w:pPr>
            <w: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05A39B" w14:textId="77777777" w:rsidR="00630C12" w:rsidRDefault="00630C12" w:rsidP="008B2BFE">
            <w:r>
              <w:t>Подготовка и передача комплекта приёмо-сдаточной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626261" w14:textId="77777777" w:rsidR="00630C12" w:rsidRDefault="00630C12" w:rsidP="008B2BFE">
            <w:pPr>
              <w:jc w:val="center"/>
            </w:pPr>
            <w:r>
              <w:t>1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64DA77" w14:textId="77777777" w:rsidR="00630C12" w:rsidRDefault="00630C12" w:rsidP="008B2BFE">
            <w:pPr>
              <w:suppressAutoHyphens/>
              <w:jc w:val="center"/>
              <w:rPr>
                <w:lang w:eastAsia="ar-SA" w:bidi="hi-IN"/>
              </w:rPr>
            </w:pPr>
            <w:r>
              <w:rPr>
                <w:lang w:eastAsia="ar-SA" w:bidi="hi-IN"/>
              </w:rPr>
              <w:t>не позднее 01.12.2022</w:t>
            </w:r>
          </w:p>
        </w:tc>
      </w:tr>
      <w:tr w:rsidR="00630C12" w14:paraId="7BCE0B9E" w14:textId="77777777" w:rsidTr="008B2BF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CFEC16" w14:textId="77777777" w:rsidR="00630C12" w:rsidRDefault="00630C12" w:rsidP="008B2BFE">
            <w:pPr>
              <w:jc w:val="center"/>
              <w:rPr>
                <w:lang w:eastAsia="en-US"/>
              </w:rPr>
            </w:pPr>
            <w: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A10F51" w14:textId="77777777" w:rsidR="00630C12" w:rsidRDefault="00630C12" w:rsidP="008B2BFE">
            <w: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54BB3" w14:textId="77777777" w:rsidR="00630C12" w:rsidRDefault="00630C12" w:rsidP="008B2BFE">
            <w:pPr>
              <w:jc w:val="center"/>
            </w:pPr>
            <w:r>
              <w:t>2 мес.</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C5F17D" w14:textId="77777777" w:rsidR="00630C12" w:rsidRDefault="00630C12" w:rsidP="008B2BFE">
            <w:pPr>
              <w:suppressAutoHyphens/>
              <w:jc w:val="center"/>
              <w:rPr>
                <w:lang w:eastAsia="ar-SA" w:bidi="hi-IN"/>
              </w:rPr>
            </w:pPr>
            <w:r>
              <w:rPr>
                <w:lang w:eastAsia="ar-SA" w:bidi="hi-IN"/>
              </w:rPr>
              <w:t>не позднее 01.01.2023</w:t>
            </w:r>
          </w:p>
        </w:tc>
      </w:tr>
    </w:tbl>
    <w:p w14:paraId="2AA0A9FB" w14:textId="77777777" w:rsidR="00630C12" w:rsidRDefault="00630C12" w:rsidP="00630C12"/>
    <w:p w14:paraId="70A5C624" w14:textId="77777777" w:rsidR="00630C12" w:rsidRDefault="00630C12" w:rsidP="00630C12">
      <w:pPr>
        <w:ind w:firstLine="567"/>
        <w:jc w:val="both"/>
        <w:rPr>
          <w:rFonts w:eastAsia="Arial"/>
        </w:rPr>
      </w:pPr>
      <w:r>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w:t>
      </w:r>
      <w:r w:rsidRPr="00F969E4">
        <w:rPr>
          <w:rFonts w:eastAsia="Arial"/>
        </w:rPr>
        <w:t>предусмотренном в пункте 5.2.1 Контракта, составляет 20 дней после подписания Контракта;</w:t>
      </w:r>
    </w:p>
    <w:p w14:paraId="22AF499E" w14:textId="77777777" w:rsidR="00630C12" w:rsidRDefault="00630C12" w:rsidP="00630C12">
      <w:pPr>
        <w:ind w:firstLine="567"/>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75 дней после подписания Контракта;</w:t>
      </w:r>
    </w:p>
    <w:p w14:paraId="39A7F3A9" w14:textId="77777777" w:rsidR="00630C12" w:rsidRDefault="00630C12" w:rsidP="00630C12">
      <w:pPr>
        <w:ind w:firstLine="567"/>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30.09.2022 г.;</w:t>
      </w:r>
    </w:p>
    <w:p w14:paraId="113535BD" w14:textId="77777777" w:rsidR="004866EB" w:rsidRDefault="004866EB" w:rsidP="004866EB"/>
    <w:p w14:paraId="1AC24428" w14:textId="71B73BE9" w:rsidR="004866EB" w:rsidRDefault="004866EB" w:rsidP="00630C12">
      <w:pPr>
        <w:ind w:firstLine="567"/>
        <w:jc w:val="both"/>
        <w:rPr>
          <w:rFonts w:eastAsia="Arial"/>
        </w:rPr>
      </w:pPr>
      <w:r>
        <w:rPr>
          <w:rFonts w:eastAsia="Arial"/>
        </w:rPr>
        <w:t>1</w:t>
      </w:r>
      <w:bookmarkStart w:id="173" w:name="_GoBack"/>
      <w:bookmarkEnd w:id="173"/>
    </w:p>
    <w:p w14:paraId="29BD767E" w14:textId="77777777" w:rsidR="004866EB" w:rsidRDefault="004866EB" w:rsidP="004866EB">
      <w:pPr>
        <w:ind w:firstLine="567"/>
      </w:pPr>
      <w:r>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w:t>
      </w:r>
      <w:r w:rsidRPr="00F969E4">
        <w:rPr>
          <w:rFonts w:eastAsia="Arial"/>
        </w:rPr>
        <w:t xml:space="preserve">пункте 5.4.42 Контракта, составляет 10 </w:t>
      </w:r>
      <w:r w:rsidRPr="00F969E4">
        <w:t xml:space="preserve">рабочих дней </w:t>
      </w:r>
      <w:r w:rsidRPr="00F969E4">
        <w:rPr>
          <w:rFonts w:eastAsia="Arial"/>
        </w:rPr>
        <w:t>после выполнения п.1.1 Контракта.</w:t>
      </w:r>
    </w:p>
    <w:p w14:paraId="64778FF2" w14:textId="77777777" w:rsidR="004866EB" w:rsidRPr="00934768" w:rsidRDefault="004866EB" w:rsidP="004866EB">
      <w:pPr>
        <w:ind w:left="-709" w:firstLine="709"/>
        <w:jc w:val="both"/>
      </w:pP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4866EB" w:rsidRPr="008C7735" w14:paraId="4DCCAEA7" w14:textId="77777777" w:rsidTr="0006759D">
        <w:trPr>
          <w:trHeight w:val="416"/>
        </w:trPr>
        <w:tc>
          <w:tcPr>
            <w:tcW w:w="5704" w:type="dxa"/>
            <w:vAlign w:val="center"/>
          </w:tcPr>
          <w:p w14:paraId="59DA1E64" w14:textId="77777777" w:rsidR="004866EB" w:rsidRPr="00934768" w:rsidRDefault="004866EB" w:rsidP="0006759D">
            <w:r w:rsidRPr="00934768">
              <w:t>Государственный заказчик:</w:t>
            </w:r>
          </w:p>
          <w:p w14:paraId="1FCCB640" w14:textId="77777777" w:rsidR="004866EB" w:rsidRPr="00934768" w:rsidRDefault="004866EB" w:rsidP="0006759D">
            <w:r w:rsidRPr="00934768">
              <w:t>Генеральный директор</w:t>
            </w:r>
          </w:p>
          <w:p w14:paraId="0B787983" w14:textId="77777777" w:rsidR="004866EB" w:rsidRPr="00934768" w:rsidRDefault="004866EB" w:rsidP="0006759D">
            <w:r w:rsidRPr="00934768">
              <w:t xml:space="preserve"> </w:t>
            </w:r>
          </w:p>
          <w:p w14:paraId="27DA5C46" w14:textId="77777777" w:rsidR="004866EB" w:rsidRPr="00934768" w:rsidRDefault="004866EB" w:rsidP="0006759D">
            <w:pPr>
              <w:rPr>
                <w:u w:val="single"/>
              </w:rPr>
            </w:pPr>
            <w:r w:rsidRPr="00934768">
              <w:t>_________________/</w:t>
            </w:r>
            <w:r w:rsidRPr="00934768">
              <w:rPr>
                <w:u w:val="single"/>
              </w:rPr>
              <w:t>А.В. Титов</w:t>
            </w:r>
          </w:p>
          <w:p w14:paraId="7F12C06B" w14:textId="77777777" w:rsidR="004866EB" w:rsidRPr="00934768" w:rsidRDefault="004866EB" w:rsidP="0006759D">
            <w:r w:rsidRPr="00934768">
              <w:t xml:space="preserve">         (подпись)           (расшифровка подписи)</w:t>
            </w:r>
          </w:p>
          <w:p w14:paraId="0D6CC4A8" w14:textId="77777777" w:rsidR="004866EB" w:rsidRPr="00934768" w:rsidRDefault="004866EB" w:rsidP="0006759D">
            <w:r w:rsidRPr="00934768">
              <w:t>мп</w:t>
            </w:r>
          </w:p>
        </w:tc>
        <w:tc>
          <w:tcPr>
            <w:tcW w:w="4928" w:type="dxa"/>
            <w:vAlign w:val="center"/>
          </w:tcPr>
          <w:p w14:paraId="20C11735" w14:textId="77777777" w:rsidR="004866EB" w:rsidRPr="00934768" w:rsidRDefault="004866EB" w:rsidP="0006759D">
            <w:r w:rsidRPr="00934768">
              <w:t>Подрядчик:</w:t>
            </w:r>
          </w:p>
          <w:p w14:paraId="2AA40C3F" w14:textId="77777777" w:rsidR="004866EB" w:rsidRPr="00934768" w:rsidRDefault="004866EB" w:rsidP="0006759D"/>
          <w:p w14:paraId="72768501" w14:textId="77777777" w:rsidR="004866EB" w:rsidRPr="00934768" w:rsidRDefault="004866EB" w:rsidP="0006759D"/>
          <w:p w14:paraId="47D97970" w14:textId="77777777" w:rsidR="004866EB" w:rsidRPr="00934768" w:rsidRDefault="004866EB" w:rsidP="0006759D">
            <w:pPr>
              <w:rPr>
                <w:u w:val="single"/>
              </w:rPr>
            </w:pPr>
            <w:r w:rsidRPr="00934768">
              <w:t>_________________/ ___________________</w:t>
            </w:r>
          </w:p>
          <w:p w14:paraId="7D14A41C" w14:textId="77777777" w:rsidR="004866EB" w:rsidRPr="00934768" w:rsidRDefault="004866EB" w:rsidP="0006759D">
            <w:r w:rsidRPr="00934768">
              <w:t xml:space="preserve">         (подпись)         (расшифровка подписи)</w:t>
            </w:r>
          </w:p>
          <w:p w14:paraId="1BE8D1FE" w14:textId="77777777" w:rsidR="004866EB" w:rsidRPr="008C7735" w:rsidRDefault="004866EB" w:rsidP="0006759D">
            <w:r w:rsidRPr="00934768">
              <w:t>мп</w:t>
            </w:r>
          </w:p>
        </w:tc>
      </w:tr>
      <w:tr w:rsidR="004866EB" w:rsidRPr="008C7735" w14:paraId="1729E9AD" w14:textId="77777777" w:rsidTr="0006759D">
        <w:tc>
          <w:tcPr>
            <w:tcW w:w="5704" w:type="dxa"/>
            <w:vAlign w:val="center"/>
          </w:tcPr>
          <w:p w14:paraId="40550B0B" w14:textId="77777777" w:rsidR="004866EB" w:rsidRPr="008C7735" w:rsidRDefault="004866EB" w:rsidP="0006759D"/>
        </w:tc>
        <w:tc>
          <w:tcPr>
            <w:tcW w:w="4928" w:type="dxa"/>
            <w:vAlign w:val="center"/>
          </w:tcPr>
          <w:p w14:paraId="19957EB0" w14:textId="77777777" w:rsidR="004866EB" w:rsidRPr="008C7735" w:rsidRDefault="004866EB" w:rsidP="0006759D"/>
        </w:tc>
      </w:tr>
    </w:tbl>
    <w:p w14:paraId="3DF64D1E" w14:textId="1DC62A3C" w:rsidR="004866EB" w:rsidRDefault="004866EB" w:rsidP="004866EB"/>
    <w:p w14:paraId="564F1045" w14:textId="0E801FF1" w:rsidR="000A0FB6" w:rsidRDefault="000A0FB6" w:rsidP="004866EB"/>
    <w:p w14:paraId="645615D3" w14:textId="2519E93E" w:rsidR="000A0FB6" w:rsidRDefault="000A0FB6" w:rsidP="004866EB"/>
    <w:p w14:paraId="6E15B0C9" w14:textId="05309333" w:rsidR="000A0FB6" w:rsidRDefault="000A0FB6" w:rsidP="004866EB"/>
    <w:p w14:paraId="338BBE68" w14:textId="77777777" w:rsidR="000A0FB6" w:rsidRDefault="000A0FB6" w:rsidP="004866EB">
      <w:pPr>
        <w:sectPr w:rsidR="000A0FB6" w:rsidSect="0006759D">
          <w:pgSz w:w="11906" w:h="16838" w:code="9"/>
          <w:pgMar w:top="1134" w:right="567" w:bottom="1134" w:left="1134" w:header="0" w:footer="284" w:gutter="0"/>
          <w:cols w:space="720"/>
          <w:docGrid w:linePitch="360"/>
        </w:sectPr>
      </w:pPr>
    </w:p>
    <w:p w14:paraId="2CF94560" w14:textId="25CB5283" w:rsidR="004866EB" w:rsidRPr="000A0FB6" w:rsidRDefault="004866EB" w:rsidP="004866EB">
      <w:pPr>
        <w:jc w:val="right"/>
        <w:rPr>
          <w:sz w:val="20"/>
          <w:szCs w:val="20"/>
        </w:rPr>
      </w:pPr>
      <w:r>
        <w:rPr>
          <w:sz w:val="20"/>
          <w:szCs w:val="20"/>
        </w:rPr>
        <w:lastRenderedPageBreak/>
        <w:tab/>
      </w:r>
      <w:r w:rsidRPr="000A0FB6">
        <w:rPr>
          <w:noProof/>
          <w:sz w:val="20"/>
          <w:szCs w:val="20"/>
        </w:rPr>
        <mc:AlternateContent>
          <mc:Choice Requires="wps">
            <w:drawing>
              <wp:anchor distT="72390" distB="72390" distL="72390" distR="72390" simplePos="0" relativeHeight="251661312" behindDoc="0" locked="0" layoutInCell="1" allowOverlap="1" wp14:anchorId="41FF50DC" wp14:editId="22F18014">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53860A"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50DC" id="Надпись 24"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15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7&#10;uYX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NogjXlLAgAAXgQAAA4AAAAAAAAAAAAAAAAALgIAAGRycy9lMm9Eb2MueG1sUEsBAi0AFAAG&#10;AAgAAAAhAEfqxrHkAAAADwEAAA8AAAAAAAAAAAAAAAAApQQAAGRycy9kb3ducmV2LnhtbFBLBQYA&#10;AAAABAAEAPMAAAC2BQAAAAA=&#10;" strokecolor="#3465a4">
                <v:textbox>
                  <w:txbxContent>
                    <w:p w14:paraId="3553860A" w14:textId="77777777" w:rsidR="0006759D" w:rsidRPr="008C7735" w:rsidRDefault="0006759D" w:rsidP="004866EB"/>
                  </w:txbxContent>
                </v:textbox>
              </v:shape>
            </w:pict>
          </mc:Fallback>
        </mc:AlternateContent>
      </w:r>
      <w:r w:rsidRPr="000A0FB6">
        <w:rPr>
          <w:sz w:val="20"/>
          <w:szCs w:val="20"/>
        </w:rPr>
        <w:t>Приложение № 2.1</w:t>
      </w:r>
    </w:p>
    <w:p w14:paraId="71E746AB" w14:textId="77777777" w:rsidR="004866EB" w:rsidRPr="000A0FB6" w:rsidRDefault="004866EB" w:rsidP="004866EB">
      <w:pPr>
        <w:jc w:val="right"/>
        <w:rPr>
          <w:sz w:val="20"/>
          <w:szCs w:val="20"/>
        </w:rPr>
      </w:pPr>
      <w:r w:rsidRPr="000A0FB6">
        <w:rPr>
          <w:sz w:val="20"/>
          <w:szCs w:val="20"/>
        </w:rPr>
        <w:t>к Государственному контракту</w:t>
      </w:r>
    </w:p>
    <w:p w14:paraId="508F034F"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197ECAD6" w14:textId="77777777" w:rsidR="004866EB" w:rsidRPr="000A0FB6" w:rsidRDefault="004866EB" w:rsidP="004866EB">
      <w:pPr>
        <w:jc w:val="right"/>
        <w:rPr>
          <w:sz w:val="20"/>
          <w:szCs w:val="20"/>
        </w:rPr>
      </w:pPr>
      <w:r w:rsidRPr="000A0FB6">
        <w:rPr>
          <w:sz w:val="20"/>
          <w:szCs w:val="20"/>
        </w:rPr>
        <w:t>от «___» ________2020 г. №______________</w:t>
      </w:r>
    </w:p>
    <w:p w14:paraId="3038451E" w14:textId="77777777" w:rsidR="004866EB" w:rsidRPr="008C7735" w:rsidRDefault="004866EB" w:rsidP="004866EB">
      <w:pPr>
        <w:jc w:val="right"/>
      </w:pPr>
      <w:r w:rsidRPr="008C7735">
        <w:t xml:space="preserve"> (ФОРМА)</w:t>
      </w:r>
    </w:p>
    <w:p w14:paraId="79C04D69" w14:textId="77777777" w:rsidR="004866EB" w:rsidRPr="008C7735" w:rsidRDefault="004866EB" w:rsidP="004866EB"/>
    <w:p w14:paraId="6166BA37" w14:textId="77777777" w:rsidR="004866EB" w:rsidRDefault="004866EB" w:rsidP="004866EB">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Pr>
          <w:b/>
        </w:rPr>
        <w:t>«Реконструкция КОС с. Морское г. Судак»</w:t>
      </w:r>
    </w:p>
    <w:p w14:paraId="3D02C099" w14:textId="77777777" w:rsidR="004866EB" w:rsidRPr="008C7735" w:rsidRDefault="004866EB" w:rsidP="004866EB">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4866EB" w:rsidRPr="008C7735" w14:paraId="5B2D4241" w14:textId="77777777" w:rsidTr="0006759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387A6" w14:textId="77777777" w:rsidR="004866EB" w:rsidRPr="008C7735" w:rsidRDefault="004866EB" w:rsidP="0006759D">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7AB84" w14:textId="77777777" w:rsidR="004866EB" w:rsidRPr="008C7735" w:rsidRDefault="004866EB" w:rsidP="0006759D">
            <w:pPr>
              <w:jc w:val="center"/>
            </w:pPr>
            <w:r w:rsidRPr="008C7735">
              <w:t>Наименование</w:t>
            </w:r>
          </w:p>
          <w:p w14:paraId="569BDA57" w14:textId="77777777" w:rsidR="004866EB" w:rsidRPr="008C7735" w:rsidRDefault="004866EB" w:rsidP="0006759D">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43152" w14:textId="77777777" w:rsidR="004866EB" w:rsidRPr="008C7735" w:rsidRDefault="004866EB" w:rsidP="0006759D">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4D7FB" w14:textId="77777777" w:rsidR="004866EB" w:rsidRPr="006D65A4" w:rsidRDefault="004866EB" w:rsidP="0006759D">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CE6CB6" w14:textId="77777777" w:rsidR="004866EB" w:rsidRPr="008C7735" w:rsidRDefault="004866EB" w:rsidP="0006759D">
            <w:pPr>
              <w:jc w:val="center"/>
            </w:pPr>
            <w:r w:rsidRPr="008C7735">
              <w:t>202</w:t>
            </w:r>
            <w:r>
              <w:t>1</w:t>
            </w:r>
            <w:r w:rsidRPr="008C7735">
              <w:t>-20</w:t>
            </w:r>
            <w:r>
              <w:t>23</w:t>
            </w:r>
            <w:r w:rsidRPr="008C7735">
              <w:t xml:space="preserve"> гг.</w:t>
            </w:r>
          </w:p>
        </w:tc>
      </w:tr>
      <w:tr w:rsidR="004866EB" w:rsidRPr="008C7735" w14:paraId="1AA9F2AB" w14:textId="77777777" w:rsidTr="0006759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3A408" w14:textId="77777777" w:rsidR="004866EB" w:rsidRPr="008C7735" w:rsidRDefault="004866EB" w:rsidP="0006759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8C0BE" w14:textId="77777777" w:rsidR="004866EB" w:rsidRPr="008C7735" w:rsidRDefault="004866EB" w:rsidP="0006759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6F9FC" w14:textId="77777777" w:rsidR="004866EB" w:rsidRPr="008C7735" w:rsidRDefault="004866EB" w:rsidP="0006759D">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124E4" w14:textId="77777777" w:rsidR="004866EB" w:rsidRPr="008C7735" w:rsidRDefault="004866EB" w:rsidP="0006759D">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131B2" w14:textId="77777777" w:rsidR="004866EB" w:rsidRPr="008C7735" w:rsidRDefault="004866EB" w:rsidP="0006759D">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C3E9A" w14:textId="77777777" w:rsidR="004866EB" w:rsidRPr="008C7735" w:rsidRDefault="004866EB" w:rsidP="0006759D">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CA519F" w14:textId="77777777" w:rsidR="004866EB" w:rsidRPr="006D65A4" w:rsidRDefault="004866EB" w:rsidP="0006759D">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4866EB" w:rsidRPr="008C7735" w14:paraId="5A24EB81" w14:textId="77777777" w:rsidTr="0006759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F3C8D" w14:textId="77777777" w:rsidR="004866EB" w:rsidRPr="008C7735" w:rsidRDefault="004866EB" w:rsidP="0006759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2AA11" w14:textId="77777777" w:rsidR="004866EB" w:rsidRPr="008C7735" w:rsidRDefault="004866EB" w:rsidP="0006759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3148A" w14:textId="77777777" w:rsidR="004866EB" w:rsidRPr="008C7735" w:rsidRDefault="004866EB" w:rsidP="0006759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794C1" w14:textId="77777777" w:rsidR="004866EB" w:rsidRPr="008C7735" w:rsidRDefault="004866EB" w:rsidP="0006759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26071" w14:textId="77777777" w:rsidR="004866EB" w:rsidRPr="008C7735" w:rsidRDefault="004866EB" w:rsidP="0006759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AAEF6" w14:textId="77777777" w:rsidR="004866EB" w:rsidRPr="008C7735" w:rsidRDefault="004866EB" w:rsidP="0006759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6DA07" w14:textId="77777777" w:rsidR="004866EB" w:rsidRPr="008C7735" w:rsidRDefault="004866EB" w:rsidP="0006759D">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FD08" w14:textId="77777777" w:rsidR="004866EB" w:rsidRPr="008C7735" w:rsidRDefault="004866EB" w:rsidP="0006759D">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6087A" w14:textId="77777777" w:rsidR="004866EB" w:rsidRPr="008C7735" w:rsidRDefault="004866EB" w:rsidP="0006759D">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11BB" w14:textId="77777777" w:rsidR="004866EB" w:rsidRPr="008C7735" w:rsidRDefault="004866EB" w:rsidP="0006759D">
            <w:pPr>
              <w:jc w:val="center"/>
            </w:pPr>
            <w:r w:rsidRPr="008C7735">
              <w:t>…</w:t>
            </w:r>
          </w:p>
        </w:tc>
      </w:tr>
      <w:tr w:rsidR="004866EB" w:rsidRPr="008C7735" w14:paraId="2B5FF51A" w14:textId="77777777" w:rsidTr="0006759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9305" w14:textId="77777777" w:rsidR="004866EB" w:rsidRPr="008C7735" w:rsidRDefault="004866EB" w:rsidP="0006759D">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1AE2" w14:textId="77777777" w:rsidR="004866EB" w:rsidRPr="008C7735" w:rsidRDefault="004866EB" w:rsidP="000675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1B81171" w14:textId="77777777" w:rsidR="004866EB" w:rsidRPr="008C7735" w:rsidRDefault="004866EB" w:rsidP="0006759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D81DE83" w14:textId="77777777" w:rsidR="004866EB" w:rsidRPr="008C7735" w:rsidRDefault="004866EB" w:rsidP="0006759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A4225D9" w14:textId="77777777" w:rsidR="004866EB" w:rsidRPr="008C7735" w:rsidRDefault="004866EB" w:rsidP="0006759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6B2E302" w14:textId="77777777" w:rsidR="004866EB" w:rsidRPr="008C7735" w:rsidRDefault="004866EB" w:rsidP="0006759D">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17BB69CB"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BD64EB7"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7967E46" w14:textId="77777777" w:rsidR="004866EB" w:rsidRPr="008C7735" w:rsidRDefault="004866EB" w:rsidP="000675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3771B53" w14:textId="77777777" w:rsidR="004866EB" w:rsidRDefault="004866EB" w:rsidP="0006759D">
            <w:pPr>
              <w:jc w:val="center"/>
            </w:pPr>
            <w:r w:rsidRPr="007A03B6">
              <w:t>…</w:t>
            </w:r>
          </w:p>
        </w:tc>
      </w:tr>
      <w:tr w:rsidR="004866EB" w:rsidRPr="008C7735" w14:paraId="36B28317" w14:textId="77777777" w:rsidTr="0006759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B7E5" w14:textId="77777777" w:rsidR="004866EB" w:rsidRPr="008C7735" w:rsidRDefault="004866EB" w:rsidP="0006759D">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D90AE" w14:textId="77777777" w:rsidR="004866EB" w:rsidRPr="008C7735" w:rsidRDefault="004866EB" w:rsidP="000675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241770" w14:textId="77777777" w:rsidR="004866EB" w:rsidRPr="008C7735" w:rsidRDefault="004866EB" w:rsidP="0006759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BA3EE51" w14:textId="77777777" w:rsidR="004866EB" w:rsidRPr="008C7735" w:rsidRDefault="004866EB" w:rsidP="0006759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AFA6FF8" w14:textId="77777777" w:rsidR="004866EB" w:rsidRPr="008C7735" w:rsidRDefault="004866EB" w:rsidP="0006759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4A64F11" w14:textId="77777777" w:rsidR="004866EB" w:rsidRPr="008C7735" w:rsidRDefault="004866EB" w:rsidP="0006759D">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4B340E13" w14:textId="77777777" w:rsidR="004866EB" w:rsidRPr="008C7735" w:rsidRDefault="004866EB" w:rsidP="0006759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70CD302"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207C0FB" w14:textId="77777777" w:rsidR="004866EB" w:rsidRPr="008C7735" w:rsidRDefault="004866EB" w:rsidP="0006759D">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E831B12" w14:textId="77777777" w:rsidR="004866EB" w:rsidRDefault="004866EB" w:rsidP="0006759D">
            <w:pPr>
              <w:jc w:val="center"/>
            </w:pPr>
            <w:r w:rsidRPr="007A03B6">
              <w:t>…</w:t>
            </w:r>
          </w:p>
        </w:tc>
      </w:tr>
      <w:tr w:rsidR="004866EB" w:rsidRPr="008C7735" w14:paraId="4E5FEB32" w14:textId="77777777" w:rsidTr="0006759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BE570" w14:textId="77777777" w:rsidR="004866EB" w:rsidRPr="008C7735" w:rsidRDefault="004866EB" w:rsidP="0006759D">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E02F5" w14:textId="77777777" w:rsidR="004866EB" w:rsidRPr="008C7735" w:rsidRDefault="004866EB" w:rsidP="000675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4441DA" w14:textId="77777777" w:rsidR="004866EB" w:rsidRPr="008C7735" w:rsidRDefault="004866EB" w:rsidP="0006759D"/>
        </w:tc>
        <w:tc>
          <w:tcPr>
            <w:tcW w:w="1307" w:type="dxa"/>
            <w:tcBorders>
              <w:top w:val="single" w:sz="4" w:space="0" w:color="auto"/>
              <w:left w:val="single" w:sz="4" w:space="0" w:color="auto"/>
              <w:bottom w:val="single" w:sz="4" w:space="0" w:color="auto"/>
              <w:right w:val="single" w:sz="4" w:space="0" w:color="auto"/>
            </w:tcBorders>
            <w:shd w:val="clear" w:color="auto" w:fill="auto"/>
          </w:tcPr>
          <w:p w14:paraId="7B9F21A8" w14:textId="77777777" w:rsidR="004866EB" w:rsidRPr="008C7735" w:rsidRDefault="004866EB" w:rsidP="0006759D"/>
        </w:tc>
        <w:tc>
          <w:tcPr>
            <w:tcW w:w="1386" w:type="dxa"/>
            <w:tcBorders>
              <w:top w:val="single" w:sz="4" w:space="0" w:color="auto"/>
              <w:left w:val="single" w:sz="4" w:space="0" w:color="auto"/>
              <w:bottom w:val="single" w:sz="4" w:space="0" w:color="auto"/>
              <w:right w:val="single" w:sz="4" w:space="0" w:color="auto"/>
            </w:tcBorders>
            <w:shd w:val="clear" w:color="auto" w:fill="auto"/>
          </w:tcPr>
          <w:p w14:paraId="22DB2597" w14:textId="77777777" w:rsidR="004866EB" w:rsidRPr="008C7735" w:rsidRDefault="004866EB" w:rsidP="0006759D"/>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3DD990" w14:textId="77777777" w:rsidR="004866EB" w:rsidRPr="008C7735" w:rsidRDefault="004866EB" w:rsidP="0006759D"/>
        </w:tc>
        <w:tc>
          <w:tcPr>
            <w:tcW w:w="1488" w:type="dxa"/>
            <w:tcBorders>
              <w:top w:val="single" w:sz="4" w:space="0" w:color="auto"/>
              <w:left w:val="single" w:sz="4" w:space="0" w:color="auto"/>
              <w:right w:val="single" w:sz="4" w:space="0" w:color="auto"/>
            </w:tcBorders>
            <w:shd w:val="clear" w:color="auto" w:fill="auto"/>
            <w:vAlign w:val="center"/>
            <w:hideMark/>
          </w:tcPr>
          <w:p w14:paraId="7BD03CA1"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EB2EC16"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1181515" w14:textId="77777777" w:rsidR="004866EB" w:rsidRDefault="004866EB" w:rsidP="000675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3EDA1AC" w14:textId="77777777" w:rsidR="004866EB" w:rsidRDefault="004866EB" w:rsidP="0006759D">
            <w:pPr>
              <w:jc w:val="center"/>
            </w:pPr>
            <w:r w:rsidRPr="007A03B6">
              <w:t>…</w:t>
            </w:r>
          </w:p>
        </w:tc>
      </w:tr>
      <w:tr w:rsidR="004866EB" w:rsidRPr="008C7735" w14:paraId="3A684818" w14:textId="77777777" w:rsidTr="0006759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C158" w14:textId="77777777" w:rsidR="004866EB" w:rsidRPr="008C7735" w:rsidRDefault="004866EB" w:rsidP="0006759D">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C2131" w14:textId="77777777" w:rsidR="004866EB" w:rsidRPr="008C7735" w:rsidRDefault="004866EB" w:rsidP="000675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F20E92" w14:textId="77777777" w:rsidR="004866EB" w:rsidRPr="008C7735" w:rsidRDefault="004866EB" w:rsidP="0006759D"/>
        </w:tc>
        <w:tc>
          <w:tcPr>
            <w:tcW w:w="1307" w:type="dxa"/>
            <w:tcBorders>
              <w:top w:val="single" w:sz="4" w:space="0" w:color="auto"/>
              <w:left w:val="single" w:sz="4" w:space="0" w:color="auto"/>
              <w:bottom w:val="single" w:sz="4" w:space="0" w:color="auto"/>
              <w:right w:val="single" w:sz="4" w:space="0" w:color="auto"/>
            </w:tcBorders>
            <w:shd w:val="clear" w:color="auto" w:fill="auto"/>
          </w:tcPr>
          <w:p w14:paraId="1225D29B" w14:textId="77777777" w:rsidR="004866EB" w:rsidRPr="008C7735" w:rsidRDefault="004866EB" w:rsidP="0006759D"/>
        </w:tc>
        <w:tc>
          <w:tcPr>
            <w:tcW w:w="1386" w:type="dxa"/>
            <w:tcBorders>
              <w:top w:val="single" w:sz="4" w:space="0" w:color="auto"/>
              <w:left w:val="single" w:sz="4" w:space="0" w:color="auto"/>
              <w:bottom w:val="single" w:sz="4" w:space="0" w:color="auto"/>
              <w:right w:val="single" w:sz="4" w:space="0" w:color="auto"/>
            </w:tcBorders>
            <w:shd w:val="clear" w:color="auto" w:fill="auto"/>
          </w:tcPr>
          <w:p w14:paraId="500D366F" w14:textId="77777777" w:rsidR="004866EB" w:rsidRPr="008C7735" w:rsidRDefault="004866EB" w:rsidP="0006759D"/>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EE2E05" w14:textId="77777777" w:rsidR="004866EB" w:rsidRPr="008C7735" w:rsidRDefault="004866EB" w:rsidP="0006759D"/>
        </w:tc>
        <w:tc>
          <w:tcPr>
            <w:tcW w:w="1488" w:type="dxa"/>
            <w:tcBorders>
              <w:top w:val="single" w:sz="4" w:space="0" w:color="auto"/>
              <w:left w:val="single" w:sz="4" w:space="0" w:color="auto"/>
              <w:right w:val="single" w:sz="4" w:space="0" w:color="auto"/>
            </w:tcBorders>
            <w:shd w:val="clear" w:color="auto" w:fill="auto"/>
            <w:vAlign w:val="center"/>
          </w:tcPr>
          <w:p w14:paraId="3D684CA9" w14:textId="77777777" w:rsidR="004866EB" w:rsidRPr="008C7735" w:rsidRDefault="004866EB" w:rsidP="0006759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551B6E0" w14:textId="77777777" w:rsidR="004866EB" w:rsidRPr="008C7735" w:rsidRDefault="004866EB" w:rsidP="000675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AE19428" w14:textId="77777777" w:rsidR="004866EB" w:rsidRDefault="004866EB" w:rsidP="000675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AFD81C6" w14:textId="77777777" w:rsidR="004866EB" w:rsidRDefault="004866EB" w:rsidP="0006759D">
            <w:pPr>
              <w:jc w:val="center"/>
            </w:pPr>
            <w:r w:rsidRPr="007A03B6">
              <w:t>…</w:t>
            </w:r>
          </w:p>
        </w:tc>
      </w:tr>
      <w:tr w:rsidR="004866EB" w:rsidRPr="008C7735" w14:paraId="309553F4" w14:textId="77777777" w:rsidTr="0006759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29F47" w14:textId="77777777" w:rsidR="004866EB" w:rsidRPr="008C7735" w:rsidRDefault="004866EB" w:rsidP="0006759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4979" w14:textId="77777777" w:rsidR="004866EB" w:rsidRPr="008C7735" w:rsidRDefault="004866EB" w:rsidP="0006759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A08944" w14:textId="77777777" w:rsidR="004866EB" w:rsidRPr="008C7735" w:rsidRDefault="004866EB" w:rsidP="0006759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ABEB52B" w14:textId="77777777" w:rsidR="004866EB" w:rsidRPr="008C7735" w:rsidRDefault="004866EB" w:rsidP="0006759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13906B2" w14:textId="77777777" w:rsidR="004866EB" w:rsidRPr="008C7735" w:rsidRDefault="004866EB" w:rsidP="0006759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2867F" w14:textId="77777777" w:rsidR="004866EB" w:rsidRPr="008C7735" w:rsidRDefault="004866EB" w:rsidP="0006759D"/>
        </w:tc>
        <w:tc>
          <w:tcPr>
            <w:tcW w:w="1488" w:type="dxa"/>
            <w:tcBorders>
              <w:top w:val="single" w:sz="4" w:space="0" w:color="auto"/>
              <w:left w:val="single" w:sz="4" w:space="0" w:color="auto"/>
              <w:right w:val="single" w:sz="4" w:space="0" w:color="auto"/>
            </w:tcBorders>
            <w:shd w:val="clear" w:color="auto" w:fill="auto"/>
            <w:vAlign w:val="center"/>
            <w:hideMark/>
          </w:tcPr>
          <w:p w14:paraId="68AE99F0" w14:textId="77777777" w:rsidR="004866EB" w:rsidRDefault="004866EB" w:rsidP="000675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D548A4C" w14:textId="77777777" w:rsidR="004866EB" w:rsidRDefault="004866EB" w:rsidP="000675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F4A2D9E" w14:textId="77777777" w:rsidR="004866EB" w:rsidRDefault="004866EB" w:rsidP="000675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BC50673" w14:textId="77777777" w:rsidR="004866EB" w:rsidRDefault="004866EB" w:rsidP="0006759D">
            <w:pPr>
              <w:jc w:val="center"/>
            </w:pPr>
            <w:r w:rsidRPr="007A03B6">
              <w:t>…</w:t>
            </w:r>
          </w:p>
        </w:tc>
      </w:tr>
      <w:tr w:rsidR="004866EB" w:rsidRPr="008C7735" w14:paraId="464BEBEE" w14:textId="77777777" w:rsidTr="0006759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279E0" w14:textId="77777777" w:rsidR="004866EB" w:rsidRPr="008C7735" w:rsidRDefault="004866EB" w:rsidP="0006759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7618" w14:textId="77777777" w:rsidR="004866EB" w:rsidRPr="008C7735" w:rsidRDefault="004866EB" w:rsidP="0006759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149F7" w14:textId="77777777" w:rsidR="004866EB" w:rsidRPr="008C7735" w:rsidRDefault="004866EB" w:rsidP="0006759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01F5B01" w14:textId="77777777" w:rsidR="004866EB" w:rsidRPr="008C7735" w:rsidRDefault="004866EB" w:rsidP="0006759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DF2F9C6" w14:textId="77777777" w:rsidR="004866EB" w:rsidRPr="008C7735" w:rsidRDefault="004866EB" w:rsidP="0006759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64F48E" w14:textId="77777777" w:rsidR="004866EB" w:rsidRPr="008C7735" w:rsidRDefault="004866EB" w:rsidP="0006759D"/>
        </w:tc>
        <w:tc>
          <w:tcPr>
            <w:tcW w:w="1488" w:type="dxa"/>
            <w:tcBorders>
              <w:top w:val="single" w:sz="4" w:space="0" w:color="auto"/>
              <w:left w:val="single" w:sz="4" w:space="0" w:color="auto"/>
              <w:right w:val="single" w:sz="4" w:space="0" w:color="auto"/>
            </w:tcBorders>
            <w:shd w:val="clear" w:color="auto" w:fill="auto"/>
            <w:vAlign w:val="center"/>
            <w:hideMark/>
          </w:tcPr>
          <w:p w14:paraId="750693F8" w14:textId="77777777" w:rsidR="004866EB" w:rsidRDefault="004866EB" w:rsidP="000675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8678DA1" w14:textId="77777777" w:rsidR="004866EB" w:rsidRDefault="004866EB" w:rsidP="000675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7B108C4" w14:textId="77777777" w:rsidR="004866EB" w:rsidRDefault="004866EB" w:rsidP="000675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DAA38A5" w14:textId="77777777" w:rsidR="004866EB" w:rsidRDefault="004866EB" w:rsidP="0006759D">
            <w:pPr>
              <w:jc w:val="center"/>
            </w:pPr>
            <w:r w:rsidRPr="007A03B6">
              <w:t>…</w:t>
            </w:r>
          </w:p>
        </w:tc>
      </w:tr>
    </w:tbl>
    <w:p w14:paraId="69A6E911" w14:textId="77777777" w:rsidR="004866EB" w:rsidRPr="005E31B1" w:rsidRDefault="004866EB" w:rsidP="004866EB">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866EB" w:rsidRPr="008C7735" w14:paraId="788A4090" w14:textId="77777777" w:rsidTr="0006759D">
        <w:trPr>
          <w:trHeight w:val="1275"/>
        </w:trPr>
        <w:tc>
          <w:tcPr>
            <w:tcW w:w="8224" w:type="dxa"/>
          </w:tcPr>
          <w:p w14:paraId="434828B0" w14:textId="77777777" w:rsidR="004866EB" w:rsidRDefault="004866EB" w:rsidP="0006759D">
            <w:r w:rsidRPr="008C7735">
              <w:t>Государственный заказчик:</w:t>
            </w:r>
          </w:p>
          <w:p w14:paraId="424DB6E9" w14:textId="77777777" w:rsidR="004866EB" w:rsidRDefault="004866EB" w:rsidP="0006759D">
            <w:r>
              <w:t>Генеральный директор</w:t>
            </w:r>
          </w:p>
          <w:p w14:paraId="3A6EF3B8" w14:textId="77777777" w:rsidR="004866EB" w:rsidRPr="008C7735" w:rsidRDefault="004866EB" w:rsidP="0006759D">
            <w:r>
              <w:t xml:space="preserve"> </w:t>
            </w:r>
          </w:p>
          <w:p w14:paraId="4D88A2F9" w14:textId="77777777" w:rsidR="004866EB" w:rsidRPr="00DA11A4" w:rsidRDefault="004866EB" w:rsidP="0006759D">
            <w:pPr>
              <w:rPr>
                <w:u w:val="single"/>
              </w:rPr>
            </w:pPr>
            <w:r w:rsidRPr="008C7735">
              <w:t>_________________/</w:t>
            </w:r>
            <w:r w:rsidRPr="001D50B4">
              <w:t>______________________</w:t>
            </w:r>
          </w:p>
          <w:p w14:paraId="0DE10F17" w14:textId="77777777" w:rsidR="004866EB" w:rsidRPr="008C7735" w:rsidRDefault="004866EB" w:rsidP="0006759D">
            <w:r w:rsidRPr="008C7735">
              <w:t xml:space="preserve">         (подпись)           (расшифровка подписи)</w:t>
            </w:r>
          </w:p>
          <w:p w14:paraId="0E0C96A9" w14:textId="77777777" w:rsidR="004866EB" w:rsidRPr="008C7735" w:rsidRDefault="004866EB" w:rsidP="0006759D">
            <w:r w:rsidRPr="008C7735">
              <w:t>мп</w:t>
            </w:r>
          </w:p>
        </w:tc>
        <w:tc>
          <w:tcPr>
            <w:tcW w:w="6521" w:type="dxa"/>
          </w:tcPr>
          <w:p w14:paraId="13FC98CE" w14:textId="77777777" w:rsidR="004866EB" w:rsidRDefault="004866EB" w:rsidP="0006759D">
            <w:r w:rsidRPr="008C7735">
              <w:t>Подрядчик:</w:t>
            </w:r>
          </w:p>
          <w:p w14:paraId="5C7ECE48" w14:textId="77777777" w:rsidR="004866EB" w:rsidRPr="008C7735" w:rsidRDefault="004866EB" w:rsidP="0006759D"/>
          <w:p w14:paraId="07BC89E2" w14:textId="77777777" w:rsidR="004866EB" w:rsidRPr="00850979" w:rsidRDefault="004866EB" w:rsidP="0006759D">
            <w:r w:rsidRPr="008C7735">
              <w:t>_________________/</w:t>
            </w:r>
            <w:r>
              <w:t>____________________</w:t>
            </w:r>
          </w:p>
          <w:p w14:paraId="670261E4" w14:textId="77777777" w:rsidR="004866EB" w:rsidRPr="008C7735" w:rsidRDefault="004866EB" w:rsidP="0006759D">
            <w:r w:rsidRPr="008C7735">
              <w:t xml:space="preserve">         (подпись)         (расшифровка подписи)</w:t>
            </w:r>
          </w:p>
          <w:p w14:paraId="617249E8" w14:textId="77777777" w:rsidR="004866EB" w:rsidRPr="008C7735" w:rsidRDefault="004866EB" w:rsidP="0006759D">
            <w:r w:rsidRPr="008C7735">
              <w:t>мп</w:t>
            </w:r>
          </w:p>
        </w:tc>
      </w:tr>
    </w:tbl>
    <w:p w14:paraId="6ADBDB1B" w14:textId="77777777" w:rsidR="004866EB" w:rsidRDefault="004866EB" w:rsidP="004866EB">
      <w:pPr>
        <w:pBdr>
          <w:bottom w:val="single" w:sz="12" w:space="1" w:color="auto"/>
        </w:pBdr>
      </w:pPr>
    </w:p>
    <w:p w14:paraId="0F719253" w14:textId="77777777" w:rsidR="004866EB" w:rsidRDefault="004866EB" w:rsidP="004866EB">
      <w:r w:rsidRPr="008C7735">
        <w:t>Окончание формы</w:t>
      </w:r>
    </w:p>
    <w:p w14:paraId="130722D7" w14:textId="77777777" w:rsidR="004866EB" w:rsidRPr="008C7735" w:rsidRDefault="004866EB" w:rsidP="004866EB"/>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866EB" w:rsidRPr="008C7735" w14:paraId="4A334760" w14:textId="77777777" w:rsidTr="0006759D">
        <w:trPr>
          <w:trHeight w:val="1275"/>
        </w:trPr>
        <w:tc>
          <w:tcPr>
            <w:tcW w:w="8224" w:type="dxa"/>
          </w:tcPr>
          <w:p w14:paraId="13D05DC9" w14:textId="77777777" w:rsidR="004866EB" w:rsidRDefault="004866EB" w:rsidP="0006759D">
            <w:r w:rsidRPr="008C7735">
              <w:t>Государственный заказчик:</w:t>
            </w:r>
          </w:p>
          <w:p w14:paraId="3BAAAD07" w14:textId="77777777" w:rsidR="004866EB" w:rsidRDefault="004866EB" w:rsidP="0006759D">
            <w:r>
              <w:t>Генеральный директор</w:t>
            </w:r>
          </w:p>
          <w:p w14:paraId="1DBCCA8C" w14:textId="77777777" w:rsidR="004866EB" w:rsidRPr="008C7735" w:rsidRDefault="004866EB" w:rsidP="0006759D">
            <w:r>
              <w:t xml:space="preserve"> </w:t>
            </w:r>
          </w:p>
          <w:p w14:paraId="6EB33100" w14:textId="77777777" w:rsidR="004866EB" w:rsidRPr="00DA11A4" w:rsidRDefault="004866EB" w:rsidP="0006759D">
            <w:pPr>
              <w:rPr>
                <w:u w:val="single"/>
              </w:rPr>
            </w:pPr>
            <w:r w:rsidRPr="008C7735">
              <w:t>_________________/</w:t>
            </w:r>
            <w:r w:rsidRPr="00DA11A4">
              <w:rPr>
                <w:u w:val="single"/>
              </w:rPr>
              <w:t>А.В. Титов</w:t>
            </w:r>
          </w:p>
          <w:p w14:paraId="6B6BCC87" w14:textId="77777777" w:rsidR="004866EB" w:rsidRPr="008C7735" w:rsidRDefault="004866EB" w:rsidP="0006759D">
            <w:r w:rsidRPr="008C7735">
              <w:t xml:space="preserve">         (подпись)           (расшифровка подписи)</w:t>
            </w:r>
          </w:p>
          <w:p w14:paraId="219236E1" w14:textId="77777777" w:rsidR="004866EB" w:rsidRPr="008C7735" w:rsidRDefault="004866EB" w:rsidP="0006759D">
            <w:r w:rsidRPr="008C7735">
              <w:t>мп</w:t>
            </w:r>
          </w:p>
        </w:tc>
        <w:tc>
          <w:tcPr>
            <w:tcW w:w="6521" w:type="dxa"/>
          </w:tcPr>
          <w:p w14:paraId="01501582" w14:textId="77777777" w:rsidR="004866EB" w:rsidRDefault="004866EB" w:rsidP="0006759D">
            <w:r w:rsidRPr="008C7735">
              <w:t>Подрядчик:</w:t>
            </w:r>
          </w:p>
          <w:p w14:paraId="7855BF71" w14:textId="77777777" w:rsidR="004866EB" w:rsidRDefault="004866EB" w:rsidP="0006759D"/>
          <w:p w14:paraId="0C9E3A21" w14:textId="77777777" w:rsidR="004866EB" w:rsidRPr="008C7735" w:rsidRDefault="004866EB" w:rsidP="0006759D"/>
          <w:p w14:paraId="2D28CE8B" w14:textId="77777777" w:rsidR="004866EB" w:rsidRPr="00850979" w:rsidRDefault="004866EB" w:rsidP="0006759D">
            <w:r w:rsidRPr="008C7735">
              <w:t>_________________/</w:t>
            </w:r>
            <w:r>
              <w:t>____________________</w:t>
            </w:r>
          </w:p>
          <w:p w14:paraId="11887A13" w14:textId="77777777" w:rsidR="004866EB" w:rsidRPr="008C7735" w:rsidRDefault="004866EB" w:rsidP="0006759D">
            <w:r w:rsidRPr="008C7735">
              <w:t xml:space="preserve">         (подпись)         (расшифровка подписи)</w:t>
            </w:r>
          </w:p>
          <w:p w14:paraId="3BBFDAA2" w14:textId="77777777" w:rsidR="004866EB" w:rsidRPr="008C7735" w:rsidRDefault="004866EB" w:rsidP="0006759D">
            <w:r w:rsidRPr="008C7735">
              <w:t>мп</w:t>
            </w:r>
          </w:p>
        </w:tc>
      </w:tr>
    </w:tbl>
    <w:p w14:paraId="2C461581" w14:textId="77777777" w:rsidR="004866EB" w:rsidRDefault="004866EB" w:rsidP="004866EB">
      <w:pPr>
        <w:spacing w:line="252" w:lineRule="auto"/>
        <w:rPr>
          <w:sz w:val="20"/>
          <w:szCs w:val="20"/>
        </w:rPr>
      </w:pPr>
    </w:p>
    <w:p w14:paraId="17B3B15C" w14:textId="77777777" w:rsidR="004866EB" w:rsidRDefault="004866EB" w:rsidP="004866EB">
      <w:pPr>
        <w:spacing w:line="252" w:lineRule="auto"/>
        <w:rPr>
          <w:sz w:val="20"/>
          <w:szCs w:val="20"/>
        </w:rPr>
      </w:pPr>
    </w:p>
    <w:p w14:paraId="63A7D270" w14:textId="77777777" w:rsidR="004866EB" w:rsidRDefault="004866EB" w:rsidP="004866EB">
      <w:pPr>
        <w:tabs>
          <w:tab w:val="left" w:pos="5565"/>
        </w:tabs>
        <w:rPr>
          <w:sz w:val="20"/>
          <w:szCs w:val="20"/>
        </w:rPr>
      </w:pPr>
    </w:p>
    <w:p w14:paraId="3840FF7C" w14:textId="77777777" w:rsidR="004866EB" w:rsidRDefault="004866EB" w:rsidP="004866EB">
      <w:pPr>
        <w:rPr>
          <w:sz w:val="20"/>
          <w:szCs w:val="20"/>
        </w:rPr>
      </w:pPr>
    </w:p>
    <w:p w14:paraId="309607FF" w14:textId="77777777" w:rsidR="004866EB" w:rsidRPr="00F67D07" w:rsidRDefault="004866EB" w:rsidP="004866EB">
      <w:pPr>
        <w:rPr>
          <w:sz w:val="20"/>
          <w:szCs w:val="20"/>
        </w:rPr>
        <w:sectPr w:rsidR="004866EB" w:rsidRPr="00F67D07" w:rsidSect="0006759D">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06BD9436" w14:textId="4E8A4572" w:rsidR="004866EB" w:rsidRPr="000A0FB6" w:rsidRDefault="004866EB" w:rsidP="004866EB">
      <w:pPr>
        <w:jc w:val="right"/>
        <w:rPr>
          <w:sz w:val="20"/>
          <w:szCs w:val="20"/>
        </w:rPr>
      </w:pPr>
      <w:r w:rsidRPr="000A0FB6">
        <w:rPr>
          <w:noProof/>
          <w:sz w:val="20"/>
          <w:szCs w:val="20"/>
        </w:rPr>
        <w:lastRenderedPageBreak/>
        <mc:AlternateContent>
          <mc:Choice Requires="wps">
            <w:drawing>
              <wp:anchor distT="72390" distB="72390" distL="72390" distR="72390" simplePos="0" relativeHeight="251662336" behindDoc="0" locked="0" layoutInCell="1" allowOverlap="1" wp14:anchorId="7ACDE6A1" wp14:editId="75DA30AD">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049FC4E"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E6A1" id="Надпись 23"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Hv5SMpIAgAAXgQAAA4AAAAAAAAAAAAAAAAALgIAAGRycy9lMm9Eb2MueG1sUEsBAi0AFAAGAAgA&#10;AAAhAEfqxrHkAAAADwEAAA8AAAAAAAAAAAAAAAAAogQAAGRycy9kb3ducmV2LnhtbFBLBQYAAAAA&#10;BAAEAPMAAACzBQAAAAA=&#10;" strokecolor="#3465a4">
                <v:textbox>
                  <w:txbxContent>
                    <w:p w14:paraId="6049FC4E" w14:textId="77777777" w:rsidR="0006759D" w:rsidRPr="008C7735" w:rsidRDefault="0006759D" w:rsidP="004866EB"/>
                  </w:txbxContent>
                </v:textbox>
              </v:shape>
            </w:pict>
          </mc:Fallback>
        </mc:AlternateContent>
      </w:r>
      <w:r w:rsidRPr="000A0FB6">
        <w:rPr>
          <w:sz w:val="20"/>
          <w:szCs w:val="20"/>
        </w:rPr>
        <w:t>Приложение №3</w:t>
      </w:r>
    </w:p>
    <w:p w14:paraId="31EB958A" w14:textId="77777777" w:rsidR="004866EB" w:rsidRPr="000A0FB6" w:rsidRDefault="004866EB" w:rsidP="004866EB">
      <w:pPr>
        <w:jc w:val="right"/>
        <w:rPr>
          <w:sz w:val="20"/>
          <w:szCs w:val="20"/>
        </w:rPr>
      </w:pPr>
      <w:r w:rsidRPr="000A0FB6">
        <w:rPr>
          <w:sz w:val="20"/>
          <w:szCs w:val="20"/>
        </w:rPr>
        <w:t>к Государственному контракту</w:t>
      </w:r>
    </w:p>
    <w:p w14:paraId="35D49245"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36FC3151" w14:textId="77777777" w:rsidR="004866EB" w:rsidRPr="000A0FB6" w:rsidRDefault="004866EB" w:rsidP="004866EB">
      <w:pPr>
        <w:jc w:val="right"/>
        <w:rPr>
          <w:sz w:val="20"/>
          <w:szCs w:val="20"/>
        </w:rPr>
      </w:pPr>
      <w:r w:rsidRPr="000A0FB6">
        <w:rPr>
          <w:sz w:val="20"/>
          <w:szCs w:val="20"/>
        </w:rPr>
        <w:t>от «___» ________2020 г. №______________</w:t>
      </w:r>
    </w:p>
    <w:p w14:paraId="03FCB883" w14:textId="77777777" w:rsidR="004866EB" w:rsidRPr="008C7735" w:rsidRDefault="004866EB" w:rsidP="004866EB">
      <w:pPr>
        <w:jc w:val="right"/>
      </w:pPr>
      <w:r w:rsidRPr="008C7735">
        <w:t>ФОРМА</w:t>
      </w:r>
    </w:p>
    <w:p w14:paraId="113F2307" w14:textId="77777777" w:rsidR="004866EB" w:rsidRPr="00A6432A" w:rsidRDefault="004866EB" w:rsidP="004866EB">
      <w:pPr>
        <w:jc w:val="center"/>
        <w:rPr>
          <w:b/>
          <w:sz w:val="28"/>
          <w:szCs w:val="28"/>
        </w:rPr>
      </w:pPr>
      <w:r w:rsidRPr="00A6432A">
        <w:rPr>
          <w:b/>
          <w:sz w:val="28"/>
          <w:szCs w:val="28"/>
        </w:rPr>
        <w:t xml:space="preserve">АКТ ПРИЕМА-ПЕРЕДАЧИ СТРОИТЕЛЬНОЙ ПЛОЩАДКИ </w:t>
      </w:r>
    </w:p>
    <w:p w14:paraId="3E2F882D" w14:textId="77777777" w:rsidR="004866EB" w:rsidRDefault="004866EB" w:rsidP="004866EB">
      <w:pPr>
        <w:autoSpaceDE w:val="0"/>
        <w:autoSpaceDN w:val="0"/>
        <w:adjustRightInd w:val="0"/>
        <w:jc w:val="center"/>
        <w:rPr>
          <w:b/>
        </w:rPr>
      </w:pPr>
      <w:r w:rsidRPr="00A6432A">
        <w:rPr>
          <w:rFonts w:eastAsia="MS Mincho"/>
          <w:b/>
          <w:lang w:eastAsia="ar-SA"/>
        </w:rPr>
        <w:t xml:space="preserve">по объекту: </w:t>
      </w:r>
      <w:r>
        <w:rPr>
          <w:b/>
        </w:rPr>
        <w:t>«Реконструкция КОС с. Морское г. Судак»</w:t>
      </w:r>
    </w:p>
    <w:p w14:paraId="40880EDF" w14:textId="77777777" w:rsidR="004866EB" w:rsidRPr="008C7735" w:rsidRDefault="004866EB" w:rsidP="004866EB">
      <w:pPr>
        <w:autoSpaceDE w:val="0"/>
        <w:autoSpaceDN w:val="0"/>
        <w:adjustRightInd w:val="0"/>
        <w:jc w:val="center"/>
        <w:rPr>
          <w:b/>
        </w:rPr>
      </w:pPr>
      <w:r w:rsidRPr="008C7735" w:rsidDel="006E56C8">
        <w:rPr>
          <w:b/>
        </w:rPr>
        <w:t xml:space="preserve"> </w:t>
      </w:r>
    </w:p>
    <w:p w14:paraId="3EAF69C3" w14:textId="77777777" w:rsidR="004866EB" w:rsidRPr="00A6432A" w:rsidRDefault="004866EB" w:rsidP="004866EB">
      <w:pPr>
        <w:jc w:val="center"/>
      </w:pPr>
    </w:p>
    <w:tbl>
      <w:tblPr>
        <w:tblW w:w="0" w:type="auto"/>
        <w:tblLook w:val="04A0" w:firstRow="1" w:lastRow="0" w:firstColumn="1" w:lastColumn="0" w:noHBand="0" w:noVBand="1"/>
      </w:tblPr>
      <w:tblGrid>
        <w:gridCol w:w="4249"/>
        <w:gridCol w:w="241"/>
        <w:gridCol w:w="5976"/>
      </w:tblGrid>
      <w:tr w:rsidR="004866EB" w:rsidRPr="00A6432A" w14:paraId="3A529B1B" w14:textId="77777777" w:rsidTr="0006759D">
        <w:tc>
          <w:tcPr>
            <w:tcW w:w="4249" w:type="dxa"/>
            <w:shd w:val="clear" w:color="auto" w:fill="auto"/>
          </w:tcPr>
          <w:p w14:paraId="6A793521" w14:textId="77777777" w:rsidR="004866EB" w:rsidRPr="00A6432A" w:rsidRDefault="004866EB" w:rsidP="0006759D">
            <w:r w:rsidRPr="00A6432A">
              <w:t>г.____________, Республика Крым</w:t>
            </w:r>
          </w:p>
        </w:tc>
        <w:tc>
          <w:tcPr>
            <w:tcW w:w="241" w:type="dxa"/>
          </w:tcPr>
          <w:p w14:paraId="46F82448" w14:textId="77777777" w:rsidR="004866EB" w:rsidRPr="00A6432A" w:rsidRDefault="004866EB" w:rsidP="0006759D">
            <w:pPr>
              <w:ind w:firstLine="5760"/>
              <w:jc w:val="right"/>
            </w:pPr>
          </w:p>
        </w:tc>
        <w:tc>
          <w:tcPr>
            <w:tcW w:w="5976" w:type="dxa"/>
            <w:shd w:val="clear" w:color="auto" w:fill="auto"/>
          </w:tcPr>
          <w:p w14:paraId="3894AA36" w14:textId="77777777" w:rsidR="004866EB" w:rsidRPr="00A6432A" w:rsidRDefault="004866EB" w:rsidP="0006759D">
            <w:pPr>
              <w:jc w:val="right"/>
            </w:pPr>
            <w:r w:rsidRPr="00A6432A">
              <w:t>"___"__________20___ г.</w:t>
            </w:r>
          </w:p>
        </w:tc>
      </w:tr>
      <w:tr w:rsidR="004866EB" w:rsidRPr="00A6432A" w14:paraId="3AFB794B" w14:textId="77777777" w:rsidTr="0006759D">
        <w:trPr>
          <w:trHeight w:val="227"/>
        </w:trPr>
        <w:tc>
          <w:tcPr>
            <w:tcW w:w="4249" w:type="dxa"/>
            <w:shd w:val="clear" w:color="auto" w:fill="auto"/>
          </w:tcPr>
          <w:p w14:paraId="0E152B36" w14:textId="77777777" w:rsidR="004866EB" w:rsidRPr="00850979" w:rsidRDefault="004866EB" w:rsidP="0006759D">
            <w:pPr>
              <w:rPr>
                <w:sz w:val="14"/>
              </w:rPr>
            </w:pPr>
          </w:p>
        </w:tc>
        <w:tc>
          <w:tcPr>
            <w:tcW w:w="241" w:type="dxa"/>
          </w:tcPr>
          <w:p w14:paraId="5D276645" w14:textId="77777777" w:rsidR="004866EB" w:rsidRPr="00A6432A" w:rsidRDefault="004866EB" w:rsidP="0006759D">
            <w:pPr>
              <w:ind w:firstLine="5760"/>
              <w:jc w:val="right"/>
            </w:pPr>
          </w:p>
        </w:tc>
        <w:tc>
          <w:tcPr>
            <w:tcW w:w="5976" w:type="dxa"/>
            <w:shd w:val="clear" w:color="auto" w:fill="auto"/>
          </w:tcPr>
          <w:p w14:paraId="4B8B52FC" w14:textId="77777777" w:rsidR="004866EB" w:rsidRPr="00850979" w:rsidRDefault="004866EB" w:rsidP="0006759D">
            <w:pPr>
              <w:jc w:val="right"/>
              <w:rPr>
                <w:sz w:val="14"/>
              </w:rPr>
            </w:pPr>
          </w:p>
        </w:tc>
      </w:tr>
    </w:tbl>
    <w:p w14:paraId="5C6913BA" w14:textId="77777777" w:rsidR="004866EB" w:rsidRPr="00A6432A" w:rsidRDefault="004866EB" w:rsidP="004866EB">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626AC79" w14:textId="77777777" w:rsidR="004866EB" w:rsidRPr="00A6432A" w:rsidRDefault="004866EB" w:rsidP="004866EB">
      <w:pPr>
        <w:numPr>
          <w:ilvl w:val="0"/>
          <w:numId w:val="20"/>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54B378FE" w14:textId="77777777" w:rsidR="004866EB" w:rsidRPr="00A6432A" w:rsidRDefault="004866EB" w:rsidP="004866EB">
      <w:pPr>
        <w:numPr>
          <w:ilvl w:val="0"/>
          <w:numId w:val="20"/>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4359CB7" w14:textId="77777777" w:rsidR="004866EB" w:rsidRPr="00A6432A" w:rsidRDefault="004866EB" w:rsidP="004866EB">
      <w:pPr>
        <w:numPr>
          <w:ilvl w:val="0"/>
          <w:numId w:val="20"/>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7C9D64D" w14:textId="77777777" w:rsidR="004866EB" w:rsidRPr="00A6432A" w:rsidRDefault="004866EB" w:rsidP="004866EB">
      <w:pPr>
        <w:numPr>
          <w:ilvl w:val="0"/>
          <w:numId w:val="20"/>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52EF5D4" w14:textId="77777777" w:rsidR="004866EB" w:rsidRPr="00A6432A" w:rsidRDefault="004866EB" w:rsidP="004866EB">
      <w:pPr>
        <w:numPr>
          <w:ilvl w:val="0"/>
          <w:numId w:val="20"/>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599A626" w14:textId="77777777" w:rsidR="004866EB" w:rsidRDefault="004866EB" w:rsidP="004866EB">
      <w:pPr>
        <w:spacing w:line="276" w:lineRule="auto"/>
        <w:jc w:val="both"/>
        <w:rPr>
          <w:rFonts w:cs="Arial"/>
          <w:bCs/>
        </w:rPr>
      </w:pPr>
    </w:p>
    <w:p w14:paraId="5287DB5E" w14:textId="77777777" w:rsidR="004866EB" w:rsidRPr="00A6432A" w:rsidRDefault="004866EB" w:rsidP="004866EB">
      <w:pPr>
        <w:spacing w:line="276" w:lineRule="auto"/>
        <w:jc w:val="both"/>
        <w:rPr>
          <w:rFonts w:cs="Arial"/>
          <w:bCs/>
        </w:rPr>
      </w:pPr>
      <w:r w:rsidRPr="00A6432A">
        <w:rPr>
          <w:rFonts w:cs="Arial"/>
          <w:bCs/>
        </w:rPr>
        <w:t>Приложение: _________________________________________________ - в _____ экз. на _____ листах.</w:t>
      </w:r>
    </w:p>
    <w:p w14:paraId="40F77DA4" w14:textId="77777777" w:rsidR="004866EB" w:rsidRPr="00A6432A" w:rsidRDefault="004866EB" w:rsidP="004866EB">
      <w:pPr>
        <w:jc w:val="both"/>
        <w:rPr>
          <w:bCs/>
          <w:sz w:val="16"/>
          <w:szCs w:val="16"/>
        </w:rPr>
      </w:pPr>
    </w:p>
    <w:p w14:paraId="719BC3E8" w14:textId="77777777" w:rsidR="004866EB" w:rsidRPr="00A6432A" w:rsidRDefault="004866EB" w:rsidP="004866EB">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866EB" w:rsidRPr="00A6432A" w14:paraId="54C0AA1D" w14:textId="77777777" w:rsidTr="0006759D">
        <w:tc>
          <w:tcPr>
            <w:tcW w:w="4253" w:type="dxa"/>
          </w:tcPr>
          <w:p w14:paraId="7FB7987C" w14:textId="77777777" w:rsidR="004866EB" w:rsidRPr="00A6432A" w:rsidRDefault="004866EB" w:rsidP="0006759D">
            <w:pPr>
              <w:rPr>
                <w:lang w:eastAsia="zh-CN" w:bidi="hi-IN"/>
              </w:rPr>
            </w:pPr>
            <w:r w:rsidRPr="00A6432A">
              <w:t>От Заказчика</w:t>
            </w:r>
          </w:p>
        </w:tc>
        <w:tc>
          <w:tcPr>
            <w:tcW w:w="425" w:type="dxa"/>
          </w:tcPr>
          <w:p w14:paraId="4161BAF8" w14:textId="77777777" w:rsidR="004866EB" w:rsidRPr="00A6432A" w:rsidRDefault="004866EB" w:rsidP="0006759D"/>
        </w:tc>
        <w:tc>
          <w:tcPr>
            <w:tcW w:w="2660" w:type="dxa"/>
            <w:tcBorders>
              <w:top w:val="nil"/>
              <w:left w:val="nil"/>
              <w:bottom w:val="single" w:sz="4" w:space="0" w:color="auto"/>
              <w:right w:val="nil"/>
            </w:tcBorders>
          </w:tcPr>
          <w:p w14:paraId="5D4E818D" w14:textId="77777777" w:rsidR="004866EB" w:rsidRPr="00A6432A" w:rsidRDefault="004866EB" w:rsidP="0006759D"/>
        </w:tc>
        <w:tc>
          <w:tcPr>
            <w:tcW w:w="425" w:type="dxa"/>
          </w:tcPr>
          <w:p w14:paraId="27CCE6AD" w14:textId="77777777" w:rsidR="004866EB" w:rsidRPr="00A6432A" w:rsidRDefault="004866EB" w:rsidP="0006759D"/>
        </w:tc>
        <w:tc>
          <w:tcPr>
            <w:tcW w:w="2018" w:type="dxa"/>
            <w:tcBorders>
              <w:top w:val="nil"/>
              <w:left w:val="nil"/>
              <w:bottom w:val="single" w:sz="4" w:space="0" w:color="auto"/>
              <w:right w:val="nil"/>
            </w:tcBorders>
          </w:tcPr>
          <w:p w14:paraId="7ABA3643" w14:textId="77777777" w:rsidR="004866EB" w:rsidRPr="00A6432A" w:rsidRDefault="004866EB" w:rsidP="0006759D"/>
        </w:tc>
      </w:tr>
      <w:tr w:rsidR="004866EB" w:rsidRPr="00A6432A" w14:paraId="6F17D177" w14:textId="77777777" w:rsidTr="0006759D">
        <w:tc>
          <w:tcPr>
            <w:tcW w:w="4253" w:type="dxa"/>
          </w:tcPr>
          <w:p w14:paraId="7E4B0B73" w14:textId="77777777" w:rsidR="004866EB" w:rsidRPr="00A6432A" w:rsidRDefault="004866EB" w:rsidP="0006759D"/>
        </w:tc>
        <w:tc>
          <w:tcPr>
            <w:tcW w:w="425" w:type="dxa"/>
          </w:tcPr>
          <w:p w14:paraId="200330B7" w14:textId="77777777" w:rsidR="004866EB" w:rsidRPr="00A6432A" w:rsidRDefault="004866EB" w:rsidP="0006759D"/>
        </w:tc>
        <w:tc>
          <w:tcPr>
            <w:tcW w:w="2660" w:type="dxa"/>
            <w:tcBorders>
              <w:top w:val="nil"/>
              <w:left w:val="nil"/>
              <w:right w:val="nil"/>
            </w:tcBorders>
          </w:tcPr>
          <w:p w14:paraId="3570B2B9" w14:textId="77777777" w:rsidR="004866EB" w:rsidRPr="00A6432A" w:rsidRDefault="004866EB" w:rsidP="0006759D"/>
        </w:tc>
        <w:tc>
          <w:tcPr>
            <w:tcW w:w="425" w:type="dxa"/>
          </w:tcPr>
          <w:p w14:paraId="3F853FAB" w14:textId="77777777" w:rsidR="004866EB" w:rsidRPr="00A6432A" w:rsidRDefault="004866EB" w:rsidP="0006759D"/>
        </w:tc>
        <w:tc>
          <w:tcPr>
            <w:tcW w:w="2018" w:type="dxa"/>
            <w:tcBorders>
              <w:top w:val="nil"/>
              <w:left w:val="nil"/>
              <w:right w:val="nil"/>
            </w:tcBorders>
          </w:tcPr>
          <w:p w14:paraId="75E86280" w14:textId="77777777" w:rsidR="004866EB" w:rsidRPr="00A6432A" w:rsidRDefault="004866EB" w:rsidP="0006759D"/>
        </w:tc>
      </w:tr>
      <w:tr w:rsidR="004866EB" w:rsidRPr="00A6432A" w14:paraId="582A9B35" w14:textId="77777777" w:rsidTr="0006759D">
        <w:tc>
          <w:tcPr>
            <w:tcW w:w="4253" w:type="dxa"/>
          </w:tcPr>
          <w:p w14:paraId="7FCBC3EE" w14:textId="77777777" w:rsidR="004866EB" w:rsidRPr="00A6432A" w:rsidRDefault="004866EB" w:rsidP="0006759D">
            <w:r w:rsidRPr="00A6432A">
              <w:t xml:space="preserve">От Подрядчика </w:t>
            </w:r>
          </w:p>
        </w:tc>
        <w:tc>
          <w:tcPr>
            <w:tcW w:w="425" w:type="dxa"/>
          </w:tcPr>
          <w:p w14:paraId="47286B7C" w14:textId="77777777" w:rsidR="004866EB" w:rsidRPr="00A6432A" w:rsidRDefault="004866EB" w:rsidP="0006759D"/>
        </w:tc>
        <w:tc>
          <w:tcPr>
            <w:tcW w:w="2660" w:type="dxa"/>
            <w:tcBorders>
              <w:left w:val="nil"/>
              <w:bottom w:val="single" w:sz="4" w:space="0" w:color="auto"/>
              <w:right w:val="nil"/>
            </w:tcBorders>
          </w:tcPr>
          <w:p w14:paraId="74B04EC8" w14:textId="77777777" w:rsidR="004866EB" w:rsidRPr="00A6432A" w:rsidRDefault="004866EB" w:rsidP="0006759D"/>
        </w:tc>
        <w:tc>
          <w:tcPr>
            <w:tcW w:w="425" w:type="dxa"/>
          </w:tcPr>
          <w:p w14:paraId="2ACB4D96" w14:textId="77777777" w:rsidR="004866EB" w:rsidRPr="00A6432A" w:rsidRDefault="004866EB" w:rsidP="0006759D"/>
        </w:tc>
        <w:tc>
          <w:tcPr>
            <w:tcW w:w="2018" w:type="dxa"/>
            <w:tcBorders>
              <w:left w:val="nil"/>
              <w:bottom w:val="single" w:sz="4" w:space="0" w:color="auto"/>
              <w:right w:val="nil"/>
            </w:tcBorders>
          </w:tcPr>
          <w:p w14:paraId="546C41F1" w14:textId="77777777" w:rsidR="004866EB" w:rsidRPr="00A6432A" w:rsidRDefault="004866EB" w:rsidP="0006759D"/>
        </w:tc>
      </w:tr>
    </w:tbl>
    <w:p w14:paraId="7591263A" w14:textId="77777777" w:rsidR="004866EB" w:rsidRPr="008C7735" w:rsidRDefault="004866EB" w:rsidP="004866EB">
      <w:r w:rsidRPr="008C7735">
        <w:t>__________________________________________________________________</w:t>
      </w:r>
    </w:p>
    <w:p w14:paraId="5C748770" w14:textId="77777777" w:rsidR="004866EB" w:rsidRPr="008C7735" w:rsidRDefault="004866EB" w:rsidP="004866EB">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866EB" w:rsidRPr="008C7735" w14:paraId="4FAE348F" w14:textId="77777777" w:rsidTr="0006759D">
        <w:trPr>
          <w:trHeight w:val="472"/>
        </w:trPr>
        <w:tc>
          <w:tcPr>
            <w:tcW w:w="5190" w:type="dxa"/>
            <w:shd w:val="clear" w:color="auto" w:fill="auto"/>
          </w:tcPr>
          <w:p w14:paraId="7D7CC400" w14:textId="77777777" w:rsidR="004866EB" w:rsidRDefault="004866EB" w:rsidP="0006759D"/>
          <w:p w14:paraId="36783EEB" w14:textId="77777777" w:rsidR="004866EB" w:rsidRDefault="004866EB" w:rsidP="0006759D">
            <w:r w:rsidRPr="008C7735">
              <w:t>Государственный заказчик:</w:t>
            </w:r>
          </w:p>
          <w:p w14:paraId="3E128E38" w14:textId="77777777" w:rsidR="004866EB" w:rsidRDefault="004866EB" w:rsidP="0006759D">
            <w:r>
              <w:t>Генеральный директор</w:t>
            </w:r>
          </w:p>
          <w:p w14:paraId="68E6D3CE" w14:textId="77777777" w:rsidR="004866EB" w:rsidRPr="008C7735" w:rsidRDefault="004866EB" w:rsidP="0006759D">
            <w:r>
              <w:t xml:space="preserve"> </w:t>
            </w:r>
          </w:p>
          <w:p w14:paraId="7A588164" w14:textId="77777777" w:rsidR="004866EB" w:rsidRPr="00DA11A4" w:rsidRDefault="004866EB" w:rsidP="0006759D">
            <w:pPr>
              <w:rPr>
                <w:u w:val="single"/>
              </w:rPr>
            </w:pPr>
            <w:r w:rsidRPr="008C7735">
              <w:t>_________________/</w:t>
            </w:r>
            <w:r>
              <w:t xml:space="preserve"> </w:t>
            </w:r>
            <w:r w:rsidRPr="00DA11A4">
              <w:rPr>
                <w:u w:val="single"/>
              </w:rPr>
              <w:t>А.В. Титов</w:t>
            </w:r>
          </w:p>
          <w:p w14:paraId="3068C753" w14:textId="77777777" w:rsidR="004866EB" w:rsidRPr="008C7735" w:rsidRDefault="004866EB" w:rsidP="0006759D">
            <w:r w:rsidRPr="008C7735">
              <w:t xml:space="preserve">         (подпись)           (расшифровка подписи)</w:t>
            </w:r>
          </w:p>
          <w:p w14:paraId="3EB38781" w14:textId="77777777" w:rsidR="004866EB" w:rsidRPr="008C7735" w:rsidRDefault="004866EB" w:rsidP="0006759D">
            <w:r w:rsidRPr="008C7735">
              <w:t>мп</w:t>
            </w:r>
          </w:p>
        </w:tc>
        <w:tc>
          <w:tcPr>
            <w:tcW w:w="5016" w:type="dxa"/>
            <w:shd w:val="clear" w:color="auto" w:fill="auto"/>
          </w:tcPr>
          <w:p w14:paraId="08623D3A" w14:textId="77777777" w:rsidR="004866EB" w:rsidRDefault="004866EB" w:rsidP="0006759D">
            <w:r w:rsidRPr="008C7735">
              <w:t>Подрядчик:</w:t>
            </w:r>
          </w:p>
          <w:p w14:paraId="3BD399FC" w14:textId="77777777" w:rsidR="004866EB" w:rsidRDefault="004866EB" w:rsidP="0006759D"/>
          <w:p w14:paraId="3FC73010" w14:textId="77777777" w:rsidR="004866EB" w:rsidRDefault="004866EB" w:rsidP="0006759D"/>
          <w:p w14:paraId="578BB5A5" w14:textId="77777777" w:rsidR="004866EB" w:rsidRPr="008C7735" w:rsidRDefault="004866EB" w:rsidP="0006759D"/>
          <w:p w14:paraId="25C460FF" w14:textId="77777777" w:rsidR="004866EB" w:rsidRPr="00850979" w:rsidRDefault="004866EB" w:rsidP="0006759D">
            <w:r w:rsidRPr="008C7735">
              <w:t>_________________/</w:t>
            </w:r>
            <w:r>
              <w:t xml:space="preserve"> ____________________</w:t>
            </w:r>
          </w:p>
          <w:p w14:paraId="79C9D93F" w14:textId="77777777" w:rsidR="004866EB" w:rsidRPr="008C7735" w:rsidRDefault="004866EB" w:rsidP="0006759D">
            <w:r w:rsidRPr="008C7735">
              <w:t xml:space="preserve">         (подпись)         (расшифровка подписи)</w:t>
            </w:r>
          </w:p>
          <w:p w14:paraId="4FA03215" w14:textId="77777777" w:rsidR="004866EB" w:rsidRPr="008C7735" w:rsidRDefault="004866EB" w:rsidP="0006759D">
            <w:r w:rsidRPr="008C7735">
              <w:t>мп</w:t>
            </w:r>
          </w:p>
        </w:tc>
      </w:tr>
    </w:tbl>
    <w:p w14:paraId="69231F20" w14:textId="7C7BF28F" w:rsidR="004866EB" w:rsidRPr="000A0FB6" w:rsidRDefault="004866EB" w:rsidP="004866EB">
      <w:pPr>
        <w:jc w:val="right"/>
        <w:rPr>
          <w:sz w:val="20"/>
          <w:szCs w:val="20"/>
        </w:rPr>
      </w:pPr>
      <w:r w:rsidRPr="000A0FB6">
        <w:rPr>
          <w:noProof/>
          <w:sz w:val="20"/>
          <w:szCs w:val="20"/>
        </w:rPr>
        <w:lastRenderedPageBreak/>
        <mc:AlternateContent>
          <mc:Choice Requires="wps">
            <w:drawing>
              <wp:anchor distT="72390" distB="72390" distL="72390" distR="72390" simplePos="0" relativeHeight="251663360" behindDoc="0" locked="0" layoutInCell="1" allowOverlap="1" wp14:anchorId="48159F1B" wp14:editId="57D75F9D">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16131E7"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9F1B" id="Надпись 22"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F7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cY&#10;IFCcQ7FDXi10Q45LiUIF9iMlDQ54Rt2HDbOCEvVCY2+mg1Fg0kdlNL4YomJPLfmphWmOUBn1lHTi&#10;0ndbtDFWriuM1E2DhgX2s5SR64esDunjEMcWHBYubMmpHr0efgvzH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YR9F7SQIAAF4EAAAOAAAAAAAAAAAAAAAAAC4CAABkcnMvZTJvRG9jLnhtbFBLAQItABQABgAI&#10;AAAAIQBH6sax5AAAAA8BAAAPAAAAAAAAAAAAAAAAAKMEAABkcnMvZG93bnJldi54bWxQSwUGAAAA&#10;AAQABADzAAAAtAUAAAAA&#10;" strokecolor="#3465a4">
                <v:textbox>
                  <w:txbxContent>
                    <w:p w14:paraId="116131E7" w14:textId="77777777" w:rsidR="0006759D" w:rsidRPr="008C7735" w:rsidRDefault="0006759D" w:rsidP="004866EB"/>
                  </w:txbxContent>
                </v:textbox>
              </v:shape>
            </w:pict>
          </mc:Fallback>
        </mc:AlternateContent>
      </w:r>
      <w:r w:rsidRPr="000A0FB6">
        <w:rPr>
          <w:sz w:val="20"/>
          <w:szCs w:val="20"/>
        </w:rPr>
        <w:t>Приложение №4</w:t>
      </w:r>
    </w:p>
    <w:p w14:paraId="036DEBEA" w14:textId="77777777" w:rsidR="004866EB" w:rsidRPr="000A0FB6" w:rsidRDefault="004866EB" w:rsidP="004866EB">
      <w:pPr>
        <w:jc w:val="right"/>
        <w:rPr>
          <w:sz w:val="20"/>
          <w:szCs w:val="20"/>
        </w:rPr>
      </w:pPr>
      <w:r w:rsidRPr="000A0FB6">
        <w:rPr>
          <w:sz w:val="20"/>
          <w:szCs w:val="20"/>
        </w:rPr>
        <w:t>к Государственному контракту</w:t>
      </w:r>
    </w:p>
    <w:p w14:paraId="2B0028F4"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402FF447" w14:textId="77777777" w:rsidR="004866EB" w:rsidRPr="000A0FB6" w:rsidRDefault="004866EB" w:rsidP="004866EB">
      <w:pPr>
        <w:jc w:val="right"/>
        <w:rPr>
          <w:sz w:val="20"/>
          <w:szCs w:val="20"/>
        </w:rPr>
      </w:pPr>
      <w:r w:rsidRPr="000A0FB6">
        <w:rPr>
          <w:sz w:val="20"/>
          <w:szCs w:val="20"/>
        </w:rPr>
        <w:t>от «___» ________2020 г. №______________</w:t>
      </w:r>
    </w:p>
    <w:p w14:paraId="0ABB2741" w14:textId="77777777" w:rsidR="004866EB" w:rsidRPr="008C7735" w:rsidRDefault="004866EB" w:rsidP="004866EB">
      <w:pPr>
        <w:jc w:val="right"/>
      </w:pPr>
      <w:r w:rsidRPr="008C7735">
        <w:t>ФОРМА</w:t>
      </w:r>
    </w:p>
    <w:p w14:paraId="48DDABD3" w14:textId="77777777" w:rsidR="004866EB" w:rsidRDefault="004866EB" w:rsidP="004866EB">
      <w:pPr>
        <w:jc w:val="center"/>
        <w:rPr>
          <w:b/>
        </w:rPr>
      </w:pPr>
    </w:p>
    <w:p w14:paraId="7B1594DE" w14:textId="77777777" w:rsidR="004866EB" w:rsidRPr="008C7735" w:rsidRDefault="004866EB" w:rsidP="004866EB">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5FCF2FA" w14:textId="77777777" w:rsidR="004866EB" w:rsidRDefault="004866EB" w:rsidP="004866EB">
      <w:pPr>
        <w:autoSpaceDE w:val="0"/>
        <w:autoSpaceDN w:val="0"/>
        <w:adjustRightInd w:val="0"/>
        <w:jc w:val="center"/>
        <w:rPr>
          <w:b/>
        </w:rPr>
      </w:pPr>
      <w:r>
        <w:rPr>
          <w:b/>
        </w:rPr>
        <w:t>«Реконструкция КОС с. Морское г. Судак»</w:t>
      </w:r>
    </w:p>
    <w:p w14:paraId="54020AB4" w14:textId="77777777" w:rsidR="004866EB" w:rsidRDefault="004866EB" w:rsidP="004866EB">
      <w:pPr>
        <w:autoSpaceDE w:val="0"/>
        <w:autoSpaceDN w:val="0"/>
        <w:adjustRightInd w:val="0"/>
        <w:jc w:val="center"/>
        <w:rPr>
          <w:b/>
        </w:rPr>
      </w:pPr>
    </w:p>
    <w:p w14:paraId="6D6189D5" w14:textId="77777777" w:rsidR="004866EB" w:rsidRPr="008C7735" w:rsidRDefault="004866EB" w:rsidP="004866EB">
      <w:pPr>
        <w:autoSpaceDE w:val="0"/>
        <w:autoSpaceDN w:val="0"/>
        <w:adjustRightInd w:val="0"/>
      </w:pPr>
      <w:r w:rsidRPr="008C7735" w:rsidDel="00484B73">
        <w:rPr>
          <w:b/>
        </w:rPr>
        <w:t xml:space="preserve"> </w:t>
      </w:r>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1F1A68A" w14:textId="77777777" w:rsidR="004866EB" w:rsidRPr="008C7735" w:rsidRDefault="004866EB" w:rsidP="004866EB"/>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4866EB" w:rsidRPr="008C7735" w14:paraId="45B29243" w14:textId="77777777" w:rsidTr="0006759D">
        <w:trPr>
          <w:jc w:val="center"/>
        </w:trPr>
        <w:tc>
          <w:tcPr>
            <w:tcW w:w="562" w:type="dxa"/>
            <w:shd w:val="clear" w:color="auto" w:fill="auto"/>
            <w:vAlign w:val="center"/>
          </w:tcPr>
          <w:p w14:paraId="3E8EE735" w14:textId="77777777" w:rsidR="004866EB" w:rsidRPr="008C7735" w:rsidRDefault="004866EB" w:rsidP="0006759D">
            <w:pPr>
              <w:jc w:val="center"/>
            </w:pPr>
            <w:r w:rsidRPr="008C7735">
              <w:t>№</w:t>
            </w:r>
          </w:p>
          <w:p w14:paraId="0B48A563" w14:textId="77777777" w:rsidR="004866EB" w:rsidRPr="008C7735" w:rsidRDefault="004866EB" w:rsidP="0006759D">
            <w:pPr>
              <w:jc w:val="center"/>
            </w:pPr>
            <w:r w:rsidRPr="008C7735">
              <w:t>п/п</w:t>
            </w:r>
          </w:p>
        </w:tc>
        <w:tc>
          <w:tcPr>
            <w:tcW w:w="4253" w:type="dxa"/>
            <w:gridSpan w:val="2"/>
            <w:shd w:val="clear" w:color="auto" w:fill="auto"/>
            <w:vAlign w:val="center"/>
          </w:tcPr>
          <w:p w14:paraId="7CFD853A" w14:textId="77777777" w:rsidR="004866EB" w:rsidRPr="008C7735" w:rsidRDefault="004866EB" w:rsidP="0006759D">
            <w:pPr>
              <w:jc w:val="center"/>
            </w:pPr>
            <w:r w:rsidRPr="008C7735">
              <w:t>Вид работ</w:t>
            </w:r>
          </w:p>
        </w:tc>
        <w:tc>
          <w:tcPr>
            <w:tcW w:w="1923" w:type="dxa"/>
            <w:shd w:val="clear" w:color="auto" w:fill="auto"/>
            <w:vAlign w:val="center"/>
          </w:tcPr>
          <w:p w14:paraId="24ED001A" w14:textId="77777777" w:rsidR="004866EB" w:rsidRPr="008C7735" w:rsidRDefault="004866EB" w:rsidP="0006759D">
            <w:pPr>
              <w:jc w:val="center"/>
            </w:pPr>
            <w:r w:rsidRPr="008C7735">
              <w:t>№ позиции</w:t>
            </w:r>
          </w:p>
          <w:p w14:paraId="3329AD01" w14:textId="77777777" w:rsidR="004866EB" w:rsidRPr="008C7735" w:rsidRDefault="004866EB" w:rsidP="0006759D">
            <w:pPr>
              <w:jc w:val="center"/>
            </w:pPr>
            <w:r w:rsidRPr="008C7735">
              <w:t>по смете Контракта (Приложение №1.1 к Контракту)</w:t>
            </w:r>
          </w:p>
        </w:tc>
        <w:tc>
          <w:tcPr>
            <w:tcW w:w="1520" w:type="dxa"/>
            <w:shd w:val="clear" w:color="auto" w:fill="auto"/>
            <w:vAlign w:val="center"/>
          </w:tcPr>
          <w:p w14:paraId="60DEC4BF" w14:textId="77777777" w:rsidR="004866EB" w:rsidRPr="008C7735" w:rsidRDefault="004866EB" w:rsidP="0006759D">
            <w:pPr>
              <w:jc w:val="center"/>
            </w:pPr>
            <w:r w:rsidRPr="008C7735">
              <w:t>Объём работ</w:t>
            </w:r>
          </w:p>
        </w:tc>
        <w:tc>
          <w:tcPr>
            <w:tcW w:w="2085" w:type="dxa"/>
            <w:shd w:val="clear" w:color="auto" w:fill="auto"/>
            <w:vAlign w:val="center"/>
          </w:tcPr>
          <w:p w14:paraId="5D2EB4DE" w14:textId="77777777" w:rsidR="004866EB" w:rsidRPr="008C7735" w:rsidRDefault="004866EB" w:rsidP="0006759D">
            <w:pPr>
              <w:jc w:val="center"/>
            </w:pPr>
            <w:r w:rsidRPr="008C7735">
              <w:t>Стоимость работ,</w:t>
            </w:r>
          </w:p>
          <w:p w14:paraId="63DD8E8D" w14:textId="77777777" w:rsidR="004866EB" w:rsidRPr="008C7735" w:rsidRDefault="004866EB" w:rsidP="0006759D">
            <w:pPr>
              <w:jc w:val="center"/>
            </w:pPr>
            <w:r w:rsidRPr="008C7735">
              <w:t>тыс. руб.</w:t>
            </w:r>
          </w:p>
        </w:tc>
      </w:tr>
      <w:tr w:rsidR="004866EB" w:rsidRPr="008C7735" w14:paraId="6208858E" w14:textId="77777777" w:rsidTr="0006759D">
        <w:trPr>
          <w:jc w:val="center"/>
        </w:trPr>
        <w:tc>
          <w:tcPr>
            <w:tcW w:w="562" w:type="dxa"/>
            <w:shd w:val="clear" w:color="auto" w:fill="auto"/>
            <w:vAlign w:val="center"/>
          </w:tcPr>
          <w:p w14:paraId="6EA1E26A" w14:textId="77777777" w:rsidR="004866EB" w:rsidRPr="008C7735" w:rsidRDefault="004866EB" w:rsidP="0006759D">
            <w:pPr>
              <w:jc w:val="center"/>
            </w:pPr>
            <w:r w:rsidRPr="008C7735">
              <w:t>1</w:t>
            </w:r>
          </w:p>
        </w:tc>
        <w:tc>
          <w:tcPr>
            <w:tcW w:w="4253" w:type="dxa"/>
            <w:gridSpan w:val="2"/>
            <w:shd w:val="clear" w:color="auto" w:fill="auto"/>
            <w:vAlign w:val="center"/>
          </w:tcPr>
          <w:p w14:paraId="5377E0B0" w14:textId="77777777" w:rsidR="004866EB" w:rsidRPr="008C7735" w:rsidRDefault="004866EB" w:rsidP="0006759D">
            <w:pPr>
              <w:jc w:val="center"/>
            </w:pPr>
            <w:r w:rsidRPr="008C7735">
              <w:t>2</w:t>
            </w:r>
          </w:p>
        </w:tc>
        <w:tc>
          <w:tcPr>
            <w:tcW w:w="1923" w:type="dxa"/>
            <w:shd w:val="clear" w:color="auto" w:fill="auto"/>
            <w:vAlign w:val="center"/>
          </w:tcPr>
          <w:p w14:paraId="38F3943C" w14:textId="77777777" w:rsidR="004866EB" w:rsidRPr="008C7735" w:rsidRDefault="004866EB" w:rsidP="0006759D">
            <w:pPr>
              <w:jc w:val="center"/>
            </w:pPr>
            <w:r w:rsidRPr="008C7735">
              <w:t>3</w:t>
            </w:r>
          </w:p>
        </w:tc>
        <w:tc>
          <w:tcPr>
            <w:tcW w:w="1520" w:type="dxa"/>
            <w:shd w:val="clear" w:color="auto" w:fill="auto"/>
            <w:vAlign w:val="center"/>
          </w:tcPr>
          <w:p w14:paraId="738A8288" w14:textId="77777777" w:rsidR="004866EB" w:rsidRPr="008C7735" w:rsidRDefault="004866EB" w:rsidP="0006759D">
            <w:pPr>
              <w:jc w:val="center"/>
            </w:pPr>
            <w:r w:rsidRPr="008C7735">
              <w:t>4</w:t>
            </w:r>
          </w:p>
        </w:tc>
        <w:tc>
          <w:tcPr>
            <w:tcW w:w="2085" w:type="dxa"/>
            <w:shd w:val="clear" w:color="auto" w:fill="auto"/>
            <w:vAlign w:val="center"/>
          </w:tcPr>
          <w:p w14:paraId="23BE9937" w14:textId="77777777" w:rsidR="004866EB" w:rsidRPr="008C7735" w:rsidRDefault="004866EB" w:rsidP="0006759D">
            <w:pPr>
              <w:jc w:val="center"/>
            </w:pPr>
            <w:r w:rsidRPr="008C7735">
              <w:t>5</w:t>
            </w:r>
          </w:p>
        </w:tc>
      </w:tr>
      <w:tr w:rsidR="004866EB" w:rsidRPr="008C7735" w14:paraId="01038806" w14:textId="77777777" w:rsidTr="0006759D">
        <w:trPr>
          <w:jc w:val="center"/>
        </w:trPr>
        <w:tc>
          <w:tcPr>
            <w:tcW w:w="562" w:type="dxa"/>
            <w:shd w:val="clear" w:color="auto" w:fill="auto"/>
            <w:vAlign w:val="center"/>
          </w:tcPr>
          <w:p w14:paraId="7BF889B9" w14:textId="77777777" w:rsidR="004866EB" w:rsidRPr="008C7735" w:rsidRDefault="004866EB" w:rsidP="0006759D"/>
        </w:tc>
        <w:tc>
          <w:tcPr>
            <w:tcW w:w="4253" w:type="dxa"/>
            <w:gridSpan w:val="2"/>
            <w:shd w:val="clear" w:color="auto" w:fill="auto"/>
            <w:vAlign w:val="center"/>
          </w:tcPr>
          <w:p w14:paraId="08C8890E" w14:textId="77777777" w:rsidR="004866EB" w:rsidRPr="008C7735" w:rsidRDefault="004866EB" w:rsidP="0006759D"/>
        </w:tc>
        <w:tc>
          <w:tcPr>
            <w:tcW w:w="1923" w:type="dxa"/>
            <w:shd w:val="clear" w:color="auto" w:fill="auto"/>
            <w:vAlign w:val="center"/>
          </w:tcPr>
          <w:p w14:paraId="103E8188" w14:textId="77777777" w:rsidR="004866EB" w:rsidRPr="008C7735" w:rsidRDefault="004866EB" w:rsidP="0006759D"/>
        </w:tc>
        <w:tc>
          <w:tcPr>
            <w:tcW w:w="1520" w:type="dxa"/>
            <w:shd w:val="clear" w:color="auto" w:fill="auto"/>
            <w:vAlign w:val="center"/>
          </w:tcPr>
          <w:p w14:paraId="48FBEEA9" w14:textId="77777777" w:rsidR="004866EB" w:rsidRPr="008C7735" w:rsidRDefault="004866EB" w:rsidP="0006759D"/>
        </w:tc>
        <w:tc>
          <w:tcPr>
            <w:tcW w:w="2085" w:type="dxa"/>
            <w:shd w:val="clear" w:color="auto" w:fill="auto"/>
            <w:vAlign w:val="center"/>
          </w:tcPr>
          <w:p w14:paraId="03FFA257" w14:textId="77777777" w:rsidR="004866EB" w:rsidRPr="008C7735" w:rsidRDefault="004866EB" w:rsidP="0006759D"/>
        </w:tc>
      </w:tr>
      <w:tr w:rsidR="004866EB" w:rsidRPr="008C7735" w14:paraId="4274397A" w14:textId="77777777" w:rsidTr="0006759D">
        <w:trPr>
          <w:jc w:val="center"/>
        </w:trPr>
        <w:tc>
          <w:tcPr>
            <w:tcW w:w="562" w:type="dxa"/>
            <w:shd w:val="clear" w:color="auto" w:fill="auto"/>
            <w:vAlign w:val="center"/>
          </w:tcPr>
          <w:p w14:paraId="7F860C4B" w14:textId="77777777" w:rsidR="004866EB" w:rsidRPr="008C7735" w:rsidRDefault="004866EB" w:rsidP="0006759D"/>
        </w:tc>
        <w:tc>
          <w:tcPr>
            <w:tcW w:w="4253" w:type="dxa"/>
            <w:gridSpan w:val="2"/>
            <w:shd w:val="clear" w:color="auto" w:fill="auto"/>
            <w:vAlign w:val="center"/>
          </w:tcPr>
          <w:p w14:paraId="54928957" w14:textId="77777777" w:rsidR="004866EB" w:rsidRPr="008C7735" w:rsidRDefault="004866EB" w:rsidP="0006759D"/>
        </w:tc>
        <w:tc>
          <w:tcPr>
            <w:tcW w:w="1923" w:type="dxa"/>
            <w:shd w:val="clear" w:color="auto" w:fill="auto"/>
            <w:vAlign w:val="center"/>
          </w:tcPr>
          <w:p w14:paraId="14ABA9CC" w14:textId="77777777" w:rsidR="004866EB" w:rsidRPr="008C7735" w:rsidRDefault="004866EB" w:rsidP="0006759D"/>
        </w:tc>
        <w:tc>
          <w:tcPr>
            <w:tcW w:w="1520" w:type="dxa"/>
            <w:shd w:val="clear" w:color="auto" w:fill="auto"/>
            <w:vAlign w:val="center"/>
          </w:tcPr>
          <w:p w14:paraId="189DACC3" w14:textId="77777777" w:rsidR="004866EB" w:rsidRPr="008C7735" w:rsidRDefault="004866EB" w:rsidP="0006759D"/>
        </w:tc>
        <w:tc>
          <w:tcPr>
            <w:tcW w:w="2085" w:type="dxa"/>
            <w:shd w:val="clear" w:color="auto" w:fill="auto"/>
            <w:vAlign w:val="center"/>
          </w:tcPr>
          <w:p w14:paraId="73F96A69" w14:textId="77777777" w:rsidR="004866EB" w:rsidRPr="008C7735" w:rsidRDefault="004866EB" w:rsidP="0006759D"/>
        </w:tc>
      </w:tr>
      <w:tr w:rsidR="004866EB" w:rsidRPr="008C7735" w14:paraId="42188F00" w14:textId="77777777" w:rsidTr="0006759D">
        <w:trPr>
          <w:jc w:val="center"/>
        </w:trPr>
        <w:tc>
          <w:tcPr>
            <w:tcW w:w="562" w:type="dxa"/>
            <w:shd w:val="clear" w:color="auto" w:fill="auto"/>
            <w:vAlign w:val="center"/>
          </w:tcPr>
          <w:p w14:paraId="7FCDD68E" w14:textId="77777777" w:rsidR="004866EB" w:rsidRPr="008C7735" w:rsidRDefault="004866EB" w:rsidP="0006759D"/>
        </w:tc>
        <w:tc>
          <w:tcPr>
            <w:tcW w:w="2557" w:type="dxa"/>
            <w:shd w:val="clear" w:color="auto" w:fill="auto"/>
          </w:tcPr>
          <w:p w14:paraId="16AD129B" w14:textId="77777777" w:rsidR="004866EB" w:rsidRPr="008C7735" w:rsidRDefault="004866EB" w:rsidP="0006759D"/>
        </w:tc>
        <w:tc>
          <w:tcPr>
            <w:tcW w:w="5139" w:type="dxa"/>
            <w:gridSpan w:val="3"/>
            <w:shd w:val="clear" w:color="auto" w:fill="auto"/>
            <w:vAlign w:val="center"/>
          </w:tcPr>
          <w:p w14:paraId="08AF7218" w14:textId="77777777" w:rsidR="004866EB" w:rsidRPr="008C7735" w:rsidRDefault="004866EB" w:rsidP="0006759D">
            <w:r w:rsidRPr="008C7735">
              <w:t xml:space="preserve">ИТОГО ___% от цены контракта (но не менее </w:t>
            </w:r>
            <w:r w:rsidRPr="00F969E4">
              <w:t>25</w:t>
            </w:r>
            <w:r w:rsidRPr="008C7735">
              <w:t>%)</w:t>
            </w:r>
          </w:p>
        </w:tc>
        <w:tc>
          <w:tcPr>
            <w:tcW w:w="2085" w:type="dxa"/>
            <w:shd w:val="clear" w:color="auto" w:fill="auto"/>
            <w:vAlign w:val="center"/>
          </w:tcPr>
          <w:p w14:paraId="4DB8B585" w14:textId="77777777" w:rsidR="004866EB" w:rsidRPr="008C7735" w:rsidRDefault="004866EB" w:rsidP="0006759D"/>
        </w:tc>
      </w:tr>
    </w:tbl>
    <w:p w14:paraId="4332CB1E" w14:textId="77777777" w:rsidR="004866EB" w:rsidRPr="00B47FCC" w:rsidRDefault="004866EB" w:rsidP="004866EB">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0EA708C1" w14:textId="77777777" w:rsidR="004866EB" w:rsidRPr="008C7735" w:rsidRDefault="004866EB" w:rsidP="004866EB">
      <w:r w:rsidRPr="008C7735">
        <w:t>2. Совокупная стоимость работ, выполняемых Подрядчиком самостоятельно, без привлечения других лиц, составляет:</w:t>
      </w:r>
    </w:p>
    <w:p w14:paraId="39079933" w14:textId="77777777" w:rsidR="004866EB" w:rsidRPr="008C7735" w:rsidRDefault="004866EB" w:rsidP="004866EB">
      <w:r w:rsidRPr="008C7735">
        <w:t>________________ (______________________________________________</w:t>
      </w:r>
      <w:r>
        <w:t>____</w:t>
      </w:r>
      <w:r w:rsidRPr="008C7735">
        <w:t>) рублей ___ коп.;</w:t>
      </w:r>
    </w:p>
    <w:p w14:paraId="738CFF22" w14:textId="77777777" w:rsidR="004866EB" w:rsidRPr="008C7735" w:rsidRDefault="004866EB" w:rsidP="004866EB">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0324B1BE" w14:textId="77777777" w:rsidR="004866EB" w:rsidRPr="008C7735" w:rsidRDefault="004866EB" w:rsidP="004866EB"/>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866EB" w:rsidRPr="008C7735" w14:paraId="2AE336E0" w14:textId="77777777" w:rsidTr="0006759D">
        <w:tc>
          <w:tcPr>
            <w:tcW w:w="5190" w:type="dxa"/>
            <w:shd w:val="clear" w:color="auto" w:fill="auto"/>
          </w:tcPr>
          <w:p w14:paraId="31C37933" w14:textId="77777777" w:rsidR="004866EB" w:rsidRDefault="004866EB" w:rsidP="0006759D">
            <w:r w:rsidRPr="008C7735">
              <w:t>Государственный заказчик:</w:t>
            </w:r>
          </w:p>
          <w:p w14:paraId="330D75B1" w14:textId="77777777" w:rsidR="004866EB" w:rsidRDefault="004866EB" w:rsidP="0006759D">
            <w:r>
              <w:t>Генеральный директор</w:t>
            </w:r>
          </w:p>
          <w:p w14:paraId="2668E1D1" w14:textId="77777777" w:rsidR="004866EB" w:rsidRPr="008C7735" w:rsidRDefault="004866EB" w:rsidP="0006759D">
            <w:r>
              <w:t xml:space="preserve"> </w:t>
            </w:r>
          </w:p>
          <w:p w14:paraId="20ABD297" w14:textId="77777777" w:rsidR="004866EB" w:rsidRPr="00DA11A4" w:rsidRDefault="004866EB" w:rsidP="0006759D">
            <w:pPr>
              <w:rPr>
                <w:u w:val="single"/>
              </w:rPr>
            </w:pPr>
            <w:r w:rsidRPr="008C7735">
              <w:t>_________________/</w:t>
            </w:r>
            <w:r w:rsidRPr="00B229D9">
              <w:t>_____________________</w:t>
            </w:r>
          </w:p>
          <w:p w14:paraId="7ABA9F27" w14:textId="77777777" w:rsidR="004866EB" w:rsidRPr="008C7735" w:rsidRDefault="004866EB" w:rsidP="0006759D">
            <w:r w:rsidRPr="008C7735">
              <w:t xml:space="preserve">         (подпись)           (расшифровка подписи)</w:t>
            </w:r>
          </w:p>
          <w:p w14:paraId="64789320" w14:textId="77777777" w:rsidR="004866EB" w:rsidRPr="008C7735" w:rsidRDefault="004866EB" w:rsidP="0006759D">
            <w:r w:rsidRPr="008C7735">
              <w:t>мп</w:t>
            </w:r>
          </w:p>
        </w:tc>
        <w:tc>
          <w:tcPr>
            <w:tcW w:w="5016" w:type="dxa"/>
            <w:shd w:val="clear" w:color="auto" w:fill="auto"/>
          </w:tcPr>
          <w:p w14:paraId="00B12B7D" w14:textId="77777777" w:rsidR="004866EB" w:rsidRDefault="004866EB" w:rsidP="0006759D">
            <w:r w:rsidRPr="008C7735">
              <w:t>Подрядчик:</w:t>
            </w:r>
          </w:p>
          <w:p w14:paraId="27DE0D5D" w14:textId="77777777" w:rsidR="004866EB" w:rsidRDefault="004866EB" w:rsidP="0006759D"/>
          <w:p w14:paraId="0CB3700C" w14:textId="77777777" w:rsidR="004866EB" w:rsidRPr="008C7735" w:rsidRDefault="004866EB" w:rsidP="0006759D"/>
          <w:p w14:paraId="5ADE315F" w14:textId="77777777" w:rsidR="004866EB" w:rsidRPr="00DA11A4" w:rsidRDefault="004866EB" w:rsidP="0006759D">
            <w:pPr>
              <w:rPr>
                <w:u w:val="single"/>
              </w:rPr>
            </w:pPr>
            <w:r w:rsidRPr="008C7735">
              <w:t>_________________/</w:t>
            </w:r>
            <w:r>
              <w:t xml:space="preserve"> ____________________</w:t>
            </w:r>
            <w:r w:rsidRPr="00DA11A4">
              <w:rPr>
                <w:u w:val="single"/>
              </w:rPr>
              <w:t xml:space="preserve"> </w:t>
            </w:r>
          </w:p>
          <w:p w14:paraId="1918E3C4" w14:textId="77777777" w:rsidR="004866EB" w:rsidRPr="008C7735" w:rsidRDefault="004866EB" w:rsidP="0006759D">
            <w:r w:rsidRPr="008C7735">
              <w:t xml:space="preserve">         (подпись)         (расшифровка подписи)</w:t>
            </w:r>
          </w:p>
          <w:p w14:paraId="6AE694B1" w14:textId="77777777" w:rsidR="004866EB" w:rsidRPr="008C7735" w:rsidRDefault="004866EB" w:rsidP="0006759D">
            <w:r w:rsidRPr="008C7735">
              <w:t>мп</w:t>
            </w:r>
          </w:p>
        </w:tc>
      </w:tr>
    </w:tbl>
    <w:p w14:paraId="69BCEA7E" w14:textId="77777777" w:rsidR="004866EB" w:rsidRPr="008C7735" w:rsidRDefault="004866EB" w:rsidP="004866EB">
      <w:r w:rsidRPr="008C7735">
        <w:t>__________________________________________________________________</w:t>
      </w:r>
    </w:p>
    <w:p w14:paraId="0F7CC9AE" w14:textId="77777777" w:rsidR="004866EB" w:rsidRPr="008C7735" w:rsidRDefault="004866EB" w:rsidP="004866EB">
      <w:r w:rsidRPr="008C7735">
        <w:t>Окончание формы</w:t>
      </w:r>
    </w:p>
    <w:p w14:paraId="4151CCE3" w14:textId="77777777" w:rsidR="004866EB" w:rsidRPr="008C7735" w:rsidRDefault="004866EB" w:rsidP="004866EB"/>
    <w:p w14:paraId="7A2DEE89" w14:textId="77777777" w:rsidR="004866EB" w:rsidRPr="008C7735" w:rsidRDefault="004866EB" w:rsidP="004866EB"/>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4866EB" w:rsidRPr="008C7735" w14:paraId="619D9FC0" w14:textId="77777777" w:rsidTr="0006759D">
        <w:trPr>
          <w:trHeight w:val="416"/>
        </w:trPr>
        <w:tc>
          <w:tcPr>
            <w:tcW w:w="5070" w:type="dxa"/>
          </w:tcPr>
          <w:p w14:paraId="4F250850" w14:textId="77777777" w:rsidR="004866EB" w:rsidRDefault="004866EB" w:rsidP="0006759D">
            <w:r w:rsidRPr="008C7735">
              <w:t>Государственный заказчик:</w:t>
            </w:r>
          </w:p>
          <w:p w14:paraId="5ABCB95B" w14:textId="77777777" w:rsidR="004866EB" w:rsidRDefault="004866EB" w:rsidP="0006759D">
            <w:r>
              <w:t>Генеральный директор</w:t>
            </w:r>
          </w:p>
          <w:p w14:paraId="151FBF2A" w14:textId="77777777" w:rsidR="004866EB" w:rsidRPr="008C7735" w:rsidRDefault="004866EB" w:rsidP="0006759D">
            <w:r>
              <w:t xml:space="preserve"> </w:t>
            </w:r>
          </w:p>
          <w:p w14:paraId="7DF55F55" w14:textId="77777777" w:rsidR="004866EB" w:rsidRPr="00DA11A4" w:rsidRDefault="004866EB" w:rsidP="0006759D">
            <w:pPr>
              <w:rPr>
                <w:u w:val="single"/>
              </w:rPr>
            </w:pPr>
            <w:r w:rsidRPr="008C7735">
              <w:t>_________________/</w:t>
            </w:r>
            <w:r w:rsidRPr="00DA11A4">
              <w:rPr>
                <w:u w:val="single"/>
              </w:rPr>
              <w:t>А.В. Титов</w:t>
            </w:r>
          </w:p>
          <w:p w14:paraId="49573F1B" w14:textId="77777777" w:rsidR="004866EB" w:rsidRPr="008C7735" w:rsidRDefault="004866EB" w:rsidP="0006759D">
            <w:r w:rsidRPr="008C7735">
              <w:t xml:space="preserve">         (подпись)           (расшифровка подписи)</w:t>
            </w:r>
          </w:p>
          <w:p w14:paraId="331CD922" w14:textId="77777777" w:rsidR="004866EB" w:rsidRPr="008C7735" w:rsidRDefault="004866EB" w:rsidP="0006759D">
            <w:r w:rsidRPr="008C7735">
              <w:t>мп</w:t>
            </w:r>
          </w:p>
        </w:tc>
        <w:tc>
          <w:tcPr>
            <w:tcW w:w="5279" w:type="dxa"/>
          </w:tcPr>
          <w:p w14:paraId="74C2BD86" w14:textId="77777777" w:rsidR="004866EB" w:rsidRDefault="004866EB" w:rsidP="0006759D">
            <w:r w:rsidRPr="008C7735">
              <w:t>Подрядчик:</w:t>
            </w:r>
          </w:p>
          <w:p w14:paraId="6DEDA527" w14:textId="77777777" w:rsidR="004866EB" w:rsidRDefault="004866EB" w:rsidP="0006759D"/>
          <w:p w14:paraId="50E5C386" w14:textId="77777777" w:rsidR="004866EB" w:rsidRPr="008C7735" w:rsidRDefault="004866EB" w:rsidP="0006759D"/>
          <w:p w14:paraId="198ADD59" w14:textId="77777777" w:rsidR="004866EB" w:rsidRPr="00DA11A4" w:rsidRDefault="004866EB" w:rsidP="0006759D">
            <w:pPr>
              <w:rPr>
                <w:u w:val="single"/>
              </w:rPr>
            </w:pPr>
            <w:r w:rsidRPr="008C7735">
              <w:t>_________________/</w:t>
            </w:r>
            <w:r w:rsidRPr="00B47FCC">
              <w:t xml:space="preserve"> ____________________</w:t>
            </w:r>
            <w:r w:rsidRPr="00DA11A4">
              <w:rPr>
                <w:u w:val="single"/>
              </w:rPr>
              <w:t xml:space="preserve"> </w:t>
            </w:r>
          </w:p>
          <w:p w14:paraId="7F5A67DC" w14:textId="77777777" w:rsidR="004866EB" w:rsidRPr="008C7735" w:rsidRDefault="004866EB" w:rsidP="0006759D">
            <w:r w:rsidRPr="008C7735">
              <w:t xml:space="preserve">         (подпись)         (расшифровка подписи)</w:t>
            </w:r>
          </w:p>
          <w:p w14:paraId="4A4F5C88" w14:textId="77777777" w:rsidR="004866EB" w:rsidRPr="008C7735" w:rsidRDefault="004866EB" w:rsidP="0006759D">
            <w:r w:rsidRPr="008C7735">
              <w:t>мп</w:t>
            </w:r>
          </w:p>
        </w:tc>
      </w:tr>
    </w:tbl>
    <w:p w14:paraId="77067A7D" w14:textId="77777777" w:rsidR="004866EB" w:rsidRDefault="004866EB" w:rsidP="004866EB">
      <w:pPr>
        <w:spacing w:line="252" w:lineRule="auto"/>
        <w:rPr>
          <w:sz w:val="20"/>
          <w:szCs w:val="20"/>
        </w:rPr>
      </w:pPr>
    </w:p>
    <w:p w14:paraId="4E960346" w14:textId="77777777" w:rsidR="004866EB" w:rsidRDefault="004866EB" w:rsidP="004866EB">
      <w:pPr>
        <w:spacing w:line="252" w:lineRule="auto"/>
        <w:rPr>
          <w:sz w:val="20"/>
          <w:szCs w:val="20"/>
        </w:rPr>
      </w:pPr>
    </w:p>
    <w:p w14:paraId="6C0863A0" w14:textId="77777777" w:rsidR="004866EB" w:rsidRDefault="004866EB" w:rsidP="004866EB">
      <w:pPr>
        <w:spacing w:line="252" w:lineRule="auto"/>
        <w:rPr>
          <w:sz w:val="20"/>
          <w:szCs w:val="20"/>
        </w:rPr>
      </w:pPr>
    </w:p>
    <w:p w14:paraId="18E2F11B" w14:textId="77777777" w:rsidR="004866EB" w:rsidRDefault="004866EB" w:rsidP="004866EB">
      <w:pPr>
        <w:spacing w:line="252" w:lineRule="auto"/>
        <w:rPr>
          <w:sz w:val="20"/>
          <w:szCs w:val="20"/>
        </w:rPr>
        <w:sectPr w:rsidR="004866EB" w:rsidSect="0006759D">
          <w:pgSz w:w="11906" w:h="16838"/>
          <w:pgMar w:top="709" w:right="566" w:bottom="1134" w:left="567" w:header="397" w:footer="431" w:gutter="0"/>
          <w:cols w:space="720"/>
          <w:titlePg/>
          <w:docGrid w:linePitch="360"/>
        </w:sectPr>
      </w:pPr>
    </w:p>
    <w:p w14:paraId="55485593" w14:textId="306F3EB5" w:rsidR="004866EB" w:rsidRPr="000A0FB6" w:rsidRDefault="004866EB" w:rsidP="004866EB">
      <w:pPr>
        <w:jc w:val="right"/>
        <w:rPr>
          <w:sz w:val="20"/>
          <w:szCs w:val="20"/>
        </w:rPr>
      </w:pPr>
      <w:r w:rsidRPr="000A0FB6">
        <w:rPr>
          <w:noProof/>
          <w:sz w:val="20"/>
          <w:szCs w:val="20"/>
        </w:rPr>
        <w:lastRenderedPageBreak/>
        <mc:AlternateContent>
          <mc:Choice Requires="wps">
            <w:drawing>
              <wp:anchor distT="72390" distB="72390" distL="72390" distR="72390" simplePos="0" relativeHeight="251664384" behindDoc="0" locked="0" layoutInCell="1" allowOverlap="1" wp14:anchorId="0085A8F4" wp14:editId="6D3F4CB9">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C41E2B"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5A8F4" id="Надпись 21"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R4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fI&#10;QLDlUOyQVwvdkONSolCB/UhJgwOeUfdhw6ygRL3Q2JvpYBSY9FEZjS+GqNhTS35qYZojVEY9JZ24&#10;9N0WbYyV6wojddOgYYH9LGXk+iGrQ/o4xLFbh4ULW3KqR6+H38L8B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472R4SQIAAF4EAAAOAAAAAAAAAAAAAAAAAC4CAABkcnMvZTJvRG9jLnhtbFBLAQItABQABgAI&#10;AAAAIQBH6sax5AAAAA8BAAAPAAAAAAAAAAAAAAAAAKMEAABkcnMvZG93bnJldi54bWxQSwUGAAAA&#10;AAQABADzAAAAtAUAAAAA&#10;" strokecolor="#3465a4">
                <v:textbox>
                  <w:txbxContent>
                    <w:p w14:paraId="58C41E2B" w14:textId="77777777" w:rsidR="0006759D" w:rsidRPr="008C7735" w:rsidRDefault="0006759D" w:rsidP="004866EB"/>
                  </w:txbxContent>
                </v:textbox>
              </v:shape>
            </w:pict>
          </mc:Fallback>
        </mc:AlternateContent>
      </w:r>
      <w:r w:rsidRPr="000A0FB6">
        <w:rPr>
          <w:sz w:val="20"/>
          <w:szCs w:val="20"/>
        </w:rPr>
        <w:t>Приложение №5</w:t>
      </w:r>
    </w:p>
    <w:p w14:paraId="5307CE27" w14:textId="77777777" w:rsidR="004866EB" w:rsidRPr="000A0FB6" w:rsidRDefault="004866EB" w:rsidP="004866EB">
      <w:pPr>
        <w:jc w:val="right"/>
        <w:rPr>
          <w:sz w:val="20"/>
          <w:szCs w:val="20"/>
        </w:rPr>
      </w:pPr>
      <w:r w:rsidRPr="000A0FB6">
        <w:rPr>
          <w:sz w:val="20"/>
          <w:szCs w:val="20"/>
        </w:rPr>
        <w:t>к Государственному контракту</w:t>
      </w:r>
    </w:p>
    <w:p w14:paraId="6D7CA1A1"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61519A2B" w14:textId="77777777" w:rsidR="004866EB" w:rsidRPr="000A0FB6" w:rsidRDefault="004866EB" w:rsidP="004866EB">
      <w:pPr>
        <w:jc w:val="right"/>
        <w:rPr>
          <w:sz w:val="20"/>
          <w:szCs w:val="20"/>
        </w:rPr>
      </w:pPr>
      <w:r w:rsidRPr="000A0FB6">
        <w:rPr>
          <w:sz w:val="20"/>
          <w:szCs w:val="20"/>
        </w:rPr>
        <w:t>от «___» ________2020 г. №______________</w:t>
      </w:r>
    </w:p>
    <w:p w14:paraId="1294470E" w14:textId="77777777" w:rsidR="004866EB" w:rsidRPr="008C7735" w:rsidRDefault="004866EB" w:rsidP="004866EB">
      <w:pPr>
        <w:jc w:val="right"/>
      </w:pPr>
      <w:r w:rsidRPr="008C7735">
        <w:t>ФОРМА</w:t>
      </w:r>
    </w:p>
    <w:p w14:paraId="5D7698FC" w14:textId="77777777" w:rsidR="004866EB" w:rsidRPr="008C7735" w:rsidRDefault="004866EB" w:rsidP="004866EB">
      <w:pPr>
        <w:jc w:val="center"/>
        <w:rPr>
          <w:b/>
        </w:rPr>
      </w:pPr>
      <w:r w:rsidRPr="008C7735">
        <w:rPr>
          <w:b/>
        </w:rPr>
        <w:t>Недельный график выполнения работ</w:t>
      </w:r>
    </w:p>
    <w:p w14:paraId="29D7DE87" w14:textId="77777777" w:rsidR="004866EB" w:rsidRDefault="004866EB" w:rsidP="004866EB">
      <w:pPr>
        <w:autoSpaceDE w:val="0"/>
        <w:autoSpaceDN w:val="0"/>
        <w:adjustRightInd w:val="0"/>
        <w:jc w:val="center"/>
        <w:rPr>
          <w:b/>
        </w:rPr>
      </w:pPr>
      <w:r w:rsidRPr="008C7735">
        <w:rPr>
          <w:rFonts w:eastAsia="MS Mincho"/>
          <w:b/>
        </w:rPr>
        <w:t>по объекту:</w:t>
      </w:r>
      <w:r w:rsidRPr="008C7735">
        <w:rPr>
          <w:b/>
        </w:rPr>
        <w:t xml:space="preserve"> </w:t>
      </w:r>
      <w:r>
        <w:rPr>
          <w:b/>
        </w:rPr>
        <w:t>«Реконструкция КОС с. Морское г. Судак»</w:t>
      </w:r>
      <w:r w:rsidRPr="00A064DE" w:rsidDel="0079229C">
        <w:rPr>
          <w:b/>
        </w:rPr>
        <w:t xml:space="preserve"> </w:t>
      </w:r>
    </w:p>
    <w:p w14:paraId="5980B8DC" w14:textId="77777777" w:rsidR="004866EB" w:rsidRPr="008C7735" w:rsidRDefault="004866EB" w:rsidP="004866EB">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4866EB" w:rsidRPr="009925A1" w14:paraId="259A145E" w14:textId="77777777" w:rsidTr="0006759D">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0A544" w14:textId="77777777" w:rsidR="004866EB" w:rsidRPr="009925A1" w:rsidRDefault="004866EB" w:rsidP="0006759D">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0F745" w14:textId="77777777" w:rsidR="004866EB" w:rsidRPr="009925A1" w:rsidRDefault="004866EB" w:rsidP="0006759D">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AFC89" w14:textId="77777777" w:rsidR="004866EB" w:rsidRPr="009925A1" w:rsidRDefault="004866EB" w:rsidP="0006759D">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7183E" w14:textId="77777777" w:rsidR="004866EB" w:rsidRPr="009925A1" w:rsidRDefault="004866EB" w:rsidP="0006759D">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0799E1C3" w14:textId="77777777" w:rsidR="004866EB" w:rsidRPr="009925A1" w:rsidRDefault="004866EB" w:rsidP="0006759D">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576A426" w14:textId="77777777" w:rsidR="004866EB" w:rsidRPr="009925A1" w:rsidRDefault="004866EB" w:rsidP="0006759D">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3840306" w14:textId="77777777" w:rsidR="004866EB" w:rsidRPr="009925A1" w:rsidRDefault="004866EB" w:rsidP="0006759D">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A74C005" w14:textId="77777777" w:rsidR="004866EB" w:rsidRPr="009925A1" w:rsidRDefault="004866EB" w:rsidP="0006759D">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BF73432" w14:textId="77777777" w:rsidR="004866EB" w:rsidRPr="009925A1" w:rsidRDefault="004866EB" w:rsidP="0006759D">
            <w:pPr>
              <w:rPr>
                <w:sz w:val="20"/>
                <w:szCs w:val="20"/>
              </w:rPr>
            </w:pPr>
            <w:r w:rsidRPr="009925A1">
              <w:rPr>
                <w:sz w:val="20"/>
                <w:szCs w:val="20"/>
              </w:rPr>
              <w:t>год, месяц</w:t>
            </w:r>
          </w:p>
        </w:tc>
      </w:tr>
      <w:tr w:rsidR="004866EB" w:rsidRPr="009925A1" w14:paraId="1680A79F" w14:textId="77777777" w:rsidTr="0006759D">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230C2873" w14:textId="77777777" w:rsidR="004866EB" w:rsidRPr="009925A1" w:rsidRDefault="004866EB" w:rsidP="0006759D">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4789680" w14:textId="77777777" w:rsidR="004866EB" w:rsidRPr="009925A1" w:rsidRDefault="004866EB" w:rsidP="0006759D">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132745B" w14:textId="77777777" w:rsidR="004866EB" w:rsidRPr="009925A1" w:rsidRDefault="004866EB" w:rsidP="0006759D">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7A6A851" w14:textId="77777777" w:rsidR="004866EB" w:rsidRPr="009925A1" w:rsidRDefault="004866EB" w:rsidP="0006759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F93FC6C" w14:textId="77777777" w:rsidR="004866EB" w:rsidRPr="009925A1" w:rsidRDefault="004866EB" w:rsidP="0006759D">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B47A2A3" w14:textId="77777777" w:rsidR="004866EB" w:rsidRPr="009925A1" w:rsidRDefault="004866EB" w:rsidP="0006759D">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637142B" w14:textId="77777777" w:rsidR="004866EB" w:rsidRPr="009925A1" w:rsidRDefault="004866EB" w:rsidP="0006759D">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5A0D7E00" w14:textId="77777777" w:rsidR="004866EB" w:rsidRPr="009925A1" w:rsidRDefault="004866EB" w:rsidP="0006759D">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52A7B1AC" w14:textId="77777777" w:rsidR="004866EB" w:rsidRPr="009925A1" w:rsidRDefault="004866EB" w:rsidP="0006759D">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657EE00" w14:textId="77777777" w:rsidR="004866EB" w:rsidRPr="009925A1" w:rsidRDefault="004866EB" w:rsidP="0006759D">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65239A8" w14:textId="77777777" w:rsidR="004866EB" w:rsidRPr="009925A1" w:rsidRDefault="004866EB" w:rsidP="0006759D">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B7AE30F" w14:textId="77777777" w:rsidR="004866EB" w:rsidRPr="009925A1" w:rsidRDefault="004866EB" w:rsidP="0006759D">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4658832" w14:textId="77777777" w:rsidR="004866EB" w:rsidRPr="009925A1" w:rsidRDefault="004866EB" w:rsidP="0006759D">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626C687" w14:textId="77777777" w:rsidR="004866EB" w:rsidRPr="009925A1" w:rsidRDefault="004866EB" w:rsidP="0006759D">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89ACCC9" w14:textId="77777777" w:rsidR="004866EB" w:rsidRPr="009925A1" w:rsidRDefault="004866EB" w:rsidP="0006759D">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5AF0727" w14:textId="77777777" w:rsidR="004866EB" w:rsidRPr="009925A1" w:rsidRDefault="004866EB" w:rsidP="0006759D">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26B20543" w14:textId="77777777" w:rsidR="004866EB" w:rsidRPr="009925A1" w:rsidRDefault="004866EB" w:rsidP="0006759D">
            <w:pPr>
              <w:rPr>
                <w:sz w:val="20"/>
                <w:szCs w:val="20"/>
              </w:rPr>
            </w:pPr>
            <w:r w:rsidRPr="009925A1">
              <w:rPr>
                <w:sz w:val="20"/>
                <w:szCs w:val="20"/>
              </w:rPr>
              <w:t>кн.5</w:t>
            </w:r>
          </w:p>
        </w:tc>
      </w:tr>
      <w:tr w:rsidR="004866EB" w:rsidRPr="009925A1" w14:paraId="01EEED86" w14:textId="77777777" w:rsidTr="0006759D">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0AB2ECA" w14:textId="77777777" w:rsidR="004866EB" w:rsidRPr="009925A1" w:rsidRDefault="004866EB" w:rsidP="0006759D">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222EE5C8" w14:textId="77777777" w:rsidR="004866EB" w:rsidRPr="009925A1" w:rsidRDefault="004866EB" w:rsidP="0006759D">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7C3200CB" w14:textId="77777777" w:rsidR="004866EB" w:rsidRPr="009925A1" w:rsidRDefault="004866EB" w:rsidP="0006759D">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25557577" w14:textId="77777777" w:rsidR="004866EB" w:rsidRPr="009925A1" w:rsidRDefault="004866EB" w:rsidP="0006759D">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A882AAC" w14:textId="77777777" w:rsidR="004866EB" w:rsidRPr="009925A1" w:rsidRDefault="004866EB" w:rsidP="0006759D">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34D9FD86" w14:textId="77777777" w:rsidR="004866EB" w:rsidRPr="009925A1" w:rsidRDefault="004866EB" w:rsidP="0006759D">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9DFCCE1" w14:textId="77777777" w:rsidR="004866EB" w:rsidRPr="009925A1" w:rsidRDefault="004866EB" w:rsidP="0006759D">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9C3AD5B" w14:textId="77777777" w:rsidR="004866EB" w:rsidRPr="009925A1" w:rsidRDefault="004866EB" w:rsidP="0006759D">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2DE38D4" w14:textId="77777777" w:rsidR="004866EB" w:rsidRPr="009925A1" w:rsidRDefault="004866EB" w:rsidP="0006759D">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236DC68" w14:textId="77777777" w:rsidR="004866EB" w:rsidRPr="009925A1" w:rsidRDefault="004866EB" w:rsidP="0006759D">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DB24EE2" w14:textId="77777777" w:rsidR="004866EB" w:rsidRPr="009925A1" w:rsidRDefault="004866EB" w:rsidP="0006759D">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C890A6C" w14:textId="77777777" w:rsidR="004866EB" w:rsidRPr="009925A1" w:rsidRDefault="004866EB" w:rsidP="0006759D">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0618E4D" w14:textId="77777777" w:rsidR="004866EB" w:rsidRPr="009925A1" w:rsidRDefault="004866EB" w:rsidP="0006759D">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99CFB3C" w14:textId="77777777" w:rsidR="004866EB" w:rsidRPr="009925A1" w:rsidRDefault="004866EB" w:rsidP="0006759D">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65F0FC7" w14:textId="77777777" w:rsidR="004866EB" w:rsidRPr="009925A1" w:rsidRDefault="004866EB" w:rsidP="0006759D">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27ED1D1C" w14:textId="77777777" w:rsidR="004866EB" w:rsidRPr="009925A1" w:rsidRDefault="004866EB" w:rsidP="0006759D">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E829084" w14:textId="77777777" w:rsidR="004866EB" w:rsidRPr="009925A1" w:rsidRDefault="004866EB" w:rsidP="0006759D">
            <w:pPr>
              <w:rPr>
                <w:sz w:val="20"/>
                <w:szCs w:val="20"/>
              </w:rPr>
            </w:pPr>
            <w:r w:rsidRPr="009925A1">
              <w:rPr>
                <w:sz w:val="20"/>
                <w:szCs w:val="20"/>
              </w:rPr>
              <w:t>17</w:t>
            </w:r>
          </w:p>
        </w:tc>
      </w:tr>
      <w:tr w:rsidR="004866EB" w:rsidRPr="009925A1" w14:paraId="05CCBF42" w14:textId="77777777" w:rsidTr="0006759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61AF1CA" w14:textId="77777777" w:rsidR="004866EB" w:rsidRPr="009925A1" w:rsidRDefault="004866EB" w:rsidP="0006759D">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2BAB080" w14:textId="77777777" w:rsidR="004866EB" w:rsidRPr="009925A1" w:rsidRDefault="004866EB" w:rsidP="0006759D">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F11C803" w14:textId="77777777" w:rsidR="004866EB" w:rsidRPr="009925A1" w:rsidRDefault="004866EB" w:rsidP="0006759D">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832E6B2" w14:textId="77777777" w:rsidR="004866EB" w:rsidRPr="009925A1" w:rsidRDefault="004866EB" w:rsidP="0006759D">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3C8F8B5" w14:textId="77777777" w:rsidR="004866EB" w:rsidRPr="009925A1" w:rsidRDefault="004866EB" w:rsidP="000675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FF9FA83" w14:textId="77777777" w:rsidR="004866EB" w:rsidRPr="009925A1" w:rsidRDefault="004866EB" w:rsidP="0006759D">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40C6DB9"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BDA2F0B"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C4B94DD"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9A89EC"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5A9FFF2" w14:textId="77777777" w:rsidR="004866EB" w:rsidRPr="009925A1" w:rsidRDefault="004866EB" w:rsidP="0006759D">
            <w:pPr>
              <w:rPr>
                <w:sz w:val="20"/>
                <w:szCs w:val="20"/>
              </w:rPr>
            </w:pPr>
            <w:r w:rsidRPr="009925A1">
              <w:rPr>
                <w:sz w:val="20"/>
                <w:szCs w:val="20"/>
              </w:rPr>
              <w:t> </w:t>
            </w:r>
          </w:p>
        </w:tc>
      </w:tr>
      <w:tr w:rsidR="004866EB" w:rsidRPr="009925A1" w14:paraId="490C4154" w14:textId="77777777" w:rsidTr="0006759D">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D20060" w14:textId="77777777" w:rsidR="004866EB" w:rsidRPr="009925A1" w:rsidRDefault="004866EB" w:rsidP="0006759D">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5651B9A" w14:textId="77777777" w:rsidR="004866EB" w:rsidRPr="009925A1" w:rsidRDefault="004866EB" w:rsidP="000675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2E08351" w14:textId="77777777" w:rsidR="004866EB" w:rsidRPr="009925A1" w:rsidRDefault="004866EB" w:rsidP="000675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A1A7FE2" w14:textId="77777777" w:rsidR="004866EB" w:rsidRPr="009925A1" w:rsidRDefault="004866EB" w:rsidP="000675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8E98C" w14:textId="77777777" w:rsidR="004866EB" w:rsidRPr="009925A1" w:rsidRDefault="004866EB" w:rsidP="000675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4A800"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7E09D9" w14:textId="77777777" w:rsidR="004866EB" w:rsidRPr="009925A1" w:rsidRDefault="004866EB" w:rsidP="000675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4CC1CB" w14:textId="77777777" w:rsidR="004866EB" w:rsidRPr="009925A1" w:rsidRDefault="004866EB" w:rsidP="000675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35B3F" w14:textId="77777777" w:rsidR="004866EB" w:rsidRPr="009925A1" w:rsidRDefault="004866EB" w:rsidP="000675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032D6"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B295C" w14:textId="77777777" w:rsidR="004866EB" w:rsidRPr="009925A1" w:rsidRDefault="004866EB" w:rsidP="000675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D1EA4A9" w14:textId="77777777" w:rsidR="004866EB" w:rsidRPr="009925A1" w:rsidRDefault="004866EB" w:rsidP="000675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B9FB300"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8A2C50B"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76DF9C1"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135B40"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EA05C92" w14:textId="77777777" w:rsidR="004866EB" w:rsidRPr="009925A1" w:rsidRDefault="004866EB" w:rsidP="0006759D">
            <w:pPr>
              <w:rPr>
                <w:sz w:val="20"/>
                <w:szCs w:val="20"/>
              </w:rPr>
            </w:pPr>
            <w:r w:rsidRPr="009925A1">
              <w:rPr>
                <w:sz w:val="20"/>
                <w:szCs w:val="20"/>
              </w:rPr>
              <w:t> </w:t>
            </w:r>
          </w:p>
        </w:tc>
      </w:tr>
      <w:tr w:rsidR="004866EB" w:rsidRPr="009925A1" w14:paraId="2ACFE535" w14:textId="77777777" w:rsidTr="0006759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6331538" w14:textId="77777777" w:rsidR="004866EB" w:rsidRPr="009925A1" w:rsidRDefault="004866EB" w:rsidP="000675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0C20027" w14:textId="77777777" w:rsidR="004866EB" w:rsidRPr="009925A1" w:rsidRDefault="004866EB" w:rsidP="000675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D8CA6EB" w14:textId="77777777" w:rsidR="004866EB" w:rsidRPr="009925A1" w:rsidRDefault="004866EB" w:rsidP="000675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7EC5B8A" w14:textId="77777777" w:rsidR="004866EB" w:rsidRPr="009925A1" w:rsidRDefault="004866EB" w:rsidP="000675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18092A1" w14:textId="77777777" w:rsidR="004866EB" w:rsidRPr="009925A1" w:rsidRDefault="004866EB" w:rsidP="000675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C85E7A2"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13EDB9" w14:textId="77777777" w:rsidR="004866EB" w:rsidRPr="009925A1" w:rsidRDefault="004866EB" w:rsidP="000675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F938AB5" w14:textId="77777777" w:rsidR="004866EB" w:rsidRPr="009925A1" w:rsidRDefault="004866EB" w:rsidP="000675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A3CF394" w14:textId="77777777" w:rsidR="004866EB" w:rsidRPr="009925A1" w:rsidRDefault="004866EB" w:rsidP="000675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F596CF4"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4B58D9A" w14:textId="77777777" w:rsidR="004866EB" w:rsidRPr="009925A1" w:rsidRDefault="004866EB" w:rsidP="000675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406394A" w14:textId="77777777" w:rsidR="004866EB" w:rsidRPr="009925A1" w:rsidRDefault="004866EB" w:rsidP="000675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DD0BEE6"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C385080"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751B43"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A3AE3C"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C6005EC" w14:textId="77777777" w:rsidR="004866EB" w:rsidRPr="009925A1" w:rsidRDefault="004866EB" w:rsidP="0006759D">
            <w:pPr>
              <w:rPr>
                <w:sz w:val="20"/>
                <w:szCs w:val="20"/>
              </w:rPr>
            </w:pPr>
            <w:r w:rsidRPr="009925A1">
              <w:rPr>
                <w:sz w:val="20"/>
                <w:szCs w:val="20"/>
              </w:rPr>
              <w:t> </w:t>
            </w:r>
          </w:p>
        </w:tc>
      </w:tr>
      <w:tr w:rsidR="004866EB" w:rsidRPr="009925A1" w14:paraId="0BD9B967" w14:textId="77777777" w:rsidTr="000675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98FE1F" w14:textId="77777777" w:rsidR="004866EB" w:rsidRPr="009925A1" w:rsidRDefault="004866EB" w:rsidP="0006759D">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C5992E5" w14:textId="77777777" w:rsidR="004866EB" w:rsidRPr="009925A1" w:rsidRDefault="004866EB" w:rsidP="000675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3655EC5" w14:textId="77777777" w:rsidR="004866EB" w:rsidRPr="009925A1" w:rsidRDefault="004866EB" w:rsidP="000675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2F15D8B" w14:textId="77777777" w:rsidR="004866EB" w:rsidRPr="009925A1" w:rsidRDefault="004866EB" w:rsidP="000675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E7D40" w14:textId="77777777" w:rsidR="004866EB" w:rsidRPr="009925A1" w:rsidRDefault="004866EB" w:rsidP="000675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3805B3"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3F6AD5" w14:textId="77777777" w:rsidR="004866EB" w:rsidRPr="009925A1" w:rsidRDefault="004866EB" w:rsidP="000675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F2602B" w14:textId="77777777" w:rsidR="004866EB" w:rsidRPr="009925A1" w:rsidRDefault="004866EB" w:rsidP="000675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035F2" w14:textId="77777777" w:rsidR="004866EB" w:rsidRPr="009925A1" w:rsidRDefault="004866EB" w:rsidP="000675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028D6F"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8B35D" w14:textId="77777777" w:rsidR="004866EB" w:rsidRPr="009925A1" w:rsidRDefault="004866EB" w:rsidP="000675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105E108" w14:textId="77777777" w:rsidR="004866EB" w:rsidRPr="009925A1" w:rsidRDefault="004866EB" w:rsidP="000675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996DFA0"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C0DD04B"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FCBEE9"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34DF9D"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E73643F" w14:textId="77777777" w:rsidR="004866EB" w:rsidRPr="009925A1" w:rsidRDefault="004866EB" w:rsidP="0006759D">
            <w:pPr>
              <w:rPr>
                <w:sz w:val="20"/>
                <w:szCs w:val="20"/>
              </w:rPr>
            </w:pPr>
            <w:r w:rsidRPr="009925A1">
              <w:rPr>
                <w:sz w:val="20"/>
                <w:szCs w:val="20"/>
              </w:rPr>
              <w:t> </w:t>
            </w:r>
          </w:p>
        </w:tc>
      </w:tr>
      <w:tr w:rsidR="004866EB" w:rsidRPr="009925A1" w14:paraId="1A0B4BC6" w14:textId="77777777" w:rsidTr="0006759D">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3AAA6934" w14:textId="77777777" w:rsidR="004866EB" w:rsidRPr="009925A1" w:rsidRDefault="004866EB" w:rsidP="000675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692BFFD" w14:textId="77777777" w:rsidR="004866EB" w:rsidRPr="009925A1" w:rsidRDefault="004866EB" w:rsidP="000675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6DC2D6B" w14:textId="77777777" w:rsidR="004866EB" w:rsidRPr="009925A1" w:rsidRDefault="004866EB" w:rsidP="000675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7C739EA" w14:textId="77777777" w:rsidR="004866EB" w:rsidRPr="009925A1" w:rsidRDefault="004866EB" w:rsidP="000675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10589E4" w14:textId="77777777" w:rsidR="004866EB" w:rsidRPr="009925A1" w:rsidRDefault="004866EB" w:rsidP="000675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C87DF65"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392115E" w14:textId="77777777" w:rsidR="004866EB" w:rsidRPr="009925A1" w:rsidRDefault="004866EB" w:rsidP="000675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5B0F760" w14:textId="77777777" w:rsidR="004866EB" w:rsidRPr="009925A1" w:rsidRDefault="004866EB" w:rsidP="000675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10EE881" w14:textId="77777777" w:rsidR="004866EB" w:rsidRPr="009925A1" w:rsidRDefault="004866EB" w:rsidP="000675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3FA7367"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A2A2EC0" w14:textId="77777777" w:rsidR="004866EB" w:rsidRPr="009925A1" w:rsidRDefault="004866EB" w:rsidP="000675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F507129" w14:textId="77777777" w:rsidR="004866EB" w:rsidRPr="009925A1" w:rsidRDefault="004866EB" w:rsidP="000675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C1223EF"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EF97358"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2CAE9FC"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7F3B6B"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5174DA9" w14:textId="77777777" w:rsidR="004866EB" w:rsidRPr="009925A1" w:rsidRDefault="004866EB" w:rsidP="0006759D">
            <w:pPr>
              <w:rPr>
                <w:sz w:val="20"/>
                <w:szCs w:val="20"/>
              </w:rPr>
            </w:pPr>
            <w:r w:rsidRPr="009925A1">
              <w:rPr>
                <w:sz w:val="20"/>
                <w:szCs w:val="20"/>
              </w:rPr>
              <w:t> </w:t>
            </w:r>
          </w:p>
        </w:tc>
      </w:tr>
      <w:tr w:rsidR="004866EB" w:rsidRPr="009925A1" w14:paraId="58A5701D" w14:textId="77777777" w:rsidTr="000675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66BCAD" w14:textId="77777777" w:rsidR="004866EB" w:rsidRPr="009925A1" w:rsidRDefault="004866EB" w:rsidP="0006759D">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6611936" w14:textId="77777777" w:rsidR="004866EB" w:rsidRPr="009925A1" w:rsidRDefault="004866EB" w:rsidP="000675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610D05B" w14:textId="77777777" w:rsidR="004866EB" w:rsidRPr="009925A1" w:rsidRDefault="004866EB" w:rsidP="000675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E16258C" w14:textId="77777777" w:rsidR="004866EB" w:rsidRPr="009925A1" w:rsidRDefault="004866EB" w:rsidP="000675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B5AAE" w14:textId="77777777" w:rsidR="004866EB" w:rsidRPr="009925A1" w:rsidRDefault="004866EB" w:rsidP="000675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2917D"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43ECE" w14:textId="77777777" w:rsidR="004866EB" w:rsidRPr="009925A1" w:rsidRDefault="004866EB" w:rsidP="000675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3FA28DE" w14:textId="77777777" w:rsidR="004866EB" w:rsidRPr="009925A1" w:rsidRDefault="004866EB" w:rsidP="000675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FECA27" w14:textId="77777777" w:rsidR="004866EB" w:rsidRPr="009925A1" w:rsidRDefault="004866EB" w:rsidP="000675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9E1D98"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251D9" w14:textId="77777777" w:rsidR="004866EB" w:rsidRPr="009925A1" w:rsidRDefault="004866EB" w:rsidP="000675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86AAE99" w14:textId="77777777" w:rsidR="004866EB" w:rsidRPr="009925A1" w:rsidRDefault="004866EB" w:rsidP="000675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FB90956"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8A7F558"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7C074A"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7305EF4"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B76B8A" w14:textId="77777777" w:rsidR="004866EB" w:rsidRPr="009925A1" w:rsidRDefault="004866EB" w:rsidP="0006759D">
            <w:pPr>
              <w:rPr>
                <w:sz w:val="20"/>
                <w:szCs w:val="20"/>
              </w:rPr>
            </w:pPr>
            <w:r w:rsidRPr="009925A1">
              <w:rPr>
                <w:sz w:val="20"/>
                <w:szCs w:val="20"/>
              </w:rPr>
              <w:t> </w:t>
            </w:r>
          </w:p>
        </w:tc>
      </w:tr>
      <w:tr w:rsidR="004866EB" w:rsidRPr="009925A1" w14:paraId="35627063" w14:textId="77777777" w:rsidTr="0006759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DCAE05A" w14:textId="77777777" w:rsidR="004866EB" w:rsidRPr="009925A1" w:rsidRDefault="004866EB" w:rsidP="000675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B0DB20A" w14:textId="77777777" w:rsidR="004866EB" w:rsidRPr="009925A1" w:rsidRDefault="004866EB" w:rsidP="000675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773FF33" w14:textId="77777777" w:rsidR="004866EB" w:rsidRPr="009925A1" w:rsidRDefault="004866EB" w:rsidP="000675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8123200" w14:textId="77777777" w:rsidR="004866EB" w:rsidRPr="009925A1" w:rsidRDefault="004866EB" w:rsidP="000675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D15081D" w14:textId="77777777" w:rsidR="004866EB" w:rsidRPr="009925A1" w:rsidRDefault="004866EB" w:rsidP="000675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AE4F968"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D40DF73" w14:textId="77777777" w:rsidR="004866EB" w:rsidRPr="009925A1" w:rsidRDefault="004866EB" w:rsidP="000675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CC9225B" w14:textId="77777777" w:rsidR="004866EB" w:rsidRPr="009925A1" w:rsidRDefault="004866EB" w:rsidP="000675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B37E642" w14:textId="77777777" w:rsidR="004866EB" w:rsidRPr="009925A1" w:rsidRDefault="004866EB" w:rsidP="000675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A894CB8"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050E10C" w14:textId="77777777" w:rsidR="004866EB" w:rsidRPr="009925A1" w:rsidRDefault="004866EB" w:rsidP="000675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9D657A9" w14:textId="77777777" w:rsidR="004866EB" w:rsidRPr="009925A1" w:rsidRDefault="004866EB" w:rsidP="000675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EEDC11E"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21663C1"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FFDC45E"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634182"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BD4FFB3" w14:textId="77777777" w:rsidR="004866EB" w:rsidRPr="009925A1" w:rsidRDefault="004866EB" w:rsidP="0006759D">
            <w:pPr>
              <w:rPr>
                <w:sz w:val="20"/>
                <w:szCs w:val="20"/>
              </w:rPr>
            </w:pPr>
            <w:r w:rsidRPr="009925A1">
              <w:rPr>
                <w:sz w:val="20"/>
                <w:szCs w:val="20"/>
              </w:rPr>
              <w:t> </w:t>
            </w:r>
          </w:p>
        </w:tc>
      </w:tr>
      <w:tr w:rsidR="004866EB" w:rsidRPr="009925A1" w14:paraId="754EDE5B" w14:textId="77777777" w:rsidTr="000675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7E5145" w14:textId="77777777" w:rsidR="004866EB" w:rsidRPr="009925A1" w:rsidRDefault="004866EB" w:rsidP="0006759D">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5008C99" w14:textId="77777777" w:rsidR="004866EB" w:rsidRPr="009925A1" w:rsidRDefault="004866EB" w:rsidP="000675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11E9CD3" w14:textId="77777777" w:rsidR="004866EB" w:rsidRPr="009925A1" w:rsidRDefault="004866EB" w:rsidP="000675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E73434A" w14:textId="77777777" w:rsidR="004866EB" w:rsidRPr="009925A1" w:rsidRDefault="004866EB" w:rsidP="000675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E93271" w14:textId="77777777" w:rsidR="004866EB" w:rsidRPr="009925A1" w:rsidRDefault="004866EB" w:rsidP="000675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0FA9C"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DAF92E" w14:textId="77777777" w:rsidR="004866EB" w:rsidRPr="009925A1" w:rsidRDefault="004866EB" w:rsidP="000675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9630A1" w14:textId="77777777" w:rsidR="004866EB" w:rsidRPr="009925A1" w:rsidRDefault="004866EB" w:rsidP="000675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D45EF0" w14:textId="77777777" w:rsidR="004866EB" w:rsidRPr="009925A1" w:rsidRDefault="004866EB" w:rsidP="000675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AFDD8" w14:textId="77777777" w:rsidR="004866EB" w:rsidRPr="009925A1" w:rsidRDefault="004866EB" w:rsidP="000675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92D72" w14:textId="77777777" w:rsidR="004866EB" w:rsidRPr="009925A1" w:rsidRDefault="004866EB" w:rsidP="000675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051506D" w14:textId="77777777" w:rsidR="004866EB" w:rsidRPr="009925A1" w:rsidRDefault="004866EB" w:rsidP="000675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A870930"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9785AFE"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47A15B"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C060D28"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F337CFC" w14:textId="77777777" w:rsidR="004866EB" w:rsidRPr="009925A1" w:rsidRDefault="004866EB" w:rsidP="0006759D">
            <w:pPr>
              <w:rPr>
                <w:sz w:val="20"/>
                <w:szCs w:val="20"/>
              </w:rPr>
            </w:pPr>
            <w:r w:rsidRPr="009925A1">
              <w:rPr>
                <w:sz w:val="20"/>
                <w:szCs w:val="20"/>
              </w:rPr>
              <w:t> </w:t>
            </w:r>
          </w:p>
        </w:tc>
      </w:tr>
      <w:tr w:rsidR="004866EB" w:rsidRPr="009925A1" w14:paraId="49AABC5D" w14:textId="77777777" w:rsidTr="0006759D">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6DB5515A" w14:textId="77777777" w:rsidR="004866EB" w:rsidRPr="009925A1" w:rsidRDefault="004866EB" w:rsidP="000675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FFED31E" w14:textId="77777777" w:rsidR="004866EB" w:rsidRPr="009925A1" w:rsidRDefault="004866EB" w:rsidP="000675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DF6159E" w14:textId="77777777" w:rsidR="004866EB" w:rsidRPr="009925A1" w:rsidRDefault="004866EB" w:rsidP="000675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4A82191" w14:textId="77777777" w:rsidR="004866EB" w:rsidRPr="009925A1" w:rsidRDefault="004866EB" w:rsidP="000675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11CA957" w14:textId="77777777" w:rsidR="004866EB" w:rsidRPr="009925A1" w:rsidRDefault="004866EB" w:rsidP="000675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3995D92"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DA7AAB1" w14:textId="77777777" w:rsidR="004866EB" w:rsidRPr="009925A1" w:rsidRDefault="004866EB" w:rsidP="000675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44C1D80" w14:textId="77777777" w:rsidR="004866EB" w:rsidRPr="009925A1" w:rsidRDefault="004866EB" w:rsidP="000675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71458C4" w14:textId="77777777" w:rsidR="004866EB" w:rsidRPr="009925A1" w:rsidRDefault="004866EB" w:rsidP="000675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29E49EB" w14:textId="77777777" w:rsidR="004866EB" w:rsidRPr="009925A1" w:rsidRDefault="004866EB" w:rsidP="000675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D8699CE" w14:textId="77777777" w:rsidR="004866EB" w:rsidRPr="009925A1" w:rsidRDefault="004866EB" w:rsidP="000675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FC76114" w14:textId="77777777" w:rsidR="004866EB" w:rsidRPr="009925A1" w:rsidRDefault="004866EB" w:rsidP="000675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EE4362C" w14:textId="77777777" w:rsidR="004866EB" w:rsidRPr="009925A1" w:rsidRDefault="004866EB" w:rsidP="000675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3FF2422"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19E06D" w14:textId="77777777" w:rsidR="004866EB" w:rsidRPr="009925A1" w:rsidRDefault="004866EB" w:rsidP="000675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C398A8" w14:textId="77777777" w:rsidR="004866EB" w:rsidRPr="009925A1" w:rsidRDefault="004866EB" w:rsidP="000675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7C41D74" w14:textId="77777777" w:rsidR="004866EB" w:rsidRPr="009925A1" w:rsidRDefault="004866EB" w:rsidP="0006759D">
            <w:pPr>
              <w:rPr>
                <w:sz w:val="20"/>
                <w:szCs w:val="20"/>
              </w:rPr>
            </w:pPr>
            <w:r w:rsidRPr="009925A1">
              <w:rPr>
                <w:sz w:val="20"/>
                <w:szCs w:val="20"/>
              </w:rPr>
              <w:t> </w:t>
            </w:r>
          </w:p>
        </w:tc>
      </w:tr>
      <w:tr w:rsidR="004866EB" w:rsidRPr="009925A1" w14:paraId="238B9B92" w14:textId="77777777" w:rsidTr="0006759D">
        <w:trPr>
          <w:trHeight w:val="165"/>
        </w:trPr>
        <w:tc>
          <w:tcPr>
            <w:tcW w:w="1289" w:type="dxa"/>
            <w:gridSpan w:val="2"/>
            <w:tcBorders>
              <w:top w:val="nil"/>
              <w:left w:val="nil"/>
              <w:bottom w:val="nil"/>
              <w:right w:val="nil"/>
            </w:tcBorders>
            <w:shd w:val="clear" w:color="auto" w:fill="auto"/>
            <w:vAlign w:val="center"/>
            <w:hideMark/>
          </w:tcPr>
          <w:p w14:paraId="360928BB" w14:textId="77777777" w:rsidR="004866EB" w:rsidRPr="009925A1" w:rsidRDefault="004866EB" w:rsidP="0006759D">
            <w:pPr>
              <w:rPr>
                <w:sz w:val="20"/>
                <w:szCs w:val="20"/>
              </w:rPr>
            </w:pPr>
          </w:p>
        </w:tc>
        <w:tc>
          <w:tcPr>
            <w:tcW w:w="2432" w:type="dxa"/>
            <w:tcBorders>
              <w:top w:val="nil"/>
              <w:left w:val="nil"/>
              <w:bottom w:val="nil"/>
              <w:right w:val="nil"/>
            </w:tcBorders>
            <w:shd w:val="clear" w:color="auto" w:fill="auto"/>
            <w:vAlign w:val="center"/>
            <w:hideMark/>
          </w:tcPr>
          <w:p w14:paraId="186C6BD2" w14:textId="77777777" w:rsidR="004866EB" w:rsidRPr="009925A1" w:rsidRDefault="004866EB" w:rsidP="0006759D">
            <w:pPr>
              <w:rPr>
                <w:sz w:val="20"/>
                <w:szCs w:val="20"/>
              </w:rPr>
            </w:pPr>
          </w:p>
        </w:tc>
        <w:tc>
          <w:tcPr>
            <w:tcW w:w="641" w:type="dxa"/>
            <w:tcBorders>
              <w:top w:val="nil"/>
              <w:left w:val="nil"/>
              <w:bottom w:val="nil"/>
              <w:right w:val="nil"/>
            </w:tcBorders>
            <w:shd w:val="clear" w:color="auto" w:fill="auto"/>
            <w:vAlign w:val="center"/>
            <w:hideMark/>
          </w:tcPr>
          <w:p w14:paraId="1271219F" w14:textId="77777777" w:rsidR="004866EB" w:rsidRPr="009925A1" w:rsidRDefault="004866EB" w:rsidP="0006759D">
            <w:pPr>
              <w:rPr>
                <w:sz w:val="20"/>
                <w:szCs w:val="20"/>
              </w:rPr>
            </w:pPr>
          </w:p>
        </w:tc>
        <w:tc>
          <w:tcPr>
            <w:tcW w:w="684" w:type="dxa"/>
            <w:tcBorders>
              <w:top w:val="nil"/>
              <w:left w:val="nil"/>
              <w:bottom w:val="nil"/>
              <w:right w:val="nil"/>
            </w:tcBorders>
            <w:shd w:val="clear" w:color="auto" w:fill="auto"/>
            <w:vAlign w:val="center"/>
            <w:hideMark/>
          </w:tcPr>
          <w:p w14:paraId="19238B6F" w14:textId="77777777" w:rsidR="004866EB" w:rsidRPr="009925A1" w:rsidRDefault="004866EB" w:rsidP="0006759D">
            <w:pPr>
              <w:rPr>
                <w:sz w:val="20"/>
                <w:szCs w:val="20"/>
              </w:rPr>
            </w:pPr>
          </w:p>
        </w:tc>
        <w:tc>
          <w:tcPr>
            <w:tcW w:w="954" w:type="dxa"/>
            <w:tcBorders>
              <w:top w:val="nil"/>
              <w:left w:val="nil"/>
              <w:bottom w:val="nil"/>
              <w:right w:val="nil"/>
            </w:tcBorders>
            <w:shd w:val="clear" w:color="auto" w:fill="auto"/>
            <w:vAlign w:val="center"/>
            <w:hideMark/>
          </w:tcPr>
          <w:p w14:paraId="03A8DD6C" w14:textId="77777777" w:rsidR="004866EB" w:rsidRPr="009925A1" w:rsidRDefault="004866EB" w:rsidP="0006759D">
            <w:pPr>
              <w:rPr>
                <w:sz w:val="20"/>
                <w:szCs w:val="20"/>
              </w:rPr>
            </w:pPr>
          </w:p>
        </w:tc>
        <w:tc>
          <w:tcPr>
            <w:tcW w:w="714" w:type="dxa"/>
            <w:tcBorders>
              <w:top w:val="nil"/>
              <w:left w:val="nil"/>
              <w:bottom w:val="nil"/>
              <w:right w:val="nil"/>
            </w:tcBorders>
            <w:shd w:val="clear" w:color="auto" w:fill="auto"/>
            <w:vAlign w:val="center"/>
            <w:hideMark/>
          </w:tcPr>
          <w:p w14:paraId="00431F47" w14:textId="77777777" w:rsidR="004866EB" w:rsidRPr="009925A1" w:rsidRDefault="004866EB" w:rsidP="0006759D">
            <w:pPr>
              <w:rPr>
                <w:sz w:val="20"/>
                <w:szCs w:val="20"/>
              </w:rPr>
            </w:pPr>
          </w:p>
        </w:tc>
        <w:tc>
          <w:tcPr>
            <w:tcW w:w="700" w:type="dxa"/>
            <w:tcBorders>
              <w:top w:val="nil"/>
              <w:left w:val="nil"/>
              <w:bottom w:val="nil"/>
              <w:right w:val="nil"/>
            </w:tcBorders>
            <w:shd w:val="clear" w:color="auto" w:fill="auto"/>
            <w:vAlign w:val="center"/>
            <w:hideMark/>
          </w:tcPr>
          <w:p w14:paraId="2A138C42" w14:textId="77777777" w:rsidR="004866EB" w:rsidRPr="009925A1" w:rsidRDefault="004866EB" w:rsidP="0006759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AF892EC" w14:textId="77777777" w:rsidR="004866EB" w:rsidRPr="009925A1" w:rsidRDefault="004866EB" w:rsidP="0006759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D2952E2" w14:textId="77777777" w:rsidR="004866EB" w:rsidRPr="009925A1" w:rsidRDefault="004866EB" w:rsidP="0006759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55D7832" w14:textId="77777777" w:rsidR="004866EB" w:rsidRPr="009925A1" w:rsidRDefault="004866EB" w:rsidP="0006759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DD91D0A" w14:textId="77777777" w:rsidR="004866EB" w:rsidRPr="009925A1" w:rsidRDefault="004866EB" w:rsidP="0006759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D3BBA50" w14:textId="77777777" w:rsidR="004866EB" w:rsidRPr="009925A1" w:rsidRDefault="004866EB" w:rsidP="0006759D">
            <w:pPr>
              <w:rPr>
                <w:sz w:val="20"/>
                <w:szCs w:val="20"/>
              </w:rPr>
            </w:pPr>
          </w:p>
        </w:tc>
        <w:tc>
          <w:tcPr>
            <w:tcW w:w="642" w:type="dxa"/>
            <w:tcBorders>
              <w:top w:val="nil"/>
              <w:left w:val="nil"/>
              <w:bottom w:val="nil"/>
              <w:right w:val="nil"/>
            </w:tcBorders>
            <w:shd w:val="clear" w:color="auto" w:fill="auto"/>
            <w:noWrap/>
            <w:vAlign w:val="center"/>
            <w:hideMark/>
          </w:tcPr>
          <w:p w14:paraId="676752F2"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01E5FD7D"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6F3A4347"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2933F4B5"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493F7C2D" w14:textId="77777777" w:rsidR="004866EB" w:rsidRPr="009925A1" w:rsidRDefault="004866EB" w:rsidP="0006759D">
            <w:pPr>
              <w:rPr>
                <w:sz w:val="20"/>
                <w:szCs w:val="20"/>
              </w:rPr>
            </w:pPr>
          </w:p>
        </w:tc>
      </w:tr>
      <w:tr w:rsidR="004866EB" w:rsidRPr="009925A1" w14:paraId="783CEF42" w14:textId="77777777" w:rsidTr="0006759D">
        <w:trPr>
          <w:trHeight w:val="77"/>
        </w:trPr>
        <w:tc>
          <w:tcPr>
            <w:tcW w:w="1289" w:type="dxa"/>
            <w:gridSpan w:val="2"/>
            <w:tcBorders>
              <w:top w:val="nil"/>
              <w:left w:val="nil"/>
              <w:bottom w:val="nil"/>
              <w:right w:val="nil"/>
            </w:tcBorders>
            <w:shd w:val="clear" w:color="auto" w:fill="auto"/>
            <w:vAlign w:val="center"/>
            <w:hideMark/>
          </w:tcPr>
          <w:p w14:paraId="3DDC05FB" w14:textId="77777777" w:rsidR="004866EB" w:rsidRPr="009925A1" w:rsidRDefault="004866EB" w:rsidP="0006759D">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5523" w14:textId="77777777" w:rsidR="004866EB" w:rsidRPr="009925A1" w:rsidRDefault="004866EB" w:rsidP="0006759D">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3874E938" w14:textId="77777777" w:rsidR="004866EB" w:rsidRPr="009925A1" w:rsidRDefault="004866EB" w:rsidP="0006759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823EA73" w14:textId="77777777" w:rsidR="004866EB" w:rsidRPr="009925A1" w:rsidRDefault="004866EB" w:rsidP="0006759D">
            <w:pPr>
              <w:rPr>
                <w:sz w:val="20"/>
                <w:szCs w:val="20"/>
              </w:rPr>
            </w:pPr>
            <w:r w:rsidRPr="009925A1">
              <w:rPr>
                <w:sz w:val="20"/>
                <w:szCs w:val="20"/>
              </w:rPr>
              <w:t>чел.,</w:t>
            </w:r>
          </w:p>
          <w:p w14:paraId="14E62734" w14:textId="77777777" w:rsidR="004866EB" w:rsidRPr="009925A1" w:rsidRDefault="004866EB" w:rsidP="0006759D">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5C7ABF3E"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6C07A70E"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B5C0" w14:textId="77777777" w:rsidR="004866EB" w:rsidRPr="009925A1" w:rsidRDefault="004866EB" w:rsidP="0006759D">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75B8"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EE22" w14:textId="77777777" w:rsidR="004866EB" w:rsidRPr="009925A1" w:rsidRDefault="004866EB" w:rsidP="0006759D">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E1D6379"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187DD99F"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2F12793C"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72C1CFC8"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104D1575" w14:textId="77777777" w:rsidR="004866EB" w:rsidRPr="009925A1" w:rsidRDefault="004866EB" w:rsidP="0006759D">
            <w:pPr>
              <w:rPr>
                <w:sz w:val="20"/>
                <w:szCs w:val="20"/>
              </w:rPr>
            </w:pPr>
          </w:p>
        </w:tc>
      </w:tr>
      <w:tr w:rsidR="004866EB" w:rsidRPr="009925A1" w14:paraId="0A7A47D2" w14:textId="77777777" w:rsidTr="0006759D">
        <w:trPr>
          <w:trHeight w:val="193"/>
        </w:trPr>
        <w:tc>
          <w:tcPr>
            <w:tcW w:w="1289" w:type="dxa"/>
            <w:gridSpan w:val="2"/>
            <w:tcBorders>
              <w:top w:val="nil"/>
              <w:left w:val="nil"/>
              <w:bottom w:val="nil"/>
              <w:right w:val="nil"/>
            </w:tcBorders>
            <w:shd w:val="clear" w:color="auto" w:fill="auto"/>
            <w:vAlign w:val="center"/>
            <w:hideMark/>
          </w:tcPr>
          <w:p w14:paraId="54B3BB4D" w14:textId="77777777" w:rsidR="004866EB" w:rsidRPr="009925A1" w:rsidRDefault="004866EB" w:rsidP="000675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E254A6C" w14:textId="77777777" w:rsidR="004866EB" w:rsidRPr="009925A1" w:rsidRDefault="004866EB" w:rsidP="0006759D">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7A4D5B8" w14:textId="77777777" w:rsidR="004866EB" w:rsidRPr="009925A1" w:rsidRDefault="004866EB" w:rsidP="0006759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9A7CE6F" w14:textId="77777777" w:rsidR="004866EB" w:rsidRPr="009925A1" w:rsidRDefault="004866EB" w:rsidP="0006759D">
            <w:pPr>
              <w:rPr>
                <w:sz w:val="20"/>
                <w:szCs w:val="20"/>
              </w:rPr>
            </w:pPr>
          </w:p>
        </w:tc>
        <w:tc>
          <w:tcPr>
            <w:tcW w:w="714" w:type="dxa"/>
            <w:tcBorders>
              <w:top w:val="nil"/>
              <w:left w:val="nil"/>
              <w:bottom w:val="nil"/>
              <w:right w:val="nil"/>
            </w:tcBorders>
            <w:shd w:val="clear" w:color="auto" w:fill="auto"/>
            <w:vAlign w:val="center"/>
            <w:hideMark/>
          </w:tcPr>
          <w:p w14:paraId="55A742F4"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0CC06130"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1A0C" w14:textId="77777777" w:rsidR="004866EB" w:rsidRPr="009925A1" w:rsidRDefault="004866EB" w:rsidP="0006759D">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0D42"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28114" w14:textId="77777777" w:rsidR="004866EB" w:rsidRPr="009925A1" w:rsidRDefault="004866EB" w:rsidP="000675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0ECFE2"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0A49CEFF"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4C96C176"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4E88A7E1"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6B9D3EAC" w14:textId="77777777" w:rsidR="004866EB" w:rsidRPr="009925A1" w:rsidRDefault="004866EB" w:rsidP="0006759D">
            <w:pPr>
              <w:rPr>
                <w:sz w:val="20"/>
                <w:szCs w:val="20"/>
              </w:rPr>
            </w:pPr>
          </w:p>
        </w:tc>
      </w:tr>
      <w:tr w:rsidR="004866EB" w:rsidRPr="009925A1" w14:paraId="4EA6E934" w14:textId="77777777" w:rsidTr="0006759D">
        <w:trPr>
          <w:trHeight w:val="112"/>
        </w:trPr>
        <w:tc>
          <w:tcPr>
            <w:tcW w:w="1289" w:type="dxa"/>
            <w:gridSpan w:val="2"/>
            <w:tcBorders>
              <w:top w:val="nil"/>
              <w:left w:val="nil"/>
              <w:bottom w:val="nil"/>
              <w:right w:val="nil"/>
            </w:tcBorders>
            <w:shd w:val="clear" w:color="auto" w:fill="auto"/>
            <w:vAlign w:val="center"/>
            <w:hideMark/>
          </w:tcPr>
          <w:p w14:paraId="1021F62B" w14:textId="77777777" w:rsidR="004866EB" w:rsidRPr="009925A1" w:rsidRDefault="004866EB" w:rsidP="000675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1ED8FEA" w14:textId="77777777" w:rsidR="004866EB" w:rsidRPr="009925A1" w:rsidRDefault="004866EB" w:rsidP="0006759D">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11B6B1A4" w14:textId="77777777" w:rsidR="004866EB" w:rsidRPr="009925A1" w:rsidRDefault="004866EB" w:rsidP="000675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8C9ABCF" w14:textId="77777777" w:rsidR="004866EB" w:rsidRPr="009925A1" w:rsidRDefault="004866EB" w:rsidP="000675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BD0FCC3"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7B7DB980"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5C96" w14:textId="77777777" w:rsidR="004866EB" w:rsidRPr="009925A1" w:rsidRDefault="004866EB" w:rsidP="0006759D">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AE5A"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B6D96" w14:textId="77777777" w:rsidR="004866EB" w:rsidRPr="009925A1" w:rsidRDefault="004866EB" w:rsidP="000675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E680ADA"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387534AC"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03727E68"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5A68200A"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67A20BAD" w14:textId="77777777" w:rsidR="004866EB" w:rsidRPr="009925A1" w:rsidRDefault="004866EB" w:rsidP="0006759D">
            <w:pPr>
              <w:rPr>
                <w:sz w:val="20"/>
                <w:szCs w:val="20"/>
              </w:rPr>
            </w:pPr>
          </w:p>
        </w:tc>
      </w:tr>
      <w:tr w:rsidR="004866EB" w:rsidRPr="009925A1" w14:paraId="0A0EF484" w14:textId="77777777" w:rsidTr="0006759D">
        <w:trPr>
          <w:trHeight w:val="77"/>
        </w:trPr>
        <w:tc>
          <w:tcPr>
            <w:tcW w:w="1289" w:type="dxa"/>
            <w:gridSpan w:val="2"/>
            <w:tcBorders>
              <w:top w:val="nil"/>
              <w:left w:val="nil"/>
              <w:bottom w:val="nil"/>
              <w:right w:val="nil"/>
            </w:tcBorders>
            <w:shd w:val="clear" w:color="auto" w:fill="auto"/>
            <w:vAlign w:val="center"/>
            <w:hideMark/>
          </w:tcPr>
          <w:p w14:paraId="744D454E" w14:textId="77777777" w:rsidR="004866EB" w:rsidRPr="009925A1" w:rsidRDefault="004866EB" w:rsidP="000675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368C43C" w14:textId="77777777" w:rsidR="004866EB" w:rsidRPr="009925A1" w:rsidRDefault="004866EB" w:rsidP="0006759D">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753D1839" w14:textId="77777777" w:rsidR="004866EB" w:rsidRPr="009925A1" w:rsidRDefault="004866EB" w:rsidP="000675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3D72829" w14:textId="77777777" w:rsidR="004866EB" w:rsidRPr="009925A1" w:rsidRDefault="004866EB" w:rsidP="000675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02C84A3"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36E92F97"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8D8C" w14:textId="77777777" w:rsidR="004866EB" w:rsidRPr="009925A1" w:rsidRDefault="004866EB" w:rsidP="0006759D">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9F799"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63D9" w14:textId="77777777" w:rsidR="004866EB" w:rsidRPr="009925A1" w:rsidRDefault="004866EB" w:rsidP="000675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E1F6FAD"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670BEC6E"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4F7A14B9"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1979D21A"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717E0190" w14:textId="77777777" w:rsidR="004866EB" w:rsidRPr="009925A1" w:rsidRDefault="004866EB" w:rsidP="0006759D">
            <w:pPr>
              <w:rPr>
                <w:sz w:val="20"/>
                <w:szCs w:val="20"/>
              </w:rPr>
            </w:pPr>
          </w:p>
        </w:tc>
      </w:tr>
      <w:tr w:rsidR="004866EB" w:rsidRPr="009925A1" w14:paraId="5D8281A2" w14:textId="77777777" w:rsidTr="0006759D">
        <w:trPr>
          <w:trHeight w:val="77"/>
        </w:trPr>
        <w:tc>
          <w:tcPr>
            <w:tcW w:w="1289" w:type="dxa"/>
            <w:gridSpan w:val="2"/>
            <w:tcBorders>
              <w:top w:val="nil"/>
              <w:left w:val="nil"/>
              <w:bottom w:val="nil"/>
              <w:right w:val="nil"/>
            </w:tcBorders>
            <w:shd w:val="clear" w:color="auto" w:fill="auto"/>
            <w:vAlign w:val="center"/>
            <w:hideMark/>
          </w:tcPr>
          <w:p w14:paraId="7AC72186" w14:textId="77777777" w:rsidR="004866EB" w:rsidRPr="009925A1" w:rsidRDefault="004866EB" w:rsidP="000675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45E0D03" w14:textId="77777777" w:rsidR="004866EB" w:rsidRPr="009925A1" w:rsidRDefault="004866EB" w:rsidP="0006759D">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67260554" w14:textId="77777777" w:rsidR="004866EB" w:rsidRPr="009925A1" w:rsidRDefault="004866EB" w:rsidP="000675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8A74E2B" w14:textId="77777777" w:rsidR="004866EB" w:rsidRPr="009925A1" w:rsidRDefault="004866EB" w:rsidP="000675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56E9B9F"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7F54C79F"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2D0C" w14:textId="77777777" w:rsidR="004866EB" w:rsidRPr="009925A1" w:rsidRDefault="004866EB" w:rsidP="0006759D">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2329"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DB34" w14:textId="77777777" w:rsidR="004866EB" w:rsidRPr="009925A1" w:rsidRDefault="004866EB" w:rsidP="000675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6AEFE62"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7261BAAF"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2A43B78C"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02E545F6"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30B9A883" w14:textId="77777777" w:rsidR="004866EB" w:rsidRPr="009925A1" w:rsidRDefault="004866EB" w:rsidP="0006759D">
            <w:pPr>
              <w:rPr>
                <w:sz w:val="20"/>
                <w:szCs w:val="20"/>
              </w:rPr>
            </w:pPr>
          </w:p>
        </w:tc>
      </w:tr>
      <w:tr w:rsidR="004866EB" w:rsidRPr="009925A1" w14:paraId="0FCD7F88" w14:textId="77777777" w:rsidTr="0006759D">
        <w:trPr>
          <w:trHeight w:val="77"/>
        </w:trPr>
        <w:tc>
          <w:tcPr>
            <w:tcW w:w="1289" w:type="dxa"/>
            <w:gridSpan w:val="2"/>
            <w:tcBorders>
              <w:top w:val="nil"/>
              <w:left w:val="nil"/>
              <w:bottom w:val="nil"/>
              <w:right w:val="nil"/>
            </w:tcBorders>
            <w:shd w:val="clear" w:color="auto" w:fill="auto"/>
            <w:vAlign w:val="center"/>
            <w:hideMark/>
          </w:tcPr>
          <w:p w14:paraId="72B3FEBD" w14:textId="77777777" w:rsidR="004866EB" w:rsidRPr="009925A1" w:rsidRDefault="004866EB" w:rsidP="000675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407F29" w14:textId="77777777" w:rsidR="004866EB" w:rsidRPr="009925A1" w:rsidRDefault="004866EB" w:rsidP="0006759D">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0B5B3452" w14:textId="77777777" w:rsidR="004866EB" w:rsidRPr="009925A1" w:rsidRDefault="004866EB" w:rsidP="000675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4F2DAF9" w14:textId="77777777" w:rsidR="004866EB" w:rsidRPr="009925A1" w:rsidRDefault="004866EB" w:rsidP="000675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3C74A3D" w14:textId="77777777" w:rsidR="004866EB" w:rsidRPr="009925A1" w:rsidRDefault="004866EB" w:rsidP="0006759D">
            <w:pPr>
              <w:rPr>
                <w:sz w:val="20"/>
                <w:szCs w:val="20"/>
              </w:rPr>
            </w:pPr>
          </w:p>
        </w:tc>
        <w:tc>
          <w:tcPr>
            <w:tcW w:w="700" w:type="dxa"/>
            <w:tcBorders>
              <w:top w:val="nil"/>
              <w:left w:val="nil"/>
              <w:bottom w:val="nil"/>
              <w:right w:val="single" w:sz="4" w:space="0" w:color="auto"/>
            </w:tcBorders>
            <w:shd w:val="clear" w:color="auto" w:fill="auto"/>
            <w:vAlign w:val="center"/>
            <w:hideMark/>
          </w:tcPr>
          <w:p w14:paraId="7F77E072" w14:textId="77777777" w:rsidR="004866EB" w:rsidRPr="009925A1" w:rsidRDefault="004866EB" w:rsidP="000675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A70E6" w14:textId="77777777" w:rsidR="004866EB" w:rsidRPr="009925A1" w:rsidRDefault="004866EB" w:rsidP="0006759D">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E838" w14:textId="77777777" w:rsidR="004866EB" w:rsidRPr="009925A1" w:rsidRDefault="004866EB" w:rsidP="000675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7CD1" w14:textId="77777777" w:rsidR="004866EB" w:rsidRPr="009925A1" w:rsidRDefault="004866EB" w:rsidP="000675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4173AEA" w14:textId="77777777" w:rsidR="004866EB" w:rsidRPr="009925A1" w:rsidRDefault="004866EB" w:rsidP="0006759D">
            <w:pPr>
              <w:rPr>
                <w:sz w:val="20"/>
                <w:szCs w:val="20"/>
              </w:rPr>
            </w:pPr>
          </w:p>
        </w:tc>
        <w:tc>
          <w:tcPr>
            <w:tcW w:w="695" w:type="dxa"/>
            <w:tcBorders>
              <w:top w:val="nil"/>
              <w:left w:val="nil"/>
              <w:bottom w:val="nil"/>
              <w:right w:val="nil"/>
            </w:tcBorders>
            <w:shd w:val="clear" w:color="auto" w:fill="auto"/>
            <w:noWrap/>
            <w:vAlign w:val="center"/>
            <w:hideMark/>
          </w:tcPr>
          <w:p w14:paraId="5A3BE671"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4704692C" w14:textId="77777777" w:rsidR="004866EB" w:rsidRPr="009925A1" w:rsidRDefault="004866EB" w:rsidP="0006759D">
            <w:pPr>
              <w:rPr>
                <w:sz w:val="20"/>
                <w:szCs w:val="20"/>
              </w:rPr>
            </w:pPr>
          </w:p>
        </w:tc>
        <w:tc>
          <w:tcPr>
            <w:tcW w:w="696" w:type="dxa"/>
            <w:tcBorders>
              <w:top w:val="nil"/>
              <w:left w:val="nil"/>
              <w:bottom w:val="nil"/>
              <w:right w:val="nil"/>
            </w:tcBorders>
            <w:shd w:val="clear" w:color="auto" w:fill="auto"/>
            <w:noWrap/>
            <w:vAlign w:val="center"/>
            <w:hideMark/>
          </w:tcPr>
          <w:p w14:paraId="0F439AF3" w14:textId="77777777" w:rsidR="004866EB" w:rsidRPr="009925A1" w:rsidRDefault="004866EB" w:rsidP="0006759D">
            <w:pPr>
              <w:rPr>
                <w:sz w:val="20"/>
                <w:szCs w:val="20"/>
              </w:rPr>
            </w:pPr>
          </w:p>
        </w:tc>
        <w:tc>
          <w:tcPr>
            <w:tcW w:w="696" w:type="dxa"/>
            <w:gridSpan w:val="2"/>
            <w:tcBorders>
              <w:top w:val="nil"/>
              <w:left w:val="nil"/>
              <w:bottom w:val="nil"/>
              <w:right w:val="nil"/>
            </w:tcBorders>
            <w:shd w:val="clear" w:color="auto" w:fill="auto"/>
            <w:noWrap/>
            <w:vAlign w:val="center"/>
            <w:hideMark/>
          </w:tcPr>
          <w:p w14:paraId="2F9C0736" w14:textId="77777777" w:rsidR="004866EB" w:rsidRPr="009925A1" w:rsidRDefault="004866EB" w:rsidP="0006759D">
            <w:pPr>
              <w:rPr>
                <w:sz w:val="20"/>
                <w:szCs w:val="20"/>
              </w:rPr>
            </w:pPr>
          </w:p>
        </w:tc>
      </w:tr>
      <w:tr w:rsidR="004866EB" w:rsidRPr="001108EE" w14:paraId="471F0601" w14:textId="77777777" w:rsidTr="0006759D">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59A240DF" w14:textId="77777777" w:rsidR="004866EB" w:rsidRPr="001108EE" w:rsidRDefault="004866EB" w:rsidP="0006759D">
            <w:pPr>
              <w:jc w:val="both"/>
              <w:rPr>
                <w:sz w:val="22"/>
                <w:szCs w:val="22"/>
              </w:rPr>
            </w:pPr>
            <w:r w:rsidRPr="001108EE">
              <w:rPr>
                <w:b/>
                <w:sz w:val="22"/>
                <w:szCs w:val="22"/>
              </w:rPr>
              <w:t>Подрядчик:</w:t>
            </w:r>
          </w:p>
          <w:p w14:paraId="409F9B41" w14:textId="77777777" w:rsidR="004866EB" w:rsidRPr="001108EE" w:rsidRDefault="004866EB" w:rsidP="0006759D">
            <w:pPr>
              <w:jc w:val="both"/>
              <w:rPr>
                <w:sz w:val="22"/>
                <w:szCs w:val="22"/>
              </w:rPr>
            </w:pPr>
            <w:r w:rsidRPr="001108EE">
              <w:rPr>
                <w:sz w:val="22"/>
                <w:szCs w:val="22"/>
              </w:rPr>
              <w:t>_________________/_______________________</w:t>
            </w:r>
          </w:p>
          <w:p w14:paraId="4613EA33" w14:textId="77777777" w:rsidR="004866EB" w:rsidRPr="001108EE" w:rsidRDefault="004866EB" w:rsidP="0006759D">
            <w:pPr>
              <w:jc w:val="both"/>
              <w:rPr>
                <w:sz w:val="22"/>
                <w:szCs w:val="22"/>
              </w:rPr>
            </w:pPr>
            <w:r w:rsidRPr="001108EE">
              <w:rPr>
                <w:sz w:val="22"/>
                <w:szCs w:val="22"/>
              </w:rPr>
              <w:t xml:space="preserve">         (подпись)           (расшифровка подписи)</w:t>
            </w:r>
          </w:p>
          <w:p w14:paraId="050C7B5A" w14:textId="77777777" w:rsidR="004866EB" w:rsidRPr="001108EE" w:rsidRDefault="004866EB" w:rsidP="0006759D">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4AE4D07C" w14:textId="77777777" w:rsidR="004866EB" w:rsidRPr="001108EE" w:rsidRDefault="004866EB" w:rsidP="0006759D">
            <w:pPr>
              <w:jc w:val="both"/>
              <w:rPr>
                <w:sz w:val="22"/>
                <w:szCs w:val="22"/>
              </w:rPr>
            </w:pPr>
          </w:p>
        </w:tc>
      </w:tr>
    </w:tbl>
    <w:p w14:paraId="0C362FDB" w14:textId="77777777" w:rsidR="004866EB" w:rsidRPr="00B47FCC" w:rsidRDefault="004866EB" w:rsidP="004866EB">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4866EB" w:rsidRPr="001108EE" w14:paraId="4604202C" w14:textId="77777777" w:rsidTr="0006759D">
        <w:tc>
          <w:tcPr>
            <w:tcW w:w="7883" w:type="dxa"/>
            <w:shd w:val="clear" w:color="auto" w:fill="auto"/>
          </w:tcPr>
          <w:p w14:paraId="15D68FB8" w14:textId="77777777" w:rsidR="004866EB" w:rsidRPr="001108EE" w:rsidRDefault="004866EB" w:rsidP="0006759D">
            <w:pPr>
              <w:jc w:val="both"/>
              <w:rPr>
                <w:sz w:val="22"/>
                <w:szCs w:val="22"/>
              </w:rPr>
            </w:pPr>
            <w:r w:rsidRPr="001108EE">
              <w:rPr>
                <w:b/>
                <w:sz w:val="22"/>
                <w:szCs w:val="22"/>
              </w:rPr>
              <w:t>Государственный заказчик:</w:t>
            </w:r>
          </w:p>
          <w:p w14:paraId="6354514B" w14:textId="77777777" w:rsidR="004866EB" w:rsidRPr="001108EE" w:rsidRDefault="004866EB" w:rsidP="0006759D">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34BFA714" w14:textId="77777777" w:rsidR="004866EB" w:rsidRPr="001108EE" w:rsidRDefault="004866EB" w:rsidP="0006759D">
            <w:pPr>
              <w:jc w:val="both"/>
              <w:rPr>
                <w:sz w:val="22"/>
                <w:szCs w:val="22"/>
              </w:rPr>
            </w:pPr>
            <w:r w:rsidRPr="001108EE">
              <w:rPr>
                <w:sz w:val="22"/>
                <w:szCs w:val="22"/>
              </w:rPr>
              <w:t xml:space="preserve">         (подпись)           (расшифровка подписи)</w:t>
            </w:r>
          </w:p>
          <w:p w14:paraId="37797545" w14:textId="77777777" w:rsidR="004866EB" w:rsidRPr="001108EE" w:rsidRDefault="004866EB" w:rsidP="0006759D">
            <w:pPr>
              <w:jc w:val="both"/>
              <w:rPr>
                <w:sz w:val="22"/>
                <w:szCs w:val="22"/>
              </w:rPr>
            </w:pPr>
            <w:r w:rsidRPr="001108EE">
              <w:rPr>
                <w:iCs/>
                <w:sz w:val="22"/>
                <w:szCs w:val="22"/>
              </w:rPr>
              <w:t>мп</w:t>
            </w:r>
          </w:p>
        </w:tc>
        <w:tc>
          <w:tcPr>
            <w:tcW w:w="7230" w:type="dxa"/>
            <w:shd w:val="clear" w:color="auto" w:fill="auto"/>
          </w:tcPr>
          <w:p w14:paraId="4994AB16" w14:textId="77777777" w:rsidR="004866EB" w:rsidRPr="001108EE" w:rsidRDefault="004866EB" w:rsidP="0006759D">
            <w:pPr>
              <w:jc w:val="both"/>
              <w:rPr>
                <w:sz w:val="22"/>
                <w:szCs w:val="22"/>
              </w:rPr>
            </w:pPr>
            <w:r w:rsidRPr="001108EE">
              <w:rPr>
                <w:b/>
                <w:sz w:val="22"/>
                <w:szCs w:val="22"/>
              </w:rPr>
              <w:t>Подрядчик:</w:t>
            </w:r>
          </w:p>
          <w:p w14:paraId="67744EB8" w14:textId="77777777" w:rsidR="004866EB" w:rsidRPr="001108EE" w:rsidRDefault="004866EB" w:rsidP="0006759D">
            <w:pPr>
              <w:jc w:val="both"/>
              <w:rPr>
                <w:sz w:val="22"/>
                <w:szCs w:val="22"/>
              </w:rPr>
            </w:pPr>
            <w:r w:rsidRPr="001108EE">
              <w:rPr>
                <w:sz w:val="22"/>
                <w:szCs w:val="22"/>
              </w:rPr>
              <w:t>_________________/_______________________</w:t>
            </w:r>
          </w:p>
          <w:p w14:paraId="73FCDFFA" w14:textId="77777777" w:rsidR="004866EB" w:rsidRPr="001108EE" w:rsidRDefault="004866EB" w:rsidP="0006759D">
            <w:pPr>
              <w:jc w:val="both"/>
              <w:rPr>
                <w:sz w:val="22"/>
                <w:szCs w:val="22"/>
              </w:rPr>
            </w:pPr>
            <w:r w:rsidRPr="001108EE">
              <w:rPr>
                <w:sz w:val="22"/>
                <w:szCs w:val="22"/>
              </w:rPr>
              <w:t xml:space="preserve">         (подпись)           (расшифровка подписи)</w:t>
            </w:r>
          </w:p>
          <w:p w14:paraId="472972AE" w14:textId="77777777" w:rsidR="004866EB" w:rsidRPr="001108EE" w:rsidRDefault="004866EB" w:rsidP="0006759D">
            <w:pPr>
              <w:jc w:val="both"/>
              <w:rPr>
                <w:sz w:val="22"/>
                <w:szCs w:val="22"/>
              </w:rPr>
            </w:pPr>
            <w:r>
              <w:rPr>
                <w:sz w:val="22"/>
                <w:szCs w:val="22"/>
              </w:rPr>
              <w:t>м</w:t>
            </w:r>
            <w:r w:rsidRPr="001108EE">
              <w:rPr>
                <w:sz w:val="22"/>
                <w:szCs w:val="22"/>
              </w:rPr>
              <w:t>п</w:t>
            </w:r>
          </w:p>
          <w:p w14:paraId="1C21569A" w14:textId="77777777" w:rsidR="004866EB" w:rsidRPr="001108EE" w:rsidRDefault="004866EB" w:rsidP="0006759D">
            <w:pPr>
              <w:jc w:val="right"/>
              <w:rPr>
                <w:sz w:val="22"/>
                <w:szCs w:val="22"/>
              </w:rPr>
            </w:pPr>
          </w:p>
        </w:tc>
      </w:tr>
    </w:tbl>
    <w:p w14:paraId="275303BD" w14:textId="77777777" w:rsidR="004866EB" w:rsidRDefault="004866EB" w:rsidP="004866EB">
      <w:pPr>
        <w:spacing w:line="252" w:lineRule="auto"/>
        <w:rPr>
          <w:sz w:val="20"/>
          <w:szCs w:val="20"/>
        </w:rPr>
        <w:sectPr w:rsidR="004866EB" w:rsidSect="0006759D">
          <w:pgSz w:w="16838" w:h="11906" w:orient="landscape"/>
          <w:pgMar w:top="426" w:right="709" w:bottom="568" w:left="1134" w:header="0" w:footer="0" w:gutter="0"/>
          <w:cols w:space="720"/>
          <w:titlePg/>
          <w:docGrid w:linePitch="360"/>
        </w:sectPr>
      </w:pPr>
    </w:p>
    <w:p w14:paraId="36C335A3" w14:textId="113412A1" w:rsidR="004866EB" w:rsidRPr="000A0FB6" w:rsidRDefault="004866EB" w:rsidP="004866EB">
      <w:pPr>
        <w:jc w:val="right"/>
        <w:rPr>
          <w:sz w:val="20"/>
          <w:szCs w:val="20"/>
        </w:rPr>
      </w:pPr>
      <w:r w:rsidRPr="000A0FB6">
        <w:rPr>
          <w:noProof/>
          <w:sz w:val="20"/>
          <w:szCs w:val="20"/>
        </w:rPr>
        <w:lastRenderedPageBreak/>
        <mc:AlternateContent>
          <mc:Choice Requires="wps">
            <w:drawing>
              <wp:anchor distT="72390" distB="72390" distL="72390" distR="72390" simplePos="0" relativeHeight="251665408" behindDoc="0" locked="0" layoutInCell="1" allowOverlap="1" wp14:anchorId="22AF3976" wp14:editId="3C868F4B">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6C63AC0" w14:textId="77777777" w:rsidR="0006759D" w:rsidRPr="008C7735" w:rsidRDefault="0006759D" w:rsidP="0048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3976" id="Надпись 20"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lnysxIAgAAXgQAAA4AAAAAAAAAAAAAAAAALgIAAGRycy9lMm9Eb2MueG1sUEsBAi0AFAAGAAgA&#10;AAAhAEfqxrHkAAAADwEAAA8AAAAAAAAAAAAAAAAAogQAAGRycy9kb3ducmV2LnhtbFBLBQYAAAAA&#10;BAAEAPMAAACzBQAAAAA=&#10;" strokecolor="#3465a4">
                <v:textbox>
                  <w:txbxContent>
                    <w:p w14:paraId="76C63AC0" w14:textId="77777777" w:rsidR="0006759D" w:rsidRPr="008C7735" w:rsidRDefault="0006759D" w:rsidP="004866EB"/>
                  </w:txbxContent>
                </v:textbox>
              </v:shape>
            </w:pict>
          </mc:Fallback>
        </mc:AlternateContent>
      </w:r>
      <w:r w:rsidRPr="000A0FB6">
        <w:rPr>
          <w:sz w:val="20"/>
          <w:szCs w:val="20"/>
        </w:rPr>
        <w:t>Приложение №6</w:t>
      </w:r>
    </w:p>
    <w:p w14:paraId="79ED8F18" w14:textId="77777777" w:rsidR="004866EB" w:rsidRPr="000A0FB6" w:rsidRDefault="004866EB" w:rsidP="004866EB">
      <w:pPr>
        <w:jc w:val="right"/>
        <w:rPr>
          <w:sz w:val="20"/>
          <w:szCs w:val="20"/>
        </w:rPr>
      </w:pPr>
      <w:r w:rsidRPr="000A0FB6">
        <w:rPr>
          <w:sz w:val="20"/>
          <w:szCs w:val="20"/>
        </w:rPr>
        <w:t>к Государственному контракту</w:t>
      </w:r>
    </w:p>
    <w:p w14:paraId="2997869A" w14:textId="77777777" w:rsidR="004866EB" w:rsidRPr="000A0FB6" w:rsidRDefault="004866EB" w:rsidP="004866EB">
      <w:pPr>
        <w:jc w:val="right"/>
        <w:rPr>
          <w:sz w:val="20"/>
          <w:szCs w:val="20"/>
        </w:rPr>
      </w:pPr>
      <w:r w:rsidRPr="000A0FB6">
        <w:rPr>
          <w:sz w:val="20"/>
          <w:szCs w:val="20"/>
        </w:rPr>
        <w:t>на выполнение строительно-монтажных работ</w:t>
      </w:r>
    </w:p>
    <w:p w14:paraId="35139797" w14:textId="77777777" w:rsidR="004866EB" w:rsidRPr="000A0FB6" w:rsidRDefault="004866EB" w:rsidP="004866EB">
      <w:pPr>
        <w:jc w:val="right"/>
        <w:rPr>
          <w:sz w:val="20"/>
          <w:szCs w:val="20"/>
        </w:rPr>
      </w:pPr>
      <w:r w:rsidRPr="000A0FB6">
        <w:rPr>
          <w:sz w:val="20"/>
          <w:szCs w:val="20"/>
        </w:rPr>
        <w:t>от «___» ________2020 г. №______________</w:t>
      </w:r>
    </w:p>
    <w:p w14:paraId="4BAB46EF" w14:textId="77777777" w:rsidR="004866EB" w:rsidRPr="008C7735" w:rsidRDefault="004866EB" w:rsidP="004866EB">
      <w:pPr>
        <w:jc w:val="right"/>
      </w:pPr>
    </w:p>
    <w:p w14:paraId="04CD18D1" w14:textId="77777777" w:rsidR="004866EB" w:rsidRPr="008C7735" w:rsidRDefault="004866EB" w:rsidP="004866EB">
      <w:pPr>
        <w:jc w:val="right"/>
      </w:pPr>
      <w:r w:rsidRPr="008C7735">
        <w:t>ФОРМА</w:t>
      </w:r>
    </w:p>
    <w:p w14:paraId="4B3DC32C" w14:textId="77777777" w:rsidR="004866EB" w:rsidRPr="00B47FCC" w:rsidRDefault="004866EB" w:rsidP="004866EB">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1B754022" w14:textId="77777777" w:rsidR="004866EB" w:rsidRPr="00B47FCC" w:rsidRDefault="004866EB" w:rsidP="004866EB">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4866EB" w:rsidRPr="00B47FCC" w14:paraId="1677F588" w14:textId="77777777" w:rsidTr="0006759D">
        <w:trPr>
          <w:trHeight w:val="15"/>
        </w:trPr>
        <w:tc>
          <w:tcPr>
            <w:tcW w:w="371" w:type="dxa"/>
            <w:hideMark/>
          </w:tcPr>
          <w:p w14:paraId="7C2A2753" w14:textId="77777777" w:rsidR="004866EB" w:rsidRPr="00B47FCC" w:rsidRDefault="004866EB" w:rsidP="0006759D">
            <w:pPr>
              <w:rPr>
                <w:color w:val="2D2D2D"/>
                <w:spacing w:val="2"/>
                <w:sz w:val="21"/>
                <w:szCs w:val="21"/>
              </w:rPr>
            </w:pPr>
          </w:p>
        </w:tc>
        <w:tc>
          <w:tcPr>
            <w:tcW w:w="351" w:type="dxa"/>
            <w:hideMark/>
          </w:tcPr>
          <w:p w14:paraId="78338639" w14:textId="77777777" w:rsidR="004866EB" w:rsidRPr="00B47FCC" w:rsidRDefault="004866EB" w:rsidP="0006759D">
            <w:pPr>
              <w:rPr>
                <w:sz w:val="20"/>
                <w:szCs w:val="20"/>
              </w:rPr>
            </w:pPr>
          </w:p>
        </w:tc>
        <w:tc>
          <w:tcPr>
            <w:tcW w:w="693" w:type="dxa"/>
            <w:gridSpan w:val="3"/>
            <w:hideMark/>
          </w:tcPr>
          <w:p w14:paraId="6BB12846" w14:textId="77777777" w:rsidR="004866EB" w:rsidRPr="00B47FCC" w:rsidRDefault="004866EB" w:rsidP="0006759D">
            <w:pPr>
              <w:rPr>
                <w:sz w:val="20"/>
                <w:szCs w:val="20"/>
              </w:rPr>
            </w:pPr>
          </w:p>
        </w:tc>
        <w:tc>
          <w:tcPr>
            <w:tcW w:w="168" w:type="dxa"/>
            <w:hideMark/>
          </w:tcPr>
          <w:p w14:paraId="0662F11B" w14:textId="77777777" w:rsidR="004866EB" w:rsidRPr="00B47FCC" w:rsidRDefault="004866EB" w:rsidP="0006759D">
            <w:pPr>
              <w:rPr>
                <w:sz w:val="20"/>
                <w:szCs w:val="20"/>
              </w:rPr>
            </w:pPr>
          </w:p>
        </w:tc>
        <w:tc>
          <w:tcPr>
            <w:tcW w:w="235" w:type="dxa"/>
            <w:gridSpan w:val="2"/>
            <w:hideMark/>
          </w:tcPr>
          <w:p w14:paraId="1CC84D09" w14:textId="77777777" w:rsidR="004866EB" w:rsidRPr="00B47FCC" w:rsidRDefault="004866EB" w:rsidP="0006759D">
            <w:pPr>
              <w:rPr>
                <w:sz w:val="20"/>
                <w:szCs w:val="20"/>
              </w:rPr>
            </w:pPr>
          </w:p>
        </w:tc>
        <w:tc>
          <w:tcPr>
            <w:tcW w:w="296" w:type="dxa"/>
            <w:hideMark/>
          </w:tcPr>
          <w:p w14:paraId="4B401CE6" w14:textId="77777777" w:rsidR="004866EB" w:rsidRPr="00B47FCC" w:rsidRDefault="004866EB" w:rsidP="0006759D">
            <w:pPr>
              <w:rPr>
                <w:sz w:val="20"/>
                <w:szCs w:val="20"/>
              </w:rPr>
            </w:pPr>
          </w:p>
        </w:tc>
        <w:tc>
          <w:tcPr>
            <w:tcW w:w="297" w:type="dxa"/>
            <w:hideMark/>
          </w:tcPr>
          <w:p w14:paraId="75A17A18" w14:textId="77777777" w:rsidR="004866EB" w:rsidRPr="00B47FCC" w:rsidRDefault="004866EB" w:rsidP="0006759D">
            <w:pPr>
              <w:rPr>
                <w:sz w:val="20"/>
                <w:szCs w:val="20"/>
              </w:rPr>
            </w:pPr>
          </w:p>
        </w:tc>
        <w:tc>
          <w:tcPr>
            <w:tcW w:w="356" w:type="dxa"/>
            <w:gridSpan w:val="2"/>
            <w:hideMark/>
          </w:tcPr>
          <w:p w14:paraId="4ED5E30E" w14:textId="77777777" w:rsidR="004866EB" w:rsidRPr="00B47FCC" w:rsidRDefault="004866EB" w:rsidP="0006759D">
            <w:pPr>
              <w:rPr>
                <w:sz w:val="20"/>
                <w:szCs w:val="20"/>
              </w:rPr>
            </w:pPr>
          </w:p>
        </w:tc>
        <w:tc>
          <w:tcPr>
            <w:tcW w:w="152" w:type="dxa"/>
            <w:gridSpan w:val="2"/>
            <w:hideMark/>
          </w:tcPr>
          <w:p w14:paraId="7E745F22" w14:textId="77777777" w:rsidR="004866EB" w:rsidRPr="00B47FCC" w:rsidRDefault="004866EB" w:rsidP="0006759D">
            <w:pPr>
              <w:rPr>
                <w:sz w:val="20"/>
                <w:szCs w:val="20"/>
              </w:rPr>
            </w:pPr>
          </w:p>
        </w:tc>
        <w:tc>
          <w:tcPr>
            <w:tcW w:w="290" w:type="dxa"/>
            <w:hideMark/>
          </w:tcPr>
          <w:p w14:paraId="51728D64" w14:textId="77777777" w:rsidR="004866EB" w:rsidRPr="00B47FCC" w:rsidRDefault="004866EB" w:rsidP="0006759D">
            <w:pPr>
              <w:rPr>
                <w:sz w:val="20"/>
                <w:szCs w:val="20"/>
              </w:rPr>
            </w:pPr>
          </w:p>
        </w:tc>
        <w:tc>
          <w:tcPr>
            <w:tcW w:w="521" w:type="dxa"/>
            <w:hideMark/>
          </w:tcPr>
          <w:p w14:paraId="32A720DA" w14:textId="77777777" w:rsidR="004866EB" w:rsidRPr="00B47FCC" w:rsidRDefault="004866EB" w:rsidP="0006759D">
            <w:pPr>
              <w:rPr>
                <w:sz w:val="20"/>
                <w:szCs w:val="20"/>
              </w:rPr>
            </w:pPr>
          </w:p>
        </w:tc>
        <w:tc>
          <w:tcPr>
            <w:tcW w:w="158" w:type="dxa"/>
            <w:hideMark/>
          </w:tcPr>
          <w:p w14:paraId="50A417C5" w14:textId="77777777" w:rsidR="004866EB" w:rsidRPr="00B47FCC" w:rsidRDefault="004866EB" w:rsidP="0006759D">
            <w:pPr>
              <w:rPr>
                <w:sz w:val="20"/>
                <w:szCs w:val="20"/>
              </w:rPr>
            </w:pPr>
          </w:p>
        </w:tc>
        <w:tc>
          <w:tcPr>
            <w:tcW w:w="172" w:type="dxa"/>
            <w:gridSpan w:val="2"/>
            <w:hideMark/>
          </w:tcPr>
          <w:p w14:paraId="4230D2D5" w14:textId="77777777" w:rsidR="004866EB" w:rsidRPr="00B47FCC" w:rsidRDefault="004866EB" w:rsidP="0006759D">
            <w:pPr>
              <w:rPr>
                <w:sz w:val="20"/>
                <w:szCs w:val="20"/>
              </w:rPr>
            </w:pPr>
          </w:p>
        </w:tc>
        <w:tc>
          <w:tcPr>
            <w:tcW w:w="164" w:type="dxa"/>
            <w:gridSpan w:val="2"/>
            <w:hideMark/>
          </w:tcPr>
          <w:p w14:paraId="66150F4A" w14:textId="77777777" w:rsidR="004866EB" w:rsidRPr="00B47FCC" w:rsidRDefault="004866EB" w:rsidP="0006759D">
            <w:pPr>
              <w:rPr>
                <w:sz w:val="20"/>
                <w:szCs w:val="20"/>
              </w:rPr>
            </w:pPr>
          </w:p>
        </w:tc>
        <w:tc>
          <w:tcPr>
            <w:tcW w:w="154" w:type="dxa"/>
            <w:gridSpan w:val="2"/>
            <w:hideMark/>
          </w:tcPr>
          <w:p w14:paraId="50F888E3" w14:textId="77777777" w:rsidR="004866EB" w:rsidRPr="00B47FCC" w:rsidRDefault="004866EB" w:rsidP="0006759D">
            <w:pPr>
              <w:rPr>
                <w:sz w:val="20"/>
                <w:szCs w:val="20"/>
              </w:rPr>
            </w:pPr>
          </w:p>
        </w:tc>
        <w:tc>
          <w:tcPr>
            <w:tcW w:w="632" w:type="dxa"/>
            <w:gridSpan w:val="4"/>
            <w:hideMark/>
          </w:tcPr>
          <w:p w14:paraId="69A841BB" w14:textId="77777777" w:rsidR="004866EB" w:rsidRPr="00B47FCC" w:rsidRDefault="004866EB" w:rsidP="0006759D">
            <w:pPr>
              <w:rPr>
                <w:sz w:val="20"/>
                <w:szCs w:val="20"/>
              </w:rPr>
            </w:pPr>
          </w:p>
        </w:tc>
        <w:tc>
          <w:tcPr>
            <w:tcW w:w="155" w:type="dxa"/>
            <w:hideMark/>
          </w:tcPr>
          <w:p w14:paraId="76EE97E5" w14:textId="77777777" w:rsidR="004866EB" w:rsidRPr="00B47FCC" w:rsidRDefault="004866EB" w:rsidP="0006759D">
            <w:pPr>
              <w:rPr>
                <w:sz w:val="20"/>
                <w:szCs w:val="20"/>
              </w:rPr>
            </w:pPr>
          </w:p>
        </w:tc>
        <w:tc>
          <w:tcPr>
            <w:tcW w:w="156" w:type="dxa"/>
            <w:gridSpan w:val="3"/>
            <w:hideMark/>
          </w:tcPr>
          <w:p w14:paraId="3A461AC9" w14:textId="77777777" w:rsidR="004866EB" w:rsidRPr="00B47FCC" w:rsidRDefault="004866EB" w:rsidP="0006759D">
            <w:pPr>
              <w:rPr>
                <w:sz w:val="20"/>
                <w:szCs w:val="20"/>
              </w:rPr>
            </w:pPr>
          </w:p>
        </w:tc>
        <w:tc>
          <w:tcPr>
            <w:tcW w:w="292" w:type="dxa"/>
            <w:gridSpan w:val="2"/>
            <w:hideMark/>
          </w:tcPr>
          <w:p w14:paraId="2E7E6EC2" w14:textId="77777777" w:rsidR="004866EB" w:rsidRPr="00B47FCC" w:rsidRDefault="004866EB" w:rsidP="0006759D">
            <w:pPr>
              <w:rPr>
                <w:sz w:val="20"/>
                <w:szCs w:val="20"/>
              </w:rPr>
            </w:pPr>
          </w:p>
        </w:tc>
        <w:tc>
          <w:tcPr>
            <w:tcW w:w="863" w:type="dxa"/>
            <w:gridSpan w:val="2"/>
            <w:hideMark/>
          </w:tcPr>
          <w:p w14:paraId="436BC4DE" w14:textId="77777777" w:rsidR="004866EB" w:rsidRPr="00B47FCC" w:rsidRDefault="004866EB" w:rsidP="0006759D">
            <w:pPr>
              <w:rPr>
                <w:sz w:val="20"/>
                <w:szCs w:val="20"/>
              </w:rPr>
            </w:pPr>
          </w:p>
        </w:tc>
        <w:tc>
          <w:tcPr>
            <w:tcW w:w="370" w:type="dxa"/>
            <w:hideMark/>
          </w:tcPr>
          <w:p w14:paraId="186C61ED" w14:textId="77777777" w:rsidR="004866EB" w:rsidRPr="00B47FCC" w:rsidRDefault="004866EB" w:rsidP="0006759D">
            <w:pPr>
              <w:rPr>
                <w:sz w:val="20"/>
                <w:szCs w:val="20"/>
              </w:rPr>
            </w:pPr>
          </w:p>
        </w:tc>
        <w:tc>
          <w:tcPr>
            <w:tcW w:w="594" w:type="dxa"/>
            <w:gridSpan w:val="3"/>
            <w:hideMark/>
          </w:tcPr>
          <w:p w14:paraId="10F57C72" w14:textId="77777777" w:rsidR="004866EB" w:rsidRPr="00B47FCC" w:rsidRDefault="004866EB" w:rsidP="0006759D">
            <w:pPr>
              <w:rPr>
                <w:sz w:val="20"/>
                <w:szCs w:val="20"/>
              </w:rPr>
            </w:pPr>
          </w:p>
        </w:tc>
        <w:tc>
          <w:tcPr>
            <w:tcW w:w="146" w:type="dxa"/>
            <w:gridSpan w:val="2"/>
            <w:hideMark/>
          </w:tcPr>
          <w:p w14:paraId="34B3CF7F" w14:textId="77777777" w:rsidR="004866EB" w:rsidRPr="00B47FCC" w:rsidRDefault="004866EB" w:rsidP="0006759D">
            <w:pPr>
              <w:rPr>
                <w:sz w:val="20"/>
                <w:szCs w:val="20"/>
              </w:rPr>
            </w:pPr>
          </w:p>
        </w:tc>
        <w:tc>
          <w:tcPr>
            <w:tcW w:w="1006" w:type="dxa"/>
            <w:gridSpan w:val="3"/>
            <w:hideMark/>
          </w:tcPr>
          <w:p w14:paraId="712C09CF" w14:textId="77777777" w:rsidR="004866EB" w:rsidRPr="00B47FCC" w:rsidRDefault="004866EB" w:rsidP="0006759D">
            <w:pPr>
              <w:rPr>
                <w:sz w:val="20"/>
                <w:szCs w:val="20"/>
              </w:rPr>
            </w:pPr>
          </w:p>
        </w:tc>
        <w:tc>
          <w:tcPr>
            <w:tcW w:w="1473" w:type="dxa"/>
            <w:gridSpan w:val="2"/>
            <w:hideMark/>
          </w:tcPr>
          <w:p w14:paraId="41813FC3" w14:textId="77777777" w:rsidR="004866EB" w:rsidRPr="00B47FCC" w:rsidRDefault="004866EB" w:rsidP="0006759D">
            <w:pPr>
              <w:rPr>
                <w:sz w:val="20"/>
                <w:szCs w:val="20"/>
              </w:rPr>
            </w:pPr>
          </w:p>
        </w:tc>
      </w:tr>
      <w:tr w:rsidR="004866EB" w:rsidRPr="00B47FCC" w14:paraId="64F48731" w14:textId="77777777" w:rsidTr="0006759D">
        <w:tc>
          <w:tcPr>
            <w:tcW w:w="722" w:type="dxa"/>
            <w:gridSpan w:val="2"/>
            <w:tcBorders>
              <w:top w:val="nil"/>
              <w:left w:val="nil"/>
              <w:right w:val="nil"/>
            </w:tcBorders>
            <w:tcMar>
              <w:top w:w="0" w:type="dxa"/>
              <w:left w:w="74" w:type="dxa"/>
              <w:bottom w:w="0" w:type="dxa"/>
              <w:right w:w="74" w:type="dxa"/>
            </w:tcMar>
            <w:hideMark/>
          </w:tcPr>
          <w:p w14:paraId="13132625"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0AB14B5" w14:textId="77777777" w:rsidR="004866EB" w:rsidRPr="00B47FCC" w:rsidRDefault="004866EB" w:rsidP="0006759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E46579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B9B3505" w14:textId="77777777" w:rsidR="004866EB" w:rsidRPr="00B47FCC" w:rsidRDefault="004866EB" w:rsidP="0006759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C4DA94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A63E5EE" w14:textId="77777777" w:rsidR="004866EB" w:rsidRPr="00B47FCC" w:rsidRDefault="004866EB" w:rsidP="0006759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578ACD5"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118B4B43" w14:textId="77777777" w:rsidR="004866EB" w:rsidRPr="00B47FCC" w:rsidRDefault="004866EB" w:rsidP="0006759D">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27D301B0" w14:textId="77777777" w:rsidR="004866EB" w:rsidRPr="00B47FCC" w:rsidRDefault="004866EB" w:rsidP="0006759D">
            <w:pPr>
              <w:rPr>
                <w:color w:val="2D2D2D"/>
                <w:sz w:val="21"/>
                <w:szCs w:val="21"/>
              </w:rPr>
            </w:pPr>
          </w:p>
        </w:tc>
      </w:tr>
      <w:tr w:rsidR="004866EB" w:rsidRPr="00B47FCC" w14:paraId="7572D0DC" w14:textId="77777777" w:rsidTr="0006759D">
        <w:tc>
          <w:tcPr>
            <w:tcW w:w="10065" w:type="dxa"/>
            <w:gridSpan w:val="46"/>
            <w:tcBorders>
              <w:top w:val="nil"/>
              <w:left w:val="nil"/>
              <w:bottom w:val="nil"/>
              <w:right w:val="nil"/>
            </w:tcBorders>
            <w:tcMar>
              <w:top w:w="0" w:type="dxa"/>
              <w:left w:w="74" w:type="dxa"/>
              <w:bottom w:w="0" w:type="dxa"/>
              <w:right w:w="74" w:type="dxa"/>
            </w:tcMar>
          </w:tcPr>
          <w:p w14:paraId="13F33CDE" w14:textId="77777777" w:rsidR="004866EB" w:rsidRPr="00B47FCC" w:rsidRDefault="004866EB" w:rsidP="0006759D">
            <w:pPr>
              <w:spacing w:line="315" w:lineRule="atLeast"/>
              <w:textAlignment w:val="baseline"/>
              <w:rPr>
                <w:color w:val="2D2D2D"/>
                <w:sz w:val="21"/>
                <w:szCs w:val="21"/>
              </w:rPr>
            </w:pPr>
          </w:p>
        </w:tc>
      </w:tr>
      <w:tr w:rsidR="004866EB" w:rsidRPr="00B47FCC" w14:paraId="765E7B69" w14:textId="77777777" w:rsidTr="0006759D">
        <w:tc>
          <w:tcPr>
            <w:tcW w:w="10065" w:type="dxa"/>
            <w:gridSpan w:val="46"/>
            <w:tcBorders>
              <w:left w:val="nil"/>
              <w:right w:val="nil"/>
            </w:tcBorders>
            <w:tcMar>
              <w:top w:w="0" w:type="dxa"/>
              <w:left w:w="74" w:type="dxa"/>
              <w:bottom w:w="0" w:type="dxa"/>
              <w:right w:w="74" w:type="dxa"/>
            </w:tcMar>
          </w:tcPr>
          <w:p w14:paraId="50C37B50" w14:textId="77777777" w:rsidR="004866EB" w:rsidRPr="00B47FCC" w:rsidRDefault="004866EB" w:rsidP="0006759D">
            <w:pPr>
              <w:rPr>
                <w:color w:val="2D2D2D"/>
                <w:sz w:val="21"/>
                <w:szCs w:val="21"/>
              </w:rPr>
            </w:pPr>
          </w:p>
        </w:tc>
      </w:tr>
      <w:tr w:rsidR="004866EB" w:rsidRPr="00B47FCC" w14:paraId="2ABE51B4"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B152B3"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4866EB" w:rsidRPr="00B47FCC" w14:paraId="75E1995C" w14:textId="77777777" w:rsidTr="0006759D">
        <w:tc>
          <w:tcPr>
            <w:tcW w:w="5010" w:type="dxa"/>
            <w:gridSpan w:val="27"/>
            <w:tcBorders>
              <w:top w:val="nil"/>
              <w:left w:val="nil"/>
              <w:bottom w:val="nil"/>
              <w:right w:val="nil"/>
            </w:tcBorders>
            <w:tcMar>
              <w:top w:w="0" w:type="dxa"/>
              <w:left w:w="74" w:type="dxa"/>
              <w:bottom w:w="0" w:type="dxa"/>
              <w:right w:w="74" w:type="dxa"/>
            </w:tcMar>
            <w:hideMark/>
          </w:tcPr>
          <w:p w14:paraId="6251347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60569D68" w14:textId="77777777" w:rsidR="004866EB" w:rsidRPr="00B47FCC" w:rsidRDefault="004866EB" w:rsidP="0006759D">
            <w:pPr>
              <w:rPr>
                <w:color w:val="2D2D2D"/>
                <w:sz w:val="21"/>
                <w:szCs w:val="21"/>
              </w:rPr>
            </w:pPr>
          </w:p>
        </w:tc>
      </w:tr>
      <w:tr w:rsidR="004866EB" w:rsidRPr="00B47FCC" w14:paraId="4A259743" w14:textId="77777777" w:rsidTr="0006759D">
        <w:tc>
          <w:tcPr>
            <w:tcW w:w="5321" w:type="dxa"/>
            <w:gridSpan w:val="31"/>
            <w:tcBorders>
              <w:top w:val="nil"/>
              <w:left w:val="nil"/>
              <w:right w:val="nil"/>
            </w:tcBorders>
            <w:tcMar>
              <w:top w:w="0" w:type="dxa"/>
              <w:left w:w="74" w:type="dxa"/>
              <w:bottom w:w="0" w:type="dxa"/>
              <w:right w:w="74" w:type="dxa"/>
            </w:tcMar>
          </w:tcPr>
          <w:p w14:paraId="6AC564EA" w14:textId="77777777" w:rsidR="004866EB" w:rsidRPr="00B47FCC" w:rsidRDefault="004866EB" w:rsidP="0006759D">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31BD6702" w14:textId="77777777" w:rsidR="004866EB" w:rsidRPr="00B47FCC" w:rsidRDefault="004866EB" w:rsidP="0006759D">
            <w:pPr>
              <w:rPr>
                <w:color w:val="2D2D2D"/>
                <w:sz w:val="21"/>
                <w:szCs w:val="21"/>
              </w:rPr>
            </w:pPr>
          </w:p>
        </w:tc>
      </w:tr>
      <w:tr w:rsidR="004866EB" w:rsidRPr="00B47FCC" w14:paraId="76E25469"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F28AF85"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4866EB" w:rsidRPr="00B47FCC" w14:paraId="58F41122" w14:textId="77777777" w:rsidTr="0006759D">
        <w:tc>
          <w:tcPr>
            <w:tcW w:w="5383" w:type="dxa"/>
            <w:gridSpan w:val="32"/>
            <w:tcBorders>
              <w:top w:val="nil"/>
              <w:left w:val="nil"/>
              <w:bottom w:val="nil"/>
              <w:right w:val="nil"/>
            </w:tcBorders>
            <w:tcMar>
              <w:top w:w="0" w:type="dxa"/>
              <w:left w:w="74" w:type="dxa"/>
              <w:bottom w:w="0" w:type="dxa"/>
              <w:right w:w="74" w:type="dxa"/>
            </w:tcMar>
            <w:hideMark/>
          </w:tcPr>
          <w:p w14:paraId="63CD2AD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50F16D1F" w14:textId="77777777" w:rsidR="004866EB" w:rsidRPr="00B47FCC" w:rsidRDefault="004866EB" w:rsidP="0006759D">
            <w:pPr>
              <w:rPr>
                <w:color w:val="2D2D2D"/>
                <w:sz w:val="21"/>
                <w:szCs w:val="21"/>
              </w:rPr>
            </w:pPr>
          </w:p>
        </w:tc>
      </w:tr>
      <w:tr w:rsidR="004866EB" w:rsidRPr="00B47FCC" w14:paraId="287AE141" w14:textId="77777777" w:rsidTr="0006759D">
        <w:tc>
          <w:tcPr>
            <w:tcW w:w="5613" w:type="dxa"/>
            <w:gridSpan w:val="33"/>
            <w:tcBorders>
              <w:top w:val="nil"/>
              <w:left w:val="nil"/>
              <w:right w:val="nil"/>
            </w:tcBorders>
            <w:tcMar>
              <w:top w:w="0" w:type="dxa"/>
              <w:left w:w="74" w:type="dxa"/>
              <w:bottom w:w="0" w:type="dxa"/>
              <w:right w:w="74" w:type="dxa"/>
            </w:tcMar>
          </w:tcPr>
          <w:p w14:paraId="26421B25" w14:textId="77777777" w:rsidR="004866EB" w:rsidRPr="00B47FCC" w:rsidRDefault="004866EB" w:rsidP="0006759D">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51183375" w14:textId="77777777" w:rsidR="004866EB" w:rsidRPr="00B47FCC" w:rsidRDefault="004866EB" w:rsidP="0006759D">
            <w:pPr>
              <w:rPr>
                <w:color w:val="2D2D2D"/>
                <w:sz w:val="21"/>
                <w:szCs w:val="21"/>
              </w:rPr>
            </w:pPr>
          </w:p>
        </w:tc>
      </w:tr>
      <w:tr w:rsidR="004866EB" w:rsidRPr="00B47FCC" w14:paraId="278F0EC7"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D20349C"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4866EB" w:rsidRPr="00B47FCC" w14:paraId="6BB45BB0"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3636B46C"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4866EB" w:rsidRPr="00B47FCC" w14:paraId="337045AC" w14:textId="77777777" w:rsidTr="0006759D">
        <w:tc>
          <w:tcPr>
            <w:tcW w:w="2919" w:type="dxa"/>
            <w:gridSpan w:val="14"/>
            <w:tcBorders>
              <w:top w:val="nil"/>
              <w:left w:val="nil"/>
              <w:right w:val="nil"/>
            </w:tcBorders>
            <w:tcMar>
              <w:top w:w="0" w:type="dxa"/>
              <w:left w:w="74" w:type="dxa"/>
              <w:bottom w:w="0" w:type="dxa"/>
              <w:right w:w="74" w:type="dxa"/>
            </w:tcMar>
          </w:tcPr>
          <w:p w14:paraId="012E6195" w14:textId="77777777" w:rsidR="004866EB" w:rsidRPr="00B47FCC" w:rsidRDefault="004866EB" w:rsidP="000675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B62414E" w14:textId="77777777" w:rsidR="004866EB" w:rsidRPr="00B47FCC" w:rsidRDefault="004866EB" w:rsidP="0006759D">
            <w:pPr>
              <w:rPr>
                <w:color w:val="2D2D2D"/>
                <w:sz w:val="21"/>
                <w:szCs w:val="21"/>
              </w:rPr>
            </w:pPr>
          </w:p>
        </w:tc>
      </w:tr>
      <w:tr w:rsidR="004866EB" w:rsidRPr="00B47FCC" w14:paraId="750F8DC9"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752DB1EB"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4866EB" w:rsidRPr="00B47FCC" w14:paraId="786BCBA8" w14:textId="77777777" w:rsidTr="0006759D">
        <w:tc>
          <w:tcPr>
            <w:tcW w:w="10065" w:type="dxa"/>
            <w:gridSpan w:val="46"/>
            <w:tcBorders>
              <w:top w:val="nil"/>
              <w:left w:val="nil"/>
              <w:bottom w:val="nil"/>
              <w:right w:val="nil"/>
            </w:tcBorders>
            <w:tcMar>
              <w:top w:w="0" w:type="dxa"/>
              <w:left w:w="74" w:type="dxa"/>
              <w:bottom w:w="0" w:type="dxa"/>
              <w:right w:w="74" w:type="dxa"/>
            </w:tcMar>
          </w:tcPr>
          <w:p w14:paraId="70BF5D50" w14:textId="77777777" w:rsidR="004866EB" w:rsidRPr="00B47FCC" w:rsidRDefault="004866EB" w:rsidP="0006759D">
            <w:pPr>
              <w:spacing w:line="315" w:lineRule="atLeast"/>
              <w:textAlignment w:val="baseline"/>
              <w:rPr>
                <w:color w:val="2D2D2D"/>
                <w:sz w:val="21"/>
                <w:szCs w:val="21"/>
              </w:rPr>
            </w:pPr>
          </w:p>
        </w:tc>
      </w:tr>
      <w:tr w:rsidR="004866EB" w:rsidRPr="00B47FCC" w14:paraId="38601457"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A70E723"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4866EB" w:rsidRPr="00B47FCC" w14:paraId="6BA46ACA" w14:textId="77777777" w:rsidTr="0006759D">
        <w:tc>
          <w:tcPr>
            <w:tcW w:w="2548" w:type="dxa"/>
            <w:gridSpan w:val="11"/>
            <w:tcBorders>
              <w:top w:val="nil"/>
              <w:left w:val="nil"/>
              <w:bottom w:val="nil"/>
              <w:right w:val="nil"/>
            </w:tcBorders>
            <w:tcMar>
              <w:top w:w="0" w:type="dxa"/>
              <w:left w:w="74" w:type="dxa"/>
              <w:bottom w:w="0" w:type="dxa"/>
              <w:right w:w="74" w:type="dxa"/>
            </w:tcMar>
            <w:hideMark/>
          </w:tcPr>
          <w:p w14:paraId="58F9134A"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6665D4DF" w14:textId="77777777" w:rsidR="004866EB" w:rsidRPr="00B47FCC" w:rsidRDefault="004866EB" w:rsidP="0006759D">
            <w:pPr>
              <w:rPr>
                <w:color w:val="2D2D2D"/>
                <w:sz w:val="21"/>
                <w:szCs w:val="21"/>
              </w:rPr>
            </w:pPr>
          </w:p>
        </w:tc>
      </w:tr>
      <w:tr w:rsidR="004866EB" w:rsidRPr="00B47FCC" w14:paraId="6307C394" w14:textId="77777777" w:rsidTr="0006759D">
        <w:tc>
          <w:tcPr>
            <w:tcW w:w="2919" w:type="dxa"/>
            <w:gridSpan w:val="14"/>
            <w:tcBorders>
              <w:top w:val="nil"/>
              <w:left w:val="nil"/>
              <w:right w:val="nil"/>
            </w:tcBorders>
            <w:tcMar>
              <w:top w:w="0" w:type="dxa"/>
              <w:left w:w="74" w:type="dxa"/>
              <w:bottom w:w="0" w:type="dxa"/>
              <w:right w:w="74" w:type="dxa"/>
            </w:tcMar>
          </w:tcPr>
          <w:p w14:paraId="1DA1CA49" w14:textId="77777777" w:rsidR="004866EB" w:rsidRPr="00B47FCC" w:rsidRDefault="004866EB" w:rsidP="000675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2DA1295" w14:textId="77777777" w:rsidR="004866EB" w:rsidRPr="00B47FCC" w:rsidRDefault="004866EB" w:rsidP="0006759D">
            <w:pPr>
              <w:rPr>
                <w:color w:val="2D2D2D"/>
                <w:sz w:val="21"/>
                <w:szCs w:val="21"/>
              </w:rPr>
            </w:pPr>
          </w:p>
        </w:tc>
      </w:tr>
      <w:tr w:rsidR="004866EB" w:rsidRPr="00B47FCC" w14:paraId="0DAA22E0" w14:textId="77777777" w:rsidTr="0006759D">
        <w:tc>
          <w:tcPr>
            <w:tcW w:w="8500" w:type="dxa"/>
            <w:gridSpan w:val="43"/>
            <w:tcBorders>
              <w:top w:val="nil"/>
              <w:left w:val="nil"/>
              <w:bottom w:val="nil"/>
              <w:right w:val="nil"/>
            </w:tcBorders>
            <w:tcMar>
              <w:top w:w="0" w:type="dxa"/>
              <w:left w:w="74" w:type="dxa"/>
              <w:bottom w:w="0" w:type="dxa"/>
              <w:right w:w="74" w:type="dxa"/>
            </w:tcMar>
            <w:hideMark/>
          </w:tcPr>
          <w:p w14:paraId="3BE702B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286033A6" w14:textId="77777777" w:rsidR="004866EB" w:rsidRPr="00B47FCC" w:rsidRDefault="004866EB" w:rsidP="0006759D">
            <w:pPr>
              <w:rPr>
                <w:color w:val="2D2D2D"/>
                <w:sz w:val="21"/>
                <w:szCs w:val="21"/>
              </w:rPr>
            </w:pPr>
          </w:p>
        </w:tc>
      </w:tr>
      <w:tr w:rsidR="004866EB" w:rsidRPr="00B47FCC" w14:paraId="5675D767" w14:textId="77777777" w:rsidTr="0006759D">
        <w:tc>
          <w:tcPr>
            <w:tcW w:w="8592" w:type="dxa"/>
            <w:gridSpan w:val="44"/>
            <w:tcBorders>
              <w:top w:val="nil"/>
              <w:left w:val="nil"/>
              <w:right w:val="nil"/>
            </w:tcBorders>
            <w:tcMar>
              <w:top w:w="0" w:type="dxa"/>
              <w:left w:w="74" w:type="dxa"/>
              <w:bottom w:w="0" w:type="dxa"/>
              <w:right w:w="74" w:type="dxa"/>
            </w:tcMar>
          </w:tcPr>
          <w:p w14:paraId="5308AE5C" w14:textId="77777777" w:rsidR="004866EB" w:rsidRPr="00B47FCC" w:rsidRDefault="004866EB" w:rsidP="0006759D">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0F15E81A" w14:textId="77777777" w:rsidR="004866EB" w:rsidRPr="00B47FCC" w:rsidRDefault="004866EB" w:rsidP="0006759D">
            <w:pPr>
              <w:rPr>
                <w:color w:val="2D2D2D"/>
                <w:sz w:val="21"/>
                <w:szCs w:val="21"/>
              </w:rPr>
            </w:pPr>
          </w:p>
        </w:tc>
      </w:tr>
      <w:tr w:rsidR="004866EB" w:rsidRPr="00B47FCC" w14:paraId="7695DA0E"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1D57FD6"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4866EB" w:rsidRPr="00B47FCC" w14:paraId="5EC9C6BE" w14:textId="77777777" w:rsidTr="0006759D">
        <w:tc>
          <w:tcPr>
            <w:tcW w:w="2919" w:type="dxa"/>
            <w:gridSpan w:val="14"/>
            <w:tcBorders>
              <w:top w:val="nil"/>
              <w:left w:val="nil"/>
              <w:right w:val="nil"/>
            </w:tcBorders>
            <w:tcMar>
              <w:top w:w="0" w:type="dxa"/>
              <w:left w:w="74" w:type="dxa"/>
              <w:bottom w:w="0" w:type="dxa"/>
              <w:right w:w="74" w:type="dxa"/>
            </w:tcMar>
          </w:tcPr>
          <w:p w14:paraId="6DDB3675" w14:textId="77777777" w:rsidR="004866EB" w:rsidRPr="00B47FCC" w:rsidRDefault="004866EB" w:rsidP="000675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0DC52283" w14:textId="77777777" w:rsidR="004866EB" w:rsidRPr="00B47FCC" w:rsidRDefault="004866EB" w:rsidP="0006759D">
            <w:pPr>
              <w:rPr>
                <w:color w:val="2D2D2D"/>
                <w:sz w:val="21"/>
                <w:szCs w:val="21"/>
              </w:rPr>
            </w:pPr>
          </w:p>
        </w:tc>
      </w:tr>
      <w:tr w:rsidR="004866EB" w:rsidRPr="00B47FCC" w14:paraId="6A18EF14" w14:textId="77777777" w:rsidTr="0006759D">
        <w:tc>
          <w:tcPr>
            <w:tcW w:w="3730" w:type="dxa"/>
            <w:gridSpan w:val="16"/>
            <w:tcBorders>
              <w:top w:val="nil"/>
              <w:left w:val="nil"/>
              <w:bottom w:val="nil"/>
              <w:right w:val="nil"/>
            </w:tcBorders>
            <w:tcMar>
              <w:top w:w="0" w:type="dxa"/>
              <w:left w:w="74" w:type="dxa"/>
              <w:bottom w:w="0" w:type="dxa"/>
              <w:right w:w="74" w:type="dxa"/>
            </w:tcMar>
            <w:hideMark/>
          </w:tcPr>
          <w:p w14:paraId="7DDA47FA"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3A0843AC" w14:textId="77777777" w:rsidR="004866EB" w:rsidRPr="00B47FCC" w:rsidRDefault="004866EB" w:rsidP="0006759D">
            <w:pPr>
              <w:rPr>
                <w:color w:val="2D2D2D"/>
                <w:sz w:val="21"/>
                <w:szCs w:val="21"/>
              </w:rPr>
            </w:pPr>
          </w:p>
        </w:tc>
      </w:tr>
      <w:tr w:rsidR="004866EB" w:rsidRPr="00B47FCC" w14:paraId="3C8171EB" w14:textId="77777777" w:rsidTr="0006759D">
        <w:tc>
          <w:tcPr>
            <w:tcW w:w="3888" w:type="dxa"/>
            <w:gridSpan w:val="17"/>
            <w:tcBorders>
              <w:top w:val="nil"/>
              <w:left w:val="nil"/>
              <w:right w:val="nil"/>
            </w:tcBorders>
            <w:tcMar>
              <w:top w:w="0" w:type="dxa"/>
              <w:left w:w="74" w:type="dxa"/>
              <w:bottom w:w="0" w:type="dxa"/>
              <w:right w:w="74" w:type="dxa"/>
            </w:tcMar>
          </w:tcPr>
          <w:p w14:paraId="5998CB0C" w14:textId="77777777" w:rsidR="004866EB" w:rsidRPr="00B47FCC" w:rsidRDefault="004866EB" w:rsidP="0006759D">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5B28411" w14:textId="77777777" w:rsidR="004866EB" w:rsidRPr="00B47FCC" w:rsidRDefault="004866EB" w:rsidP="0006759D">
            <w:pPr>
              <w:rPr>
                <w:color w:val="2D2D2D"/>
                <w:sz w:val="21"/>
                <w:szCs w:val="21"/>
              </w:rPr>
            </w:pPr>
          </w:p>
        </w:tc>
      </w:tr>
      <w:tr w:rsidR="004866EB" w:rsidRPr="00B47FCC" w14:paraId="106B0E5D"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CFC13DF"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D932122"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6ECDEDF2"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612C6BF"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495F79BC"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49CE176A" w14:textId="77777777" w:rsidTr="0006759D">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D2E5625"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25ABC5C0"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2975E26D" w14:textId="77777777" w:rsidTr="0006759D">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2650DFC"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9D6332B"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1C5EA96C"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2A7C2612"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77CD5C66" w14:textId="77777777" w:rsidR="004866EB" w:rsidRPr="00B47FCC" w:rsidRDefault="004866EB" w:rsidP="0006759D">
            <w:pPr>
              <w:spacing w:line="315" w:lineRule="atLeast"/>
              <w:textAlignment w:val="baseline"/>
              <w:rPr>
                <w:color w:val="2D2D2D"/>
                <w:sz w:val="21"/>
                <w:szCs w:val="21"/>
              </w:rPr>
            </w:pPr>
          </w:p>
        </w:tc>
      </w:tr>
      <w:tr w:rsidR="004866EB" w:rsidRPr="00B47FCC" w14:paraId="44353FBE"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6964B27"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7ECE1CD6"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67807015"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9DB3B8F"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7A88A720"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5EB36562"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58C067"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78DA0309"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457001D8" w14:textId="77777777" w:rsidTr="0006759D">
        <w:tc>
          <w:tcPr>
            <w:tcW w:w="1583" w:type="dxa"/>
            <w:gridSpan w:val="6"/>
            <w:tcBorders>
              <w:top w:val="nil"/>
              <w:left w:val="nil"/>
              <w:bottom w:val="nil"/>
              <w:right w:val="nil"/>
            </w:tcBorders>
            <w:tcMar>
              <w:top w:w="0" w:type="dxa"/>
              <w:left w:w="74" w:type="dxa"/>
              <w:bottom w:w="0" w:type="dxa"/>
              <w:right w:w="74" w:type="dxa"/>
            </w:tcMar>
            <w:hideMark/>
          </w:tcPr>
          <w:p w14:paraId="234536D9"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3155D8EE" w14:textId="77777777" w:rsidR="004866EB" w:rsidRPr="00B47FCC" w:rsidRDefault="004866EB" w:rsidP="0006759D">
            <w:pPr>
              <w:rPr>
                <w:color w:val="2D2D2D"/>
                <w:sz w:val="21"/>
                <w:szCs w:val="21"/>
              </w:rPr>
            </w:pPr>
          </w:p>
        </w:tc>
      </w:tr>
      <w:tr w:rsidR="004866EB" w:rsidRPr="00B47FCC" w14:paraId="31FF802F" w14:textId="77777777" w:rsidTr="0006759D">
        <w:tc>
          <w:tcPr>
            <w:tcW w:w="1818" w:type="dxa"/>
            <w:gridSpan w:val="8"/>
            <w:tcBorders>
              <w:top w:val="nil"/>
              <w:left w:val="nil"/>
              <w:right w:val="nil"/>
            </w:tcBorders>
            <w:tcMar>
              <w:top w:w="0" w:type="dxa"/>
              <w:left w:w="74" w:type="dxa"/>
              <w:bottom w:w="0" w:type="dxa"/>
              <w:right w:w="74" w:type="dxa"/>
            </w:tcMar>
          </w:tcPr>
          <w:p w14:paraId="75039E12" w14:textId="77777777" w:rsidR="004866EB" w:rsidRPr="00B47FCC" w:rsidRDefault="004866EB" w:rsidP="0006759D">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26D41A3E" w14:textId="77777777" w:rsidR="004866EB" w:rsidRPr="00B47FCC" w:rsidRDefault="004866EB" w:rsidP="0006759D">
            <w:pPr>
              <w:rPr>
                <w:color w:val="2D2D2D"/>
                <w:sz w:val="21"/>
                <w:szCs w:val="21"/>
              </w:rPr>
            </w:pPr>
          </w:p>
        </w:tc>
      </w:tr>
      <w:tr w:rsidR="004866EB" w:rsidRPr="00B47FCC" w14:paraId="487CD542"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1E565BD"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4866EB" w:rsidRPr="00B47FCC" w14:paraId="735F18DE" w14:textId="77777777" w:rsidTr="0006759D">
        <w:tc>
          <w:tcPr>
            <w:tcW w:w="1698" w:type="dxa"/>
            <w:gridSpan w:val="7"/>
            <w:tcBorders>
              <w:top w:val="nil"/>
              <w:left w:val="nil"/>
              <w:bottom w:val="nil"/>
              <w:right w:val="nil"/>
            </w:tcBorders>
            <w:tcMar>
              <w:top w:w="0" w:type="dxa"/>
              <w:left w:w="74" w:type="dxa"/>
              <w:bottom w:w="0" w:type="dxa"/>
              <w:right w:w="74" w:type="dxa"/>
            </w:tcMar>
            <w:hideMark/>
          </w:tcPr>
          <w:p w14:paraId="780E1765"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4FA47666" w14:textId="77777777" w:rsidR="004866EB" w:rsidRPr="00B47FCC" w:rsidRDefault="004866EB" w:rsidP="0006759D">
            <w:pPr>
              <w:rPr>
                <w:color w:val="2D2D2D"/>
                <w:sz w:val="21"/>
                <w:szCs w:val="21"/>
              </w:rPr>
            </w:pPr>
          </w:p>
        </w:tc>
      </w:tr>
      <w:tr w:rsidR="004866EB" w:rsidRPr="00B47FCC" w14:paraId="67E428B3" w14:textId="77777777" w:rsidTr="0006759D">
        <w:tc>
          <w:tcPr>
            <w:tcW w:w="2114" w:type="dxa"/>
            <w:gridSpan w:val="9"/>
            <w:tcBorders>
              <w:top w:val="nil"/>
              <w:left w:val="nil"/>
              <w:right w:val="nil"/>
            </w:tcBorders>
            <w:tcMar>
              <w:top w:w="0" w:type="dxa"/>
              <w:left w:w="74" w:type="dxa"/>
              <w:bottom w:w="0" w:type="dxa"/>
              <w:right w:w="74" w:type="dxa"/>
            </w:tcMar>
          </w:tcPr>
          <w:p w14:paraId="2249F97B" w14:textId="77777777" w:rsidR="004866EB" w:rsidRPr="00B47FCC" w:rsidRDefault="004866EB" w:rsidP="0006759D">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0AF4AED7" w14:textId="77777777" w:rsidR="004866EB" w:rsidRPr="00B47FCC" w:rsidRDefault="004866EB" w:rsidP="0006759D">
            <w:pPr>
              <w:rPr>
                <w:color w:val="2D2D2D"/>
                <w:sz w:val="21"/>
                <w:szCs w:val="21"/>
              </w:rPr>
            </w:pPr>
          </w:p>
        </w:tc>
      </w:tr>
      <w:tr w:rsidR="004866EB" w:rsidRPr="00B47FCC" w14:paraId="7AFF0EC5"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6FA3684"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380A377A"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07856E37"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E69866"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A714C36"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066CC256"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4E1E91B"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09B88256"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27C8E844"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5680D59"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53D4DA56"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7610CC8E"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1833611"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1BE2151"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05B17B7D" w14:textId="77777777" w:rsidTr="0006759D">
        <w:tc>
          <w:tcPr>
            <w:tcW w:w="4532" w:type="dxa"/>
            <w:gridSpan w:val="25"/>
            <w:tcBorders>
              <w:top w:val="nil"/>
              <w:left w:val="nil"/>
              <w:bottom w:val="nil"/>
              <w:right w:val="nil"/>
            </w:tcBorders>
            <w:tcMar>
              <w:top w:w="0" w:type="dxa"/>
              <w:left w:w="74" w:type="dxa"/>
              <w:bottom w:w="0" w:type="dxa"/>
              <w:right w:w="74" w:type="dxa"/>
            </w:tcMar>
            <w:hideMark/>
          </w:tcPr>
          <w:p w14:paraId="7D846343"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5AE10609" w14:textId="77777777" w:rsidR="004866EB" w:rsidRPr="00B47FCC" w:rsidRDefault="004866EB" w:rsidP="0006759D">
            <w:pPr>
              <w:rPr>
                <w:color w:val="2D2D2D"/>
                <w:sz w:val="21"/>
                <w:szCs w:val="21"/>
              </w:rPr>
            </w:pPr>
          </w:p>
        </w:tc>
      </w:tr>
      <w:tr w:rsidR="004866EB" w:rsidRPr="00B47FCC" w14:paraId="69844885" w14:textId="77777777" w:rsidTr="0006759D">
        <w:tc>
          <w:tcPr>
            <w:tcW w:w="5010" w:type="dxa"/>
            <w:gridSpan w:val="27"/>
            <w:tcBorders>
              <w:top w:val="nil"/>
              <w:left w:val="nil"/>
              <w:right w:val="nil"/>
            </w:tcBorders>
            <w:tcMar>
              <w:top w:w="0" w:type="dxa"/>
              <w:left w:w="74" w:type="dxa"/>
              <w:bottom w:w="0" w:type="dxa"/>
              <w:right w:w="74" w:type="dxa"/>
            </w:tcMar>
          </w:tcPr>
          <w:p w14:paraId="04DB1353" w14:textId="77777777" w:rsidR="004866EB" w:rsidRPr="00B47FCC" w:rsidRDefault="004866EB" w:rsidP="0006759D">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6381115F" w14:textId="77777777" w:rsidR="004866EB" w:rsidRPr="00B47FCC" w:rsidRDefault="004866EB" w:rsidP="0006759D">
            <w:pPr>
              <w:rPr>
                <w:color w:val="2D2D2D"/>
                <w:sz w:val="21"/>
                <w:szCs w:val="21"/>
              </w:rPr>
            </w:pPr>
          </w:p>
        </w:tc>
      </w:tr>
      <w:tr w:rsidR="004866EB" w:rsidRPr="00B47FCC" w14:paraId="59207A59"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2DEFC72"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0F876AFF"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53006FDE"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E028DA2" w14:textId="77777777" w:rsidR="004866EB" w:rsidRPr="00B47FCC" w:rsidRDefault="004866EB" w:rsidP="0006759D">
            <w:pPr>
              <w:rPr>
                <w:sz w:val="20"/>
                <w:szCs w:val="20"/>
              </w:rPr>
            </w:pPr>
          </w:p>
        </w:tc>
      </w:tr>
      <w:tr w:rsidR="004866EB" w:rsidRPr="00B47FCC" w14:paraId="44610013" w14:textId="77777777" w:rsidTr="0006759D">
        <w:tc>
          <w:tcPr>
            <w:tcW w:w="3730" w:type="dxa"/>
            <w:gridSpan w:val="16"/>
            <w:tcBorders>
              <w:top w:val="nil"/>
              <w:left w:val="nil"/>
              <w:bottom w:val="nil"/>
              <w:right w:val="nil"/>
            </w:tcBorders>
            <w:tcMar>
              <w:top w:w="0" w:type="dxa"/>
              <w:left w:w="74" w:type="dxa"/>
              <w:bottom w:w="0" w:type="dxa"/>
              <w:right w:w="74" w:type="dxa"/>
            </w:tcMar>
            <w:hideMark/>
          </w:tcPr>
          <w:p w14:paraId="52D086B1"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4CC157C" w14:textId="77777777" w:rsidR="004866EB" w:rsidRPr="00B47FCC" w:rsidRDefault="004866EB" w:rsidP="0006759D">
            <w:pPr>
              <w:rPr>
                <w:color w:val="2D2D2D"/>
                <w:sz w:val="21"/>
                <w:szCs w:val="21"/>
              </w:rPr>
            </w:pPr>
          </w:p>
        </w:tc>
      </w:tr>
      <w:tr w:rsidR="004866EB" w:rsidRPr="00B47FCC" w14:paraId="04AEC841" w14:textId="77777777" w:rsidTr="0006759D">
        <w:tc>
          <w:tcPr>
            <w:tcW w:w="4060" w:type="dxa"/>
            <w:gridSpan w:val="19"/>
            <w:tcBorders>
              <w:top w:val="nil"/>
              <w:left w:val="nil"/>
              <w:right w:val="nil"/>
            </w:tcBorders>
            <w:tcMar>
              <w:top w:w="0" w:type="dxa"/>
              <w:left w:w="74" w:type="dxa"/>
              <w:bottom w:w="0" w:type="dxa"/>
              <w:right w:w="74" w:type="dxa"/>
            </w:tcMar>
          </w:tcPr>
          <w:p w14:paraId="584CC46C" w14:textId="77777777" w:rsidR="004866EB" w:rsidRPr="00B47FCC" w:rsidRDefault="004866EB" w:rsidP="0006759D">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1418562D" w14:textId="77777777" w:rsidR="004866EB" w:rsidRPr="00B47FCC" w:rsidRDefault="004866EB" w:rsidP="0006759D">
            <w:pPr>
              <w:rPr>
                <w:color w:val="2D2D2D"/>
                <w:sz w:val="21"/>
                <w:szCs w:val="21"/>
              </w:rPr>
            </w:pPr>
          </w:p>
        </w:tc>
      </w:tr>
      <w:tr w:rsidR="004866EB" w:rsidRPr="00B47FCC" w14:paraId="690AA4D2"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045192A"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35E338E6" w14:textId="77777777" w:rsidR="004866EB" w:rsidRPr="00B47FCC" w:rsidRDefault="004866EB" w:rsidP="0006759D">
            <w:pPr>
              <w:spacing w:line="315" w:lineRule="atLeast"/>
              <w:jc w:val="center"/>
              <w:textAlignment w:val="baseline"/>
              <w:rPr>
                <w:color w:val="2D2D2D"/>
                <w:sz w:val="18"/>
                <w:szCs w:val="18"/>
              </w:rPr>
            </w:pPr>
          </w:p>
        </w:tc>
      </w:tr>
      <w:tr w:rsidR="004866EB" w:rsidRPr="00B47FCC" w14:paraId="42D6E2D8"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8620140"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4866EB" w:rsidRPr="00B47FCC" w14:paraId="6EFCEBA5"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48C95634" w14:textId="77777777" w:rsidR="004866EB" w:rsidRPr="00B47FCC" w:rsidRDefault="004866EB" w:rsidP="0006759D">
            <w:pPr>
              <w:rPr>
                <w:color w:val="2D2D2D"/>
                <w:sz w:val="21"/>
                <w:szCs w:val="21"/>
              </w:rPr>
            </w:pPr>
          </w:p>
        </w:tc>
      </w:tr>
      <w:tr w:rsidR="004866EB" w:rsidRPr="00B47FCC" w14:paraId="377A80E9" w14:textId="77777777" w:rsidTr="0006759D">
        <w:tc>
          <w:tcPr>
            <w:tcW w:w="371" w:type="dxa"/>
            <w:tcBorders>
              <w:top w:val="nil"/>
              <w:left w:val="nil"/>
              <w:bottom w:val="nil"/>
              <w:right w:val="nil"/>
            </w:tcBorders>
            <w:tcMar>
              <w:top w:w="0" w:type="dxa"/>
              <w:left w:w="74" w:type="dxa"/>
              <w:bottom w:w="0" w:type="dxa"/>
              <w:right w:w="74" w:type="dxa"/>
            </w:tcMar>
            <w:hideMark/>
          </w:tcPr>
          <w:p w14:paraId="77E90236"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106D9C3" w14:textId="77777777" w:rsidR="004866EB" w:rsidRPr="00B47FCC" w:rsidRDefault="004866EB" w:rsidP="0006759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EDCE954" w14:textId="77777777" w:rsidR="004866EB" w:rsidRPr="00B47FCC" w:rsidRDefault="004866EB" w:rsidP="0006759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3BF00D0A"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3310417" w14:textId="77777777" w:rsidR="004866EB" w:rsidRPr="00B47FCC" w:rsidRDefault="004866EB" w:rsidP="0006759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0A76967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0276F7E0" w14:textId="77777777" w:rsidR="004866EB" w:rsidRPr="00B47FCC" w:rsidRDefault="004866EB" w:rsidP="0006759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910100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843A7F3" w14:textId="77777777" w:rsidR="004866EB" w:rsidRPr="00B47FCC" w:rsidRDefault="004866EB" w:rsidP="0006759D">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068F0333"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г.</w:t>
            </w:r>
          </w:p>
        </w:tc>
      </w:tr>
      <w:tr w:rsidR="004866EB" w:rsidRPr="00B47FCC" w14:paraId="305C0F15" w14:textId="77777777" w:rsidTr="0006759D">
        <w:tc>
          <w:tcPr>
            <w:tcW w:w="1274" w:type="dxa"/>
            <w:gridSpan w:val="4"/>
            <w:tcBorders>
              <w:top w:val="nil"/>
              <w:left w:val="nil"/>
              <w:bottom w:val="nil"/>
              <w:right w:val="nil"/>
            </w:tcBorders>
            <w:tcMar>
              <w:top w:w="0" w:type="dxa"/>
              <w:left w:w="74" w:type="dxa"/>
              <w:bottom w:w="0" w:type="dxa"/>
              <w:right w:w="74" w:type="dxa"/>
            </w:tcMar>
            <w:hideMark/>
          </w:tcPr>
          <w:p w14:paraId="71B04C20"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13654D88" w14:textId="77777777" w:rsidR="004866EB" w:rsidRPr="00B47FCC" w:rsidRDefault="004866EB" w:rsidP="0006759D">
            <w:pPr>
              <w:rPr>
                <w:color w:val="2D2D2D"/>
                <w:sz w:val="21"/>
                <w:szCs w:val="21"/>
              </w:rPr>
            </w:pPr>
          </w:p>
        </w:tc>
      </w:tr>
      <w:tr w:rsidR="004866EB" w:rsidRPr="00B47FCC" w14:paraId="70DD1441" w14:textId="77777777" w:rsidTr="0006759D">
        <w:tc>
          <w:tcPr>
            <w:tcW w:w="1415" w:type="dxa"/>
            <w:gridSpan w:val="5"/>
            <w:tcBorders>
              <w:top w:val="nil"/>
              <w:left w:val="nil"/>
              <w:bottom w:val="nil"/>
              <w:right w:val="nil"/>
            </w:tcBorders>
            <w:tcMar>
              <w:top w:w="0" w:type="dxa"/>
              <w:left w:w="74" w:type="dxa"/>
              <w:bottom w:w="0" w:type="dxa"/>
              <w:right w:w="74" w:type="dxa"/>
            </w:tcMar>
            <w:hideMark/>
          </w:tcPr>
          <w:p w14:paraId="56BB66B4" w14:textId="77777777" w:rsidR="004866EB" w:rsidRPr="00B47FCC" w:rsidRDefault="004866EB" w:rsidP="0006759D">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6E5FEB91"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4866EB" w:rsidRPr="00B47FCC" w14:paraId="14C6F5D0"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6C5F081B" w14:textId="77777777" w:rsidR="004866EB" w:rsidRPr="00B47FCC" w:rsidRDefault="004866EB" w:rsidP="0006759D">
            <w:pPr>
              <w:rPr>
                <w:color w:val="2D2D2D"/>
                <w:sz w:val="21"/>
                <w:szCs w:val="21"/>
              </w:rPr>
            </w:pPr>
          </w:p>
        </w:tc>
      </w:tr>
      <w:tr w:rsidR="004866EB" w:rsidRPr="00B47FCC" w14:paraId="7C0A2779"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2FD0E5BC"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4866EB" w:rsidRPr="00B47FCC" w14:paraId="43B0FD0B" w14:textId="77777777" w:rsidTr="0006759D">
        <w:tc>
          <w:tcPr>
            <w:tcW w:w="1415" w:type="dxa"/>
            <w:gridSpan w:val="5"/>
            <w:tcBorders>
              <w:top w:val="nil"/>
              <w:left w:val="nil"/>
              <w:bottom w:val="nil"/>
              <w:right w:val="nil"/>
            </w:tcBorders>
            <w:tcMar>
              <w:top w:w="0" w:type="dxa"/>
              <w:left w:w="74" w:type="dxa"/>
              <w:bottom w:w="0" w:type="dxa"/>
              <w:right w:w="74" w:type="dxa"/>
            </w:tcMar>
            <w:hideMark/>
          </w:tcPr>
          <w:p w14:paraId="2C99466B"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0F2F3B49" w14:textId="77777777" w:rsidR="004866EB" w:rsidRPr="00B47FCC" w:rsidRDefault="004866EB" w:rsidP="0006759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22020CC7" w14:textId="77777777" w:rsidR="004866EB" w:rsidRPr="00B47FCC" w:rsidRDefault="004866EB" w:rsidP="0006759D">
            <w:pPr>
              <w:rPr>
                <w:sz w:val="20"/>
                <w:szCs w:val="20"/>
              </w:rPr>
            </w:pPr>
          </w:p>
        </w:tc>
      </w:tr>
      <w:tr w:rsidR="004866EB" w:rsidRPr="00B47FCC" w14:paraId="0E67FDB8" w14:textId="77777777" w:rsidTr="0006759D">
        <w:tc>
          <w:tcPr>
            <w:tcW w:w="1415" w:type="dxa"/>
            <w:gridSpan w:val="5"/>
            <w:tcBorders>
              <w:top w:val="nil"/>
              <w:left w:val="nil"/>
              <w:bottom w:val="nil"/>
              <w:right w:val="nil"/>
            </w:tcBorders>
            <w:tcMar>
              <w:top w:w="0" w:type="dxa"/>
              <w:left w:w="74" w:type="dxa"/>
              <w:bottom w:w="0" w:type="dxa"/>
              <w:right w:w="74" w:type="dxa"/>
            </w:tcMar>
            <w:hideMark/>
          </w:tcPr>
          <w:p w14:paraId="77E86529" w14:textId="77777777" w:rsidR="004866EB" w:rsidRPr="00B47FCC" w:rsidRDefault="004866EB" w:rsidP="0006759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97DD1C1"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5AE49654" w14:textId="77777777" w:rsidR="004866EB" w:rsidRPr="00B47FCC" w:rsidRDefault="004866EB" w:rsidP="0006759D">
            <w:pPr>
              <w:rPr>
                <w:color w:val="2D2D2D"/>
                <w:sz w:val="21"/>
                <w:szCs w:val="21"/>
              </w:rPr>
            </w:pPr>
          </w:p>
        </w:tc>
      </w:tr>
      <w:tr w:rsidR="004866EB" w:rsidRPr="00B47FCC" w14:paraId="03C0FAA4" w14:textId="77777777" w:rsidTr="0006759D">
        <w:tc>
          <w:tcPr>
            <w:tcW w:w="1415" w:type="dxa"/>
            <w:gridSpan w:val="5"/>
            <w:tcBorders>
              <w:top w:val="nil"/>
              <w:left w:val="nil"/>
              <w:bottom w:val="nil"/>
              <w:right w:val="nil"/>
            </w:tcBorders>
            <w:tcMar>
              <w:top w:w="0" w:type="dxa"/>
              <w:left w:w="74" w:type="dxa"/>
              <w:bottom w:w="0" w:type="dxa"/>
              <w:right w:w="74" w:type="dxa"/>
            </w:tcMar>
            <w:hideMark/>
          </w:tcPr>
          <w:p w14:paraId="467D303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BAFACE9" w14:textId="77777777" w:rsidR="004866EB" w:rsidRPr="00B47FCC" w:rsidRDefault="004866EB" w:rsidP="0006759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2D8934F2" w14:textId="77777777" w:rsidR="004866EB" w:rsidRPr="00B47FCC" w:rsidRDefault="004866EB" w:rsidP="0006759D">
            <w:pPr>
              <w:rPr>
                <w:sz w:val="20"/>
                <w:szCs w:val="20"/>
              </w:rPr>
            </w:pPr>
          </w:p>
        </w:tc>
      </w:tr>
      <w:tr w:rsidR="004866EB" w:rsidRPr="00B47FCC" w14:paraId="138B784A" w14:textId="77777777" w:rsidTr="0006759D">
        <w:tc>
          <w:tcPr>
            <w:tcW w:w="1415" w:type="dxa"/>
            <w:gridSpan w:val="5"/>
            <w:tcBorders>
              <w:top w:val="nil"/>
              <w:left w:val="nil"/>
              <w:bottom w:val="nil"/>
              <w:right w:val="nil"/>
            </w:tcBorders>
            <w:tcMar>
              <w:top w:w="0" w:type="dxa"/>
              <w:left w:w="74" w:type="dxa"/>
              <w:bottom w:w="0" w:type="dxa"/>
              <w:right w:w="74" w:type="dxa"/>
            </w:tcMar>
            <w:hideMark/>
          </w:tcPr>
          <w:p w14:paraId="1D5C0713" w14:textId="77777777" w:rsidR="004866EB" w:rsidRPr="00B47FCC" w:rsidRDefault="004866EB" w:rsidP="0006759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E881ECB"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712491B" w14:textId="77777777" w:rsidR="004866EB" w:rsidRPr="00B47FCC" w:rsidRDefault="004866EB" w:rsidP="0006759D">
            <w:pPr>
              <w:rPr>
                <w:color w:val="2D2D2D"/>
                <w:sz w:val="21"/>
                <w:szCs w:val="21"/>
              </w:rPr>
            </w:pPr>
          </w:p>
        </w:tc>
      </w:tr>
      <w:tr w:rsidR="004866EB" w:rsidRPr="00B47FCC" w14:paraId="51F3FF2E"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68925C83" w14:textId="77777777" w:rsidR="004866EB" w:rsidRPr="00B47FCC" w:rsidRDefault="004866EB" w:rsidP="0006759D">
            <w:pPr>
              <w:rPr>
                <w:sz w:val="20"/>
                <w:szCs w:val="20"/>
              </w:rPr>
            </w:pPr>
          </w:p>
        </w:tc>
      </w:tr>
      <w:tr w:rsidR="004866EB" w:rsidRPr="00B47FCC" w14:paraId="1E749795"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18916FA4"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4866EB" w:rsidRPr="00B47FCC" w14:paraId="2585F2F4" w14:textId="77777777" w:rsidTr="000675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80106"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47C3179"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82D72F"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Фактически</w:t>
            </w:r>
          </w:p>
        </w:tc>
      </w:tr>
      <w:tr w:rsidR="004866EB" w:rsidRPr="00B47FCC" w14:paraId="143FD7E7" w14:textId="77777777" w:rsidTr="000675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EC63C0E" w14:textId="77777777" w:rsidR="004866EB" w:rsidRPr="00B47FCC" w:rsidRDefault="004866EB" w:rsidP="000675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5FAAE84" w14:textId="77777777" w:rsidR="004866EB" w:rsidRPr="00B47FCC" w:rsidRDefault="004866EB" w:rsidP="000675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05D817" w14:textId="77777777" w:rsidR="004866EB" w:rsidRPr="00B47FCC" w:rsidRDefault="004866EB" w:rsidP="0006759D">
            <w:pPr>
              <w:rPr>
                <w:color w:val="2D2D2D"/>
                <w:sz w:val="21"/>
                <w:szCs w:val="21"/>
              </w:rPr>
            </w:pPr>
          </w:p>
        </w:tc>
      </w:tr>
      <w:tr w:rsidR="004866EB" w:rsidRPr="00B47FCC" w14:paraId="756F3BC8" w14:textId="77777777" w:rsidTr="000675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4A81F8" w14:textId="77777777" w:rsidR="004866EB" w:rsidRPr="00B47FCC" w:rsidRDefault="004866EB" w:rsidP="000675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5690B1D" w14:textId="77777777" w:rsidR="004866EB" w:rsidRPr="00B47FCC" w:rsidRDefault="004866EB" w:rsidP="000675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DC59D6" w14:textId="77777777" w:rsidR="004866EB" w:rsidRPr="00B47FCC" w:rsidRDefault="004866EB" w:rsidP="0006759D">
            <w:pPr>
              <w:rPr>
                <w:color w:val="2D2D2D"/>
                <w:sz w:val="21"/>
                <w:szCs w:val="21"/>
              </w:rPr>
            </w:pPr>
          </w:p>
        </w:tc>
      </w:tr>
      <w:tr w:rsidR="004866EB" w:rsidRPr="00B47FCC" w14:paraId="4C9AF782" w14:textId="77777777" w:rsidTr="000675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556E14" w14:textId="77777777" w:rsidR="004866EB" w:rsidRPr="00B47FCC" w:rsidRDefault="004866EB" w:rsidP="000675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36CCA03" w14:textId="77777777" w:rsidR="004866EB" w:rsidRPr="00B47FCC" w:rsidRDefault="004866EB" w:rsidP="000675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8E9946" w14:textId="77777777" w:rsidR="004866EB" w:rsidRPr="00B47FCC" w:rsidRDefault="004866EB" w:rsidP="0006759D">
            <w:pPr>
              <w:rPr>
                <w:color w:val="2D2D2D"/>
                <w:sz w:val="21"/>
                <w:szCs w:val="21"/>
              </w:rPr>
            </w:pPr>
          </w:p>
        </w:tc>
      </w:tr>
      <w:tr w:rsidR="004866EB" w:rsidRPr="00B47FCC" w14:paraId="08897796" w14:textId="77777777" w:rsidTr="000675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161169" w14:textId="77777777" w:rsidR="004866EB" w:rsidRPr="00B47FCC" w:rsidRDefault="004866EB" w:rsidP="000675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9A6EB86" w14:textId="77777777" w:rsidR="004866EB" w:rsidRPr="00B47FCC" w:rsidRDefault="004866EB" w:rsidP="000675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A62941" w14:textId="77777777" w:rsidR="004866EB" w:rsidRPr="00B47FCC" w:rsidRDefault="004866EB" w:rsidP="0006759D">
            <w:pPr>
              <w:rPr>
                <w:color w:val="2D2D2D"/>
                <w:sz w:val="21"/>
                <w:szCs w:val="21"/>
              </w:rPr>
            </w:pPr>
          </w:p>
        </w:tc>
      </w:tr>
      <w:tr w:rsidR="004866EB" w:rsidRPr="00B47FCC" w14:paraId="29540510" w14:textId="77777777" w:rsidTr="0006759D">
        <w:trPr>
          <w:trHeight w:val="15"/>
        </w:trPr>
        <w:tc>
          <w:tcPr>
            <w:tcW w:w="10065" w:type="dxa"/>
            <w:gridSpan w:val="46"/>
            <w:hideMark/>
          </w:tcPr>
          <w:p w14:paraId="1CBD6839" w14:textId="77777777" w:rsidR="004866EB" w:rsidRPr="00B47FCC" w:rsidRDefault="004866EB" w:rsidP="0006759D">
            <w:pPr>
              <w:rPr>
                <w:color w:val="242424"/>
                <w:spacing w:val="2"/>
                <w:sz w:val="18"/>
                <w:szCs w:val="18"/>
              </w:rPr>
            </w:pPr>
          </w:p>
        </w:tc>
      </w:tr>
      <w:tr w:rsidR="004866EB" w:rsidRPr="00B47FCC" w14:paraId="634EE66A"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1752ECB0"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866EB" w:rsidRPr="00B47FCC" w14:paraId="0E5DA58A" w14:textId="77777777" w:rsidTr="0006759D">
        <w:tc>
          <w:tcPr>
            <w:tcW w:w="10065" w:type="dxa"/>
            <w:gridSpan w:val="46"/>
            <w:tcBorders>
              <w:top w:val="nil"/>
              <w:left w:val="nil"/>
              <w:bottom w:val="nil"/>
              <w:right w:val="nil"/>
            </w:tcBorders>
            <w:tcMar>
              <w:top w:w="0" w:type="dxa"/>
              <w:left w:w="74" w:type="dxa"/>
              <w:bottom w:w="0" w:type="dxa"/>
              <w:right w:w="74" w:type="dxa"/>
            </w:tcMar>
          </w:tcPr>
          <w:p w14:paraId="64EA5F7A" w14:textId="77777777" w:rsidR="004866EB" w:rsidRPr="00B47FCC" w:rsidRDefault="004866EB" w:rsidP="0006759D">
            <w:pPr>
              <w:spacing w:line="315" w:lineRule="atLeast"/>
              <w:textAlignment w:val="baseline"/>
              <w:rPr>
                <w:color w:val="2D2D2D"/>
                <w:sz w:val="21"/>
                <w:szCs w:val="21"/>
              </w:rPr>
            </w:pPr>
          </w:p>
        </w:tc>
      </w:tr>
      <w:tr w:rsidR="004866EB" w:rsidRPr="00B47FCC" w14:paraId="6E419084"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39A446EC"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866EB" w:rsidRPr="00B47FCC" w14:paraId="3AFFD917" w14:textId="77777777" w:rsidTr="0006759D">
        <w:tc>
          <w:tcPr>
            <w:tcW w:w="10065" w:type="dxa"/>
            <w:gridSpan w:val="46"/>
            <w:tcBorders>
              <w:top w:val="nil"/>
              <w:left w:val="nil"/>
              <w:bottom w:val="nil"/>
              <w:right w:val="nil"/>
            </w:tcBorders>
            <w:tcMar>
              <w:top w:w="0" w:type="dxa"/>
              <w:left w:w="74" w:type="dxa"/>
              <w:bottom w:w="0" w:type="dxa"/>
              <w:right w:w="74" w:type="dxa"/>
            </w:tcMar>
          </w:tcPr>
          <w:p w14:paraId="64520E6A" w14:textId="77777777" w:rsidR="004866EB" w:rsidRPr="00B47FCC" w:rsidRDefault="004866EB" w:rsidP="0006759D">
            <w:pPr>
              <w:spacing w:line="315" w:lineRule="atLeast"/>
              <w:textAlignment w:val="baseline"/>
              <w:rPr>
                <w:color w:val="2D2D2D"/>
                <w:sz w:val="21"/>
                <w:szCs w:val="21"/>
              </w:rPr>
            </w:pPr>
          </w:p>
        </w:tc>
      </w:tr>
      <w:tr w:rsidR="004866EB" w:rsidRPr="00B47FCC" w14:paraId="7924A3E9"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0438265E"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866EB" w:rsidRPr="00B47FCC" w14:paraId="5CFC8FB7" w14:textId="77777777" w:rsidTr="0006759D">
        <w:tc>
          <w:tcPr>
            <w:tcW w:w="10065" w:type="dxa"/>
            <w:gridSpan w:val="46"/>
            <w:tcBorders>
              <w:top w:val="nil"/>
              <w:left w:val="nil"/>
              <w:bottom w:val="nil"/>
              <w:right w:val="nil"/>
            </w:tcBorders>
            <w:tcMar>
              <w:top w:w="0" w:type="dxa"/>
              <w:left w:w="74" w:type="dxa"/>
              <w:bottom w:w="0" w:type="dxa"/>
              <w:right w:w="74" w:type="dxa"/>
            </w:tcMar>
          </w:tcPr>
          <w:p w14:paraId="0DB11197" w14:textId="77777777" w:rsidR="004866EB" w:rsidRPr="00B47FCC" w:rsidRDefault="004866EB" w:rsidP="0006759D">
            <w:pPr>
              <w:spacing w:line="315" w:lineRule="atLeast"/>
              <w:textAlignment w:val="baseline"/>
              <w:rPr>
                <w:color w:val="2D2D2D"/>
                <w:sz w:val="21"/>
                <w:szCs w:val="21"/>
              </w:rPr>
            </w:pPr>
          </w:p>
        </w:tc>
      </w:tr>
      <w:tr w:rsidR="004866EB" w:rsidRPr="00B47FCC" w14:paraId="1FCC449F"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602252B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866EB" w:rsidRPr="00B47FCC" w14:paraId="264CB713" w14:textId="77777777" w:rsidTr="000675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715130"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449EF0"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924ACF"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Срок выполнения</w:t>
            </w:r>
          </w:p>
        </w:tc>
      </w:tr>
      <w:tr w:rsidR="004866EB" w:rsidRPr="00B47FCC" w14:paraId="6B5909C9" w14:textId="77777777" w:rsidTr="000675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181F81"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7D7C45" w14:textId="77777777" w:rsidR="004866EB" w:rsidRPr="00B47FCC" w:rsidRDefault="004866EB" w:rsidP="0006759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1525D3" w14:textId="77777777" w:rsidR="004866EB" w:rsidRPr="00B47FCC" w:rsidRDefault="004866EB" w:rsidP="0006759D">
            <w:pPr>
              <w:rPr>
                <w:sz w:val="20"/>
                <w:szCs w:val="20"/>
              </w:rPr>
            </w:pPr>
          </w:p>
        </w:tc>
      </w:tr>
      <w:tr w:rsidR="004866EB" w:rsidRPr="00B47FCC" w14:paraId="468FFB68" w14:textId="77777777" w:rsidTr="000675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D94C2B"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4BFA0C" w14:textId="77777777" w:rsidR="004866EB" w:rsidRPr="00B47FCC" w:rsidRDefault="004866EB" w:rsidP="0006759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C44B78" w14:textId="77777777" w:rsidR="004866EB" w:rsidRPr="00B47FCC" w:rsidRDefault="004866EB" w:rsidP="0006759D">
            <w:pPr>
              <w:rPr>
                <w:sz w:val="20"/>
                <w:szCs w:val="20"/>
              </w:rPr>
            </w:pPr>
          </w:p>
        </w:tc>
      </w:tr>
      <w:tr w:rsidR="004866EB" w:rsidRPr="00B47FCC" w14:paraId="6FA33DAF" w14:textId="77777777" w:rsidTr="0006759D">
        <w:trPr>
          <w:trHeight w:val="15"/>
        </w:trPr>
        <w:tc>
          <w:tcPr>
            <w:tcW w:w="920" w:type="dxa"/>
            <w:gridSpan w:val="3"/>
            <w:hideMark/>
          </w:tcPr>
          <w:p w14:paraId="1CACA332" w14:textId="77777777" w:rsidR="004866EB" w:rsidRPr="00B47FCC" w:rsidRDefault="004866EB" w:rsidP="0006759D">
            <w:pPr>
              <w:rPr>
                <w:color w:val="242424"/>
                <w:spacing w:val="2"/>
                <w:sz w:val="18"/>
                <w:szCs w:val="18"/>
              </w:rPr>
            </w:pPr>
          </w:p>
        </w:tc>
        <w:tc>
          <w:tcPr>
            <w:tcW w:w="1869" w:type="dxa"/>
            <w:gridSpan w:val="10"/>
            <w:hideMark/>
          </w:tcPr>
          <w:p w14:paraId="25FD638C" w14:textId="77777777" w:rsidR="004866EB" w:rsidRPr="00B47FCC" w:rsidRDefault="004866EB" w:rsidP="0006759D">
            <w:pPr>
              <w:rPr>
                <w:sz w:val="20"/>
                <w:szCs w:val="20"/>
              </w:rPr>
            </w:pPr>
          </w:p>
        </w:tc>
        <w:tc>
          <w:tcPr>
            <w:tcW w:w="1181" w:type="dxa"/>
            <w:gridSpan w:val="5"/>
            <w:hideMark/>
          </w:tcPr>
          <w:p w14:paraId="04E0B60C" w14:textId="77777777" w:rsidR="004866EB" w:rsidRPr="00B47FCC" w:rsidRDefault="004866EB" w:rsidP="0006759D">
            <w:pPr>
              <w:rPr>
                <w:sz w:val="20"/>
                <w:szCs w:val="20"/>
              </w:rPr>
            </w:pPr>
          </w:p>
        </w:tc>
        <w:tc>
          <w:tcPr>
            <w:tcW w:w="296" w:type="dxa"/>
            <w:gridSpan w:val="4"/>
            <w:hideMark/>
          </w:tcPr>
          <w:p w14:paraId="3BB4A913" w14:textId="77777777" w:rsidR="004866EB" w:rsidRPr="00B47FCC" w:rsidRDefault="004866EB" w:rsidP="0006759D">
            <w:pPr>
              <w:rPr>
                <w:sz w:val="20"/>
                <w:szCs w:val="20"/>
              </w:rPr>
            </w:pPr>
          </w:p>
        </w:tc>
        <w:tc>
          <w:tcPr>
            <w:tcW w:w="152" w:type="dxa"/>
            <w:gridSpan w:val="2"/>
            <w:hideMark/>
          </w:tcPr>
          <w:p w14:paraId="1CC71905" w14:textId="77777777" w:rsidR="004866EB" w:rsidRPr="00B47FCC" w:rsidRDefault="004866EB" w:rsidP="0006759D">
            <w:pPr>
              <w:rPr>
                <w:sz w:val="20"/>
                <w:szCs w:val="20"/>
              </w:rPr>
            </w:pPr>
          </w:p>
        </w:tc>
        <w:tc>
          <w:tcPr>
            <w:tcW w:w="298" w:type="dxa"/>
            <w:gridSpan w:val="2"/>
            <w:hideMark/>
          </w:tcPr>
          <w:p w14:paraId="1D178380" w14:textId="77777777" w:rsidR="004866EB" w:rsidRPr="00B47FCC" w:rsidRDefault="004866EB" w:rsidP="0006759D">
            <w:pPr>
              <w:rPr>
                <w:sz w:val="20"/>
                <w:szCs w:val="20"/>
              </w:rPr>
            </w:pPr>
          </w:p>
        </w:tc>
        <w:tc>
          <w:tcPr>
            <w:tcW w:w="586" w:type="dxa"/>
            <w:gridSpan w:val="4"/>
            <w:hideMark/>
          </w:tcPr>
          <w:p w14:paraId="2A1C7F32" w14:textId="77777777" w:rsidR="004866EB" w:rsidRPr="00B47FCC" w:rsidRDefault="004866EB" w:rsidP="0006759D">
            <w:pPr>
              <w:rPr>
                <w:sz w:val="20"/>
                <w:szCs w:val="20"/>
              </w:rPr>
            </w:pPr>
          </w:p>
        </w:tc>
        <w:tc>
          <w:tcPr>
            <w:tcW w:w="1701" w:type="dxa"/>
            <w:gridSpan w:val="8"/>
            <w:hideMark/>
          </w:tcPr>
          <w:p w14:paraId="224875C3" w14:textId="77777777" w:rsidR="004866EB" w:rsidRPr="00B47FCC" w:rsidRDefault="004866EB" w:rsidP="0006759D">
            <w:pPr>
              <w:rPr>
                <w:sz w:val="20"/>
                <w:szCs w:val="20"/>
              </w:rPr>
            </w:pPr>
          </w:p>
        </w:tc>
        <w:tc>
          <w:tcPr>
            <w:tcW w:w="973" w:type="dxa"/>
            <w:gridSpan w:val="4"/>
            <w:hideMark/>
          </w:tcPr>
          <w:p w14:paraId="50DA7016" w14:textId="77777777" w:rsidR="004866EB" w:rsidRPr="00B47FCC" w:rsidRDefault="004866EB" w:rsidP="0006759D">
            <w:pPr>
              <w:rPr>
                <w:sz w:val="20"/>
                <w:szCs w:val="20"/>
              </w:rPr>
            </w:pPr>
          </w:p>
        </w:tc>
        <w:tc>
          <w:tcPr>
            <w:tcW w:w="1103" w:type="dxa"/>
            <w:gridSpan w:val="3"/>
            <w:hideMark/>
          </w:tcPr>
          <w:p w14:paraId="670AE94F" w14:textId="77777777" w:rsidR="004866EB" w:rsidRPr="00B47FCC" w:rsidRDefault="004866EB" w:rsidP="0006759D">
            <w:pPr>
              <w:rPr>
                <w:sz w:val="20"/>
                <w:szCs w:val="20"/>
              </w:rPr>
            </w:pPr>
          </w:p>
        </w:tc>
        <w:tc>
          <w:tcPr>
            <w:tcW w:w="986" w:type="dxa"/>
            <w:hideMark/>
          </w:tcPr>
          <w:p w14:paraId="28A57C6E" w14:textId="77777777" w:rsidR="004866EB" w:rsidRPr="00B47FCC" w:rsidRDefault="004866EB" w:rsidP="0006759D">
            <w:pPr>
              <w:rPr>
                <w:sz w:val="20"/>
                <w:szCs w:val="20"/>
              </w:rPr>
            </w:pPr>
          </w:p>
        </w:tc>
      </w:tr>
      <w:tr w:rsidR="004866EB" w:rsidRPr="00B47FCC" w14:paraId="2B0E4ADF"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6482457A"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74B05087" w14:textId="77777777" w:rsidR="004866EB" w:rsidRPr="00B47FCC" w:rsidRDefault="004866EB" w:rsidP="0006759D">
            <w:pPr>
              <w:spacing w:line="315" w:lineRule="atLeast"/>
              <w:textAlignment w:val="baseline"/>
              <w:rPr>
                <w:color w:val="2D2D2D"/>
                <w:sz w:val="21"/>
                <w:szCs w:val="21"/>
              </w:rPr>
            </w:pPr>
          </w:p>
        </w:tc>
      </w:tr>
      <w:tr w:rsidR="004866EB" w:rsidRPr="00B47FCC" w14:paraId="6941D2A0" w14:textId="77777777" w:rsidTr="0006759D">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5E5B225B" w14:textId="77777777" w:rsidR="004866EB" w:rsidRPr="00B47FCC" w:rsidRDefault="004866EB" w:rsidP="0006759D">
            <w:pPr>
              <w:rPr>
                <w:color w:val="2D2D2D"/>
                <w:sz w:val="21"/>
                <w:szCs w:val="21"/>
              </w:rPr>
            </w:pPr>
          </w:p>
        </w:tc>
      </w:tr>
      <w:tr w:rsidR="004866EB" w:rsidRPr="00B47FCC" w14:paraId="5C1A81B1" w14:textId="77777777" w:rsidTr="000675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3A2E9A" w14:textId="77777777" w:rsidR="004866EB" w:rsidRPr="00B47FCC" w:rsidRDefault="004866EB" w:rsidP="0006759D">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4866EB" w:rsidRPr="00B47FCC" w14:paraId="727B5670"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7FEE4288" w14:textId="77777777" w:rsidR="004866EB" w:rsidRPr="00B47FCC" w:rsidRDefault="004866EB" w:rsidP="0006759D">
            <w:pPr>
              <w:rPr>
                <w:color w:val="2D2D2D"/>
                <w:sz w:val="21"/>
                <w:szCs w:val="21"/>
              </w:rPr>
            </w:pPr>
          </w:p>
        </w:tc>
      </w:tr>
      <w:tr w:rsidR="004866EB" w:rsidRPr="00B47FCC" w14:paraId="77C0DBB7"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00AFEA6C"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4866EB" w:rsidRPr="00B47FCC" w14:paraId="3D12BA4F" w14:textId="77777777" w:rsidTr="0006759D">
        <w:tc>
          <w:tcPr>
            <w:tcW w:w="920" w:type="dxa"/>
            <w:gridSpan w:val="3"/>
            <w:tcBorders>
              <w:top w:val="nil"/>
              <w:left w:val="nil"/>
              <w:bottom w:val="nil"/>
              <w:right w:val="nil"/>
            </w:tcBorders>
            <w:tcMar>
              <w:top w:w="0" w:type="dxa"/>
              <w:left w:w="74" w:type="dxa"/>
              <w:bottom w:w="0" w:type="dxa"/>
              <w:right w:w="74" w:type="dxa"/>
            </w:tcMar>
            <w:hideMark/>
          </w:tcPr>
          <w:p w14:paraId="3CB9FB4F"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5EAE66E" w14:textId="77777777" w:rsidR="004866EB" w:rsidRPr="00B47FCC" w:rsidRDefault="004866EB" w:rsidP="000675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F96F6E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D8B002B" w14:textId="77777777" w:rsidR="004866EB" w:rsidRPr="00B47FCC" w:rsidRDefault="004866EB" w:rsidP="000675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8923BF4"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коп.</w:t>
            </w:r>
          </w:p>
        </w:tc>
      </w:tr>
      <w:tr w:rsidR="004866EB" w:rsidRPr="00B47FCC" w14:paraId="25F2E6CC" w14:textId="77777777" w:rsidTr="0006759D">
        <w:tc>
          <w:tcPr>
            <w:tcW w:w="7003" w:type="dxa"/>
            <w:gridSpan w:val="38"/>
            <w:tcBorders>
              <w:top w:val="nil"/>
              <w:left w:val="nil"/>
              <w:bottom w:val="nil"/>
              <w:right w:val="nil"/>
            </w:tcBorders>
            <w:tcMar>
              <w:top w:w="0" w:type="dxa"/>
              <w:left w:w="74" w:type="dxa"/>
              <w:bottom w:w="0" w:type="dxa"/>
              <w:right w:w="74" w:type="dxa"/>
            </w:tcMar>
            <w:hideMark/>
          </w:tcPr>
          <w:p w14:paraId="12824B28"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B8A0AEF" w14:textId="77777777" w:rsidR="004866EB" w:rsidRPr="00B47FCC" w:rsidRDefault="004866EB" w:rsidP="0006759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69D23EA6"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1BA5F9D" w14:textId="77777777" w:rsidR="004866EB" w:rsidRPr="00B47FCC" w:rsidRDefault="004866EB" w:rsidP="0006759D">
            <w:pPr>
              <w:rPr>
                <w:sz w:val="20"/>
                <w:szCs w:val="20"/>
              </w:rPr>
            </w:pPr>
          </w:p>
        </w:tc>
      </w:tr>
      <w:tr w:rsidR="004866EB" w:rsidRPr="00B47FCC" w14:paraId="5D3A8F25" w14:textId="77777777" w:rsidTr="0006759D">
        <w:tc>
          <w:tcPr>
            <w:tcW w:w="3970" w:type="dxa"/>
            <w:gridSpan w:val="18"/>
            <w:tcBorders>
              <w:top w:val="nil"/>
              <w:left w:val="nil"/>
              <w:bottom w:val="nil"/>
              <w:right w:val="nil"/>
            </w:tcBorders>
            <w:tcMar>
              <w:top w:w="0" w:type="dxa"/>
              <w:left w:w="74" w:type="dxa"/>
              <w:bottom w:w="0" w:type="dxa"/>
              <w:right w:w="74" w:type="dxa"/>
            </w:tcMar>
            <w:hideMark/>
          </w:tcPr>
          <w:p w14:paraId="728CF500"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249FF97D" w14:textId="77777777" w:rsidR="004866EB" w:rsidRPr="00B47FCC" w:rsidRDefault="004866EB" w:rsidP="000675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32E6E3"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3D047F7" w14:textId="77777777" w:rsidR="004866EB" w:rsidRPr="00B47FCC" w:rsidRDefault="004866EB" w:rsidP="000675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28659CBC"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коп.</w:t>
            </w:r>
          </w:p>
        </w:tc>
      </w:tr>
      <w:tr w:rsidR="004866EB" w:rsidRPr="00B47FCC" w14:paraId="609F5588" w14:textId="77777777" w:rsidTr="0006759D">
        <w:tc>
          <w:tcPr>
            <w:tcW w:w="4716" w:type="dxa"/>
            <w:gridSpan w:val="26"/>
            <w:tcBorders>
              <w:top w:val="nil"/>
              <w:left w:val="nil"/>
              <w:bottom w:val="nil"/>
              <w:right w:val="nil"/>
            </w:tcBorders>
            <w:tcMar>
              <w:top w:w="0" w:type="dxa"/>
              <w:left w:w="74" w:type="dxa"/>
              <w:bottom w:w="0" w:type="dxa"/>
              <w:right w:w="74" w:type="dxa"/>
            </w:tcMar>
            <w:hideMark/>
          </w:tcPr>
          <w:p w14:paraId="2A9256C9"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B18166A" w14:textId="77777777" w:rsidR="004866EB" w:rsidRPr="00B47FCC" w:rsidRDefault="004866EB" w:rsidP="000675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620BF97"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162F0F3" w14:textId="77777777" w:rsidR="004866EB" w:rsidRPr="00B47FCC" w:rsidRDefault="004866EB" w:rsidP="000675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2BC2861A" w14:textId="77777777" w:rsidR="004866EB" w:rsidRPr="00B47FCC" w:rsidRDefault="004866EB" w:rsidP="0006759D">
            <w:pPr>
              <w:spacing w:line="315" w:lineRule="atLeast"/>
              <w:textAlignment w:val="baseline"/>
              <w:rPr>
                <w:color w:val="2D2D2D"/>
                <w:sz w:val="21"/>
                <w:szCs w:val="21"/>
              </w:rPr>
            </w:pPr>
            <w:r w:rsidRPr="00B47FCC">
              <w:rPr>
                <w:color w:val="2D2D2D"/>
                <w:sz w:val="21"/>
                <w:szCs w:val="21"/>
              </w:rPr>
              <w:t>коп.</w:t>
            </w:r>
          </w:p>
        </w:tc>
      </w:tr>
      <w:tr w:rsidR="004866EB" w:rsidRPr="00B47FCC" w14:paraId="2E6B136A" w14:textId="77777777" w:rsidTr="0006759D">
        <w:tc>
          <w:tcPr>
            <w:tcW w:w="4716" w:type="dxa"/>
            <w:gridSpan w:val="26"/>
            <w:tcBorders>
              <w:top w:val="nil"/>
              <w:left w:val="nil"/>
              <w:bottom w:val="nil"/>
              <w:right w:val="nil"/>
            </w:tcBorders>
            <w:tcMar>
              <w:top w:w="0" w:type="dxa"/>
              <w:left w:w="74" w:type="dxa"/>
              <w:bottom w:w="0" w:type="dxa"/>
              <w:right w:w="74" w:type="dxa"/>
            </w:tcMar>
            <w:hideMark/>
          </w:tcPr>
          <w:p w14:paraId="5BA12430" w14:textId="77777777" w:rsidR="004866EB" w:rsidRPr="00B47FCC" w:rsidRDefault="004866EB" w:rsidP="0006759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FF620D9" w14:textId="77777777" w:rsidR="004866EB" w:rsidRPr="00B47FCC" w:rsidRDefault="004866EB" w:rsidP="000675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5715C0" w14:textId="77777777" w:rsidR="004866EB" w:rsidRPr="00B47FCC" w:rsidRDefault="004866EB" w:rsidP="0006759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7EA3654"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F32E440" w14:textId="77777777" w:rsidR="004866EB" w:rsidRPr="00B47FCC" w:rsidRDefault="004866EB" w:rsidP="0006759D">
            <w:pPr>
              <w:rPr>
                <w:sz w:val="20"/>
                <w:szCs w:val="20"/>
              </w:rPr>
            </w:pPr>
          </w:p>
        </w:tc>
      </w:tr>
      <w:tr w:rsidR="004866EB" w:rsidRPr="00B47FCC" w14:paraId="52A4D116" w14:textId="77777777" w:rsidTr="0006759D">
        <w:tc>
          <w:tcPr>
            <w:tcW w:w="4716" w:type="dxa"/>
            <w:gridSpan w:val="26"/>
            <w:tcBorders>
              <w:top w:val="nil"/>
              <w:left w:val="nil"/>
              <w:bottom w:val="nil"/>
              <w:right w:val="nil"/>
            </w:tcBorders>
            <w:tcMar>
              <w:top w:w="0" w:type="dxa"/>
              <w:left w:w="74" w:type="dxa"/>
              <w:bottom w:w="0" w:type="dxa"/>
              <w:right w:w="74" w:type="dxa"/>
            </w:tcMar>
            <w:hideMark/>
          </w:tcPr>
          <w:p w14:paraId="5CD48AC5" w14:textId="77777777" w:rsidR="004866EB" w:rsidRPr="00B47FCC" w:rsidRDefault="004866EB" w:rsidP="0006759D">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0DC896C" w14:textId="77777777" w:rsidR="004866EB" w:rsidRPr="00B47FCC" w:rsidRDefault="004866EB" w:rsidP="000675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90D69E" w14:textId="77777777" w:rsidR="004866EB" w:rsidRPr="00B47FCC" w:rsidRDefault="004866EB" w:rsidP="0006759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A8631D4"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9328853" w14:textId="77777777" w:rsidR="004866EB" w:rsidRPr="00B47FCC" w:rsidRDefault="004866EB" w:rsidP="0006759D">
            <w:pPr>
              <w:rPr>
                <w:sz w:val="20"/>
                <w:szCs w:val="20"/>
              </w:rPr>
            </w:pPr>
            <w:r w:rsidRPr="00B47FCC">
              <w:rPr>
                <w:sz w:val="20"/>
                <w:szCs w:val="20"/>
              </w:rPr>
              <w:t>коп.</w:t>
            </w:r>
          </w:p>
        </w:tc>
      </w:tr>
      <w:tr w:rsidR="004866EB" w:rsidRPr="00B47FCC" w14:paraId="76204A26" w14:textId="77777777" w:rsidTr="0006759D">
        <w:tc>
          <w:tcPr>
            <w:tcW w:w="4716" w:type="dxa"/>
            <w:gridSpan w:val="26"/>
            <w:tcBorders>
              <w:top w:val="nil"/>
              <w:left w:val="nil"/>
              <w:bottom w:val="nil"/>
              <w:right w:val="nil"/>
            </w:tcBorders>
            <w:tcMar>
              <w:top w:w="0" w:type="dxa"/>
              <w:left w:w="74" w:type="dxa"/>
              <w:bottom w:w="0" w:type="dxa"/>
              <w:right w:w="74" w:type="dxa"/>
            </w:tcMar>
            <w:hideMark/>
          </w:tcPr>
          <w:p w14:paraId="17F61947" w14:textId="77777777" w:rsidR="004866EB" w:rsidRPr="00B47FCC" w:rsidRDefault="004866EB" w:rsidP="0006759D">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57347BED" w14:textId="77777777" w:rsidR="004866EB" w:rsidRPr="00B47FCC" w:rsidRDefault="004866EB" w:rsidP="0006759D">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138329B6" w14:textId="77777777" w:rsidR="004866EB" w:rsidRPr="00B47FCC" w:rsidRDefault="004866EB" w:rsidP="0006759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9E3F333"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8F5BB54" w14:textId="77777777" w:rsidR="004866EB" w:rsidRPr="00B47FCC" w:rsidRDefault="004866EB" w:rsidP="0006759D">
            <w:pPr>
              <w:rPr>
                <w:sz w:val="20"/>
                <w:szCs w:val="20"/>
              </w:rPr>
            </w:pPr>
          </w:p>
        </w:tc>
      </w:tr>
      <w:tr w:rsidR="004866EB" w:rsidRPr="00B47FCC" w14:paraId="63FA8792" w14:textId="77777777" w:rsidTr="0006759D">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4FC97C54" w14:textId="77777777" w:rsidR="004866EB" w:rsidRPr="00B47FCC" w:rsidRDefault="004866EB" w:rsidP="0006759D">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FB38B56" w14:textId="77777777" w:rsidR="004866EB" w:rsidRPr="00B47FCC" w:rsidRDefault="004866EB" w:rsidP="0006759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25F566DE" w14:textId="77777777" w:rsidR="004866EB" w:rsidRPr="00B47FCC" w:rsidRDefault="004866EB" w:rsidP="0006759D">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278199B"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647B29AC" w14:textId="77777777" w:rsidR="004866EB" w:rsidRPr="00B47FCC" w:rsidRDefault="004866EB" w:rsidP="0006759D">
            <w:pPr>
              <w:rPr>
                <w:sz w:val="20"/>
                <w:szCs w:val="20"/>
              </w:rPr>
            </w:pPr>
            <w:r w:rsidRPr="00B47FCC">
              <w:rPr>
                <w:sz w:val="20"/>
                <w:szCs w:val="20"/>
              </w:rPr>
              <w:t>коп.</w:t>
            </w:r>
          </w:p>
        </w:tc>
      </w:tr>
      <w:tr w:rsidR="004866EB" w:rsidRPr="00B47FCC" w14:paraId="502B01FC" w14:textId="77777777" w:rsidTr="0006759D">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D2FCEF2" w14:textId="77777777" w:rsidR="004866EB" w:rsidRPr="00B47FCC" w:rsidRDefault="004866EB" w:rsidP="0006759D">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E22EAC3" w14:textId="77777777" w:rsidR="004866EB" w:rsidRPr="00B47FCC" w:rsidRDefault="004866EB" w:rsidP="0006759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C95144E" w14:textId="77777777" w:rsidR="004866EB" w:rsidRPr="00B47FCC" w:rsidRDefault="004866EB" w:rsidP="0006759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E38C987"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3982E0A" w14:textId="77777777" w:rsidR="004866EB" w:rsidRPr="00B47FCC" w:rsidRDefault="004866EB" w:rsidP="0006759D">
            <w:pPr>
              <w:rPr>
                <w:sz w:val="20"/>
                <w:szCs w:val="20"/>
              </w:rPr>
            </w:pPr>
            <w:r w:rsidRPr="00B47FCC">
              <w:rPr>
                <w:sz w:val="20"/>
                <w:szCs w:val="20"/>
              </w:rPr>
              <w:t>коп.</w:t>
            </w:r>
          </w:p>
        </w:tc>
      </w:tr>
      <w:tr w:rsidR="004866EB" w:rsidRPr="00B47FCC" w14:paraId="67DFBF42" w14:textId="77777777" w:rsidTr="0006759D">
        <w:tc>
          <w:tcPr>
            <w:tcW w:w="4716" w:type="dxa"/>
            <w:gridSpan w:val="26"/>
            <w:tcBorders>
              <w:top w:val="nil"/>
              <w:left w:val="nil"/>
              <w:bottom w:val="nil"/>
              <w:right w:val="nil"/>
            </w:tcBorders>
            <w:tcMar>
              <w:top w:w="0" w:type="dxa"/>
              <w:left w:w="74" w:type="dxa"/>
              <w:bottom w:w="0" w:type="dxa"/>
              <w:right w:w="74" w:type="dxa"/>
            </w:tcMar>
            <w:hideMark/>
          </w:tcPr>
          <w:p w14:paraId="1CF7FDE9" w14:textId="77777777" w:rsidR="004866EB" w:rsidRPr="00B47FCC" w:rsidRDefault="004866EB" w:rsidP="0006759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0D4938E" w14:textId="77777777" w:rsidR="004866EB" w:rsidRPr="00B47FCC" w:rsidRDefault="004866EB" w:rsidP="000675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62DAC78" w14:textId="77777777" w:rsidR="004866EB" w:rsidRPr="00B47FCC" w:rsidRDefault="004866EB" w:rsidP="0006759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13E3110" w14:textId="77777777" w:rsidR="004866EB" w:rsidRPr="00B47FCC" w:rsidRDefault="004866EB" w:rsidP="000675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9ED18DE" w14:textId="77777777" w:rsidR="004866EB" w:rsidRPr="00B47FCC" w:rsidRDefault="004866EB" w:rsidP="0006759D">
            <w:pPr>
              <w:rPr>
                <w:sz w:val="20"/>
                <w:szCs w:val="20"/>
              </w:rPr>
            </w:pPr>
          </w:p>
        </w:tc>
      </w:tr>
      <w:tr w:rsidR="004866EB" w:rsidRPr="00B47FCC" w14:paraId="14ED03EA"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0DB9332D" w14:textId="77777777" w:rsidR="004866EB" w:rsidRPr="00B47FCC" w:rsidRDefault="004866EB" w:rsidP="0006759D">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4866EB" w:rsidRPr="00B47FCC" w14:paraId="433A4DBB" w14:textId="77777777" w:rsidTr="0006759D">
        <w:tc>
          <w:tcPr>
            <w:tcW w:w="2767" w:type="dxa"/>
            <w:gridSpan w:val="12"/>
            <w:tcBorders>
              <w:top w:val="nil"/>
              <w:left w:val="nil"/>
              <w:bottom w:val="nil"/>
              <w:right w:val="nil"/>
            </w:tcBorders>
            <w:tcMar>
              <w:top w:w="0" w:type="dxa"/>
              <w:left w:w="74" w:type="dxa"/>
              <w:bottom w:w="0" w:type="dxa"/>
              <w:right w:w="74" w:type="dxa"/>
            </w:tcMar>
            <w:hideMark/>
          </w:tcPr>
          <w:p w14:paraId="63BBF52F"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3CB9E95C" w14:textId="77777777" w:rsidR="004866EB" w:rsidRPr="00B47FCC" w:rsidRDefault="004866EB" w:rsidP="0006759D">
            <w:pPr>
              <w:jc w:val="both"/>
              <w:rPr>
                <w:color w:val="2D2D2D"/>
                <w:sz w:val="21"/>
                <w:szCs w:val="21"/>
              </w:rPr>
            </w:pPr>
          </w:p>
        </w:tc>
      </w:tr>
      <w:tr w:rsidR="004866EB" w:rsidRPr="00B47FCC" w14:paraId="52C0DBB6" w14:textId="77777777" w:rsidTr="0006759D">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EC4DA93" w14:textId="77777777" w:rsidR="004866EB" w:rsidRPr="00B47FCC" w:rsidRDefault="004866EB" w:rsidP="0006759D">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5101F27F" w14:textId="77777777" w:rsidR="004866EB" w:rsidRPr="00B47FCC" w:rsidRDefault="004866EB" w:rsidP="0006759D">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4866EB" w:rsidRPr="00B47FCC" w14:paraId="2D152334"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4BB9AC55" w14:textId="77777777" w:rsidR="004866EB" w:rsidRPr="00B47FCC" w:rsidRDefault="004866EB" w:rsidP="0006759D">
            <w:pPr>
              <w:jc w:val="both"/>
              <w:rPr>
                <w:color w:val="2D2D2D"/>
                <w:sz w:val="21"/>
                <w:szCs w:val="21"/>
              </w:rPr>
            </w:pPr>
          </w:p>
        </w:tc>
      </w:tr>
      <w:tr w:rsidR="004866EB" w:rsidRPr="00B47FCC" w14:paraId="1DFD174A"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1EF45211"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866EB" w:rsidRPr="00B47FCC" w14:paraId="0E49B419" w14:textId="77777777" w:rsidTr="0006759D">
        <w:tc>
          <w:tcPr>
            <w:tcW w:w="10065" w:type="dxa"/>
            <w:gridSpan w:val="46"/>
            <w:tcBorders>
              <w:top w:val="nil"/>
              <w:left w:val="nil"/>
              <w:bottom w:val="nil"/>
              <w:right w:val="nil"/>
            </w:tcBorders>
            <w:tcMar>
              <w:top w:w="0" w:type="dxa"/>
              <w:left w:w="74" w:type="dxa"/>
              <w:bottom w:w="0" w:type="dxa"/>
              <w:right w:w="74" w:type="dxa"/>
            </w:tcMar>
            <w:hideMark/>
          </w:tcPr>
          <w:p w14:paraId="117345CE" w14:textId="77777777" w:rsidR="004866EB" w:rsidRPr="00B47FCC" w:rsidRDefault="004866EB" w:rsidP="0006759D">
            <w:pPr>
              <w:jc w:val="both"/>
              <w:rPr>
                <w:color w:val="2D2D2D"/>
                <w:sz w:val="21"/>
                <w:szCs w:val="21"/>
              </w:rPr>
            </w:pPr>
          </w:p>
        </w:tc>
      </w:tr>
      <w:tr w:rsidR="004866EB" w:rsidRPr="00B47FCC" w14:paraId="5551711C" w14:textId="77777777" w:rsidTr="0006759D">
        <w:tc>
          <w:tcPr>
            <w:tcW w:w="4217" w:type="dxa"/>
            <w:gridSpan w:val="20"/>
            <w:tcBorders>
              <w:top w:val="nil"/>
              <w:left w:val="nil"/>
              <w:bottom w:val="nil"/>
              <w:right w:val="nil"/>
            </w:tcBorders>
            <w:tcMar>
              <w:top w:w="0" w:type="dxa"/>
              <w:left w:w="74" w:type="dxa"/>
              <w:bottom w:w="0" w:type="dxa"/>
              <w:right w:w="74" w:type="dxa"/>
            </w:tcMar>
            <w:hideMark/>
          </w:tcPr>
          <w:p w14:paraId="3C8EE8C4"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Объект сдал</w:t>
            </w:r>
          </w:p>
          <w:p w14:paraId="51847E32" w14:textId="77777777" w:rsidR="004866EB" w:rsidRPr="00B47FCC" w:rsidRDefault="004866EB" w:rsidP="0006759D">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2EA1995" w14:textId="77777777" w:rsidR="004866EB" w:rsidRPr="00B47FCC" w:rsidRDefault="004866EB" w:rsidP="0006759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49E445AA"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Объект принял</w:t>
            </w:r>
          </w:p>
        </w:tc>
      </w:tr>
      <w:tr w:rsidR="004866EB" w:rsidRPr="00B47FCC" w14:paraId="11CD7D3C" w14:textId="77777777" w:rsidTr="0006759D">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06D1DA8" w14:textId="77777777" w:rsidR="004866EB" w:rsidRPr="00B47FCC" w:rsidRDefault="004866EB" w:rsidP="0006759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51791BE" w14:textId="77777777" w:rsidR="004866EB" w:rsidRPr="00B47FCC" w:rsidRDefault="004866EB" w:rsidP="0006759D">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543F0C73" w14:textId="77777777" w:rsidR="004866EB" w:rsidRPr="00B47FCC" w:rsidRDefault="004866EB" w:rsidP="0006759D">
            <w:pPr>
              <w:jc w:val="both"/>
              <w:rPr>
                <w:sz w:val="20"/>
                <w:szCs w:val="20"/>
              </w:rPr>
            </w:pPr>
          </w:p>
        </w:tc>
      </w:tr>
      <w:tr w:rsidR="004866EB" w:rsidRPr="00B47FCC" w14:paraId="27E708E3" w14:textId="77777777" w:rsidTr="0006759D">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34A1807" w14:textId="77777777" w:rsidR="004866EB" w:rsidRPr="00B47FCC" w:rsidRDefault="004866EB" w:rsidP="0006759D">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1C8884FC" w14:textId="77777777" w:rsidR="004866EB" w:rsidRPr="00B47FCC" w:rsidRDefault="004866EB" w:rsidP="0006759D">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3C62731E" w14:textId="77777777" w:rsidR="004866EB" w:rsidRPr="00B47FCC" w:rsidRDefault="004866EB" w:rsidP="0006759D">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4866EB" w:rsidRPr="00B47FCC" w14:paraId="5A49AB74" w14:textId="77777777" w:rsidTr="0006759D">
        <w:tc>
          <w:tcPr>
            <w:tcW w:w="4217" w:type="dxa"/>
            <w:gridSpan w:val="20"/>
            <w:tcBorders>
              <w:top w:val="nil"/>
              <w:left w:val="nil"/>
              <w:bottom w:val="nil"/>
              <w:right w:val="nil"/>
            </w:tcBorders>
            <w:tcMar>
              <w:top w:w="0" w:type="dxa"/>
              <w:left w:w="74" w:type="dxa"/>
              <w:bottom w:w="0" w:type="dxa"/>
              <w:right w:w="74" w:type="dxa"/>
            </w:tcMar>
            <w:hideMark/>
          </w:tcPr>
          <w:p w14:paraId="654CAEC6" w14:textId="77777777" w:rsidR="004866EB" w:rsidRPr="00B47FCC" w:rsidRDefault="004866EB" w:rsidP="0006759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9D9D89E" w14:textId="77777777" w:rsidR="004866EB" w:rsidRPr="00B47FCC" w:rsidRDefault="004866EB" w:rsidP="0006759D">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4557F473" w14:textId="77777777" w:rsidR="004866EB" w:rsidRPr="00B47FCC" w:rsidRDefault="004866EB" w:rsidP="0006759D">
            <w:pPr>
              <w:jc w:val="both"/>
              <w:rPr>
                <w:sz w:val="20"/>
                <w:szCs w:val="20"/>
              </w:rPr>
            </w:pPr>
          </w:p>
        </w:tc>
      </w:tr>
      <w:tr w:rsidR="004866EB" w:rsidRPr="00B47FCC" w14:paraId="6E3469F3" w14:textId="77777777" w:rsidTr="0006759D">
        <w:tc>
          <w:tcPr>
            <w:tcW w:w="4217" w:type="dxa"/>
            <w:gridSpan w:val="20"/>
            <w:tcBorders>
              <w:top w:val="nil"/>
              <w:left w:val="nil"/>
              <w:bottom w:val="nil"/>
              <w:right w:val="nil"/>
            </w:tcBorders>
            <w:tcMar>
              <w:top w:w="0" w:type="dxa"/>
              <w:left w:w="74" w:type="dxa"/>
              <w:bottom w:w="0" w:type="dxa"/>
              <w:right w:w="74" w:type="dxa"/>
            </w:tcMar>
            <w:hideMark/>
          </w:tcPr>
          <w:p w14:paraId="57436C83"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50A6C298" w14:textId="77777777" w:rsidR="004866EB" w:rsidRPr="00B47FCC" w:rsidRDefault="004866EB" w:rsidP="0006759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2884155D" w14:textId="77777777" w:rsidR="004866EB" w:rsidRPr="00B47FCC" w:rsidRDefault="004866EB" w:rsidP="0006759D">
            <w:pPr>
              <w:spacing w:line="315" w:lineRule="atLeast"/>
              <w:jc w:val="both"/>
              <w:textAlignment w:val="baseline"/>
              <w:rPr>
                <w:color w:val="2D2D2D"/>
                <w:sz w:val="21"/>
                <w:szCs w:val="21"/>
              </w:rPr>
            </w:pPr>
            <w:r w:rsidRPr="00B47FCC">
              <w:rPr>
                <w:color w:val="2D2D2D"/>
                <w:sz w:val="21"/>
                <w:szCs w:val="21"/>
              </w:rPr>
              <w:t>М.П.</w:t>
            </w:r>
          </w:p>
        </w:tc>
      </w:tr>
    </w:tbl>
    <w:p w14:paraId="6BD16EF5" w14:textId="77777777" w:rsidR="004866EB" w:rsidRPr="00B47FCC" w:rsidRDefault="004866EB" w:rsidP="004866EB">
      <w:pPr>
        <w:pBdr>
          <w:bottom w:val="single" w:sz="12" w:space="1" w:color="auto"/>
        </w:pBdr>
        <w:jc w:val="both"/>
        <w:outlineLvl w:val="1"/>
        <w:rPr>
          <w:b/>
          <w:i/>
        </w:rPr>
      </w:pPr>
    </w:p>
    <w:p w14:paraId="5C9AAB8E" w14:textId="77777777" w:rsidR="004866EB" w:rsidRPr="00B47FCC" w:rsidRDefault="004866EB" w:rsidP="004866EB">
      <w:pPr>
        <w:jc w:val="both"/>
        <w:outlineLvl w:val="1"/>
      </w:pPr>
      <w:r w:rsidRPr="00B47FCC">
        <w:t>Окончание формы</w:t>
      </w:r>
    </w:p>
    <w:p w14:paraId="34B45ED9" w14:textId="77777777" w:rsidR="004866EB" w:rsidRPr="00B47FCC" w:rsidRDefault="004866EB" w:rsidP="004866EB">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866EB" w:rsidRPr="00B47FCC" w14:paraId="3EEA5937" w14:textId="77777777" w:rsidTr="0006759D">
        <w:tc>
          <w:tcPr>
            <w:tcW w:w="5190" w:type="dxa"/>
            <w:shd w:val="clear" w:color="auto" w:fill="auto"/>
          </w:tcPr>
          <w:p w14:paraId="06A772C4" w14:textId="77777777" w:rsidR="004866EB" w:rsidRPr="00B47FCC" w:rsidRDefault="004866EB" w:rsidP="0006759D">
            <w:pPr>
              <w:jc w:val="both"/>
            </w:pPr>
            <w:r w:rsidRPr="00B47FCC">
              <w:rPr>
                <w:b/>
              </w:rPr>
              <w:t>Государственный заказчик:</w:t>
            </w:r>
          </w:p>
          <w:p w14:paraId="60EA8B10" w14:textId="77777777" w:rsidR="004866EB" w:rsidRPr="00B47FCC" w:rsidRDefault="004866EB" w:rsidP="0006759D">
            <w:pPr>
              <w:jc w:val="both"/>
            </w:pPr>
          </w:p>
          <w:p w14:paraId="20E5D80E" w14:textId="77777777" w:rsidR="004866EB" w:rsidRPr="00B47FCC" w:rsidRDefault="004866EB" w:rsidP="0006759D">
            <w:pPr>
              <w:jc w:val="both"/>
              <w:rPr>
                <w:u w:val="single"/>
              </w:rPr>
            </w:pPr>
            <w:r w:rsidRPr="00B47FCC">
              <w:t>_________________/</w:t>
            </w:r>
            <w:r>
              <w:t xml:space="preserve"> </w:t>
            </w:r>
            <w:r>
              <w:rPr>
                <w:u w:val="single"/>
              </w:rPr>
              <w:t>Титов А.В.</w:t>
            </w:r>
          </w:p>
          <w:p w14:paraId="2C9E5280" w14:textId="77777777" w:rsidR="004866EB" w:rsidRPr="00B47FCC" w:rsidRDefault="004866EB" w:rsidP="0006759D">
            <w:pPr>
              <w:jc w:val="both"/>
            </w:pPr>
            <w:r w:rsidRPr="00B47FCC">
              <w:t xml:space="preserve">         (подпись)           (расшифровка подписи)</w:t>
            </w:r>
          </w:p>
          <w:p w14:paraId="50CFC1EE" w14:textId="77777777" w:rsidR="004866EB" w:rsidRPr="00B47FCC" w:rsidRDefault="004866EB" w:rsidP="0006759D">
            <w:pPr>
              <w:jc w:val="both"/>
            </w:pPr>
            <w:r w:rsidRPr="00B47FCC">
              <w:rPr>
                <w:iCs/>
              </w:rPr>
              <w:t>мп</w:t>
            </w:r>
          </w:p>
        </w:tc>
        <w:tc>
          <w:tcPr>
            <w:tcW w:w="5016" w:type="dxa"/>
            <w:shd w:val="clear" w:color="auto" w:fill="auto"/>
          </w:tcPr>
          <w:p w14:paraId="4D4FA199" w14:textId="77777777" w:rsidR="004866EB" w:rsidRPr="00B47FCC" w:rsidRDefault="004866EB" w:rsidP="0006759D">
            <w:pPr>
              <w:jc w:val="both"/>
            </w:pPr>
            <w:r w:rsidRPr="00B47FCC">
              <w:rPr>
                <w:b/>
              </w:rPr>
              <w:t>Подрядчик:</w:t>
            </w:r>
          </w:p>
          <w:p w14:paraId="02F75822" w14:textId="77777777" w:rsidR="004866EB" w:rsidRPr="00B47FCC" w:rsidRDefault="004866EB" w:rsidP="0006759D">
            <w:pPr>
              <w:jc w:val="both"/>
            </w:pPr>
          </w:p>
          <w:p w14:paraId="65FCB2E4" w14:textId="77777777" w:rsidR="004866EB" w:rsidRPr="00B47FCC" w:rsidRDefault="004866EB" w:rsidP="0006759D">
            <w:pPr>
              <w:jc w:val="both"/>
            </w:pPr>
            <w:r w:rsidRPr="00B47FCC">
              <w:t>_________________/_______________________</w:t>
            </w:r>
          </w:p>
          <w:p w14:paraId="2A67CAEB" w14:textId="77777777" w:rsidR="004866EB" w:rsidRPr="00B47FCC" w:rsidRDefault="004866EB" w:rsidP="0006759D">
            <w:pPr>
              <w:jc w:val="both"/>
            </w:pPr>
            <w:r w:rsidRPr="00B47FCC">
              <w:t xml:space="preserve">         (подпись)           (расшифровка подписи)</w:t>
            </w:r>
          </w:p>
          <w:p w14:paraId="6AE06E0A" w14:textId="77777777" w:rsidR="004866EB" w:rsidRPr="00B47FCC" w:rsidRDefault="004866EB" w:rsidP="0006759D">
            <w:pPr>
              <w:jc w:val="both"/>
            </w:pPr>
            <w:r w:rsidRPr="00B47FCC">
              <w:t>мп</w:t>
            </w:r>
          </w:p>
        </w:tc>
      </w:tr>
    </w:tbl>
    <w:p w14:paraId="3F6D55E4" w14:textId="77777777" w:rsidR="004866EB" w:rsidRPr="00182639" w:rsidRDefault="004866EB" w:rsidP="004866EB">
      <w:pPr>
        <w:rPr>
          <w:sz w:val="20"/>
          <w:szCs w:val="20"/>
        </w:rPr>
      </w:pPr>
    </w:p>
    <w:p w14:paraId="2B19DDEE" w14:textId="77777777" w:rsidR="00320AAA" w:rsidRDefault="00320AAA" w:rsidP="004866EB">
      <w:pPr>
        <w:spacing w:line="252" w:lineRule="auto"/>
        <w:rPr>
          <w:sz w:val="20"/>
          <w:szCs w:val="20"/>
        </w:rPr>
      </w:pPr>
    </w:p>
    <w:p w14:paraId="1A63BB05" w14:textId="77777777" w:rsidR="00320AAA" w:rsidRDefault="00320AAA" w:rsidP="00320AAA">
      <w:pPr>
        <w:spacing w:line="252" w:lineRule="auto"/>
        <w:rPr>
          <w:sz w:val="20"/>
          <w:szCs w:val="20"/>
        </w:rPr>
      </w:pPr>
    </w:p>
    <w:p w14:paraId="7F0A7432" w14:textId="77777777" w:rsidR="00320AAA" w:rsidRDefault="00320AAA" w:rsidP="00320AAA">
      <w:pPr>
        <w:spacing w:line="252" w:lineRule="auto"/>
        <w:rPr>
          <w:sz w:val="20"/>
          <w:szCs w:val="20"/>
        </w:rPr>
      </w:pPr>
    </w:p>
    <w:p w14:paraId="4F18AA02" w14:textId="77777777" w:rsidR="00320AAA" w:rsidRDefault="00320AAA" w:rsidP="00320AAA">
      <w:pPr>
        <w:spacing w:line="252" w:lineRule="auto"/>
        <w:rPr>
          <w:sz w:val="20"/>
          <w:szCs w:val="20"/>
        </w:rPr>
      </w:pPr>
    </w:p>
    <w:p w14:paraId="003EF4B5" w14:textId="77777777" w:rsidR="00320AAA" w:rsidRDefault="00320AAA" w:rsidP="00320AAA">
      <w:pPr>
        <w:spacing w:line="252" w:lineRule="auto"/>
        <w:rPr>
          <w:sz w:val="20"/>
          <w:szCs w:val="20"/>
        </w:rPr>
      </w:pPr>
    </w:p>
    <w:p w14:paraId="0A3E7F67" w14:textId="77777777" w:rsidR="00320AAA" w:rsidRDefault="00320AAA" w:rsidP="00320AAA">
      <w:pPr>
        <w:spacing w:line="252" w:lineRule="auto"/>
        <w:rPr>
          <w:sz w:val="20"/>
          <w:szCs w:val="20"/>
        </w:rPr>
      </w:pPr>
    </w:p>
    <w:p w14:paraId="1AAA3603" w14:textId="77777777" w:rsidR="00320AAA" w:rsidRDefault="00320AAA" w:rsidP="00320AAA">
      <w:pPr>
        <w:spacing w:line="252" w:lineRule="auto"/>
        <w:rPr>
          <w:sz w:val="20"/>
          <w:szCs w:val="20"/>
        </w:rPr>
      </w:pPr>
    </w:p>
    <w:p w14:paraId="0EE6DDA9" w14:textId="77777777" w:rsidR="00320AAA" w:rsidRDefault="00320AAA" w:rsidP="00320AAA">
      <w:pPr>
        <w:spacing w:line="252" w:lineRule="auto"/>
        <w:rPr>
          <w:sz w:val="20"/>
          <w:szCs w:val="20"/>
        </w:rPr>
      </w:pPr>
    </w:p>
    <w:p w14:paraId="49D2590C" w14:textId="77777777" w:rsidR="00320AAA" w:rsidRDefault="00320AAA" w:rsidP="00320AAA">
      <w:pPr>
        <w:spacing w:line="252" w:lineRule="auto"/>
        <w:rPr>
          <w:sz w:val="20"/>
          <w:szCs w:val="20"/>
        </w:rPr>
      </w:pPr>
    </w:p>
    <w:p w14:paraId="25AF0FD8" w14:textId="77777777" w:rsidR="00320AAA" w:rsidRDefault="00320AAA" w:rsidP="00320AAA">
      <w:pPr>
        <w:spacing w:line="252" w:lineRule="auto"/>
        <w:rPr>
          <w:sz w:val="20"/>
          <w:szCs w:val="20"/>
        </w:rPr>
      </w:pPr>
    </w:p>
    <w:p w14:paraId="47FF919B" w14:textId="77777777" w:rsidR="00320AAA" w:rsidRDefault="00320AAA" w:rsidP="00320AAA">
      <w:pPr>
        <w:spacing w:line="252" w:lineRule="auto"/>
        <w:rPr>
          <w:sz w:val="20"/>
          <w:szCs w:val="20"/>
        </w:rPr>
      </w:pPr>
    </w:p>
    <w:p w14:paraId="3281D3BB" w14:textId="77777777" w:rsidR="00320AAA" w:rsidRDefault="00320AAA" w:rsidP="00320AAA">
      <w:pPr>
        <w:spacing w:line="252" w:lineRule="auto"/>
        <w:rPr>
          <w:sz w:val="20"/>
          <w:szCs w:val="20"/>
        </w:rPr>
      </w:pPr>
    </w:p>
    <w:p w14:paraId="39A48068" w14:textId="77777777" w:rsidR="00320AAA" w:rsidRDefault="00320AAA" w:rsidP="00320AAA">
      <w:pPr>
        <w:spacing w:line="252" w:lineRule="auto"/>
        <w:rPr>
          <w:sz w:val="20"/>
          <w:szCs w:val="20"/>
        </w:rPr>
      </w:pPr>
    </w:p>
    <w:p w14:paraId="76DED697" w14:textId="77777777" w:rsidR="00320AAA" w:rsidRDefault="00320AAA" w:rsidP="00320AAA">
      <w:pPr>
        <w:spacing w:line="252" w:lineRule="auto"/>
        <w:rPr>
          <w:sz w:val="20"/>
          <w:szCs w:val="20"/>
        </w:rPr>
      </w:pPr>
    </w:p>
    <w:p w14:paraId="5DDB63A0" w14:textId="77777777" w:rsidR="00320AAA" w:rsidRDefault="00320AAA" w:rsidP="00320AAA">
      <w:pPr>
        <w:spacing w:line="252" w:lineRule="auto"/>
        <w:rPr>
          <w:sz w:val="20"/>
          <w:szCs w:val="20"/>
        </w:rPr>
      </w:pPr>
    </w:p>
    <w:p w14:paraId="4489EC3B" w14:textId="77777777" w:rsidR="00320AAA" w:rsidRDefault="00320AAA" w:rsidP="00320AAA">
      <w:pPr>
        <w:spacing w:line="252" w:lineRule="auto"/>
        <w:rPr>
          <w:sz w:val="20"/>
          <w:szCs w:val="20"/>
        </w:rPr>
      </w:pPr>
    </w:p>
    <w:p w14:paraId="7A387DFA" w14:textId="77777777" w:rsidR="00320AAA" w:rsidRDefault="00320AAA" w:rsidP="00320AAA">
      <w:pPr>
        <w:spacing w:line="252" w:lineRule="auto"/>
        <w:rPr>
          <w:sz w:val="20"/>
          <w:szCs w:val="20"/>
        </w:rPr>
      </w:pPr>
    </w:p>
    <w:p w14:paraId="6445EB43" w14:textId="77777777" w:rsidR="00320AAA" w:rsidRDefault="00320AAA" w:rsidP="00320AAA">
      <w:pPr>
        <w:spacing w:line="252" w:lineRule="auto"/>
        <w:rPr>
          <w:sz w:val="20"/>
          <w:szCs w:val="20"/>
        </w:rPr>
      </w:pPr>
    </w:p>
    <w:p w14:paraId="695F4486" w14:textId="77777777" w:rsidR="00320AAA" w:rsidRDefault="00320AAA" w:rsidP="00320AAA">
      <w:pPr>
        <w:spacing w:line="252" w:lineRule="auto"/>
        <w:rPr>
          <w:sz w:val="20"/>
          <w:szCs w:val="20"/>
        </w:rPr>
      </w:pPr>
    </w:p>
    <w:p w14:paraId="06D4CB0F" w14:textId="77777777" w:rsidR="00320AAA" w:rsidRDefault="00320AAA" w:rsidP="00320AAA">
      <w:pPr>
        <w:spacing w:line="252" w:lineRule="auto"/>
        <w:rPr>
          <w:sz w:val="20"/>
          <w:szCs w:val="20"/>
        </w:rPr>
      </w:pPr>
    </w:p>
    <w:p w14:paraId="2C7EB406" w14:textId="77777777" w:rsidR="00320AAA" w:rsidRDefault="00320AAA" w:rsidP="00320AAA">
      <w:pPr>
        <w:spacing w:line="252" w:lineRule="auto"/>
        <w:rPr>
          <w:sz w:val="20"/>
          <w:szCs w:val="20"/>
        </w:rPr>
      </w:pPr>
    </w:p>
    <w:p w14:paraId="13CD1F27" w14:textId="77777777" w:rsidR="00320AAA" w:rsidRDefault="00320AAA" w:rsidP="00320AAA">
      <w:pPr>
        <w:spacing w:line="252" w:lineRule="auto"/>
        <w:rPr>
          <w:sz w:val="20"/>
          <w:szCs w:val="20"/>
        </w:rPr>
      </w:pPr>
    </w:p>
    <w:p w14:paraId="3F30CDE5" w14:textId="77777777" w:rsidR="00320AAA" w:rsidRDefault="00320AAA" w:rsidP="00320AAA">
      <w:pPr>
        <w:spacing w:line="252" w:lineRule="auto"/>
        <w:rPr>
          <w:sz w:val="20"/>
          <w:szCs w:val="20"/>
        </w:rPr>
      </w:pPr>
    </w:p>
    <w:p w14:paraId="4E57A2E8" w14:textId="77777777" w:rsidR="00320AAA" w:rsidRDefault="00320AAA" w:rsidP="00320AAA">
      <w:pPr>
        <w:spacing w:line="252" w:lineRule="auto"/>
        <w:rPr>
          <w:sz w:val="20"/>
          <w:szCs w:val="20"/>
        </w:rPr>
      </w:pPr>
    </w:p>
    <w:p w14:paraId="13117A85" w14:textId="77777777" w:rsidR="00320AAA" w:rsidRDefault="00320AAA" w:rsidP="00320AAA">
      <w:pPr>
        <w:spacing w:line="252" w:lineRule="auto"/>
        <w:rPr>
          <w:sz w:val="20"/>
          <w:szCs w:val="20"/>
        </w:rPr>
      </w:pPr>
    </w:p>
    <w:p w14:paraId="20960ACC" w14:textId="77777777" w:rsidR="00320AAA" w:rsidRDefault="00320AAA" w:rsidP="00320AAA">
      <w:pPr>
        <w:spacing w:line="252" w:lineRule="auto"/>
        <w:rPr>
          <w:sz w:val="20"/>
          <w:szCs w:val="20"/>
        </w:rPr>
      </w:pPr>
    </w:p>
    <w:p w14:paraId="3728FCB7" w14:textId="77777777" w:rsidR="00320AAA" w:rsidRDefault="00320AAA" w:rsidP="00320AAA">
      <w:pPr>
        <w:spacing w:line="252" w:lineRule="auto"/>
        <w:rPr>
          <w:sz w:val="20"/>
          <w:szCs w:val="20"/>
        </w:rPr>
      </w:pPr>
    </w:p>
    <w:p w14:paraId="3A73D2B2" w14:textId="77777777" w:rsidR="00320AAA" w:rsidRDefault="00320AAA" w:rsidP="00320AAA">
      <w:pPr>
        <w:spacing w:line="252" w:lineRule="auto"/>
        <w:rPr>
          <w:sz w:val="20"/>
          <w:szCs w:val="20"/>
        </w:rPr>
        <w:sectPr w:rsidR="00320AAA" w:rsidSect="009A0136">
          <w:headerReference w:type="even" r:id="rId58"/>
          <w:footerReference w:type="even" r:id="rId59"/>
          <w:headerReference w:type="first" r:id="rId60"/>
          <w:footerReference w:type="first" r:id="rId61"/>
          <w:pgSz w:w="11906" w:h="16838" w:code="9"/>
          <w:pgMar w:top="1134" w:right="567" w:bottom="1134" w:left="1134" w:header="0" w:footer="284" w:gutter="0"/>
          <w:cols w:space="720"/>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2"/>
          <w:footerReference w:type="even" r:id="rId63"/>
          <w:headerReference w:type="first" r:id="rId64"/>
          <w:footerReference w:type="first" r:id="rId6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6759D" w:rsidRDefault="0006759D" w:rsidP="00E56462">
      <w:r>
        <w:separator/>
      </w:r>
    </w:p>
  </w:endnote>
  <w:endnote w:type="continuationSeparator" w:id="0">
    <w:p w14:paraId="1EE47ED0" w14:textId="77777777" w:rsidR="0006759D" w:rsidRDefault="0006759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4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6759D" w:rsidRPr="004C6A07" w:rsidRDefault="0006759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6759D" w:rsidRPr="004C6A07" w:rsidRDefault="0006759D">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048159"/>
      <w:docPartObj>
        <w:docPartGallery w:val="Page Numbers (Bottom of Page)"/>
        <w:docPartUnique/>
      </w:docPartObj>
    </w:sdtPr>
    <w:sdtContent>
      <w:p w14:paraId="6629D4EC" w14:textId="77777777" w:rsidR="0006759D" w:rsidRDefault="0006759D">
        <w:pPr>
          <w:pStyle w:val="aff5"/>
          <w:jc w:val="right"/>
        </w:pPr>
        <w:r>
          <w:fldChar w:fldCharType="begin"/>
        </w:r>
        <w:r>
          <w:instrText>PAGE   \* MERGEFORMAT</w:instrText>
        </w:r>
        <w:r>
          <w:fldChar w:fldCharType="separate"/>
        </w:r>
        <w:r>
          <w:rPr>
            <w:noProof/>
          </w:rPr>
          <w:t>5</w:t>
        </w:r>
        <w:r>
          <w:rPr>
            <w:noProof/>
          </w:rPr>
          <w:fldChar w:fldCharType="end"/>
        </w:r>
      </w:p>
    </w:sdtContent>
  </w:sdt>
  <w:p w14:paraId="6DDA6096" w14:textId="77777777" w:rsidR="0006759D" w:rsidRDefault="0006759D"/>
  <w:p w14:paraId="6DB8482F" w14:textId="77777777" w:rsidR="0006759D" w:rsidRDefault="0006759D" w:rsidP="009A0136"/>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06759D" w:rsidRDefault="0006759D"/>
  <w:p w14:paraId="1F512DB8" w14:textId="77777777" w:rsidR="0006759D" w:rsidRDefault="0006759D" w:rsidP="00617FFD"/>
  <w:p w14:paraId="08539BF4" w14:textId="77777777" w:rsidR="0006759D" w:rsidRDefault="0006759D"/>
  <w:p w14:paraId="0A928449" w14:textId="77777777" w:rsidR="0006759D" w:rsidRDefault="0006759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233E3F6" w:rsidR="0006759D" w:rsidRDefault="0006759D" w:rsidP="00897A78">
    <w:pPr>
      <w:jc w:val="right"/>
    </w:pPr>
    <w:r>
      <w:fldChar w:fldCharType="begin"/>
    </w:r>
    <w:r>
      <w:instrText>PAGE   \* MERGEFORMAT</w:instrText>
    </w:r>
    <w:r>
      <w:fldChar w:fldCharType="separate"/>
    </w:r>
    <w:r w:rsidR="00630C12">
      <w:rPr>
        <w:noProof/>
      </w:rPr>
      <w:t>92</w:t>
    </w:r>
    <w:r>
      <w:rPr>
        <w:noProof/>
      </w:rPr>
      <w:fldChar w:fldCharType="end"/>
    </w:r>
  </w:p>
  <w:p w14:paraId="2FEEDE79" w14:textId="77777777" w:rsidR="0006759D" w:rsidRDefault="0006759D"/>
  <w:p w14:paraId="79D993EE" w14:textId="77777777" w:rsidR="0006759D" w:rsidRDefault="000675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2F64" w14:textId="77777777" w:rsidR="0006759D" w:rsidRDefault="0006759D"/>
  <w:p w14:paraId="75B600C4" w14:textId="77777777" w:rsidR="0006759D" w:rsidRDefault="0006759D" w:rsidP="0006759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B848" w14:textId="77777777" w:rsidR="0006759D" w:rsidRDefault="0006759D">
    <w:pPr>
      <w:pStyle w:val="aff5"/>
      <w:jc w:val="right"/>
    </w:pPr>
    <w:r>
      <w:fldChar w:fldCharType="begin"/>
    </w:r>
    <w:r>
      <w:instrText>PAGE   \* MERGEFORMAT</w:instrText>
    </w:r>
    <w:r>
      <w:fldChar w:fldCharType="separate"/>
    </w:r>
    <w:r>
      <w:rPr>
        <w:noProof/>
      </w:rPr>
      <w:t>1</w:t>
    </w:r>
    <w:r>
      <w:rPr>
        <w:noProof/>
      </w:rPr>
      <w:fldChar w:fldCharType="end"/>
    </w:r>
  </w:p>
  <w:p w14:paraId="69568B47" w14:textId="77777777" w:rsidR="0006759D" w:rsidRDefault="0006759D"/>
  <w:p w14:paraId="382A1D00" w14:textId="77777777" w:rsidR="0006759D" w:rsidRDefault="0006759D" w:rsidP="0006759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B691" w14:textId="77777777" w:rsidR="0006759D" w:rsidRDefault="0006759D"/>
  <w:p w14:paraId="505E96CA" w14:textId="77777777" w:rsidR="0006759D" w:rsidRDefault="0006759D" w:rsidP="0006759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75E7" w14:textId="77777777" w:rsidR="0006759D" w:rsidRDefault="0006759D">
    <w:pPr>
      <w:pStyle w:val="aff5"/>
      <w:jc w:val="right"/>
    </w:pPr>
    <w:r>
      <w:fldChar w:fldCharType="begin"/>
    </w:r>
    <w:r>
      <w:instrText>PAGE   \* MERGEFORMAT</w:instrText>
    </w:r>
    <w:r>
      <w:fldChar w:fldCharType="separate"/>
    </w:r>
    <w:r>
      <w:rPr>
        <w:noProof/>
      </w:rPr>
      <w:t>5</w:t>
    </w:r>
    <w:r>
      <w:rPr>
        <w:noProof/>
      </w:rPr>
      <w:fldChar w:fldCharType="end"/>
    </w:r>
  </w:p>
  <w:p w14:paraId="00B6DDDD" w14:textId="77777777" w:rsidR="0006759D" w:rsidRDefault="0006759D"/>
  <w:p w14:paraId="026A0A95" w14:textId="77777777" w:rsidR="0006759D" w:rsidRDefault="0006759D" w:rsidP="0006759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599D" w14:textId="77777777" w:rsidR="0006759D" w:rsidRPr="000B71AE" w:rsidRDefault="0006759D" w:rsidP="0006759D"/>
  <w:p w14:paraId="238BC78F" w14:textId="77777777" w:rsidR="0006759D" w:rsidRPr="000B71AE" w:rsidRDefault="0006759D" w:rsidP="0006759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37D1" w14:textId="77777777" w:rsidR="0006759D" w:rsidRPr="000B71AE" w:rsidRDefault="0006759D" w:rsidP="0006759D"/>
  <w:p w14:paraId="0E3F22B9" w14:textId="77777777" w:rsidR="0006759D" w:rsidRPr="000B71AE" w:rsidRDefault="0006759D" w:rsidP="0006759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AB83" w14:textId="40FCF432" w:rsidR="0006759D" w:rsidRPr="000B71AE" w:rsidRDefault="0006759D" w:rsidP="0006759D">
    <w:r>
      <w:fldChar w:fldCharType="begin"/>
    </w:r>
    <w:r>
      <w:instrText>PAGE   \* MERGEFORMAT</w:instrText>
    </w:r>
    <w:r>
      <w:fldChar w:fldCharType="separate"/>
    </w:r>
    <w:r w:rsidR="00630C12">
      <w:rPr>
        <w:noProof/>
      </w:rPr>
      <w:t>87</w:t>
    </w:r>
    <w:r>
      <w:rPr>
        <w:noProof/>
      </w:rPr>
      <w:fldChar w:fldCharType="end"/>
    </w:r>
  </w:p>
  <w:p w14:paraId="3CF0890C" w14:textId="77777777" w:rsidR="0006759D" w:rsidRPr="000B71AE" w:rsidRDefault="0006759D" w:rsidP="0006759D"/>
  <w:p w14:paraId="72C65DA2" w14:textId="77777777" w:rsidR="0006759D" w:rsidRPr="000B71AE" w:rsidRDefault="0006759D" w:rsidP="0006759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719B" w14:textId="77777777" w:rsidR="0006759D" w:rsidRDefault="0006759D"/>
  <w:p w14:paraId="14453827" w14:textId="77777777" w:rsidR="0006759D" w:rsidRDefault="0006759D" w:rsidP="009A01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6759D" w:rsidRDefault="0006759D" w:rsidP="00E56462">
      <w:r>
        <w:separator/>
      </w:r>
    </w:p>
  </w:footnote>
  <w:footnote w:type="continuationSeparator" w:id="0">
    <w:p w14:paraId="774B045C" w14:textId="77777777" w:rsidR="0006759D" w:rsidRDefault="0006759D" w:rsidP="00E56462">
      <w:r>
        <w:continuationSeparator/>
      </w:r>
    </w:p>
  </w:footnote>
  <w:footnote w:id="1">
    <w:p w14:paraId="6084ED88" w14:textId="77777777" w:rsidR="0006759D" w:rsidRPr="009D5838" w:rsidRDefault="0006759D" w:rsidP="004866E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6997536" w14:textId="77777777" w:rsidR="0006759D" w:rsidRPr="009D5838" w:rsidRDefault="0006759D" w:rsidP="004866E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8328DA8" w14:textId="77777777" w:rsidR="0006759D" w:rsidRPr="009D5838" w:rsidRDefault="0006759D" w:rsidP="004866E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671353B" w14:textId="77777777" w:rsidR="0006759D" w:rsidRPr="009D5838" w:rsidRDefault="0006759D" w:rsidP="004866E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013F20D" w14:textId="77777777" w:rsidR="0006759D" w:rsidRPr="009D5838" w:rsidRDefault="0006759D" w:rsidP="004866E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839997E" w14:textId="77777777" w:rsidR="0006759D" w:rsidRPr="009D5838" w:rsidRDefault="0006759D" w:rsidP="004866E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4C2362A" w14:textId="77777777" w:rsidR="0006759D" w:rsidRPr="009D5838" w:rsidRDefault="0006759D" w:rsidP="004866E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9A4B65C" w14:textId="77777777" w:rsidR="0006759D" w:rsidRPr="009D5838" w:rsidRDefault="0006759D" w:rsidP="004866E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EF4BDBD" w14:textId="77777777" w:rsidR="0006759D" w:rsidRPr="009D5838" w:rsidRDefault="0006759D" w:rsidP="004866E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E1FDF18" w14:textId="77777777" w:rsidR="0006759D" w:rsidRPr="009D5838" w:rsidRDefault="0006759D" w:rsidP="004866E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7BE509E" w14:textId="77777777" w:rsidR="0006759D" w:rsidRPr="009D5838" w:rsidRDefault="0006759D" w:rsidP="004866EB">
      <w:pPr>
        <w:rPr>
          <w:sz w:val="16"/>
          <w:szCs w:val="16"/>
        </w:rPr>
      </w:pPr>
    </w:p>
  </w:footnote>
  <w:footnote w:id="2">
    <w:p w14:paraId="6B27A060" w14:textId="77777777" w:rsidR="0006759D" w:rsidRDefault="0006759D" w:rsidP="004866EB">
      <w:pPr>
        <w:rPr>
          <w:sz w:val="16"/>
          <w:szCs w:val="16"/>
        </w:rPr>
      </w:pPr>
      <w:r>
        <w:rPr>
          <w:sz w:val="16"/>
          <w:szCs w:val="16"/>
        </w:rPr>
        <w:footnoteRef/>
      </w:r>
      <w:r>
        <w:rPr>
          <w:sz w:val="16"/>
          <w:szCs w:val="16"/>
        </w:rPr>
        <w:t xml:space="preserve"> Размер штрафа определяется в следующем порядке:</w:t>
      </w:r>
    </w:p>
    <w:p w14:paraId="6A40810D" w14:textId="77777777" w:rsidR="0006759D" w:rsidRDefault="0006759D" w:rsidP="004866EB">
      <w:pPr>
        <w:rPr>
          <w:sz w:val="16"/>
          <w:szCs w:val="16"/>
        </w:rPr>
      </w:pPr>
      <w:r>
        <w:rPr>
          <w:sz w:val="16"/>
          <w:szCs w:val="16"/>
        </w:rPr>
        <w:t>а) 1000 рублей, если цена контракта не превышает 3 млн. рублей;</w:t>
      </w:r>
    </w:p>
    <w:p w14:paraId="47A3CB6E" w14:textId="77777777" w:rsidR="0006759D" w:rsidRDefault="0006759D" w:rsidP="004866EB">
      <w:pPr>
        <w:rPr>
          <w:sz w:val="16"/>
          <w:szCs w:val="16"/>
        </w:rPr>
      </w:pPr>
      <w:r>
        <w:rPr>
          <w:sz w:val="16"/>
          <w:szCs w:val="16"/>
        </w:rPr>
        <w:t>б) 5000 рублей, если цена контракта составляет от 3 млн. рублей до 50 млн. рублей (включительно);</w:t>
      </w:r>
    </w:p>
    <w:p w14:paraId="71C01087" w14:textId="77777777" w:rsidR="0006759D" w:rsidRDefault="0006759D" w:rsidP="004866EB">
      <w:pPr>
        <w:rPr>
          <w:sz w:val="16"/>
          <w:szCs w:val="16"/>
        </w:rPr>
      </w:pPr>
      <w:r>
        <w:rPr>
          <w:sz w:val="16"/>
          <w:szCs w:val="16"/>
        </w:rPr>
        <w:t>в) 10000 рублей, если цена контракта составляет от 50 млн. рублей до 100 млн. рублей (включительно);</w:t>
      </w:r>
    </w:p>
    <w:p w14:paraId="7046F583" w14:textId="77777777" w:rsidR="0006759D" w:rsidRDefault="0006759D" w:rsidP="004866EB">
      <w:pPr>
        <w:rPr>
          <w:sz w:val="16"/>
          <w:szCs w:val="16"/>
        </w:rPr>
      </w:pPr>
      <w:r>
        <w:rPr>
          <w:sz w:val="16"/>
          <w:szCs w:val="16"/>
        </w:rPr>
        <w:t>г) 100000 рублей, если цена контракта превышает 100 млн. рублей.</w:t>
      </w:r>
    </w:p>
    <w:p w14:paraId="6D45A723" w14:textId="77777777" w:rsidR="0006759D" w:rsidRDefault="0006759D" w:rsidP="004866EB">
      <w:pPr>
        <w:rPr>
          <w:sz w:val="20"/>
          <w:szCs w:val="20"/>
        </w:rPr>
      </w:pPr>
    </w:p>
  </w:footnote>
  <w:footnote w:id="3">
    <w:p w14:paraId="2429CFFE" w14:textId="77777777" w:rsidR="0006759D" w:rsidRDefault="0006759D" w:rsidP="004866EB">
      <w:pPr>
        <w:rPr>
          <w:sz w:val="16"/>
          <w:szCs w:val="16"/>
        </w:rPr>
      </w:pPr>
      <w:r>
        <w:rPr>
          <w:sz w:val="16"/>
          <w:szCs w:val="16"/>
        </w:rPr>
        <w:footnoteRef/>
      </w:r>
      <w:r>
        <w:rPr>
          <w:sz w:val="16"/>
          <w:szCs w:val="16"/>
        </w:rPr>
        <w:t xml:space="preserve"> Размер штрафа определяется в следующем порядке:</w:t>
      </w:r>
    </w:p>
    <w:p w14:paraId="731D1ADD" w14:textId="77777777" w:rsidR="0006759D" w:rsidRDefault="0006759D" w:rsidP="004866EB">
      <w:pPr>
        <w:rPr>
          <w:sz w:val="16"/>
          <w:szCs w:val="16"/>
        </w:rPr>
      </w:pPr>
      <w:r>
        <w:rPr>
          <w:sz w:val="16"/>
          <w:szCs w:val="16"/>
        </w:rPr>
        <w:t>а) 1000 рублей, если цена контракта не превышает 3 млн. рублей (включительно);</w:t>
      </w:r>
    </w:p>
    <w:p w14:paraId="3E9C7716" w14:textId="77777777" w:rsidR="0006759D" w:rsidRDefault="0006759D" w:rsidP="004866EB">
      <w:pPr>
        <w:rPr>
          <w:sz w:val="16"/>
          <w:szCs w:val="16"/>
        </w:rPr>
      </w:pPr>
      <w:r>
        <w:rPr>
          <w:sz w:val="16"/>
          <w:szCs w:val="16"/>
        </w:rPr>
        <w:t>б) 5000 рублей, если цена контракта составляет от 3 млн. рублей до 50 млн. рублей (включительно);</w:t>
      </w:r>
    </w:p>
    <w:p w14:paraId="139168ED" w14:textId="77777777" w:rsidR="0006759D" w:rsidRDefault="0006759D" w:rsidP="004866EB">
      <w:pPr>
        <w:rPr>
          <w:sz w:val="16"/>
          <w:szCs w:val="16"/>
        </w:rPr>
      </w:pPr>
      <w:r>
        <w:rPr>
          <w:sz w:val="16"/>
          <w:szCs w:val="16"/>
        </w:rPr>
        <w:t>в) 10000 рублей, если цена контракта составляет от 50 млн. рублей до 100 млн. рублей (включительно);</w:t>
      </w:r>
    </w:p>
    <w:p w14:paraId="4C730F15" w14:textId="77777777" w:rsidR="0006759D" w:rsidRDefault="0006759D" w:rsidP="004866EB">
      <w:pPr>
        <w:rPr>
          <w:sz w:val="16"/>
          <w:szCs w:val="16"/>
        </w:rPr>
      </w:pPr>
      <w:r>
        <w:rPr>
          <w:sz w:val="16"/>
          <w:szCs w:val="16"/>
        </w:rPr>
        <w:t>г) 100000 рублей, если цена контракта превышает 100 млн. рублей.</w:t>
      </w:r>
    </w:p>
    <w:p w14:paraId="7516814D" w14:textId="77777777" w:rsidR="0006759D" w:rsidRDefault="0006759D" w:rsidP="004866EB">
      <w:pPr>
        <w:rPr>
          <w:sz w:val="16"/>
          <w:szCs w:val="16"/>
        </w:rPr>
      </w:pPr>
    </w:p>
  </w:footnote>
  <w:footnote w:id="4">
    <w:p w14:paraId="7B6B5DA8" w14:textId="77777777" w:rsidR="0006759D" w:rsidRDefault="0006759D" w:rsidP="004866EB">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6759D" w:rsidRPr="00F96CAC" w:rsidRDefault="0006759D"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9892" w14:textId="77777777" w:rsidR="0006759D" w:rsidRDefault="0006759D"/>
  <w:p w14:paraId="394CCBC4" w14:textId="77777777" w:rsidR="0006759D" w:rsidRDefault="0006759D" w:rsidP="009A013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9E26" w14:textId="77777777" w:rsidR="0006759D" w:rsidRDefault="0006759D"/>
  <w:p w14:paraId="4C42BF97" w14:textId="77777777" w:rsidR="0006759D" w:rsidRDefault="0006759D" w:rsidP="009A013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06759D" w:rsidRDefault="0006759D"/>
  <w:p w14:paraId="4D442567" w14:textId="77777777" w:rsidR="0006759D" w:rsidRDefault="0006759D" w:rsidP="00617FFD"/>
  <w:p w14:paraId="4A5BBB15" w14:textId="77777777" w:rsidR="0006759D" w:rsidRDefault="0006759D"/>
  <w:p w14:paraId="3C24E63A" w14:textId="77777777" w:rsidR="0006759D" w:rsidRDefault="0006759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06759D" w:rsidRDefault="0006759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6759D" w:rsidRPr="007A51A0" w:rsidRDefault="0006759D">
    <w:pPr>
      <w:pStyle w:val="affa"/>
      <w:jc w:val="center"/>
    </w:pPr>
  </w:p>
  <w:p w14:paraId="46D5AEF1" w14:textId="77777777" w:rsidR="0006759D" w:rsidRDefault="0006759D">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06759D" w:rsidRPr="00C6101A" w:rsidRDefault="0006759D" w:rsidP="00C6101A">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7D9A" w14:textId="77777777" w:rsidR="0006759D" w:rsidRDefault="0006759D"/>
  <w:p w14:paraId="72223776" w14:textId="77777777" w:rsidR="0006759D" w:rsidRDefault="0006759D" w:rsidP="000675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6A04" w14:textId="77777777" w:rsidR="0006759D" w:rsidRDefault="0006759D"/>
  <w:p w14:paraId="5ECBC4F6" w14:textId="77777777" w:rsidR="0006759D" w:rsidRDefault="0006759D" w:rsidP="0006759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32D6" w14:textId="77777777" w:rsidR="0006759D" w:rsidRDefault="0006759D"/>
  <w:p w14:paraId="1EAB125D" w14:textId="77777777" w:rsidR="0006759D" w:rsidRDefault="0006759D" w:rsidP="0006759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1EF8" w14:textId="77777777" w:rsidR="0006759D" w:rsidRDefault="0006759D"/>
  <w:p w14:paraId="71FDED27" w14:textId="77777777" w:rsidR="0006759D" w:rsidRDefault="0006759D" w:rsidP="0006759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3A18" w14:textId="77777777" w:rsidR="0006759D" w:rsidRPr="000B71AE" w:rsidRDefault="0006759D" w:rsidP="0006759D"/>
  <w:p w14:paraId="333692CC" w14:textId="77777777" w:rsidR="0006759D" w:rsidRPr="000B71AE" w:rsidRDefault="0006759D" w:rsidP="0006759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CB60" w14:textId="470832B1" w:rsidR="0006759D" w:rsidRPr="000B71AE" w:rsidRDefault="0006759D" w:rsidP="0006759D">
    <w:r>
      <w:rPr>
        <w:noProof/>
      </w:rPr>
      <mc:AlternateContent>
        <mc:Choice Requires="wps">
          <w:drawing>
            <wp:anchor distT="0" distB="0" distL="0" distR="0" simplePos="0" relativeHeight="251659264" behindDoc="0" locked="0" layoutInCell="1" allowOverlap="1" wp14:anchorId="60F4EB71" wp14:editId="02E284AA">
              <wp:simplePos x="0" y="0"/>
              <wp:positionH relativeFrom="page">
                <wp:posOffset>7005320</wp:posOffset>
              </wp:positionH>
              <wp:positionV relativeFrom="paragraph">
                <wp:posOffset>635</wp:posOffset>
              </wp:positionV>
              <wp:extent cx="13970" cy="145415"/>
              <wp:effectExtent l="0" t="0" r="0" b="0"/>
              <wp:wrapSquare wrapText="larges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9402B" w14:textId="77777777" w:rsidR="0006759D" w:rsidRPr="000B71AE" w:rsidRDefault="0006759D" w:rsidP="000675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4EB71" id="_x0000_t202" coordsize="21600,21600" o:spt="202" path="m,l,21600r21600,l21600,xe">
              <v:stroke joinstyle="miter"/>
              <v:path gradientshapeok="t" o:connecttype="rect"/>
            </v:shapetype>
            <v:shape id="Надпись 27"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" stroked="f">
              <v:fill opacity="0"/>
              <v:textbox inset="0,0,0,0">
                <w:txbxContent>
                  <w:p w14:paraId="2EF9402B" w14:textId="77777777" w:rsidR="0006759D" w:rsidRPr="000B71AE" w:rsidRDefault="0006759D" w:rsidP="0006759D"/>
                </w:txbxContent>
              </v:textbox>
              <w10:wrap type="square" side="largest" anchorx="page"/>
            </v:shape>
          </w:pict>
        </mc:Fallback>
      </mc:AlternateContent>
    </w:r>
  </w:p>
  <w:p w14:paraId="564E10EB" w14:textId="77777777" w:rsidR="0006759D" w:rsidRPr="000B71AE" w:rsidRDefault="0006759D" w:rsidP="0006759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5AAC" w14:textId="77777777" w:rsidR="0006759D" w:rsidRPr="000B71AE" w:rsidRDefault="0006759D" w:rsidP="0006759D"/>
  <w:p w14:paraId="6525327A" w14:textId="77777777" w:rsidR="0006759D" w:rsidRPr="000B71AE" w:rsidRDefault="0006759D" w:rsidP="000675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1CCC3078"/>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27"/>
  </w:num>
  <w:num w:numId="10">
    <w:abstractNumId w:val="51"/>
  </w:num>
  <w:num w:numId="11">
    <w:abstractNumId w:val="19"/>
  </w:num>
  <w:num w:numId="12">
    <w:abstractNumId w:val="43"/>
  </w:num>
  <w:num w:numId="13">
    <w:abstractNumId w:val="23"/>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1"/>
  </w:num>
  <w:num w:numId="17">
    <w:abstractNumId w:val="12"/>
  </w:num>
  <w:num w:numId="18">
    <w:abstractNumId w:val="54"/>
  </w:num>
  <w:num w:numId="19">
    <w:abstractNumId w:val="24"/>
  </w:num>
  <w:num w:numId="20">
    <w:abstractNumId w:val="38"/>
  </w:num>
  <w:num w:numId="21">
    <w:abstractNumId w:val="9"/>
  </w:num>
  <w:num w:numId="22">
    <w:abstractNumId w:val="25"/>
  </w:num>
  <w:num w:numId="23">
    <w:abstractNumId w:val="55"/>
  </w:num>
  <w:num w:numId="24">
    <w:abstractNumId w:val="18"/>
  </w:num>
  <w:num w:numId="25">
    <w:abstractNumId w:val="7"/>
  </w:num>
  <w:num w:numId="26">
    <w:abstractNumId w:val="41"/>
  </w:num>
  <w:num w:numId="27">
    <w:abstractNumId w:val="37"/>
  </w:num>
  <w:num w:numId="28">
    <w:abstractNumId w:val="35"/>
  </w:num>
  <w:num w:numId="29">
    <w:abstractNumId w:val="44"/>
  </w:num>
  <w:num w:numId="30">
    <w:abstractNumId w:val="52"/>
  </w:num>
  <w:num w:numId="31">
    <w:abstractNumId w:val="30"/>
  </w:num>
  <w:num w:numId="32">
    <w:abstractNumId w:val="32"/>
  </w:num>
  <w:num w:numId="33">
    <w:abstractNumId w:val="49"/>
  </w:num>
  <w:num w:numId="34">
    <w:abstractNumId w:val="8"/>
  </w:num>
  <w:num w:numId="35">
    <w:abstractNumId w:val="33"/>
  </w:num>
  <w:num w:numId="36">
    <w:abstractNumId w:val="29"/>
  </w:num>
  <w:num w:numId="37">
    <w:abstractNumId w:val="26"/>
  </w:num>
  <w:num w:numId="38">
    <w:abstractNumId w:val="17"/>
  </w:num>
  <w:num w:numId="39">
    <w:abstractNumId w:val="50"/>
  </w:num>
  <w:num w:numId="40">
    <w:abstractNumId w:val="31"/>
  </w:num>
  <w:num w:numId="41">
    <w:abstractNumId w:val="14"/>
  </w:num>
  <w:num w:numId="42">
    <w:abstractNumId w:val="45"/>
  </w:num>
  <w:num w:numId="43">
    <w:abstractNumId w:val="15"/>
  </w:num>
  <w:num w:numId="44">
    <w:abstractNumId w:val="47"/>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8"/>
  </w:num>
  <w:num w:numId="53">
    <w:abstractNumId w:val="6"/>
  </w:num>
  <w:num w:numId="54">
    <w:abstractNumId w:val="21"/>
  </w:num>
  <w:num w:numId="55">
    <w:abstractNumId w:val="1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166F"/>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56D97"/>
    <w:rsid w:val="00063B00"/>
    <w:rsid w:val="00064915"/>
    <w:rsid w:val="0006759D"/>
    <w:rsid w:val="00070B39"/>
    <w:rsid w:val="000721A6"/>
    <w:rsid w:val="00072929"/>
    <w:rsid w:val="00076663"/>
    <w:rsid w:val="00077AE6"/>
    <w:rsid w:val="00090F78"/>
    <w:rsid w:val="00095D16"/>
    <w:rsid w:val="000A0FB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310A"/>
    <w:rsid w:val="000F6950"/>
    <w:rsid w:val="00106845"/>
    <w:rsid w:val="00106B26"/>
    <w:rsid w:val="0011280C"/>
    <w:rsid w:val="00114FC1"/>
    <w:rsid w:val="00116FD1"/>
    <w:rsid w:val="00120DB1"/>
    <w:rsid w:val="00121C92"/>
    <w:rsid w:val="00133E49"/>
    <w:rsid w:val="00134F2D"/>
    <w:rsid w:val="001367F8"/>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2B10"/>
    <w:rsid w:val="001B0041"/>
    <w:rsid w:val="001B211E"/>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239"/>
    <w:rsid w:val="0022174C"/>
    <w:rsid w:val="00226B36"/>
    <w:rsid w:val="00230897"/>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5D0"/>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212B"/>
    <w:rsid w:val="002D32C7"/>
    <w:rsid w:val="002E4E6F"/>
    <w:rsid w:val="002E62CE"/>
    <w:rsid w:val="002E742A"/>
    <w:rsid w:val="002F53BE"/>
    <w:rsid w:val="002F7094"/>
    <w:rsid w:val="00306A28"/>
    <w:rsid w:val="00310012"/>
    <w:rsid w:val="00312FED"/>
    <w:rsid w:val="00313F84"/>
    <w:rsid w:val="003149F7"/>
    <w:rsid w:val="00320AAA"/>
    <w:rsid w:val="00323F37"/>
    <w:rsid w:val="00343700"/>
    <w:rsid w:val="00343C78"/>
    <w:rsid w:val="00346D61"/>
    <w:rsid w:val="00347391"/>
    <w:rsid w:val="00350BD6"/>
    <w:rsid w:val="00352B7C"/>
    <w:rsid w:val="00360772"/>
    <w:rsid w:val="00364D97"/>
    <w:rsid w:val="00365C55"/>
    <w:rsid w:val="00366C1E"/>
    <w:rsid w:val="00371274"/>
    <w:rsid w:val="00371FB8"/>
    <w:rsid w:val="003747CE"/>
    <w:rsid w:val="00380FA6"/>
    <w:rsid w:val="00383799"/>
    <w:rsid w:val="003838CC"/>
    <w:rsid w:val="00384870"/>
    <w:rsid w:val="00386847"/>
    <w:rsid w:val="00392888"/>
    <w:rsid w:val="00394068"/>
    <w:rsid w:val="00397C50"/>
    <w:rsid w:val="003A46E5"/>
    <w:rsid w:val="003B0E84"/>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20DBD"/>
    <w:rsid w:val="00420EB3"/>
    <w:rsid w:val="0042102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866EB"/>
    <w:rsid w:val="00490ED8"/>
    <w:rsid w:val="004924B9"/>
    <w:rsid w:val="004A3F79"/>
    <w:rsid w:val="004A7B80"/>
    <w:rsid w:val="004B0E98"/>
    <w:rsid w:val="004B0F49"/>
    <w:rsid w:val="004B3B89"/>
    <w:rsid w:val="004B48C1"/>
    <w:rsid w:val="004C6A07"/>
    <w:rsid w:val="004D19E7"/>
    <w:rsid w:val="004D49EE"/>
    <w:rsid w:val="004D568D"/>
    <w:rsid w:val="004D5B23"/>
    <w:rsid w:val="004D7D8C"/>
    <w:rsid w:val="004E5F8B"/>
    <w:rsid w:val="004E647D"/>
    <w:rsid w:val="004F012D"/>
    <w:rsid w:val="004F05F6"/>
    <w:rsid w:val="004F4992"/>
    <w:rsid w:val="005037E6"/>
    <w:rsid w:val="00505395"/>
    <w:rsid w:val="00506357"/>
    <w:rsid w:val="00513670"/>
    <w:rsid w:val="00521681"/>
    <w:rsid w:val="00523939"/>
    <w:rsid w:val="005252A0"/>
    <w:rsid w:val="005252F1"/>
    <w:rsid w:val="005317D5"/>
    <w:rsid w:val="005347F4"/>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93C"/>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08B9"/>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4DC3"/>
    <w:rsid w:val="006258B4"/>
    <w:rsid w:val="00630C12"/>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10D9F"/>
    <w:rsid w:val="00720B3A"/>
    <w:rsid w:val="00730682"/>
    <w:rsid w:val="00732D44"/>
    <w:rsid w:val="007338A6"/>
    <w:rsid w:val="007501EE"/>
    <w:rsid w:val="00750C73"/>
    <w:rsid w:val="007552DC"/>
    <w:rsid w:val="00756269"/>
    <w:rsid w:val="007609F0"/>
    <w:rsid w:val="007701AA"/>
    <w:rsid w:val="0077099E"/>
    <w:rsid w:val="007731A4"/>
    <w:rsid w:val="00773C7F"/>
    <w:rsid w:val="00781181"/>
    <w:rsid w:val="007818A2"/>
    <w:rsid w:val="0078357C"/>
    <w:rsid w:val="0078675D"/>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E4A83"/>
    <w:rsid w:val="007F2637"/>
    <w:rsid w:val="007F3A1E"/>
    <w:rsid w:val="008004AA"/>
    <w:rsid w:val="008055D6"/>
    <w:rsid w:val="008071D9"/>
    <w:rsid w:val="008073D0"/>
    <w:rsid w:val="008101AF"/>
    <w:rsid w:val="00820F48"/>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554D"/>
    <w:rsid w:val="0088624E"/>
    <w:rsid w:val="00891BC5"/>
    <w:rsid w:val="008941AD"/>
    <w:rsid w:val="008942A4"/>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4DEF"/>
    <w:rsid w:val="008E61E1"/>
    <w:rsid w:val="008F1705"/>
    <w:rsid w:val="008F4DD3"/>
    <w:rsid w:val="008F7C30"/>
    <w:rsid w:val="00902D8C"/>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56D1D"/>
    <w:rsid w:val="0096232F"/>
    <w:rsid w:val="009650C2"/>
    <w:rsid w:val="00965401"/>
    <w:rsid w:val="009676B2"/>
    <w:rsid w:val="009679A8"/>
    <w:rsid w:val="00977198"/>
    <w:rsid w:val="00980350"/>
    <w:rsid w:val="009808EB"/>
    <w:rsid w:val="00981CC0"/>
    <w:rsid w:val="00983DBE"/>
    <w:rsid w:val="009A0136"/>
    <w:rsid w:val="009A11CD"/>
    <w:rsid w:val="009A1C7C"/>
    <w:rsid w:val="009A1D58"/>
    <w:rsid w:val="009A431E"/>
    <w:rsid w:val="009A6094"/>
    <w:rsid w:val="009B0588"/>
    <w:rsid w:val="009B242A"/>
    <w:rsid w:val="009B5BAD"/>
    <w:rsid w:val="009B5D62"/>
    <w:rsid w:val="009C0459"/>
    <w:rsid w:val="009C1595"/>
    <w:rsid w:val="009C1C72"/>
    <w:rsid w:val="009D2CD0"/>
    <w:rsid w:val="009D52EB"/>
    <w:rsid w:val="009D6EFF"/>
    <w:rsid w:val="009D7861"/>
    <w:rsid w:val="009E4B12"/>
    <w:rsid w:val="009E6B6F"/>
    <w:rsid w:val="009F03C6"/>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57546"/>
    <w:rsid w:val="00A623DC"/>
    <w:rsid w:val="00A62608"/>
    <w:rsid w:val="00A62982"/>
    <w:rsid w:val="00A64802"/>
    <w:rsid w:val="00A65619"/>
    <w:rsid w:val="00A66599"/>
    <w:rsid w:val="00A677B1"/>
    <w:rsid w:val="00A7271E"/>
    <w:rsid w:val="00A75A12"/>
    <w:rsid w:val="00A82A91"/>
    <w:rsid w:val="00A85C54"/>
    <w:rsid w:val="00A92558"/>
    <w:rsid w:val="00A94D93"/>
    <w:rsid w:val="00A95AD9"/>
    <w:rsid w:val="00A96185"/>
    <w:rsid w:val="00AA1F7D"/>
    <w:rsid w:val="00AB1DA0"/>
    <w:rsid w:val="00AB5AB1"/>
    <w:rsid w:val="00AC0548"/>
    <w:rsid w:val="00AC24BF"/>
    <w:rsid w:val="00AC6097"/>
    <w:rsid w:val="00AD3427"/>
    <w:rsid w:val="00AE03F2"/>
    <w:rsid w:val="00AE2175"/>
    <w:rsid w:val="00AE28A1"/>
    <w:rsid w:val="00AE2F21"/>
    <w:rsid w:val="00AE40D1"/>
    <w:rsid w:val="00AE5AE9"/>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BC1"/>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2F87"/>
    <w:rsid w:val="00C04FDB"/>
    <w:rsid w:val="00C05D8D"/>
    <w:rsid w:val="00C161F8"/>
    <w:rsid w:val="00C21DC5"/>
    <w:rsid w:val="00C231CD"/>
    <w:rsid w:val="00C27C86"/>
    <w:rsid w:val="00C27CD1"/>
    <w:rsid w:val="00C32124"/>
    <w:rsid w:val="00C3416B"/>
    <w:rsid w:val="00C37184"/>
    <w:rsid w:val="00C40C84"/>
    <w:rsid w:val="00C43A2B"/>
    <w:rsid w:val="00C57020"/>
    <w:rsid w:val="00C6101A"/>
    <w:rsid w:val="00C66DF5"/>
    <w:rsid w:val="00C71E3A"/>
    <w:rsid w:val="00C7349E"/>
    <w:rsid w:val="00C80DBC"/>
    <w:rsid w:val="00C854E8"/>
    <w:rsid w:val="00C9008C"/>
    <w:rsid w:val="00C917CD"/>
    <w:rsid w:val="00C91A8F"/>
    <w:rsid w:val="00C9228A"/>
    <w:rsid w:val="00C94DB8"/>
    <w:rsid w:val="00CA2E59"/>
    <w:rsid w:val="00CA4C3C"/>
    <w:rsid w:val="00CA53E9"/>
    <w:rsid w:val="00CC1F0B"/>
    <w:rsid w:val="00CC2D65"/>
    <w:rsid w:val="00CC3FF5"/>
    <w:rsid w:val="00CD6323"/>
    <w:rsid w:val="00CE23E1"/>
    <w:rsid w:val="00CE45B9"/>
    <w:rsid w:val="00CF0241"/>
    <w:rsid w:val="00CF267D"/>
    <w:rsid w:val="00CF2C46"/>
    <w:rsid w:val="00CF38F3"/>
    <w:rsid w:val="00CF539F"/>
    <w:rsid w:val="00D065EE"/>
    <w:rsid w:val="00D14843"/>
    <w:rsid w:val="00D23AD9"/>
    <w:rsid w:val="00D3226C"/>
    <w:rsid w:val="00D3489D"/>
    <w:rsid w:val="00D41718"/>
    <w:rsid w:val="00D431ED"/>
    <w:rsid w:val="00D44CD6"/>
    <w:rsid w:val="00D478F6"/>
    <w:rsid w:val="00D52902"/>
    <w:rsid w:val="00D61747"/>
    <w:rsid w:val="00D70F8D"/>
    <w:rsid w:val="00D7160D"/>
    <w:rsid w:val="00D847EB"/>
    <w:rsid w:val="00D84EA3"/>
    <w:rsid w:val="00D878C3"/>
    <w:rsid w:val="00D9063E"/>
    <w:rsid w:val="00D91A61"/>
    <w:rsid w:val="00D92CAE"/>
    <w:rsid w:val="00D940E6"/>
    <w:rsid w:val="00D97E65"/>
    <w:rsid w:val="00DA0C60"/>
    <w:rsid w:val="00DA4736"/>
    <w:rsid w:val="00DA651A"/>
    <w:rsid w:val="00DB2426"/>
    <w:rsid w:val="00DB245F"/>
    <w:rsid w:val="00DC16F2"/>
    <w:rsid w:val="00DD011A"/>
    <w:rsid w:val="00DD2D9A"/>
    <w:rsid w:val="00DD3AAB"/>
    <w:rsid w:val="00DD613B"/>
    <w:rsid w:val="00DD7FF3"/>
    <w:rsid w:val="00DE5692"/>
    <w:rsid w:val="00DE6E8D"/>
    <w:rsid w:val="00DE73B6"/>
    <w:rsid w:val="00DE7CAB"/>
    <w:rsid w:val="00DF67A7"/>
    <w:rsid w:val="00DF7D78"/>
    <w:rsid w:val="00E000E3"/>
    <w:rsid w:val="00E066F3"/>
    <w:rsid w:val="00E13F75"/>
    <w:rsid w:val="00E146AE"/>
    <w:rsid w:val="00E149DD"/>
    <w:rsid w:val="00E17075"/>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66B86"/>
    <w:rsid w:val="00E72731"/>
    <w:rsid w:val="00E85C4B"/>
    <w:rsid w:val="00E86F86"/>
    <w:rsid w:val="00E9349B"/>
    <w:rsid w:val="00E947D8"/>
    <w:rsid w:val="00E955A9"/>
    <w:rsid w:val="00E95CF5"/>
    <w:rsid w:val="00EA11C0"/>
    <w:rsid w:val="00EA1567"/>
    <w:rsid w:val="00EA1600"/>
    <w:rsid w:val="00EB5C98"/>
    <w:rsid w:val="00EC65B0"/>
    <w:rsid w:val="00EE2B26"/>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7256C"/>
    <w:rsid w:val="00F81168"/>
    <w:rsid w:val="00F82A71"/>
    <w:rsid w:val="00F851C6"/>
    <w:rsid w:val="00F94223"/>
    <w:rsid w:val="00F95735"/>
    <w:rsid w:val="00F95C77"/>
    <w:rsid w:val="00F96CAC"/>
    <w:rsid w:val="00FA4EF3"/>
    <w:rsid w:val="00FA73C1"/>
    <w:rsid w:val="00FA7B7C"/>
    <w:rsid w:val="00FB0896"/>
    <w:rsid w:val="00FB59B6"/>
    <w:rsid w:val="00FB7285"/>
    <w:rsid w:val="00FB76CA"/>
    <w:rsid w:val="00FB7D5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1365679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1D5A-7D5C-4637-9C4C-CDE82CB9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96</Pages>
  <Words>41923</Words>
  <Characters>238965</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Ильичева Ирина Олеговна</cp:lastModifiedBy>
  <cp:revision>58</cp:revision>
  <cp:lastPrinted>2020-11-10T14:25:00Z</cp:lastPrinted>
  <dcterms:created xsi:type="dcterms:W3CDTF">2020-12-24T15:11:00Z</dcterms:created>
  <dcterms:modified xsi:type="dcterms:W3CDTF">2020-12-28T17:10:00Z</dcterms:modified>
</cp:coreProperties>
</file>