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22FB2FEA" w:rsidR="00E56462" w:rsidRPr="00300C40"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w:t>
      </w:r>
      <w:r w:rsidR="00505395" w:rsidRPr="00887392">
        <w:rPr>
          <w:b/>
          <w:bCs/>
          <w:sz w:val="28"/>
        </w:rPr>
        <w:t xml:space="preserve">ОТ </w:t>
      </w:r>
      <w:r w:rsidR="006A58E9">
        <w:rPr>
          <w:b/>
          <w:bCs/>
          <w:sz w:val="28"/>
        </w:rPr>
        <w:t>03</w:t>
      </w:r>
      <w:r w:rsidR="006071AF" w:rsidRPr="00887392">
        <w:rPr>
          <w:b/>
          <w:bCs/>
          <w:sz w:val="28"/>
        </w:rPr>
        <w:t>.0</w:t>
      </w:r>
      <w:r w:rsidR="006A58E9">
        <w:rPr>
          <w:b/>
          <w:bCs/>
          <w:sz w:val="28"/>
        </w:rPr>
        <w:t>8</w:t>
      </w:r>
      <w:r w:rsidR="00593E51" w:rsidRPr="00887392">
        <w:rPr>
          <w:b/>
          <w:bCs/>
          <w:sz w:val="28"/>
        </w:rPr>
        <w:t>.202</w:t>
      </w:r>
      <w:r w:rsidR="00942B3B" w:rsidRPr="00887392">
        <w:rPr>
          <w:b/>
          <w:bCs/>
          <w:sz w:val="28"/>
        </w:rPr>
        <w:t>1</w:t>
      </w:r>
      <w:r w:rsidR="00E46DA5" w:rsidRPr="00887392">
        <w:rPr>
          <w:b/>
          <w:bCs/>
          <w:sz w:val="28"/>
        </w:rPr>
        <w:t xml:space="preserve"> </w:t>
      </w:r>
      <w:r w:rsidR="00B65D22" w:rsidRPr="00887392">
        <w:rPr>
          <w:b/>
          <w:bCs/>
          <w:sz w:val="28"/>
        </w:rPr>
        <w:t>№</w:t>
      </w:r>
      <w:r w:rsidR="006A58E9">
        <w:rPr>
          <w:b/>
          <w:bCs/>
          <w:sz w:val="28"/>
        </w:rPr>
        <w:t xml:space="preserve"> 90</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205662"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452520B"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1B4902" w:rsidRPr="001B4902">
              <w:rPr>
                <w:color w:val="000000"/>
                <w:sz w:val="20"/>
                <w:szCs w:val="20"/>
              </w:rPr>
              <w:t>Строительство водовода (2-я нитка) от ВНС 1-го подъема до ВОС «Петровские скалы» в г.Симферополь</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31E97E6A"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915DEE">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2C8F7C1" w:rsidR="00E56462" w:rsidRPr="001735D1" w:rsidRDefault="00D73CCB" w:rsidP="00681B2B">
            <w:pPr>
              <w:jc w:val="both"/>
              <w:rPr>
                <w:bCs/>
                <w:sz w:val="20"/>
                <w:szCs w:val="20"/>
              </w:rPr>
            </w:pPr>
            <w:r w:rsidRPr="00D73CCB">
              <w:rPr>
                <w:sz w:val="20"/>
                <w:szCs w:val="20"/>
              </w:rPr>
              <w:t>Республика Крым, г. Симферополь вдоль улиц Гончарова, Лесная, Нестерова, Долетова, Дарвина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364CF563" w14:textId="77777777" w:rsidR="00D73CCB" w:rsidRPr="00D73CCB" w:rsidRDefault="00D73CCB" w:rsidP="00D73CCB">
            <w:pPr>
              <w:pStyle w:val="aff4"/>
              <w:ind w:left="62"/>
              <w:jc w:val="both"/>
              <w:rPr>
                <w:sz w:val="20"/>
                <w:szCs w:val="20"/>
              </w:rPr>
            </w:pPr>
            <w:r w:rsidRPr="00D73CCB">
              <w:rPr>
                <w:sz w:val="20"/>
                <w:szCs w:val="20"/>
              </w:rPr>
              <w:t>Начало работ – с даты заключения Контракта.</w:t>
            </w:r>
          </w:p>
          <w:p w14:paraId="416E9A53" w14:textId="728DF77C" w:rsidR="00D73CCB" w:rsidRPr="00D73CCB" w:rsidRDefault="00D73CCB" w:rsidP="00D73CCB">
            <w:pPr>
              <w:pStyle w:val="aff4"/>
              <w:ind w:left="62"/>
              <w:jc w:val="both"/>
              <w:rPr>
                <w:sz w:val="20"/>
                <w:szCs w:val="20"/>
              </w:rPr>
            </w:pPr>
            <w:r w:rsidRPr="00D73CCB">
              <w:rPr>
                <w:sz w:val="20"/>
                <w:szCs w:val="20"/>
              </w:rPr>
              <w:t>Окончание строительно-монтажных работ – не позднее «</w:t>
            </w:r>
            <w:r w:rsidR="00C7342B">
              <w:rPr>
                <w:sz w:val="20"/>
                <w:szCs w:val="20"/>
              </w:rPr>
              <w:t>30</w:t>
            </w:r>
            <w:r w:rsidRPr="00D73CCB">
              <w:rPr>
                <w:sz w:val="20"/>
                <w:szCs w:val="20"/>
              </w:rPr>
              <w:t xml:space="preserve">» </w:t>
            </w:r>
            <w:r w:rsidR="00C7342B">
              <w:rPr>
                <w:sz w:val="20"/>
                <w:szCs w:val="20"/>
              </w:rPr>
              <w:t>сентября</w:t>
            </w:r>
            <w:r w:rsidRPr="00D73CCB">
              <w:rPr>
                <w:sz w:val="20"/>
                <w:szCs w:val="20"/>
              </w:rPr>
              <w:t xml:space="preserve"> 2022 г.</w:t>
            </w:r>
          </w:p>
          <w:p w14:paraId="49337A37" w14:textId="70781BB6" w:rsidR="00E56462" w:rsidRPr="001735D1" w:rsidRDefault="00D73CCB" w:rsidP="001F2279">
            <w:pPr>
              <w:pStyle w:val="aff4"/>
              <w:ind w:left="62"/>
              <w:jc w:val="both"/>
              <w:rPr>
                <w:sz w:val="20"/>
                <w:szCs w:val="20"/>
              </w:rPr>
            </w:pPr>
            <w:r w:rsidRPr="00D73CCB">
              <w:rPr>
                <w:sz w:val="20"/>
                <w:szCs w:val="20"/>
              </w:rPr>
              <w:t>Получение ЗОС и подписание Акта сдачи приемки законченного строительством объекта (окончани</w:t>
            </w:r>
            <w:r w:rsidR="001F2279">
              <w:rPr>
                <w:sz w:val="20"/>
                <w:szCs w:val="20"/>
              </w:rPr>
              <w:t>е строительства) – не позднее «30</w:t>
            </w:r>
            <w:r w:rsidRPr="00D73CCB">
              <w:rPr>
                <w:sz w:val="20"/>
                <w:szCs w:val="20"/>
              </w:rPr>
              <w:t xml:space="preserve">» </w:t>
            </w:r>
            <w:r w:rsidR="001F2279">
              <w:rPr>
                <w:sz w:val="20"/>
                <w:szCs w:val="20"/>
              </w:rPr>
              <w:t>ноября</w:t>
            </w:r>
            <w:r w:rsidRPr="00D73CCB">
              <w:rPr>
                <w:sz w:val="20"/>
                <w:szCs w:val="20"/>
              </w:rPr>
              <w:t xml:space="preserve">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774EEAC" w:rsidR="00E56462" w:rsidRPr="001735D1" w:rsidRDefault="00CC071F" w:rsidP="00CC071F">
            <w:pPr>
              <w:jc w:val="both"/>
              <w:rPr>
                <w:bCs/>
                <w:sz w:val="20"/>
                <w:szCs w:val="20"/>
              </w:rPr>
            </w:pPr>
            <w:r>
              <w:rPr>
                <w:sz w:val="20"/>
                <w:szCs w:val="20"/>
              </w:rPr>
              <w:t>338 293 107</w:t>
            </w:r>
            <w:r w:rsidR="00D73CCB" w:rsidRPr="00D73CCB">
              <w:rPr>
                <w:sz w:val="20"/>
                <w:szCs w:val="20"/>
              </w:rPr>
              <w:t xml:space="preserve"> (</w:t>
            </w:r>
            <w:r>
              <w:rPr>
                <w:sz w:val="20"/>
                <w:szCs w:val="20"/>
              </w:rPr>
              <w:t>Триста тридцать восемь миллионов двести девяносто три тысячи сто семь) рублей 60</w:t>
            </w:r>
            <w:r w:rsidR="00D73CCB" w:rsidRPr="00D73CCB">
              <w:rPr>
                <w:sz w:val="20"/>
                <w:szCs w:val="20"/>
              </w:rPr>
              <w:t xml:space="preserve">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59737BE1" w:rsidR="00BD64F0" w:rsidRPr="00587E76" w:rsidRDefault="00D73CCB" w:rsidP="00286D7A">
            <w:pPr>
              <w:jc w:val="both"/>
              <w:rPr>
                <w:sz w:val="20"/>
                <w:szCs w:val="20"/>
              </w:rPr>
            </w:pPr>
            <w:r w:rsidRPr="00D73CCB">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w:t>
            </w:r>
            <w:r w:rsidRPr="00D73CCB">
              <w:rPr>
                <w:sz w:val="20"/>
                <w:szCs w:val="20"/>
              </w:rPr>
              <w:lastRenderedPageBreak/>
              <w:t xml:space="preserve">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r w:rsidR="00587E76" w:rsidRPr="00587E76">
              <w:rPr>
                <w:sz w:val="20"/>
                <w:szCs w:val="20"/>
              </w:rPr>
              <w:t xml:space="preserve">Окончательная оплата по Контракту, производится в течение </w:t>
            </w:r>
            <w:r w:rsidR="00286D7A">
              <w:rPr>
                <w:sz w:val="20"/>
                <w:szCs w:val="20"/>
              </w:rPr>
              <w:t>10</w:t>
            </w:r>
            <w:r w:rsidR="00587E76" w:rsidRPr="00587E76">
              <w:rPr>
                <w:sz w:val="20"/>
                <w:szCs w:val="20"/>
              </w:rPr>
              <w:t xml:space="preserve"> </w:t>
            </w:r>
            <w:r w:rsidR="00286D7A">
              <w:rPr>
                <w:sz w:val="20"/>
                <w:szCs w:val="20"/>
              </w:rPr>
              <w:t>(десяти) рабочих</w:t>
            </w:r>
            <w:r w:rsidR="00587E76" w:rsidRPr="00587E76">
              <w:rPr>
                <w:sz w:val="20"/>
                <w:szCs w:val="20"/>
              </w:rPr>
              <w:t xml:space="preserve">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AE259E" w14:textId="77777777" w:rsidR="00596D10" w:rsidRPr="00DD3535" w:rsidRDefault="00695E77" w:rsidP="00596D10">
            <w:pPr>
              <w:jc w:val="both"/>
              <w:rPr>
                <w:sz w:val="20"/>
                <w:szCs w:val="20"/>
              </w:rPr>
            </w:pPr>
            <w:r>
              <w:rPr>
                <w:sz w:val="20"/>
                <w:szCs w:val="20"/>
              </w:rPr>
              <w:t>0,5%</w:t>
            </w:r>
            <w:r w:rsidR="00596D10">
              <w:rPr>
                <w:sz w:val="20"/>
                <w:szCs w:val="20"/>
              </w:rPr>
              <w:t xml:space="preserve"> </w:t>
            </w:r>
            <w:r w:rsidR="00596D10" w:rsidRPr="00DD3535">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71E5F22A" w:rsidR="00F00E03" w:rsidRPr="001735D1" w:rsidRDefault="00596D10" w:rsidP="00596D10">
            <w:pPr>
              <w:jc w:val="both"/>
              <w:rPr>
                <w:sz w:val="20"/>
                <w:szCs w:val="20"/>
              </w:rPr>
            </w:pPr>
            <w:r w:rsidRPr="00DD3535">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57F3C672" w14:textId="77777777" w:rsidR="00401B2B"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p w14:paraId="4F0679EF" w14:textId="681EDB0E" w:rsidR="00A21561" w:rsidRPr="00A21561" w:rsidRDefault="00A21561" w:rsidP="00F851C6">
            <w:pPr>
              <w:ind w:right="75"/>
              <w:jc w:val="both"/>
              <w:rPr>
                <w:i/>
                <w:sz w:val="16"/>
                <w:szCs w:val="16"/>
              </w:rPr>
            </w:pPr>
            <w:r w:rsidRPr="00A21561">
              <w:rPr>
                <w:i/>
                <w:sz w:val="16"/>
                <w:szCs w:val="16"/>
              </w:rPr>
              <w:t>Требование о наличии лицензии ФСБ</w:t>
            </w:r>
            <w:r w:rsidRPr="00612CFF">
              <w:rPr>
                <w:bCs/>
                <w:sz w:val="20"/>
                <w:szCs w:val="20"/>
              </w:rPr>
              <w:t xml:space="preserve"> </w:t>
            </w:r>
            <w:r w:rsidRPr="00A21561">
              <w:rPr>
                <w:i/>
                <w:sz w:val="16"/>
                <w:szCs w:val="16"/>
              </w:rPr>
              <w:t>России на проведение работ, связанных с использованием сведений, составляющих государственную тайну не установлены на основании письма Министерства строительства и архитектуры Республики Крым</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0F26980D" w:rsidR="001F2279"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lastRenderedPageBreak/>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3CC7265"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A422E4">
              <w:rPr>
                <w:sz w:val="20"/>
                <w:szCs w:val="20"/>
              </w:rPr>
              <w:t>00</w:t>
            </w:r>
            <w:r w:rsidRPr="00A422E4">
              <w:rPr>
                <w:sz w:val="20"/>
                <w:szCs w:val="20"/>
              </w:rPr>
              <w:t xml:space="preserve"> </w:t>
            </w:r>
            <w:r w:rsidR="00252ECD" w:rsidRPr="00A422E4">
              <w:rPr>
                <w:sz w:val="20"/>
                <w:szCs w:val="20"/>
              </w:rPr>
              <w:t>«</w:t>
            </w:r>
            <w:r w:rsidR="00484B37">
              <w:rPr>
                <w:sz w:val="20"/>
                <w:szCs w:val="20"/>
              </w:rPr>
              <w:t>0</w:t>
            </w:r>
            <w:r w:rsidR="00205662">
              <w:rPr>
                <w:sz w:val="20"/>
                <w:szCs w:val="20"/>
              </w:rPr>
              <w:t>4</w:t>
            </w:r>
            <w:bookmarkStart w:id="0" w:name="_GoBack"/>
            <w:bookmarkEnd w:id="0"/>
            <w:r w:rsidR="00252ECD" w:rsidRPr="00887392">
              <w:rPr>
                <w:sz w:val="20"/>
                <w:szCs w:val="20"/>
              </w:rPr>
              <w:t xml:space="preserve">» </w:t>
            </w:r>
            <w:r w:rsidR="00484B37">
              <w:rPr>
                <w:sz w:val="20"/>
                <w:szCs w:val="20"/>
              </w:rPr>
              <w:t>августа</w:t>
            </w:r>
            <w:r w:rsidR="00252ECD" w:rsidRPr="00887392">
              <w:rPr>
                <w:sz w:val="20"/>
                <w:szCs w:val="20"/>
              </w:rPr>
              <w:t xml:space="preserve"> </w:t>
            </w:r>
            <w:r w:rsidR="00587E76" w:rsidRPr="00887392">
              <w:rPr>
                <w:sz w:val="20"/>
                <w:szCs w:val="20"/>
              </w:rPr>
              <w:t>2021</w:t>
            </w:r>
            <w:r w:rsidR="00252ECD" w:rsidRPr="0088739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A367200" w:rsidR="00E56462" w:rsidRPr="001735D1" w:rsidRDefault="00E85226" w:rsidP="00695E77">
            <w:pPr>
              <w:jc w:val="both"/>
              <w:rPr>
                <w:bCs/>
                <w:sz w:val="20"/>
                <w:szCs w:val="20"/>
                <w:highlight w:val="yellow"/>
              </w:rPr>
            </w:pPr>
            <w:r w:rsidRPr="00F206C4">
              <w:rPr>
                <w:bCs/>
                <w:sz w:val="20"/>
                <w:szCs w:val="20"/>
              </w:rPr>
              <w:t xml:space="preserve">Размер обеспечения исполнения Контракта равен </w:t>
            </w:r>
            <w:r w:rsidR="00B53A24">
              <w:rPr>
                <w:bCs/>
                <w:sz w:val="20"/>
                <w:szCs w:val="20"/>
              </w:rPr>
              <w:t>0,5</w:t>
            </w:r>
            <w:r w:rsidRPr="00F206C4">
              <w:rPr>
                <w:bCs/>
                <w:sz w:val="20"/>
                <w:szCs w:val="20"/>
              </w:rPr>
              <w:t xml:space="preserve"> % от начальной максимальной цены Контракта в соответствии со </w:t>
            </w:r>
            <w:r w:rsidR="001F2279">
              <w:rPr>
                <w:bCs/>
                <w:sz w:val="20"/>
                <w:szCs w:val="20"/>
              </w:rPr>
              <w:br/>
            </w:r>
            <w:r w:rsidR="00B53A24">
              <w:rPr>
                <w:bCs/>
                <w:sz w:val="20"/>
                <w:szCs w:val="20"/>
              </w:rPr>
              <w:t>ст. 96 Закон № 44-ФЗ</w:t>
            </w:r>
            <w:r w:rsidR="00695E77">
              <w:rPr>
                <w:bCs/>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 xml:space="preserve">Способ обеспечения исполнения контракта, срок действия банковской гарантии определяются в соответствии с </w:t>
            </w:r>
            <w:r w:rsidRPr="001735D1">
              <w:rPr>
                <w:sz w:val="20"/>
                <w:szCs w:val="20"/>
              </w:rPr>
              <w:lastRenderedPageBreak/>
              <w:t>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7A3205D8" w:rsidR="00A07F8A" w:rsidRPr="001735D1" w:rsidRDefault="00BB02B6" w:rsidP="00EE024C">
            <w:pPr>
              <w:jc w:val="both"/>
              <w:rPr>
                <w:sz w:val="20"/>
                <w:szCs w:val="20"/>
              </w:rPr>
            </w:pPr>
            <w:r w:rsidRPr="001735D1">
              <w:rPr>
                <w:sz w:val="20"/>
                <w:szCs w:val="20"/>
              </w:rPr>
              <w:lastRenderedPageBreak/>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D73CCB" w:rsidRPr="00D73CCB">
              <w:rPr>
                <w:sz w:val="20"/>
                <w:szCs w:val="20"/>
              </w:rPr>
              <w:t>212910218742891020100100580004221414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0C882CD" w:rsidR="009A11CD" w:rsidRPr="001735D1" w:rsidRDefault="00EE024C" w:rsidP="00CC071F">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511B2C">
              <w:rPr>
                <w:sz w:val="20"/>
                <w:szCs w:val="20"/>
                <w:shd w:val="clear" w:color="auto" w:fill="FFFFFF"/>
              </w:rPr>
              <w:t>3</w:t>
            </w:r>
            <w:r w:rsidR="00CC071F">
              <w:rPr>
                <w:sz w:val="20"/>
                <w:szCs w:val="20"/>
                <w:shd w:val="clear" w:color="auto" w:fill="FFFFFF"/>
              </w:rPr>
              <w:t> 382 931</w:t>
            </w:r>
            <w:r w:rsidR="00511B2C">
              <w:rPr>
                <w:sz w:val="20"/>
                <w:szCs w:val="20"/>
                <w:shd w:val="clear" w:color="auto" w:fill="FFFFFF"/>
              </w:rPr>
              <w:t xml:space="preserve"> </w:t>
            </w:r>
            <w:r w:rsidR="003E0B0B" w:rsidRPr="001735D1">
              <w:rPr>
                <w:sz w:val="20"/>
                <w:szCs w:val="20"/>
                <w:shd w:val="clear" w:color="auto" w:fill="FFFFFF"/>
              </w:rPr>
              <w:t>(</w:t>
            </w:r>
            <w:r w:rsidR="00CC071F">
              <w:rPr>
                <w:sz w:val="20"/>
                <w:szCs w:val="20"/>
                <w:shd w:val="clear" w:color="auto" w:fill="FFFFFF"/>
              </w:rPr>
              <w:t>Три миллиона триста восемьдесят две тысячи девятьсот тридцать один</w:t>
            </w:r>
            <w:r w:rsidRPr="001735D1">
              <w:rPr>
                <w:sz w:val="20"/>
                <w:szCs w:val="20"/>
                <w:shd w:val="clear" w:color="auto" w:fill="FFFFFF"/>
              </w:rPr>
              <w:t>) рубл</w:t>
            </w:r>
            <w:r w:rsidR="00CC071F">
              <w:rPr>
                <w:sz w:val="20"/>
                <w:szCs w:val="20"/>
                <w:shd w:val="clear" w:color="auto" w:fill="FFFFFF"/>
              </w:rPr>
              <w:t>ь</w:t>
            </w:r>
            <w:r w:rsidRPr="001735D1">
              <w:rPr>
                <w:sz w:val="20"/>
                <w:szCs w:val="20"/>
                <w:shd w:val="clear" w:color="auto" w:fill="FFFFFF"/>
              </w:rPr>
              <w:t xml:space="preserve"> </w:t>
            </w:r>
            <w:r w:rsidR="00CC071F">
              <w:rPr>
                <w:sz w:val="20"/>
                <w:szCs w:val="20"/>
                <w:shd w:val="clear" w:color="auto" w:fill="FFFFFF"/>
              </w:rPr>
              <w:t>08</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1735D1">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1735D1">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11DAA47A" w:rsidR="009A11CD" w:rsidRPr="001735D1" w:rsidRDefault="00915DEE" w:rsidP="0019195E">
            <w:pPr>
              <w:jc w:val="both"/>
              <w:rPr>
                <w:sz w:val="20"/>
                <w:szCs w:val="20"/>
              </w:rPr>
            </w:pPr>
            <w:r w:rsidRPr="00915DEE">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w:t>
            </w:r>
            <w:r w:rsidR="0019195E">
              <w:rPr>
                <w:sz w:val="20"/>
                <w:szCs w:val="20"/>
              </w:rPr>
              <w:t>новый период 2022 и 2023 годов»</w:t>
            </w:r>
            <w:r w:rsidRPr="00915DEE">
              <w:rPr>
                <w:sz w:val="20"/>
                <w:szCs w:val="20"/>
              </w:rPr>
              <w:t xml:space="preserve"> (далее – Правила казначейского сопровождения), распоряжением Правительства РФ от 15.03.2021 № 618-р «Об обеспечении казначейского сопровождения»,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w:t>
            </w:r>
            <w:r>
              <w:rPr>
                <w:sz w:val="20"/>
                <w:szCs w:val="20"/>
              </w:rPr>
              <w:t>«</w:t>
            </w:r>
            <w:r w:rsidRPr="00915DEE">
              <w:rPr>
                <w:sz w:val="20"/>
                <w:szCs w:val="20"/>
              </w:rPr>
              <w:t>О федеральном бюджете на 2021 год и на пл</w:t>
            </w:r>
            <w:r>
              <w:rPr>
                <w:sz w:val="20"/>
                <w:szCs w:val="20"/>
              </w:rPr>
              <w:t>ановый период 2022 и 2023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 xml:space="preserve">Срок, в течение которого победитель или иной участник, с которым заключается контракт при уклонении </w:t>
            </w:r>
            <w:r w:rsidRPr="001735D1">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lastRenderedPageBreak/>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lastRenderedPageBreak/>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49A0403B" w14:textId="77777777" w:rsidR="0019195E" w:rsidRPr="0019195E" w:rsidRDefault="0019195E" w:rsidP="0019195E">
      <w:pPr>
        <w:jc w:val="center"/>
        <w:rPr>
          <w:rFonts w:eastAsia="Calibri"/>
          <w:b/>
          <w:lang w:eastAsia="en-US"/>
        </w:rPr>
      </w:pPr>
      <w:r w:rsidRPr="0019195E">
        <w:rPr>
          <w:rFonts w:eastAsia="Calibri"/>
          <w:b/>
          <w:lang w:eastAsia="en-US"/>
        </w:rPr>
        <w:t>Обоснование начальной (максимальной) цены контракта</w:t>
      </w:r>
    </w:p>
    <w:p w14:paraId="23CCFC37" w14:textId="77777777" w:rsidR="0019195E" w:rsidRPr="0019195E" w:rsidRDefault="0019195E" w:rsidP="0019195E">
      <w:pPr>
        <w:jc w:val="center"/>
        <w:rPr>
          <w:rFonts w:eastAsia="Calibri"/>
          <w:b/>
          <w:lang w:eastAsia="en-US"/>
        </w:rPr>
      </w:pPr>
      <w:r w:rsidRPr="0019195E">
        <w:rPr>
          <w:rFonts w:eastAsia="Calibri"/>
          <w:b/>
          <w:lang w:eastAsia="en-US"/>
        </w:rPr>
        <w:t xml:space="preserve">на выполнение строительно-монтажных работ по объекту: </w:t>
      </w:r>
    </w:p>
    <w:p w14:paraId="09F48939" w14:textId="77777777" w:rsidR="0019195E" w:rsidRPr="0019195E" w:rsidRDefault="0019195E" w:rsidP="0019195E">
      <w:pPr>
        <w:jc w:val="center"/>
        <w:rPr>
          <w:rFonts w:eastAsia="Calibri"/>
          <w:lang w:eastAsia="en-US"/>
        </w:rPr>
      </w:pPr>
      <w:r w:rsidRPr="0019195E">
        <w:rPr>
          <w:rFonts w:eastAsia="Calibri"/>
          <w:b/>
          <w:lang w:eastAsia="en-US"/>
        </w:rPr>
        <w:t>«Строительство водовода (2-я нитка) от ВНС 1-го подъема до                                     ВОС «Петровские скалы» в г. Симферополь»</w:t>
      </w:r>
    </w:p>
    <w:tbl>
      <w:tblPr>
        <w:tblStyle w:val="300"/>
        <w:tblW w:w="0" w:type="auto"/>
        <w:tblInd w:w="0" w:type="dxa"/>
        <w:tblLook w:val="04A0" w:firstRow="1" w:lastRow="0" w:firstColumn="1" w:lastColumn="0" w:noHBand="0" w:noVBand="1"/>
      </w:tblPr>
      <w:tblGrid>
        <w:gridCol w:w="4566"/>
        <w:gridCol w:w="4778"/>
      </w:tblGrid>
      <w:tr w:rsidR="0019195E" w:rsidRPr="0019195E" w14:paraId="302530EC" w14:textId="77777777" w:rsidTr="0019195E">
        <w:tc>
          <w:tcPr>
            <w:tcW w:w="9344" w:type="dxa"/>
            <w:gridSpan w:val="2"/>
            <w:tcBorders>
              <w:top w:val="single" w:sz="4" w:space="0" w:color="auto"/>
              <w:left w:val="single" w:sz="4" w:space="0" w:color="auto"/>
              <w:bottom w:val="single" w:sz="4" w:space="0" w:color="auto"/>
              <w:right w:val="single" w:sz="4" w:space="0" w:color="auto"/>
            </w:tcBorders>
          </w:tcPr>
          <w:p w14:paraId="05410EE0" w14:textId="77777777" w:rsidR="0019195E" w:rsidRPr="0019195E" w:rsidRDefault="0019195E" w:rsidP="0019195E">
            <w:pPr>
              <w:rPr>
                <w:rFonts w:eastAsia="Calibri"/>
                <w:lang w:eastAsia="en-US"/>
              </w:rPr>
            </w:pPr>
          </w:p>
          <w:p w14:paraId="2BE45F93" w14:textId="77777777" w:rsidR="0019195E" w:rsidRPr="0019195E" w:rsidRDefault="0019195E" w:rsidP="0019195E">
            <w:pPr>
              <w:rPr>
                <w:rFonts w:eastAsia="Calibri"/>
                <w:lang w:eastAsia="en-US"/>
              </w:rPr>
            </w:pPr>
            <w:r w:rsidRPr="0019195E">
              <w:rPr>
                <w:rFonts w:eastAsia="Calibri"/>
                <w:lang w:eastAsia="en-US"/>
              </w:rPr>
              <w:t>Начальная (максимальная) цена контракта сформирована в соответствии с:</w:t>
            </w:r>
          </w:p>
          <w:p w14:paraId="733346B8" w14:textId="77777777" w:rsidR="0019195E" w:rsidRPr="0019195E" w:rsidRDefault="0019195E" w:rsidP="0019195E">
            <w:pPr>
              <w:rPr>
                <w:rFonts w:eastAsia="Calibri"/>
                <w:lang w:eastAsia="en-US"/>
              </w:rPr>
            </w:pPr>
            <w:r w:rsidRPr="0019195E">
              <w:rPr>
                <w:rFonts w:eastAsia="Calibri"/>
                <w:lang w:eastAsia="en-US"/>
              </w:rP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12CE327" w14:textId="77777777" w:rsidR="0019195E" w:rsidRPr="0019195E" w:rsidRDefault="0019195E" w:rsidP="0019195E">
            <w:pPr>
              <w:rPr>
                <w:rFonts w:eastAsia="Calibri"/>
                <w:lang w:eastAsia="en-US"/>
              </w:rPr>
            </w:pPr>
            <w:r w:rsidRPr="0019195E">
              <w:rPr>
                <w:rFonts w:eastAsia="Calibri"/>
                <w:lang w:eastAsia="en-US"/>
              </w:rP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02130EA3" w14:textId="77777777" w:rsidR="0019195E" w:rsidRPr="0019195E" w:rsidRDefault="0019195E" w:rsidP="0019195E">
            <w:pPr>
              <w:rPr>
                <w:rFonts w:eastAsia="Calibri"/>
                <w:lang w:eastAsia="en-US"/>
              </w:rPr>
            </w:pPr>
          </w:p>
        </w:tc>
      </w:tr>
      <w:tr w:rsidR="0019195E" w:rsidRPr="0019195E" w14:paraId="6E676138" w14:textId="77777777" w:rsidTr="0019195E">
        <w:tc>
          <w:tcPr>
            <w:tcW w:w="9344" w:type="dxa"/>
            <w:gridSpan w:val="2"/>
            <w:tcBorders>
              <w:top w:val="single" w:sz="4" w:space="0" w:color="auto"/>
              <w:left w:val="single" w:sz="4" w:space="0" w:color="auto"/>
              <w:bottom w:val="single" w:sz="4" w:space="0" w:color="auto"/>
              <w:right w:val="single" w:sz="4" w:space="0" w:color="auto"/>
            </w:tcBorders>
          </w:tcPr>
          <w:p w14:paraId="1DD29FEF" w14:textId="77777777" w:rsidR="0019195E" w:rsidRPr="0019195E" w:rsidRDefault="0019195E" w:rsidP="0019195E">
            <w:pPr>
              <w:rPr>
                <w:rFonts w:eastAsia="Calibri"/>
                <w:lang w:eastAsia="en-US"/>
              </w:rPr>
            </w:pPr>
          </w:p>
          <w:p w14:paraId="344E6845" w14:textId="77777777" w:rsidR="0019195E" w:rsidRPr="0019195E" w:rsidRDefault="0019195E" w:rsidP="0019195E">
            <w:pPr>
              <w:rPr>
                <w:rFonts w:eastAsia="Calibri"/>
                <w:lang w:eastAsia="en-US"/>
              </w:rPr>
            </w:pPr>
            <w:r w:rsidRPr="0019195E">
              <w:rPr>
                <w:rFonts w:eastAsia="Calibri"/>
                <w:lang w:eastAsia="en-US"/>
              </w:rPr>
              <w:t>Начальная (максимальная) цена контракта определена и обоснована посредством применения проектно-сметного метода.</w:t>
            </w:r>
          </w:p>
          <w:p w14:paraId="3F02EDBE" w14:textId="77777777" w:rsidR="0019195E" w:rsidRPr="0019195E" w:rsidRDefault="0019195E" w:rsidP="0019195E">
            <w:pPr>
              <w:rPr>
                <w:rFonts w:eastAsia="Calibri"/>
                <w:lang w:eastAsia="en-US"/>
              </w:rPr>
            </w:pPr>
          </w:p>
        </w:tc>
      </w:tr>
      <w:tr w:rsidR="0019195E" w:rsidRPr="0019195E" w14:paraId="0A1BEEDD" w14:textId="77777777" w:rsidTr="0019195E">
        <w:tc>
          <w:tcPr>
            <w:tcW w:w="4566" w:type="dxa"/>
            <w:tcBorders>
              <w:top w:val="single" w:sz="4" w:space="0" w:color="auto"/>
              <w:left w:val="single" w:sz="4" w:space="0" w:color="auto"/>
              <w:bottom w:val="single" w:sz="4" w:space="0" w:color="auto"/>
              <w:right w:val="single" w:sz="4" w:space="0" w:color="auto"/>
            </w:tcBorders>
          </w:tcPr>
          <w:p w14:paraId="0F09A153" w14:textId="77777777" w:rsidR="0019195E" w:rsidRPr="0019195E" w:rsidRDefault="0019195E" w:rsidP="0019195E">
            <w:pPr>
              <w:rPr>
                <w:rFonts w:eastAsia="Calibri"/>
                <w:lang w:eastAsia="en-US"/>
              </w:rPr>
            </w:pPr>
          </w:p>
          <w:p w14:paraId="7F7EA9EA" w14:textId="77777777" w:rsidR="0019195E" w:rsidRPr="0019195E" w:rsidRDefault="0019195E" w:rsidP="0019195E">
            <w:pPr>
              <w:rPr>
                <w:rFonts w:eastAsia="Calibri"/>
                <w:lang w:eastAsia="en-US"/>
              </w:rPr>
            </w:pPr>
            <w:r w:rsidRPr="0019195E">
              <w:rPr>
                <w:rFonts w:eastAsia="Calibri"/>
                <w:lang w:eastAsia="en-US"/>
              </w:rPr>
              <w:t>Основные характеристики объекта закупки</w:t>
            </w:r>
          </w:p>
          <w:p w14:paraId="39498220" w14:textId="77777777" w:rsidR="0019195E" w:rsidRPr="0019195E" w:rsidRDefault="0019195E" w:rsidP="0019195E">
            <w:pPr>
              <w:rPr>
                <w:rFonts w:eastAsia="Calibri"/>
                <w:lang w:eastAsia="en-US"/>
              </w:rPr>
            </w:pPr>
          </w:p>
        </w:tc>
        <w:tc>
          <w:tcPr>
            <w:tcW w:w="4778" w:type="dxa"/>
            <w:tcBorders>
              <w:top w:val="single" w:sz="4" w:space="0" w:color="auto"/>
              <w:left w:val="single" w:sz="4" w:space="0" w:color="auto"/>
              <w:bottom w:val="single" w:sz="4" w:space="0" w:color="auto"/>
              <w:right w:val="single" w:sz="4" w:space="0" w:color="auto"/>
            </w:tcBorders>
          </w:tcPr>
          <w:p w14:paraId="5411D2E0" w14:textId="77777777" w:rsidR="0019195E" w:rsidRPr="0019195E" w:rsidRDefault="0019195E" w:rsidP="0019195E">
            <w:pPr>
              <w:rPr>
                <w:rFonts w:eastAsia="Calibri"/>
                <w:lang w:eastAsia="en-US"/>
              </w:rPr>
            </w:pPr>
          </w:p>
          <w:p w14:paraId="4AD3BFA1" w14:textId="77777777" w:rsidR="0019195E" w:rsidRPr="0019195E" w:rsidRDefault="0019195E" w:rsidP="0019195E">
            <w:pPr>
              <w:rPr>
                <w:rFonts w:eastAsia="Calibri"/>
                <w:lang w:eastAsia="en-US"/>
              </w:rPr>
            </w:pPr>
            <w:r w:rsidRPr="0019195E">
              <w:rPr>
                <w:rFonts w:eastAsia="Calibri"/>
                <w:lang w:eastAsia="en-US"/>
              </w:rPr>
              <w:t>Согласно техническому заданию</w:t>
            </w:r>
          </w:p>
          <w:p w14:paraId="386B5EAD" w14:textId="77777777" w:rsidR="0019195E" w:rsidRPr="0019195E" w:rsidRDefault="0019195E" w:rsidP="0019195E">
            <w:pPr>
              <w:rPr>
                <w:rFonts w:eastAsia="Calibri"/>
                <w:lang w:eastAsia="en-US"/>
              </w:rPr>
            </w:pPr>
          </w:p>
        </w:tc>
      </w:tr>
      <w:tr w:rsidR="0019195E" w:rsidRPr="0019195E" w14:paraId="4B997FD4" w14:textId="77777777" w:rsidTr="0019195E">
        <w:tc>
          <w:tcPr>
            <w:tcW w:w="4566" w:type="dxa"/>
            <w:tcBorders>
              <w:top w:val="single" w:sz="4" w:space="0" w:color="auto"/>
              <w:left w:val="single" w:sz="4" w:space="0" w:color="auto"/>
              <w:bottom w:val="single" w:sz="4" w:space="0" w:color="auto"/>
              <w:right w:val="single" w:sz="4" w:space="0" w:color="auto"/>
            </w:tcBorders>
          </w:tcPr>
          <w:p w14:paraId="6CA749DB" w14:textId="77777777" w:rsidR="0019195E" w:rsidRPr="0019195E" w:rsidRDefault="0019195E" w:rsidP="0019195E">
            <w:pPr>
              <w:rPr>
                <w:rFonts w:eastAsia="Calibri"/>
                <w:lang w:eastAsia="en-US"/>
              </w:rPr>
            </w:pPr>
          </w:p>
          <w:p w14:paraId="68C951E3" w14:textId="77777777" w:rsidR="0019195E" w:rsidRPr="0019195E" w:rsidRDefault="0019195E" w:rsidP="0019195E">
            <w:pPr>
              <w:rPr>
                <w:rFonts w:eastAsia="Calibri"/>
                <w:lang w:eastAsia="en-US"/>
              </w:rPr>
            </w:pPr>
            <w:r w:rsidRPr="0019195E">
              <w:rPr>
                <w:rFonts w:eastAsia="Calibri"/>
                <w:lang w:eastAsia="en-US"/>
              </w:rPr>
              <w:t>Используемый метод определения НМЦК с обоснованием:</w:t>
            </w:r>
          </w:p>
        </w:tc>
        <w:tc>
          <w:tcPr>
            <w:tcW w:w="4778" w:type="dxa"/>
            <w:tcBorders>
              <w:top w:val="single" w:sz="4" w:space="0" w:color="auto"/>
              <w:left w:val="single" w:sz="4" w:space="0" w:color="auto"/>
              <w:bottom w:val="single" w:sz="4" w:space="0" w:color="auto"/>
              <w:right w:val="single" w:sz="4" w:space="0" w:color="auto"/>
            </w:tcBorders>
            <w:hideMark/>
          </w:tcPr>
          <w:p w14:paraId="0E577112" w14:textId="77777777" w:rsidR="0019195E" w:rsidRPr="0019195E" w:rsidRDefault="0019195E" w:rsidP="0019195E">
            <w:pPr>
              <w:jc w:val="both"/>
              <w:rPr>
                <w:rFonts w:eastAsia="Calibri"/>
                <w:color w:val="FF0000"/>
                <w:lang w:eastAsia="en-US"/>
              </w:rPr>
            </w:pPr>
            <w:r w:rsidRPr="0019195E">
              <w:rPr>
                <w:rFonts w:eastAsia="Calibri"/>
                <w:lang w:eastAsia="en-US"/>
              </w:rP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«Государственная строительная экспертиза» № 91-1-1-3-065413-2020</w:t>
            </w:r>
            <w:r w:rsidRPr="0019195E">
              <w:rPr>
                <w:rFonts w:ascii="Calibri" w:eastAsia="Calibri" w:hAnsi="Calibri"/>
                <w:sz w:val="22"/>
                <w:szCs w:val="22"/>
                <w:lang w:eastAsia="en-US"/>
              </w:rPr>
              <w:t xml:space="preserve"> </w:t>
            </w:r>
            <w:r w:rsidRPr="0019195E">
              <w:rPr>
                <w:rFonts w:eastAsia="Calibri"/>
                <w:lang w:eastAsia="en-US"/>
              </w:rPr>
              <w:t>от 16.12.2020</w:t>
            </w:r>
          </w:p>
        </w:tc>
      </w:tr>
      <w:tr w:rsidR="0019195E" w:rsidRPr="0019195E" w14:paraId="17E910B6" w14:textId="77777777" w:rsidTr="0019195E">
        <w:tc>
          <w:tcPr>
            <w:tcW w:w="4566" w:type="dxa"/>
            <w:tcBorders>
              <w:top w:val="single" w:sz="4" w:space="0" w:color="auto"/>
              <w:left w:val="single" w:sz="4" w:space="0" w:color="auto"/>
              <w:bottom w:val="single" w:sz="4" w:space="0" w:color="auto"/>
              <w:right w:val="single" w:sz="4" w:space="0" w:color="auto"/>
            </w:tcBorders>
          </w:tcPr>
          <w:p w14:paraId="5AC9BC02" w14:textId="77777777" w:rsidR="0019195E" w:rsidRPr="0019195E" w:rsidRDefault="0019195E" w:rsidP="0019195E">
            <w:pPr>
              <w:rPr>
                <w:rFonts w:eastAsia="Calibri"/>
                <w:lang w:eastAsia="en-US"/>
              </w:rPr>
            </w:pPr>
          </w:p>
          <w:p w14:paraId="083E8A52" w14:textId="77777777" w:rsidR="0019195E" w:rsidRPr="0019195E" w:rsidRDefault="0019195E" w:rsidP="0019195E">
            <w:pPr>
              <w:rPr>
                <w:rFonts w:eastAsia="Calibri"/>
                <w:lang w:eastAsia="en-US"/>
              </w:rPr>
            </w:pPr>
            <w:r w:rsidRPr="0019195E">
              <w:rPr>
                <w:rFonts w:eastAsia="Calibri"/>
                <w:lang w:eastAsia="en-US"/>
              </w:rPr>
              <w:t>Расчёт НМЦК</w:t>
            </w:r>
          </w:p>
        </w:tc>
        <w:tc>
          <w:tcPr>
            <w:tcW w:w="4778" w:type="dxa"/>
            <w:tcBorders>
              <w:top w:val="single" w:sz="4" w:space="0" w:color="auto"/>
              <w:left w:val="single" w:sz="4" w:space="0" w:color="auto"/>
              <w:bottom w:val="single" w:sz="4" w:space="0" w:color="auto"/>
              <w:right w:val="single" w:sz="4" w:space="0" w:color="auto"/>
            </w:tcBorders>
          </w:tcPr>
          <w:p w14:paraId="624D2D59" w14:textId="77777777" w:rsidR="0019195E" w:rsidRPr="0019195E" w:rsidRDefault="0019195E" w:rsidP="0019195E">
            <w:pPr>
              <w:rPr>
                <w:rFonts w:eastAsia="Calibri"/>
                <w:lang w:eastAsia="en-US"/>
              </w:rPr>
            </w:pPr>
          </w:p>
          <w:p w14:paraId="45D1AD10" w14:textId="77777777" w:rsidR="0019195E" w:rsidRPr="0019195E" w:rsidRDefault="0019195E" w:rsidP="0019195E">
            <w:pPr>
              <w:rPr>
                <w:rFonts w:eastAsia="Calibri"/>
                <w:lang w:eastAsia="en-US"/>
              </w:rPr>
            </w:pPr>
            <w:r w:rsidRPr="0019195E">
              <w:rPr>
                <w:rFonts w:eastAsia="Calibri"/>
                <w:lang w:eastAsia="en-US"/>
              </w:rPr>
              <w:t>338 293 107,60 рублей (сводный сметный расчёт, локальные сметы приложены отдельным файлом)</w:t>
            </w:r>
          </w:p>
        </w:tc>
      </w:tr>
      <w:tr w:rsidR="0019195E" w:rsidRPr="0019195E" w14:paraId="405372ED" w14:textId="77777777" w:rsidTr="0019195E">
        <w:trPr>
          <w:trHeight w:val="944"/>
        </w:trPr>
        <w:tc>
          <w:tcPr>
            <w:tcW w:w="9344" w:type="dxa"/>
            <w:gridSpan w:val="2"/>
            <w:tcBorders>
              <w:top w:val="single" w:sz="4" w:space="0" w:color="auto"/>
              <w:left w:val="single" w:sz="4" w:space="0" w:color="auto"/>
              <w:bottom w:val="single" w:sz="4" w:space="0" w:color="auto"/>
              <w:right w:val="single" w:sz="4" w:space="0" w:color="auto"/>
            </w:tcBorders>
          </w:tcPr>
          <w:p w14:paraId="6332DE0C" w14:textId="77777777" w:rsidR="0019195E" w:rsidRPr="0019195E" w:rsidRDefault="0019195E" w:rsidP="0019195E">
            <w:pPr>
              <w:rPr>
                <w:rFonts w:eastAsia="Calibri"/>
                <w:lang w:eastAsia="en-US"/>
              </w:rPr>
            </w:pPr>
          </w:p>
          <w:p w14:paraId="317D5A96" w14:textId="77777777" w:rsidR="0019195E" w:rsidRPr="0019195E" w:rsidRDefault="0019195E" w:rsidP="0019195E">
            <w:pPr>
              <w:rPr>
                <w:rFonts w:eastAsia="Calibri"/>
                <w:lang w:eastAsia="en-US"/>
              </w:rPr>
            </w:pPr>
            <w:r w:rsidRPr="0019195E">
              <w:rPr>
                <w:rFonts w:eastAsia="Calibri"/>
                <w:lang w:eastAsia="en-US"/>
              </w:rPr>
              <w:t>Дата подготовки обоснования НМЦК: «____» _______________ 2021 г.</w:t>
            </w:r>
          </w:p>
          <w:p w14:paraId="3108F95F" w14:textId="77777777" w:rsidR="0019195E" w:rsidRPr="0019195E" w:rsidRDefault="0019195E" w:rsidP="0019195E">
            <w:pPr>
              <w:rPr>
                <w:rFonts w:eastAsia="Calibri"/>
                <w:lang w:eastAsia="en-US"/>
              </w:rPr>
            </w:pPr>
          </w:p>
        </w:tc>
      </w:tr>
    </w:tbl>
    <w:p w14:paraId="5C6CB787" w14:textId="77777777" w:rsidR="0019195E" w:rsidRPr="0019195E" w:rsidRDefault="0019195E" w:rsidP="0019195E">
      <w:pPr>
        <w:rPr>
          <w:rFonts w:eastAsia="Calibri"/>
          <w:lang w:eastAsia="en-US"/>
        </w:rPr>
      </w:pPr>
    </w:p>
    <w:p w14:paraId="51C9902E" w14:textId="77777777" w:rsidR="0019195E" w:rsidRPr="0019195E" w:rsidRDefault="0019195E" w:rsidP="0019195E">
      <w:pPr>
        <w:rPr>
          <w:rFonts w:eastAsia="Calibri"/>
          <w:lang w:eastAsia="en-US"/>
        </w:rPr>
      </w:pPr>
    </w:p>
    <w:p w14:paraId="3CAD2242" w14:textId="77777777" w:rsidR="0019195E" w:rsidRPr="0019195E" w:rsidRDefault="0019195E" w:rsidP="0019195E">
      <w:pPr>
        <w:rPr>
          <w:rFonts w:eastAsia="Calibri"/>
          <w:lang w:eastAsia="en-US"/>
        </w:rPr>
      </w:pPr>
    </w:p>
    <w:p w14:paraId="590806E1" w14:textId="77777777" w:rsidR="0019195E" w:rsidRPr="0019195E" w:rsidRDefault="0019195E" w:rsidP="0019195E">
      <w:pPr>
        <w:rPr>
          <w:rFonts w:eastAsia="Calibri"/>
          <w:lang w:eastAsia="en-US"/>
        </w:rPr>
      </w:pPr>
    </w:p>
    <w:p w14:paraId="23FCDBD4" w14:textId="77777777" w:rsidR="0019195E" w:rsidRPr="0019195E" w:rsidRDefault="0019195E" w:rsidP="0019195E">
      <w:pPr>
        <w:jc w:val="right"/>
        <w:rPr>
          <w:rFonts w:eastAsia="Calibri"/>
          <w:b/>
          <w:lang w:eastAsia="en-US"/>
        </w:rPr>
      </w:pPr>
    </w:p>
    <w:p w14:paraId="368A11AF" w14:textId="77777777" w:rsidR="0019195E" w:rsidRPr="0019195E" w:rsidRDefault="0019195E" w:rsidP="0019195E">
      <w:pPr>
        <w:jc w:val="right"/>
        <w:rPr>
          <w:rFonts w:eastAsia="Calibri"/>
          <w:b/>
          <w:lang w:eastAsia="en-US"/>
        </w:rPr>
      </w:pPr>
    </w:p>
    <w:p w14:paraId="121E6CA4" w14:textId="77777777" w:rsidR="0019195E" w:rsidRPr="0019195E" w:rsidRDefault="0019195E" w:rsidP="0019195E">
      <w:pPr>
        <w:jc w:val="right"/>
        <w:rPr>
          <w:rFonts w:eastAsia="Calibri"/>
          <w:b/>
          <w:lang w:eastAsia="en-US"/>
        </w:rPr>
      </w:pPr>
    </w:p>
    <w:p w14:paraId="343A88C0" w14:textId="77777777" w:rsidR="0019195E" w:rsidRPr="0019195E" w:rsidRDefault="0019195E" w:rsidP="0019195E">
      <w:pPr>
        <w:spacing w:line="256" w:lineRule="auto"/>
        <w:rPr>
          <w:rFonts w:eastAsia="Calibri"/>
          <w:lang w:eastAsia="en-US"/>
        </w:rPr>
        <w:sectPr w:rsidR="0019195E" w:rsidRPr="0019195E">
          <w:pgSz w:w="11906" w:h="16838"/>
          <w:pgMar w:top="851" w:right="1134" w:bottom="1134" w:left="1418" w:header="709" w:footer="709" w:gutter="0"/>
          <w:cols w:space="720"/>
        </w:sectPr>
      </w:pPr>
    </w:p>
    <w:p w14:paraId="449CF7EE" w14:textId="77777777" w:rsidR="0019195E" w:rsidRPr="0019195E" w:rsidRDefault="0019195E" w:rsidP="0019195E">
      <w:pPr>
        <w:spacing w:line="276" w:lineRule="auto"/>
        <w:jc w:val="center"/>
        <w:rPr>
          <w:rFonts w:eastAsia="Calibri"/>
          <w:b/>
          <w:lang w:eastAsia="en-US"/>
        </w:rPr>
      </w:pPr>
      <w:r w:rsidRPr="0019195E">
        <w:rPr>
          <w:rFonts w:eastAsia="Calibri"/>
          <w:b/>
          <w:lang w:eastAsia="en-US"/>
        </w:rPr>
        <w:lastRenderedPageBreak/>
        <w:t>Протокол</w:t>
      </w:r>
    </w:p>
    <w:p w14:paraId="54E0388E" w14:textId="77777777" w:rsidR="0019195E" w:rsidRPr="0019195E" w:rsidRDefault="0019195E" w:rsidP="0019195E">
      <w:pPr>
        <w:spacing w:line="276" w:lineRule="auto"/>
        <w:jc w:val="center"/>
        <w:rPr>
          <w:rFonts w:eastAsia="Calibri"/>
          <w:b/>
          <w:lang w:eastAsia="en-US"/>
        </w:rPr>
      </w:pPr>
      <w:r w:rsidRPr="0019195E">
        <w:rPr>
          <w:rFonts w:eastAsia="Calibri"/>
          <w:b/>
          <w:lang w:eastAsia="en-US"/>
        </w:rPr>
        <w:t>начальной (максимальной) цены контракта</w:t>
      </w:r>
    </w:p>
    <w:p w14:paraId="38E68A49" w14:textId="77777777" w:rsidR="0019195E" w:rsidRPr="0019195E" w:rsidRDefault="0019195E" w:rsidP="0019195E">
      <w:pPr>
        <w:spacing w:line="276" w:lineRule="auto"/>
        <w:jc w:val="center"/>
        <w:rPr>
          <w:rFonts w:eastAsia="Calibri"/>
          <w:b/>
          <w:lang w:eastAsia="en-US"/>
        </w:rPr>
      </w:pPr>
    </w:p>
    <w:p w14:paraId="7F53DF2B" w14:textId="77777777" w:rsidR="0019195E" w:rsidRPr="0019195E" w:rsidRDefault="0019195E" w:rsidP="0019195E">
      <w:pPr>
        <w:spacing w:line="276" w:lineRule="auto"/>
        <w:jc w:val="both"/>
        <w:rPr>
          <w:rFonts w:eastAsia="Calibri"/>
          <w:lang w:eastAsia="en-US"/>
        </w:rPr>
      </w:pPr>
      <w:r w:rsidRPr="0019195E">
        <w:rPr>
          <w:rFonts w:eastAsia="Calibri"/>
          <w:lang w:eastAsia="en-US"/>
        </w:rPr>
        <w:t>Объект закупки</w:t>
      </w:r>
    </w:p>
    <w:p w14:paraId="4FA56DDB" w14:textId="77777777" w:rsidR="0019195E" w:rsidRPr="0019195E" w:rsidRDefault="0019195E" w:rsidP="0019195E">
      <w:pPr>
        <w:spacing w:line="276" w:lineRule="auto"/>
        <w:jc w:val="both"/>
        <w:rPr>
          <w:rFonts w:eastAsia="Calibri"/>
          <w:u w:val="single"/>
          <w:lang w:eastAsia="en-US"/>
        </w:rPr>
      </w:pPr>
      <w:r w:rsidRPr="0019195E">
        <w:rPr>
          <w:rFonts w:eastAsia="Calibri"/>
          <w:u w:val="single"/>
          <w:lang w:eastAsia="en-US"/>
        </w:rPr>
        <w:t>выполнение строительно-монтажных работ по объекту: «Строительство водовода (2-я нитка) от ВНС 1-го подъема до ВОС «Петровские скалы» в г. Симферополь»</w:t>
      </w:r>
    </w:p>
    <w:p w14:paraId="18744081" w14:textId="77777777" w:rsidR="0019195E" w:rsidRPr="0019195E" w:rsidRDefault="0019195E" w:rsidP="0019195E">
      <w:pPr>
        <w:spacing w:line="276" w:lineRule="auto"/>
        <w:jc w:val="both"/>
        <w:rPr>
          <w:rFonts w:eastAsia="Calibri"/>
          <w:lang w:eastAsia="en-US"/>
        </w:rPr>
      </w:pPr>
    </w:p>
    <w:p w14:paraId="3EDB5574" w14:textId="77777777" w:rsidR="0019195E" w:rsidRPr="0019195E" w:rsidRDefault="0019195E" w:rsidP="0019195E">
      <w:pPr>
        <w:spacing w:line="276" w:lineRule="auto"/>
        <w:jc w:val="both"/>
        <w:rPr>
          <w:rFonts w:eastAsia="Calibri"/>
          <w:lang w:eastAsia="en-US"/>
        </w:rPr>
      </w:pPr>
      <w:r w:rsidRPr="0019195E">
        <w:rPr>
          <w:rFonts w:eastAsia="Calibri"/>
          <w:lang w:eastAsia="en-US"/>
        </w:rPr>
        <w:t>Начальная (максимальная) цена контракта составляет</w:t>
      </w:r>
    </w:p>
    <w:p w14:paraId="7F6A0CA4" w14:textId="77777777" w:rsidR="0019195E" w:rsidRPr="0019195E" w:rsidRDefault="0019195E" w:rsidP="0019195E">
      <w:pPr>
        <w:spacing w:line="276" w:lineRule="auto"/>
        <w:rPr>
          <w:rFonts w:eastAsia="Calibri"/>
          <w:sz w:val="20"/>
          <w:szCs w:val="20"/>
          <w:lang w:eastAsia="en-US"/>
        </w:rPr>
      </w:pPr>
      <w:r w:rsidRPr="0019195E">
        <w:rPr>
          <w:rFonts w:eastAsia="Calibri"/>
          <w:lang w:eastAsia="en-US"/>
        </w:rPr>
        <w:t>338 293 107</w:t>
      </w:r>
      <w:r w:rsidRPr="0019195E">
        <w:rPr>
          <w:rFonts w:eastAsia="Calibri"/>
          <w:u w:val="single"/>
          <w:lang w:eastAsia="en-US"/>
        </w:rPr>
        <w:t xml:space="preserve"> (триста тридцать восемь миллионов двести девяносто три тысячи сто семь) рублей 60 копеек.</w:t>
      </w:r>
    </w:p>
    <w:p w14:paraId="2273F70D" w14:textId="77777777" w:rsidR="0019195E" w:rsidRPr="0019195E" w:rsidRDefault="0019195E" w:rsidP="0019195E">
      <w:pPr>
        <w:spacing w:line="276" w:lineRule="auto"/>
        <w:rPr>
          <w:rFonts w:eastAsia="Calibri"/>
          <w:sz w:val="20"/>
          <w:szCs w:val="20"/>
          <w:lang w:eastAsia="en-US"/>
        </w:rPr>
      </w:pPr>
      <w:r w:rsidRPr="0019195E">
        <w:rPr>
          <w:rFonts w:eastAsia="Calibri"/>
          <w:sz w:val="20"/>
          <w:szCs w:val="20"/>
          <w:lang w:eastAsia="en-US"/>
        </w:rPr>
        <w:t>(сумма цифрами и прописью)</w:t>
      </w:r>
    </w:p>
    <w:p w14:paraId="55D970C8" w14:textId="77777777" w:rsidR="0019195E" w:rsidRPr="0019195E" w:rsidRDefault="0019195E" w:rsidP="0019195E">
      <w:pPr>
        <w:spacing w:line="276" w:lineRule="auto"/>
        <w:jc w:val="both"/>
        <w:rPr>
          <w:rFonts w:eastAsia="Calibri"/>
          <w:lang w:eastAsia="en-US"/>
        </w:rPr>
      </w:pPr>
    </w:p>
    <w:p w14:paraId="11C8984D" w14:textId="77777777" w:rsidR="0019195E" w:rsidRPr="0019195E" w:rsidRDefault="0019195E" w:rsidP="0019195E">
      <w:pPr>
        <w:spacing w:line="276" w:lineRule="auto"/>
        <w:jc w:val="both"/>
        <w:rPr>
          <w:rFonts w:eastAsia="Calibri"/>
          <w:lang w:eastAsia="en-US"/>
        </w:rPr>
      </w:pPr>
      <w:r w:rsidRPr="0019195E">
        <w:rPr>
          <w:rFonts w:eastAsia="Calibri"/>
          <w:lang w:eastAsia="en-US"/>
        </w:rPr>
        <w:t>Начальная (максимальная цена контракта включает в себя расходы на</w:t>
      </w:r>
    </w:p>
    <w:p w14:paraId="57878E2C" w14:textId="77777777" w:rsidR="0019195E" w:rsidRPr="0019195E" w:rsidRDefault="0019195E" w:rsidP="0019195E">
      <w:pPr>
        <w:spacing w:line="276" w:lineRule="auto"/>
        <w:jc w:val="both"/>
        <w:rPr>
          <w:rFonts w:eastAsia="Calibri"/>
          <w:u w:val="single"/>
          <w:lang w:eastAsia="en-US"/>
        </w:rPr>
      </w:pPr>
      <w:r w:rsidRPr="0019195E">
        <w:rPr>
          <w:rFonts w:eastAsia="Calibri"/>
          <w:u w:val="single"/>
          <w:lang w:eastAsia="en-US"/>
        </w:rPr>
        <w:t>строительно-монтажные работы, стоимость оборудования, иные прочие работы и затраты, резерв средств на непредвиденные работы и затраты.</w:t>
      </w:r>
    </w:p>
    <w:p w14:paraId="066623C7" w14:textId="77777777" w:rsidR="0019195E" w:rsidRPr="0019195E" w:rsidRDefault="0019195E" w:rsidP="0019195E">
      <w:pPr>
        <w:spacing w:line="276" w:lineRule="auto"/>
        <w:jc w:val="both"/>
        <w:rPr>
          <w:rFonts w:eastAsia="Calibri"/>
          <w:lang w:eastAsia="en-US"/>
        </w:rPr>
      </w:pPr>
    </w:p>
    <w:p w14:paraId="17772B17" w14:textId="77777777" w:rsidR="0019195E" w:rsidRPr="0019195E" w:rsidRDefault="0019195E" w:rsidP="0019195E">
      <w:pPr>
        <w:spacing w:line="276" w:lineRule="auto"/>
        <w:jc w:val="both"/>
        <w:rPr>
          <w:rFonts w:eastAsia="Calibri"/>
          <w:lang w:eastAsia="en-US"/>
        </w:rPr>
      </w:pPr>
      <w:r w:rsidRPr="0019195E">
        <w:rPr>
          <w:rFonts w:eastAsia="Calibri"/>
          <w:lang w:eastAsia="en-US"/>
        </w:rPr>
        <w:t>Приложение:</w:t>
      </w:r>
      <w:r w:rsidRPr="0019195E">
        <w:rPr>
          <w:rFonts w:eastAsia="Calibri"/>
          <w:lang w:eastAsia="en-US"/>
        </w:rPr>
        <w:tab/>
        <w:t>1. Расчёт начальной (максимальной) цены контракта по объекту закупки: выполнение строительно-монтажных работ по объекту «Строительство водовода (2-я нитка) от ВНС 1-го подъема до ВОС «Петровские скалы» в г. Симферополь»</w:t>
      </w:r>
    </w:p>
    <w:p w14:paraId="51BCC1C2" w14:textId="77777777" w:rsidR="0019195E" w:rsidRPr="0019195E" w:rsidRDefault="0019195E" w:rsidP="0019195E">
      <w:pPr>
        <w:spacing w:line="276" w:lineRule="auto"/>
        <w:jc w:val="both"/>
        <w:rPr>
          <w:rFonts w:eastAsia="Calibri"/>
          <w:lang w:eastAsia="en-US"/>
        </w:rPr>
      </w:pPr>
    </w:p>
    <w:p w14:paraId="5162165A" w14:textId="77777777" w:rsidR="0019195E" w:rsidRPr="0019195E" w:rsidRDefault="0019195E" w:rsidP="0019195E">
      <w:pPr>
        <w:spacing w:line="276" w:lineRule="auto"/>
        <w:jc w:val="both"/>
        <w:rPr>
          <w:rFonts w:eastAsia="Calibri"/>
          <w:lang w:eastAsia="en-US"/>
        </w:rPr>
      </w:pPr>
    </w:p>
    <w:p w14:paraId="3B006398" w14:textId="77777777" w:rsidR="0019195E" w:rsidRPr="0019195E" w:rsidRDefault="0019195E" w:rsidP="0019195E">
      <w:pPr>
        <w:spacing w:line="276" w:lineRule="auto"/>
        <w:jc w:val="both"/>
        <w:rPr>
          <w:rFonts w:eastAsia="Calibri"/>
          <w:lang w:eastAsia="en-US"/>
        </w:rPr>
      </w:pPr>
    </w:p>
    <w:p w14:paraId="18F9A373" w14:textId="77777777" w:rsidR="0019195E" w:rsidRPr="0019195E" w:rsidRDefault="0019195E" w:rsidP="0019195E">
      <w:pPr>
        <w:spacing w:line="276" w:lineRule="auto"/>
        <w:jc w:val="both"/>
        <w:rPr>
          <w:rFonts w:eastAsia="Calibri"/>
          <w:lang w:eastAsia="en-US"/>
        </w:rPr>
      </w:pPr>
    </w:p>
    <w:p w14:paraId="3C003577" w14:textId="35AE0F3A" w:rsidR="0019195E" w:rsidRPr="0019195E" w:rsidRDefault="0019195E" w:rsidP="0019195E">
      <w:pPr>
        <w:spacing w:line="276" w:lineRule="auto"/>
        <w:jc w:val="both"/>
        <w:rPr>
          <w:rFonts w:eastAsia="Calibri"/>
          <w:lang w:eastAsia="en-US"/>
        </w:rPr>
      </w:pPr>
      <w:r w:rsidRPr="0019195E">
        <w:rPr>
          <w:rFonts w:eastAsia="Calibri"/>
          <w:lang w:eastAsia="en-US"/>
        </w:rPr>
        <w:t>Первый замес</w:t>
      </w:r>
      <w:r>
        <w:rPr>
          <w:rFonts w:eastAsia="Calibri"/>
          <w:lang w:eastAsia="en-US"/>
        </w:rPr>
        <w:t>титель генерального директора</w:t>
      </w:r>
      <w:r>
        <w:rPr>
          <w:rFonts w:eastAsia="Calibri"/>
          <w:lang w:eastAsia="en-US"/>
        </w:rPr>
        <w:tab/>
      </w:r>
      <w:r>
        <w:rPr>
          <w:rFonts w:eastAsia="Calibri"/>
          <w:lang w:eastAsia="en-US"/>
        </w:rPr>
        <w:tab/>
      </w:r>
      <w:r w:rsidRPr="0019195E">
        <w:rPr>
          <w:rFonts w:eastAsia="Calibri"/>
          <w:lang w:eastAsia="en-US"/>
        </w:rPr>
        <w:t>________________ /</w:t>
      </w:r>
      <w:r w:rsidRPr="0019195E">
        <w:rPr>
          <w:rFonts w:eastAsia="Calibri"/>
          <w:lang w:eastAsia="en-US"/>
        </w:rPr>
        <w:tab/>
        <w:t>О.С. Бакланов</w:t>
      </w:r>
    </w:p>
    <w:p w14:paraId="6F0FE308" w14:textId="77777777" w:rsidR="0019195E" w:rsidRPr="0019195E" w:rsidRDefault="0019195E" w:rsidP="0019195E">
      <w:pPr>
        <w:spacing w:line="276" w:lineRule="auto"/>
        <w:jc w:val="both"/>
        <w:rPr>
          <w:rFonts w:eastAsia="Calibri"/>
          <w:b/>
          <w:lang w:eastAsia="en-US"/>
        </w:rPr>
      </w:pPr>
    </w:p>
    <w:p w14:paraId="4F858AB7" w14:textId="24646430" w:rsidR="0019195E" w:rsidRPr="0019195E" w:rsidRDefault="0019195E" w:rsidP="0019195E">
      <w:pPr>
        <w:spacing w:line="276" w:lineRule="auto"/>
        <w:ind w:left="4956" w:firstLine="708"/>
        <w:rPr>
          <w:rFonts w:eastAsia="Calibri"/>
          <w:lang w:eastAsia="en-US"/>
        </w:rPr>
      </w:pPr>
      <w:r w:rsidRPr="0019195E">
        <w:rPr>
          <w:rFonts w:eastAsia="Calibri"/>
          <w:lang w:eastAsia="en-US"/>
        </w:rPr>
        <w:t xml:space="preserve">          «____» _______________ 2021 г.</w:t>
      </w:r>
    </w:p>
    <w:p w14:paraId="51275C08" w14:textId="77777777" w:rsidR="0019195E" w:rsidRPr="0019195E" w:rsidRDefault="0019195E" w:rsidP="0019195E">
      <w:pPr>
        <w:jc w:val="center"/>
        <w:rPr>
          <w:rFonts w:eastAsia="Calibri"/>
          <w:b/>
          <w:lang w:eastAsia="en-US"/>
        </w:rPr>
      </w:pPr>
    </w:p>
    <w:p w14:paraId="6E0278AB" w14:textId="77777777" w:rsidR="0019195E" w:rsidRPr="0019195E" w:rsidRDefault="0019195E" w:rsidP="0019195E">
      <w:pPr>
        <w:jc w:val="right"/>
        <w:rPr>
          <w:rFonts w:eastAsia="Calibri"/>
          <w:b/>
          <w:lang w:eastAsia="en-US"/>
        </w:rPr>
      </w:pPr>
    </w:p>
    <w:p w14:paraId="6FDC292F" w14:textId="77777777" w:rsidR="0019195E" w:rsidRPr="0019195E" w:rsidRDefault="0019195E" w:rsidP="0019195E">
      <w:pPr>
        <w:jc w:val="right"/>
        <w:rPr>
          <w:rFonts w:eastAsia="Calibri"/>
          <w:b/>
          <w:lang w:eastAsia="en-US"/>
        </w:rPr>
      </w:pPr>
    </w:p>
    <w:p w14:paraId="6C24F405" w14:textId="77777777" w:rsidR="0019195E" w:rsidRPr="0019195E" w:rsidRDefault="0019195E" w:rsidP="0019195E">
      <w:pPr>
        <w:jc w:val="right"/>
        <w:rPr>
          <w:rFonts w:eastAsia="Calibri"/>
          <w:b/>
          <w:lang w:eastAsia="en-US"/>
        </w:rPr>
      </w:pPr>
    </w:p>
    <w:p w14:paraId="60B25F12" w14:textId="77777777" w:rsidR="0019195E" w:rsidRPr="0019195E" w:rsidRDefault="0019195E" w:rsidP="0019195E">
      <w:pPr>
        <w:jc w:val="right"/>
        <w:rPr>
          <w:rFonts w:eastAsia="Calibri"/>
          <w:b/>
          <w:lang w:eastAsia="en-US"/>
        </w:rPr>
      </w:pPr>
    </w:p>
    <w:p w14:paraId="35F62E1A" w14:textId="77777777" w:rsidR="0019195E" w:rsidRPr="0019195E" w:rsidRDefault="0019195E" w:rsidP="0019195E">
      <w:pPr>
        <w:jc w:val="right"/>
        <w:rPr>
          <w:rFonts w:eastAsia="Calibri"/>
          <w:b/>
          <w:lang w:eastAsia="en-US"/>
        </w:rPr>
      </w:pPr>
    </w:p>
    <w:p w14:paraId="405358E3" w14:textId="77777777" w:rsidR="0019195E" w:rsidRPr="0019195E" w:rsidRDefault="0019195E" w:rsidP="0019195E">
      <w:pPr>
        <w:jc w:val="right"/>
        <w:rPr>
          <w:rFonts w:eastAsia="Calibri"/>
          <w:b/>
          <w:lang w:eastAsia="en-US"/>
        </w:rPr>
      </w:pPr>
    </w:p>
    <w:p w14:paraId="5885D434" w14:textId="77777777" w:rsidR="0019195E" w:rsidRPr="0019195E" w:rsidRDefault="0019195E" w:rsidP="0019195E">
      <w:pPr>
        <w:jc w:val="right"/>
        <w:rPr>
          <w:rFonts w:eastAsia="Calibri"/>
          <w:b/>
          <w:lang w:eastAsia="en-US"/>
        </w:rPr>
      </w:pPr>
    </w:p>
    <w:p w14:paraId="212AC3A2" w14:textId="77777777" w:rsidR="0019195E" w:rsidRPr="0019195E" w:rsidRDefault="0019195E" w:rsidP="0019195E">
      <w:pPr>
        <w:jc w:val="right"/>
        <w:rPr>
          <w:rFonts w:eastAsia="Calibri"/>
          <w:b/>
          <w:lang w:eastAsia="en-US"/>
        </w:rPr>
      </w:pPr>
    </w:p>
    <w:p w14:paraId="009FD12F" w14:textId="77777777" w:rsidR="0019195E" w:rsidRPr="0019195E" w:rsidRDefault="0019195E" w:rsidP="0019195E">
      <w:pPr>
        <w:jc w:val="right"/>
        <w:rPr>
          <w:rFonts w:eastAsia="Calibri"/>
          <w:b/>
          <w:lang w:eastAsia="en-US"/>
        </w:rPr>
      </w:pPr>
    </w:p>
    <w:p w14:paraId="0E289573" w14:textId="77777777" w:rsidR="0019195E" w:rsidRPr="0019195E" w:rsidRDefault="0019195E" w:rsidP="0019195E">
      <w:pPr>
        <w:jc w:val="right"/>
        <w:rPr>
          <w:rFonts w:eastAsia="Calibri"/>
          <w:b/>
          <w:lang w:eastAsia="en-US"/>
        </w:rPr>
      </w:pPr>
    </w:p>
    <w:p w14:paraId="45FA180C" w14:textId="77777777" w:rsidR="0019195E" w:rsidRPr="0019195E" w:rsidRDefault="0019195E" w:rsidP="0019195E">
      <w:pPr>
        <w:jc w:val="right"/>
        <w:rPr>
          <w:rFonts w:eastAsia="Calibri"/>
          <w:b/>
          <w:lang w:eastAsia="en-US"/>
        </w:rPr>
      </w:pPr>
    </w:p>
    <w:p w14:paraId="26795D57" w14:textId="77777777" w:rsidR="0019195E" w:rsidRPr="0019195E" w:rsidRDefault="0019195E" w:rsidP="0019195E">
      <w:pPr>
        <w:jc w:val="right"/>
        <w:rPr>
          <w:rFonts w:eastAsia="Calibri"/>
          <w:b/>
          <w:lang w:eastAsia="en-US"/>
        </w:rPr>
      </w:pPr>
    </w:p>
    <w:p w14:paraId="18FE8DA7" w14:textId="77777777" w:rsidR="0019195E" w:rsidRPr="0019195E" w:rsidRDefault="0019195E" w:rsidP="0019195E">
      <w:pPr>
        <w:jc w:val="right"/>
        <w:rPr>
          <w:rFonts w:eastAsia="Calibri"/>
          <w:b/>
          <w:lang w:eastAsia="en-US"/>
        </w:rPr>
      </w:pPr>
    </w:p>
    <w:p w14:paraId="788CF83C" w14:textId="77777777" w:rsidR="0019195E" w:rsidRPr="0019195E" w:rsidRDefault="0019195E" w:rsidP="0019195E">
      <w:pPr>
        <w:jc w:val="right"/>
        <w:rPr>
          <w:rFonts w:eastAsia="Calibri"/>
          <w:b/>
          <w:lang w:eastAsia="en-US"/>
        </w:rPr>
      </w:pPr>
    </w:p>
    <w:p w14:paraId="531C1B51" w14:textId="77777777" w:rsidR="0019195E" w:rsidRPr="0019195E" w:rsidRDefault="0019195E" w:rsidP="0019195E">
      <w:pPr>
        <w:jc w:val="right"/>
        <w:rPr>
          <w:rFonts w:eastAsia="Calibri"/>
          <w:b/>
          <w:lang w:eastAsia="en-US"/>
        </w:rPr>
      </w:pPr>
    </w:p>
    <w:p w14:paraId="7850E6A3" w14:textId="77777777" w:rsidR="0019195E" w:rsidRPr="0019195E" w:rsidRDefault="0019195E" w:rsidP="0019195E">
      <w:pPr>
        <w:jc w:val="right"/>
        <w:rPr>
          <w:rFonts w:eastAsia="Calibri"/>
          <w:b/>
          <w:lang w:eastAsia="en-US"/>
        </w:rPr>
      </w:pPr>
    </w:p>
    <w:p w14:paraId="52ACF0DA" w14:textId="77777777" w:rsidR="0019195E" w:rsidRPr="0019195E" w:rsidRDefault="0019195E" w:rsidP="0019195E">
      <w:pPr>
        <w:rPr>
          <w:rFonts w:eastAsia="Calibri"/>
          <w:b/>
          <w:lang w:eastAsia="en-US"/>
        </w:rPr>
      </w:pPr>
    </w:p>
    <w:p w14:paraId="4FA0BBED" w14:textId="77777777" w:rsidR="0019195E" w:rsidRPr="0019195E" w:rsidRDefault="0019195E" w:rsidP="0019195E">
      <w:pPr>
        <w:rPr>
          <w:rFonts w:eastAsia="Calibri"/>
          <w:b/>
          <w:lang w:eastAsia="en-US"/>
        </w:rPr>
      </w:pPr>
    </w:p>
    <w:p w14:paraId="6456600B" w14:textId="77777777" w:rsidR="0019195E" w:rsidRPr="0019195E" w:rsidRDefault="0019195E" w:rsidP="0019195E">
      <w:pPr>
        <w:jc w:val="right"/>
        <w:rPr>
          <w:rFonts w:eastAsia="Calibri"/>
          <w:b/>
          <w:lang w:eastAsia="en-US"/>
        </w:rPr>
      </w:pPr>
    </w:p>
    <w:p w14:paraId="60AF63E1" w14:textId="77777777" w:rsidR="0019195E" w:rsidRPr="0019195E" w:rsidRDefault="0019195E" w:rsidP="0019195E">
      <w:pPr>
        <w:jc w:val="right"/>
        <w:rPr>
          <w:rFonts w:eastAsia="Calibri"/>
          <w:b/>
          <w:lang w:eastAsia="en-US"/>
        </w:rPr>
      </w:pPr>
    </w:p>
    <w:p w14:paraId="43979F6E" w14:textId="025476EB" w:rsidR="0019195E" w:rsidRDefault="0019195E" w:rsidP="0019195E">
      <w:pPr>
        <w:jc w:val="right"/>
        <w:rPr>
          <w:rFonts w:eastAsia="Calibri"/>
          <w:b/>
          <w:lang w:eastAsia="en-US"/>
        </w:rPr>
      </w:pPr>
    </w:p>
    <w:p w14:paraId="7D62D1C3" w14:textId="53160F1E" w:rsidR="0019195E" w:rsidRDefault="0019195E" w:rsidP="0019195E">
      <w:pPr>
        <w:jc w:val="right"/>
        <w:rPr>
          <w:rFonts w:eastAsia="Calibri"/>
          <w:b/>
          <w:lang w:eastAsia="en-US"/>
        </w:rPr>
      </w:pPr>
    </w:p>
    <w:p w14:paraId="104EC43F" w14:textId="77777777" w:rsidR="0019195E" w:rsidRPr="0019195E" w:rsidRDefault="0019195E" w:rsidP="0019195E">
      <w:pPr>
        <w:jc w:val="right"/>
        <w:rPr>
          <w:rFonts w:eastAsia="Calibri"/>
          <w:b/>
          <w:lang w:eastAsia="en-US"/>
        </w:rPr>
      </w:pPr>
    </w:p>
    <w:p w14:paraId="5B7DD791" w14:textId="77777777" w:rsidR="0019195E" w:rsidRPr="0019195E" w:rsidRDefault="0019195E" w:rsidP="0019195E">
      <w:pPr>
        <w:jc w:val="right"/>
        <w:rPr>
          <w:rFonts w:eastAsia="Calibri"/>
          <w:b/>
          <w:lang w:eastAsia="en-US"/>
        </w:rPr>
      </w:pPr>
      <w:r w:rsidRPr="0019195E">
        <w:rPr>
          <w:rFonts w:eastAsia="Calibri"/>
          <w:b/>
          <w:lang w:eastAsia="en-US"/>
        </w:rPr>
        <w:lastRenderedPageBreak/>
        <w:t>УТВЕРЖДЕНО</w:t>
      </w:r>
    </w:p>
    <w:p w14:paraId="05C3CD31" w14:textId="77777777" w:rsidR="0019195E" w:rsidRPr="0019195E" w:rsidRDefault="0019195E" w:rsidP="0019195E">
      <w:pPr>
        <w:jc w:val="right"/>
        <w:rPr>
          <w:rFonts w:eastAsia="Calibri"/>
          <w:b/>
          <w:lang w:eastAsia="en-US"/>
        </w:rPr>
      </w:pPr>
      <w:r w:rsidRPr="0019195E">
        <w:rPr>
          <w:rFonts w:eastAsia="Calibri"/>
          <w:b/>
          <w:lang w:eastAsia="en-US"/>
        </w:rPr>
        <w:t>Первый заместитель генерального директора</w:t>
      </w:r>
    </w:p>
    <w:p w14:paraId="43A37969" w14:textId="77777777" w:rsidR="0019195E" w:rsidRPr="0019195E" w:rsidRDefault="0019195E" w:rsidP="0019195E">
      <w:pPr>
        <w:jc w:val="right"/>
        <w:rPr>
          <w:rFonts w:eastAsia="Calibri"/>
          <w:b/>
          <w:lang w:eastAsia="en-US"/>
        </w:rPr>
      </w:pPr>
    </w:p>
    <w:p w14:paraId="71759C37" w14:textId="77777777" w:rsidR="0019195E" w:rsidRPr="0019195E" w:rsidRDefault="0019195E" w:rsidP="0019195E">
      <w:pPr>
        <w:jc w:val="right"/>
        <w:rPr>
          <w:rFonts w:eastAsia="Calibri"/>
          <w:b/>
          <w:lang w:eastAsia="en-US"/>
        </w:rPr>
      </w:pPr>
      <w:r w:rsidRPr="0019195E">
        <w:rPr>
          <w:rFonts w:eastAsia="Calibri"/>
          <w:b/>
          <w:lang w:eastAsia="en-US"/>
        </w:rPr>
        <w:t>_______________________ О.С. Бакланов</w:t>
      </w:r>
    </w:p>
    <w:p w14:paraId="47F6D979" w14:textId="77777777" w:rsidR="0019195E" w:rsidRPr="0019195E" w:rsidRDefault="0019195E" w:rsidP="0019195E">
      <w:pPr>
        <w:jc w:val="right"/>
        <w:rPr>
          <w:rFonts w:eastAsia="Calibri"/>
          <w:b/>
          <w:lang w:eastAsia="en-US"/>
        </w:rPr>
      </w:pPr>
      <w:r w:rsidRPr="0019195E">
        <w:rPr>
          <w:rFonts w:eastAsia="Calibri"/>
          <w:b/>
          <w:lang w:eastAsia="en-US"/>
        </w:rPr>
        <w:t>«____» _______________ 2021 г.</w:t>
      </w:r>
    </w:p>
    <w:p w14:paraId="6401DB95" w14:textId="77777777" w:rsidR="0019195E" w:rsidRPr="0019195E" w:rsidRDefault="0019195E" w:rsidP="0019195E">
      <w:pPr>
        <w:rPr>
          <w:rFonts w:eastAsia="Calibri"/>
          <w:b/>
          <w:lang w:eastAsia="en-US"/>
        </w:rPr>
      </w:pPr>
    </w:p>
    <w:p w14:paraId="3651E129" w14:textId="77777777" w:rsidR="0019195E" w:rsidRPr="0019195E" w:rsidRDefault="0019195E" w:rsidP="0019195E">
      <w:pPr>
        <w:jc w:val="center"/>
        <w:rPr>
          <w:rFonts w:eastAsia="Calibri"/>
          <w:b/>
          <w:lang w:eastAsia="en-US"/>
        </w:rPr>
      </w:pPr>
    </w:p>
    <w:p w14:paraId="7E37A94C" w14:textId="77777777" w:rsidR="0019195E" w:rsidRPr="0019195E" w:rsidRDefault="0019195E" w:rsidP="0019195E">
      <w:pPr>
        <w:jc w:val="center"/>
        <w:rPr>
          <w:rFonts w:eastAsia="Calibri"/>
          <w:b/>
          <w:lang w:eastAsia="en-US"/>
        </w:rPr>
      </w:pPr>
      <w:r w:rsidRPr="0019195E">
        <w:rPr>
          <w:rFonts w:eastAsia="Calibri"/>
          <w:b/>
          <w:lang w:eastAsia="en-US"/>
        </w:rPr>
        <w:t>Расчёт начальной (максимальной) цены контракта по объекту закупки:</w:t>
      </w:r>
    </w:p>
    <w:p w14:paraId="3866CCC9" w14:textId="77777777" w:rsidR="0019195E" w:rsidRPr="0019195E" w:rsidRDefault="0019195E" w:rsidP="0019195E">
      <w:pPr>
        <w:jc w:val="center"/>
        <w:rPr>
          <w:rFonts w:eastAsia="Calibri"/>
          <w:lang w:eastAsia="en-US"/>
        </w:rPr>
      </w:pPr>
      <w:r w:rsidRPr="0019195E">
        <w:rPr>
          <w:rFonts w:eastAsia="Calibri"/>
          <w:b/>
          <w:lang w:eastAsia="en-US"/>
        </w:rPr>
        <w:t>«Строительство водовода (2-я нитка) от ВНС 1-го подъема до ВОС «Петровские скалы»      в г.Симферополь»</w:t>
      </w:r>
    </w:p>
    <w:p w14:paraId="5ACAFE61" w14:textId="77777777" w:rsidR="0019195E" w:rsidRPr="0019195E" w:rsidRDefault="0019195E" w:rsidP="0019195E">
      <w:pPr>
        <w:jc w:val="center"/>
        <w:rPr>
          <w:rFonts w:eastAsia="Calibri"/>
          <w:b/>
          <w:lang w:eastAsia="en-US"/>
        </w:rPr>
      </w:pPr>
    </w:p>
    <w:p w14:paraId="388DB464" w14:textId="77777777" w:rsidR="0019195E" w:rsidRPr="0019195E" w:rsidRDefault="0019195E" w:rsidP="0019195E">
      <w:pPr>
        <w:rPr>
          <w:rFonts w:eastAsia="Calibri"/>
          <w:b/>
          <w:lang w:eastAsia="en-US"/>
        </w:rPr>
      </w:pPr>
      <w:r w:rsidRPr="0019195E">
        <w:rPr>
          <w:rFonts w:eastAsia="Calibri"/>
          <w:b/>
          <w:lang w:eastAsia="en-US"/>
        </w:rPr>
        <w:t>Основания для расчета:</w:t>
      </w:r>
    </w:p>
    <w:p w14:paraId="2F4E4269" w14:textId="77777777" w:rsidR="0019195E" w:rsidRPr="0019195E" w:rsidRDefault="0019195E" w:rsidP="00A90173">
      <w:pPr>
        <w:numPr>
          <w:ilvl w:val="0"/>
          <w:numId w:val="54"/>
        </w:numPr>
        <w:spacing w:after="160" w:line="256" w:lineRule="auto"/>
        <w:contextualSpacing/>
        <w:rPr>
          <w:rFonts w:eastAsia="Calibri"/>
          <w:lang w:eastAsia="en-US"/>
        </w:rPr>
      </w:pPr>
      <w:r w:rsidRPr="0019195E">
        <w:rPr>
          <w:rFonts w:eastAsia="Calibri"/>
          <w:lang w:eastAsia="en-US"/>
        </w:rPr>
        <w:t>Приказ об утверждении проектной документации от 30.12.2020 № 425</w:t>
      </w:r>
    </w:p>
    <w:p w14:paraId="68568711" w14:textId="77777777" w:rsidR="0019195E" w:rsidRPr="0019195E" w:rsidRDefault="0019195E" w:rsidP="00A90173">
      <w:pPr>
        <w:numPr>
          <w:ilvl w:val="0"/>
          <w:numId w:val="54"/>
        </w:numPr>
        <w:spacing w:after="160" w:line="256" w:lineRule="auto"/>
        <w:contextualSpacing/>
        <w:rPr>
          <w:rFonts w:eastAsia="Calibri"/>
          <w:lang w:eastAsia="en-US"/>
        </w:rPr>
      </w:pPr>
      <w:r w:rsidRPr="0019195E">
        <w:rPr>
          <w:rFonts w:eastAsia="Calibri"/>
          <w:lang w:eastAsia="en-US"/>
        </w:rPr>
        <w:t>Заключение ГАУ РК «Государственная строительная экспертиза» № 91-1-1-3-065413-2020 от 16.12.2020</w:t>
      </w:r>
    </w:p>
    <w:p w14:paraId="5A88779B" w14:textId="77777777" w:rsidR="0019195E" w:rsidRPr="0019195E" w:rsidRDefault="0019195E" w:rsidP="00A90173">
      <w:pPr>
        <w:numPr>
          <w:ilvl w:val="0"/>
          <w:numId w:val="54"/>
        </w:numPr>
        <w:spacing w:after="160" w:line="256" w:lineRule="auto"/>
        <w:contextualSpacing/>
        <w:rPr>
          <w:rFonts w:eastAsia="Calibri"/>
          <w:lang w:eastAsia="en-US"/>
        </w:rPr>
      </w:pPr>
      <w:r w:rsidRPr="0019195E">
        <w:rPr>
          <w:rFonts w:eastAsia="Calibri"/>
          <w:lang w:eastAsia="en-US"/>
        </w:rPr>
        <w:t>Утвержденный сводный сметный расчет.</w:t>
      </w:r>
    </w:p>
    <w:p w14:paraId="40616CBF" w14:textId="77777777" w:rsidR="0019195E" w:rsidRPr="0019195E" w:rsidRDefault="0019195E" w:rsidP="0019195E">
      <w:pPr>
        <w:jc w:val="center"/>
        <w:rPr>
          <w:rFonts w:eastAsia="Calibri"/>
          <w:lang w:eastAsia="en-US"/>
        </w:rPr>
      </w:pPr>
    </w:p>
    <w:tbl>
      <w:tblPr>
        <w:tblStyle w:val="300"/>
        <w:tblW w:w="10215" w:type="dxa"/>
        <w:tblInd w:w="-289" w:type="dxa"/>
        <w:tblLayout w:type="fixed"/>
        <w:tblLook w:val="04A0" w:firstRow="1" w:lastRow="0" w:firstColumn="1" w:lastColumn="0" w:noHBand="0" w:noVBand="1"/>
      </w:tblPr>
      <w:tblGrid>
        <w:gridCol w:w="2559"/>
        <w:gridCol w:w="1702"/>
        <w:gridCol w:w="1276"/>
        <w:gridCol w:w="1701"/>
        <w:gridCol w:w="1276"/>
        <w:gridCol w:w="1701"/>
      </w:tblGrid>
      <w:tr w:rsidR="0019195E" w:rsidRPr="0019195E" w14:paraId="07F8F4E3" w14:textId="77777777" w:rsidTr="0019195E">
        <w:tc>
          <w:tcPr>
            <w:tcW w:w="2557" w:type="dxa"/>
            <w:tcBorders>
              <w:top w:val="single" w:sz="4" w:space="0" w:color="auto"/>
              <w:left w:val="single" w:sz="4" w:space="0" w:color="auto"/>
              <w:bottom w:val="single" w:sz="4" w:space="0" w:color="auto"/>
              <w:right w:val="single" w:sz="4" w:space="0" w:color="auto"/>
            </w:tcBorders>
            <w:hideMark/>
          </w:tcPr>
          <w:p w14:paraId="7495A364"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Наименование работ</w:t>
            </w:r>
          </w:p>
          <w:p w14:paraId="2BAA2286"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и затрат</w:t>
            </w:r>
          </w:p>
        </w:tc>
        <w:tc>
          <w:tcPr>
            <w:tcW w:w="1701" w:type="dxa"/>
            <w:tcBorders>
              <w:top w:val="single" w:sz="4" w:space="0" w:color="auto"/>
              <w:left w:val="single" w:sz="4" w:space="0" w:color="auto"/>
              <w:bottom w:val="single" w:sz="4" w:space="0" w:color="auto"/>
              <w:right w:val="single" w:sz="4" w:space="0" w:color="auto"/>
            </w:tcBorders>
            <w:hideMark/>
          </w:tcPr>
          <w:p w14:paraId="38FB3770"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Стоимость работ в ценах на дату утверждения сметной документации (3 квартала 2020 года)</w:t>
            </w:r>
          </w:p>
        </w:tc>
        <w:tc>
          <w:tcPr>
            <w:tcW w:w="1276" w:type="dxa"/>
            <w:tcBorders>
              <w:top w:val="single" w:sz="4" w:space="0" w:color="auto"/>
              <w:left w:val="single" w:sz="4" w:space="0" w:color="auto"/>
              <w:bottom w:val="single" w:sz="4" w:space="0" w:color="auto"/>
              <w:right w:val="single" w:sz="4" w:space="0" w:color="auto"/>
            </w:tcBorders>
          </w:tcPr>
          <w:p w14:paraId="188A857A" w14:textId="77777777" w:rsidR="0019195E" w:rsidRPr="0019195E" w:rsidRDefault="0019195E" w:rsidP="0019195E">
            <w:pPr>
              <w:jc w:val="center"/>
              <w:rPr>
                <w:rFonts w:eastAsia="Calibri"/>
                <w:b/>
                <w:sz w:val="20"/>
                <w:szCs w:val="20"/>
                <w:lang w:eastAsia="en-US"/>
              </w:rPr>
            </w:pPr>
          </w:p>
          <w:p w14:paraId="152F5F3B"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Индекс фактичес-</w:t>
            </w:r>
          </w:p>
          <w:p w14:paraId="55651FF7"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кой инфляции</w:t>
            </w:r>
          </w:p>
        </w:tc>
        <w:tc>
          <w:tcPr>
            <w:tcW w:w="1701" w:type="dxa"/>
            <w:tcBorders>
              <w:top w:val="single" w:sz="4" w:space="0" w:color="auto"/>
              <w:left w:val="single" w:sz="4" w:space="0" w:color="auto"/>
              <w:bottom w:val="single" w:sz="4" w:space="0" w:color="auto"/>
              <w:right w:val="single" w:sz="4" w:space="0" w:color="auto"/>
            </w:tcBorders>
            <w:hideMark/>
          </w:tcPr>
          <w:p w14:paraId="23883627"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Стоимость</w:t>
            </w:r>
          </w:p>
          <w:p w14:paraId="3B922D77"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работ в ценах</w:t>
            </w:r>
          </w:p>
          <w:p w14:paraId="71E70A04"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на дату формирования НМЦК</w:t>
            </w:r>
          </w:p>
          <w:p w14:paraId="477828D9"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(2 квартал 2021 года)</w:t>
            </w:r>
          </w:p>
        </w:tc>
        <w:tc>
          <w:tcPr>
            <w:tcW w:w="1276" w:type="dxa"/>
            <w:tcBorders>
              <w:top w:val="single" w:sz="4" w:space="0" w:color="auto"/>
              <w:left w:val="single" w:sz="4" w:space="0" w:color="auto"/>
              <w:bottom w:val="single" w:sz="4" w:space="0" w:color="auto"/>
              <w:right w:val="single" w:sz="4" w:space="0" w:color="auto"/>
            </w:tcBorders>
            <w:hideMark/>
          </w:tcPr>
          <w:p w14:paraId="67C3EE29"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Индекс прогнозной инфляции</w:t>
            </w:r>
          </w:p>
          <w:p w14:paraId="62949939"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на период выполне-</w:t>
            </w:r>
          </w:p>
          <w:p w14:paraId="79C702FC"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ния</w:t>
            </w:r>
          </w:p>
          <w:p w14:paraId="62CA713C"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работ</w:t>
            </w:r>
          </w:p>
        </w:tc>
        <w:tc>
          <w:tcPr>
            <w:tcW w:w="1701" w:type="dxa"/>
            <w:tcBorders>
              <w:top w:val="single" w:sz="4" w:space="0" w:color="auto"/>
              <w:left w:val="single" w:sz="4" w:space="0" w:color="auto"/>
              <w:bottom w:val="single" w:sz="4" w:space="0" w:color="auto"/>
              <w:right w:val="single" w:sz="4" w:space="0" w:color="auto"/>
            </w:tcBorders>
            <w:hideMark/>
          </w:tcPr>
          <w:p w14:paraId="0B66F606" w14:textId="77777777" w:rsidR="0019195E" w:rsidRPr="0019195E" w:rsidRDefault="0019195E" w:rsidP="0019195E">
            <w:pPr>
              <w:jc w:val="center"/>
              <w:rPr>
                <w:rFonts w:eastAsia="Calibri"/>
                <w:b/>
                <w:sz w:val="20"/>
                <w:szCs w:val="20"/>
                <w:lang w:eastAsia="en-US"/>
              </w:rPr>
            </w:pPr>
            <w:r w:rsidRPr="0019195E">
              <w:rPr>
                <w:rFonts w:eastAsia="Calibri"/>
                <w:b/>
                <w:sz w:val="20"/>
                <w:szCs w:val="20"/>
                <w:lang w:eastAsia="en-US"/>
              </w:rPr>
              <w:t>НМЦК с учетом индекса прогнозной инфляции на период выполнения работ</w:t>
            </w:r>
          </w:p>
        </w:tc>
      </w:tr>
      <w:tr w:rsidR="0019195E" w:rsidRPr="0019195E" w14:paraId="38855808" w14:textId="77777777" w:rsidTr="0019195E">
        <w:tc>
          <w:tcPr>
            <w:tcW w:w="2557" w:type="dxa"/>
            <w:tcBorders>
              <w:top w:val="single" w:sz="4" w:space="0" w:color="auto"/>
              <w:left w:val="single" w:sz="4" w:space="0" w:color="auto"/>
              <w:bottom w:val="single" w:sz="4" w:space="0" w:color="auto"/>
              <w:right w:val="single" w:sz="4" w:space="0" w:color="auto"/>
            </w:tcBorders>
            <w:hideMark/>
          </w:tcPr>
          <w:p w14:paraId="74D75E7C" w14:textId="77777777" w:rsidR="0019195E" w:rsidRPr="0019195E" w:rsidRDefault="0019195E" w:rsidP="0019195E">
            <w:pPr>
              <w:jc w:val="center"/>
              <w:rPr>
                <w:rFonts w:eastAsia="Calibri"/>
                <w:bCs/>
                <w:sz w:val="20"/>
                <w:szCs w:val="20"/>
                <w:lang w:eastAsia="en-US"/>
              </w:rPr>
            </w:pPr>
            <w:r w:rsidRPr="0019195E">
              <w:rPr>
                <w:rFonts w:eastAsia="Calibri"/>
                <w:bCs/>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14:paraId="0550B9D4" w14:textId="77777777" w:rsidR="0019195E" w:rsidRPr="0019195E" w:rsidRDefault="0019195E" w:rsidP="0019195E">
            <w:pPr>
              <w:jc w:val="center"/>
              <w:rPr>
                <w:rFonts w:eastAsia="Calibri"/>
                <w:bCs/>
                <w:sz w:val="20"/>
                <w:szCs w:val="20"/>
                <w:lang w:eastAsia="en-US"/>
              </w:rPr>
            </w:pPr>
            <w:r w:rsidRPr="0019195E">
              <w:rPr>
                <w:rFonts w:eastAsia="Calibri"/>
                <w:bCs/>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04F5BA62" w14:textId="77777777" w:rsidR="0019195E" w:rsidRPr="0019195E" w:rsidRDefault="0019195E" w:rsidP="0019195E">
            <w:pPr>
              <w:jc w:val="center"/>
              <w:rPr>
                <w:rFonts w:eastAsia="Calibri"/>
                <w:bCs/>
                <w:sz w:val="20"/>
                <w:szCs w:val="20"/>
                <w:lang w:eastAsia="en-US"/>
              </w:rPr>
            </w:pPr>
            <w:r w:rsidRPr="0019195E">
              <w:rPr>
                <w:rFonts w:eastAsia="Calibri"/>
                <w:bCs/>
                <w:sz w:val="20"/>
                <w:szCs w:val="20"/>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14:paraId="61FBF633" w14:textId="77777777" w:rsidR="0019195E" w:rsidRPr="0019195E" w:rsidRDefault="0019195E" w:rsidP="0019195E">
            <w:pPr>
              <w:jc w:val="center"/>
              <w:rPr>
                <w:rFonts w:eastAsia="Calibri"/>
                <w:bCs/>
                <w:sz w:val="20"/>
                <w:szCs w:val="20"/>
                <w:lang w:eastAsia="en-US"/>
              </w:rPr>
            </w:pPr>
            <w:r w:rsidRPr="0019195E">
              <w:rPr>
                <w:rFonts w:eastAsia="Calibri"/>
                <w:bCs/>
                <w:sz w:val="20"/>
                <w:szCs w:val="20"/>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1A20F000" w14:textId="77777777" w:rsidR="0019195E" w:rsidRPr="0019195E" w:rsidRDefault="0019195E" w:rsidP="0019195E">
            <w:pPr>
              <w:jc w:val="center"/>
              <w:rPr>
                <w:rFonts w:eastAsia="Calibri"/>
                <w:bCs/>
                <w:sz w:val="20"/>
                <w:szCs w:val="20"/>
                <w:lang w:eastAsia="en-US"/>
              </w:rPr>
            </w:pPr>
            <w:r w:rsidRPr="0019195E">
              <w:rPr>
                <w:rFonts w:eastAsia="Calibri"/>
                <w:bCs/>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14:paraId="7CA3F1EF" w14:textId="77777777" w:rsidR="0019195E" w:rsidRPr="0019195E" w:rsidRDefault="0019195E" w:rsidP="0019195E">
            <w:pPr>
              <w:jc w:val="center"/>
              <w:rPr>
                <w:rFonts w:eastAsia="Calibri"/>
                <w:bCs/>
                <w:sz w:val="20"/>
                <w:szCs w:val="20"/>
                <w:lang w:eastAsia="en-US"/>
              </w:rPr>
            </w:pPr>
            <w:r w:rsidRPr="0019195E">
              <w:rPr>
                <w:rFonts w:eastAsia="Calibri"/>
                <w:bCs/>
                <w:sz w:val="20"/>
                <w:szCs w:val="20"/>
                <w:lang w:eastAsia="en-US"/>
              </w:rPr>
              <w:t>6</w:t>
            </w:r>
          </w:p>
        </w:tc>
      </w:tr>
      <w:tr w:rsidR="0019195E" w:rsidRPr="0019195E" w14:paraId="422020C3" w14:textId="77777777" w:rsidTr="0019195E">
        <w:tc>
          <w:tcPr>
            <w:tcW w:w="2557" w:type="dxa"/>
            <w:tcBorders>
              <w:top w:val="single" w:sz="4" w:space="0" w:color="auto"/>
              <w:left w:val="single" w:sz="4" w:space="0" w:color="auto"/>
              <w:bottom w:val="single" w:sz="4" w:space="0" w:color="auto"/>
              <w:right w:val="single" w:sz="4" w:space="0" w:color="auto"/>
            </w:tcBorders>
            <w:hideMark/>
          </w:tcPr>
          <w:p w14:paraId="6E8F0EA2"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Строительно-монтажные работы</w:t>
            </w:r>
          </w:p>
        </w:tc>
        <w:tc>
          <w:tcPr>
            <w:tcW w:w="1701" w:type="dxa"/>
            <w:tcBorders>
              <w:top w:val="single" w:sz="4" w:space="0" w:color="auto"/>
              <w:left w:val="single" w:sz="4" w:space="0" w:color="auto"/>
              <w:bottom w:val="single" w:sz="4" w:space="0" w:color="auto"/>
              <w:right w:val="single" w:sz="4" w:space="0" w:color="auto"/>
            </w:tcBorders>
            <w:hideMark/>
          </w:tcPr>
          <w:p w14:paraId="013153FE" w14:textId="77777777" w:rsidR="0019195E" w:rsidRPr="0019195E" w:rsidRDefault="0019195E" w:rsidP="0019195E">
            <w:pPr>
              <w:rPr>
                <w:rFonts w:eastAsia="Calibri"/>
                <w:sz w:val="20"/>
                <w:szCs w:val="20"/>
                <w:lang w:eastAsia="en-US"/>
              </w:rPr>
            </w:pPr>
            <w:r w:rsidRPr="0019195E">
              <w:rPr>
                <w:rFonts w:eastAsia="Calibri"/>
                <w:sz w:val="20"/>
                <w:szCs w:val="20"/>
                <w:lang w:eastAsia="en-US"/>
              </w:rPr>
              <w:t xml:space="preserve">254 349 520 </w:t>
            </w:r>
            <w:r w:rsidRPr="0019195E">
              <w:rPr>
                <w:rFonts w:eastAsia="Calibri"/>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14:paraId="5C6FE38E" w14:textId="77777777" w:rsidR="0019195E" w:rsidRPr="0019195E" w:rsidRDefault="0019195E" w:rsidP="0019195E">
            <w:pPr>
              <w:rPr>
                <w:rFonts w:eastAsia="Calibri"/>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B79A5D7" w14:textId="77777777" w:rsidR="0019195E" w:rsidRPr="0019195E" w:rsidRDefault="0019195E" w:rsidP="0019195E">
            <w:pPr>
              <w:rPr>
                <w:rFonts w:eastAsia="Calibri"/>
                <w:sz w:val="20"/>
                <w:szCs w:val="20"/>
                <w:lang w:eastAsia="en-US"/>
              </w:rPr>
            </w:pPr>
            <w:r w:rsidRPr="0019195E">
              <w:rPr>
                <w:rFonts w:eastAsia="Calibri"/>
                <w:sz w:val="20"/>
                <w:szCs w:val="20"/>
                <w:lang w:eastAsia="en-US"/>
              </w:rPr>
              <w:t xml:space="preserve">  292 082 100,00 </w:t>
            </w:r>
          </w:p>
          <w:p w14:paraId="14DBF396" w14:textId="77777777" w:rsidR="0019195E" w:rsidRPr="0019195E" w:rsidRDefault="0019195E" w:rsidP="0019195E">
            <w:pPr>
              <w:rPr>
                <w:rFonts w:eastAsia="Calibri"/>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51C8A19"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 xml:space="preserve">    1,01846</w:t>
            </w:r>
          </w:p>
        </w:tc>
        <w:tc>
          <w:tcPr>
            <w:tcW w:w="1701" w:type="dxa"/>
            <w:tcBorders>
              <w:top w:val="single" w:sz="4" w:space="0" w:color="auto"/>
              <w:left w:val="single" w:sz="4" w:space="0" w:color="auto"/>
              <w:bottom w:val="single" w:sz="4" w:space="0" w:color="auto"/>
              <w:right w:val="single" w:sz="4" w:space="0" w:color="auto"/>
            </w:tcBorders>
            <w:hideMark/>
          </w:tcPr>
          <w:p w14:paraId="42EABB4C" w14:textId="77777777" w:rsidR="0019195E" w:rsidRPr="0019195E" w:rsidRDefault="0019195E" w:rsidP="0019195E">
            <w:pPr>
              <w:rPr>
                <w:rFonts w:eastAsia="Calibri"/>
                <w:bCs/>
                <w:sz w:val="20"/>
                <w:szCs w:val="20"/>
                <w:lang w:eastAsia="en-US"/>
              </w:rPr>
            </w:pPr>
            <w:r w:rsidRPr="0019195E">
              <w:rPr>
                <w:rFonts w:eastAsia="Calibri"/>
                <w:sz w:val="20"/>
                <w:szCs w:val="20"/>
                <w:lang w:eastAsia="en-US"/>
              </w:rPr>
              <w:t xml:space="preserve">  297 473 936,00</w:t>
            </w:r>
          </w:p>
        </w:tc>
      </w:tr>
      <w:tr w:rsidR="0019195E" w:rsidRPr="0019195E" w14:paraId="3226C3CA" w14:textId="77777777" w:rsidTr="0019195E">
        <w:tc>
          <w:tcPr>
            <w:tcW w:w="2557" w:type="dxa"/>
            <w:tcBorders>
              <w:top w:val="single" w:sz="4" w:space="0" w:color="auto"/>
              <w:left w:val="single" w:sz="4" w:space="0" w:color="auto"/>
              <w:bottom w:val="single" w:sz="4" w:space="0" w:color="auto"/>
              <w:right w:val="single" w:sz="4" w:space="0" w:color="auto"/>
            </w:tcBorders>
            <w:hideMark/>
          </w:tcPr>
          <w:p w14:paraId="65959D9F"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Стоимость оборудования</w:t>
            </w:r>
          </w:p>
        </w:tc>
        <w:tc>
          <w:tcPr>
            <w:tcW w:w="1701" w:type="dxa"/>
            <w:tcBorders>
              <w:top w:val="single" w:sz="4" w:space="0" w:color="auto"/>
              <w:left w:val="single" w:sz="4" w:space="0" w:color="auto"/>
              <w:bottom w:val="single" w:sz="4" w:space="0" w:color="auto"/>
              <w:right w:val="single" w:sz="4" w:space="0" w:color="auto"/>
            </w:tcBorders>
            <w:hideMark/>
          </w:tcPr>
          <w:p w14:paraId="37CCD339" w14:textId="77777777" w:rsidR="0019195E" w:rsidRPr="0019195E" w:rsidRDefault="0019195E" w:rsidP="0019195E">
            <w:pPr>
              <w:rPr>
                <w:rFonts w:eastAsia="Calibri"/>
                <w:sz w:val="20"/>
                <w:szCs w:val="20"/>
                <w:lang w:eastAsia="en-US"/>
              </w:rPr>
            </w:pPr>
            <w:r w:rsidRPr="0019195E">
              <w:rPr>
                <w:rFonts w:eastAsia="Calibri"/>
                <w:sz w:val="20"/>
                <w:szCs w:val="20"/>
                <w:lang w:eastAsia="en-US"/>
              </w:rPr>
              <w:t xml:space="preserve">    4 751 130 </w:t>
            </w:r>
            <w:r w:rsidRPr="0019195E">
              <w:rPr>
                <w:rFonts w:eastAsia="Calibri"/>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14:paraId="47D01237" w14:textId="77777777" w:rsidR="0019195E" w:rsidRPr="0019195E" w:rsidRDefault="0019195E" w:rsidP="0019195E">
            <w:pPr>
              <w:rPr>
                <w:rFonts w:eastAsia="Calibri"/>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457A006" w14:textId="77777777" w:rsidR="0019195E" w:rsidRPr="0019195E" w:rsidRDefault="0019195E" w:rsidP="0019195E">
            <w:pPr>
              <w:rPr>
                <w:rFonts w:eastAsia="Calibri"/>
                <w:sz w:val="20"/>
                <w:szCs w:val="20"/>
                <w:lang w:eastAsia="en-US"/>
              </w:rPr>
            </w:pPr>
            <w:r w:rsidRPr="0019195E">
              <w:rPr>
                <w:rFonts w:eastAsia="Calibri"/>
                <w:sz w:val="20"/>
                <w:szCs w:val="20"/>
                <w:lang w:eastAsia="en-US"/>
              </w:rPr>
              <w:t xml:space="preserve">     4 970 720,00</w:t>
            </w:r>
          </w:p>
          <w:p w14:paraId="00A2CA12" w14:textId="77777777" w:rsidR="0019195E" w:rsidRPr="0019195E" w:rsidRDefault="0019195E" w:rsidP="0019195E">
            <w:pPr>
              <w:rPr>
                <w:rFonts w:eastAsia="Calibri"/>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02EB763"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 xml:space="preserve">    1,01846</w:t>
            </w:r>
          </w:p>
        </w:tc>
        <w:tc>
          <w:tcPr>
            <w:tcW w:w="1701" w:type="dxa"/>
            <w:tcBorders>
              <w:top w:val="single" w:sz="4" w:space="0" w:color="auto"/>
              <w:left w:val="single" w:sz="4" w:space="0" w:color="auto"/>
              <w:bottom w:val="single" w:sz="4" w:space="0" w:color="auto"/>
              <w:right w:val="single" w:sz="4" w:space="0" w:color="auto"/>
            </w:tcBorders>
            <w:hideMark/>
          </w:tcPr>
          <w:p w14:paraId="1B3DEFD7"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 xml:space="preserve">      5 062 479,00</w:t>
            </w:r>
          </w:p>
        </w:tc>
      </w:tr>
      <w:tr w:rsidR="0019195E" w:rsidRPr="0019195E" w14:paraId="194ADD3B" w14:textId="77777777" w:rsidTr="0019195E">
        <w:tc>
          <w:tcPr>
            <w:tcW w:w="2557" w:type="dxa"/>
            <w:tcBorders>
              <w:top w:val="single" w:sz="4" w:space="0" w:color="auto"/>
              <w:left w:val="single" w:sz="4" w:space="0" w:color="auto"/>
              <w:bottom w:val="single" w:sz="4" w:space="0" w:color="auto"/>
              <w:right w:val="single" w:sz="4" w:space="0" w:color="auto"/>
            </w:tcBorders>
            <w:hideMark/>
          </w:tcPr>
          <w:p w14:paraId="1431DEB3"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hideMark/>
          </w:tcPr>
          <w:p w14:paraId="583922FC" w14:textId="77777777" w:rsidR="0019195E" w:rsidRPr="0019195E" w:rsidRDefault="0019195E" w:rsidP="0019195E">
            <w:pPr>
              <w:rPr>
                <w:rFonts w:eastAsia="Calibri"/>
                <w:sz w:val="20"/>
                <w:szCs w:val="20"/>
                <w:lang w:eastAsia="en-US"/>
              </w:rPr>
            </w:pPr>
            <w:r w:rsidRPr="0019195E">
              <w:rPr>
                <w:rFonts w:eastAsia="Calibri"/>
                <w:sz w:val="20"/>
                <w:szCs w:val="20"/>
                <w:lang w:eastAsia="en-US"/>
              </w:rPr>
              <w:t xml:space="preserve">       434 280 </w:t>
            </w:r>
            <w:r w:rsidRPr="0019195E">
              <w:rPr>
                <w:rFonts w:eastAsia="Calibri"/>
                <w:bCs/>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14:paraId="230012F6" w14:textId="77777777" w:rsidR="0019195E" w:rsidRPr="0019195E" w:rsidRDefault="0019195E" w:rsidP="0019195E">
            <w:pPr>
              <w:rPr>
                <w:rFonts w:eastAsia="Calibri"/>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4E4330B" w14:textId="77777777" w:rsidR="0019195E" w:rsidRPr="0019195E" w:rsidRDefault="0019195E" w:rsidP="0019195E">
            <w:pPr>
              <w:rPr>
                <w:rFonts w:eastAsia="Calibri"/>
                <w:sz w:val="20"/>
                <w:szCs w:val="20"/>
                <w:lang w:eastAsia="en-US"/>
              </w:rPr>
            </w:pPr>
            <w:r w:rsidRPr="0019195E">
              <w:rPr>
                <w:rFonts w:eastAsia="Calibri"/>
                <w:sz w:val="20"/>
                <w:szCs w:val="20"/>
                <w:lang w:eastAsia="en-US"/>
              </w:rPr>
              <w:t xml:space="preserve">       573 270,00 </w:t>
            </w:r>
          </w:p>
          <w:p w14:paraId="5187185E" w14:textId="77777777" w:rsidR="0019195E" w:rsidRPr="0019195E" w:rsidRDefault="0019195E" w:rsidP="0019195E">
            <w:pPr>
              <w:rPr>
                <w:rFonts w:eastAsia="Calibri"/>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46BEB327"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 xml:space="preserve">    1,01846</w:t>
            </w:r>
          </w:p>
        </w:tc>
        <w:tc>
          <w:tcPr>
            <w:tcW w:w="1701" w:type="dxa"/>
            <w:tcBorders>
              <w:top w:val="single" w:sz="4" w:space="0" w:color="auto"/>
              <w:left w:val="single" w:sz="4" w:space="0" w:color="auto"/>
              <w:bottom w:val="single" w:sz="4" w:space="0" w:color="auto"/>
              <w:right w:val="single" w:sz="4" w:space="0" w:color="auto"/>
            </w:tcBorders>
            <w:hideMark/>
          </w:tcPr>
          <w:p w14:paraId="1CEBB351"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 xml:space="preserve">         583 853,00</w:t>
            </w:r>
          </w:p>
        </w:tc>
      </w:tr>
      <w:tr w:rsidR="0019195E" w:rsidRPr="0019195E" w14:paraId="420B879D" w14:textId="77777777" w:rsidTr="0019195E">
        <w:tc>
          <w:tcPr>
            <w:tcW w:w="2557" w:type="dxa"/>
            <w:tcBorders>
              <w:top w:val="single" w:sz="4" w:space="0" w:color="auto"/>
              <w:left w:val="single" w:sz="4" w:space="0" w:color="auto"/>
              <w:bottom w:val="single" w:sz="4" w:space="0" w:color="auto"/>
              <w:right w:val="single" w:sz="4" w:space="0" w:color="auto"/>
            </w:tcBorders>
            <w:hideMark/>
          </w:tcPr>
          <w:p w14:paraId="6815D9C0"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Иные прочие работы и затраты</w:t>
            </w:r>
          </w:p>
        </w:tc>
        <w:tc>
          <w:tcPr>
            <w:tcW w:w="1701" w:type="dxa"/>
            <w:tcBorders>
              <w:top w:val="single" w:sz="4" w:space="0" w:color="auto"/>
              <w:left w:val="single" w:sz="4" w:space="0" w:color="auto"/>
              <w:bottom w:val="single" w:sz="4" w:space="0" w:color="auto"/>
              <w:right w:val="single" w:sz="4" w:space="0" w:color="auto"/>
            </w:tcBorders>
          </w:tcPr>
          <w:p w14:paraId="294F993B" w14:textId="77777777" w:rsidR="0019195E" w:rsidRPr="0019195E" w:rsidRDefault="0019195E" w:rsidP="0019195E">
            <w:pPr>
              <w:rPr>
                <w:rFonts w:eastAsia="Calibri"/>
                <w:sz w:val="20"/>
                <w:szCs w:val="20"/>
                <w:lang w:eastAsia="en-US"/>
              </w:rPr>
            </w:pPr>
            <w:r w:rsidRPr="0019195E">
              <w:rPr>
                <w:rFonts w:eastAsia="Calibri"/>
                <w:sz w:val="20"/>
                <w:szCs w:val="20"/>
                <w:lang w:eastAsia="en-US"/>
              </w:rPr>
              <w:t xml:space="preserve">               </w:t>
            </w:r>
          </w:p>
          <w:p w14:paraId="6DB63749" w14:textId="77777777" w:rsidR="0019195E" w:rsidRPr="0019195E" w:rsidRDefault="0019195E" w:rsidP="0019195E">
            <w:pPr>
              <w:rPr>
                <w:rFonts w:eastAsia="Calibri"/>
                <w:sz w:val="20"/>
                <w:szCs w:val="20"/>
                <w:lang w:eastAsia="en-US"/>
              </w:rPr>
            </w:pPr>
            <w:r w:rsidRPr="0019195E">
              <w:rPr>
                <w:rFonts w:eastAsia="Calibri"/>
                <w:sz w:val="20"/>
                <w:szCs w:val="20"/>
                <w:lang w:eastAsia="en-US"/>
              </w:rPr>
              <w:t xml:space="preserve">     4 860 160,00</w:t>
            </w:r>
          </w:p>
          <w:p w14:paraId="0273D6F9" w14:textId="77777777" w:rsidR="0019195E" w:rsidRPr="0019195E" w:rsidRDefault="0019195E" w:rsidP="0019195E">
            <w:pPr>
              <w:rPr>
                <w:rFonts w:eastAsia="Calibri"/>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10AADDA" w14:textId="77777777" w:rsidR="0019195E" w:rsidRPr="0019195E" w:rsidRDefault="0019195E" w:rsidP="0019195E">
            <w:pPr>
              <w:rPr>
                <w:rFonts w:eastAsia="Calibri"/>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1BC6229" w14:textId="77777777" w:rsidR="0019195E" w:rsidRPr="0019195E" w:rsidRDefault="0019195E" w:rsidP="0019195E">
            <w:pPr>
              <w:rPr>
                <w:rFonts w:eastAsia="Calibri"/>
                <w:sz w:val="20"/>
                <w:szCs w:val="20"/>
                <w:lang w:eastAsia="en-US"/>
              </w:rPr>
            </w:pPr>
            <w:r w:rsidRPr="0019195E">
              <w:rPr>
                <w:rFonts w:eastAsia="Calibri"/>
                <w:sz w:val="20"/>
                <w:szCs w:val="20"/>
                <w:lang w:eastAsia="en-US"/>
              </w:rPr>
              <w:t xml:space="preserve">    </w:t>
            </w:r>
          </w:p>
          <w:p w14:paraId="330E80D5" w14:textId="77777777" w:rsidR="0019195E" w:rsidRPr="0019195E" w:rsidRDefault="0019195E" w:rsidP="0019195E">
            <w:pPr>
              <w:rPr>
                <w:rFonts w:eastAsia="Calibri"/>
                <w:sz w:val="20"/>
                <w:szCs w:val="20"/>
                <w:lang w:eastAsia="en-US"/>
              </w:rPr>
            </w:pPr>
            <w:r w:rsidRPr="0019195E">
              <w:rPr>
                <w:rFonts w:eastAsia="Calibri"/>
                <w:sz w:val="20"/>
                <w:szCs w:val="20"/>
                <w:lang w:eastAsia="en-US"/>
              </w:rPr>
              <w:t xml:space="preserve">     4 860 160,00 </w:t>
            </w:r>
          </w:p>
          <w:p w14:paraId="4E713F3A" w14:textId="77777777" w:rsidR="0019195E" w:rsidRPr="0019195E" w:rsidRDefault="0019195E" w:rsidP="0019195E">
            <w:pPr>
              <w:rPr>
                <w:rFonts w:eastAsia="Calibri"/>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6993685D"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 xml:space="preserve">    </w:t>
            </w:r>
          </w:p>
          <w:p w14:paraId="57179EE3"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 xml:space="preserve">    1,01846</w:t>
            </w:r>
          </w:p>
        </w:tc>
        <w:tc>
          <w:tcPr>
            <w:tcW w:w="1701" w:type="dxa"/>
            <w:tcBorders>
              <w:top w:val="single" w:sz="4" w:space="0" w:color="auto"/>
              <w:left w:val="single" w:sz="4" w:space="0" w:color="auto"/>
              <w:bottom w:val="single" w:sz="4" w:space="0" w:color="auto"/>
              <w:right w:val="single" w:sz="4" w:space="0" w:color="auto"/>
            </w:tcBorders>
          </w:tcPr>
          <w:p w14:paraId="403741E8" w14:textId="77777777" w:rsidR="0019195E" w:rsidRPr="0019195E" w:rsidRDefault="0019195E" w:rsidP="0019195E">
            <w:pPr>
              <w:rPr>
                <w:rFonts w:eastAsia="Calibri"/>
                <w:bCs/>
                <w:sz w:val="20"/>
                <w:szCs w:val="20"/>
                <w:lang w:eastAsia="en-US"/>
              </w:rPr>
            </w:pPr>
          </w:p>
          <w:p w14:paraId="22E83A26"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 xml:space="preserve">      4 949 879,00</w:t>
            </w:r>
          </w:p>
        </w:tc>
      </w:tr>
      <w:tr w:rsidR="0019195E" w:rsidRPr="0019195E" w14:paraId="204DC751" w14:textId="77777777" w:rsidTr="0019195E">
        <w:tc>
          <w:tcPr>
            <w:tcW w:w="2557" w:type="dxa"/>
            <w:tcBorders>
              <w:top w:val="single" w:sz="4" w:space="0" w:color="auto"/>
              <w:left w:val="single" w:sz="4" w:space="0" w:color="auto"/>
              <w:bottom w:val="single" w:sz="4" w:space="0" w:color="auto"/>
              <w:right w:val="single" w:sz="4" w:space="0" w:color="auto"/>
            </w:tcBorders>
            <w:hideMark/>
          </w:tcPr>
          <w:p w14:paraId="4F5E7AA2"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Резерв средств на непредвиденные работы и затраты</w:t>
            </w:r>
          </w:p>
        </w:tc>
        <w:tc>
          <w:tcPr>
            <w:tcW w:w="1701" w:type="dxa"/>
            <w:tcBorders>
              <w:top w:val="single" w:sz="4" w:space="0" w:color="auto"/>
              <w:left w:val="single" w:sz="4" w:space="0" w:color="auto"/>
              <w:bottom w:val="single" w:sz="4" w:space="0" w:color="auto"/>
              <w:right w:val="single" w:sz="4" w:space="0" w:color="auto"/>
            </w:tcBorders>
          </w:tcPr>
          <w:p w14:paraId="76938891" w14:textId="77777777" w:rsidR="0019195E" w:rsidRPr="0019195E" w:rsidRDefault="0019195E" w:rsidP="0019195E">
            <w:pPr>
              <w:rPr>
                <w:rFonts w:eastAsia="Calibri"/>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4EB1C36" w14:textId="77777777" w:rsidR="0019195E" w:rsidRPr="0019195E" w:rsidRDefault="0019195E" w:rsidP="0019195E">
            <w:pPr>
              <w:rPr>
                <w:rFonts w:eastAsia="Calibri"/>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AA60F13" w14:textId="77777777" w:rsidR="0019195E" w:rsidRPr="0019195E" w:rsidRDefault="0019195E" w:rsidP="0019195E">
            <w:pPr>
              <w:rPr>
                <w:rFonts w:eastAsia="Calibri"/>
                <w:bCs/>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6F9CFC01" w14:textId="77777777" w:rsidR="0019195E" w:rsidRPr="0019195E" w:rsidRDefault="0019195E" w:rsidP="0019195E">
            <w:pPr>
              <w:rPr>
                <w:rFonts w:eastAsia="Calibri"/>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47CA3BA"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 xml:space="preserve">     </w:t>
            </w:r>
          </w:p>
          <w:p w14:paraId="6CA21007" w14:textId="77777777" w:rsidR="0019195E" w:rsidRPr="0019195E" w:rsidRDefault="0019195E" w:rsidP="0019195E">
            <w:pPr>
              <w:rPr>
                <w:rFonts w:eastAsia="Calibri"/>
                <w:bCs/>
                <w:sz w:val="20"/>
                <w:szCs w:val="20"/>
                <w:lang w:eastAsia="en-US"/>
              </w:rPr>
            </w:pPr>
            <w:r w:rsidRPr="0019195E">
              <w:rPr>
                <w:rFonts w:eastAsia="Calibri"/>
                <w:bCs/>
                <w:sz w:val="20"/>
                <w:szCs w:val="20"/>
                <w:lang w:eastAsia="en-US"/>
              </w:rPr>
              <w:t xml:space="preserve">  </w:t>
            </w:r>
            <w:r w:rsidRPr="0019195E">
              <w:rPr>
                <w:rFonts w:eastAsia="Calibri"/>
                <w:sz w:val="20"/>
                <w:szCs w:val="20"/>
                <w:lang w:eastAsia="en-US"/>
              </w:rPr>
              <w:t xml:space="preserve">    3 080 701,00</w:t>
            </w:r>
          </w:p>
        </w:tc>
      </w:tr>
      <w:tr w:rsidR="0019195E" w:rsidRPr="0019195E" w14:paraId="7A109E00" w14:textId="77777777" w:rsidTr="0019195E">
        <w:trPr>
          <w:trHeight w:val="651"/>
        </w:trPr>
        <w:tc>
          <w:tcPr>
            <w:tcW w:w="2557" w:type="dxa"/>
            <w:tcBorders>
              <w:top w:val="single" w:sz="4" w:space="0" w:color="auto"/>
              <w:left w:val="single" w:sz="4" w:space="0" w:color="auto"/>
              <w:bottom w:val="single" w:sz="4" w:space="0" w:color="auto"/>
              <w:right w:val="single" w:sz="4" w:space="0" w:color="auto"/>
            </w:tcBorders>
            <w:hideMark/>
          </w:tcPr>
          <w:p w14:paraId="62E4421E" w14:textId="77777777" w:rsidR="0019195E" w:rsidRPr="0019195E" w:rsidRDefault="0019195E" w:rsidP="0019195E">
            <w:pPr>
              <w:rPr>
                <w:rFonts w:eastAsia="Calibri"/>
                <w:b/>
                <w:sz w:val="20"/>
                <w:szCs w:val="20"/>
                <w:lang w:eastAsia="en-US"/>
              </w:rPr>
            </w:pPr>
            <w:r w:rsidRPr="0019195E">
              <w:rPr>
                <w:rFonts w:eastAsia="Calibri"/>
                <w:b/>
                <w:sz w:val="20"/>
                <w:szCs w:val="20"/>
                <w:lang w:eastAsia="en-US"/>
              </w:rPr>
              <w:t>Стоимость без учета НДС</w:t>
            </w:r>
          </w:p>
        </w:tc>
        <w:tc>
          <w:tcPr>
            <w:tcW w:w="1701" w:type="dxa"/>
            <w:tcBorders>
              <w:top w:val="single" w:sz="4" w:space="0" w:color="auto"/>
              <w:left w:val="single" w:sz="4" w:space="0" w:color="auto"/>
              <w:bottom w:val="single" w:sz="4" w:space="0" w:color="auto"/>
              <w:right w:val="single" w:sz="4" w:space="0" w:color="auto"/>
            </w:tcBorders>
          </w:tcPr>
          <w:p w14:paraId="69C974FA" w14:textId="77777777" w:rsidR="0019195E" w:rsidRPr="0019195E" w:rsidRDefault="0019195E" w:rsidP="0019195E">
            <w:pPr>
              <w:rPr>
                <w:rFonts w:eastAsia="Calibri"/>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7099933A" w14:textId="77777777" w:rsidR="0019195E" w:rsidRPr="0019195E" w:rsidRDefault="0019195E" w:rsidP="0019195E">
            <w:pP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EB2144D" w14:textId="77777777" w:rsidR="0019195E" w:rsidRPr="0019195E" w:rsidRDefault="0019195E" w:rsidP="0019195E">
            <w:pPr>
              <w:rPr>
                <w:rFonts w:eastAsia="Calibri"/>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0C1AE1C" w14:textId="77777777" w:rsidR="0019195E" w:rsidRPr="0019195E" w:rsidRDefault="0019195E" w:rsidP="0019195E">
            <w:pP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1411D5F" w14:textId="77777777" w:rsidR="0019195E" w:rsidRPr="0019195E" w:rsidRDefault="0019195E" w:rsidP="0019195E">
            <w:pPr>
              <w:rPr>
                <w:rFonts w:eastAsia="Calibri"/>
                <w:b/>
                <w:sz w:val="20"/>
                <w:szCs w:val="20"/>
                <w:lang w:eastAsia="en-US"/>
              </w:rPr>
            </w:pPr>
            <w:r w:rsidRPr="0019195E">
              <w:rPr>
                <w:rFonts w:eastAsia="Calibri"/>
                <w:b/>
                <w:sz w:val="20"/>
                <w:szCs w:val="20"/>
                <w:lang w:eastAsia="en-US"/>
              </w:rPr>
              <w:t xml:space="preserve">  311 150 848,00</w:t>
            </w:r>
          </w:p>
        </w:tc>
      </w:tr>
      <w:tr w:rsidR="0019195E" w:rsidRPr="0019195E" w14:paraId="4E5FDD2C" w14:textId="77777777" w:rsidTr="0019195E">
        <w:trPr>
          <w:trHeight w:val="365"/>
        </w:trPr>
        <w:tc>
          <w:tcPr>
            <w:tcW w:w="2557" w:type="dxa"/>
            <w:tcBorders>
              <w:top w:val="single" w:sz="4" w:space="0" w:color="auto"/>
              <w:left w:val="single" w:sz="4" w:space="0" w:color="auto"/>
              <w:bottom w:val="single" w:sz="4" w:space="0" w:color="auto"/>
              <w:right w:val="single" w:sz="4" w:space="0" w:color="auto"/>
            </w:tcBorders>
            <w:hideMark/>
          </w:tcPr>
          <w:p w14:paraId="6A8A53B1" w14:textId="77777777" w:rsidR="0019195E" w:rsidRPr="0019195E" w:rsidRDefault="0019195E" w:rsidP="0019195E">
            <w:pPr>
              <w:rPr>
                <w:rFonts w:eastAsia="Calibri"/>
                <w:b/>
                <w:sz w:val="20"/>
                <w:szCs w:val="20"/>
                <w:lang w:eastAsia="en-US"/>
              </w:rPr>
            </w:pPr>
            <w:r w:rsidRPr="0019195E">
              <w:rPr>
                <w:rFonts w:eastAsia="Calibri"/>
                <w:b/>
                <w:sz w:val="20"/>
                <w:szCs w:val="20"/>
                <w:lang w:eastAsia="en-US"/>
              </w:rPr>
              <w:t>НДС (20 %)</w:t>
            </w:r>
          </w:p>
        </w:tc>
        <w:tc>
          <w:tcPr>
            <w:tcW w:w="1701" w:type="dxa"/>
            <w:tcBorders>
              <w:top w:val="single" w:sz="4" w:space="0" w:color="auto"/>
              <w:left w:val="single" w:sz="4" w:space="0" w:color="auto"/>
              <w:bottom w:val="single" w:sz="4" w:space="0" w:color="auto"/>
              <w:right w:val="single" w:sz="4" w:space="0" w:color="auto"/>
            </w:tcBorders>
          </w:tcPr>
          <w:p w14:paraId="57B9AA81" w14:textId="77777777" w:rsidR="0019195E" w:rsidRPr="0019195E" w:rsidRDefault="0019195E" w:rsidP="0019195E">
            <w:pPr>
              <w:rPr>
                <w:rFonts w:eastAsia="Calibri"/>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8CF04B6" w14:textId="77777777" w:rsidR="0019195E" w:rsidRPr="0019195E" w:rsidRDefault="0019195E" w:rsidP="0019195E">
            <w:pP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8F47889" w14:textId="77777777" w:rsidR="0019195E" w:rsidRPr="0019195E" w:rsidRDefault="0019195E" w:rsidP="0019195E">
            <w:pPr>
              <w:rPr>
                <w:rFonts w:eastAsia="Calibri"/>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25C0DF03" w14:textId="77777777" w:rsidR="0019195E" w:rsidRPr="0019195E" w:rsidRDefault="0019195E" w:rsidP="0019195E">
            <w:pPr>
              <w:rPr>
                <w:rFonts w:eastAsia="Calibri"/>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3383540" w14:textId="77777777" w:rsidR="0019195E" w:rsidRPr="0019195E" w:rsidRDefault="0019195E" w:rsidP="0019195E">
            <w:pPr>
              <w:rPr>
                <w:rFonts w:eastAsia="Calibri"/>
                <w:b/>
                <w:sz w:val="20"/>
                <w:szCs w:val="20"/>
                <w:lang w:eastAsia="en-US"/>
              </w:rPr>
            </w:pPr>
            <w:r w:rsidRPr="0019195E">
              <w:rPr>
                <w:rFonts w:eastAsia="Calibri"/>
                <w:b/>
                <w:sz w:val="20"/>
                <w:szCs w:val="20"/>
                <w:lang w:eastAsia="en-US"/>
              </w:rPr>
              <w:t xml:space="preserve">    62 230 169,60</w:t>
            </w:r>
          </w:p>
        </w:tc>
      </w:tr>
      <w:tr w:rsidR="0019195E" w:rsidRPr="0019195E" w14:paraId="18A0A942" w14:textId="77777777" w:rsidTr="0019195E">
        <w:trPr>
          <w:trHeight w:val="521"/>
        </w:trPr>
        <w:tc>
          <w:tcPr>
            <w:tcW w:w="2557" w:type="dxa"/>
            <w:tcBorders>
              <w:top w:val="single" w:sz="4" w:space="0" w:color="auto"/>
              <w:left w:val="single" w:sz="4" w:space="0" w:color="auto"/>
              <w:bottom w:val="single" w:sz="4" w:space="0" w:color="auto"/>
              <w:right w:val="single" w:sz="4" w:space="0" w:color="auto"/>
            </w:tcBorders>
            <w:hideMark/>
          </w:tcPr>
          <w:p w14:paraId="4EB4C3D0" w14:textId="77777777" w:rsidR="0019195E" w:rsidRPr="0019195E" w:rsidRDefault="0019195E" w:rsidP="0019195E">
            <w:pPr>
              <w:rPr>
                <w:rFonts w:eastAsia="Calibri"/>
                <w:b/>
                <w:sz w:val="22"/>
                <w:szCs w:val="22"/>
                <w:lang w:eastAsia="en-US"/>
              </w:rPr>
            </w:pPr>
            <w:r w:rsidRPr="0019195E">
              <w:rPr>
                <w:rFonts w:eastAsia="Calibri"/>
                <w:b/>
                <w:sz w:val="22"/>
                <w:szCs w:val="22"/>
                <w:lang w:eastAsia="en-US"/>
              </w:rPr>
              <w:t>Стоимость с учетом НДС</w:t>
            </w:r>
          </w:p>
        </w:tc>
        <w:tc>
          <w:tcPr>
            <w:tcW w:w="1701" w:type="dxa"/>
            <w:tcBorders>
              <w:top w:val="single" w:sz="4" w:space="0" w:color="auto"/>
              <w:left w:val="single" w:sz="4" w:space="0" w:color="auto"/>
              <w:bottom w:val="single" w:sz="4" w:space="0" w:color="auto"/>
              <w:right w:val="single" w:sz="4" w:space="0" w:color="auto"/>
            </w:tcBorders>
          </w:tcPr>
          <w:p w14:paraId="07C8F2CF" w14:textId="77777777" w:rsidR="0019195E" w:rsidRPr="0019195E" w:rsidRDefault="0019195E" w:rsidP="0019195E">
            <w:pPr>
              <w:rPr>
                <w:rFonts w:eastAsia="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17A66C" w14:textId="77777777" w:rsidR="0019195E" w:rsidRPr="0019195E" w:rsidRDefault="0019195E" w:rsidP="0019195E">
            <w:pPr>
              <w:rPr>
                <w:rFonts w:eastAsia="Calibri"/>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D58520D" w14:textId="77777777" w:rsidR="0019195E" w:rsidRPr="0019195E" w:rsidRDefault="0019195E" w:rsidP="0019195E">
            <w:pPr>
              <w:rPr>
                <w:rFonts w:eastAsia="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050AE3D" w14:textId="77777777" w:rsidR="0019195E" w:rsidRPr="0019195E" w:rsidRDefault="0019195E" w:rsidP="0019195E">
            <w:pPr>
              <w:rPr>
                <w:rFonts w:eastAsia="Calibri"/>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2393B31" w14:textId="77777777" w:rsidR="0019195E" w:rsidRPr="0019195E" w:rsidRDefault="0019195E" w:rsidP="0019195E">
            <w:pPr>
              <w:rPr>
                <w:rFonts w:eastAsia="Calibri"/>
                <w:b/>
                <w:sz w:val="20"/>
                <w:szCs w:val="20"/>
                <w:lang w:eastAsia="en-US"/>
              </w:rPr>
            </w:pPr>
            <w:r w:rsidRPr="0019195E">
              <w:rPr>
                <w:rFonts w:eastAsia="Calibri"/>
                <w:b/>
                <w:sz w:val="20"/>
                <w:szCs w:val="20"/>
                <w:lang w:eastAsia="en-US"/>
              </w:rPr>
              <w:t xml:space="preserve">  373 381 017,60</w:t>
            </w:r>
          </w:p>
        </w:tc>
      </w:tr>
      <w:tr w:rsidR="0019195E" w:rsidRPr="0019195E" w14:paraId="2F78C02A" w14:textId="77777777" w:rsidTr="0019195E">
        <w:trPr>
          <w:trHeight w:val="996"/>
        </w:trPr>
        <w:tc>
          <w:tcPr>
            <w:tcW w:w="2557" w:type="dxa"/>
            <w:tcBorders>
              <w:top w:val="single" w:sz="4" w:space="0" w:color="auto"/>
              <w:left w:val="single" w:sz="4" w:space="0" w:color="auto"/>
              <w:bottom w:val="single" w:sz="4" w:space="0" w:color="auto"/>
              <w:right w:val="single" w:sz="4" w:space="0" w:color="auto"/>
            </w:tcBorders>
          </w:tcPr>
          <w:p w14:paraId="668A1686" w14:textId="77777777" w:rsidR="0019195E" w:rsidRPr="0019195E" w:rsidRDefault="0019195E" w:rsidP="0019195E">
            <w:pPr>
              <w:rPr>
                <w:rFonts w:eastAsia="Calibri"/>
                <w:b/>
                <w:sz w:val="22"/>
                <w:szCs w:val="22"/>
                <w:lang w:eastAsia="en-US"/>
              </w:rPr>
            </w:pPr>
            <w:r w:rsidRPr="0019195E">
              <w:rPr>
                <w:rFonts w:eastAsia="Calibri"/>
                <w:b/>
                <w:sz w:val="22"/>
                <w:szCs w:val="22"/>
                <w:lang w:eastAsia="en-US"/>
              </w:rPr>
              <w:t xml:space="preserve">Стоимость с учетом понижающего коэффициента </w:t>
            </w:r>
            <w:r w:rsidRPr="0019195E">
              <w:rPr>
                <w:rFonts w:eastAsia="Calibri"/>
                <w:b/>
                <w:bCs/>
                <w:lang w:eastAsia="en-US"/>
              </w:rPr>
              <w:t>0,906026529614</w:t>
            </w:r>
          </w:p>
          <w:p w14:paraId="5A8F12CE" w14:textId="77777777" w:rsidR="0019195E" w:rsidRPr="0019195E" w:rsidRDefault="0019195E" w:rsidP="0019195E">
            <w:pPr>
              <w:rPr>
                <w:rFonts w:eastAsia="Calibri"/>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DD159E7" w14:textId="77777777" w:rsidR="0019195E" w:rsidRPr="0019195E" w:rsidRDefault="0019195E" w:rsidP="0019195E">
            <w:pPr>
              <w:rPr>
                <w:rFonts w:eastAsia="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72D06E" w14:textId="77777777" w:rsidR="0019195E" w:rsidRPr="0019195E" w:rsidRDefault="0019195E" w:rsidP="0019195E">
            <w:pPr>
              <w:rPr>
                <w:rFonts w:eastAsia="Calibri"/>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B2D9D1" w14:textId="77777777" w:rsidR="0019195E" w:rsidRPr="0019195E" w:rsidRDefault="0019195E" w:rsidP="0019195E">
            <w:pPr>
              <w:rPr>
                <w:rFonts w:eastAsia="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65ACFD7" w14:textId="77777777" w:rsidR="0019195E" w:rsidRPr="0019195E" w:rsidRDefault="0019195E" w:rsidP="0019195E">
            <w:pPr>
              <w:rPr>
                <w:rFonts w:eastAsia="Calibri"/>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34E42553" w14:textId="77777777" w:rsidR="0019195E" w:rsidRPr="0019195E" w:rsidRDefault="0019195E" w:rsidP="0019195E">
            <w:pPr>
              <w:rPr>
                <w:rFonts w:eastAsia="Calibri"/>
                <w:b/>
                <w:sz w:val="20"/>
                <w:szCs w:val="20"/>
                <w:lang w:eastAsia="en-US"/>
              </w:rPr>
            </w:pPr>
            <w:r w:rsidRPr="0019195E">
              <w:rPr>
                <w:rFonts w:eastAsia="Calibri"/>
                <w:b/>
                <w:sz w:val="20"/>
                <w:szCs w:val="20"/>
                <w:lang w:eastAsia="en-US"/>
              </w:rPr>
              <w:t xml:space="preserve">   </w:t>
            </w:r>
            <w:r w:rsidRPr="0019195E">
              <w:rPr>
                <w:rFonts w:eastAsia="Calibri"/>
                <w:b/>
                <w:sz w:val="20"/>
                <w:szCs w:val="20"/>
                <w:lang w:val="en-US" w:eastAsia="en-US"/>
              </w:rPr>
              <w:t>3</w:t>
            </w:r>
            <w:r w:rsidRPr="0019195E">
              <w:rPr>
                <w:rFonts w:eastAsia="Calibri"/>
                <w:b/>
                <w:sz w:val="20"/>
                <w:szCs w:val="20"/>
                <w:lang w:eastAsia="en-US"/>
              </w:rPr>
              <w:t>38 293 107,60</w:t>
            </w:r>
          </w:p>
        </w:tc>
      </w:tr>
      <w:tr w:rsidR="0019195E" w:rsidRPr="0019195E" w14:paraId="6DCC7E38" w14:textId="77777777" w:rsidTr="0019195E">
        <w:trPr>
          <w:trHeight w:val="911"/>
        </w:trPr>
        <w:tc>
          <w:tcPr>
            <w:tcW w:w="2557" w:type="dxa"/>
            <w:tcBorders>
              <w:top w:val="single" w:sz="4" w:space="0" w:color="auto"/>
              <w:left w:val="single" w:sz="4" w:space="0" w:color="auto"/>
              <w:bottom w:val="single" w:sz="4" w:space="0" w:color="auto"/>
              <w:right w:val="single" w:sz="4" w:space="0" w:color="auto"/>
            </w:tcBorders>
            <w:hideMark/>
          </w:tcPr>
          <w:p w14:paraId="4670CB06" w14:textId="77777777" w:rsidR="0019195E" w:rsidRPr="0019195E" w:rsidRDefault="0019195E" w:rsidP="0019195E">
            <w:pPr>
              <w:rPr>
                <w:rFonts w:eastAsia="Calibri"/>
                <w:b/>
                <w:sz w:val="22"/>
                <w:szCs w:val="22"/>
                <w:lang w:eastAsia="en-US"/>
              </w:rPr>
            </w:pPr>
            <w:r w:rsidRPr="0019195E">
              <w:rPr>
                <w:rFonts w:eastAsia="Calibri"/>
                <w:b/>
                <w:sz w:val="22"/>
                <w:szCs w:val="22"/>
                <w:lang w:eastAsia="en-US"/>
              </w:rPr>
              <w:t>В том числе НДС</w:t>
            </w:r>
          </w:p>
        </w:tc>
        <w:tc>
          <w:tcPr>
            <w:tcW w:w="1701" w:type="dxa"/>
            <w:tcBorders>
              <w:top w:val="single" w:sz="4" w:space="0" w:color="auto"/>
              <w:left w:val="single" w:sz="4" w:space="0" w:color="auto"/>
              <w:bottom w:val="single" w:sz="4" w:space="0" w:color="auto"/>
              <w:right w:val="single" w:sz="4" w:space="0" w:color="auto"/>
            </w:tcBorders>
          </w:tcPr>
          <w:p w14:paraId="70296EC2" w14:textId="77777777" w:rsidR="0019195E" w:rsidRPr="0019195E" w:rsidRDefault="0019195E" w:rsidP="0019195E">
            <w:pPr>
              <w:rPr>
                <w:rFonts w:eastAsia="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08AF08E" w14:textId="77777777" w:rsidR="0019195E" w:rsidRPr="0019195E" w:rsidRDefault="0019195E" w:rsidP="0019195E">
            <w:pPr>
              <w:rPr>
                <w:rFonts w:eastAsia="Calibri"/>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D3B3699" w14:textId="77777777" w:rsidR="0019195E" w:rsidRPr="0019195E" w:rsidRDefault="0019195E" w:rsidP="0019195E">
            <w:pPr>
              <w:rPr>
                <w:rFonts w:eastAsia="Calibri"/>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AA8293" w14:textId="77777777" w:rsidR="0019195E" w:rsidRPr="0019195E" w:rsidRDefault="0019195E" w:rsidP="0019195E">
            <w:pPr>
              <w:rPr>
                <w:rFonts w:eastAsia="Calibri"/>
                <w:b/>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0F5FEB24" w14:textId="77777777" w:rsidR="0019195E" w:rsidRPr="0019195E" w:rsidRDefault="0019195E" w:rsidP="0019195E">
            <w:pPr>
              <w:rPr>
                <w:rFonts w:eastAsia="Calibri"/>
                <w:b/>
                <w:sz w:val="20"/>
                <w:szCs w:val="20"/>
                <w:lang w:eastAsia="en-US"/>
              </w:rPr>
            </w:pPr>
            <w:r w:rsidRPr="0019195E">
              <w:rPr>
                <w:rFonts w:eastAsia="Calibri"/>
                <w:b/>
                <w:sz w:val="20"/>
                <w:szCs w:val="20"/>
                <w:lang w:eastAsia="en-US"/>
              </w:rPr>
              <w:t xml:space="preserve">     56 382 184,60</w:t>
            </w:r>
          </w:p>
        </w:tc>
      </w:tr>
    </w:tbl>
    <w:p w14:paraId="591328BF" w14:textId="77777777" w:rsidR="0019195E" w:rsidRPr="0019195E" w:rsidRDefault="0019195E" w:rsidP="0019195E">
      <w:pPr>
        <w:jc w:val="both"/>
        <w:rPr>
          <w:rFonts w:eastAsia="Calibri"/>
          <w:b/>
          <w:sz w:val="16"/>
          <w:szCs w:val="16"/>
          <w:lang w:eastAsia="en-US"/>
        </w:rPr>
      </w:pPr>
    </w:p>
    <w:p w14:paraId="4F0F11B6" w14:textId="77777777" w:rsidR="0019195E" w:rsidRPr="0019195E" w:rsidRDefault="0019195E" w:rsidP="0019195E">
      <w:pPr>
        <w:jc w:val="both"/>
        <w:rPr>
          <w:rFonts w:eastAsia="Calibri"/>
          <w:b/>
          <w:lang w:eastAsia="en-US"/>
        </w:rPr>
      </w:pPr>
      <w:r w:rsidRPr="0019195E">
        <w:rPr>
          <w:rFonts w:eastAsia="Calibri"/>
          <w:b/>
          <w:lang w:eastAsia="en-US"/>
        </w:rPr>
        <w:t>Продолжительность строительства – 9 мес.</w:t>
      </w:r>
    </w:p>
    <w:p w14:paraId="1027434B" w14:textId="77777777" w:rsidR="0019195E" w:rsidRPr="0019195E" w:rsidRDefault="0019195E" w:rsidP="0019195E">
      <w:pPr>
        <w:jc w:val="both"/>
        <w:rPr>
          <w:rFonts w:eastAsia="Calibri"/>
          <w:b/>
          <w:lang w:eastAsia="en-US"/>
        </w:rPr>
      </w:pPr>
      <w:r w:rsidRPr="0019195E">
        <w:rPr>
          <w:rFonts w:eastAsia="Calibri"/>
          <w:b/>
          <w:lang w:eastAsia="en-US"/>
        </w:rPr>
        <w:t>Начало строительства – июнь 2021 г.</w:t>
      </w:r>
    </w:p>
    <w:p w14:paraId="4D4D555C" w14:textId="77777777" w:rsidR="0019195E" w:rsidRPr="0019195E" w:rsidRDefault="0019195E" w:rsidP="0019195E">
      <w:pPr>
        <w:jc w:val="both"/>
        <w:rPr>
          <w:rFonts w:eastAsia="Calibri"/>
          <w:b/>
          <w:lang w:eastAsia="en-US"/>
        </w:rPr>
      </w:pPr>
      <w:r w:rsidRPr="0019195E">
        <w:rPr>
          <w:rFonts w:eastAsia="Calibri"/>
          <w:b/>
          <w:lang w:eastAsia="en-US"/>
        </w:rPr>
        <w:t>Окончание строительства – февраль 2022 г.</w:t>
      </w:r>
    </w:p>
    <w:p w14:paraId="2AD07E58" w14:textId="77777777" w:rsidR="0019195E" w:rsidRPr="0019195E" w:rsidRDefault="0019195E" w:rsidP="0019195E">
      <w:pPr>
        <w:rPr>
          <w:rFonts w:eastAsia="Calibri"/>
          <w:sz w:val="16"/>
          <w:szCs w:val="16"/>
          <w:lang w:eastAsia="en-US"/>
        </w:rPr>
      </w:pPr>
    </w:p>
    <w:p w14:paraId="1B8BBA3B" w14:textId="77777777" w:rsidR="0019195E" w:rsidRPr="0019195E" w:rsidRDefault="0019195E" w:rsidP="0019195E">
      <w:pPr>
        <w:jc w:val="both"/>
        <w:rPr>
          <w:rFonts w:eastAsia="Calibri"/>
          <w:b/>
          <w:lang w:eastAsia="en-US"/>
        </w:rPr>
      </w:pPr>
      <w:r w:rsidRPr="0019195E">
        <w:rPr>
          <w:rFonts w:eastAsia="Calibri"/>
          <w:b/>
          <w:lang w:eastAsia="en-US"/>
        </w:rPr>
        <w:t>1. Расчет индекса фактической инфляции ИПЦ Росстата:</w:t>
      </w:r>
    </w:p>
    <w:p w14:paraId="5A742F1E" w14:textId="77777777" w:rsidR="0019195E" w:rsidRPr="0019195E" w:rsidRDefault="0019195E" w:rsidP="0019195E">
      <w:pPr>
        <w:jc w:val="both"/>
        <w:rPr>
          <w:rFonts w:eastAsia="Calibri"/>
          <w:bCs/>
          <w:lang w:eastAsia="en-US"/>
        </w:rPr>
      </w:pPr>
      <w:r w:rsidRPr="0019195E">
        <w:rPr>
          <w:rFonts w:eastAsia="Calibri"/>
          <w:b/>
          <w:lang w:eastAsia="en-US"/>
        </w:rPr>
        <w:lastRenderedPageBreak/>
        <w:t xml:space="preserve">        </w:t>
      </w:r>
      <w:r w:rsidRPr="0019195E">
        <w:rPr>
          <w:rFonts w:eastAsia="Calibri"/>
          <w:bCs/>
          <w:lang w:eastAsia="en-US"/>
        </w:rPr>
        <w:t>ССР составлен в ценах 2 кв. 2021 года</w:t>
      </w:r>
    </w:p>
    <w:p w14:paraId="364068E4" w14:textId="77777777" w:rsidR="0019195E" w:rsidRPr="0019195E" w:rsidRDefault="0019195E" w:rsidP="0019195E">
      <w:pPr>
        <w:jc w:val="both"/>
        <w:rPr>
          <w:rFonts w:eastAsia="Calibri"/>
          <w:b/>
          <w:sz w:val="16"/>
          <w:szCs w:val="16"/>
          <w:lang w:eastAsia="en-US"/>
        </w:rPr>
      </w:pPr>
    </w:p>
    <w:p w14:paraId="6004C83F" w14:textId="77777777" w:rsidR="0019195E" w:rsidRPr="0019195E" w:rsidRDefault="0019195E" w:rsidP="0019195E">
      <w:pPr>
        <w:jc w:val="both"/>
        <w:rPr>
          <w:rFonts w:eastAsia="Calibri"/>
          <w:b/>
          <w:lang w:eastAsia="en-US"/>
        </w:rPr>
      </w:pPr>
      <w:r w:rsidRPr="0019195E">
        <w:rPr>
          <w:rFonts w:eastAsia="Calibri"/>
          <w:b/>
          <w:lang w:eastAsia="en-US"/>
        </w:rPr>
        <w:t xml:space="preserve">2. Расчет индекса прогнозной инфляции: </w:t>
      </w:r>
    </w:p>
    <w:p w14:paraId="3282F56D" w14:textId="77777777" w:rsidR="0019195E" w:rsidRPr="0019195E" w:rsidRDefault="0019195E" w:rsidP="0019195E">
      <w:pPr>
        <w:jc w:val="both"/>
        <w:rPr>
          <w:rFonts w:eastAsia="Calibri"/>
          <w:bCs/>
          <w:lang w:eastAsia="en-US"/>
        </w:rPr>
      </w:pPr>
    </w:p>
    <w:p w14:paraId="650E1696" w14:textId="77777777" w:rsidR="0019195E" w:rsidRPr="0019195E" w:rsidRDefault="0019195E" w:rsidP="0019195E">
      <w:pPr>
        <w:jc w:val="both"/>
        <w:rPr>
          <w:rFonts w:eastAsia="Calibri"/>
          <w:b/>
          <w:lang w:eastAsia="en-US"/>
        </w:rPr>
      </w:pPr>
      <w:r w:rsidRPr="0019195E">
        <w:rPr>
          <w:rFonts w:eastAsia="Calibri"/>
          <w:bCs/>
          <w:lang w:eastAsia="en-US"/>
        </w:rPr>
        <w:t xml:space="preserve">Доля сметной стоимости, подлежащая выполнению подрядчиком в 2021 году – </w:t>
      </w:r>
      <w:r w:rsidRPr="0019195E">
        <w:rPr>
          <w:rFonts w:eastAsia="Calibri"/>
          <w:b/>
          <w:lang w:eastAsia="en-US"/>
        </w:rPr>
        <w:t>78,00</w:t>
      </w:r>
    </w:p>
    <w:p w14:paraId="688556FA" w14:textId="77777777" w:rsidR="0019195E" w:rsidRPr="0019195E" w:rsidRDefault="0019195E" w:rsidP="0019195E">
      <w:pPr>
        <w:jc w:val="both"/>
        <w:rPr>
          <w:rFonts w:eastAsia="Calibri"/>
          <w:b/>
          <w:lang w:eastAsia="en-US"/>
        </w:rPr>
      </w:pPr>
      <w:r w:rsidRPr="0019195E">
        <w:rPr>
          <w:rFonts w:eastAsia="Calibri"/>
          <w:bCs/>
          <w:lang w:eastAsia="en-US"/>
        </w:rPr>
        <w:t xml:space="preserve">Доля сметной стоимости, подлежащая выполнению подрядчиком в 2022 году – </w:t>
      </w:r>
      <w:r w:rsidRPr="0019195E">
        <w:rPr>
          <w:rFonts w:eastAsia="Calibri"/>
          <w:b/>
          <w:lang w:eastAsia="en-US"/>
        </w:rPr>
        <w:t>22,00</w:t>
      </w:r>
    </w:p>
    <w:p w14:paraId="5E669088" w14:textId="77777777" w:rsidR="0019195E" w:rsidRPr="0019195E" w:rsidRDefault="0019195E" w:rsidP="0019195E">
      <w:pPr>
        <w:jc w:val="both"/>
        <w:rPr>
          <w:rFonts w:eastAsia="Calibri"/>
          <w:b/>
          <w:lang w:eastAsia="en-US"/>
        </w:rPr>
      </w:pPr>
    </w:p>
    <w:p w14:paraId="1FC397D6" w14:textId="77777777" w:rsidR="0019195E" w:rsidRPr="0019195E" w:rsidRDefault="0019195E" w:rsidP="0019195E">
      <w:pPr>
        <w:jc w:val="both"/>
        <w:rPr>
          <w:rFonts w:eastAsia="Calibri"/>
          <w:bCs/>
          <w:lang w:eastAsia="en-US"/>
        </w:rPr>
      </w:pPr>
      <w:r w:rsidRPr="0019195E">
        <w:rPr>
          <w:rFonts w:eastAsia="Calibri"/>
          <w:bCs/>
          <w:lang w:eastAsia="en-US"/>
        </w:rPr>
        <w:t>Индекс-дефлятор Минэкономразвития России (Инвестиции в основной капитал):</w:t>
      </w:r>
    </w:p>
    <w:p w14:paraId="2DA4ABD5" w14:textId="77777777" w:rsidR="0019195E" w:rsidRPr="0019195E" w:rsidRDefault="0019195E" w:rsidP="0019195E">
      <w:pPr>
        <w:jc w:val="both"/>
        <w:rPr>
          <w:rFonts w:eastAsia="Calibri"/>
          <w:bCs/>
          <w:lang w:eastAsia="en-US"/>
        </w:rPr>
      </w:pPr>
      <w:r w:rsidRPr="0019195E">
        <w:rPr>
          <w:rFonts w:eastAsia="Calibri"/>
          <w:bCs/>
          <w:lang w:eastAsia="en-US"/>
        </w:rPr>
        <w:t>годовой на 2021 год = 105,1 %, инфляция в месяц в 2021 году = 1,00415</w:t>
      </w:r>
    </w:p>
    <w:p w14:paraId="2160E1F9" w14:textId="77777777" w:rsidR="0019195E" w:rsidRPr="0019195E" w:rsidRDefault="0019195E" w:rsidP="0019195E">
      <w:pPr>
        <w:jc w:val="both"/>
        <w:rPr>
          <w:rFonts w:eastAsia="Calibri"/>
          <w:bCs/>
          <w:lang w:eastAsia="en-US"/>
        </w:rPr>
      </w:pPr>
      <w:r w:rsidRPr="0019195E">
        <w:rPr>
          <w:rFonts w:eastAsia="Calibri"/>
          <w:bCs/>
          <w:lang w:eastAsia="en-US"/>
        </w:rPr>
        <w:t>Индекс-дефлятор Минэкономразвития России (Инвестиции в основной капитал):</w:t>
      </w:r>
    </w:p>
    <w:p w14:paraId="1CC9CDE6" w14:textId="77777777" w:rsidR="0019195E" w:rsidRPr="0019195E" w:rsidRDefault="0019195E" w:rsidP="0019195E">
      <w:pPr>
        <w:jc w:val="both"/>
        <w:rPr>
          <w:rFonts w:eastAsia="Calibri"/>
          <w:bCs/>
          <w:lang w:eastAsia="en-US"/>
        </w:rPr>
      </w:pPr>
      <w:r w:rsidRPr="0019195E">
        <w:rPr>
          <w:rFonts w:eastAsia="Calibri"/>
          <w:bCs/>
          <w:lang w:eastAsia="en-US"/>
        </w:rPr>
        <w:t>годовой на 2022 год = 105,3 %, инфляция в месяц в 2022 году = 1,00431</w:t>
      </w:r>
    </w:p>
    <w:p w14:paraId="04ECAC20" w14:textId="77777777" w:rsidR="0019195E" w:rsidRPr="0019195E" w:rsidRDefault="0019195E" w:rsidP="0019195E">
      <w:pPr>
        <w:jc w:val="both"/>
        <w:rPr>
          <w:rFonts w:eastAsia="Calibri"/>
          <w:b/>
          <w:lang w:eastAsia="en-US"/>
        </w:rPr>
      </w:pPr>
    </w:p>
    <w:p w14:paraId="06940A9D" w14:textId="77777777" w:rsidR="0019195E" w:rsidRPr="0019195E" w:rsidRDefault="0019195E" w:rsidP="0019195E">
      <w:pPr>
        <w:jc w:val="both"/>
        <w:rPr>
          <w:rFonts w:eastAsia="Calibri"/>
          <w:bCs/>
          <w:lang w:eastAsia="en-US"/>
        </w:rPr>
      </w:pPr>
      <w:r w:rsidRPr="0019195E">
        <w:rPr>
          <w:rFonts w:eastAsia="Calibri"/>
          <w:b/>
          <w:lang w:eastAsia="en-US"/>
        </w:rPr>
        <w:t>К на 2021 год</w:t>
      </w:r>
      <w:r w:rsidRPr="0019195E">
        <w:rPr>
          <w:rFonts w:eastAsia="Calibri"/>
          <w:bCs/>
          <w:lang w:eastAsia="en-US"/>
        </w:rPr>
        <w:t xml:space="preserve"> = (1,00415</w:t>
      </w:r>
      <w:r w:rsidRPr="0019195E">
        <w:rPr>
          <w:rFonts w:eastAsia="Calibri"/>
          <w:bCs/>
          <w:vertAlign w:val="superscript"/>
          <w:lang w:eastAsia="en-US"/>
        </w:rPr>
        <w:t>1</w:t>
      </w:r>
      <w:r w:rsidRPr="0019195E">
        <w:rPr>
          <w:rFonts w:eastAsia="Calibri"/>
          <w:bCs/>
          <w:lang w:eastAsia="en-US"/>
        </w:rPr>
        <w:t>+1,00415</w:t>
      </w:r>
      <w:r w:rsidRPr="0019195E">
        <w:rPr>
          <w:rFonts w:eastAsia="Calibri"/>
          <w:bCs/>
          <w:vertAlign w:val="superscript"/>
          <w:lang w:eastAsia="en-US"/>
        </w:rPr>
        <w:t>6</w:t>
      </w:r>
      <w:r w:rsidRPr="0019195E">
        <w:rPr>
          <w:rFonts w:eastAsia="Calibri"/>
          <w:bCs/>
          <w:lang w:eastAsia="en-US"/>
        </w:rPr>
        <w:t xml:space="preserve">)/2= </w:t>
      </w:r>
      <w:r w:rsidRPr="0019195E">
        <w:rPr>
          <w:rFonts w:eastAsia="Calibri"/>
          <w:b/>
          <w:lang w:eastAsia="en-US"/>
        </w:rPr>
        <w:t>1,014655</w:t>
      </w:r>
      <w:r w:rsidRPr="0019195E">
        <w:rPr>
          <w:rFonts w:eastAsia="Calibri"/>
          <w:bCs/>
          <w:lang w:eastAsia="en-US"/>
        </w:rPr>
        <w:t>, где</w:t>
      </w:r>
    </w:p>
    <w:p w14:paraId="7867EB58" w14:textId="77777777" w:rsidR="0019195E" w:rsidRPr="0019195E" w:rsidRDefault="0019195E" w:rsidP="0019195E">
      <w:pPr>
        <w:jc w:val="both"/>
        <w:rPr>
          <w:rFonts w:eastAsia="Calibri"/>
          <w:bCs/>
          <w:lang w:eastAsia="en-US"/>
        </w:rPr>
      </w:pPr>
    </w:p>
    <w:p w14:paraId="45BC85A8" w14:textId="77777777" w:rsidR="0019195E" w:rsidRPr="0019195E" w:rsidRDefault="0019195E" w:rsidP="0019195E">
      <w:pPr>
        <w:jc w:val="both"/>
        <w:rPr>
          <w:rFonts w:eastAsia="Calibri"/>
          <w:bCs/>
          <w:lang w:eastAsia="en-US"/>
        </w:rPr>
      </w:pPr>
      <w:r w:rsidRPr="0019195E">
        <w:rPr>
          <w:rFonts w:eastAsia="Calibri"/>
          <w:bCs/>
          <w:lang w:eastAsia="en-US"/>
        </w:rPr>
        <w:t>1,00415</w:t>
      </w:r>
      <w:r w:rsidRPr="0019195E">
        <w:rPr>
          <w:rFonts w:eastAsia="Calibri"/>
          <w:bCs/>
          <w:vertAlign w:val="superscript"/>
          <w:lang w:eastAsia="en-US"/>
        </w:rPr>
        <w:t>1</w:t>
      </w:r>
      <w:r w:rsidRPr="0019195E">
        <w:rPr>
          <w:rFonts w:eastAsia="Calibri"/>
          <w:bCs/>
          <w:lang w:eastAsia="en-US"/>
        </w:rPr>
        <w:t xml:space="preserve">– индекс-дефлятор июль / июнь 2021г. </w:t>
      </w:r>
    </w:p>
    <w:p w14:paraId="6C604D14" w14:textId="77777777" w:rsidR="0019195E" w:rsidRPr="0019195E" w:rsidRDefault="0019195E" w:rsidP="0019195E">
      <w:pPr>
        <w:jc w:val="both"/>
        <w:rPr>
          <w:rFonts w:eastAsia="Calibri"/>
          <w:bCs/>
          <w:lang w:eastAsia="en-US"/>
        </w:rPr>
      </w:pPr>
      <w:r w:rsidRPr="0019195E">
        <w:rPr>
          <w:rFonts w:eastAsia="Calibri"/>
          <w:bCs/>
          <w:lang w:eastAsia="en-US"/>
        </w:rPr>
        <w:t>1,00415</w:t>
      </w:r>
      <w:r w:rsidRPr="0019195E">
        <w:rPr>
          <w:rFonts w:eastAsia="Calibri"/>
          <w:bCs/>
          <w:vertAlign w:val="superscript"/>
          <w:lang w:eastAsia="en-US"/>
        </w:rPr>
        <w:t>6</w:t>
      </w:r>
      <w:r w:rsidRPr="0019195E">
        <w:rPr>
          <w:rFonts w:eastAsia="Calibri"/>
          <w:bCs/>
          <w:lang w:eastAsia="en-US"/>
        </w:rPr>
        <w:t>– индекс-дефлятор на декабрь / июль 2021г.</w:t>
      </w:r>
    </w:p>
    <w:p w14:paraId="4579EA4E" w14:textId="77777777" w:rsidR="0019195E" w:rsidRPr="0019195E" w:rsidRDefault="0019195E" w:rsidP="0019195E">
      <w:pPr>
        <w:jc w:val="both"/>
        <w:rPr>
          <w:rFonts w:eastAsia="Calibri"/>
          <w:bCs/>
          <w:lang w:eastAsia="en-US"/>
        </w:rPr>
      </w:pPr>
    </w:p>
    <w:p w14:paraId="711E9DDB" w14:textId="77777777" w:rsidR="0019195E" w:rsidRPr="0019195E" w:rsidRDefault="0019195E" w:rsidP="0019195E">
      <w:pPr>
        <w:jc w:val="both"/>
        <w:rPr>
          <w:rFonts w:eastAsia="Calibri"/>
          <w:bCs/>
          <w:lang w:eastAsia="en-US"/>
        </w:rPr>
      </w:pPr>
      <w:r w:rsidRPr="0019195E">
        <w:rPr>
          <w:rFonts w:eastAsia="Calibri"/>
          <w:b/>
          <w:lang w:eastAsia="en-US"/>
        </w:rPr>
        <w:t>К на 2022 год</w:t>
      </w:r>
      <w:r w:rsidRPr="0019195E">
        <w:rPr>
          <w:rFonts w:eastAsia="Calibri"/>
          <w:bCs/>
          <w:lang w:eastAsia="en-US"/>
        </w:rPr>
        <w:t xml:space="preserve"> = 0,00415</w:t>
      </w:r>
      <w:r w:rsidRPr="0019195E">
        <w:rPr>
          <w:rFonts w:eastAsia="Calibri"/>
          <w:bCs/>
          <w:vertAlign w:val="superscript"/>
          <w:lang w:eastAsia="en-US"/>
        </w:rPr>
        <w:t>6</w:t>
      </w:r>
      <w:r w:rsidRPr="0019195E">
        <w:rPr>
          <w:rFonts w:eastAsia="Calibri"/>
          <w:bCs/>
          <w:lang w:eastAsia="en-US"/>
        </w:rPr>
        <w:t>(1,00431</w:t>
      </w:r>
      <w:r w:rsidRPr="0019195E">
        <w:rPr>
          <w:rFonts w:eastAsia="Calibri"/>
          <w:bCs/>
          <w:vertAlign w:val="superscript"/>
          <w:lang w:eastAsia="en-US"/>
        </w:rPr>
        <w:t>1</w:t>
      </w:r>
      <w:r w:rsidRPr="0019195E">
        <w:rPr>
          <w:rFonts w:eastAsia="Calibri"/>
          <w:bCs/>
          <w:lang w:eastAsia="en-US"/>
        </w:rPr>
        <w:t>+1,00431</w:t>
      </w:r>
      <w:r w:rsidRPr="0019195E">
        <w:rPr>
          <w:rFonts w:eastAsia="Calibri"/>
          <w:bCs/>
          <w:vertAlign w:val="superscript"/>
          <w:lang w:eastAsia="en-US"/>
        </w:rPr>
        <w:t>2</w:t>
      </w:r>
      <w:r w:rsidRPr="0019195E">
        <w:rPr>
          <w:rFonts w:eastAsia="Calibri"/>
          <w:bCs/>
          <w:lang w:eastAsia="en-US"/>
        </w:rPr>
        <w:t xml:space="preserve">)/2= </w:t>
      </w:r>
      <w:r w:rsidRPr="0019195E">
        <w:rPr>
          <w:rFonts w:eastAsia="Calibri"/>
          <w:b/>
          <w:lang w:eastAsia="en-US"/>
        </w:rPr>
        <w:t>1,031798</w:t>
      </w:r>
      <w:r w:rsidRPr="0019195E">
        <w:rPr>
          <w:rFonts w:eastAsia="Calibri"/>
          <w:bCs/>
          <w:lang w:eastAsia="en-US"/>
        </w:rPr>
        <w:t>, где</w:t>
      </w:r>
    </w:p>
    <w:p w14:paraId="3E9ACD80" w14:textId="77777777" w:rsidR="0019195E" w:rsidRPr="0019195E" w:rsidRDefault="0019195E" w:rsidP="0019195E">
      <w:pPr>
        <w:jc w:val="both"/>
        <w:rPr>
          <w:rFonts w:eastAsia="Calibri"/>
          <w:bCs/>
          <w:lang w:eastAsia="en-US"/>
        </w:rPr>
      </w:pPr>
    </w:p>
    <w:p w14:paraId="53CA738D" w14:textId="77777777" w:rsidR="0019195E" w:rsidRPr="0019195E" w:rsidRDefault="0019195E" w:rsidP="0019195E">
      <w:pPr>
        <w:jc w:val="both"/>
        <w:rPr>
          <w:rFonts w:eastAsia="Calibri"/>
          <w:bCs/>
          <w:lang w:eastAsia="en-US"/>
        </w:rPr>
      </w:pPr>
      <w:r w:rsidRPr="0019195E">
        <w:rPr>
          <w:rFonts w:eastAsia="Calibri"/>
          <w:bCs/>
          <w:lang w:eastAsia="en-US"/>
        </w:rPr>
        <w:t>1,00431</w:t>
      </w:r>
      <w:r w:rsidRPr="0019195E">
        <w:rPr>
          <w:rFonts w:eastAsia="Calibri"/>
          <w:bCs/>
          <w:vertAlign w:val="superscript"/>
          <w:lang w:eastAsia="en-US"/>
        </w:rPr>
        <w:t>1</w:t>
      </w:r>
      <w:r w:rsidRPr="0019195E">
        <w:rPr>
          <w:rFonts w:eastAsia="Calibri"/>
          <w:bCs/>
          <w:lang w:eastAsia="en-US"/>
        </w:rPr>
        <w:t xml:space="preserve">– индекс-дефлятор декабрь /январь 2022г. </w:t>
      </w:r>
    </w:p>
    <w:p w14:paraId="18BFD013" w14:textId="77777777" w:rsidR="0019195E" w:rsidRPr="0019195E" w:rsidRDefault="0019195E" w:rsidP="0019195E">
      <w:pPr>
        <w:jc w:val="both"/>
        <w:rPr>
          <w:rFonts w:eastAsia="Calibri"/>
          <w:bCs/>
          <w:lang w:eastAsia="en-US"/>
        </w:rPr>
      </w:pPr>
      <w:r w:rsidRPr="0019195E">
        <w:rPr>
          <w:rFonts w:eastAsia="Calibri"/>
          <w:bCs/>
          <w:lang w:eastAsia="en-US"/>
        </w:rPr>
        <w:t>1,00431</w:t>
      </w:r>
      <w:r w:rsidRPr="0019195E">
        <w:rPr>
          <w:rFonts w:eastAsia="Calibri"/>
          <w:bCs/>
          <w:vertAlign w:val="superscript"/>
          <w:lang w:eastAsia="en-US"/>
        </w:rPr>
        <w:t>2</w:t>
      </w:r>
      <w:r w:rsidRPr="0019195E">
        <w:rPr>
          <w:rFonts w:eastAsia="Calibri"/>
          <w:bCs/>
          <w:lang w:eastAsia="en-US"/>
        </w:rPr>
        <w:t>– индекс-дефлятор на февраль / январь 2022г.</w:t>
      </w:r>
    </w:p>
    <w:p w14:paraId="119E394E" w14:textId="77777777" w:rsidR="0019195E" w:rsidRPr="0019195E" w:rsidRDefault="0019195E" w:rsidP="0019195E">
      <w:pPr>
        <w:jc w:val="both"/>
        <w:rPr>
          <w:rFonts w:eastAsia="Calibri"/>
          <w:bCs/>
          <w:lang w:eastAsia="en-US"/>
        </w:rPr>
      </w:pPr>
      <w:r w:rsidRPr="0019195E">
        <w:rPr>
          <w:rFonts w:eastAsia="Calibri"/>
          <w:bCs/>
          <w:lang w:eastAsia="en-US"/>
        </w:rPr>
        <w:t>1,00415</w:t>
      </w:r>
      <w:r w:rsidRPr="0019195E">
        <w:rPr>
          <w:rFonts w:eastAsia="Calibri"/>
          <w:bCs/>
          <w:vertAlign w:val="superscript"/>
          <w:lang w:eastAsia="en-US"/>
        </w:rPr>
        <w:t>6</w:t>
      </w:r>
      <w:r w:rsidRPr="0019195E">
        <w:rPr>
          <w:rFonts w:eastAsia="Calibri"/>
          <w:bCs/>
          <w:lang w:eastAsia="en-US"/>
        </w:rPr>
        <w:t>– индекс-дефлятор на декабрь / июль 2021г.</w:t>
      </w:r>
    </w:p>
    <w:p w14:paraId="7E0914FD" w14:textId="77777777" w:rsidR="0019195E" w:rsidRPr="0019195E" w:rsidRDefault="0019195E" w:rsidP="0019195E">
      <w:pPr>
        <w:jc w:val="both"/>
        <w:rPr>
          <w:rFonts w:eastAsia="Calibri"/>
          <w:bCs/>
          <w:lang w:eastAsia="en-US"/>
        </w:rPr>
      </w:pPr>
    </w:p>
    <w:p w14:paraId="3D771BD5" w14:textId="77777777" w:rsidR="0019195E" w:rsidRPr="0019195E" w:rsidRDefault="0019195E" w:rsidP="0019195E">
      <w:pPr>
        <w:spacing w:line="276" w:lineRule="auto"/>
        <w:rPr>
          <w:rFonts w:eastAsia="Calibri"/>
          <w:b/>
          <w:lang w:eastAsia="en-US"/>
        </w:rPr>
      </w:pPr>
      <w:r w:rsidRPr="0019195E">
        <w:rPr>
          <w:rFonts w:eastAsia="Calibri"/>
          <w:bCs/>
          <w:lang w:eastAsia="en-US"/>
        </w:rPr>
        <w:t>Итого индекс прогнозной инфляции 1,014655*0,78+1,031798*0,22=1,01846</w:t>
      </w:r>
    </w:p>
    <w:p w14:paraId="1D737FD7" w14:textId="77777777" w:rsidR="0019195E" w:rsidRPr="0019195E" w:rsidRDefault="0019195E" w:rsidP="0019195E">
      <w:pPr>
        <w:spacing w:line="276" w:lineRule="auto"/>
        <w:rPr>
          <w:rFonts w:eastAsia="Calibri"/>
          <w:color w:val="FF0000"/>
          <w:lang w:eastAsia="en-US"/>
        </w:rPr>
      </w:pPr>
    </w:p>
    <w:p w14:paraId="72FC1D30" w14:textId="77777777" w:rsidR="0019195E" w:rsidRPr="0019195E" w:rsidRDefault="0019195E" w:rsidP="0019195E">
      <w:pPr>
        <w:spacing w:line="276" w:lineRule="auto"/>
        <w:rPr>
          <w:rFonts w:eastAsia="Calibri"/>
          <w:bCs/>
          <w:lang w:eastAsia="en-US"/>
        </w:rPr>
      </w:pPr>
      <w:r w:rsidRPr="0019195E">
        <w:rPr>
          <w:rFonts w:eastAsia="Calibri"/>
          <w:b/>
          <w:lang w:eastAsia="en-US"/>
        </w:rPr>
        <w:t>3.</w:t>
      </w:r>
      <w:r w:rsidRPr="0019195E">
        <w:rPr>
          <w:rFonts w:eastAsia="Calibri"/>
          <w:lang w:eastAsia="en-US"/>
        </w:rPr>
        <w:t> </w:t>
      </w:r>
      <w:r w:rsidRPr="0019195E">
        <w:rPr>
          <w:rFonts w:eastAsia="Calibri"/>
          <w:bCs/>
          <w:lang w:eastAsia="en-US"/>
        </w:rPr>
        <w:t xml:space="preserve">Стоимость строительства объекта с учетом фактической и прогнозной инфляции-  </w:t>
      </w:r>
      <w:r w:rsidRPr="0019195E">
        <w:rPr>
          <w:rFonts w:eastAsia="Calibri"/>
          <w:bCs/>
          <w:lang w:eastAsia="en-US"/>
        </w:rPr>
        <w:br/>
      </w:r>
      <w:r w:rsidRPr="0019195E">
        <w:rPr>
          <w:rFonts w:eastAsia="Calibri"/>
          <w:b/>
          <w:lang w:eastAsia="en-US"/>
        </w:rPr>
        <w:t xml:space="preserve">373 381 017,60 </w:t>
      </w:r>
      <w:r w:rsidRPr="0019195E">
        <w:rPr>
          <w:rFonts w:eastAsia="Calibri"/>
          <w:bCs/>
          <w:lang w:eastAsia="en-US"/>
        </w:rPr>
        <w:t>руб.</w:t>
      </w:r>
    </w:p>
    <w:p w14:paraId="4CF8C295" w14:textId="77777777" w:rsidR="0019195E" w:rsidRPr="0019195E" w:rsidRDefault="0019195E" w:rsidP="0019195E">
      <w:pPr>
        <w:spacing w:line="276" w:lineRule="auto"/>
        <w:rPr>
          <w:rFonts w:eastAsia="Calibri"/>
          <w:color w:val="FF0000"/>
          <w:lang w:eastAsia="en-US"/>
        </w:rPr>
      </w:pPr>
    </w:p>
    <w:p w14:paraId="7E4DA99D" w14:textId="77777777" w:rsidR="0019195E" w:rsidRPr="0019195E" w:rsidRDefault="0019195E" w:rsidP="00A90173">
      <w:pPr>
        <w:numPr>
          <w:ilvl w:val="0"/>
          <w:numId w:val="24"/>
        </w:numPr>
        <w:shd w:val="clear" w:color="auto" w:fill="FFFFFF"/>
        <w:tabs>
          <w:tab w:val="clear" w:pos="720"/>
          <w:tab w:val="num" w:pos="360"/>
        </w:tabs>
        <w:spacing w:after="130" w:line="256" w:lineRule="auto"/>
        <w:ind w:left="0" w:firstLine="0"/>
        <w:outlineLvl w:val="3"/>
        <w:rPr>
          <w:rFonts w:ascii="Segoe UI" w:hAnsi="Segoe UI" w:cs="Segoe UI"/>
          <w:color w:val="2B2B2B"/>
          <w:sz w:val="34"/>
          <w:szCs w:val="34"/>
        </w:rPr>
      </w:pPr>
      <w:r w:rsidRPr="0019195E">
        <w:rPr>
          <w:b/>
          <w:bCs/>
        </w:rPr>
        <w:t>Стоимость строительства объекта согласно Извещения от 24.03.2021 № 34</w:t>
      </w:r>
      <w:r w:rsidRPr="0019195E">
        <w:rPr>
          <w:b/>
        </w:rPr>
        <w:t>, размещенного на сайте www.is-rk.ru</w:t>
      </w:r>
      <w:r w:rsidRPr="0019195E">
        <w:rPr>
          <w:b/>
          <w:bCs/>
        </w:rPr>
        <w:t xml:space="preserve"> – 338 293 107,60 руб.</w:t>
      </w:r>
    </w:p>
    <w:p w14:paraId="0470E3ED" w14:textId="77777777" w:rsidR="0019195E" w:rsidRPr="0019195E" w:rsidRDefault="0019195E" w:rsidP="0019195E">
      <w:pPr>
        <w:rPr>
          <w:rFonts w:eastAsia="Calibri"/>
          <w:lang w:eastAsia="en-US"/>
        </w:rPr>
      </w:pPr>
      <w:r w:rsidRPr="0019195E">
        <w:rPr>
          <w:rFonts w:eastAsia="Calibri"/>
          <w:lang w:eastAsia="en-US"/>
        </w:rPr>
        <w:t>Понижающий коэффициент - 338 293 107,60 / 373 381 017,60= 0,906026529614</w:t>
      </w:r>
    </w:p>
    <w:p w14:paraId="79E4A02F" w14:textId="77777777" w:rsidR="0019195E" w:rsidRPr="0019195E" w:rsidRDefault="0019195E" w:rsidP="0019195E">
      <w:pPr>
        <w:jc w:val="both"/>
        <w:rPr>
          <w:rFonts w:eastAsia="Calibri"/>
          <w:bCs/>
          <w:lang w:eastAsia="en-US"/>
        </w:rPr>
      </w:pPr>
    </w:p>
    <w:p w14:paraId="52E227E7" w14:textId="77777777" w:rsidR="0019195E" w:rsidRPr="0019195E" w:rsidRDefault="0019195E" w:rsidP="0019195E">
      <w:pPr>
        <w:rPr>
          <w:rFonts w:eastAsia="Calibri"/>
          <w:b/>
          <w:lang w:eastAsia="en-US"/>
        </w:rPr>
      </w:pPr>
      <w:r w:rsidRPr="0019195E">
        <w:rPr>
          <w:rFonts w:eastAsia="Calibri"/>
          <w:b/>
          <w:lang w:eastAsia="en-US"/>
        </w:rPr>
        <w:t xml:space="preserve">Полная стоимость строительства с учетом прогнозной инфляции = 338 293 107,60 руб. </w:t>
      </w:r>
    </w:p>
    <w:p w14:paraId="4921BA6F" w14:textId="77777777" w:rsidR="0019195E" w:rsidRPr="0019195E" w:rsidRDefault="0019195E" w:rsidP="0019195E">
      <w:pPr>
        <w:rPr>
          <w:rFonts w:eastAsia="Calibri"/>
          <w:lang w:eastAsia="en-US"/>
        </w:rPr>
      </w:pPr>
    </w:p>
    <w:p w14:paraId="2DFA1548" w14:textId="77777777" w:rsidR="0019195E" w:rsidRPr="0019195E" w:rsidRDefault="0019195E" w:rsidP="0019195E">
      <w:pPr>
        <w:jc w:val="both"/>
        <w:rPr>
          <w:rFonts w:eastAsia="Calibri"/>
          <w:lang w:eastAsia="en-US"/>
        </w:rPr>
      </w:pPr>
      <w:r w:rsidRPr="0019195E">
        <w:rPr>
          <w:rFonts w:eastAsia="Calibri"/>
          <w:u w:val="single"/>
          <w:lang w:eastAsia="en-US"/>
        </w:rPr>
        <w:t>Расчёт составил</w:t>
      </w:r>
      <w:r w:rsidRPr="0019195E">
        <w:rPr>
          <w:rFonts w:eastAsia="Calibri"/>
          <w:lang w:eastAsia="en-US"/>
        </w:rPr>
        <w:t>:</w:t>
      </w:r>
    </w:p>
    <w:p w14:paraId="6E0F46A4" w14:textId="38CB7044" w:rsidR="0019195E" w:rsidRPr="0019195E" w:rsidRDefault="0019195E" w:rsidP="0019195E">
      <w:pPr>
        <w:jc w:val="both"/>
        <w:rPr>
          <w:rFonts w:eastAsia="Calibri"/>
          <w:lang w:eastAsia="en-US"/>
        </w:rPr>
      </w:pPr>
      <w:r w:rsidRPr="0019195E">
        <w:rPr>
          <w:rFonts w:eastAsia="Calibri"/>
          <w:lang w:eastAsia="en-US"/>
        </w:rPr>
        <w:t>Инженер ОКС № 2 ДИО</w:t>
      </w:r>
      <w:r w:rsidRPr="0019195E">
        <w:rPr>
          <w:rFonts w:eastAsia="Calibri"/>
          <w:lang w:eastAsia="en-US"/>
        </w:rPr>
        <w:tab/>
        <w:t xml:space="preserve">     </w:t>
      </w:r>
      <w:r w:rsidRPr="0019195E">
        <w:rPr>
          <w:rFonts w:eastAsia="Calibri"/>
          <w:lang w:eastAsia="en-US"/>
        </w:rPr>
        <w:tab/>
      </w:r>
      <w:r w:rsidRPr="0019195E">
        <w:rPr>
          <w:rFonts w:eastAsia="Calibri"/>
          <w:lang w:eastAsia="en-US"/>
        </w:rPr>
        <w:tab/>
        <w:t xml:space="preserve">                             ______________/ И.В. Дыбалева</w:t>
      </w:r>
    </w:p>
    <w:p w14:paraId="5B15F976" w14:textId="77777777" w:rsidR="0019195E" w:rsidRPr="0019195E" w:rsidRDefault="0019195E" w:rsidP="0019195E">
      <w:pPr>
        <w:jc w:val="both"/>
        <w:rPr>
          <w:rFonts w:eastAsia="Calibri"/>
          <w:lang w:eastAsia="en-US"/>
        </w:rPr>
      </w:pPr>
      <w:r w:rsidRPr="0019195E">
        <w:rPr>
          <w:rFonts w:eastAsia="Calibri"/>
          <w:lang w:eastAsia="en-US"/>
        </w:rPr>
        <w:t xml:space="preserve">  </w:t>
      </w:r>
    </w:p>
    <w:p w14:paraId="751015AE" w14:textId="77777777" w:rsidR="0019195E" w:rsidRPr="0019195E" w:rsidRDefault="0019195E" w:rsidP="0019195E">
      <w:pPr>
        <w:jc w:val="both"/>
        <w:rPr>
          <w:rFonts w:eastAsia="Calibri"/>
          <w:u w:val="single"/>
          <w:lang w:eastAsia="en-US"/>
        </w:rPr>
      </w:pPr>
      <w:r w:rsidRPr="0019195E">
        <w:rPr>
          <w:rFonts w:eastAsia="Calibri"/>
          <w:u w:val="single"/>
          <w:lang w:eastAsia="en-US"/>
        </w:rPr>
        <w:t>Обоснование подготовил:</w:t>
      </w:r>
    </w:p>
    <w:p w14:paraId="051CB10C" w14:textId="77777777" w:rsidR="0019195E" w:rsidRPr="0019195E" w:rsidRDefault="0019195E" w:rsidP="0019195E">
      <w:pPr>
        <w:jc w:val="both"/>
        <w:rPr>
          <w:rFonts w:eastAsia="Calibri"/>
          <w:lang w:eastAsia="en-US"/>
        </w:rPr>
      </w:pPr>
      <w:r w:rsidRPr="0019195E">
        <w:rPr>
          <w:rFonts w:eastAsia="Calibri"/>
          <w:lang w:eastAsia="en-US"/>
        </w:rPr>
        <w:t xml:space="preserve">Главный специалист </w:t>
      </w:r>
    </w:p>
    <w:p w14:paraId="38C0BE26" w14:textId="77777777" w:rsidR="0019195E" w:rsidRPr="0019195E" w:rsidRDefault="0019195E" w:rsidP="0019195E">
      <w:pPr>
        <w:jc w:val="both"/>
        <w:rPr>
          <w:rFonts w:eastAsia="Calibri"/>
          <w:lang w:eastAsia="en-US"/>
        </w:rPr>
      </w:pPr>
      <w:r w:rsidRPr="0019195E">
        <w:rPr>
          <w:rFonts w:eastAsia="Calibri"/>
          <w:lang w:eastAsia="en-US"/>
        </w:rPr>
        <w:t xml:space="preserve">группы отчетности и договорной работы </w:t>
      </w:r>
    </w:p>
    <w:p w14:paraId="554B98C3" w14:textId="6F9EB033" w:rsidR="0019195E" w:rsidRPr="0019195E" w:rsidRDefault="0019195E" w:rsidP="0019195E">
      <w:pPr>
        <w:jc w:val="both"/>
        <w:rPr>
          <w:rFonts w:eastAsia="Calibri"/>
          <w:lang w:eastAsia="en-US"/>
        </w:rPr>
      </w:pPr>
      <w:r w:rsidRPr="0019195E">
        <w:rPr>
          <w:rFonts w:eastAsia="Calibri"/>
          <w:lang w:eastAsia="en-US"/>
        </w:rPr>
        <w:t xml:space="preserve">ПТУ ДИО                                                 </w:t>
      </w:r>
      <w:r w:rsidRPr="0019195E">
        <w:rPr>
          <w:rFonts w:eastAsia="Calibri"/>
          <w:lang w:eastAsia="en-US"/>
        </w:rPr>
        <w:tab/>
      </w:r>
      <w:r w:rsidRPr="0019195E">
        <w:rPr>
          <w:rFonts w:eastAsia="Calibri"/>
          <w:lang w:eastAsia="en-US"/>
        </w:rPr>
        <w:tab/>
      </w:r>
      <w:r w:rsidRPr="0019195E">
        <w:rPr>
          <w:rFonts w:eastAsia="Calibri"/>
          <w:lang w:eastAsia="en-US"/>
        </w:rPr>
        <w:tab/>
        <w:t>______________ / Ю.Л. Костицына</w:t>
      </w:r>
    </w:p>
    <w:p w14:paraId="17DF6757" w14:textId="77777777" w:rsidR="004E0A19" w:rsidRDefault="004E0A19" w:rsidP="004E0A19">
      <w:pPr>
        <w:jc w:val="both"/>
      </w:pPr>
    </w:p>
    <w:p w14:paraId="5E501706" w14:textId="16E3FF25" w:rsidR="00FA4EF3" w:rsidRPr="001735D1" w:rsidRDefault="00FA4EF3" w:rsidP="00B77D5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837CA6" w14:textId="7BEDA7E1" w:rsidR="002541C8" w:rsidRDefault="002541C8" w:rsidP="002541C8">
      <w:pPr>
        <w:spacing w:line="480" w:lineRule="auto"/>
        <w:jc w:val="both"/>
      </w:pPr>
    </w:p>
    <w:p w14:paraId="70A100B7" w14:textId="77777777" w:rsidR="0019195E" w:rsidRPr="0019195E" w:rsidRDefault="0019195E" w:rsidP="0019195E">
      <w:pPr>
        <w:jc w:val="center"/>
        <w:rPr>
          <w:rFonts w:eastAsia="Calibri"/>
          <w:b/>
          <w:lang w:eastAsia="en-US"/>
        </w:rPr>
      </w:pPr>
      <w:r w:rsidRPr="0019195E">
        <w:rPr>
          <w:rFonts w:eastAsia="Calibri"/>
          <w:b/>
          <w:lang w:eastAsia="en-US"/>
        </w:rPr>
        <w:t>ОПИСАНИЕ ОБЪЕКТА ЗАКУПКИ (ТЕХНИЧЕСКОЕ ЗАДАНИЕ)</w:t>
      </w:r>
    </w:p>
    <w:p w14:paraId="6BA55AD9" w14:textId="77777777" w:rsidR="0019195E" w:rsidRPr="0019195E" w:rsidRDefault="0019195E" w:rsidP="0019195E">
      <w:pPr>
        <w:jc w:val="center"/>
        <w:rPr>
          <w:rFonts w:eastAsia="Calibri"/>
          <w:b/>
          <w:lang w:eastAsia="en-US"/>
        </w:rPr>
      </w:pPr>
      <w:r w:rsidRPr="0019195E">
        <w:rPr>
          <w:rFonts w:eastAsia="Calibri"/>
          <w:b/>
          <w:lang w:eastAsia="en-US"/>
        </w:rPr>
        <w:t>на выполнение строительно-монтажных работ по объекту:</w:t>
      </w:r>
    </w:p>
    <w:p w14:paraId="419B261A" w14:textId="77777777" w:rsidR="0019195E" w:rsidRPr="0019195E" w:rsidRDefault="0019195E" w:rsidP="0019195E">
      <w:pPr>
        <w:jc w:val="center"/>
        <w:rPr>
          <w:rFonts w:eastAsia="Calibri"/>
          <w:b/>
          <w:lang w:eastAsia="en-US"/>
        </w:rPr>
      </w:pPr>
      <w:r w:rsidRPr="0019195E">
        <w:rPr>
          <w:rFonts w:eastAsia="Calibri"/>
          <w:b/>
          <w:lang w:eastAsia="en-US"/>
        </w:rPr>
        <w:t>«Строительство водовода (2-я нитка) от ВНС 1-го подъема до ВОС «Петровские скалы» в г.Симферополь»</w:t>
      </w:r>
    </w:p>
    <w:tbl>
      <w:tblPr>
        <w:tblStyle w:val="351"/>
        <w:tblW w:w="0" w:type="auto"/>
        <w:tblInd w:w="0" w:type="dxa"/>
        <w:tblLook w:val="04A0" w:firstRow="1" w:lastRow="0" w:firstColumn="1" w:lastColumn="0" w:noHBand="0" w:noVBand="1"/>
      </w:tblPr>
      <w:tblGrid>
        <w:gridCol w:w="704"/>
        <w:gridCol w:w="4253"/>
        <w:gridCol w:w="5238"/>
      </w:tblGrid>
      <w:tr w:rsidR="0019195E" w:rsidRPr="0019195E" w14:paraId="14745820" w14:textId="77777777" w:rsidTr="0019195E">
        <w:tc>
          <w:tcPr>
            <w:tcW w:w="70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7811833E" w14:textId="77777777" w:rsidR="0019195E" w:rsidRPr="0019195E" w:rsidRDefault="0019195E" w:rsidP="0019195E">
            <w:pPr>
              <w:jc w:val="center"/>
              <w:rPr>
                <w:rFonts w:eastAsia="Calibri"/>
                <w:b/>
                <w:lang w:eastAsia="en-US"/>
              </w:rPr>
            </w:pPr>
            <w:r w:rsidRPr="0019195E">
              <w:rPr>
                <w:rFonts w:eastAsia="Calibri"/>
                <w:b/>
                <w:lang w:eastAsia="en-US"/>
              </w:rPr>
              <w:t>№</w:t>
            </w:r>
          </w:p>
          <w:p w14:paraId="52E4CC85" w14:textId="77777777" w:rsidR="0019195E" w:rsidRPr="0019195E" w:rsidRDefault="0019195E" w:rsidP="0019195E">
            <w:pPr>
              <w:jc w:val="center"/>
              <w:rPr>
                <w:rFonts w:eastAsia="Calibri"/>
                <w:b/>
                <w:lang w:eastAsia="en-US"/>
              </w:rPr>
            </w:pPr>
            <w:r w:rsidRPr="0019195E">
              <w:rPr>
                <w:rFonts w:eastAsia="Calibri"/>
                <w:b/>
                <w:lang w:eastAsia="en-US"/>
              </w:rPr>
              <w:t>пун-</w:t>
            </w:r>
          </w:p>
          <w:p w14:paraId="2E86F2D8" w14:textId="77777777" w:rsidR="0019195E" w:rsidRPr="0019195E" w:rsidRDefault="0019195E" w:rsidP="0019195E">
            <w:pPr>
              <w:jc w:val="center"/>
              <w:rPr>
                <w:rFonts w:eastAsia="Calibri"/>
                <w:b/>
                <w:lang w:eastAsia="en-US"/>
              </w:rPr>
            </w:pPr>
            <w:r w:rsidRPr="0019195E">
              <w:rPr>
                <w:rFonts w:eastAsia="Calibri"/>
                <w:b/>
                <w:lang w:eastAsia="en-US"/>
              </w:rPr>
              <w:t>кта</w:t>
            </w:r>
          </w:p>
        </w:tc>
        <w:tc>
          <w:tcPr>
            <w:tcW w:w="4253"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A1F0ADC" w14:textId="77777777" w:rsidR="0019195E" w:rsidRPr="0019195E" w:rsidRDefault="0019195E" w:rsidP="0019195E">
            <w:pPr>
              <w:jc w:val="center"/>
              <w:rPr>
                <w:rFonts w:eastAsia="Calibri"/>
                <w:b/>
                <w:lang w:eastAsia="en-US"/>
              </w:rPr>
            </w:pPr>
            <w:r w:rsidRPr="0019195E">
              <w:rPr>
                <w:rFonts w:eastAsia="Calibri"/>
                <w:b/>
                <w:lang w:eastAsia="en-US"/>
              </w:rPr>
              <w:t>Наименование</w:t>
            </w:r>
          </w:p>
        </w:tc>
        <w:tc>
          <w:tcPr>
            <w:tcW w:w="5238"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63F04AD9" w14:textId="77777777" w:rsidR="0019195E" w:rsidRPr="0019195E" w:rsidRDefault="0019195E" w:rsidP="0019195E">
            <w:pPr>
              <w:jc w:val="center"/>
              <w:rPr>
                <w:rFonts w:eastAsia="Calibri"/>
                <w:b/>
                <w:lang w:eastAsia="en-US"/>
              </w:rPr>
            </w:pPr>
            <w:r w:rsidRPr="0019195E">
              <w:rPr>
                <w:rFonts w:eastAsia="Calibri"/>
                <w:b/>
                <w:lang w:eastAsia="en-US"/>
              </w:rPr>
              <w:t>Информация</w:t>
            </w:r>
          </w:p>
        </w:tc>
      </w:tr>
      <w:tr w:rsidR="0019195E" w:rsidRPr="0019195E" w14:paraId="3F69A19E"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4E658FAD" w14:textId="77777777" w:rsidR="0019195E" w:rsidRPr="0019195E" w:rsidRDefault="0019195E" w:rsidP="0019195E">
            <w:pPr>
              <w:jc w:val="center"/>
              <w:rPr>
                <w:rFonts w:eastAsia="Calibri"/>
                <w:i/>
                <w:lang w:eastAsia="en-US"/>
              </w:rPr>
            </w:pPr>
            <w:r w:rsidRPr="0019195E">
              <w:rPr>
                <w:rFonts w:eastAsia="Calibri"/>
                <w:i/>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14:paraId="2945C7B3" w14:textId="77777777" w:rsidR="0019195E" w:rsidRPr="0019195E" w:rsidRDefault="0019195E" w:rsidP="0019195E">
            <w:pPr>
              <w:jc w:val="center"/>
              <w:rPr>
                <w:rFonts w:eastAsia="Calibri"/>
                <w:i/>
                <w:lang w:eastAsia="en-US"/>
              </w:rPr>
            </w:pPr>
            <w:r w:rsidRPr="0019195E">
              <w:rPr>
                <w:rFonts w:eastAsia="Calibri"/>
                <w:i/>
                <w:lang w:eastAsia="en-US"/>
              </w:rPr>
              <w:t>2</w:t>
            </w:r>
          </w:p>
        </w:tc>
        <w:tc>
          <w:tcPr>
            <w:tcW w:w="5238" w:type="dxa"/>
            <w:tcBorders>
              <w:top w:val="single" w:sz="4" w:space="0" w:color="auto"/>
              <w:left w:val="single" w:sz="4" w:space="0" w:color="auto"/>
              <w:bottom w:val="single" w:sz="4" w:space="0" w:color="auto"/>
              <w:right w:val="single" w:sz="4" w:space="0" w:color="auto"/>
            </w:tcBorders>
            <w:hideMark/>
          </w:tcPr>
          <w:p w14:paraId="750AEE6C" w14:textId="77777777" w:rsidR="0019195E" w:rsidRPr="0019195E" w:rsidRDefault="0019195E" w:rsidP="0019195E">
            <w:pPr>
              <w:jc w:val="center"/>
              <w:rPr>
                <w:rFonts w:eastAsia="Calibri"/>
                <w:i/>
                <w:lang w:eastAsia="en-US"/>
              </w:rPr>
            </w:pPr>
            <w:r w:rsidRPr="0019195E">
              <w:rPr>
                <w:rFonts w:eastAsia="Calibri"/>
                <w:i/>
                <w:lang w:eastAsia="en-US"/>
              </w:rPr>
              <w:t>3</w:t>
            </w:r>
          </w:p>
        </w:tc>
      </w:tr>
      <w:tr w:rsidR="0019195E" w:rsidRPr="0019195E" w14:paraId="7B198750"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5269F1F4" w14:textId="77777777" w:rsidR="0019195E" w:rsidRPr="0019195E" w:rsidRDefault="0019195E" w:rsidP="0019195E">
            <w:pPr>
              <w:jc w:val="center"/>
              <w:rPr>
                <w:rFonts w:eastAsia="Calibri"/>
                <w:lang w:eastAsia="en-US"/>
              </w:rPr>
            </w:pPr>
            <w:r w:rsidRPr="0019195E">
              <w:rPr>
                <w:rFonts w:eastAsia="Calibri"/>
                <w:lang w:eastAsia="en-US"/>
              </w:rPr>
              <w:t>1.</w:t>
            </w:r>
          </w:p>
        </w:tc>
        <w:tc>
          <w:tcPr>
            <w:tcW w:w="4253" w:type="dxa"/>
            <w:tcBorders>
              <w:top w:val="single" w:sz="4" w:space="0" w:color="auto"/>
              <w:left w:val="single" w:sz="4" w:space="0" w:color="auto"/>
              <w:bottom w:val="single" w:sz="4" w:space="0" w:color="auto"/>
              <w:right w:val="single" w:sz="4" w:space="0" w:color="auto"/>
            </w:tcBorders>
            <w:hideMark/>
          </w:tcPr>
          <w:p w14:paraId="45740963" w14:textId="77777777" w:rsidR="0019195E" w:rsidRPr="0019195E" w:rsidRDefault="0019195E" w:rsidP="0019195E">
            <w:pPr>
              <w:jc w:val="both"/>
              <w:rPr>
                <w:rFonts w:eastAsia="Calibri"/>
                <w:lang w:eastAsia="en-US"/>
              </w:rPr>
            </w:pPr>
            <w:r w:rsidRPr="0019195E">
              <w:rPr>
                <w:rFonts w:eastAsia="Calibri"/>
                <w:lang w:eastAsia="en-US"/>
              </w:rPr>
              <w:t>Требования к объекту закупки</w:t>
            </w:r>
          </w:p>
        </w:tc>
        <w:tc>
          <w:tcPr>
            <w:tcW w:w="5238" w:type="dxa"/>
            <w:tcBorders>
              <w:top w:val="single" w:sz="4" w:space="0" w:color="auto"/>
              <w:left w:val="single" w:sz="4" w:space="0" w:color="auto"/>
              <w:bottom w:val="single" w:sz="4" w:space="0" w:color="auto"/>
              <w:right w:val="single" w:sz="4" w:space="0" w:color="auto"/>
            </w:tcBorders>
            <w:hideMark/>
          </w:tcPr>
          <w:p w14:paraId="0F98FC73" w14:textId="77777777" w:rsidR="0019195E" w:rsidRPr="0019195E" w:rsidRDefault="0019195E" w:rsidP="0019195E">
            <w:pPr>
              <w:jc w:val="both"/>
              <w:rPr>
                <w:rFonts w:eastAsia="Calibri"/>
                <w:lang w:eastAsia="en-US"/>
              </w:rPr>
            </w:pPr>
            <w:r w:rsidRPr="0019195E">
              <w:rPr>
                <w:rFonts w:eastAsia="Calibri"/>
                <w:lang w:eastAsia="en-US"/>
              </w:rPr>
              <w:t>В соответствии с проектной документацией</w:t>
            </w:r>
          </w:p>
        </w:tc>
      </w:tr>
      <w:tr w:rsidR="0019195E" w:rsidRPr="0019195E" w14:paraId="5D413052"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1D690977" w14:textId="77777777" w:rsidR="0019195E" w:rsidRPr="0019195E" w:rsidRDefault="0019195E" w:rsidP="0019195E">
            <w:pPr>
              <w:jc w:val="center"/>
              <w:rPr>
                <w:rFonts w:eastAsia="Calibri"/>
                <w:lang w:eastAsia="en-US"/>
              </w:rPr>
            </w:pPr>
            <w:r w:rsidRPr="0019195E">
              <w:rPr>
                <w:rFonts w:eastAsia="Calibri"/>
                <w:lang w:eastAsia="en-US"/>
              </w:rPr>
              <w:t>2.</w:t>
            </w:r>
          </w:p>
        </w:tc>
        <w:tc>
          <w:tcPr>
            <w:tcW w:w="4253" w:type="dxa"/>
            <w:tcBorders>
              <w:top w:val="single" w:sz="4" w:space="0" w:color="auto"/>
              <w:left w:val="single" w:sz="4" w:space="0" w:color="auto"/>
              <w:bottom w:val="single" w:sz="4" w:space="0" w:color="auto"/>
              <w:right w:val="single" w:sz="4" w:space="0" w:color="auto"/>
            </w:tcBorders>
            <w:hideMark/>
          </w:tcPr>
          <w:p w14:paraId="619CE861" w14:textId="77777777" w:rsidR="0019195E" w:rsidRPr="0019195E" w:rsidRDefault="0019195E" w:rsidP="0019195E">
            <w:pPr>
              <w:jc w:val="both"/>
              <w:rPr>
                <w:rFonts w:eastAsia="Calibri"/>
                <w:lang w:eastAsia="en-US"/>
              </w:rPr>
            </w:pPr>
            <w:r w:rsidRPr="0019195E">
              <w:rPr>
                <w:rFonts w:eastAsia="Calibri"/>
                <w:lang w:eastAsia="en-US"/>
              </w:rPr>
              <w:t>Коды объекта закупки</w:t>
            </w:r>
          </w:p>
        </w:tc>
        <w:tc>
          <w:tcPr>
            <w:tcW w:w="5238" w:type="dxa"/>
            <w:tcBorders>
              <w:top w:val="single" w:sz="4" w:space="0" w:color="auto"/>
              <w:left w:val="single" w:sz="4" w:space="0" w:color="auto"/>
              <w:bottom w:val="single" w:sz="4" w:space="0" w:color="auto"/>
              <w:right w:val="single" w:sz="4" w:space="0" w:color="auto"/>
            </w:tcBorders>
            <w:hideMark/>
          </w:tcPr>
          <w:p w14:paraId="5B8BBC62" w14:textId="77777777" w:rsidR="0019195E" w:rsidRPr="0019195E" w:rsidRDefault="0019195E" w:rsidP="0019195E">
            <w:pPr>
              <w:widowControl w:val="0"/>
              <w:autoSpaceDE w:val="0"/>
              <w:autoSpaceDN w:val="0"/>
              <w:adjustRightInd w:val="0"/>
              <w:jc w:val="both"/>
              <w:rPr>
                <w:lang w:eastAsia="en-US"/>
              </w:rPr>
            </w:pPr>
            <w:r w:rsidRPr="0019195E">
              <w:rPr>
                <w:lang w:eastAsia="en-US"/>
              </w:rPr>
              <w:t>Код ОКПД 2 – 42.21.23.000:</w:t>
            </w:r>
          </w:p>
          <w:p w14:paraId="1AC6F211" w14:textId="77777777" w:rsidR="0019195E" w:rsidRPr="0019195E" w:rsidRDefault="0019195E" w:rsidP="0019195E">
            <w:pPr>
              <w:outlineLvl w:val="2"/>
              <w:rPr>
                <w:bCs/>
                <w:color w:val="444444"/>
              </w:rPr>
            </w:pPr>
            <w:r w:rsidRPr="0019195E">
              <w:rPr>
                <w:rFonts w:eastAsia="Calibri"/>
                <w:color w:val="000000"/>
                <w:lang w:eastAsia="en-US"/>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p>
        </w:tc>
      </w:tr>
      <w:tr w:rsidR="0019195E" w:rsidRPr="0019195E" w14:paraId="789460E0"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28E791D5" w14:textId="77777777" w:rsidR="0019195E" w:rsidRPr="0019195E" w:rsidRDefault="0019195E" w:rsidP="0019195E">
            <w:pPr>
              <w:jc w:val="center"/>
              <w:rPr>
                <w:rFonts w:eastAsia="Calibri"/>
                <w:lang w:eastAsia="en-US"/>
              </w:rPr>
            </w:pPr>
            <w:r w:rsidRPr="0019195E">
              <w:rPr>
                <w:rFonts w:eastAsia="Calibri"/>
                <w:lang w:eastAsia="en-US"/>
              </w:rPr>
              <w:t>3.</w:t>
            </w:r>
          </w:p>
        </w:tc>
        <w:tc>
          <w:tcPr>
            <w:tcW w:w="4253" w:type="dxa"/>
            <w:tcBorders>
              <w:top w:val="single" w:sz="4" w:space="0" w:color="auto"/>
              <w:left w:val="single" w:sz="4" w:space="0" w:color="auto"/>
              <w:bottom w:val="single" w:sz="4" w:space="0" w:color="auto"/>
              <w:right w:val="single" w:sz="4" w:space="0" w:color="auto"/>
            </w:tcBorders>
            <w:hideMark/>
          </w:tcPr>
          <w:p w14:paraId="56D25C43" w14:textId="77777777" w:rsidR="0019195E" w:rsidRPr="0019195E" w:rsidRDefault="0019195E" w:rsidP="0019195E">
            <w:pPr>
              <w:jc w:val="both"/>
              <w:rPr>
                <w:rFonts w:eastAsia="Calibri"/>
                <w:lang w:eastAsia="en-US"/>
              </w:rPr>
            </w:pPr>
            <w:r w:rsidRPr="0019195E">
              <w:rPr>
                <w:rFonts w:eastAsia="Calibri"/>
                <w:lang w:eastAsia="en-US"/>
              </w:rPr>
              <w:t>Информация о соответствии описания объекта закупки требованиям пункта 2 части 1 статьи 33 Федерального закона</w:t>
            </w:r>
          </w:p>
        </w:tc>
        <w:tc>
          <w:tcPr>
            <w:tcW w:w="5238" w:type="dxa"/>
            <w:tcBorders>
              <w:top w:val="single" w:sz="4" w:space="0" w:color="auto"/>
              <w:left w:val="single" w:sz="4" w:space="0" w:color="auto"/>
              <w:bottom w:val="single" w:sz="4" w:space="0" w:color="auto"/>
              <w:right w:val="single" w:sz="4" w:space="0" w:color="auto"/>
            </w:tcBorders>
            <w:hideMark/>
          </w:tcPr>
          <w:p w14:paraId="5F2A65E8" w14:textId="77777777" w:rsidR="0019195E" w:rsidRPr="0019195E" w:rsidRDefault="0019195E" w:rsidP="0019195E">
            <w:pPr>
              <w:jc w:val="both"/>
              <w:rPr>
                <w:rFonts w:eastAsia="Calibri"/>
                <w:lang w:eastAsia="en-US"/>
              </w:rPr>
            </w:pPr>
            <w:r w:rsidRPr="0019195E">
              <w:rPr>
                <w:rFonts w:eastAsia="Calibri"/>
                <w:lang w:eastAsia="en-US"/>
              </w:rP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19195E" w:rsidRPr="0019195E" w14:paraId="29CF0C39"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6F556B48" w14:textId="77777777" w:rsidR="0019195E" w:rsidRPr="0019195E" w:rsidRDefault="0019195E" w:rsidP="0019195E">
            <w:pPr>
              <w:jc w:val="center"/>
              <w:rPr>
                <w:rFonts w:eastAsia="Calibri"/>
                <w:lang w:eastAsia="en-US"/>
              </w:rPr>
            </w:pPr>
            <w:r w:rsidRPr="0019195E">
              <w:rPr>
                <w:rFonts w:eastAsia="Calibri"/>
                <w:lang w:eastAsia="en-US"/>
              </w:rPr>
              <w:t>4.</w:t>
            </w:r>
          </w:p>
        </w:tc>
        <w:tc>
          <w:tcPr>
            <w:tcW w:w="4253" w:type="dxa"/>
            <w:tcBorders>
              <w:top w:val="single" w:sz="4" w:space="0" w:color="auto"/>
              <w:left w:val="single" w:sz="4" w:space="0" w:color="auto"/>
              <w:bottom w:val="single" w:sz="4" w:space="0" w:color="auto"/>
              <w:right w:val="single" w:sz="4" w:space="0" w:color="auto"/>
            </w:tcBorders>
            <w:hideMark/>
          </w:tcPr>
          <w:p w14:paraId="3B019760" w14:textId="77777777" w:rsidR="0019195E" w:rsidRPr="0019195E" w:rsidRDefault="0019195E" w:rsidP="0019195E">
            <w:pPr>
              <w:jc w:val="both"/>
              <w:rPr>
                <w:rFonts w:eastAsia="Calibri"/>
                <w:lang w:eastAsia="en-US"/>
              </w:rPr>
            </w:pPr>
            <w:r w:rsidRPr="0019195E">
              <w:rPr>
                <w:rFonts w:eastAsia="Calibri"/>
                <w:lang w:eastAsia="en-US"/>
              </w:rP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Borders>
              <w:top w:val="single" w:sz="4" w:space="0" w:color="auto"/>
              <w:left w:val="single" w:sz="4" w:space="0" w:color="auto"/>
              <w:bottom w:val="single" w:sz="4" w:space="0" w:color="auto"/>
              <w:right w:val="single" w:sz="4" w:space="0" w:color="auto"/>
            </w:tcBorders>
            <w:hideMark/>
          </w:tcPr>
          <w:p w14:paraId="47191F35" w14:textId="77777777" w:rsidR="0019195E" w:rsidRPr="0019195E" w:rsidRDefault="0019195E" w:rsidP="0019195E">
            <w:pPr>
              <w:jc w:val="both"/>
              <w:rPr>
                <w:rFonts w:eastAsia="Calibri"/>
                <w:lang w:eastAsia="en-US"/>
              </w:rPr>
            </w:pPr>
            <w:r w:rsidRPr="0019195E">
              <w:rPr>
                <w:rFonts w:eastAsia="Calibri"/>
                <w:lang w:eastAsia="en-US"/>
              </w:rPr>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0714A3A1" w14:textId="77777777" w:rsidR="0019195E" w:rsidRPr="0019195E" w:rsidRDefault="0019195E" w:rsidP="0019195E">
      <w:pPr>
        <w:jc w:val="both"/>
        <w:rPr>
          <w:rFonts w:eastAsia="Calibri"/>
          <w:lang w:eastAsia="en-US"/>
        </w:rPr>
      </w:pPr>
    </w:p>
    <w:p w14:paraId="3DD5FE74" w14:textId="77777777" w:rsidR="0019195E" w:rsidRPr="0019195E" w:rsidRDefault="0019195E" w:rsidP="0019195E">
      <w:pPr>
        <w:jc w:val="center"/>
        <w:rPr>
          <w:rFonts w:eastAsia="Calibri"/>
          <w:b/>
          <w:lang w:eastAsia="en-US"/>
        </w:rPr>
      </w:pPr>
      <w:r w:rsidRPr="0019195E">
        <w:rPr>
          <w:rFonts w:eastAsia="Calibri"/>
          <w:b/>
          <w:lang w:eastAsia="en-US"/>
        </w:rPr>
        <w:t>Основные требования к объекту закупки (Техническое задание)</w:t>
      </w:r>
    </w:p>
    <w:p w14:paraId="558F6D00" w14:textId="77777777" w:rsidR="0019195E" w:rsidRPr="0019195E" w:rsidRDefault="0019195E" w:rsidP="0019195E">
      <w:pPr>
        <w:jc w:val="center"/>
        <w:rPr>
          <w:rFonts w:eastAsia="Calibri"/>
          <w:b/>
          <w:lang w:eastAsia="en-US"/>
        </w:rPr>
      </w:pPr>
    </w:p>
    <w:tbl>
      <w:tblPr>
        <w:tblStyle w:val="351"/>
        <w:tblW w:w="0" w:type="auto"/>
        <w:tblInd w:w="0" w:type="dxa"/>
        <w:tblLook w:val="04A0" w:firstRow="1" w:lastRow="0" w:firstColumn="1" w:lastColumn="0" w:noHBand="0" w:noVBand="1"/>
      </w:tblPr>
      <w:tblGrid>
        <w:gridCol w:w="704"/>
        <w:gridCol w:w="2268"/>
        <w:gridCol w:w="7223"/>
      </w:tblGrid>
      <w:tr w:rsidR="0019195E" w:rsidRPr="0019195E" w14:paraId="48B2DA76" w14:textId="77777777" w:rsidTr="0019195E">
        <w:tc>
          <w:tcPr>
            <w:tcW w:w="704" w:type="dxa"/>
            <w:tcBorders>
              <w:top w:val="single" w:sz="4" w:space="0" w:color="auto"/>
              <w:left w:val="single" w:sz="4" w:space="0" w:color="auto"/>
              <w:bottom w:val="single" w:sz="4" w:space="0" w:color="auto"/>
              <w:right w:val="single" w:sz="4" w:space="0" w:color="auto"/>
            </w:tcBorders>
            <w:vAlign w:val="center"/>
            <w:hideMark/>
          </w:tcPr>
          <w:p w14:paraId="7A557010" w14:textId="77777777" w:rsidR="0019195E" w:rsidRPr="0019195E" w:rsidRDefault="0019195E" w:rsidP="0019195E">
            <w:pPr>
              <w:jc w:val="center"/>
              <w:rPr>
                <w:rFonts w:eastAsia="Calibri"/>
                <w:b/>
                <w:lang w:eastAsia="en-US"/>
              </w:rPr>
            </w:pPr>
            <w:r w:rsidRPr="0019195E">
              <w:rPr>
                <w:rFonts w:eastAsia="Calibri"/>
                <w:b/>
                <w:lang w:eastAsia="en-US"/>
              </w:rPr>
              <w:t>№</w:t>
            </w:r>
          </w:p>
          <w:p w14:paraId="3AB91890" w14:textId="77777777" w:rsidR="0019195E" w:rsidRPr="0019195E" w:rsidRDefault="0019195E" w:rsidP="0019195E">
            <w:pPr>
              <w:jc w:val="center"/>
              <w:rPr>
                <w:rFonts w:eastAsia="Calibri"/>
                <w:b/>
                <w:lang w:eastAsia="en-US"/>
              </w:rPr>
            </w:pPr>
            <w:r w:rsidRPr="0019195E">
              <w:rPr>
                <w:rFonts w:eastAsia="Calibri"/>
                <w:b/>
                <w:lang w:eastAsia="en-US"/>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F024CD" w14:textId="77777777" w:rsidR="0019195E" w:rsidRPr="0019195E" w:rsidRDefault="0019195E" w:rsidP="0019195E">
            <w:pPr>
              <w:jc w:val="center"/>
              <w:rPr>
                <w:rFonts w:eastAsia="Calibri"/>
                <w:b/>
                <w:lang w:eastAsia="en-US"/>
              </w:rPr>
            </w:pPr>
            <w:r w:rsidRPr="0019195E">
              <w:rPr>
                <w:rFonts w:eastAsia="Calibri"/>
                <w:b/>
                <w:lang w:eastAsia="en-US"/>
              </w:rPr>
              <w:t>Перечень основных требований</w:t>
            </w:r>
          </w:p>
        </w:tc>
        <w:tc>
          <w:tcPr>
            <w:tcW w:w="7223" w:type="dxa"/>
            <w:tcBorders>
              <w:top w:val="single" w:sz="4" w:space="0" w:color="auto"/>
              <w:left w:val="single" w:sz="4" w:space="0" w:color="auto"/>
              <w:bottom w:val="single" w:sz="4" w:space="0" w:color="auto"/>
              <w:right w:val="single" w:sz="4" w:space="0" w:color="auto"/>
            </w:tcBorders>
            <w:vAlign w:val="center"/>
            <w:hideMark/>
          </w:tcPr>
          <w:p w14:paraId="3CC0BA2B" w14:textId="77777777" w:rsidR="0019195E" w:rsidRPr="0019195E" w:rsidRDefault="0019195E" w:rsidP="0019195E">
            <w:pPr>
              <w:jc w:val="center"/>
              <w:rPr>
                <w:rFonts w:eastAsia="Calibri"/>
                <w:b/>
                <w:lang w:eastAsia="en-US"/>
              </w:rPr>
            </w:pPr>
            <w:r w:rsidRPr="0019195E">
              <w:rPr>
                <w:rFonts w:eastAsia="Calibri"/>
                <w:b/>
                <w:lang w:eastAsia="en-US"/>
              </w:rPr>
              <w:t>Содержание требований</w:t>
            </w:r>
          </w:p>
        </w:tc>
      </w:tr>
      <w:tr w:rsidR="0019195E" w:rsidRPr="0019195E" w14:paraId="6213EF46" w14:textId="77777777" w:rsidTr="0019195E">
        <w:tc>
          <w:tcPr>
            <w:tcW w:w="704" w:type="dxa"/>
            <w:tcBorders>
              <w:top w:val="single" w:sz="4" w:space="0" w:color="auto"/>
              <w:left w:val="single" w:sz="4" w:space="0" w:color="auto"/>
              <w:bottom w:val="single" w:sz="4" w:space="0" w:color="auto"/>
              <w:right w:val="single" w:sz="4" w:space="0" w:color="auto"/>
            </w:tcBorders>
            <w:vAlign w:val="center"/>
            <w:hideMark/>
          </w:tcPr>
          <w:p w14:paraId="1073CEB7" w14:textId="77777777" w:rsidR="0019195E" w:rsidRPr="0019195E" w:rsidRDefault="0019195E" w:rsidP="0019195E">
            <w:pPr>
              <w:jc w:val="center"/>
              <w:rPr>
                <w:rFonts w:eastAsia="Calibri"/>
                <w:i/>
                <w:lang w:eastAsia="en-US"/>
              </w:rPr>
            </w:pPr>
            <w:r w:rsidRPr="0019195E">
              <w:rPr>
                <w:rFonts w:eastAsia="Calibri"/>
                <w:i/>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CE00E5" w14:textId="77777777" w:rsidR="0019195E" w:rsidRPr="0019195E" w:rsidRDefault="0019195E" w:rsidP="0019195E">
            <w:pPr>
              <w:jc w:val="center"/>
              <w:rPr>
                <w:rFonts w:eastAsia="Calibri"/>
                <w:i/>
                <w:lang w:eastAsia="en-US"/>
              </w:rPr>
            </w:pPr>
            <w:r w:rsidRPr="0019195E">
              <w:rPr>
                <w:rFonts w:eastAsia="Calibri"/>
                <w:i/>
                <w:lang w:eastAsia="en-US"/>
              </w:rPr>
              <w:t>2</w:t>
            </w:r>
          </w:p>
        </w:tc>
        <w:tc>
          <w:tcPr>
            <w:tcW w:w="7223" w:type="dxa"/>
            <w:tcBorders>
              <w:top w:val="single" w:sz="4" w:space="0" w:color="auto"/>
              <w:left w:val="single" w:sz="4" w:space="0" w:color="auto"/>
              <w:bottom w:val="single" w:sz="4" w:space="0" w:color="auto"/>
              <w:right w:val="single" w:sz="4" w:space="0" w:color="auto"/>
            </w:tcBorders>
            <w:vAlign w:val="center"/>
            <w:hideMark/>
          </w:tcPr>
          <w:p w14:paraId="0B0536CC" w14:textId="77777777" w:rsidR="0019195E" w:rsidRPr="0019195E" w:rsidRDefault="0019195E" w:rsidP="0019195E">
            <w:pPr>
              <w:jc w:val="center"/>
              <w:rPr>
                <w:rFonts w:eastAsia="Calibri"/>
                <w:i/>
                <w:lang w:eastAsia="en-US"/>
              </w:rPr>
            </w:pPr>
            <w:r w:rsidRPr="0019195E">
              <w:rPr>
                <w:rFonts w:eastAsia="Calibri"/>
                <w:i/>
                <w:lang w:eastAsia="en-US"/>
              </w:rPr>
              <w:t>3</w:t>
            </w:r>
          </w:p>
        </w:tc>
      </w:tr>
      <w:tr w:rsidR="0019195E" w:rsidRPr="0019195E" w14:paraId="0AE5B3BA"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31CF2EFE" w14:textId="77777777" w:rsidR="0019195E" w:rsidRPr="0019195E" w:rsidRDefault="0019195E" w:rsidP="0019195E">
            <w:pPr>
              <w:jc w:val="center"/>
              <w:rPr>
                <w:rFonts w:eastAsia="Calibri"/>
                <w:lang w:eastAsia="en-US"/>
              </w:rPr>
            </w:pPr>
            <w:r w:rsidRPr="0019195E">
              <w:rPr>
                <w:rFonts w:eastAsia="Calibri"/>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14:paraId="744A8296" w14:textId="77777777" w:rsidR="0019195E" w:rsidRPr="0019195E" w:rsidRDefault="0019195E" w:rsidP="0019195E">
            <w:pPr>
              <w:rPr>
                <w:rFonts w:eastAsia="Calibri"/>
                <w:lang w:eastAsia="en-US"/>
              </w:rPr>
            </w:pPr>
            <w:r w:rsidRPr="0019195E">
              <w:rPr>
                <w:rFonts w:eastAsia="Calibri"/>
                <w:lang w:eastAsia="en-US"/>
              </w:rPr>
              <w:t>Место выполнения работ</w:t>
            </w:r>
          </w:p>
        </w:tc>
        <w:tc>
          <w:tcPr>
            <w:tcW w:w="7223" w:type="dxa"/>
            <w:tcBorders>
              <w:top w:val="single" w:sz="4" w:space="0" w:color="auto"/>
              <w:left w:val="single" w:sz="4" w:space="0" w:color="auto"/>
              <w:bottom w:val="single" w:sz="4" w:space="0" w:color="auto"/>
              <w:right w:val="single" w:sz="4" w:space="0" w:color="auto"/>
            </w:tcBorders>
            <w:hideMark/>
          </w:tcPr>
          <w:p w14:paraId="6980BD29" w14:textId="77777777" w:rsidR="0019195E" w:rsidRPr="0019195E" w:rsidRDefault="0019195E" w:rsidP="0019195E">
            <w:pPr>
              <w:jc w:val="both"/>
              <w:rPr>
                <w:rFonts w:eastAsia="Calibri"/>
                <w:lang w:eastAsia="en-US"/>
              </w:rPr>
            </w:pPr>
            <w:r w:rsidRPr="0019195E">
              <w:rPr>
                <w:rFonts w:eastAsia="Calibri"/>
                <w:lang w:eastAsia="en-US"/>
              </w:rPr>
              <w:t>Республике Крым, г. Симферополь вдоль улиц Гончарова, Лесная, Нестерова, Долетова, Дарвина.</w:t>
            </w:r>
          </w:p>
        </w:tc>
      </w:tr>
      <w:tr w:rsidR="0019195E" w:rsidRPr="0019195E" w14:paraId="18D81F16"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292C9447" w14:textId="77777777" w:rsidR="0019195E" w:rsidRPr="0019195E" w:rsidRDefault="0019195E" w:rsidP="0019195E">
            <w:pPr>
              <w:jc w:val="center"/>
              <w:rPr>
                <w:rFonts w:eastAsia="Calibri"/>
                <w:lang w:eastAsia="en-US"/>
              </w:rPr>
            </w:pPr>
            <w:r w:rsidRPr="0019195E">
              <w:rPr>
                <w:rFonts w:eastAsia="Calibri"/>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2E4139FE" w14:textId="77777777" w:rsidR="0019195E" w:rsidRPr="0019195E" w:rsidRDefault="0019195E" w:rsidP="0019195E">
            <w:pPr>
              <w:rPr>
                <w:rFonts w:eastAsia="Calibri"/>
                <w:lang w:eastAsia="en-US"/>
              </w:rPr>
            </w:pPr>
            <w:r w:rsidRPr="0019195E">
              <w:rPr>
                <w:rFonts w:eastAsia="Calibri"/>
                <w:lang w:eastAsia="en-US"/>
              </w:rPr>
              <w:t>Заказчик</w:t>
            </w:r>
          </w:p>
        </w:tc>
        <w:tc>
          <w:tcPr>
            <w:tcW w:w="7223" w:type="dxa"/>
            <w:tcBorders>
              <w:top w:val="single" w:sz="4" w:space="0" w:color="auto"/>
              <w:left w:val="single" w:sz="4" w:space="0" w:color="auto"/>
              <w:bottom w:val="single" w:sz="4" w:space="0" w:color="auto"/>
              <w:right w:val="single" w:sz="4" w:space="0" w:color="auto"/>
            </w:tcBorders>
            <w:hideMark/>
          </w:tcPr>
          <w:p w14:paraId="175A82B8" w14:textId="77777777" w:rsidR="0019195E" w:rsidRPr="0019195E" w:rsidRDefault="0019195E" w:rsidP="0019195E">
            <w:pPr>
              <w:jc w:val="both"/>
              <w:rPr>
                <w:rFonts w:eastAsia="Calibri"/>
                <w:lang w:eastAsia="en-US"/>
              </w:rPr>
            </w:pPr>
            <w:r w:rsidRPr="0019195E">
              <w:rPr>
                <w:rFonts w:eastAsia="Calibri"/>
                <w:lang w:eastAsia="en-US"/>
              </w:rPr>
              <w:tab/>
              <w:t>Государственное казённое учреждение Республики Крым «Инвестиционно-строительное управление Республики Крым»</w:t>
            </w:r>
          </w:p>
          <w:p w14:paraId="06557E3A" w14:textId="77777777" w:rsidR="0019195E" w:rsidRPr="0019195E" w:rsidRDefault="0019195E" w:rsidP="0019195E">
            <w:pPr>
              <w:jc w:val="both"/>
              <w:rPr>
                <w:rFonts w:eastAsia="Calibri"/>
                <w:lang w:eastAsia="en-US"/>
              </w:rPr>
            </w:pPr>
            <w:r w:rsidRPr="0019195E">
              <w:rPr>
                <w:rFonts w:eastAsia="Calibri"/>
                <w:lang w:eastAsia="en-US"/>
              </w:rPr>
              <w:tab/>
              <w:t>Юридический адрес: 295048, Республика Крым, г. Симферополь, ул. Трубаченко, д. 23-а</w:t>
            </w:r>
          </w:p>
        </w:tc>
      </w:tr>
      <w:tr w:rsidR="0019195E" w:rsidRPr="0019195E" w14:paraId="234CA78B"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362D4252" w14:textId="77777777" w:rsidR="0019195E" w:rsidRPr="0019195E" w:rsidRDefault="0019195E" w:rsidP="0019195E">
            <w:pPr>
              <w:jc w:val="center"/>
              <w:rPr>
                <w:rFonts w:eastAsia="Calibri"/>
                <w:lang w:eastAsia="en-US"/>
              </w:rPr>
            </w:pPr>
            <w:r w:rsidRPr="0019195E">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01560787" w14:textId="77777777" w:rsidR="0019195E" w:rsidRPr="0019195E" w:rsidRDefault="0019195E" w:rsidP="0019195E">
            <w:pPr>
              <w:rPr>
                <w:rFonts w:eastAsia="Calibri"/>
                <w:lang w:eastAsia="en-US"/>
              </w:rPr>
            </w:pPr>
            <w:r w:rsidRPr="0019195E">
              <w:rPr>
                <w:rFonts w:eastAsia="Calibri"/>
                <w:lang w:eastAsia="en-US"/>
              </w:rPr>
              <w:t>Подрядная организация</w:t>
            </w:r>
          </w:p>
        </w:tc>
        <w:tc>
          <w:tcPr>
            <w:tcW w:w="7223" w:type="dxa"/>
            <w:tcBorders>
              <w:top w:val="single" w:sz="4" w:space="0" w:color="auto"/>
              <w:left w:val="single" w:sz="4" w:space="0" w:color="auto"/>
              <w:bottom w:val="single" w:sz="4" w:space="0" w:color="auto"/>
              <w:right w:val="single" w:sz="4" w:space="0" w:color="auto"/>
            </w:tcBorders>
            <w:hideMark/>
          </w:tcPr>
          <w:p w14:paraId="5C6B814F" w14:textId="77777777" w:rsidR="0019195E" w:rsidRPr="0019195E" w:rsidRDefault="0019195E" w:rsidP="0019195E">
            <w:pPr>
              <w:jc w:val="both"/>
              <w:rPr>
                <w:rFonts w:eastAsia="Calibri"/>
                <w:lang w:eastAsia="en-US"/>
              </w:rPr>
            </w:pPr>
            <w:r w:rsidRPr="0019195E">
              <w:rPr>
                <w:rFonts w:eastAsia="Calibri"/>
                <w:lang w:eastAsia="en-US"/>
              </w:rPr>
              <w:tab/>
              <w:t>Закупка осуществляется у единственного поставщика (подрядчика, исполнителя)</w:t>
            </w:r>
          </w:p>
        </w:tc>
      </w:tr>
      <w:tr w:rsidR="0019195E" w:rsidRPr="0019195E" w14:paraId="19B5BDC2"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4EC43764" w14:textId="77777777" w:rsidR="0019195E" w:rsidRPr="0019195E" w:rsidRDefault="0019195E" w:rsidP="0019195E">
            <w:pPr>
              <w:jc w:val="center"/>
              <w:rPr>
                <w:rFonts w:eastAsia="Calibri"/>
                <w:lang w:eastAsia="en-US"/>
              </w:rPr>
            </w:pPr>
            <w:r w:rsidRPr="0019195E">
              <w:rPr>
                <w:rFonts w:eastAsia="Calibri"/>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14:paraId="588DE47F" w14:textId="77777777" w:rsidR="0019195E" w:rsidRPr="0019195E" w:rsidRDefault="0019195E" w:rsidP="0019195E">
            <w:pPr>
              <w:jc w:val="both"/>
              <w:rPr>
                <w:rFonts w:eastAsia="Calibri"/>
                <w:lang w:eastAsia="en-US"/>
              </w:rPr>
            </w:pPr>
            <w:r w:rsidRPr="0019195E">
              <w:rPr>
                <w:rFonts w:eastAsia="Calibri"/>
                <w:lang w:eastAsia="en-US"/>
              </w:rPr>
              <w:t>Объект</w:t>
            </w:r>
          </w:p>
        </w:tc>
        <w:tc>
          <w:tcPr>
            <w:tcW w:w="7223" w:type="dxa"/>
            <w:tcBorders>
              <w:top w:val="single" w:sz="4" w:space="0" w:color="auto"/>
              <w:left w:val="single" w:sz="4" w:space="0" w:color="auto"/>
              <w:bottom w:val="single" w:sz="4" w:space="0" w:color="auto"/>
              <w:right w:val="single" w:sz="4" w:space="0" w:color="auto"/>
            </w:tcBorders>
          </w:tcPr>
          <w:p w14:paraId="5683CEED" w14:textId="77777777" w:rsidR="0019195E" w:rsidRPr="0019195E" w:rsidRDefault="0019195E" w:rsidP="0019195E">
            <w:pPr>
              <w:jc w:val="both"/>
              <w:rPr>
                <w:rFonts w:eastAsia="Calibri"/>
                <w:lang w:eastAsia="en-US"/>
              </w:rPr>
            </w:pPr>
            <w:r w:rsidRPr="0019195E">
              <w:rPr>
                <w:rFonts w:eastAsia="Calibri"/>
                <w:lang w:eastAsia="en-US"/>
              </w:rPr>
              <w:t xml:space="preserve"> «Строительство водовода (2-я нитка) от ВНС 1-го подъема до ВОС «Петровские скалы» в г.Симферополь»</w:t>
            </w:r>
          </w:p>
          <w:p w14:paraId="19A63E6E" w14:textId="77777777" w:rsidR="0019195E" w:rsidRPr="0019195E" w:rsidRDefault="0019195E" w:rsidP="0019195E">
            <w:pPr>
              <w:jc w:val="both"/>
              <w:rPr>
                <w:rFonts w:eastAsia="Calibri"/>
                <w:lang w:eastAsia="en-US"/>
              </w:rPr>
            </w:pPr>
          </w:p>
        </w:tc>
      </w:tr>
      <w:tr w:rsidR="0019195E" w:rsidRPr="0019195E" w14:paraId="7F6AE117"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6C3D6D00" w14:textId="77777777" w:rsidR="0019195E" w:rsidRPr="0019195E" w:rsidRDefault="0019195E" w:rsidP="0019195E">
            <w:pPr>
              <w:jc w:val="center"/>
              <w:rPr>
                <w:rFonts w:eastAsia="Calibri"/>
                <w:lang w:eastAsia="en-US"/>
              </w:rPr>
            </w:pPr>
            <w:r w:rsidRPr="0019195E">
              <w:rPr>
                <w:rFonts w:eastAsia="Calibri"/>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14:paraId="0B8B9BAE" w14:textId="77777777" w:rsidR="0019195E" w:rsidRPr="0019195E" w:rsidRDefault="0019195E" w:rsidP="0019195E">
            <w:pPr>
              <w:rPr>
                <w:rFonts w:eastAsia="Calibri"/>
                <w:lang w:eastAsia="en-US"/>
              </w:rPr>
            </w:pPr>
            <w:r w:rsidRPr="0019195E">
              <w:rPr>
                <w:rFonts w:eastAsia="Calibri"/>
                <w:lang w:eastAsia="en-US"/>
              </w:rPr>
              <w:t>Назначение объекта</w:t>
            </w:r>
          </w:p>
        </w:tc>
        <w:tc>
          <w:tcPr>
            <w:tcW w:w="7223" w:type="dxa"/>
            <w:tcBorders>
              <w:top w:val="single" w:sz="4" w:space="0" w:color="auto"/>
              <w:left w:val="single" w:sz="4" w:space="0" w:color="auto"/>
              <w:bottom w:val="single" w:sz="4" w:space="0" w:color="auto"/>
              <w:right w:val="single" w:sz="4" w:space="0" w:color="auto"/>
            </w:tcBorders>
            <w:hideMark/>
          </w:tcPr>
          <w:p w14:paraId="05E00D4C" w14:textId="77777777" w:rsidR="0019195E" w:rsidRPr="0019195E" w:rsidRDefault="0019195E" w:rsidP="0019195E">
            <w:pPr>
              <w:autoSpaceDE w:val="0"/>
              <w:autoSpaceDN w:val="0"/>
              <w:adjustRightInd w:val="0"/>
              <w:jc w:val="both"/>
              <w:rPr>
                <w:rFonts w:eastAsia="Calibri"/>
                <w:lang w:eastAsia="en-US"/>
              </w:rPr>
            </w:pPr>
            <w:r w:rsidRPr="0019195E">
              <w:rPr>
                <w:rFonts w:eastAsia="Calibri"/>
                <w:lang w:eastAsia="en-US"/>
              </w:rPr>
              <w:tab/>
              <w:t xml:space="preserve">Объект предназначен для обеспечения стабильной и бесперебойной подачи сырой воды от ВНС 1-го подъема на действующие водоочистные сооружения для очистки и ее дальнейшего использования на хозяйственно-питьевые и противопожарные нужды населения г. Симферополя, повышение надежности работы комплекса подачи воды на ВОС "Петровские скалы" и качества предоставления коммунальных услуг. </w:t>
            </w:r>
          </w:p>
        </w:tc>
      </w:tr>
      <w:tr w:rsidR="0019195E" w:rsidRPr="0019195E" w14:paraId="33C874D3" w14:textId="77777777" w:rsidTr="0019195E">
        <w:trPr>
          <w:trHeight w:val="3268"/>
        </w:trPr>
        <w:tc>
          <w:tcPr>
            <w:tcW w:w="704" w:type="dxa"/>
            <w:tcBorders>
              <w:top w:val="single" w:sz="4" w:space="0" w:color="auto"/>
              <w:left w:val="single" w:sz="4" w:space="0" w:color="auto"/>
              <w:bottom w:val="single" w:sz="4" w:space="0" w:color="auto"/>
              <w:right w:val="single" w:sz="4" w:space="0" w:color="auto"/>
            </w:tcBorders>
            <w:hideMark/>
          </w:tcPr>
          <w:p w14:paraId="424A304F" w14:textId="77777777" w:rsidR="0019195E" w:rsidRPr="0019195E" w:rsidRDefault="0019195E" w:rsidP="0019195E">
            <w:pPr>
              <w:jc w:val="center"/>
              <w:rPr>
                <w:rFonts w:eastAsia="Calibri"/>
                <w:lang w:eastAsia="en-US"/>
              </w:rPr>
            </w:pPr>
            <w:r w:rsidRPr="0019195E">
              <w:rPr>
                <w:rFonts w:eastAsia="Calibri"/>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14:paraId="332C1167" w14:textId="77777777" w:rsidR="0019195E" w:rsidRPr="0019195E" w:rsidRDefault="0019195E" w:rsidP="0019195E">
            <w:pPr>
              <w:rPr>
                <w:rFonts w:eastAsia="Calibri"/>
                <w:lang w:eastAsia="en-US"/>
              </w:rPr>
            </w:pPr>
            <w:r w:rsidRPr="0019195E">
              <w:rPr>
                <w:rFonts w:eastAsia="Calibri"/>
                <w:lang w:eastAsia="en-US"/>
              </w:rPr>
              <w:t>Основание для выполнения работ</w:t>
            </w:r>
          </w:p>
        </w:tc>
        <w:tc>
          <w:tcPr>
            <w:tcW w:w="7223" w:type="dxa"/>
            <w:tcBorders>
              <w:top w:val="single" w:sz="4" w:space="0" w:color="auto"/>
              <w:left w:val="single" w:sz="4" w:space="0" w:color="auto"/>
              <w:bottom w:val="single" w:sz="4" w:space="0" w:color="auto"/>
              <w:right w:val="single" w:sz="4" w:space="0" w:color="auto"/>
            </w:tcBorders>
            <w:hideMark/>
          </w:tcPr>
          <w:p w14:paraId="3CA479EE" w14:textId="77777777" w:rsidR="0019195E" w:rsidRPr="0019195E" w:rsidRDefault="0019195E" w:rsidP="0019195E">
            <w:pPr>
              <w:jc w:val="both"/>
              <w:rPr>
                <w:rFonts w:eastAsia="Calibri"/>
                <w:lang w:eastAsia="en-US"/>
              </w:rPr>
            </w:pPr>
            <w:r w:rsidRPr="0019195E">
              <w:rPr>
                <w:rFonts w:eastAsia="Calibri"/>
                <w:lang w:eastAsia="en-US"/>
              </w:rPr>
              <w:tab/>
              <w:t>Распоряжение Совета министров Республики Крым от 18.12.2020 №2032-р (приложение 5, п. 24);</w:t>
            </w:r>
          </w:p>
          <w:p w14:paraId="0CE66D51" w14:textId="77777777" w:rsidR="0019195E" w:rsidRPr="0019195E" w:rsidRDefault="0019195E" w:rsidP="0019195E">
            <w:pPr>
              <w:jc w:val="both"/>
              <w:rPr>
                <w:rFonts w:eastAsia="Calibri"/>
                <w:lang w:eastAsia="en-US"/>
              </w:rPr>
            </w:pPr>
            <w:r w:rsidRPr="0019195E">
              <w:rPr>
                <w:rFonts w:eastAsia="Calibri"/>
                <w:lang w:eastAsia="en-US"/>
              </w:rPr>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2024 года» с изменениями и дополнениями.</w:t>
            </w:r>
          </w:p>
          <w:p w14:paraId="7EFC6555" w14:textId="77777777" w:rsidR="0019195E" w:rsidRPr="0019195E" w:rsidRDefault="0019195E" w:rsidP="0019195E">
            <w:pPr>
              <w:jc w:val="both"/>
              <w:rPr>
                <w:rFonts w:eastAsia="Calibri"/>
                <w:lang w:eastAsia="en-US"/>
              </w:rPr>
            </w:pPr>
            <w:r w:rsidRPr="0019195E">
              <w:rPr>
                <w:rFonts w:eastAsia="Calibri"/>
                <w:lang w:eastAsia="en-US"/>
              </w:rPr>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2025 года» в редакции Постановления Совета министров Республики Крым от 27.08.2020 № 512 (Приложение 1, п. 37)</w:t>
            </w:r>
          </w:p>
        </w:tc>
      </w:tr>
      <w:tr w:rsidR="0019195E" w:rsidRPr="0019195E" w14:paraId="209BA766"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2C36A1BD" w14:textId="77777777" w:rsidR="0019195E" w:rsidRPr="0019195E" w:rsidRDefault="0019195E" w:rsidP="0019195E">
            <w:pPr>
              <w:jc w:val="center"/>
              <w:rPr>
                <w:rFonts w:eastAsia="Calibri"/>
                <w:lang w:eastAsia="en-US"/>
              </w:rPr>
            </w:pPr>
            <w:r w:rsidRPr="0019195E">
              <w:rPr>
                <w:rFonts w:eastAsia="Calibri"/>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14:paraId="46E79664" w14:textId="77777777" w:rsidR="0019195E" w:rsidRPr="0019195E" w:rsidRDefault="0019195E" w:rsidP="0019195E">
            <w:pPr>
              <w:rPr>
                <w:rFonts w:eastAsia="Calibri"/>
                <w:lang w:eastAsia="en-US"/>
              </w:rPr>
            </w:pPr>
            <w:r w:rsidRPr="0019195E">
              <w:rPr>
                <w:rFonts w:eastAsia="Calibri"/>
                <w:lang w:eastAsia="en-US"/>
              </w:rPr>
              <w:t>Краткое описание объекта</w:t>
            </w:r>
          </w:p>
        </w:tc>
        <w:tc>
          <w:tcPr>
            <w:tcW w:w="7223" w:type="dxa"/>
            <w:tcBorders>
              <w:top w:val="single" w:sz="4" w:space="0" w:color="auto"/>
              <w:left w:val="single" w:sz="4" w:space="0" w:color="auto"/>
              <w:bottom w:val="single" w:sz="4" w:space="0" w:color="auto"/>
              <w:right w:val="single" w:sz="4" w:space="0" w:color="auto"/>
            </w:tcBorders>
            <w:hideMark/>
          </w:tcPr>
          <w:p w14:paraId="3D816627" w14:textId="77777777" w:rsidR="0019195E" w:rsidRPr="0019195E" w:rsidRDefault="0019195E" w:rsidP="0019195E">
            <w:pPr>
              <w:jc w:val="both"/>
              <w:rPr>
                <w:rFonts w:eastAsia="Calibri"/>
                <w:lang w:eastAsia="en-US"/>
              </w:rPr>
            </w:pPr>
            <w:r w:rsidRPr="0019195E">
              <w:rPr>
                <w:rFonts w:eastAsia="Calibri"/>
                <w:lang w:eastAsia="en-US"/>
              </w:rPr>
              <w:tab/>
              <w:t>Назначение и описание объекта указано в проектной документации (Приложении 1 к Техническому заданию).</w:t>
            </w:r>
          </w:p>
          <w:p w14:paraId="2838A842" w14:textId="77777777" w:rsidR="0019195E" w:rsidRPr="0019195E" w:rsidRDefault="0019195E" w:rsidP="0019195E">
            <w:pPr>
              <w:jc w:val="both"/>
              <w:rPr>
                <w:rFonts w:eastAsia="Calibri"/>
                <w:lang w:eastAsia="en-US"/>
              </w:rPr>
            </w:pPr>
            <w:r w:rsidRPr="0019195E">
              <w:rPr>
                <w:rFonts w:eastAsia="Calibri"/>
                <w:lang w:eastAsia="en-US"/>
              </w:rPr>
              <w:tab/>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w:t>
            </w:r>
            <w:r w:rsidRPr="0019195E">
              <w:rPr>
                <w:rFonts w:eastAsia="Calibri"/>
                <w:lang w:eastAsia="en-US"/>
              </w:rPr>
              <w:lastRenderedPageBreak/>
              <w:t>редакции (с внесенными корректировками, изменениями, дополнениями и др.).</w:t>
            </w:r>
          </w:p>
        </w:tc>
      </w:tr>
      <w:tr w:rsidR="0019195E" w:rsidRPr="0019195E" w14:paraId="1EC6BACA"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0E71A91B" w14:textId="77777777" w:rsidR="0019195E" w:rsidRPr="0019195E" w:rsidRDefault="0019195E" w:rsidP="0019195E">
            <w:pPr>
              <w:jc w:val="center"/>
              <w:rPr>
                <w:rFonts w:eastAsia="Calibri"/>
                <w:lang w:eastAsia="en-US"/>
              </w:rPr>
            </w:pPr>
            <w:r w:rsidRPr="0019195E">
              <w:rPr>
                <w:rFonts w:eastAsia="Calibri"/>
                <w:lang w:eastAsia="en-US"/>
              </w:rPr>
              <w:lastRenderedPageBreak/>
              <w:t>8.</w:t>
            </w:r>
          </w:p>
        </w:tc>
        <w:tc>
          <w:tcPr>
            <w:tcW w:w="2268" w:type="dxa"/>
            <w:tcBorders>
              <w:top w:val="single" w:sz="4" w:space="0" w:color="auto"/>
              <w:left w:val="single" w:sz="4" w:space="0" w:color="auto"/>
              <w:bottom w:val="single" w:sz="4" w:space="0" w:color="auto"/>
              <w:right w:val="single" w:sz="4" w:space="0" w:color="auto"/>
            </w:tcBorders>
            <w:hideMark/>
          </w:tcPr>
          <w:p w14:paraId="39713B5D" w14:textId="77777777" w:rsidR="0019195E" w:rsidRPr="0019195E" w:rsidRDefault="0019195E" w:rsidP="0019195E">
            <w:pPr>
              <w:rPr>
                <w:rFonts w:eastAsia="Calibri"/>
                <w:lang w:eastAsia="en-US"/>
              </w:rPr>
            </w:pPr>
            <w:r w:rsidRPr="0019195E">
              <w:rPr>
                <w:rFonts w:eastAsia="Calibri"/>
                <w:lang w:eastAsia="en-US"/>
              </w:rPr>
              <w:t>Требования к выполнению работ</w:t>
            </w:r>
          </w:p>
        </w:tc>
        <w:tc>
          <w:tcPr>
            <w:tcW w:w="7223" w:type="dxa"/>
            <w:tcBorders>
              <w:top w:val="single" w:sz="4" w:space="0" w:color="auto"/>
              <w:left w:val="single" w:sz="4" w:space="0" w:color="auto"/>
              <w:bottom w:val="single" w:sz="4" w:space="0" w:color="auto"/>
              <w:right w:val="single" w:sz="4" w:space="0" w:color="auto"/>
            </w:tcBorders>
            <w:hideMark/>
          </w:tcPr>
          <w:p w14:paraId="47FF2E5C" w14:textId="77777777" w:rsidR="0019195E" w:rsidRPr="0019195E" w:rsidRDefault="0019195E" w:rsidP="0019195E">
            <w:pPr>
              <w:jc w:val="both"/>
              <w:rPr>
                <w:rFonts w:eastAsia="Calibri"/>
                <w:lang w:eastAsia="en-US"/>
              </w:rPr>
            </w:pPr>
            <w:r w:rsidRPr="0019195E">
              <w:rPr>
                <w:rFonts w:eastAsia="Calibri"/>
                <w:lang w:eastAsia="en-US"/>
              </w:rPr>
              <w:tab/>
              <w:t>Комплекс работ по строительству объекта выполняется согласно:</w:t>
            </w:r>
          </w:p>
          <w:p w14:paraId="23A25584" w14:textId="77777777" w:rsidR="0019195E" w:rsidRPr="0019195E" w:rsidRDefault="0019195E" w:rsidP="0019195E">
            <w:pPr>
              <w:jc w:val="both"/>
              <w:rPr>
                <w:rFonts w:eastAsia="Calibri"/>
                <w:lang w:eastAsia="en-US"/>
              </w:rPr>
            </w:pPr>
            <w:r w:rsidRPr="0019195E">
              <w:rPr>
                <w:rFonts w:eastAsia="Calibri"/>
                <w:lang w:eastAsia="en-US"/>
              </w:rPr>
              <w:tab/>
              <w:t>1. Государственному контракту;</w:t>
            </w:r>
          </w:p>
          <w:p w14:paraId="25B7777B" w14:textId="77777777" w:rsidR="0019195E" w:rsidRPr="0019195E" w:rsidRDefault="0019195E" w:rsidP="0019195E">
            <w:pPr>
              <w:jc w:val="both"/>
              <w:rPr>
                <w:rFonts w:eastAsia="Calibri"/>
                <w:lang w:eastAsia="en-US"/>
              </w:rPr>
            </w:pPr>
            <w:r w:rsidRPr="0019195E">
              <w:rPr>
                <w:rFonts w:eastAsia="Calibri"/>
                <w:lang w:eastAsia="en-US"/>
              </w:rPr>
              <w:tab/>
              <w:t>2. Смете контракта;</w:t>
            </w:r>
          </w:p>
          <w:p w14:paraId="0A6F6AF3" w14:textId="77777777" w:rsidR="0019195E" w:rsidRPr="0019195E" w:rsidRDefault="0019195E" w:rsidP="0019195E">
            <w:pPr>
              <w:jc w:val="both"/>
              <w:rPr>
                <w:rFonts w:eastAsia="Calibri"/>
                <w:lang w:eastAsia="en-US"/>
              </w:rPr>
            </w:pPr>
            <w:r w:rsidRPr="0019195E">
              <w:rPr>
                <w:rFonts w:eastAsia="Calibri"/>
                <w:lang w:eastAsia="en-US"/>
              </w:rPr>
              <w:tab/>
              <w:t>3. Графику выполнения работ (приложение № 2 к проекту Государственного контракта).</w:t>
            </w:r>
          </w:p>
          <w:p w14:paraId="6F66A7C5" w14:textId="77777777" w:rsidR="0019195E" w:rsidRPr="0019195E" w:rsidRDefault="0019195E" w:rsidP="0019195E">
            <w:pPr>
              <w:jc w:val="both"/>
              <w:rPr>
                <w:rFonts w:eastAsia="Calibri"/>
                <w:lang w:eastAsia="en-US"/>
              </w:rPr>
            </w:pPr>
            <w:r w:rsidRPr="0019195E">
              <w:rPr>
                <w:rFonts w:eastAsia="Calibri"/>
                <w:lang w:eastAsia="en-US"/>
              </w:rPr>
              <w:tab/>
              <w:t>4. Проектной документации, разработанной АО «Красноярский институт «Водоканалпроект» (приложение № 1 к Техническому заданию);</w:t>
            </w:r>
          </w:p>
          <w:p w14:paraId="503F12F2" w14:textId="77777777" w:rsidR="0019195E" w:rsidRPr="0019195E" w:rsidRDefault="0019195E" w:rsidP="0019195E">
            <w:pPr>
              <w:jc w:val="both"/>
              <w:rPr>
                <w:rFonts w:eastAsia="Calibri"/>
                <w:lang w:eastAsia="en-US"/>
              </w:rPr>
            </w:pPr>
            <w:r w:rsidRPr="0019195E">
              <w:rPr>
                <w:rFonts w:eastAsia="Calibri"/>
                <w:lang w:eastAsia="en-US"/>
              </w:rPr>
              <w:tab/>
              <w:t>5. Сметной документации, разработанной АО «Красноярский институт «Водоканалпроект» (приложение № 2 к Техническому заданию);</w:t>
            </w:r>
          </w:p>
        </w:tc>
      </w:tr>
      <w:tr w:rsidR="0019195E" w:rsidRPr="0019195E" w14:paraId="323799FE"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48F887F0" w14:textId="77777777" w:rsidR="0019195E" w:rsidRPr="0019195E" w:rsidRDefault="0019195E" w:rsidP="0019195E">
            <w:pPr>
              <w:jc w:val="center"/>
              <w:rPr>
                <w:rFonts w:eastAsia="Calibri"/>
                <w:lang w:eastAsia="en-US"/>
              </w:rPr>
            </w:pPr>
            <w:r w:rsidRPr="0019195E">
              <w:rPr>
                <w:rFonts w:eastAsia="Calibri"/>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14:paraId="0183D0A4" w14:textId="77777777" w:rsidR="0019195E" w:rsidRPr="0019195E" w:rsidRDefault="0019195E" w:rsidP="0019195E">
            <w:pPr>
              <w:rPr>
                <w:rFonts w:eastAsia="Calibri"/>
                <w:lang w:eastAsia="en-US"/>
              </w:rPr>
            </w:pPr>
            <w:r w:rsidRPr="0019195E">
              <w:rPr>
                <w:rFonts w:eastAsia="Calibri"/>
                <w:lang w:eastAsia="en-US"/>
              </w:rPr>
              <w:t>Источник финансирования</w:t>
            </w:r>
          </w:p>
        </w:tc>
        <w:tc>
          <w:tcPr>
            <w:tcW w:w="7223" w:type="dxa"/>
            <w:tcBorders>
              <w:top w:val="single" w:sz="4" w:space="0" w:color="auto"/>
              <w:left w:val="single" w:sz="4" w:space="0" w:color="auto"/>
              <w:bottom w:val="single" w:sz="4" w:space="0" w:color="auto"/>
              <w:right w:val="single" w:sz="4" w:space="0" w:color="auto"/>
            </w:tcBorders>
            <w:hideMark/>
          </w:tcPr>
          <w:p w14:paraId="38E7DDE0" w14:textId="77777777" w:rsidR="0019195E" w:rsidRPr="0019195E" w:rsidRDefault="0019195E" w:rsidP="0019195E">
            <w:pPr>
              <w:jc w:val="both"/>
              <w:rPr>
                <w:rFonts w:eastAsia="Calibri"/>
                <w:lang w:eastAsia="en-US"/>
              </w:rPr>
            </w:pPr>
            <w:r w:rsidRPr="0019195E">
              <w:rPr>
                <w:rFonts w:eastAsia="Calibri"/>
                <w:lang w:eastAsia="en-US"/>
              </w:rPr>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19195E" w:rsidRPr="0019195E" w14:paraId="03975B78"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1A1B6C62" w14:textId="77777777" w:rsidR="0019195E" w:rsidRPr="0019195E" w:rsidRDefault="0019195E" w:rsidP="0019195E">
            <w:pPr>
              <w:jc w:val="center"/>
              <w:rPr>
                <w:rFonts w:eastAsia="Calibri"/>
                <w:lang w:eastAsia="en-US"/>
              </w:rPr>
            </w:pPr>
            <w:r w:rsidRPr="0019195E">
              <w:rPr>
                <w:rFonts w:eastAsia="Calibri"/>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14:paraId="2919AD8A" w14:textId="77777777" w:rsidR="0019195E" w:rsidRPr="0019195E" w:rsidRDefault="0019195E" w:rsidP="0019195E">
            <w:pPr>
              <w:rPr>
                <w:rFonts w:eastAsia="Calibri"/>
                <w:lang w:eastAsia="en-US"/>
              </w:rPr>
            </w:pPr>
            <w:r w:rsidRPr="0019195E">
              <w:rPr>
                <w:rFonts w:eastAsia="Calibri"/>
                <w:lang w:eastAsia="en-US"/>
              </w:rPr>
              <w:t>Срок выполнения работ</w:t>
            </w:r>
          </w:p>
        </w:tc>
        <w:tc>
          <w:tcPr>
            <w:tcW w:w="7223" w:type="dxa"/>
            <w:tcBorders>
              <w:top w:val="single" w:sz="4" w:space="0" w:color="auto"/>
              <w:left w:val="single" w:sz="4" w:space="0" w:color="auto"/>
              <w:bottom w:val="single" w:sz="4" w:space="0" w:color="auto"/>
              <w:right w:val="single" w:sz="4" w:space="0" w:color="auto"/>
            </w:tcBorders>
          </w:tcPr>
          <w:p w14:paraId="59235AFA" w14:textId="77777777" w:rsidR="0019195E" w:rsidRPr="0019195E" w:rsidRDefault="0019195E" w:rsidP="0019195E">
            <w:pPr>
              <w:jc w:val="both"/>
              <w:rPr>
                <w:rFonts w:eastAsia="Calibri"/>
                <w:lang w:eastAsia="en-US"/>
              </w:rPr>
            </w:pPr>
            <w:r w:rsidRPr="0019195E">
              <w:rPr>
                <w:rFonts w:eastAsia="Calibri"/>
                <w:lang w:eastAsia="en-US"/>
              </w:rPr>
              <w:t xml:space="preserve">Начало работ – с даты заключения Контракта  </w:t>
            </w:r>
          </w:p>
          <w:p w14:paraId="3C660C7A" w14:textId="77777777" w:rsidR="0019195E" w:rsidRPr="0019195E" w:rsidRDefault="0019195E" w:rsidP="0019195E">
            <w:pPr>
              <w:jc w:val="both"/>
              <w:rPr>
                <w:rFonts w:eastAsia="Calibri"/>
                <w:lang w:eastAsia="en-US"/>
              </w:rPr>
            </w:pPr>
            <w:r w:rsidRPr="0019195E">
              <w:rPr>
                <w:rFonts w:eastAsia="Calibri"/>
                <w:lang w:eastAsia="en-US"/>
              </w:rPr>
              <w:t>Окончание строительно-монтажных работ – не позднее «30» сентября 2022 г.</w:t>
            </w:r>
          </w:p>
          <w:p w14:paraId="31F96E20" w14:textId="77777777" w:rsidR="0019195E" w:rsidRPr="0019195E" w:rsidRDefault="0019195E" w:rsidP="0019195E">
            <w:pPr>
              <w:jc w:val="both"/>
              <w:rPr>
                <w:rFonts w:eastAsia="Calibri"/>
                <w:lang w:eastAsia="en-US"/>
              </w:rPr>
            </w:pPr>
            <w:r w:rsidRPr="0019195E">
              <w:rPr>
                <w:rFonts w:eastAsia="Calibri"/>
                <w:lang w:eastAsia="en-US"/>
              </w:rPr>
              <w:t xml:space="preserve">Получение ЗОС и подписание Акта сдачи приемки законченного строительством объекта (окончание строительства) – не позднее «30» ноября 2022 г.  </w:t>
            </w:r>
          </w:p>
          <w:p w14:paraId="4902983E" w14:textId="77777777" w:rsidR="0019195E" w:rsidRPr="0019195E" w:rsidRDefault="0019195E" w:rsidP="0019195E">
            <w:pPr>
              <w:jc w:val="both"/>
              <w:rPr>
                <w:rFonts w:eastAsia="Calibri"/>
                <w:lang w:eastAsia="en-US"/>
              </w:rPr>
            </w:pPr>
          </w:p>
        </w:tc>
      </w:tr>
      <w:tr w:rsidR="0019195E" w:rsidRPr="0019195E" w14:paraId="57BBA04C"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609CAF02" w14:textId="77777777" w:rsidR="0019195E" w:rsidRPr="0019195E" w:rsidRDefault="0019195E" w:rsidP="0019195E">
            <w:pPr>
              <w:jc w:val="center"/>
              <w:rPr>
                <w:rFonts w:eastAsia="Calibri"/>
                <w:lang w:eastAsia="en-US"/>
              </w:rPr>
            </w:pPr>
            <w:r w:rsidRPr="0019195E">
              <w:rPr>
                <w:rFonts w:eastAsia="Calibri"/>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14:paraId="75F2C434" w14:textId="77777777" w:rsidR="0019195E" w:rsidRPr="0019195E" w:rsidRDefault="0019195E" w:rsidP="0019195E">
            <w:pPr>
              <w:rPr>
                <w:rFonts w:eastAsia="Calibri"/>
                <w:lang w:eastAsia="en-US"/>
              </w:rPr>
            </w:pPr>
            <w:r w:rsidRPr="0019195E">
              <w:rPr>
                <w:rFonts w:eastAsia="Calibri"/>
                <w:lang w:eastAsia="en-US"/>
              </w:rPr>
              <w:t>Основные требования к проведению и качеству работ</w:t>
            </w:r>
          </w:p>
        </w:tc>
        <w:tc>
          <w:tcPr>
            <w:tcW w:w="7223" w:type="dxa"/>
            <w:tcBorders>
              <w:top w:val="single" w:sz="4" w:space="0" w:color="auto"/>
              <w:left w:val="single" w:sz="4" w:space="0" w:color="auto"/>
              <w:bottom w:val="single" w:sz="4" w:space="0" w:color="auto"/>
              <w:right w:val="single" w:sz="4" w:space="0" w:color="auto"/>
            </w:tcBorders>
            <w:shd w:val="clear" w:color="auto" w:fill="FFFFFF"/>
            <w:hideMark/>
          </w:tcPr>
          <w:p w14:paraId="7D5DEEFB" w14:textId="77777777" w:rsidR="0019195E" w:rsidRPr="0019195E" w:rsidRDefault="0019195E" w:rsidP="0019195E">
            <w:pPr>
              <w:jc w:val="both"/>
              <w:rPr>
                <w:rFonts w:eastAsia="Calibri"/>
                <w:lang w:eastAsia="en-US"/>
              </w:rPr>
            </w:pPr>
            <w:r w:rsidRPr="0019195E">
              <w:rPr>
                <w:rFonts w:eastAsia="Calibri"/>
                <w:lang w:eastAsia="en-US"/>
              </w:rPr>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19195E">
              <w:rPr>
                <w:rFonts w:eastAsia="Calibri"/>
                <w:lang w:eastAsia="en-US"/>
              </w:rPr>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w:t>
            </w:r>
            <w:r w:rsidRPr="0019195E">
              <w:rPr>
                <w:rFonts w:ascii="Calibri" w:eastAsia="Calibri" w:hAnsi="Calibri"/>
                <w:sz w:val="22"/>
                <w:szCs w:val="22"/>
                <w:lang w:eastAsia="en-US"/>
              </w:rPr>
              <w:t xml:space="preserve"> </w:t>
            </w:r>
            <w:r w:rsidRPr="0019195E">
              <w:rPr>
                <w:rFonts w:eastAsia="Calibri"/>
                <w:lang w:eastAsia="en-US"/>
              </w:rPr>
              <w:t>по качеству строительства.</w:t>
            </w:r>
          </w:p>
          <w:p w14:paraId="17A60933" w14:textId="77777777" w:rsidR="0019195E" w:rsidRPr="0019195E" w:rsidRDefault="0019195E" w:rsidP="0019195E">
            <w:pPr>
              <w:jc w:val="both"/>
              <w:rPr>
                <w:rFonts w:eastAsia="Calibri"/>
                <w:lang w:eastAsia="en-US"/>
              </w:rPr>
            </w:pPr>
            <w:r w:rsidRPr="0019195E">
              <w:rPr>
                <w:rFonts w:eastAsia="Calibri"/>
                <w:lang w:eastAsia="en-US"/>
              </w:rPr>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19195E" w:rsidRPr="0019195E" w14:paraId="4BD1D928"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54017B58" w14:textId="77777777" w:rsidR="0019195E" w:rsidRPr="0019195E" w:rsidRDefault="0019195E" w:rsidP="0019195E">
            <w:pPr>
              <w:jc w:val="center"/>
              <w:rPr>
                <w:rFonts w:eastAsia="Calibri"/>
                <w:lang w:eastAsia="en-US"/>
              </w:rPr>
            </w:pPr>
            <w:r w:rsidRPr="0019195E">
              <w:rPr>
                <w:rFonts w:eastAsia="Calibri"/>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14:paraId="57E5C2D9" w14:textId="77777777" w:rsidR="0019195E" w:rsidRPr="0019195E" w:rsidRDefault="0019195E" w:rsidP="0019195E">
            <w:pPr>
              <w:rPr>
                <w:rFonts w:eastAsia="Calibri"/>
                <w:lang w:eastAsia="en-US"/>
              </w:rPr>
            </w:pPr>
            <w:r w:rsidRPr="0019195E">
              <w:rPr>
                <w:rFonts w:eastAsia="Calibri"/>
                <w:lang w:eastAsia="en-US"/>
              </w:rPr>
              <w:t>Основные требования к оборудованию и материалам при выполнении работ</w:t>
            </w:r>
          </w:p>
        </w:tc>
        <w:tc>
          <w:tcPr>
            <w:tcW w:w="7223" w:type="dxa"/>
            <w:tcBorders>
              <w:top w:val="single" w:sz="4" w:space="0" w:color="auto"/>
              <w:left w:val="single" w:sz="4" w:space="0" w:color="auto"/>
              <w:bottom w:val="single" w:sz="4" w:space="0" w:color="auto"/>
              <w:right w:val="single" w:sz="4" w:space="0" w:color="auto"/>
            </w:tcBorders>
            <w:hideMark/>
          </w:tcPr>
          <w:p w14:paraId="2470DD8B" w14:textId="77777777" w:rsidR="0019195E" w:rsidRPr="0019195E" w:rsidRDefault="0019195E" w:rsidP="0019195E">
            <w:pPr>
              <w:jc w:val="both"/>
              <w:rPr>
                <w:rFonts w:eastAsia="Calibri"/>
                <w:lang w:eastAsia="en-US"/>
              </w:rPr>
            </w:pPr>
            <w:r w:rsidRPr="0019195E">
              <w:rPr>
                <w:rFonts w:eastAsia="Calibri"/>
                <w:lang w:eastAsia="en-US"/>
              </w:rPr>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18EFE7C1" w14:textId="77777777" w:rsidR="0019195E" w:rsidRPr="0019195E" w:rsidRDefault="0019195E" w:rsidP="0019195E">
            <w:pPr>
              <w:jc w:val="both"/>
              <w:rPr>
                <w:rFonts w:eastAsia="Calibri"/>
                <w:lang w:eastAsia="en-US"/>
              </w:rPr>
            </w:pPr>
            <w:r w:rsidRPr="0019195E">
              <w:rPr>
                <w:rFonts w:eastAsia="Calibri"/>
                <w:lang w:eastAsia="en-US"/>
              </w:rPr>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469A8AD0" w14:textId="77777777" w:rsidR="0019195E" w:rsidRPr="0019195E" w:rsidRDefault="0019195E" w:rsidP="0019195E">
            <w:pPr>
              <w:jc w:val="both"/>
              <w:rPr>
                <w:rFonts w:eastAsia="Calibri"/>
                <w:lang w:eastAsia="en-US"/>
              </w:rPr>
            </w:pPr>
            <w:r w:rsidRPr="0019195E">
              <w:rPr>
                <w:rFonts w:eastAsia="Calibri"/>
                <w:lang w:eastAsia="en-US"/>
              </w:rPr>
              <w:tab/>
              <w:t xml:space="preserve">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w:t>
            </w:r>
            <w:r w:rsidRPr="0019195E">
              <w:rPr>
                <w:rFonts w:eastAsia="Calibri"/>
                <w:lang w:eastAsia="en-US"/>
              </w:rPr>
              <w:lastRenderedPageBreak/>
              <w:t>документам, регламентирующим качество строительных материалов.</w:t>
            </w:r>
          </w:p>
          <w:p w14:paraId="31CC3424" w14:textId="77777777" w:rsidR="0019195E" w:rsidRPr="0019195E" w:rsidRDefault="0019195E" w:rsidP="0019195E">
            <w:pPr>
              <w:jc w:val="both"/>
              <w:rPr>
                <w:rFonts w:eastAsia="Calibri"/>
                <w:lang w:eastAsia="en-US"/>
              </w:rPr>
            </w:pPr>
            <w:r w:rsidRPr="0019195E">
              <w:rPr>
                <w:rFonts w:eastAsia="Calibri"/>
                <w:lang w:eastAsia="en-US"/>
              </w:rPr>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01F9161C" w14:textId="77777777" w:rsidR="0019195E" w:rsidRPr="0019195E" w:rsidRDefault="0019195E" w:rsidP="0019195E">
            <w:pPr>
              <w:jc w:val="both"/>
              <w:rPr>
                <w:rFonts w:eastAsia="Calibri"/>
                <w:lang w:eastAsia="en-US"/>
              </w:rPr>
            </w:pPr>
            <w:r w:rsidRPr="0019195E">
              <w:rPr>
                <w:rFonts w:eastAsia="Calibri"/>
                <w:lang w:eastAsia="en-US"/>
              </w:rPr>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19195E" w:rsidRPr="0019195E" w14:paraId="56A04A91" w14:textId="77777777" w:rsidTr="0019195E">
        <w:tc>
          <w:tcPr>
            <w:tcW w:w="704" w:type="dxa"/>
            <w:tcBorders>
              <w:top w:val="single" w:sz="4" w:space="0" w:color="auto"/>
              <w:left w:val="single" w:sz="4" w:space="0" w:color="auto"/>
              <w:bottom w:val="single" w:sz="4" w:space="0" w:color="auto"/>
              <w:right w:val="single" w:sz="4" w:space="0" w:color="auto"/>
            </w:tcBorders>
            <w:hideMark/>
          </w:tcPr>
          <w:p w14:paraId="4C84BB16" w14:textId="77777777" w:rsidR="0019195E" w:rsidRPr="0019195E" w:rsidRDefault="0019195E" w:rsidP="0019195E">
            <w:pPr>
              <w:jc w:val="center"/>
              <w:rPr>
                <w:rFonts w:eastAsia="Calibri"/>
                <w:lang w:eastAsia="en-US"/>
              </w:rPr>
            </w:pPr>
            <w:r w:rsidRPr="0019195E">
              <w:rPr>
                <w:rFonts w:eastAsia="Calibri"/>
                <w:lang w:eastAsia="en-US"/>
              </w:rPr>
              <w:lastRenderedPageBreak/>
              <w:t>13.</w:t>
            </w:r>
          </w:p>
        </w:tc>
        <w:tc>
          <w:tcPr>
            <w:tcW w:w="2268" w:type="dxa"/>
            <w:tcBorders>
              <w:top w:val="single" w:sz="4" w:space="0" w:color="auto"/>
              <w:left w:val="single" w:sz="4" w:space="0" w:color="auto"/>
              <w:bottom w:val="single" w:sz="4" w:space="0" w:color="auto"/>
              <w:right w:val="single" w:sz="4" w:space="0" w:color="auto"/>
            </w:tcBorders>
            <w:hideMark/>
          </w:tcPr>
          <w:p w14:paraId="1B0A0686" w14:textId="77777777" w:rsidR="0019195E" w:rsidRPr="0019195E" w:rsidRDefault="0019195E" w:rsidP="0019195E">
            <w:pPr>
              <w:rPr>
                <w:rFonts w:eastAsia="Calibri"/>
                <w:lang w:eastAsia="en-US"/>
              </w:rPr>
            </w:pPr>
            <w:r w:rsidRPr="0019195E">
              <w:rPr>
                <w:rFonts w:eastAsia="Calibri"/>
                <w:lang w:eastAsia="en-US"/>
              </w:rPr>
              <w:t>Требования к сдаче-приёмке законченных работ</w:t>
            </w:r>
          </w:p>
        </w:tc>
        <w:tc>
          <w:tcPr>
            <w:tcW w:w="7223" w:type="dxa"/>
            <w:tcBorders>
              <w:top w:val="single" w:sz="4" w:space="0" w:color="auto"/>
              <w:left w:val="single" w:sz="4" w:space="0" w:color="auto"/>
              <w:bottom w:val="single" w:sz="4" w:space="0" w:color="auto"/>
              <w:right w:val="single" w:sz="4" w:space="0" w:color="auto"/>
            </w:tcBorders>
            <w:hideMark/>
          </w:tcPr>
          <w:p w14:paraId="6AA8F9C0" w14:textId="77777777" w:rsidR="0019195E" w:rsidRPr="0019195E" w:rsidRDefault="0019195E" w:rsidP="0019195E">
            <w:pPr>
              <w:jc w:val="both"/>
              <w:rPr>
                <w:rFonts w:eastAsia="Calibri"/>
                <w:lang w:eastAsia="en-US"/>
              </w:rPr>
            </w:pPr>
            <w:r w:rsidRPr="0019195E">
              <w:rPr>
                <w:rFonts w:eastAsia="Calibri"/>
                <w:lang w:eastAsia="en-US"/>
              </w:rPr>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6F8227FE" w14:textId="77777777" w:rsidR="0019195E" w:rsidRPr="0019195E" w:rsidRDefault="0019195E" w:rsidP="0019195E">
            <w:pPr>
              <w:jc w:val="both"/>
              <w:rPr>
                <w:rFonts w:eastAsia="Calibri"/>
                <w:lang w:eastAsia="en-US"/>
              </w:rPr>
            </w:pPr>
            <w:r w:rsidRPr="0019195E">
              <w:rPr>
                <w:rFonts w:eastAsia="Calibri"/>
                <w:lang w:eastAsia="en-US"/>
              </w:rPr>
              <w:tab/>
              <w:t>При завершении отдельных видов и/или этапов строительно-монтажных работ – в соответствии с Государственным контрактом.</w:t>
            </w:r>
          </w:p>
          <w:p w14:paraId="6F453508" w14:textId="77777777" w:rsidR="0019195E" w:rsidRPr="0019195E" w:rsidRDefault="0019195E" w:rsidP="0019195E">
            <w:pPr>
              <w:jc w:val="both"/>
              <w:rPr>
                <w:rFonts w:eastAsia="Calibri"/>
                <w:lang w:eastAsia="en-US"/>
              </w:rPr>
            </w:pPr>
            <w:r w:rsidRPr="0019195E">
              <w:rPr>
                <w:rFonts w:eastAsia="Calibri"/>
                <w:lang w:eastAsia="en-US"/>
              </w:rPr>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4D105430" w14:textId="77777777" w:rsidR="0019195E" w:rsidRPr="0019195E" w:rsidRDefault="0019195E" w:rsidP="0019195E">
            <w:pPr>
              <w:jc w:val="both"/>
              <w:rPr>
                <w:rFonts w:eastAsia="Calibri"/>
                <w:lang w:eastAsia="en-US"/>
              </w:rPr>
            </w:pPr>
            <w:r w:rsidRPr="0019195E">
              <w:rPr>
                <w:rFonts w:eastAsia="Calibri"/>
                <w:lang w:eastAsia="en-US"/>
              </w:rPr>
              <w:tab/>
              <w:t>2. Исполнительная документация оформляется в процессе строительства по мере завершения определенных в проектной документации работ.</w:t>
            </w:r>
          </w:p>
          <w:p w14:paraId="067A9F04" w14:textId="77777777" w:rsidR="0019195E" w:rsidRPr="0019195E" w:rsidRDefault="0019195E" w:rsidP="0019195E">
            <w:pPr>
              <w:jc w:val="both"/>
              <w:rPr>
                <w:rFonts w:eastAsia="Calibri"/>
                <w:lang w:eastAsia="en-US"/>
              </w:rPr>
            </w:pPr>
            <w:r w:rsidRPr="0019195E">
              <w:rPr>
                <w:rFonts w:eastAsia="Calibri"/>
                <w:lang w:eastAsia="en-US"/>
              </w:rPr>
              <w:tab/>
              <w:t>3. Запрещается выполнение последующих этапов работ скрывающих ранее выполненную конструкцию до ее освидетельствования и приемки.</w:t>
            </w:r>
          </w:p>
          <w:p w14:paraId="29330D4F" w14:textId="77777777" w:rsidR="0019195E" w:rsidRPr="0019195E" w:rsidRDefault="0019195E" w:rsidP="0019195E">
            <w:pPr>
              <w:jc w:val="both"/>
              <w:rPr>
                <w:rFonts w:eastAsia="Calibri"/>
                <w:lang w:eastAsia="en-US"/>
              </w:rPr>
            </w:pPr>
            <w:r w:rsidRPr="0019195E">
              <w:rPr>
                <w:rFonts w:eastAsia="Calibri"/>
                <w:lang w:eastAsia="en-US"/>
              </w:rPr>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269253A9" w14:textId="77777777" w:rsidR="0019195E" w:rsidRPr="0019195E" w:rsidRDefault="0019195E" w:rsidP="0019195E">
            <w:pPr>
              <w:jc w:val="both"/>
              <w:rPr>
                <w:rFonts w:eastAsia="Calibri"/>
                <w:lang w:eastAsia="en-US"/>
              </w:rPr>
            </w:pPr>
            <w:r w:rsidRPr="0019195E">
              <w:rPr>
                <w:rFonts w:eastAsia="Calibri"/>
                <w:lang w:eastAsia="en-US"/>
              </w:rPr>
              <w:tab/>
              <w:t>Подрядчик обеспечивает поэтапную фотофиксацию всех выполняемых работ и передает материалы Заказчику.</w:t>
            </w:r>
          </w:p>
        </w:tc>
      </w:tr>
    </w:tbl>
    <w:p w14:paraId="5E598426" w14:textId="77777777" w:rsidR="0019195E" w:rsidRPr="0019195E" w:rsidRDefault="0019195E" w:rsidP="0019195E">
      <w:pPr>
        <w:jc w:val="center"/>
        <w:rPr>
          <w:rFonts w:eastAsia="Calibri"/>
          <w:lang w:eastAsia="en-US"/>
        </w:rPr>
      </w:pPr>
    </w:p>
    <w:p w14:paraId="2B2FA017" w14:textId="77777777" w:rsidR="0019195E" w:rsidRPr="0019195E" w:rsidRDefault="0019195E" w:rsidP="0019195E">
      <w:pPr>
        <w:jc w:val="center"/>
        <w:rPr>
          <w:rFonts w:eastAsia="Calibri"/>
          <w:b/>
          <w:lang w:eastAsia="en-US"/>
        </w:rPr>
      </w:pPr>
      <w:r w:rsidRPr="0019195E">
        <w:rPr>
          <w:rFonts w:eastAsia="Calibri"/>
          <w:b/>
          <w:lang w:eastAsia="en-US"/>
        </w:rPr>
        <w:t>Технико-экономические показатели</w:t>
      </w:r>
    </w:p>
    <w:tbl>
      <w:tblPr>
        <w:tblStyle w:val="351"/>
        <w:tblW w:w="9889" w:type="dxa"/>
        <w:tblInd w:w="250" w:type="dxa"/>
        <w:tblLook w:val="04A0" w:firstRow="1" w:lastRow="0" w:firstColumn="1" w:lastColumn="0" w:noHBand="0" w:noVBand="1"/>
      </w:tblPr>
      <w:tblGrid>
        <w:gridCol w:w="5151"/>
        <w:gridCol w:w="1368"/>
        <w:gridCol w:w="3370"/>
      </w:tblGrid>
      <w:tr w:rsidR="0019195E" w:rsidRPr="0019195E" w14:paraId="73A32E2D"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5D1D569D" w14:textId="77777777" w:rsidR="0019195E" w:rsidRPr="0019195E" w:rsidRDefault="0019195E" w:rsidP="0019195E">
            <w:pPr>
              <w:spacing w:line="276" w:lineRule="auto"/>
              <w:jc w:val="center"/>
              <w:rPr>
                <w:rFonts w:eastAsia="Calibri"/>
                <w:b/>
                <w:bCs/>
                <w:lang w:eastAsia="en-US"/>
              </w:rPr>
            </w:pPr>
            <w:r w:rsidRPr="0019195E">
              <w:rPr>
                <w:rFonts w:eastAsia="Calibri"/>
                <w:b/>
                <w:bCs/>
                <w:lang w:eastAsia="en-US"/>
              </w:rPr>
              <w:t>Наименование показателя</w:t>
            </w:r>
          </w:p>
        </w:tc>
        <w:tc>
          <w:tcPr>
            <w:tcW w:w="1368" w:type="dxa"/>
            <w:tcBorders>
              <w:top w:val="single" w:sz="4" w:space="0" w:color="auto"/>
              <w:left w:val="single" w:sz="4" w:space="0" w:color="auto"/>
              <w:bottom w:val="single" w:sz="4" w:space="0" w:color="auto"/>
              <w:right w:val="single" w:sz="4" w:space="0" w:color="auto"/>
            </w:tcBorders>
            <w:hideMark/>
          </w:tcPr>
          <w:p w14:paraId="4990B115" w14:textId="77777777" w:rsidR="0019195E" w:rsidRPr="0019195E" w:rsidRDefault="0019195E" w:rsidP="0019195E">
            <w:pPr>
              <w:spacing w:line="276" w:lineRule="auto"/>
              <w:jc w:val="center"/>
              <w:rPr>
                <w:rFonts w:eastAsia="Calibri"/>
                <w:b/>
                <w:bCs/>
                <w:lang w:eastAsia="en-US"/>
              </w:rPr>
            </w:pPr>
            <w:r w:rsidRPr="0019195E">
              <w:rPr>
                <w:rFonts w:eastAsia="Calibri"/>
                <w:b/>
                <w:bCs/>
                <w:lang w:eastAsia="en-US"/>
              </w:rPr>
              <w:t>Единицы измерения</w:t>
            </w:r>
          </w:p>
        </w:tc>
        <w:tc>
          <w:tcPr>
            <w:tcW w:w="3370" w:type="dxa"/>
            <w:tcBorders>
              <w:top w:val="single" w:sz="4" w:space="0" w:color="auto"/>
              <w:left w:val="single" w:sz="4" w:space="0" w:color="auto"/>
              <w:bottom w:val="single" w:sz="4" w:space="0" w:color="auto"/>
              <w:right w:val="single" w:sz="4" w:space="0" w:color="auto"/>
            </w:tcBorders>
            <w:hideMark/>
          </w:tcPr>
          <w:p w14:paraId="4EE6499F" w14:textId="77777777" w:rsidR="0019195E" w:rsidRPr="0019195E" w:rsidRDefault="0019195E" w:rsidP="0019195E">
            <w:pPr>
              <w:spacing w:line="276" w:lineRule="auto"/>
              <w:jc w:val="center"/>
              <w:rPr>
                <w:rFonts w:eastAsia="Calibri"/>
                <w:b/>
                <w:bCs/>
                <w:lang w:eastAsia="en-US"/>
              </w:rPr>
            </w:pPr>
            <w:r w:rsidRPr="0019195E">
              <w:rPr>
                <w:rFonts w:eastAsia="Calibri"/>
                <w:b/>
                <w:bCs/>
                <w:lang w:eastAsia="en-US"/>
              </w:rPr>
              <w:t>Значения</w:t>
            </w:r>
          </w:p>
        </w:tc>
      </w:tr>
      <w:tr w:rsidR="0019195E" w:rsidRPr="0019195E" w14:paraId="29615BB2"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562F773F" w14:textId="77777777" w:rsidR="0019195E" w:rsidRPr="0019195E" w:rsidRDefault="0019195E" w:rsidP="0019195E">
            <w:pPr>
              <w:spacing w:line="276" w:lineRule="auto"/>
              <w:rPr>
                <w:rFonts w:eastAsia="Arial Unicode MS"/>
                <w:lang w:eastAsia="en-US"/>
              </w:rPr>
            </w:pPr>
            <w:r w:rsidRPr="0019195E">
              <w:rPr>
                <w:rFonts w:eastAsia="Arial Unicode MS"/>
                <w:lang w:eastAsia="en-US"/>
              </w:rPr>
              <w:t>Вид строительства</w:t>
            </w:r>
          </w:p>
        </w:tc>
        <w:tc>
          <w:tcPr>
            <w:tcW w:w="1368" w:type="dxa"/>
            <w:tcBorders>
              <w:top w:val="single" w:sz="4" w:space="0" w:color="auto"/>
              <w:left w:val="single" w:sz="4" w:space="0" w:color="auto"/>
              <w:bottom w:val="single" w:sz="4" w:space="0" w:color="auto"/>
              <w:right w:val="single" w:sz="4" w:space="0" w:color="auto"/>
            </w:tcBorders>
            <w:hideMark/>
          </w:tcPr>
          <w:p w14:paraId="75FE9250"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w:t>
            </w:r>
          </w:p>
        </w:tc>
        <w:tc>
          <w:tcPr>
            <w:tcW w:w="3370" w:type="dxa"/>
            <w:tcBorders>
              <w:top w:val="single" w:sz="4" w:space="0" w:color="auto"/>
              <w:left w:val="single" w:sz="4" w:space="0" w:color="auto"/>
              <w:bottom w:val="single" w:sz="4" w:space="0" w:color="auto"/>
              <w:right w:val="single" w:sz="4" w:space="0" w:color="auto"/>
            </w:tcBorders>
            <w:hideMark/>
          </w:tcPr>
          <w:p w14:paraId="423FEC84" w14:textId="77777777" w:rsidR="0019195E" w:rsidRPr="0019195E" w:rsidRDefault="0019195E" w:rsidP="0019195E">
            <w:pPr>
              <w:spacing w:line="276" w:lineRule="auto"/>
              <w:jc w:val="center"/>
              <w:rPr>
                <w:rFonts w:eastAsia="Arial Unicode MS"/>
                <w:lang w:eastAsia="en-US"/>
              </w:rPr>
            </w:pPr>
            <w:r w:rsidRPr="0019195E">
              <w:rPr>
                <w:rFonts w:eastAsia="Arial Unicode MS"/>
                <w:lang w:eastAsia="en-US"/>
              </w:rPr>
              <w:t>Новое строительство</w:t>
            </w:r>
          </w:p>
        </w:tc>
      </w:tr>
      <w:tr w:rsidR="0019195E" w:rsidRPr="0019195E" w14:paraId="02D7001A"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17078A0B" w14:textId="77777777" w:rsidR="0019195E" w:rsidRPr="0019195E" w:rsidRDefault="0019195E" w:rsidP="0019195E">
            <w:pPr>
              <w:spacing w:line="276" w:lineRule="auto"/>
              <w:rPr>
                <w:rFonts w:eastAsia="Calibri"/>
                <w:bCs/>
                <w:lang w:eastAsia="en-US"/>
              </w:rPr>
            </w:pPr>
            <w:r w:rsidRPr="0019195E">
              <w:rPr>
                <w:rFonts w:eastAsia="Arial Unicode MS"/>
                <w:lang w:eastAsia="en-US"/>
              </w:rPr>
              <w:t>Уровень ответственности</w:t>
            </w:r>
          </w:p>
        </w:tc>
        <w:tc>
          <w:tcPr>
            <w:tcW w:w="1368" w:type="dxa"/>
            <w:tcBorders>
              <w:top w:val="single" w:sz="4" w:space="0" w:color="auto"/>
              <w:left w:val="single" w:sz="4" w:space="0" w:color="auto"/>
              <w:bottom w:val="single" w:sz="4" w:space="0" w:color="auto"/>
              <w:right w:val="single" w:sz="4" w:space="0" w:color="auto"/>
            </w:tcBorders>
            <w:hideMark/>
          </w:tcPr>
          <w:p w14:paraId="17477B53"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w:t>
            </w:r>
          </w:p>
        </w:tc>
        <w:tc>
          <w:tcPr>
            <w:tcW w:w="3370" w:type="dxa"/>
            <w:tcBorders>
              <w:top w:val="single" w:sz="4" w:space="0" w:color="auto"/>
              <w:left w:val="single" w:sz="4" w:space="0" w:color="auto"/>
              <w:bottom w:val="single" w:sz="4" w:space="0" w:color="auto"/>
              <w:right w:val="single" w:sz="4" w:space="0" w:color="auto"/>
            </w:tcBorders>
            <w:hideMark/>
          </w:tcPr>
          <w:p w14:paraId="2C52E2E4" w14:textId="77777777" w:rsidR="0019195E" w:rsidRPr="0019195E" w:rsidRDefault="0019195E" w:rsidP="0019195E">
            <w:pPr>
              <w:spacing w:line="276" w:lineRule="auto"/>
              <w:jc w:val="center"/>
              <w:rPr>
                <w:rFonts w:eastAsia="Calibri"/>
                <w:bCs/>
                <w:lang w:eastAsia="en-US"/>
              </w:rPr>
            </w:pPr>
            <w:r w:rsidRPr="0019195E">
              <w:rPr>
                <w:rFonts w:eastAsia="Arial Unicode MS"/>
                <w:lang w:eastAsia="en-US"/>
              </w:rPr>
              <w:t>Нормальный</w:t>
            </w:r>
          </w:p>
        </w:tc>
      </w:tr>
      <w:tr w:rsidR="0019195E" w:rsidRPr="0019195E" w14:paraId="2546030A"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0D2B8C90" w14:textId="77777777" w:rsidR="0019195E" w:rsidRPr="0019195E" w:rsidRDefault="0019195E" w:rsidP="0019195E">
            <w:pPr>
              <w:spacing w:line="276" w:lineRule="auto"/>
              <w:rPr>
                <w:rFonts w:eastAsia="Calibri"/>
                <w:bCs/>
                <w:lang w:eastAsia="en-US"/>
              </w:rPr>
            </w:pPr>
            <w:r w:rsidRPr="0019195E">
              <w:rPr>
                <w:rFonts w:eastAsia="Calibri"/>
                <w:color w:val="000000"/>
                <w:spacing w:val="3"/>
                <w:lang w:eastAsia="en-US"/>
              </w:rPr>
              <w:lastRenderedPageBreak/>
              <w:t>Назначение</w:t>
            </w:r>
          </w:p>
        </w:tc>
        <w:tc>
          <w:tcPr>
            <w:tcW w:w="1368" w:type="dxa"/>
            <w:tcBorders>
              <w:top w:val="single" w:sz="4" w:space="0" w:color="auto"/>
              <w:left w:val="single" w:sz="4" w:space="0" w:color="auto"/>
              <w:bottom w:val="single" w:sz="4" w:space="0" w:color="auto"/>
              <w:right w:val="single" w:sz="4" w:space="0" w:color="auto"/>
            </w:tcBorders>
            <w:hideMark/>
          </w:tcPr>
          <w:p w14:paraId="5ABC1CBF"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w:t>
            </w:r>
          </w:p>
        </w:tc>
        <w:tc>
          <w:tcPr>
            <w:tcW w:w="3370" w:type="dxa"/>
            <w:tcBorders>
              <w:top w:val="single" w:sz="4" w:space="0" w:color="auto"/>
              <w:left w:val="single" w:sz="4" w:space="0" w:color="auto"/>
              <w:bottom w:val="single" w:sz="4" w:space="0" w:color="auto"/>
              <w:right w:val="single" w:sz="4" w:space="0" w:color="auto"/>
            </w:tcBorders>
            <w:hideMark/>
          </w:tcPr>
          <w:p w14:paraId="7DA7B134" w14:textId="77777777" w:rsidR="0019195E" w:rsidRPr="0019195E" w:rsidRDefault="0019195E" w:rsidP="0019195E">
            <w:pPr>
              <w:spacing w:line="276" w:lineRule="auto"/>
              <w:jc w:val="center"/>
              <w:rPr>
                <w:rFonts w:eastAsia="Calibri"/>
                <w:bCs/>
                <w:lang w:eastAsia="en-US"/>
              </w:rPr>
            </w:pPr>
            <w:r w:rsidRPr="0019195E">
              <w:rPr>
                <w:rFonts w:eastAsia="Arial Unicode MS"/>
                <w:lang w:eastAsia="en-US"/>
              </w:rPr>
              <w:t xml:space="preserve">Услуги по очистке вод и распределению воды по водопроводам </w:t>
            </w:r>
            <w:r w:rsidRPr="0019195E">
              <w:rPr>
                <w:rFonts w:eastAsia="Calibri"/>
                <w:lang w:eastAsia="en-US"/>
              </w:rPr>
              <w:t>(подача сырой воды от ВНС 1-го подъема до ВОС «Петровские скалы»</w:t>
            </w:r>
            <w:r w:rsidRPr="0019195E">
              <w:rPr>
                <w:rFonts w:eastAsia="Calibri"/>
                <w:color w:val="000000"/>
                <w:spacing w:val="3"/>
                <w:lang w:eastAsia="en-US"/>
              </w:rPr>
              <w:t>)</w:t>
            </w:r>
          </w:p>
        </w:tc>
      </w:tr>
      <w:tr w:rsidR="0019195E" w:rsidRPr="0019195E" w14:paraId="514BDC02"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09EF66E2" w14:textId="77777777" w:rsidR="0019195E" w:rsidRPr="0019195E" w:rsidRDefault="0019195E" w:rsidP="0019195E">
            <w:pPr>
              <w:spacing w:line="276" w:lineRule="auto"/>
              <w:rPr>
                <w:rFonts w:eastAsia="Calibri"/>
                <w:color w:val="000000"/>
                <w:spacing w:val="3"/>
                <w:lang w:eastAsia="en-US"/>
              </w:rPr>
            </w:pPr>
            <w:r w:rsidRPr="0019195E">
              <w:rPr>
                <w:rFonts w:eastAsia="Arial Unicode MS"/>
                <w:lang w:eastAsia="en-US"/>
              </w:rPr>
              <w:t>Категория по степени обеспеченности подачи воды</w:t>
            </w:r>
          </w:p>
        </w:tc>
        <w:tc>
          <w:tcPr>
            <w:tcW w:w="1368" w:type="dxa"/>
            <w:tcBorders>
              <w:top w:val="single" w:sz="4" w:space="0" w:color="auto"/>
              <w:left w:val="single" w:sz="4" w:space="0" w:color="auto"/>
              <w:bottom w:val="single" w:sz="4" w:space="0" w:color="auto"/>
              <w:right w:val="single" w:sz="4" w:space="0" w:color="auto"/>
            </w:tcBorders>
            <w:hideMark/>
          </w:tcPr>
          <w:p w14:paraId="404AB42F"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w:t>
            </w:r>
          </w:p>
        </w:tc>
        <w:tc>
          <w:tcPr>
            <w:tcW w:w="3370" w:type="dxa"/>
            <w:tcBorders>
              <w:top w:val="single" w:sz="4" w:space="0" w:color="auto"/>
              <w:left w:val="single" w:sz="4" w:space="0" w:color="auto"/>
              <w:bottom w:val="single" w:sz="4" w:space="0" w:color="auto"/>
              <w:right w:val="single" w:sz="4" w:space="0" w:color="auto"/>
            </w:tcBorders>
            <w:hideMark/>
          </w:tcPr>
          <w:p w14:paraId="0CEF3EE0" w14:textId="77777777" w:rsidR="0019195E" w:rsidRPr="0019195E" w:rsidRDefault="0019195E" w:rsidP="0019195E">
            <w:pPr>
              <w:spacing w:line="276" w:lineRule="auto"/>
              <w:jc w:val="center"/>
              <w:rPr>
                <w:rFonts w:eastAsia="Arial Unicode MS"/>
                <w:lang w:eastAsia="en-US"/>
              </w:rPr>
            </w:pPr>
            <w:r w:rsidRPr="0019195E">
              <w:rPr>
                <w:rFonts w:eastAsia="Arial Unicode MS"/>
                <w:lang w:eastAsia="en-US"/>
              </w:rPr>
              <w:t>Первая</w:t>
            </w:r>
          </w:p>
        </w:tc>
      </w:tr>
      <w:tr w:rsidR="0019195E" w:rsidRPr="0019195E" w14:paraId="23F3482D"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66442140" w14:textId="77777777" w:rsidR="0019195E" w:rsidRPr="0019195E" w:rsidRDefault="0019195E" w:rsidP="0019195E">
            <w:pPr>
              <w:spacing w:line="276" w:lineRule="auto"/>
              <w:rPr>
                <w:rFonts w:eastAsia="Calibri"/>
                <w:bCs/>
                <w:lang w:val="en-US" w:eastAsia="en-US"/>
              </w:rPr>
            </w:pPr>
            <w:r w:rsidRPr="0019195E">
              <w:rPr>
                <w:rFonts w:eastAsia="Calibri"/>
                <w:bCs/>
                <w:lang w:eastAsia="en-US"/>
              </w:rPr>
              <w:t>Класс ответственности:</w:t>
            </w:r>
          </w:p>
        </w:tc>
        <w:tc>
          <w:tcPr>
            <w:tcW w:w="1368" w:type="dxa"/>
            <w:tcBorders>
              <w:top w:val="single" w:sz="4" w:space="0" w:color="auto"/>
              <w:left w:val="single" w:sz="4" w:space="0" w:color="auto"/>
              <w:bottom w:val="single" w:sz="4" w:space="0" w:color="auto"/>
              <w:right w:val="single" w:sz="4" w:space="0" w:color="auto"/>
            </w:tcBorders>
            <w:hideMark/>
          </w:tcPr>
          <w:p w14:paraId="5EBC7D00" w14:textId="77777777" w:rsidR="0019195E" w:rsidRPr="0019195E" w:rsidRDefault="0019195E" w:rsidP="0019195E">
            <w:pPr>
              <w:spacing w:line="276" w:lineRule="auto"/>
              <w:jc w:val="center"/>
              <w:rPr>
                <w:rFonts w:eastAsia="Calibri"/>
                <w:bCs/>
                <w:lang w:eastAsia="en-US"/>
              </w:rPr>
            </w:pPr>
            <w:r w:rsidRPr="0019195E">
              <w:rPr>
                <w:rFonts w:eastAsia="Calibri"/>
                <w:bCs/>
                <w:lang w:val="en-US" w:eastAsia="en-US"/>
              </w:rPr>
              <w:t>-</w:t>
            </w:r>
          </w:p>
        </w:tc>
        <w:tc>
          <w:tcPr>
            <w:tcW w:w="3370" w:type="dxa"/>
            <w:tcBorders>
              <w:top w:val="single" w:sz="4" w:space="0" w:color="auto"/>
              <w:left w:val="single" w:sz="4" w:space="0" w:color="auto"/>
              <w:bottom w:val="single" w:sz="4" w:space="0" w:color="auto"/>
              <w:right w:val="single" w:sz="4" w:space="0" w:color="auto"/>
            </w:tcBorders>
            <w:hideMark/>
          </w:tcPr>
          <w:p w14:paraId="0014404C" w14:textId="77777777" w:rsidR="0019195E" w:rsidRPr="0019195E" w:rsidRDefault="0019195E" w:rsidP="0019195E">
            <w:pPr>
              <w:spacing w:line="276" w:lineRule="auto"/>
              <w:jc w:val="center"/>
              <w:rPr>
                <w:rFonts w:eastAsia="Calibri"/>
                <w:bCs/>
                <w:lang w:val="en-US" w:eastAsia="en-US"/>
              </w:rPr>
            </w:pPr>
            <w:r w:rsidRPr="0019195E">
              <w:rPr>
                <w:rFonts w:eastAsia="Calibri"/>
                <w:bCs/>
                <w:lang w:val="en-US" w:eastAsia="en-US"/>
              </w:rPr>
              <w:t>I</w:t>
            </w:r>
          </w:p>
        </w:tc>
      </w:tr>
      <w:tr w:rsidR="0019195E" w:rsidRPr="0019195E" w14:paraId="7431D68F" w14:textId="77777777" w:rsidTr="0019195E">
        <w:tc>
          <w:tcPr>
            <w:tcW w:w="5151" w:type="dxa"/>
            <w:tcBorders>
              <w:top w:val="single" w:sz="4" w:space="0" w:color="auto"/>
              <w:left w:val="single" w:sz="4" w:space="0" w:color="auto"/>
              <w:bottom w:val="single" w:sz="4" w:space="0" w:color="auto"/>
              <w:right w:val="single" w:sz="4" w:space="0" w:color="auto"/>
            </w:tcBorders>
          </w:tcPr>
          <w:p w14:paraId="4724B267" w14:textId="77777777" w:rsidR="0019195E" w:rsidRPr="0019195E" w:rsidRDefault="0019195E" w:rsidP="0019195E">
            <w:pPr>
              <w:spacing w:line="276" w:lineRule="auto"/>
              <w:jc w:val="both"/>
              <w:rPr>
                <w:rFonts w:eastAsia="Arial Unicode MS"/>
                <w:lang w:eastAsia="en-US"/>
              </w:rPr>
            </w:pPr>
            <w:r w:rsidRPr="0019195E">
              <w:rPr>
                <w:rFonts w:eastAsia="Arial Unicode MS"/>
                <w:lang w:eastAsia="en-US"/>
              </w:rPr>
              <w:t>Расходы воды в трубопроводе в соответствии с проектной производительностью ВНС 1-го подъема:</w:t>
            </w:r>
          </w:p>
          <w:p w14:paraId="65DCE88A" w14:textId="77777777" w:rsidR="0019195E" w:rsidRPr="0019195E" w:rsidRDefault="0019195E" w:rsidP="0019195E">
            <w:pPr>
              <w:spacing w:line="276" w:lineRule="auto"/>
              <w:jc w:val="both"/>
              <w:rPr>
                <w:rFonts w:eastAsia="Arial Unicode MS"/>
                <w:lang w:eastAsia="en-US"/>
              </w:rPr>
            </w:pPr>
            <w:r w:rsidRPr="0019195E">
              <w:rPr>
                <w:rFonts w:eastAsia="Arial Unicode MS"/>
                <w:lang w:eastAsia="en-US"/>
              </w:rPr>
              <w:t>- средний расход воды;</w:t>
            </w:r>
          </w:p>
          <w:p w14:paraId="66D1EF24" w14:textId="77777777" w:rsidR="0019195E" w:rsidRPr="0019195E" w:rsidRDefault="0019195E" w:rsidP="0019195E">
            <w:pPr>
              <w:spacing w:line="276" w:lineRule="auto"/>
              <w:jc w:val="both"/>
              <w:rPr>
                <w:rFonts w:eastAsia="Arial Unicode MS"/>
                <w:lang w:eastAsia="en-US"/>
              </w:rPr>
            </w:pPr>
            <w:r w:rsidRPr="0019195E">
              <w:rPr>
                <w:rFonts w:eastAsia="Arial Unicode MS"/>
                <w:lang w:eastAsia="en-US"/>
              </w:rPr>
              <w:t xml:space="preserve"> </w:t>
            </w:r>
          </w:p>
          <w:p w14:paraId="1ED01F55" w14:textId="77777777" w:rsidR="0019195E" w:rsidRPr="0019195E" w:rsidRDefault="0019195E" w:rsidP="0019195E">
            <w:pPr>
              <w:spacing w:line="276" w:lineRule="auto"/>
              <w:jc w:val="both"/>
              <w:rPr>
                <w:rFonts w:eastAsia="Arial Unicode MS"/>
                <w:lang w:eastAsia="en-US"/>
              </w:rPr>
            </w:pPr>
          </w:p>
          <w:p w14:paraId="314EBEE5" w14:textId="77777777" w:rsidR="0019195E" w:rsidRPr="0019195E" w:rsidRDefault="0019195E" w:rsidP="0019195E">
            <w:pPr>
              <w:spacing w:line="276" w:lineRule="auto"/>
              <w:jc w:val="both"/>
              <w:rPr>
                <w:rFonts w:eastAsia="Arial Unicode MS"/>
                <w:lang w:eastAsia="en-US"/>
              </w:rPr>
            </w:pPr>
          </w:p>
          <w:p w14:paraId="34FE27D1" w14:textId="77777777" w:rsidR="0019195E" w:rsidRPr="0019195E" w:rsidRDefault="0019195E" w:rsidP="0019195E">
            <w:pPr>
              <w:spacing w:line="276" w:lineRule="auto"/>
              <w:rPr>
                <w:rFonts w:eastAsia="Calibri"/>
                <w:bCs/>
                <w:lang w:eastAsia="en-US"/>
              </w:rPr>
            </w:pPr>
            <w:r w:rsidRPr="0019195E">
              <w:rPr>
                <w:rFonts w:eastAsia="Arial Unicode MS"/>
                <w:lang w:eastAsia="en-US"/>
              </w:rPr>
              <w:t>- максимальный расход воды</w:t>
            </w:r>
          </w:p>
        </w:tc>
        <w:tc>
          <w:tcPr>
            <w:tcW w:w="1368" w:type="dxa"/>
            <w:tcBorders>
              <w:top w:val="single" w:sz="4" w:space="0" w:color="auto"/>
              <w:left w:val="single" w:sz="4" w:space="0" w:color="auto"/>
              <w:bottom w:val="single" w:sz="4" w:space="0" w:color="auto"/>
              <w:right w:val="single" w:sz="4" w:space="0" w:color="auto"/>
            </w:tcBorders>
          </w:tcPr>
          <w:p w14:paraId="154A417D" w14:textId="77777777" w:rsidR="0019195E" w:rsidRPr="0019195E" w:rsidRDefault="0019195E" w:rsidP="0019195E">
            <w:pPr>
              <w:spacing w:line="276" w:lineRule="auto"/>
              <w:jc w:val="center"/>
              <w:rPr>
                <w:rFonts w:eastAsia="Calibri"/>
                <w:bCs/>
                <w:lang w:eastAsia="en-US"/>
              </w:rPr>
            </w:pPr>
          </w:p>
          <w:p w14:paraId="5CBF139A" w14:textId="77777777" w:rsidR="0019195E" w:rsidRPr="0019195E" w:rsidRDefault="0019195E" w:rsidP="0019195E">
            <w:pPr>
              <w:spacing w:line="276" w:lineRule="auto"/>
              <w:jc w:val="center"/>
              <w:rPr>
                <w:rFonts w:eastAsia="Calibri"/>
                <w:bCs/>
                <w:lang w:eastAsia="en-US"/>
              </w:rPr>
            </w:pPr>
          </w:p>
          <w:p w14:paraId="295FE7D1" w14:textId="77777777" w:rsidR="0019195E" w:rsidRPr="0019195E" w:rsidRDefault="0019195E" w:rsidP="0019195E">
            <w:pPr>
              <w:spacing w:line="276" w:lineRule="auto"/>
              <w:jc w:val="center"/>
              <w:rPr>
                <w:rFonts w:eastAsia="Calibri"/>
                <w:bCs/>
                <w:lang w:eastAsia="en-US"/>
              </w:rPr>
            </w:pPr>
          </w:p>
          <w:p w14:paraId="5F4D13D7" w14:textId="77777777" w:rsidR="0019195E" w:rsidRPr="0019195E" w:rsidRDefault="0019195E" w:rsidP="0019195E">
            <w:pPr>
              <w:spacing w:line="276" w:lineRule="auto"/>
              <w:jc w:val="center"/>
              <w:rPr>
                <w:rFonts w:eastAsia="Arial Unicode MS"/>
                <w:lang w:eastAsia="en-US"/>
              </w:rPr>
            </w:pPr>
            <w:r w:rsidRPr="0019195E">
              <w:rPr>
                <w:rFonts w:eastAsia="Arial Unicode MS"/>
                <w:lang w:eastAsia="en-US"/>
              </w:rPr>
              <w:t>л/с</w:t>
            </w:r>
          </w:p>
          <w:p w14:paraId="2AFF13EC" w14:textId="77777777" w:rsidR="0019195E" w:rsidRPr="0019195E" w:rsidRDefault="0019195E" w:rsidP="0019195E">
            <w:pPr>
              <w:spacing w:line="276" w:lineRule="auto"/>
              <w:jc w:val="center"/>
              <w:rPr>
                <w:rFonts w:eastAsia="Arial Unicode MS"/>
                <w:lang w:eastAsia="en-US"/>
              </w:rPr>
            </w:pPr>
            <w:r w:rsidRPr="0019195E">
              <w:rPr>
                <w:rFonts w:eastAsia="Arial Unicode MS"/>
                <w:lang w:eastAsia="en-US"/>
              </w:rPr>
              <w:t>м3/ч</w:t>
            </w:r>
          </w:p>
          <w:p w14:paraId="16ABFF08" w14:textId="77777777" w:rsidR="0019195E" w:rsidRPr="0019195E" w:rsidRDefault="0019195E" w:rsidP="0019195E">
            <w:pPr>
              <w:spacing w:line="276" w:lineRule="auto"/>
              <w:jc w:val="center"/>
              <w:rPr>
                <w:rFonts w:eastAsia="Arial Unicode MS"/>
                <w:lang w:eastAsia="en-US"/>
              </w:rPr>
            </w:pPr>
            <w:r w:rsidRPr="0019195E">
              <w:rPr>
                <w:rFonts w:eastAsia="Arial Unicode MS"/>
                <w:lang w:eastAsia="en-US"/>
              </w:rPr>
              <w:t>м3/сут.</w:t>
            </w:r>
          </w:p>
          <w:p w14:paraId="5F639585" w14:textId="77777777" w:rsidR="0019195E" w:rsidRPr="0019195E" w:rsidRDefault="0019195E" w:rsidP="0019195E">
            <w:pPr>
              <w:spacing w:line="276" w:lineRule="auto"/>
              <w:jc w:val="center"/>
              <w:rPr>
                <w:rFonts w:eastAsia="Arial Unicode MS"/>
                <w:lang w:eastAsia="en-US"/>
              </w:rPr>
            </w:pPr>
            <w:r w:rsidRPr="0019195E">
              <w:rPr>
                <w:rFonts w:eastAsia="Arial Unicode MS"/>
                <w:lang w:eastAsia="en-US"/>
              </w:rPr>
              <w:t>тыс.м3/год</w:t>
            </w:r>
          </w:p>
          <w:p w14:paraId="0A6BF154" w14:textId="77777777" w:rsidR="0019195E" w:rsidRPr="0019195E" w:rsidRDefault="0019195E" w:rsidP="0019195E">
            <w:pPr>
              <w:spacing w:line="276" w:lineRule="auto"/>
              <w:jc w:val="center"/>
              <w:rPr>
                <w:rFonts w:eastAsia="Arial Unicode MS"/>
                <w:lang w:eastAsia="en-US"/>
              </w:rPr>
            </w:pPr>
            <w:r w:rsidRPr="0019195E">
              <w:rPr>
                <w:rFonts w:eastAsia="Arial Unicode MS"/>
                <w:lang w:eastAsia="en-US"/>
              </w:rPr>
              <w:t>л/с</w:t>
            </w:r>
          </w:p>
          <w:p w14:paraId="6A15C71B" w14:textId="77777777" w:rsidR="0019195E" w:rsidRPr="0019195E" w:rsidRDefault="0019195E" w:rsidP="0019195E">
            <w:pPr>
              <w:spacing w:line="276" w:lineRule="auto"/>
              <w:jc w:val="center"/>
              <w:rPr>
                <w:rFonts w:eastAsia="Arial Unicode MS"/>
                <w:lang w:eastAsia="en-US"/>
              </w:rPr>
            </w:pPr>
            <w:r w:rsidRPr="0019195E">
              <w:rPr>
                <w:rFonts w:eastAsia="Arial Unicode MS"/>
                <w:lang w:eastAsia="en-US"/>
              </w:rPr>
              <w:t>м3/ч</w:t>
            </w:r>
          </w:p>
          <w:p w14:paraId="60843B5C" w14:textId="77777777" w:rsidR="0019195E" w:rsidRPr="0019195E" w:rsidRDefault="0019195E" w:rsidP="0019195E">
            <w:pPr>
              <w:spacing w:line="276" w:lineRule="auto"/>
              <w:jc w:val="center"/>
              <w:rPr>
                <w:rFonts w:eastAsia="Arial Unicode MS"/>
                <w:lang w:eastAsia="en-US"/>
              </w:rPr>
            </w:pPr>
            <w:r w:rsidRPr="0019195E">
              <w:rPr>
                <w:rFonts w:eastAsia="Arial Unicode MS"/>
                <w:lang w:eastAsia="en-US"/>
              </w:rPr>
              <w:t>м3/сут.</w:t>
            </w:r>
          </w:p>
          <w:p w14:paraId="4BE62F7C" w14:textId="77777777" w:rsidR="0019195E" w:rsidRPr="0019195E" w:rsidRDefault="0019195E" w:rsidP="0019195E">
            <w:pPr>
              <w:spacing w:line="276" w:lineRule="auto"/>
              <w:jc w:val="center"/>
              <w:rPr>
                <w:rFonts w:eastAsia="Arial Unicode MS"/>
                <w:lang w:eastAsia="en-US"/>
              </w:rPr>
            </w:pPr>
            <w:r w:rsidRPr="0019195E">
              <w:rPr>
                <w:rFonts w:eastAsia="Arial Unicode MS"/>
                <w:lang w:eastAsia="en-US"/>
              </w:rPr>
              <w:t>тыс.м3/год</w:t>
            </w:r>
          </w:p>
        </w:tc>
        <w:tc>
          <w:tcPr>
            <w:tcW w:w="3370" w:type="dxa"/>
            <w:tcBorders>
              <w:top w:val="single" w:sz="4" w:space="0" w:color="auto"/>
              <w:left w:val="single" w:sz="4" w:space="0" w:color="auto"/>
              <w:bottom w:val="single" w:sz="4" w:space="0" w:color="auto"/>
              <w:right w:val="single" w:sz="4" w:space="0" w:color="auto"/>
            </w:tcBorders>
          </w:tcPr>
          <w:p w14:paraId="58B87393" w14:textId="77777777" w:rsidR="0019195E" w:rsidRPr="0019195E" w:rsidRDefault="0019195E" w:rsidP="0019195E">
            <w:pPr>
              <w:spacing w:line="276" w:lineRule="auto"/>
              <w:jc w:val="center"/>
              <w:rPr>
                <w:rFonts w:eastAsia="Calibri"/>
                <w:bCs/>
                <w:lang w:eastAsia="en-US"/>
              </w:rPr>
            </w:pPr>
          </w:p>
          <w:p w14:paraId="3736ABD7" w14:textId="77777777" w:rsidR="0019195E" w:rsidRPr="0019195E" w:rsidRDefault="0019195E" w:rsidP="0019195E">
            <w:pPr>
              <w:spacing w:line="276" w:lineRule="auto"/>
              <w:jc w:val="center"/>
              <w:rPr>
                <w:rFonts w:eastAsia="Calibri"/>
                <w:bCs/>
                <w:lang w:eastAsia="en-US"/>
              </w:rPr>
            </w:pPr>
          </w:p>
          <w:p w14:paraId="476B1DFD" w14:textId="77777777" w:rsidR="0019195E" w:rsidRPr="0019195E" w:rsidRDefault="0019195E" w:rsidP="0019195E">
            <w:pPr>
              <w:spacing w:line="276" w:lineRule="auto"/>
              <w:jc w:val="center"/>
              <w:rPr>
                <w:rFonts w:eastAsia="Calibri"/>
                <w:bCs/>
                <w:lang w:eastAsia="en-US"/>
              </w:rPr>
            </w:pPr>
          </w:p>
          <w:p w14:paraId="736A464D"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655,6</w:t>
            </w:r>
          </w:p>
          <w:p w14:paraId="4F17FE8B"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2360</w:t>
            </w:r>
          </w:p>
          <w:p w14:paraId="668CFD06"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56640</w:t>
            </w:r>
          </w:p>
          <w:p w14:paraId="49D3C9E9"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20673,6</w:t>
            </w:r>
          </w:p>
          <w:p w14:paraId="5CF5DDB6"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925</w:t>
            </w:r>
          </w:p>
          <w:p w14:paraId="5F4788CD"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3330</w:t>
            </w:r>
          </w:p>
          <w:p w14:paraId="5657F9B6"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79920</w:t>
            </w:r>
          </w:p>
          <w:p w14:paraId="0813A1C6"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29170,8</w:t>
            </w:r>
          </w:p>
        </w:tc>
      </w:tr>
      <w:tr w:rsidR="0019195E" w:rsidRPr="0019195E" w14:paraId="1D684B04"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37011D8B" w14:textId="77777777" w:rsidR="0019195E" w:rsidRPr="0019195E" w:rsidRDefault="0019195E" w:rsidP="0019195E">
            <w:pPr>
              <w:spacing w:line="276" w:lineRule="auto"/>
              <w:jc w:val="both"/>
              <w:rPr>
                <w:rFonts w:eastAsia="Arial Unicode MS"/>
                <w:lang w:eastAsia="en-US"/>
              </w:rPr>
            </w:pPr>
            <w:r w:rsidRPr="0019195E">
              <w:rPr>
                <w:rFonts w:eastAsia="Arial Unicode MS"/>
                <w:lang w:eastAsia="en-US"/>
              </w:rPr>
              <w:t>Напор:</w:t>
            </w:r>
          </w:p>
          <w:p w14:paraId="40D71F0F" w14:textId="77777777" w:rsidR="0019195E" w:rsidRPr="0019195E" w:rsidRDefault="0019195E" w:rsidP="0019195E">
            <w:pPr>
              <w:spacing w:line="276" w:lineRule="auto"/>
              <w:ind w:right="-284"/>
              <w:rPr>
                <w:lang w:eastAsia="en-US"/>
              </w:rPr>
            </w:pPr>
            <w:r w:rsidRPr="0019195E">
              <w:rPr>
                <w:lang w:eastAsia="en-US"/>
              </w:rPr>
              <w:t>-  в точке подключения ВНС 1-го подъема;</w:t>
            </w:r>
          </w:p>
          <w:p w14:paraId="17CF59D2" w14:textId="77777777" w:rsidR="0019195E" w:rsidRPr="0019195E" w:rsidRDefault="0019195E" w:rsidP="0019195E">
            <w:pPr>
              <w:spacing w:line="276" w:lineRule="auto"/>
              <w:rPr>
                <w:rFonts w:eastAsia="Arial Unicode MS"/>
                <w:lang w:eastAsia="en-US"/>
              </w:rPr>
            </w:pPr>
            <w:r w:rsidRPr="0019195E">
              <w:rPr>
                <w:lang w:eastAsia="en-US"/>
              </w:rPr>
              <w:t>- в точке подключения на территории ВОС «Петровские скалы» - 1,0 атм</w:t>
            </w:r>
          </w:p>
        </w:tc>
        <w:tc>
          <w:tcPr>
            <w:tcW w:w="1368" w:type="dxa"/>
            <w:tcBorders>
              <w:top w:val="single" w:sz="4" w:space="0" w:color="auto"/>
              <w:left w:val="single" w:sz="4" w:space="0" w:color="auto"/>
              <w:bottom w:val="single" w:sz="4" w:space="0" w:color="auto"/>
              <w:right w:val="single" w:sz="4" w:space="0" w:color="auto"/>
            </w:tcBorders>
          </w:tcPr>
          <w:p w14:paraId="08B578D3" w14:textId="77777777" w:rsidR="0019195E" w:rsidRPr="0019195E" w:rsidRDefault="0019195E" w:rsidP="0019195E">
            <w:pPr>
              <w:spacing w:line="276" w:lineRule="auto"/>
              <w:jc w:val="center"/>
              <w:rPr>
                <w:rFonts w:eastAsia="Calibri"/>
                <w:bCs/>
                <w:lang w:eastAsia="en-US"/>
              </w:rPr>
            </w:pPr>
          </w:p>
          <w:p w14:paraId="34E8FE96"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атм</w:t>
            </w:r>
          </w:p>
          <w:p w14:paraId="697B825A"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атм</w:t>
            </w:r>
          </w:p>
        </w:tc>
        <w:tc>
          <w:tcPr>
            <w:tcW w:w="3370" w:type="dxa"/>
            <w:tcBorders>
              <w:top w:val="single" w:sz="4" w:space="0" w:color="auto"/>
              <w:left w:val="single" w:sz="4" w:space="0" w:color="auto"/>
              <w:bottom w:val="single" w:sz="4" w:space="0" w:color="auto"/>
              <w:right w:val="single" w:sz="4" w:space="0" w:color="auto"/>
            </w:tcBorders>
          </w:tcPr>
          <w:p w14:paraId="4244A9EF" w14:textId="77777777" w:rsidR="0019195E" w:rsidRPr="0019195E" w:rsidRDefault="0019195E" w:rsidP="0019195E">
            <w:pPr>
              <w:spacing w:line="276" w:lineRule="auto"/>
              <w:jc w:val="center"/>
              <w:rPr>
                <w:rFonts w:eastAsia="Calibri"/>
                <w:bCs/>
                <w:lang w:eastAsia="en-US"/>
              </w:rPr>
            </w:pPr>
          </w:p>
          <w:p w14:paraId="5F381D99"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6,0 - 9,0</w:t>
            </w:r>
          </w:p>
          <w:p w14:paraId="06D46661"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1,0</w:t>
            </w:r>
          </w:p>
        </w:tc>
      </w:tr>
      <w:tr w:rsidR="0019195E" w:rsidRPr="0019195E" w14:paraId="0D6C4C94"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45129FA3" w14:textId="77777777" w:rsidR="0019195E" w:rsidRPr="0019195E" w:rsidRDefault="0019195E" w:rsidP="0019195E">
            <w:pPr>
              <w:spacing w:line="276" w:lineRule="auto"/>
              <w:jc w:val="both"/>
              <w:rPr>
                <w:rFonts w:eastAsia="Arial Unicode MS"/>
                <w:lang w:eastAsia="en-US"/>
              </w:rPr>
            </w:pPr>
            <w:r w:rsidRPr="0019195E">
              <w:rPr>
                <w:rFonts w:eastAsia="Arial Unicode MS"/>
                <w:lang w:eastAsia="en-US"/>
              </w:rPr>
              <w:t>Диаметр и материал водовода</w:t>
            </w:r>
          </w:p>
        </w:tc>
        <w:tc>
          <w:tcPr>
            <w:tcW w:w="1368" w:type="dxa"/>
            <w:tcBorders>
              <w:top w:val="single" w:sz="4" w:space="0" w:color="auto"/>
              <w:left w:val="single" w:sz="4" w:space="0" w:color="auto"/>
              <w:bottom w:val="single" w:sz="4" w:space="0" w:color="auto"/>
              <w:right w:val="single" w:sz="4" w:space="0" w:color="auto"/>
            </w:tcBorders>
            <w:hideMark/>
          </w:tcPr>
          <w:p w14:paraId="7682F91E"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мм</w:t>
            </w:r>
          </w:p>
        </w:tc>
        <w:tc>
          <w:tcPr>
            <w:tcW w:w="3370" w:type="dxa"/>
            <w:tcBorders>
              <w:top w:val="single" w:sz="4" w:space="0" w:color="auto"/>
              <w:left w:val="single" w:sz="4" w:space="0" w:color="auto"/>
              <w:bottom w:val="single" w:sz="4" w:space="0" w:color="auto"/>
              <w:right w:val="single" w:sz="4" w:space="0" w:color="auto"/>
            </w:tcBorders>
            <w:hideMark/>
          </w:tcPr>
          <w:p w14:paraId="199BE9FD" w14:textId="77777777" w:rsidR="0019195E" w:rsidRPr="0019195E" w:rsidRDefault="0019195E" w:rsidP="0019195E">
            <w:pPr>
              <w:tabs>
                <w:tab w:val="left" w:pos="30"/>
              </w:tabs>
              <w:spacing w:line="276" w:lineRule="auto"/>
              <w:rPr>
                <w:rFonts w:eastAsia="Calibri"/>
                <w:bCs/>
                <w:lang w:eastAsia="en-US"/>
              </w:rPr>
            </w:pPr>
            <w:r w:rsidRPr="0019195E">
              <w:rPr>
                <w:rFonts w:eastAsia="Calibri"/>
                <w:bCs/>
                <w:lang w:eastAsia="en-US"/>
              </w:rPr>
              <w:tab/>
            </w:r>
            <w:r w:rsidRPr="0019195E">
              <w:rPr>
                <w:rFonts w:eastAsia="Calibri"/>
                <w:lang w:eastAsia="en-US"/>
              </w:rPr>
              <w:t>чугунные трубы с внутренним цементно-песчаным покрытием Ø800 по ТУ 1468-001-395-35214-2008</w:t>
            </w:r>
          </w:p>
        </w:tc>
      </w:tr>
      <w:tr w:rsidR="0019195E" w:rsidRPr="0019195E" w14:paraId="6FBEC0B4"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0EC2900D" w14:textId="77777777" w:rsidR="0019195E" w:rsidRPr="0019195E" w:rsidRDefault="0019195E" w:rsidP="0019195E">
            <w:pPr>
              <w:spacing w:line="276" w:lineRule="auto"/>
              <w:rPr>
                <w:rFonts w:eastAsia="Calibri"/>
                <w:bCs/>
                <w:lang w:eastAsia="en-US"/>
              </w:rPr>
            </w:pPr>
            <w:r w:rsidRPr="0019195E">
              <w:rPr>
                <w:rFonts w:eastAsia="Calibri"/>
                <w:bCs/>
                <w:lang w:eastAsia="en-US"/>
              </w:rPr>
              <w:t>Пропускная способность водовода Ø800</w:t>
            </w:r>
          </w:p>
        </w:tc>
        <w:tc>
          <w:tcPr>
            <w:tcW w:w="1368" w:type="dxa"/>
            <w:tcBorders>
              <w:top w:val="single" w:sz="4" w:space="0" w:color="auto"/>
              <w:left w:val="single" w:sz="4" w:space="0" w:color="auto"/>
              <w:bottom w:val="single" w:sz="4" w:space="0" w:color="auto"/>
              <w:right w:val="single" w:sz="4" w:space="0" w:color="auto"/>
            </w:tcBorders>
            <w:hideMark/>
          </w:tcPr>
          <w:p w14:paraId="591D04BC"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л/с</w:t>
            </w:r>
          </w:p>
        </w:tc>
        <w:tc>
          <w:tcPr>
            <w:tcW w:w="3370" w:type="dxa"/>
            <w:tcBorders>
              <w:top w:val="single" w:sz="4" w:space="0" w:color="auto"/>
              <w:left w:val="single" w:sz="4" w:space="0" w:color="auto"/>
              <w:bottom w:val="single" w:sz="4" w:space="0" w:color="auto"/>
              <w:right w:val="single" w:sz="4" w:space="0" w:color="auto"/>
            </w:tcBorders>
            <w:hideMark/>
          </w:tcPr>
          <w:p w14:paraId="494B7B1C"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950</w:t>
            </w:r>
          </w:p>
        </w:tc>
      </w:tr>
      <w:tr w:rsidR="0019195E" w:rsidRPr="0019195E" w14:paraId="1675F4FA"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03F3A9F0" w14:textId="77777777" w:rsidR="0019195E" w:rsidRPr="0019195E" w:rsidRDefault="0019195E" w:rsidP="0019195E">
            <w:pPr>
              <w:spacing w:line="276" w:lineRule="auto"/>
              <w:rPr>
                <w:rFonts w:eastAsia="Calibri"/>
                <w:lang w:eastAsia="ar-SA"/>
              </w:rPr>
            </w:pPr>
            <w:r w:rsidRPr="0019195E">
              <w:rPr>
                <w:rFonts w:eastAsia="Calibri"/>
                <w:bCs/>
                <w:lang w:eastAsia="en-US"/>
              </w:rPr>
              <w:t>Протяженность водовода Ø800</w:t>
            </w:r>
          </w:p>
        </w:tc>
        <w:tc>
          <w:tcPr>
            <w:tcW w:w="1368" w:type="dxa"/>
            <w:tcBorders>
              <w:top w:val="single" w:sz="4" w:space="0" w:color="auto"/>
              <w:left w:val="single" w:sz="4" w:space="0" w:color="auto"/>
              <w:bottom w:val="single" w:sz="4" w:space="0" w:color="auto"/>
              <w:right w:val="single" w:sz="4" w:space="0" w:color="auto"/>
            </w:tcBorders>
            <w:hideMark/>
          </w:tcPr>
          <w:p w14:paraId="35CB0912"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м</w:t>
            </w:r>
          </w:p>
        </w:tc>
        <w:tc>
          <w:tcPr>
            <w:tcW w:w="3370" w:type="dxa"/>
            <w:tcBorders>
              <w:top w:val="single" w:sz="4" w:space="0" w:color="auto"/>
              <w:left w:val="single" w:sz="4" w:space="0" w:color="auto"/>
              <w:bottom w:val="single" w:sz="4" w:space="0" w:color="auto"/>
              <w:right w:val="single" w:sz="4" w:space="0" w:color="auto"/>
            </w:tcBorders>
            <w:hideMark/>
          </w:tcPr>
          <w:p w14:paraId="4927C9CF"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1888</w:t>
            </w:r>
          </w:p>
        </w:tc>
      </w:tr>
      <w:tr w:rsidR="0019195E" w:rsidRPr="0019195E" w14:paraId="3591A242"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4643C814" w14:textId="77777777" w:rsidR="0019195E" w:rsidRPr="0019195E" w:rsidRDefault="0019195E" w:rsidP="0019195E">
            <w:pPr>
              <w:spacing w:line="276" w:lineRule="auto"/>
              <w:rPr>
                <w:rFonts w:eastAsia="Calibri"/>
                <w:bCs/>
                <w:lang w:eastAsia="en-US"/>
              </w:rPr>
            </w:pPr>
            <w:r w:rsidRPr="0019195E">
              <w:rPr>
                <w:rFonts w:eastAsia="Calibri"/>
                <w:lang w:eastAsia="en-US"/>
              </w:rPr>
              <w:t>Глубина заложения трубопровода (считая до низа трубы)</w:t>
            </w:r>
          </w:p>
        </w:tc>
        <w:tc>
          <w:tcPr>
            <w:tcW w:w="1368" w:type="dxa"/>
            <w:tcBorders>
              <w:top w:val="single" w:sz="4" w:space="0" w:color="auto"/>
              <w:left w:val="single" w:sz="4" w:space="0" w:color="auto"/>
              <w:bottom w:val="single" w:sz="4" w:space="0" w:color="auto"/>
              <w:right w:val="single" w:sz="4" w:space="0" w:color="auto"/>
            </w:tcBorders>
            <w:hideMark/>
          </w:tcPr>
          <w:p w14:paraId="315F7604"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м</w:t>
            </w:r>
          </w:p>
        </w:tc>
        <w:tc>
          <w:tcPr>
            <w:tcW w:w="3370" w:type="dxa"/>
            <w:tcBorders>
              <w:top w:val="single" w:sz="4" w:space="0" w:color="auto"/>
              <w:left w:val="single" w:sz="4" w:space="0" w:color="auto"/>
              <w:bottom w:val="single" w:sz="4" w:space="0" w:color="auto"/>
              <w:right w:val="single" w:sz="4" w:space="0" w:color="auto"/>
            </w:tcBorders>
            <w:hideMark/>
          </w:tcPr>
          <w:p w14:paraId="363F4D9F"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1,3 - 4,4</w:t>
            </w:r>
          </w:p>
        </w:tc>
      </w:tr>
      <w:tr w:rsidR="0019195E" w:rsidRPr="0019195E" w14:paraId="06147D07"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2F0A7B1F" w14:textId="77777777" w:rsidR="0019195E" w:rsidRPr="0019195E" w:rsidRDefault="0019195E" w:rsidP="0019195E">
            <w:pPr>
              <w:spacing w:line="276" w:lineRule="auto"/>
              <w:rPr>
                <w:rFonts w:eastAsia="Calibri"/>
                <w:lang w:eastAsia="en-US"/>
              </w:rPr>
            </w:pPr>
            <w:r w:rsidRPr="0019195E">
              <w:rPr>
                <w:rFonts w:eastAsia="Calibri"/>
                <w:lang w:eastAsia="en-US"/>
              </w:rPr>
              <w:t>Глубина заложения силовых и контрольных кабелей</w:t>
            </w:r>
          </w:p>
        </w:tc>
        <w:tc>
          <w:tcPr>
            <w:tcW w:w="1368" w:type="dxa"/>
            <w:tcBorders>
              <w:top w:val="single" w:sz="4" w:space="0" w:color="auto"/>
              <w:left w:val="single" w:sz="4" w:space="0" w:color="auto"/>
              <w:bottom w:val="single" w:sz="4" w:space="0" w:color="auto"/>
              <w:right w:val="single" w:sz="4" w:space="0" w:color="auto"/>
            </w:tcBorders>
            <w:hideMark/>
          </w:tcPr>
          <w:p w14:paraId="40221021"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м</w:t>
            </w:r>
          </w:p>
        </w:tc>
        <w:tc>
          <w:tcPr>
            <w:tcW w:w="3370" w:type="dxa"/>
            <w:tcBorders>
              <w:top w:val="single" w:sz="4" w:space="0" w:color="auto"/>
              <w:left w:val="single" w:sz="4" w:space="0" w:color="auto"/>
              <w:bottom w:val="single" w:sz="4" w:space="0" w:color="auto"/>
              <w:right w:val="single" w:sz="4" w:space="0" w:color="auto"/>
            </w:tcBorders>
            <w:hideMark/>
          </w:tcPr>
          <w:p w14:paraId="75D1A0D8"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0,7 - 1,0</w:t>
            </w:r>
          </w:p>
        </w:tc>
      </w:tr>
      <w:tr w:rsidR="0019195E" w:rsidRPr="0019195E" w14:paraId="28274989"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5B0D2113" w14:textId="77777777" w:rsidR="0019195E" w:rsidRPr="0019195E" w:rsidRDefault="0019195E" w:rsidP="0019195E">
            <w:pPr>
              <w:spacing w:line="276" w:lineRule="auto"/>
              <w:rPr>
                <w:rFonts w:eastAsia="Calibri"/>
                <w:lang w:eastAsia="en-US"/>
              </w:rPr>
            </w:pPr>
            <w:r w:rsidRPr="0019195E">
              <w:rPr>
                <w:rFonts w:eastAsia="Calibri"/>
                <w:lang w:eastAsia="en-US"/>
              </w:rPr>
              <w:t>Размеры камер / строительный объем:</w:t>
            </w:r>
          </w:p>
          <w:p w14:paraId="21BAC433" w14:textId="77777777" w:rsidR="0019195E" w:rsidRPr="0019195E" w:rsidRDefault="0019195E" w:rsidP="0019195E">
            <w:pPr>
              <w:spacing w:line="276" w:lineRule="auto"/>
              <w:rPr>
                <w:rFonts w:eastAsia="Calibri"/>
                <w:lang w:eastAsia="en-US"/>
              </w:rPr>
            </w:pPr>
            <w:r w:rsidRPr="0019195E">
              <w:rPr>
                <w:rFonts w:eastAsia="Calibri"/>
                <w:lang w:eastAsia="en-US"/>
              </w:rPr>
              <w:t>- камера 1;</w:t>
            </w:r>
          </w:p>
          <w:p w14:paraId="15059A64" w14:textId="77777777" w:rsidR="0019195E" w:rsidRPr="0019195E" w:rsidRDefault="0019195E" w:rsidP="0019195E">
            <w:pPr>
              <w:spacing w:line="276" w:lineRule="auto"/>
              <w:rPr>
                <w:rFonts w:eastAsia="Calibri"/>
                <w:lang w:eastAsia="en-US"/>
              </w:rPr>
            </w:pPr>
            <w:r w:rsidRPr="0019195E">
              <w:rPr>
                <w:rFonts w:eastAsia="Calibri"/>
                <w:lang w:eastAsia="en-US"/>
              </w:rPr>
              <w:t>- камера 2;</w:t>
            </w:r>
          </w:p>
          <w:p w14:paraId="1300BB35" w14:textId="77777777" w:rsidR="0019195E" w:rsidRPr="0019195E" w:rsidRDefault="0019195E" w:rsidP="0019195E">
            <w:pPr>
              <w:spacing w:line="276" w:lineRule="auto"/>
              <w:rPr>
                <w:rFonts w:eastAsia="Calibri"/>
                <w:lang w:eastAsia="en-US"/>
              </w:rPr>
            </w:pPr>
            <w:r w:rsidRPr="0019195E">
              <w:rPr>
                <w:rFonts w:eastAsia="Calibri"/>
                <w:lang w:eastAsia="en-US"/>
              </w:rPr>
              <w:t>- камера 3;</w:t>
            </w:r>
          </w:p>
          <w:p w14:paraId="1E1AA1AB" w14:textId="77777777" w:rsidR="0019195E" w:rsidRPr="0019195E" w:rsidRDefault="0019195E" w:rsidP="0019195E">
            <w:pPr>
              <w:spacing w:line="276" w:lineRule="auto"/>
              <w:rPr>
                <w:rFonts w:eastAsia="Calibri"/>
                <w:lang w:eastAsia="en-US"/>
              </w:rPr>
            </w:pPr>
            <w:r w:rsidRPr="0019195E">
              <w:rPr>
                <w:rFonts w:eastAsia="Calibri"/>
                <w:lang w:eastAsia="en-US"/>
              </w:rPr>
              <w:t>- камера 4;</w:t>
            </w:r>
          </w:p>
          <w:p w14:paraId="7EB8E68C" w14:textId="77777777" w:rsidR="0019195E" w:rsidRPr="0019195E" w:rsidRDefault="0019195E" w:rsidP="0019195E">
            <w:pPr>
              <w:spacing w:line="276" w:lineRule="auto"/>
              <w:rPr>
                <w:rFonts w:eastAsia="Calibri"/>
                <w:lang w:eastAsia="en-US"/>
              </w:rPr>
            </w:pPr>
            <w:r w:rsidRPr="0019195E">
              <w:rPr>
                <w:rFonts w:eastAsia="Calibri"/>
                <w:lang w:eastAsia="en-US"/>
              </w:rPr>
              <w:t>- камера 5</w:t>
            </w:r>
          </w:p>
        </w:tc>
        <w:tc>
          <w:tcPr>
            <w:tcW w:w="1368" w:type="dxa"/>
            <w:tcBorders>
              <w:top w:val="single" w:sz="4" w:space="0" w:color="auto"/>
              <w:left w:val="single" w:sz="4" w:space="0" w:color="auto"/>
              <w:bottom w:val="single" w:sz="4" w:space="0" w:color="auto"/>
              <w:right w:val="single" w:sz="4" w:space="0" w:color="auto"/>
            </w:tcBorders>
          </w:tcPr>
          <w:p w14:paraId="1671895D" w14:textId="77777777" w:rsidR="0019195E" w:rsidRPr="0019195E" w:rsidRDefault="0019195E" w:rsidP="0019195E">
            <w:pPr>
              <w:spacing w:line="276" w:lineRule="auto"/>
              <w:jc w:val="center"/>
              <w:rPr>
                <w:rFonts w:eastAsia="Calibri"/>
                <w:bCs/>
                <w:lang w:eastAsia="en-US"/>
              </w:rPr>
            </w:pPr>
          </w:p>
          <w:p w14:paraId="1CAF7C0B" w14:textId="77777777" w:rsidR="0019195E" w:rsidRPr="0019195E" w:rsidRDefault="0019195E" w:rsidP="0019195E">
            <w:pPr>
              <w:spacing w:line="276" w:lineRule="auto"/>
              <w:jc w:val="center"/>
              <w:rPr>
                <w:rFonts w:eastAsia="Calibri"/>
                <w:bCs/>
                <w:vertAlign w:val="superscript"/>
                <w:lang w:eastAsia="en-US"/>
              </w:rPr>
            </w:pPr>
            <w:r w:rsidRPr="0019195E">
              <w:rPr>
                <w:rFonts w:eastAsia="Calibri"/>
                <w:bCs/>
                <w:lang w:eastAsia="en-US"/>
              </w:rPr>
              <w:t>м/м</w:t>
            </w:r>
            <w:r w:rsidRPr="0019195E">
              <w:rPr>
                <w:rFonts w:eastAsia="Calibri"/>
                <w:bCs/>
                <w:vertAlign w:val="superscript"/>
                <w:lang w:eastAsia="en-US"/>
              </w:rPr>
              <w:t>3</w:t>
            </w:r>
          </w:p>
          <w:p w14:paraId="133681DF" w14:textId="77777777" w:rsidR="0019195E" w:rsidRPr="0019195E" w:rsidRDefault="0019195E" w:rsidP="0019195E">
            <w:pPr>
              <w:spacing w:line="276" w:lineRule="auto"/>
              <w:jc w:val="center"/>
              <w:rPr>
                <w:rFonts w:eastAsia="Calibri"/>
                <w:bCs/>
                <w:vertAlign w:val="superscript"/>
                <w:lang w:eastAsia="en-US"/>
              </w:rPr>
            </w:pPr>
            <w:r w:rsidRPr="0019195E">
              <w:rPr>
                <w:rFonts w:eastAsia="Calibri"/>
                <w:bCs/>
                <w:lang w:eastAsia="en-US"/>
              </w:rPr>
              <w:t>м/м</w:t>
            </w:r>
            <w:r w:rsidRPr="0019195E">
              <w:rPr>
                <w:rFonts w:eastAsia="Calibri"/>
                <w:bCs/>
                <w:vertAlign w:val="superscript"/>
                <w:lang w:eastAsia="en-US"/>
              </w:rPr>
              <w:t>3</w:t>
            </w:r>
          </w:p>
          <w:p w14:paraId="2D21139E" w14:textId="77777777" w:rsidR="0019195E" w:rsidRPr="0019195E" w:rsidRDefault="0019195E" w:rsidP="0019195E">
            <w:pPr>
              <w:spacing w:line="276" w:lineRule="auto"/>
              <w:jc w:val="center"/>
              <w:rPr>
                <w:rFonts w:eastAsia="Calibri"/>
                <w:bCs/>
                <w:vertAlign w:val="superscript"/>
                <w:lang w:eastAsia="en-US"/>
              </w:rPr>
            </w:pPr>
            <w:r w:rsidRPr="0019195E">
              <w:rPr>
                <w:rFonts w:eastAsia="Calibri"/>
                <w:bCs/>
                <w:lang w:eastAsia="en-US"/>
              </w:rPr>
              <w:t>м/м</w:t>
            </w:r>
            <w:r w:rsidRPr="0019195E">
              <w:rPr>
                <w:rFonts w:eastAsia="Calibri"/>
                <w:bCs/>
                <w:vertAlign w:val="superscript"/>
                <w:lang w:eastAsia="en-US"/>
              </w:rPr>
              <w:t>3</w:t>
            </w:r>
          </w:p>
          <w:p w14:paraId="68FA5270" w14:textId="77777777" w:rsidR="0019195E" w:rsidRPr="0019195E" w:rsidRDefault="0019195E" w:rsidP="0019195E">
            <w:pPr>
              <w:spacing w:line="276" w:lineRule="auto"/>
              <w:jc w:val="center"/>
              <w:rPr>
                <w:rFonts w:eastAsia="Calibri"/>
                <w:bCs/>
                <w:vertAlign w:val="superscript"/>
                <w:lang w:eastAsia="en-US"/>
              </w:rPr>
            </w:pPr>
            <w:r w:rsidRPr="0019195E">
              <w:rPr>
                <w:rFonts w:eastAsia="Calibri"/>
                <w:bCs/>
                <w:lang w:eastAsia="en-US"/>
              </w:rPr>
              <w:t>м/м</w:t>
            </w:r>
            <w:r w:rsidRPr="0019195E">
              <w:rPr>
                <w:rFonts w:eastAsia="Calibri"/>
                <w:bCs/>
                <w:vertAlign w:val="superscript"/>
                <w:lang w:eastAsia="en-US"/>
              </w:rPr>
              <w:t>3</w:t>
            </w:r>
          </w:p>
          <w:p w14:paraId="66397BCF" w14:textId="77777777" w:rsidR="0019195E" w:rsidRPr="0019195E" w:rsidRDefault="0019195E" w:rsidP="0019195E">
            <w:pPr>
              <w:spacing w:line="276" w:lineRule="auto"/>
              <w:jc w:val="center"/>
              <w:rPr>
                <w:rFonts w:eastAsia="Calibri"/>
                <w:bCs/>
                <w:vertAlign w:val="superscript"/>
                <w:lang w:eastAsia="en-US"/>
              </w:rPr>
            </w:pPr>
            <w:r w:rsidRPr="0019195E">
              <w:rPr>
                <w:rFonts w:eastAsia="Calibri"/>
                <w:bCs/>
                <w:lang w:eastAsia="en-US"/>
              </w:rPr>
              <w:t>м/м</w:t>
            </w:r>
            <w:r w:rsidRPr="0019195E">
              <w:rPr>
                <w:rFonts w:eastAsia="Calibri"/>
                <w:bCs/>
                <w:vertAlign w:val="superscript"/>
                <w:lang w:eastAsia="en-US"/>
              </w:rPr>
              <w:t>3</w:t>
            </w:r>
          </w:p>
        </w:tc>
        <w:tc>
          <w:tcPr>
            <w:tcW w:w="3370" w:type="dxa"/>
            <w:tcBorders>
              <w:top w:val="single" w:sz="4" w:space="0" w:color="auto"/>
              <w:left w:val="single" w:sz="4" w:space="0" w:color="auto"/>
              <w:bottom w:val="single" w:sz="4" w:space="0" w:color="auto"/>
              <w:right w:val="single" w:sz="4" w:space="0" w:color="auto"/>
            </w:tcBorders>
          </w:tcPr>
          <w:p w14:paraId="464FAE55" w14:textId="77777777" w:rsidR="0019195E" w:rsidRPr="0019195E" w:rsidRDefault="0019195E" w:rsidP="0019195E">
            <w:pPr>
              <w:spacing w:line="276" w:lineRule="auto"/>
              <w:jc w:val="center"/>
              <w:rPr>
                <w:rFonts w:eastAsia="Calibri"/>
                <w:bCs/>
                <w:lang w:eastAsia="en-US"/>
              </w:rPr>
            </w:pPr>
          </w:p>
          <w:p w14:paraId="79DFCF90"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3,4х3,2х3,82 / 41,91</w:t>
            </w:r>
          </w:p>
          <w:p w14:paraId="1A2ABB9B"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3,4х5,2х4,14 / 74,0</w:t>
            </w:r>
          </w:p>
          <w:p w14:paraId="746BD92F"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3,4х3,2х3,82 / 41,96</w:t>
            </w:r>
          </w:p>
          <w:p w14:paraId="6877E2E6"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3,4х4,3х3,84 / 57,1</w:t>
            </w:r>
          </w:p>
          <w:p w14:paraId="5A487116"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3,4х4,6х2,94 / 67,3</w:t>
            </w:r>
          </w:p>
        </w:tc>
      </w:tr>
      <w:tr w:rsidR="0019195E" w:rsidRPr="0019195E" w14:paraId="43476A66"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063CDFDE" w14:textId="77777777" w:rsidR="0019195E" w:rsidRPr="0019195E" w:rsidRDefault="0019195E" w:rsidP="0019195E">
            <w:pPr>
              <w:overflowPunct w:val="0"/>
              <w:autoSpaceDE w:val="0"/>
              <w:autoSpaceDN w:val="0"/>
              <w:adjustRightInd w:val="0"/>
              <w:spacing w:line="276" w:lineRule="auto"/>
              <w:textAlignment w:val="baseline"/>
              <w:rPr>
                <w:rFonts w:eastAsia="Calibri"/>
                <w:bCs/>
                <w:lang w:eastAsia="en-US"/>
              </w:rPr>
            </w:pPr>
            <w:r w:rsidRPr="0019195E">
              <w:rPr>
                <w:rFonts w:eastAsia="Calibri"/>
                <w:bCs/>
                <w:lang w:eastAsia="en-US"/>
              </w:rPr>
              <w:t>Тип и марка водоизмерительных устройств</w:t>
            </w:r>
          </w:p>
        </w:tc>
        <w:tc>
          <w:tcPr>
            <w:tcW w:w="1368" w:type="dxa"/>
            <w:tcBorders>
              <w:top w:val="single" w:sz="4" w:space="0" w:color="auto"/>
              <w:left w:val="single" w:sz="4" w:space="0" w:color="auto"/>
              <w:bottom w:val="single" w:sz="4" w:space="0" w:color="auto"/>
              <w:right w:val="single" w:sz="4" w:space="0" w:color="auto"/>
            </w:tcBorders>
            <w:hideMark/>
          </w:tcPr>
          <w:p w14:paraId="68650BFB"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w:t>
            </w:r>
          </w:p>
        </w:tc>
        <w:tc>
          <w:tcPr>
            <w:tcW w:w="3370" w:type="dxa"/>
            <w:tcBorders>
              <w:top w:val="single" w:sz="4" w:space="0" w:color="auto"/>
              <w:left w:val="single" w:sz="4" w:space="0" w:color="auto"/>
              <w:bottom w:val="single" w:sz="4" w:space="0" w:color="auto"/>
              <w:right w:val="single" w:sz="4" w:space="0" w:color="auto"/>
            </w:tcBorders>
            <w:hideMark/>
          </w:tcPr>
          <w:p w14:paraId="07898F34" w14:textId="77777777" w:rsidR="0019195E" w:rsidRPr="0019195E" w:rsidRDefault="0019195E" w:rsidP="0019195E">
            <w:pPr>
              <w:spacing w:line="276" w:lineRule="auto"/>
              <w:ind w:left="-112" w:right="-108"/>
              <w:jc w:val="center"/>
              <w:rPr>
                <w:rFonts w:eastAsia="Calibri"/>
                <w:bCs/>
                <w:lang w:eastAsia="en-US"/>
              </w:rPr>
            </w:pPr>
            <w:r w:rsidRPr="0019195E">
              <w:rPr>
                <w:rFonts w:eastAsia="Calibri"/>
                <w:bCs/>
                <w:lang w:eastAsia="en-US"/>
              </w:rPr>
              <w:t>Расходомер жидкости ультразвуковой УРЖ2КМ (2 шт.)</w:t>
            </w:r>
          </w:p>
        </w:tc>
      </w:tr>
      <w:tr w:rsidR="0019195E" w:rsidRPr="0019195E" w14:paraId="0E967120"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25C9A0D9" w14:textId="77777777" w:rsidR="0019195E" w:rsidRPr="0019195E" w:rsidRDefault="0019195E" w:rsidP="0019195E">
            <w:pPr>
              <w:overflowPunct w:val="0"/>
              <w:autoSpaceDE w:val="0"/>
              <w:autoSpaceDN w:val="0"/>
              <w:adjustRightInd w:val="0"/>
              <w:spacing w:line="276" w:lineRule="auto"/>
              <w:textAlignment w:val="baseline"/>
              <w:rPr>
                <w:rFonts w:eastAsia="Calibri"/>
                <w:bCs/>
                <w:lang w:eastAsia="en-US"/>
              </w:rPr>
            </w:pPr>
            <w:r w:rsidRPr="0019195E">
              <w:rPr>
                <w:rFonts w:eastAsia="Calibri"/>
                <w:bCs/>
                <w:lang w:eastAsia="en-US"/>
              </w:rPr>
              <w:t>Установленная мощность электроприемников</w:t>
            </w:r>
          </w:p>
        </w:tc>
        <w:tc>
          <w:tcPr>
            <w:tcW w:w="1368" w:type="dxa"/>
            <w:tcBorders>
              <w:top w:val="single" w:sz="4" w:space="0" w:color="auto"/>
              <w:left w:val="single" w:sz="4" w:space="0" w:color="auto"/>
              <w:bottom w:val="single" w:sz="4" w:space="0" w:color="auto"/>
              <w:right w:val="single" w:sz="4" w:space="0" w:color="auto"/>
            </w:tcBorders>
            <w:hideMark/>
          </w:tcPr>
          <w:p w14:paraId="432C7DD9"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кВт</w:t>
            </w:r>
          </w:p>
        </w:tc>
        <w:tc>
          <w:tcPr>
            <w:tcW w:w="3370" w:type="dxa"/>
            <w:tcBorders>
              <w:top w:val="single" w:sz="4" w:space="0" w:color="auto"/>
              <w:left w:val="single" w:sz="4" w:space="0" w:color="auto"/>
              <w:bottom w:val="single" w:sz="4" w:space="0" w:color="auto"/>
              <w:right w:val="single" w:sz="4" w:space="0" w:color="auto"/>
            </w:tcBorders>
            <w:hideMark/>
          </w:tcPr>
          <w:p w14:paraId="1CE4BF95" w14:textId="77777777" w:rsidR="0019195E" w:rsidRPr="0019195E" w:rsidRDefault="0019195E" w:rsidP="0019195E">
            <w:pPr>
              <w:spacing w:line="276" w:lineRule="auto"/>
              <w:ind w:left="-112" w:right="-108"/>
              <w:jc w:val="center"/>
              <w:rPr>
                <w:rFonts w:eastAsia="Calibri"/>
                <w:bCs/>
                <w:lang w:eastAsia="en-US"/>
              </w:rPr>
            </w:pPr>
            <w:r w:rsidRPr="0019195E">
              <w:rPr>
                <w:rFonts w:eastAsia="Calibri"/>
                <w:bCs/>
                <w:lang w:eastAsia="en-US"/>
              </w:rPr>
              <w:t>1,6</w:t>
            </w:r>
          </w:p>
        </w:tc>
      </w:tr>
      <w:tr w:rsidR="0019195E" w:rsidRPr="0019195E" w14:paraId="11A23C51"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3C7EA2BB" w14:textId="77777777" w:rsidR="0019195E" w:rsidRPr="0019195E" w:rsidRDefault="0019195E" w:rsidP="0019195E">
            <w:pPr>
              <w:spacing w:line="276" w:lineRule="auto"/>
              <w:rPr>
                <w:rFonts w:eastAsia="Calibri"/>
                <w:bCs/>
                <w:lang w:eastAsia="en-US"/>
              </w:rPr>
            </w:pPr>
            <w:r w:rsidRPr="0019195E">
              <w:rPr>
                <w:rFonts w:eastAsia="Calibri"/>
                <w:bCs/>
                <w:lang w:eastAsia="en-US"/>
              </w:rPr>
              <w:t>Площадь землеотвода, в том числе:</w:t>
            </w:r>
          </w:p>
          <w:p w14:paraId="6135AC0F" w14:textId="77777777" w:rsidR="0019195E" w:rsidRPr="0019195E" w:rsidRDefault="0019195E" w:rsidP="0019195E">
            <w:pPr>
              <w:spacing w:line="276" w:lineRule="auto"/>
              <w:rPr>
                <w:rFonts w:eastAsia="Calibri"/>
                <w:bCs/>
                <w:lang w:eastAsia="en-US"/>
              </w:rPr>
            </w:pPr>
            <w:r w:rsidRPr="0019195E">
              <w:rPr>
                <w:rFonts w:eastAsia="Calibri"/>
                <w:bCs/>
                <w:lang w:eastAsia="en-US"/>
              </w:rPr>
              <w:t>- постоянное пользование;</w:t>
            </w:r>
          </w:p>
          <w:p w14:paraId="6316AA44" w14:textId="77777777" w:rsidR="0019195E" w:rsidRPr="0019195E" w:rsidRDefault="0019195E" w:rsidP="0019195E">
            <w:pPr>
              <w:spacing w:line="276" w:lineRule="auto"/>
              <w:rPr>
                <w:rFonts w:eastAsia="Calibri"/>
                <w:bCs/>
                <w:lang w:eastAsia="en-US"/>
              </w:rPr>
            </w:pPr>
            <w:r w:rsidRPr="0019195E">
              <w:rPr>
                <w:rFonts w:eastAsia="Calibri"/>
                <w:bCs/>
                <w:lang w:eastAsia="en-US"/>
              </w:rPr>
              <w:lastRenderedPageBreak/>
              <w:t>- временное пользование</w:t>
            </w:r>
          </w:p>
        </w:tc>
        <w:tc>
          <w:tcPr>
            <w:tcW w:w="1368" w:type="dxa"/>
            <w:tcBorders>
              <w:top w:val="single" w:sz="4" w:space="0" w:color="auto"/>
              <w:left w:val="single" w:sz="4" w:space="0" w:color="auto"/>
              <w:bottom w:val="single" w:sz="4" w:space="0" w:color="auto"/>
              <w:right w:val="single" w:sz="4" w:space="0" w:color="auto"/>
            </w:tcBorders>
            <w:hideMark/>
          </w:tcPr>
          <w:p w14:paraId="778EE557"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lastRenderedPageBreak/>
              <w:t>га</w:t>
            </w:r>
          </w:p>
          <w:p w14:paraId="4001375D"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га</w:t>
            </w:r>
          </w:p>
          <w:p w14:paraId="09B5AEE6"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lastRenderedPageBreak/>
              <w:t>га</w:t>
            </w:r>
          </w:p>
        </w:tc>
        <w:tc>
          <w:tcPr>
            <w:tcW w:w="3370" w:type="dxa"/>
            <w:tcBorders>
              <w:top w:val="single" w:sz="4" w:space="0" w:color="auto"/>
              <w:left w:val="single" w:sz="4" w:space="0" w:color="auto"/>
              <w:bottom w:val="single" w:sz="4" w:space="0" w:color="auto"/>
              <w:right w:val="single" w:sz="4" w:space="0" w:color="auto"/>
            </w:tcBorders>
            <w:hideMark/>
          </w:tcPr>
          <w:p w14:paraId="1A03654E"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lastRenderedPageBreak/>
              <w:t>2,4486</w:t>
            </w:r>
          </w:p>
          <w:p w14:paraId="0F521A36"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0,0331</w:t>
            </w:r>
          </w:p>
          <w:p w14:paraId="5BC437EC"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lastRenderedPageBreak/>
              <w:t>2,4155</w:t>
            </w:r>
          </w:p>
        </w:tc>
      </w:tr>
      <w:tr w:rsidR="0019195E" w:rsidRPr="0019195E" w14:paraId="09A61BAF" w14:textId="77777777" w:rsidTr="0019195E">
        <w:tc>
          <w:tcPr>
            <w:tcW w:w="5151" w:type="dxa"/>
            <w:tcBorders>
              <w:top w:val="single" w:sz="4" w:space="0" w:color="auto"/>
              <w:left w:val="single" w:sz="4" w:space="0" w:color="auto"/>
              <w:bottom w:val="single" w:sz="4" w:space="0" w:color="auto"/>
              <w:right w:val="single" w:sz="4" w:space="0" w:color="auto"/>
            </w:tcBorders>
            <w:hideMark/>
          </w:tcPr>
          <w:p w14:paraId="17F0B244" w14:textId="77777777" w:rsidR="0019195E" w:rsidRPr="0019195E" w:rsidRDefault="0019195E" w:rsidP="0019195E">
            <w:pPr>
              <w:spacing w:line="276" w:lineRule="auto"/>
              <w:rPr>
                <w:rFonts w:eastAsia="Calibri"/>
                <w:bCs/>
                <w:lang w:eastAsia="en-US"/>
              </w:rPr>
            </w:pPr>
            <w:r w:rsidRPr="0019195E">
              <w:rPr>
                <w:rFonts w:eastAsia="Calibri"/>
                <w:bCs/>
                <w:lang w:eastAsia="en-US"/>
              </w:rPr>
              <w:lastRenderedPageBreak/>
              <w:t>Нормативный срок эксплуатации</w:t>
            </w:r>
          </w:p>
        </w:tc>
        <w:tc>
          <w:tcPr>
            <w:tcW w:w="1368" w:type="dxa"/>
            <w:tcBorders>
              <w:top w:val="single" w:sz="4" w:space="0" w:color="auto"/>
              <w:left w:val="single" w:sz="4" w:space="0" w:color="auto"/>
              <w:bottom w:val="single" w:sz="4" w:space="0" w:color="auto"/>
              <w:right w:val="single" w:sz="4" w:space="0" w:color="auto"/>
            </w:tcBorders>
            <w:hideMark/>
          </w:tcPr>
          <w:p w14:paraId="07F38F15"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год</w:t>
            </w:r>
          </w:p>
        </w:tc>
        <w:tc>
          <w:tcPr>
            <w:tcW w:w="3370" w:type="dxa"/>
            <w:tcBorders>
              <w:top w:val="single" w:sz="4" w:space="0" w:color="auto"/>
              <w:left w:val="single" w:sz="4" w:space="0" w:color="auto"/>
              <w:bottom w:val="single" w:sz="4" w:space="0" w:color="auto"/>
              <w:right w:val="single" w:sz="4" w:space="0" w:color="auto"/>
            </w:tcBorders>
            <w:hideMark/>
          </w:tcPr>
          <w:p w14:paraId="25C4CAD5" w14:textId="77777777" w:rsidR="0019195E" w:rsidRPr="0019195E" w:rsidRDefault="0019195E" w:rsidP="0019195E">
            <w:pPr>
              <w:spacing w:line="276" w:lineRule="auto"/>
              <w:jc w:val="center"/>
              <w:rPr>
                <w:rFonts w:eastAsia="Calibri"/>
                <w:bCs/>
                <w:lang w:eastAsia="en-US"/>
              </w:rPr>
            </w:pPr>
            <w:r w:rsidRPr="0019195E">
              <w:rPr>
                <w:rFonts w:eastAsia="Calibri"/>
                <w:bCs/>
                <w:lang w:eastAsia="en-US"/>
              </w:rPr>
              <w:t>50</w:t>
            </w:r>
          </w:p>
        </w:tc>
      </w:tr>
    </w:tbl>
    <w:p w14:paraId="4480B4EF" w14:textId="77777777" w:rsidR="0019195E" w:rsidRPr="0019195E" w:rsidRDefault="0019195E" w:rsidP="0019195E">
      <w:pPr>
        <w:jc w:val="center"/>
        <w:rPr>
          <w:rFonts w:eastAsia="Calibri"/>
          <w:b/>
          <w:lang w:eastAsia="en-US"/>
        </w:rPr>
      </w:pPr>
    </w:p>
    <w:p w14:paraId="18A9FCAF" w14:textId="77777777" w:rsidR="0019195E" w:rsidRPr="0019195E" w:rsidRDefault="0019195E" w:rsidP="0019195E">
      <w:pPr>
        <w:jc w:val="both"/>
        <w:rPr>
          <w:rFonts w:eastAsia="Calibri"/>
          <w:lang w:eastAsia="en-US"/>
        </w:rPr>
      </w:pPr>
    </w:p>
    <w:p w14:paraId="4C4F8078" w14:textId="77777777" w:rsidR="0019195E" w:rsidRPr="0019195E" w:rsidRDefault="0019195E" w:rsidP="0019195E">
      <w:pPr>
        <w:jc w:val="both"/>
        <w:rPr>
          <w:rFonts w:eastAsia="Calibri"/>
          <w:lang w:eastAsia="en-US"/>
        </w:rPr>
      </w:pPr>
    </w:p>
    <w:p w14:paraId="21004C98" w14:textId="77777777" w:rsidR="0019195E" w:rsidRPr="0019195E" w:rsidRDefault="0019195E" w:rsidP="0019195E">
      <w:pPr>
        <w:jc w:val="both"/>
        <w:rPr>
          <w:rFonts w:eastAsia="Calibri"/>
          <w:lang w:eastAsia="en-US"/>
        </w:rPr>
      </w:pPr>
      <w:r w:rsidRPr="0019195E">
        <w:rPr>
          <w:rFonts w:eastAsia="Calibri"/>
          <w:lang w:eastAsia="en-US"/>
        </w:rPr>
        <w:t>Приложения:</w:t>
      </w:r>
    </w:p>
    <w:p w14:paraId="23872442" w14:textId="77777777" w:rsidR="0019195E" w:rsidRPr="0019195E" w:rsidRDefault="0019195E" w:rsidP="0019195E">
      <w:pPr>
        <w:jc w:val="both"/>
        <w:rPr>
          <w:rFonts w:eastAsia="Calibri"/>
          <w:lang w:eastAsia="en-US"/>
        </w:rPr>
      </w:pPr>
      <w:r w:rsidRPr="0019195E">
        <w:rPr>
          <w:rFonts w:eastAsia="Calibri"/>
          <w:lang w:eastAsia="en-US"/>
        </w:rPr>
        <w:t>Приложение № 1 - Проектная документация (публикуется отдельным файлом);</w:t>
      </w:r>
    </w:p>
    <w:p w14:paraId="1286C4EE" w14:textId="77777777" w:rsidR="0019195E" w:rsidRPr="0019195E" w:rsidRDefault="0019195E" w:rsidP="0019195E">
      <w:pPr>
        <w:jc w:val="both"/>
        <w:rPr>
          <w:rFonts w:eastAsia="Calibri"/>
          <w:lang w:eastAsia="en-US"/>
        </w:rPr>
      </w:pPr>
      <w:r w:rsidRPr="0019195E">
        <w:rPr>
          <w:rFonts w:eastAsia="Calibri"/>
          <w:lang w:eastAsia="en-US"/>
        </w:rPr>
        <w:t>Приложение № 2 - Сметная документация (публикуется отдельным файлом);</w:t>
      </w:r>
    </w:p>
    <w:p w14:paraId="573DA6D7" w14:textId="77777777" w:rsidR="0019195E" w:rsidRPr="0019195E" w:rsidRDefault="0019195E" w:rsidP="0019195E">
      <w:pPr>
        <w:jc w:val="both"/>
        <w:rPr>
          <w:rFonts w:eastAsia="Calibri"/>
          <w:lang w:eastAsia="en-US"/>
        </w:rPr>
      </w:pPr>
      <w:r w:rsidRPr="0019195E">
        <w:rPr>
          <w:rFonts w:eastAsia="Calibri"/>
          <w:lang w:eastAsia="en-U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733671C6" w14:textId="1675DB94" w:rsidR="0019195E" w:rsidRPr="0019195E" w:rsidRDefault="0019195E" w:rsidP="0019195E">
      <w:pPr>
        <w:jc w:val="both"/>
        <w:rPr>
          <w:rFonts w:eastAsia="Calibri"/>
          <w:lang w:eastAsia="en-US"/>
        </w:rPr>
      </w:pPr>
      <w:r w:rsidRPr="0019195E">
        <w:rPr>
          <w:rFonts w:eastAsia="Calibri"/>
          <w:lang w:eastAsia="en-US"/>
        </w:rPr>
        <w:t>Приложени</w:t>
      </w:r>
      <w:r>
        <w:rPr>
          <w:rFonts w:eastAsia="Calibri"/>
          <w:lang w:eastAsia="en-US"/>
        </w:rPr>
        <w:t>е № 4 - Проект сметы контракта.</w:t>
      </w:r>
    </w:p>
    <w:p w14:paraId="0AB7B9CF" w14:textId="5E44D2D2" w:rsidR="0019195E" w:rsidRDefault="0019195E" w:rsidP="0019195E">
      <w:pPr>
        <w:jc w:val="both"/>
        <w:rPr>
          <w:rFonts w:eastAsia="Calibri"/>
          <w:lang w:eastAsia="en-US"/>
        </w:rPr>
      </w:pPr>
    </w:p>
    <w:p w14:paraId="1158B9CE" w14:textId="13DCBC73" w:rsidR="0019195E" w:rsidRDefault="0019195E" w:rsidP="0019195E">
      <w:pPr>
        <w:jc w:val="both"/>
        <w:rPr>
          <w:rFonts w:eastAsia="Calibri"/>
          <w:lang w:eastAsia="en-US"/>
        </w:rPr>
      </w:pPr>
    </w:p>
    <w:p w14:paraId="16364C7D" w14:textId="3C21208A" w:rsidR="0019195E" w:rsidRDefault="0019195E" w:rsidP="0019195E">
      <w:pPr>
        <w:jc w:val="both"/>
        <w:rPr>
          <w:rFonts w:eastAsia="Calibri"/>
          <w:lang w:eastAsia="en-US"/>
        </w:rPr>
      </w:pPr>
    </w:p>
    <w:p w14:paraId="5DEA32C3" w14:textId="7CAA3A81" w:rsidR="0019195E" w:rsidRDefault="0019195E" w:rsidP="0019195E">
      <w:pPr>
        <w:jc w:val="both"/>
        <w:rPr>
          <w:rFonts w:eastAsia="Calibri"/>
          <w:lang w:eastAsia="en-US"/>
        </w:rPr>
      </w:pPr>
    </w:p>
    <w:p w14:paraId="299354A3" w14:textId="1422A8BD" w:rsidR="0019195E" w:rsidRDefault="0019195E" w:rsidP="0019195E">
      <w:pPr>
        <w:jc w:val="both"/>
        <w:rPr>
          <w:rFonts w:eastAsia="Calibri"/>
          <w:lang w:eastAsia="en-US"/>
        </w:rPr>
      </w:pPr>
    </w:p>
    <w:p w14:paraId="10B024FE" w14:textId="5087DEF1" w:rsidR="0019195E" w:rsidRDefault="0019195E" w:rsidP="0019195E">
      <w:pPr>
        <w:jc w:val="both"/>
        <w:rPr>
          <w:rFonts w:eastAsia="Calibri"/>
          <w:lang w:eastAsia="en-US"/>
        </w:rPr>
      </w:pPr>
    </w:p>
    <w:p w14:paraId="0780A603" w14:textId="6D6D6820" w:rsidR="0019195E" w:rsidRDefault="0019195E" w:rsidP="0019195E">
      <w:pPr>
        <w:jc w:val="both"/>
        <w:rPr>
          <w:rFonts w:eastAsia="Calibri"/>
          <w:lang w:eastAsia="en-US"/>
        </w:rPr>
      </w:pPr>
    </w:p>
    <w:p w14:paraId="194085D2" w14:textId="5B5A75DF" w:rsidR="0019195E" w:rsidRDefault="0019195E" w:rsidP="0019195E">
      <w:pPr>
        <w:jc w:val="both"/>
        <w:rPr>
          <w:rFonts w:eastAsia="Calibri"/>
          <w:lang w:eastAsia="en-US"/>
        </w:rPr>
      </w:pPr>
    </w:p>
    <w:p w14:paraId="3868C8C6" w14:textId="26EB28D3" w:rsidR="0019195E" w:rsidRDefault="0019195E" w:rsidP="0019195E">
      <w:pPr>
        <w:jc w:val="both"/>
        <w:rPr>
          <w:rFonts w:eastAsia="Calibri"/>
          <w:lang w:eastAsia="en-US"/>
        </w:rPr>
      </w:pPr>
    </w:p>
    <w:p w14:paraId="2689F8C7" w14:textId="1619A0C5" w:rsidR="0019195E" w:rsidRDefault="0019195E" w:rsidP="0019195E">
      <w:pPr>
        <w:jc w:val="both"/>
        <w:rPr>
          <w:rFonts w:eastAsia="Calibri"/>
          <w:lang w:eastAsia="en-US"/>
        </w:rPr>
      </w:pPr>
    </w:p>
    <w:p w14:paraId="70395B10" w14:textId="6367692D" w:rsidR="0019195E" w:rsidRDefault="0019195E" w:rsidP="0019195E">
      <w:pPr>
        <w:jc w:val="both"/>
        <w:rPr>
          <w:rFonts w:eastAsia="Calibri"/>
          <w:lang w:eastAsia="en-US"/>
        </w:rPr>
      </w:pPr>
    </w:p>
    <w:p w14:paraId="113AC0A3" w14:textId="15FCE62A" w:rsidR="0019195E" w:rsidRDefault="0019195E" w:rsidP="0019195E">
      <w:pPr>
        <w:jc w:val="both"/>
        <w:rPr>
          <w:rFonts w:eastAsia="Calibri"/>
          <w:lang w:eastAsia="en-US"/>
        </w:rPr>
      </w:pPr>
    </w:p>
    <w:p w14:paraId="22168E89" w14:textId="5666D6DD" w:rsidR="0019195E" w:rsidRDefault="0019195E" w:rsidP="0019195E">
      <w:pPr>
        <w:jc w:val="both"/>
        <w:rPr>
          <w:rFonts w:eastAsia="Calibri"/>
          <w:lang w:eastAsia="en-US"/>
        </w:rPr>
      </w:pPr>
    </w:p>
    <w:p w14:paraId="424DC5DC" w14:textId="3CAC6024" w:rsidR="0019195E" w:rsidRDefault="0019195E" w:rsidP="0019195E">
      <w:pPr>
        <w:jc w:val="both"/>
        <w:rPr>
          <w:rFonts w:eastAsia="Calibri"/>
          <w:lang w:eastAsia="en-US"/>
        </w:rPr>
      </w:pPr>
    </w:p>
    <w:p w14:paraId="3BF1090A" w14:textId="28F494CF" w:rsidR="0019195E" w:rsidRDefault="0019195E" w:rsidP="0019195E">
      <w:pPr>
        <w:jc w:val="both"/>
        <w:rPr>
          <w:rFonts w:eastAsia="Calibri"/>
          <w:lang w:eastAsia="en-US"/>
        </w:rPr>
      </w:pPr>
    </w:p>
    <w:p w14:paraId="49FD8A50" w14:textId="1EAFF2FC" w:rsidR="0019195E" w:rsidRDefault="0019195E" w:rsidP="0019195E">
      <w:pPr>
        <w:jc w:val="both"/>
        <w:rPr>
          <w:rFonts w:eastAsia="Calibri"/>
          <w:lang w:eastAsia="en-US"/>
        </w:rPr>
      </w:pPr>
    </w:p>
    <w:p w14:paraId="5F0971CE" w14:textId="085FD7E3" w:rsidR="0019195E" w:rsidRDefault="0019195E" w:rsidP="0019195E">
      <w:pPr>
        <w:jc w:val="both"/>
        <w:rPr>
          <w:rFonts w:eastAsia="Calibri"/>
          <w:lang w:eastAsia="en-US"/>
        </w:rPr>
      </w:pPr>
    </w:p>
    <w:p w14:paraId="5FE9D017" w14:textId="27E0FE24" w:rsidR="0019195E" w:rsidRDefault="0019195E" w:rsidP="0019195E">
      <w:pPr>
        <w:jc w:val="both"/>
        <w:rPr>
          <w:rFonts w:eastAsia="Calibri"/>
          <w:lang w:eastAsia="en-US"/>
        </w:rPr>
      </w:pPr>
    </w:p>
    <w:p w14:paraId="7D82613F" w14:textId="0DD9BA9B" w:rsidR="0019195E" w:rsidRDefault="0019195E" w:rsidP="0019195E">
      <w:pPr>
        <w:jc w:val="both"/>
        <w:rPr>
          <w:rFonts w:eastAsia="Calibri"/>
          <w:lang w:eastAsia="en-US"/>
        </w:rPr>
      </w:pPr>
    </w:p>
    <w:p w14:paraId="74D88494" w14:textId="31630B6A" w:rsidR="0019195E" w:rsidRDefault="0019195E" w:rsidP="0019195E">
      <w:pPr>
        <w:jc w:val="both"/>
        <w:rPr>
          <w:rFonts w:eastAsia="Calibri"/>
          <w:lang w:eastAsia="en-US"/>
        </w:rPr>
      </w:pPr>
    </w:p>
    <w:p w14:paraId="3FB9BFD8" w14:textId="54018F3E" w:rsidR="0019195E" w:rsidRDefault="0019195E" w:rsidP="0019195E">
      <w:pPr>
        <w:jc w:val="both"/>
        <w:rPr>
          <w:rFonts w:eastAsia="Calibri"/>
          <w:lang w:eastAsia="en-US"/>
        </w:rPr>
      </w:pPr>
    </w:p>
    <w:p w14:paraId="5AE12C31" w14:textId="0B693882" w:rsidR="0019195E" w:rsidRDefault="0019195E" w:rsidP="0019195E">
      <w:pPr>
        <w:jc w:val="both"/>
        <w:rPr>
          <w:rFonts w:eastAsia="Calibri"/>
          <w:lang w:eastAsia="en-US"/>
        </w:rPr>
      </w:pPr>
    </w:p>
    <w:p w14:paraId="5EA98B7F" w14:textId="295970CA" w:rsidR="0019195E" w:rsidRDefault="0019195E" w:rsidP="0019195E">
      <w:pPr>
        <w:jc w:val="both"/>
        <w:rPr>
          <w:rFonts w:eastAsia="Calibri"/>
          <w:lang w:eastAsia="en-US"/>
        </w:rPr>
      </w:pPr>
    </w:p>
    <w:p w14:paraId="6748AD34" w14:textId="6A298A17" w:rsidR="0019195E" w:rsidRDefault="0019195E" w:rsidP="0019195E">
      <w:pPr>
        <w:jc w:val="both"/>
        <w:rPr>
          <w:rFonts w:eastAsia="Calibri"/>
          <w:lang w:eastAsia="en-US"/>
        </w:rPr>
      </w:pPr>
    </w:p>
    <w:p w14:paraId="56A38B44" w14:textId="5B2293A8" w:rsidR="0019195E" w:rsidRDefault="0019195E" w:rsidP="0019195E">
      <w:pPr>
        <w:jc w:val="both"/>
        <w:rPr>
          <w:rFonts w:eastAsia="Calibri"/>
          <w:lang w:eastAsia="en-US"/>
        </w:rPr>
      </w:pPr>
    </w:p>
    <w:p w14:paraId="588779B5" w14:textId="60550140" w:rsidR="0019195E" w:rsidRDefault="0019195E" w:rsidP="0019195E">
      <w:pPr>
        <w:jc w:val="both"/>
        <w:rPr>
          <w:rFonts w:eastAsia="Calibri"/>
          <w:lang w:eastAsia="en-US"/>
        </w:rPr>
      </w:pPr>
    </w:p>
    <w:p w14:paraId="381DCEB0" w14:textId="6A8F18FE" w:rsidR="0019195E" w:rsidRDefault="0019195E" w:rsidP="0019195E">
      <w:pPr>
        <w:jc w:val="both"/>
        <w:rPr>
          <w:rFonts w:eastAsia="Calibri"/>
          <w:lang w:eastAsia="en-US"/>
        </w:rPr>
      </w:pPr>
    </w:p>
    <w:p w14:paraId="0EBEA710" w14:textId="431BBBAC" w:rsidR="0019195E" w:rsidRDefault="0019195E" w:rsidP="0019195E">
      <w:pPr>
        <w:jc w:val="both"/>
        <w:rPr>
          <w:rFonts w:eastAsia="Calibri"/>
          <w:lang w:eastAsia="en-US"/>
        </w:rPr>
      </w:pPr>
    </w:p>
    <w:p w14:paraId="19FB8B6E" w14:textId="6220BB8C" w:rsidR="0019195E" w:rsidRDefault="0019195E" w:rsidP="0019195E">
      <w:pPr>
        <w:jc w:val="both"/>
        <w:rPr>
          <w:rFonts w:eastAsia="Calibri"/>
          <w:lang w:eastAsia="en-US"/>
        </w:rPr>
      </w:pPr>
    </w:p>
    <w:p w14:paraId="1CC7D9BB" w14:textId="39F895AE" w:rsidR="0019195E" w:rsidRDefault="0019195E" w:rsidP="0019195E">
      <w:pPr>
        <w:jc w:val="both"/>
        <w:rPr>
          <w:rFonts w:eastAsia="Calibri"/>
          <w:lang w:eastAsia="en-US"/>
        </w:rPr>
      </w:pPr>
    </w:p>
    <w:p w14:paraId="1092F746" w14:textId="712501B5" w:rsidR="0019195E" w:rsidRDefault="0019195E" w:rsidP="0019195E">
      <w:pPr>
        <w:jc w:val="both"/>
        <w:rPr>
          <w:rFonts w:eastAsia="Calibri"/>
          <w:lang w:eastAsia="en-US"/>
        </w:rPr>
      </w:pPr>
    </w:p>
    <w:p w14:paraId="33BF6F52" w14:textId="521E6C4A" w:rsidR="0019195E" w:rsidRDefault="0019195E" w:rsidP="0019195E">
      <w:pPr>
        <w:jc w:val="both"/>
        <w:rPr>
          <w:rFonts w:eastAsia="Calibri"/>
          <w:lang w:eastAsia="en-US"/>
        </w:rPr>
      </w:pPr>
    </w:p>
    <w:p w14:paraId="742D2201" w14:textId="027E7960" w:rsidR="0019195E" w:rsidRDefault="0019195E" w:rsidP="0019195E">
      <w:pPr>
        <w:jc w:val="both"/>
        <w:rPr>
          <w:rFonts w:eastAsia="Calibri"/>
          <w:lang w:eastAsia="en-US"/>
        </w:rPr>
      </w:pPr>
    </w:p>
    <w:p w14:paraId="490318D6" w14:textId="16DCB618" w:rsidR="0019195E" w:rsidRDefault="0019195E" w:rsidP="0019195E">
      <w:pPr>
        <w:jc w:val="both"/>
        <w:rPr>
          <w:rFonts w:eastAsia="Calibri"/>
          <w:lang w:eastAsia="en-US"/>
        </w:rPr>
      </w:pPr>
    </w:p>
    <w:p w14:paraId="2C4273DD" w14:textId="0C63A128" w:rsidR="0019195E" w:rsidRDefault="0019195E" w:rsidP="0019195E">
      <w:pPr>
        <w:jc w:val="both"/>
        <w:rPr>
          <w:rFonts w:eastAsia="Calibri"/>
          <w:lang w:eastAsia="en-US"/>
        </w:rPr>
      </w:pPr>
    </w:p>
    <w:p w14:paraId="652A3406" w14:textId="1F1AC8BC" w:rsidR="0019195E" w:rsidRDefault="0019195E" w:rsidP="0019195E">
      <w:pPr>
        <w:jc w:val="both"/>
        <w:rPr>
          <w:rFonts w:eastAsia="Calibri"/>
          <w:lang w:eastAsia="en-US"/>
        </w:rPr>
      </w:pPr>
    </w:p>
    <w:p w14:paraId="6193A61E" w14:textId="7858B439" w:rsidR="0019195E" w:rsidRDefault="0019195E" w:rsidP="0019195E">
      <w:pPr>
        <w:jc w:val="both"/>
        <w:rPr>
          <w:rFonts w:eastAsia="Calibri"/>
          <w:lang w:eastAsia="en-US"/>
        </w:rPr>
      </w:pPr>
    </w:p>
    <w:p w14:paraId="7E06DB0D" w14:textId="680E74BC" w:rsidR="0019195E" w:rsidRDefault="0019195E" w:rsidP="0019195E">
      <w:pPr>
        <w:jc w:val="both"/>
        <w:rPr>
          <w:rFonts w:eastAsia="Calibri"/>
          <w:lang w:eastAsia="en-US"/>
        </w:rPr>
      </w:pPr>
    </w:p>
    <w:p w14:paraId="0DA1499C" w14:textId="7F919C11" w:rsidR="0019195E" w:rsidRDefault="0019195E" w:rsidP="0019195E">
      <w:pPr>
        <w:jc w:val="both"/>
        <w:rPr>
          <w:rFonts w:eastAsia="Calibri"/>
          <w:lang w:eastAsia="en-US"/>
        </w:rPr>
      </w:pPr>
    </w:p>
    <w:p w14:paraId="101D3370" w14:textId="77777777" w:rsidR="0019195E" w:rsidRPr="0019195E" w:rsidRDefault="0019195E" w:rsidP="0019195E">
      <w:pPr>
        <w:jc w:val="both"/>
        <w:rPr>
          <w:rFonts w:eastAsia="Calibri"/>
          <w:lang w:eastAsia="en-US"/>
        </w:rPr>
      </w:pPr>
    </w:p>
    <w:p w14:paraId="455FFDDC" w14:textId="77777777" w:rsidR="0019195E" w:rsidRPr="0019195E" w:rsidRDefault="0019195E" w:rsidP="0019195E">
      <w:pPr>
        <w:jc w:val="both"/>
        <w:rPr>
          <w:rFonts w:eastAsia="Calibri"/>
          <w:lang w:eastAsia="en-US"/>
        </w:rPr>
      </w:pPr>
    </w:p>
    <w:tbl>
      <w:tblPr>
        <w:tblW w:w="9683" w:type="dxa"/>
        <w:tblLook w:val="04A0" w:firstRow="1" w:lastRow="0" w:firstColumn="1" w:lastColumn="0" w:noHBand="0" w:noVBand="1"/>
      </w:tblPr>
      <w:tblGrid>
        <w:gridCol w:w="640"/>
        <w:gridCol w:w="3800"/>
        <w:gridCol w:w="1023"/>
        <w:gridCol w:w="1160"/>
        <w:gridCol w:w="1480"/>
        <w:gridCol w:w="1580"/>
      </w:tblGrid>
      <w:tr w:rsidR="0019195E" w:rsidRPr="0019195E" w14:paraId="3393EC40" w14:textId="77777777" w:rsidTr="0019195E">
        <w:trPr>
          <w:trHeight w:val="225"/>
        </w:trPr>
        <w:tc>
          <w:tcPr>
            <w:tcW w:w="640" w:type="dxa"/>
            <w:tcBorders>
              <w:top w:val="nil"/>
              <w:left w:val="nil"/>
              <w:bottom w:val="nil"/>
              <w:right w:val="nil"/>
            </w:tcBorders>
            <w:shd w:val="clear" w:color="auto" w:fill="auto"/>
            <w:noWrap/>
            <w:hideMark/>
          </w:tcPr>
          <w:p w14:paraId="7FB983DC" w14:textId="77777777" w:rsidR="0019195E" w:rsidRPr="0019195E" w:rsidRDefault="0019195E" w:rsidP="0019195E">
            <w:pPr>
              <w:rPr>
                <w:sz w:val="20"/>
                <w:szCs w:val="20"/>
              </w:rPr>
            </w:pPr>
          </w:p>
        </w:tc>
        <w:tc>
          <w:tcPr>
            <w:tcW w:w="3800" w:type="dxa"/>
            <w:tcBorders>
              <w:top w:val="nil"/>
              <w:left w:val="nil"/>
              <w:bottom w:val="nil"/>
              <w:right w:val="nil"/>
            </w:tcBorders>
            <w:shd w:val="clear" w:color="auto" w:fill="auto"/>
            <w:noWrap/>
            <w:hideMark/>
          </w:tcPr>
          <w:p w14:paraId="0B048D54" w14:textId="77777777" w:rsidR="0019195E" w:rsidRPr="0019195E" w:rsidRDefault="0019195E" w:rsidP="0019195E">
            <w:pPr>
              <w:jc w:val="center"/>
              <w:rPr>
                <w:sz w:val="20"/>
                <w:szCs w:val="20"/>
              </w:rPr>
            </w:pPr>
          </w:p>
        </w:tc>
        <w:tc>
          <w:tcPr>
            <w:tcW w:w="1023" w:type="dxa"/>
            <w:tcBorders>
              <w:top w:val="nil"/>
              <w:left w:val="nil"/>
              <w:bottom w:val="nil"/>
              <w:right w:val="nil"/>
            </w:tcBorders>
            <w:shd w:val="clear" w:color="auto" w:fill="auto"/>
            <w:noWrap/>
            <w:hideMark/>
          </w:tcPr>
          <w:p w14:paraId="48AE937A" w14:textId="77777777" w:rsidR="0019195E" w:rsidRPr="0019195E" w:rsidRDefault="0019195E" w:rsidP="0019195E">
            <w:pPr>
              <w:rPr>
                <w:sz w:val="20"/>
                <w:szCs w:val="20"/>
              </w:rPr>
            </w:pPr>
          </w:p>
        </w:tc>
        <w:tc>
          <w:tcPr>
            <w:tcW w:w="4220" w:type="dxa"/>
            <w:gridSpan w:val="3"/>
            <w:tcBorders>
              <w:top w:val="nil"/>
              <w:left w:val="nil"/>
              <w:bottom w:val="nil"/>
              <w:right w:val="nil"/>
            </w:tcBorders>
            <w:shd w:val="clear" w:color="auto" w:fill="auto"/>
            <w:noWrap/>
            <w:vAlign w:val="center"/>
            <w:hideMark/>
          </w:tcPr>
          <w:p w14:paraId="6C5C7F7E" w14:textId="77777777" w:rsidR="0019195E" w:rsidRPr="0019195E" w:rsidRDefault="0019195E" w:rsidP="0019195E">
            <w:pPr>
              <w:jc w:val="right"/>
              <w:rPr>
                <w:sz w:val="20"/>
                <w:szCs w:val="20"/>
              </w:rPr>
            </w:pPr>
            <w:r w:rsidRPr="0019195E">
              <w:rPr>
                <w:sz w:val="20"/>
                <w:szCs w:val="20"/>
              </w:rPr>
              <w:t>Приложение №4</w:t>
            </w:r>
          </w:p>
        </w:tc>
      </w:tr>
      <w:tr w:rsidR="0019195E" w:rsidRPr="0019195E" w14:paraId="5FC6C0D7" w14:textId="77777777" w:rsidTr="0019195E">
        <w:trPr>
          <w:trHeight w:val="330"/>
        </w:trPr>
        <w:tc>
          <w:tcPr>
            <w:tcW w:w="640" w:type="dxa"/>
            <w:tcBorders>
              <w:top w:val="nil"/>
              <w:left w:val="nil"/>
              <w:bottom w:val="nil"/>
              <w:right w:val="nil"/>
            </w:tcBorders>
            <w:shd w:val="clear" w:color="auto" w:fill="auto"/>
            <w:noWrap/>
            <w:hideMark/>
          </w:tcPr>
          <w:p w14:paraId="4CDB273F" w14:textId="77777777" w:rsidR="0019195E" w:rsidRPr="0019195E" w:rsidRDefault="0019195E" w:rsidP="0019195E">
            <w:pPr>
              <w:jc w:val="right"/>
              <w:rPr>
                <w:sz w:val="20"/>
                <w:szCs w:val="20"/>
              </w:rPr>
            </w:pPr>
          </w:p>
        </w:tc>
        <w:tc>
          <w:tcPr>
            <w:tcW w:w="3800" w:type="dxa"/>
            <w:tcBorders>
              <w:top w:val="nil"/>
              <w:left w:val="nil"/>
              <w:bottom w:val="nil"/>
              <w:right w:val="nil"/>
            </w:tcBorders>
            <w:shd w:val="clear" w:color="auto" w:fill="auto"/>
            <w:noWrap/>
            <w:hideMark/>
          </w:tcPr>
          <w:p w14:paraId="0E7D671E" w14:textId="77777777" w:rsidR="0019195E" w:rsidRPr="0019195E" w:rsidRDefault="0019195E" w:rsidP="0019195E">
            <w:pPr>
              <w:jc w:val="center"/>
              <w:rPr>
                <w:sz w:val="20"/>
                <w:szCs w:val="20"/>
              </w:rPr>
            </w:pPr>
          </w:p>
        </w:tc>
        <w:tc>
          <w:tcPr>
            <w:tcW w:w="1023" w:type="dxa"/>
            <w:tcBorders>
              <w:top w:val="nil"/>
              <w:left w:val="nil"/>
              <w:bottom w:val="nil"/>
              <w:right w:val="nil"/>
            </w:tcBorders>
            <w:shd w:val="clear" w:color="auto" w:fill="auto"/>
            <w:noWrap/>
            <w:hideMark/>
          </w:tcPr>
          <w:p w14:paraId="7BE9AB75" w14:textId="77777777" w:rsidR="0019195E" w:rsidRPr="0019195E" w:rsidRDefault="0019195E" w:rsidP="0019195E">
            <w:pPr>
              <w:rPr>
                <w:sz w:val="20"/>
                <w:szCs w:val="20"/>
              </w:rPr>
            </w:pPr>
          </w:p>
        </w:tc>
        <w:tc>
          <w:tcPr>
            <w:tcW w:w="4220" w:type="dxa"/>
            <w:gridSpan w:val="3"/>
            <w:tcBorders>
              <w:top w:val="nil"/>
              <w:left w:val="nil"/>
              <w:bottom w:val="nil"/>
              <w:right w:val="nil"/>
            </w:tcBorders>
            <w:shd w:val="clear" w:color="auto" w:fill="auto"/>
            <w:noWrap/>
            <w:vAlign w:val="center"/>
            <w:hideMark/>
          </w:tcPr>
          <w:p w14:paraId="3993DB35" w14:textId="77777777" w:rsidR="0019195E" w:rsidRPr="0019195E" w:rsidRDefault="0019195E" w:rsidP="0019195E">
            <w:pPr>
              <w:jc w:val="right"/>
              <w:rPr>
                <w:sz w:val="20"/>
                <w:szCs w:val="20"/>
              </w:rPr>
            </w:pPr>
            <w:r w:rsidRPr="0019195E">
              <w:rPr>
                <w:sz w:val="20"/>
                <w:szCs w:val="20"/>
              </w:rPr>
              <w:t>к описанию объекта закупки</w:t>
            </w:r>
          </w:p>
          <w:p w14:paraId="4E63A53C" w14:textId="784D5359" w:rsidR="0019195E" w:rsidRPr="0019195E" w:rsidRDefault="0019195E" w:rsidP="0019195E">
            <w:pPr>
              <w:jc w:val="right"/>
              <w:rPr>
                <w:sz w:val="20"/>
                <w:szCs w:val="20"/>
              </w:rPr>
            </w:pPr>
            <w:r w:rsidRPr="0019195E">
              <w:rPr>
                <w:sz w:val="20"/>
                <w:szCs w:val="20"/>
              </w:rPr>
              <w:t>(техническому заданию)</w:t>
            </w:r>
          </w:p>
        </w:tc>
      </w:tr>
      <w:tr w:rsidR="0019195E" w:rsidRPr="0019195E" w14:paraId="7130DC3F" w14:textId="77777777" w:rsidTr="0019195E">
        <w:trPr>
          <w:trHeight w:val="315"/>
        </w:trPr>
        <w:tc>
          <w:tcPr>
            <w:tcW w:w="9683" w:type="dxa"/>
            <w:gridSpan w:val="6"/>
            <w:tcBorders>
              <w:top w:val="nil"/>
              <w:left w:val="nil"/>
              <w:bottom w:val="nil"/>
              <w:right w:val="nil"/>
            </w:tcBorders>
            <w:shd w:val="clear" w:color="auto" w:fill="auto"/>
            <w:noWrap/>
            <w:hideMark/>
          </w:tcPr>
          <w:p w14:paraId="7AF3AC95" w14:textId="77777777" w:rsidR="0019195E" w:rsidRPr="0019195E" w:rsidRDefault="0019195E" w:rsidP="0019195E">
            <w:pPr>
              <w:jc w:val="center"/>
              <w:rPr>
                <w:b/>
                <w:bCs/>
              </w:rPr>
            </w:pPr>
            <w:r w:rsidRPr="0019195E">
              <w:rPr>
                <w:b/>
                <w:bCs/>
              </w:rPr>
              <w:t>Проект сметы контракта</w:t>
            </w:r>
          </w:p>
        </w:tc>
      </w:tr>
      <w:tr w:rsidR="0019195E" w:rsidRPr="0019195E" w14:paraId="5892FD78" w14:textId="77777777" w:rsidTr="0019195E">
        <w:trPr>
          <w:trHeight w:val="255"/>
        </w:trPr>
        <w:tc>
          <w:tcPr>
            <w:tcW w:w="9683" w:type="dxa"/>
            <w:gridSpan w:val="6"/>
            <w:tcBorders>
              <w:top w:val="nil"/>
              <w:left w:val="nil"/>
              <w:bottom w:val="nil"/>
              <w:right w:val="nil"/>
            </w:tcBorders>
            <w:shd w:val="clear" w:color="auto" w:fill="auto"/>
            <w:noWrap/>
            <w:hideMark/>
          </w:tcPr>
          <w:p w14:paraId="7A7E4110" w14:textId="77777777" w:rsidR="0019195E" w:rsidRPr="0019195E" w:rsidRDefault="0019195E" w:rsidP="0019195E">
            <w:pPr>
              <w:jc w:val="center"/>
              <w:rPr>
                <w:sz w:val="20"/>
                <w:szCs w:val="20"/>
              </w:rPr>
            </w:pPr>
            <w:r w:rsidRPr="0019195E">
              <w:rPr>
                <w:sz w:val="20"/>
                <w:szCs w:val="20"/>
              </w:rPr>
              <w:t>на выполнение строительно-монтажных работ по объекту:</w:t>
            </w:r>
          </w:p>
        </w:tc>
      </w:tr>
      <w:tr w:rsidR="0019195E" w:rsidRPr="0019195E" w14:paraId="5E2022F9" w14:textId="77777777" w:rsidTr="0019195E">
        <w:trPr>
          <w:trHeight w:val="255"/>
        </w:trPr>
        <w:tc>
          <w:tcPr>
            <w:tcW w:w="9683" w:type="dxa"/>
            <w:gridSpan w:val="6"/>
            <w:tcBorders>
              <w:top w:val="nil"/>
              <w:left w:val="nil"/>
              <w:bottom w:val="nil"/>
              <w:right w:val="nil"/>
            </w:tcBorders>
            <w:shd w:val="clear" w:color="auto" w:fill="auto"/>
            <w:hideMark/>
          </w:tcPr>
          <w:p w14:paraId="1A12CBC6" w14:textId="77777777" w:rsidR="0019195E" w:rsidRPr="0019195E" w:rsidRDefault="0019195E" w:rsidP="0019195E">
            <w:pPr>
              <w:spacing w:after="240"/>
              <w:jc w:val="center"/>
              <w:rPr>
                <w:sz w:val="20"/>
                <w:szCs w:val="20"/>
                <w:u w:val="single"/>
              </w:rPr>
            </w:pPr>
            <w:r w:rsidRPr="0019195E">
              <w:rPr>
                <w:sz w:val="20"/>
                <w:szCs w:val="20"/>
                <w:u w:val="single"/>
              </w:rPr>
              <w:t>«Строительство водовода (2-я нитка) от ВНС 1-го подъема до   ВОС «Петровские скалы» в г. Симферополь»</w:t>
            </w:r>
          </w:p>
        </w:tc>
      </w:tr>
      <w:tr w:rsidR="0019195E" w:rsidRPr="0019195E" w14:paraId="63ED9395" w14:textId="77777777" w:rsidTr="0019195E">
        <w:trPr>
          <w:trHeight w:val="405"/>
        </w:trPr>
        <w:tc>
          <w:tcPr>
            <w:tcW w:w="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1EAA591" w14:textId="77777777" w:rsidR="0019195E" w:rsidRPr="0019195E" w:rsidRDefault="0019195E" w:rsidP="0019195E">
            <w:pPr>
              <w:jc w:val="center"/>
              <w:rPr>
                <w:sz w:val="18"/>
                <w:szCs w:val="18"/>
              </w:rPr>
            </w:pPr>
            <w:r w:rsidRPr="0019195E">
              <w:rPr>
                <w:sz w:val="18"/>
                <w:szCs w:val="18"/>
              </w:rPr>
              <w:t>№ пп</w:t>
            </w:r>
          </w:p>
        </w:tc>
        <w:tc>
          <w:tcPr>
            <w:tcW w:w="38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1DE6FDC" w14:textId="77777777" w:rsidR="0019195E" w:rsidRPr="0019195E" w:rsidRDefault="0019195E" w:rsidP="0019195E">
            <w:pPr>
              <w:jc w:val="center"/>
              <w:rPr>
                <w:sz w:val="18"/>
                <w:szCs w:val="18"/>
              </w:rPr>
            </w:pPr>
            <w:r w:rsidRPr="0019195E">
              <w:rPr>
                <w:sz w:val="18"/>
                <w:szCs w:val="18"/>
              </w:rPr>
              <w:t>Наименование конструктивных решений (элементов), комплексов (видов) работ</w:t>
            </w:r>
          </w:p>
        </w:tc>
        <w:tc>
          <w:tcPr>
            <w:tcW w:w="10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D762FFF" w14:textId="77777777" w:rsidR="0019195E" w:rsidRPr="0019195E" w:rsidRDefault="0019195E" w:rsidP="0019195E">
            <w:pPr>
              <w:jc w:val="center"/>
              <w:rPr>
                <w:sz w:val="18"/>
                <w:szCs w:val="18"/>
              </w:rPr>
            </w:pPr>
            <w:r w:rsidRPr="0019195E">
              <w:rPr>
                <w:sz w:val="18"/>
                <w:szCs w:val="18"/>
              </w:rPr>
              <w:t>Единица измерения</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A1C4B30" w14:textId="77777777" w:rsidR="0019195E" w:rsidRPr="0019195E" w:rsidRDefault="0019195E" w:rsidP="0019195E">
            <w:pPr>
              <w:jc w:val="center"/>
              <w:rPr>
                <w:sz w:val="18"/>
                <w:szCs w:val="18"/>
              </w:rPr>
            </w:pPr>
            <w:r w:rsidRPr="0019195E">
              <w:rPr>
                <w:sz w:val="18"/>
                <w:szCs w:val="18"/>
              </w:rPr>
              <w:t>Количество</w:t>
            </w:r>
          </w:p>
        </w:tc>
        <w:tc>
          <w:tcPr>
            <w:tcW w:w="306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14:paraId="6A7D4C86" w14:textId="77777777" w:rsidR="0019195E" w:rsidRPr="0019195E" w:rsidRDefault="0019195E" w:rsidP="0019195E">
            <w:pPr>
              <w:jc w:val="center"/>
              <w:rPr>
                <w:sz w:val="18"/>
                <w:szCs w:val="18"/>
              </w:rPr>
            </w:pPr>
            <w:r w:rsidRPr="0019195E">
              <w:rPr>
                <w:sz w:val="18"/>
                <w:szCs w:val="18"/>
              </w:rPr>
              <w:t xml:space="preserve"> Цена, руб. </w:t>
            </w:r>
          </w:p>
        </w:tc>
      </w:tr>
      <w:tr w:rsidR="0019195E" w:rsidRPr="0019195E" w14:paraId="641730F5" w14:textId="77777777" w:rsidTr="0019195E">
        <w:trPr>
          <w:trHeight w:val="465"/>
        </w:trPr>
        <w:tc>
          <w:tcPr>
            <w:tcW w:w="640" w:type="dxa"/>
            <w:vMerge/>
            <w:tcBorders>
              <w:top w:val="single" w:sz="8" w:space="0" w:color="auto"/>
              <w:left w:val="single" w:sz="8" w:space="0" w:color="auto"/>
              <w:bottom w:val="single" w:sz="8" w:space="0" w:color="000000"/>
              <w:right w:val="single" w:sz="4" w:space="0" w:color="auto"/>
            </w:tcBorders>
            <w:vAlign w:val="center"/>
            <w:hideMark/>
          </w:tcPr>
          <w:p w14:paraId="2C43B257" w14:textId="77777777" w:rsidR="0019195E" w:rsidRPr="0019195E" w:rsidRDefault="0019195E" w:rsidP="0019195E">
            <w:pPr>
              <w:rPr>
                <w:sz w:val="18"/>
                <w:szCs w:val="18"/>
              </w:rPr>
            </w:pPr>
          </w:p>
        </w:tc>
        <w:tc>
          <w:tcPr>
            <w:tcW w:w="3800" w:type="dxa"/>
            <w:vMerge/>
            <w:tcBorders>
              <w:top w:val="single" w:sz="8" w:space="0" w:color="auto"/>
              <w:left w:val="single" w:sz="4" w:space="0" w:color="auto"/>
              <w:bottom w:val="single" w:sz="8" w:space="0" w:color="000000"/>
              <w:right w:val="single" w:sz="4" w:space="0" w:color="auto"/>
            </w:tcBorders>
            <w:vAlign w:val="center"/>
            <w:hideMark/>
          </w:tcPr>
          <w:p w14:paraId="3C1D8D12" w14:textId="77777777" w:rsidR="0019195E" w:rsidRPr="0019195E" w:rsidRDefault="0019195E" w:rsidP="0019195E">
            <w:pPr>
              <w:rPr>
                <w:sz w:val="18"/>
                <w:szCs w:val="18"/>
              </w:rPr>
            </w:pPr>
          </w:p>
        </w:tc>
        <w:tc>
          <w:tcPr>
            <w:tcW w:w="1023" w:type="dxa"/>
            <w:vMerge/>
            <w:tcBorders>
              <w:top w:val="single" w:sz="8" w:space="0" w:color="auto"/>
              <w:left w:val="single" w:sz="4" w:space="0" w:color="auto"/>
              <w:bottom w:val="single" w:sz="8" w:space="0" w:color="000000"/>
              <w:right w:val="single" w:sz="4" w:space="0" w:color="auto"/>
            </w:tcBorders>
            <w:vAlign w:val="center"/>
            <w:hideMark/>
          </w:tcPr>
          <w:p w14:paraId="54B9C0BB" w14:textId="77777777" w:rsidR="0019195E" w:rsidRPr="0019195E" w:rsidRDefault="0019195E" w:rsidP="0019195E">
            <w:pPr>
              <w:rPr>
                <w:sz w:val="18"/>
                <w:szCs w:val="18"/>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7523B3ED" w14:textId="77777777" w:rsidR="0019195E" w:rsidRPr="0019195E" w:rsidRDefault="0019195E" w:rsidP="0019195E">
            <w:pPr>
              <w:rPr>
                <w:sz w:val="18"/>
                <w:szCs w:val="18"/>
              </w:rPr>
            </w:pPr>
          </w:p>
        </w:tc>
        <w:tc>
          <w:tcPr>
            <w:tcW w:w="1480" w:type="dxa"/>
            <w:tcBorders>
              <w:top w:val="nil"/>
              <w:left w:val="nil"/>
              <w:bottom w:val="single" w:sz="8" w:space="0" w:color="auto"/>
              <w:right w:val="single" w:sz="4" w:space="0" w:color="auto"/>
            </w:tcBorders>
            <w:shd w:val="clear" w:color="auto" w:fill="auto"/>
            <w:vAlign w:val="center"/>
            <w:hideMark/>
          </w:tcPr>
          <w:p w14:paraId="75BA7DCF" w14:textId="77777777" w:rsidR="0019195E" w:rsidRPr="0019195E" w:rsidRDefault="0019195E" w:rsidP="0019195E">
            <w:pPr>
              <w:jc w:val="center"/>
              <w:rPr>
                <w:sz w:val="18"/>
                <w:szCs w:val="18"/>
              </w:rPr>
            </w:pPr>
            <w:r w:rsidRPr="0019195E">
              <w:rPr>
                <w:sz w:val="18"/>
                <w:szCs w:val="18"/>
              </w:rPr>
              <w:t>На единицу измерения</w:t>
            </w:r>
          </w:p>
        </w:tc>
        <w:tc>
          <w:tcPr>
            <w:tcW w:w="1580" w:type="dxa"/>
            <w:tcBorders>
              <w:top w:val="nil"/>
              <w:left w:val="nil"/>
              <w:bottom w:val="single" w:sz="8" w:space="0" w:color="auto"/>
              <w:right w:val="single" w:sz="8" w:space="0" w:color="auto"/>
            </w:tcBorders>
            <w:shd w:val="clear" w:color="auto" w:fill="auto"/>
            <w:noWrap/>
            <w:vAlign w:val="center"/>
            <w:hideMark/>
          </w:tcPr>
          <w:p w14:paraId="0E797200" w14:textId="77777777" w:rsidR="0019195E" w:rsidRPr="0019195E" w:rsidRDefault="0019195E" w:rsidP="0019195E">
            <w:pPr>
              <w:jc w:val="center"/>
              <w:rPr>
                <w:sz w:val="18"/>
                <w:szCs w:val="18"/>
              </w:rPr>
            </w:pPr>
            <w:r w:rsidRPr="0019195E">
              <w:rPr>
                <w:sz w:val="18"/>
                <w:szCs w:val="18"/>
              </w:rPr>
              <w:t>Всего</w:t>
            </w:r>
          </w:p>
        </w:tc>
      </w:tr>
      <w:tr w:rsidR="0019195E" w:rsidRPr="0019195E" w14:paraId="34D9DE6C" w14:textId="77777777" w:rsidTr="0019195E">
        <w:trPr>
          <w:trHeight w:val="240"/>
        </w:trPr>
        <w:tc>
          <w:tcPr>
            <w:tcW w:w="640" w:type="dxa"/>
            <w:tcBorders>
              <w:top w:val="nil"/>
              <w:left w:val="single" w:sz="8" w:space="0" w:color="auto"/>
              <w:bottom w:val="nil"/>
              <w:right w:val="single" w:sz="4" w:space="0" w:color="auto"/>
            </w:tcBorders>
            <w:shd w:val="clear" w:color="auto" w:fill="auto"/>
            <w:vAlign w:val="bottom"/>
            <w:hideMark/>
          </w:tcPr>
          <w:p w14:paraId="68BE015E" w14:textId="77777777" w:rsidR="0019195E" w:rsidRPr="0019195E" w:rsidRDefault="0019195E" w:rsidP="0019195E">
            <w:pPr>
              <w:jc w:val="center"/>
              <w:rPr>
                <w:sz w:val="18"/>
                <w:szCs w:val="18"/>
              </w:rPr>
            </w:pPr>
            <w:r w:rsidRPr="0019195E">
              <w:rPr>
                <w:sz w:val="18"/>
                <w:szCs w:val="18"/>
              </w:rPr>
              <w:t>1</w:t>
            </w:r>
          </w:p>
        </w:tc>
        <w:tc>
          <w:tcPr>
            <w:tcW w:w="3800" w:type="dxa"/>
            <w:tcBorders>
              <w:top w:val="nil"/>
              <w:left w:val="nil"/>
              <w:bottom w:val="nil"/>
              <w:right w:val="single" w:sz="4" w:space="0" w:color="auto"/>
            </w:tcBorders>
            <w:shd w:val="clear" w:color="auto" w:fill="auto"/>
            <w:vAlign w:val="bottom"/>
            <w:hideMark/>
          </w:tcPr>
          <w:p w14:paraId="5C474F3C" w14:textId="77777777" w:rsidR="0019195E" w:rsidRPr="0019195E" w:rsidRDefault="0019195E" w:rsidP="0019195E">
            <w:pPr>
              <w:jc w:val="center"/>
              <w:rPr>
                <w:sz w:val="18"/>
                <w:szCs w:val="18"/>
              </w:rPr>
            </w:pPr>
            <w:r w:rsidRPr="0019195E">
              <w:rPr>
                <w:sz w:val="18"/>
                <w:szCs w:val="18"/>
              </w:rPr>
              <w:t>2</w:t>
            </w:r>
          </w:p>
        </w:tc>
        <w:tc>
          <w:tcPr>
            <w:tcW w:w="1023" w:type="dxa"/>
            <w:tcBorders>
              <w:top w:val="nil"/>
              <w:left w:val="nil"/>
              <w:bottom w:val="nil"/>
              <w:right w:val="single" w:sz="4" w:space="0" w:color="auto"/>
            </w:tcBorders>
            <w:shd w:val="clear" w:color="auto" w:fill="auto"/>
            <w:vAlign w:val="bottom"/>
            <w:hideMark/>
          </w:tcPr>
          <w:p w14:paraId="36B793B4" w14:textId="77777777" w:rsidR="0019195E" w:rsidRPr="0019195E" w:rsidRDefault="0019195E" w:rsidP="0019195E">
            <w:pPr>
              <w:jc w:val="center"/>
              <w:rPr>
                <w:sz w:val="18"/>
                <w:szCs w:val="18"/>
              </w:rPr>
            </w:pPr>
            <w:r w:rsidRPr="0019195E">
              <w:rPr>
                <w:sz w:val="18"/>
                <w:szCs w:val="18"/>
              </w:rPr>
              <w:t>3</w:t>
            </w:r>
          </w:p>
        </w:tc>
        <w:tc>
          <w:tcPr>
            <w:tcW w:w="1160" w:type="dxa"/>
            <w:tcBorders>
              <w:top w:val="nil"/>
              <w:left w:val="nil"/>
              <w:bottom w:val="nil"/>
              <w:right w:val="single" w:sz="4" w:space="0" w:color="auto"/>
            </w:tcBorders>
            <w:shd w:val="clear" w:color="auto" w:fill="auto"/>
            <w:vAlign w:val="center"/>
            <w:hideMark/>
          </w:tcPr>
          <w:p w14:paraId="3BAA313D" w14:textId="77777777" w:rsidR="0019195E" w:rsidRPr="0019195E" w:rsidRDefault="0019195E" w:rsidP="0019195E">
            <w:pPr>
              <w:jc w:val="center"/>
              <w:rPr>
                <w:sz w:val="18"/>
                <w:szCs w:val="18"/>
              </w:rPr>
            </w:pPr>
            <w:r w:rsidRPr="0019195E">
              <w:rPr>
                <w:sz w:val="18"/>
                <w:szCs w:val="18"/>
              </w:rPr>
              <w:t>4</w:t>
            </w:r>
          </w:p>
        </w:tc>
        <w:tc>
          <w:tcPr>
            <w:tcW w:w="1480" w:type="dxa"/>
            <w:tcBorders>
              <w:top w:val="nil"/>
              <w:left w:val="nil"/>
              <w:bottom w:val="single" w:sz="4" w:space="0" w:color="auto"/>
              <w:right w:val="single" w:sz="4" w:space="0" w:color="auto"/>
            </w:tcBorders>
            <w:shd w:val="clear" w:color="auto" w:fill="auto"/>
            <w:noWrap/>
            <w:vAlign w:val="center"/>
            <w:hideMark/>
          </w:tcPr>
          <w:p w14:paraId="0B2FCAA1" w14:textId="77777777" w:rsidR="0019195E" w:rsidRPr="0019195E" w:rsidRDefault="0019195E" w:rsidP="0019195E">
            <w:pPr>
              <w:jc w:val="center"/>
              <w:rPr>
                <w:sz w:val="18"/>
                <w:szCs w:val="18"/>
              </w:rPr>
            </w:pPr>
            <w:r w:rsidRPr="0019195E">
              <w:rPr>
                <w:sz w:val="18"/>
                <w:szCs w:val="18"/>
              </w:rPr>
              <w:t>5</w:t>
            </w:r>
          </w:p>
        </w:tc>
        <w:tc>
          <w:tcPr>
            <w:tcW w:w="1580" w:type="dxa"/>
            <w:tcBorders>
              <w:top w:val="nil"/>
              <w:left w:val="nil"/>
              <w:bottom w:val="single" w:sz="4" w:space="0" w:color="auto"/>
              <w:right w:val="single" w:sz="8" w:space="0" w:color="auto"/>
            </w:tcBorders>
            <w:shd w:val="clear" w:color="auto" w:fill="auto"/>
            <w:hideMark/>
          </w:tcPr>
          <w:p w14:paraId="437D3152" w14:textId="77777777" w:rsidR="0019195E" w:rsidRPr="0019195E" w:rsidRDefault="0019195E" w:rsidP="0019195E">
            <w:pPr>
              <w:jc w:val="center"/>
              <w:rPr>
                <w:sz w:val="18"/>
                <w:szCs w:val="18"/>
              </w:rPr>
            </w:pPr>
            <w:r w:rsidRPr="0019195E">
              <w:rPr>
                <w:sz w:val="18"/>
                <w:szCs w:val="18"/>
              </w:rPr>
              <w:t>6</w:t>
            </w:r>
          </w:p>
        </w:tc>
      </w:tr>
      <w:tr w:rsidR="0019195E" w:rsidRPr="0019195E" w14:paraId="28061A7A" w14:textId="77777777" w:rsidTr="0019195E">
        <w:trPr>
          <w:trHeight w:val="255"/>
        </w:trPr>
        <w:tc>
          <w:tcPr>
            <w:tcW w:w="6623" w:type="dxa"/>
            <w:gridSpan w:val="4"/>
            <w:tcBorders>
              <w:top w:val="single" w:sz="4" w:space="0" w:color="auto"/>
              <w:left w:val="single" w:sz="8" w:space="0" w:color="auto"/>
              <w:bottom w:val="single" w:sz="4" w:space="0" w:color="auto"/>
              <w:right w:val="single" w:sz="4" w:space="0" w:color="auto"/>
            </w:tcBorders>
            <w:shd w:val="clear" w:color="auto" w:fill="auto"/>
            <w:hideMark/>
          </w:tcPr>
          <w:p w14:paraId="2536A197" w14:textId="77777777" w:rsidR="0019195E" w:rsidRPr="0019195E" w:rsidRDefault="0019195E" w:rsidP="0019195E">
            <w:pPr>
              <w:rPr>
                <w:b/>
                <w:bCs/>
                <w:sz w:val="20"/>
                <w:szCs w:val="20"/>
              </w:rPr>
            </w:pPr>
            <w:r w:rsidRPr="0019195E">
              <w:rPr>
                <w:b/>
                <w:bCs/>
                <w:sz w:val="20"/>
                <w:szCs w:val="20"/>
              </w:rPr>
              <w:t xml:space="preserve"> Подготовка территории строительства</w:t>
            </w:r>
          </w:p>
        </w:tc>
        <w:tc>
          <w:tcPr>
            <w:tcW w:w="1480" w:type="dxa"/>
            <w:tcBorders>
              <w:top w:val="nil"/>
              <w:left w:val="nil"/>
              <w:bottom w:val="single" w:sz="4" w:space="0" w:color="auto"/>
              <w:right w:val="single" w:sz="4" w:space="0" w:color="auto"/>
            </w:tcBorders>
            <w:shd w:val="clear" w:color="auto" w:fill="auto"/>
            <w:hideMark/>
          </w:tcPr>
          <w:p w14:paraId="3BE1D4DA" w14:textId="77777777" w:rsidR="0019195E" w:rsidRPr="0019195E" w:rsidRDefault="0019195E" w:rsidP="0019195E">
            <w:pPr>
              <w:rPr>
                <w:sz w:val="18"/>
                <w:szCs w:val="18"/>
              </w:rPr>
            </w:pPr>
            <w:r w:rsidRPr="0019195E">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1AF9578" w14:textId="77777777" w:rsidR="0019195E" w:rsidRPr="0019195E" w:rsidRDefault="0019195E" w:rsidP="0019195E">
            <w:pPr>
              <w:rPr>
                <w:sz w:val="18"/>
                <w:szCs w:val="18"/>
              </w:rPr>
            </w:pPr>
            <w:r w:rsidRPr="0019195E">
              <w:rPr>
                <w:sz w:val="18"/>
                <w:szCs w:val="18"/>
              </w:rPr>
              <w:t> </w:t>
            </w:r>
          </w:p>
        </w:tc>
      </w:tr>
      <w:tr w:rsidR="0019195E" w:rsidRPr="0019195E" w14:paraId="006D8D88" w14:textId="77777777" w:rsidTr="0019195E">
        <w:trPr>
          <w:trHeight w:val="1800"/>
        </w:trPr>
        <w:tc>
          <w:tcPr>
            <w:tcW w:w="640" w:type="dxa"/>
            <w:tcBorders>
              <w:top w:val="nil"/>
              <w:left w:val="single" w:sz="8" w:space="0" w:color="auto"/>
              <w:bottom w:val="single" w:sz="4" w:space="0" w:color="auto"/>
              <w:right w:val="single" w:sz="4" w:space="0" w:color="auto"/>
            </w:tcBorders>
            <w:shd w:val="clear" w:color="auto" w:fill="auto"/>
            <w:hideMark/>
          </w:tcPr>
          <w:p w14:paraId="0D3273CB" w14:textId="77777777" w:rsidR="0019195E" w:rsidRPr="0019195E" w:rsidRDefault="0019195E" w:rsidP="0019195E">
            <w:pPr>
              <w:jc w:val="center"/>
              <w:rPr>
                <w:sz w:val="18"/>
                <w:szCs w:val="18"/>
              </w:rPr>
            </w:pPr>
            <w:r w:rsidRPr="0019195E">
              <w:rPr>
                <w:sz w:val="18"/>
                <w:szCs w:val="18"/>
              </w:rPr>
              <w:t>1</w:t>
            </w:r>
          </w:p>
        </w:tc>
        <w:tc>
          <w:tcPr>
            <w:tcW w:w="3800" w:type="dxa"/>
            <w:tcBorders>
              <w:top w:val="nil"/>
              <w:left w:val="nil"/>
              <w:bottom w:val="single" w:sz="4" w:space="0" w:color="auto"/>
              <w:right w:val="single" w:sz="4" w:space="0" w:color="auto"/>
            </w:tcBorders>
            <w:shd w:val="clear" w:color="auto" w:fill="auto"/>
            <w:hideMark/>
          </w:tcPr>
          <w:p w14:paraId="6390F26F" w14:textId="77777777" w:rsidR="0019195E" w:rsidRPr="0019195E" w:rsidRDefault="0019195E" w:rsidP="0019195E">
            <w:pPr>
              <w:rPr>
                <w:sz w:val="18"/>
                <w:szCs w:val="18"/>
              </w:rPr>
            </w:pPr>
            <w:r w:rsidRPr="0019195E">
              <w:rPr>
                <w:sz w:val="18"/>
                <w:szCs w:val="18"/>
              </w:rPr>
              <w:t>Стоимость реализации мероприятий по обеспечению сохранности объекта культурного наследия  федерального значения "Неаполь Скифский: Городище и Некрополи"  в связи с реализацией проекта "Водовод (2-я нитка) от ВНС 1-го подъема до ВОС "Петровские скалы" в г.Симферополь Республики Крым</w:t>
            </w:r>
          </w:p>
        </w:tc>
        <w:tc>
          <w:tcPr>
            <w:tcW w:w="1023" w:type="dxa"/>
            <w:tcBorders>
              <w:top w:val="nil"/>
              <w:left w:val="nil"/>
              <w:bottom w:val="single" w:sz="4" w:space="0" w:color="auto"/>
              <w:right w:val="single" w:sz="4" w:space="0" w:color="auto"/>
            </w:tcBorders>
            <w:shd w:val="clear" w:color="auto" w:fill="auto"/>
            <w:hideMark/>
          </w:tcPr>
          <w:p w14:paraId="4AB1754C"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14EDD0CF"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027053C5" w14:textId="77777777" w:rsidR="0019195E" w:rsidRPr="0019195E" w:rsidRDefault="0019195E" w:rsidP="0019195E">
            <w:pPr>
              <w:rPr>
                <w:sz w:val="18"/>
                <w:szCs w:val="18"/>
              </w:rPr>
            </w:pPr>
            <w:r w:rsidRPr="0019195E">
              <w:rPr>
                <w:sz w:val="18"/>
                <w:szCs w:val="18"/>
              </w:rPr>
              <w:t xml:space="preserve">         1 505 677,33 </w:t>
            </w:r>
          </w:p>
        </w:tc>
        <w:tc>
          <w:tcPr>
            <w:tcW w:w="1580" w:type="dxa"/>
            <w:tcBorders>
              <w:top w:val="nil"/>
              <w:left w:val="nil"/>
              <w:bottom w:val="single" w:sz="4" w:space="0" w:color="auto"/>
              <w:right w:val="single" w:sz="8" w:space="0" w:color="auto"/>
            </w:tcBorders>
            <w:shd w:val="clear" w:color="auto" w:fill="auto"/>
            <w:hideMark/>
          </w:tcPr>
          <w:p w14:paraId="2A4A5362" w14:textId="77777777" w:rsidR="0019195E" w:rsidRPr="0019195E" w:rsidRDefault="0019195E" w:rsidP="0019195E">
            <w:pPr>
              <w:rPr>
                <w:sz w:val="18"/>
                <w:szCs w:val="18"/>
              </w:rPr>
            </w:pPr>
            <w:r w:rsidRPr="0019195E">
              <w:rPr>
                <w:sz w:val="18"/>
                <w:szCs w:val="18"/>
              </w:rPr>
              <w:t xml:space="preserve">         1 505 677,33   </w:t>
            </w:r>
          </w:p>
        </w:tc>
      </w:tr>
      <w:tr w:rsidR="0019195E" w:rsidRPr="0019195E" w14:paraId="5902E9E2" w14:textId="77777777" w:rsidTr="0019195E">
        <w:trPr>
          <w:trHeight w:val="1050"/>
        </w:trPr>
        <w:tc>
          <w:tcPr>
            <w:tcW w:w="640" w:type="dxa"/>
            <w:tcBorders>
              <w:top w:val="nil"/>
              <w:left w:val="single" w:sz="8" w:space="0" w:color="auto"/>
              <w:bottom w:val="single" w:sz="4" w:space="0" w:color="auto"/>
              <w:right w:val="single" w:sz="4" w:space="0" w:color="auto"/>
            </w:tcBorders>
            <w:shd w:val="clear" w:color="auto" w:fill="auto"/>
            <w:hideMark/>
          </w:tcPr>
          <w:p w14:paraId="05DB43FF" w14:textId="77777777" w:rsidR="0019195E" w:rsidRPr="0019195E" w:rsidRDefault="0019195E" w:rsidP="0019195E">
            <w:pPr>
              <w:jc w:val="center"/>
              <w:rPr>
                <w:sz w:val="18"/>
                <w:szCs w:val="18"/>
              </w:rPr>
            </w:pPr>
            <w:r w:rsidRPr="0019195E">
              <w:rPr>
                <w:sz w:val="18"/>
                <w:szCs w:val="18"/>
              </w:rPr>
              <w:t>2</w:t>
            </w:r>
          </w:p>
        </w:tc>
        <w:tc>
          <w:tcPr>
            <w:tcW w:w="3800" w:type="dxa"/>
            <w:tcBorders>
              <w:top w:val="nil"/>
              <w:left w:val="nil"/>
              <w:bottom w:val="single" w:sz="4" w:space="0" w:color="auto"/>
              <w:right w:val="single" w:sz="4" w:space="0" w:color="auto"/>
            </w:tcBorders>
            <w:shd w:val="clear" w:color="auto" w:fill="auto"/>
            <w:hideMark/>
          </w:tcPr>
          <w:p w14:paraId="47CC39D8" w14:textId="77777777" w:rsidR="0019195E" w:rsidRPr="0019195E" w:rsidRDefault="0019195E" w:rsidP="0019195E">
            <w:pPr>
              <w:rPr>
                <w:sz w:val="18"/>
                <w:szCs w:val="18"/>
              </w:rPr>
            </w:pPr>
            <w:r w:rsidRPr="0019195E">
              <w:rPr>
                <w:sz w:val="18"/>
                <w:szCs w:val="18"/>
              </w:rPr>
              <w:t>Стоимость выполнения работ по обследованию местности на наличие(отсутствие) феромагнитных взрывоопасных предметов (ВОП)</w:t>
            </w:r>
          </w:p>
        </w:tc>
        <w:tc>
          <w:tcPr>
            <w:tcW w:w="1023" w:type="dxa"/>
            <w:tcBorders>
              <w:top w:val="nil"/>
              <w:left w:val="nil"/>
              <w:bottom w:val="single" w:sz="4" w:space="0" w:color="auto"/>
              <w:right w:val="single" w:sz="4" w:space="0" w:color="auto"/>
            </w:tcBorders>
            <w:shd w:val="clear" w:color="auto" w:fill="auto"/>
            <w:hideMark/>
          </w:tcPr>
          <w:p w14:paraId="00D3FF41"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5FF4046D"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2F5AC30F" w14:textId="77777777" w:rsidR="0019195E" w:rsidRPr="0019195E" w:rsidRDefault="0019195E" w:rsidP="0019195E">
            <w:pPr>
              <w:rPr>
                <w:sz w:val="18"/>
                <w:szCs w:val="18"/>
              </w:rPr>
            </w:pPr>
            <w:r w:rsidRPr="0019195E">
              <w:rPr>
                <w:sz w:val="18"/>
                <w:szCs w:val="18"/>
              </w:rPr>
              <w:t xml:space="preserve">            550 050,61 </w:t>
            </w:r>
          </w:p>
        </w:tc>
        <w:tc>
          <w:tcPr>
            <w:tcW w:w="1580" w:type="dxa"/>
            <w:tcBorders>
              <w:top w:val="nil"/>
              <w:left w:val="nil"/>
              <w:bottom w:val="single" w:sz="4" w:space="0" w:color="auto"/>
              <w:right w:val="single" w:sz="8" w:space="0" w:color="auto"/>
            </w:tcBorders>
            <w:shd w:val="clear" w:color="auto" w:fill="auto"/>
            <w:hideMark/>
          </w:tcPr>
          <w:p w14:paraId="47F9E63F" w14:textId="77777777" w:rsidR="0019195E" w:rsidRPr="0019195E" w:rsidRDefault="0019195E" w:rsidP="0019195E">
            <w:pPr>
              <w:rPr>
                <w:sz w:val="18"/>
                <w:szCs w:val="18"/>
              </w:rPr>
            </w:pPr>
            <w:r w:rsidRPr="0019195E">
              <w:rPr>
                <w:sz w:val="18"/>
                <w:szCs w:val="18"/>
              </w:rPr>
              <w:t xml:space="preserve">            550 050,61   </w:t>
            </w:r>
          </w:p>
        </w:tc>
      </w:tr>
      <w:tr w:rsidR="0019195E" w:rsidRPr="0019195E" w14:paraId="54130A0E" w14:textId="77777777" w:rsidTr="0019195E">
        <w:trPr>
          <w:trHeight w:val="240"/>
        </w:trPr>
        <w:tc>
          <w:tcPr>
            <w:tcW w:w="640" w:type="dxa"/>
            <w:tcBorders>
              <w:top w:val="nil"/>
              <w:left w:val="single" w:sz="8" w:space="0" w:color="auto"/>
              <w:bottom w:val="nil"/>
              <w:right w:val="single" w:sz="4" w:space="0" w:color="auto"/>
            </w:tcBorders>
            <w:shd w:val="clear" w:color="auto" w:fill="auto"/>
            <w:hideMark/>
          </w:tcPr>
          <w:p w14:paraId="5FD36BA0" w14:textId="77777777" w:rsidR="0019195E" w:rsidRPr="0019195E" w:rsidRDefault="0019195E" w:rsidP="0019195E">
            <w:pPr>
              <w:jc w:val="center"/>
              <w:rPr>
                <w:sz w:val="18"/>
                <w:szCs w:val="18"/>
              </w:rPr>
            </w:pPr>
            <w:r w:rsidRPr="0019195E">
              <w:rPr>
                <w:sz w:val="18"/>
                <w:szCs w:val="18"/>
              </w:rPr>
              <w:t>3</w:t>
            </w:r>
          </w:p>
        </w:tc>
        <w:tc>
          <w:tcPr>
            <w:tcW w:w="3800" w:type="dxa"/>
            <w:tcBorders>
              <w:top w:val="nil"/>
              <w:left w:val="nil"/>
              <w:bottom w:val="nil"/>
              <w:right w:val="single" w:sz="4" w:space="0" w:color="auto"/>
            </w:tcBorders>
            <w:shd w:val="clear" w:color="auto" w:fill="auto"/>
            <w:hideMark/>
          </w:tcPr>
          <w:p w14:paraId="4CD4C1E0" w14:textId="77777777" w:rsidR="0019195E" w:rsidRPr="0019195E" w:rsidRDefault="0019195E" w:rsidP="0019195E">
            <w:pPr>
              <w:rPr>
                <w:sz w:val="18"/>
                <w:szCs w:val="18"/>
              </w:rPr>
            </w:pPr>
            <w:r w:rsidRPr="0019195E">
              <w:rPr>
                <w:sz w:val="18"/>
                <w:szCs w:val="18"/>
              </w:rPr>
              <w:t>Подготовительные работы</w:t>
            </w:r>
          </w:p>
        </w:tc>
        <w:tc>
          <w:tcPr>
            <w:tcW w:w="1023" w:type="dxa"/>
            <w:tcBorders>
              <w:top w:val="nil"/>
              <w:left w:val="nil"/>
              <w:bottom w:val="single" w:sz="4" w:space="0" w:color="auto"/>
              <w:right w:val="single" w:sz="4" w:space="0" w:color="auto"/>
            </w:tcBorders>
            <w:shd w:val="clear" w:color="auto" w:fill="auto"/>
            <w:hideMark/>
          </w:tcPr>
          <w:p w14:paraId="191E85AB"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nil"/>
              <w:left w:val="nil"/>
              <w:bottom w:val="nil"/>
              <w:right w:val="single" w:sz="4" w:space="0" w:color="auto"/>
            </w:tcBorders>
            <w:shd w:val="clear" w:color="auto" w:fill="auto"/>
            <w:hideMark/>
          </w:tcPr>
          <w:p w14:paraId="42FABC0D"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280D0AC7" w14:textId="77777777" w:rsidR="0019195E" w:rsidRPr="0019195E" w:rsidRDefault="0019195E" w:rsidP="0019195E">
            <w:pPr>
              <w:rPr>
                <w:sz w:val="18"/>
                <w:szCs w:val="18"/>
              </w:rPr>
            </w:pPr>
            <w:r w:rsidRPr="0019195E">
              <w:rPr>
                <w:sz w:val="18"/>
                <w:szCs w:val="18"/>
              </w:rPr>
              <w:t xml:space="preserve">         1 123 939,35 </w:t>
            </w:r>
          </w:p>
        </w:tc>
        <w:tc>
          <w:tcPr>
            <w:tcW w:w="1580" w:type="dxa"/>
            <w:tcBorders>
              <w:top w:val="nil"/>
              <w:left w:val="nil"/>
              <w:bottom w:val="single" w:sz="4" w:space="0" w:color="auto"/>
              <w:right w:val="single" w:sz="8" w:space="0" w:color="auto"/>
            </w:tcBorders>
            <w:shd w:val="clear" w:color="auto" w:fill="auto"/>
            <w:hideMark/>
          </w:tcPr>
          <w:p w14:paraId="176335C8" w14:textId="77777777" w:rsidR="0019195E" w:rsidRPr="0019195E" w:rsidRDefault="0019195E" w:rsidP="0019195E">
            <w:pPr>
              <w:rPr>
                <w:sz w:val="18"/>
                <w:szCs w:val="18"/>
              </w:rPr>
            </w:pPr>
            <w:r w:rsidRPr="0019195E">
              <w:rPr>
                <w:sz w:val="18"/>
                <w:szCs w:val="18"/>
              </w:rPr>
              <w:t xml:space="preserve">         1 123 939,35   </w:t>
            </w:r>
          </w:p>
        </w:tc>
      </w:tr>
      <w:tr w:rsidR="0019195E" w:rsidRPr="0019195E" w14:paraId="4DEEB2E2" w14:textId="77777777" w:rsidTr="0019195E">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hideMark/>
          </w:tcPr>
          <w:p w14:paraId="7975911A" w14:textId="77777777" w:rsidR="0019195E" w:rsidRPr="0019195E" w:rsidRDefault="0019195E" w:rsidP="0019195E">
            <w:pPr>
              <w:jc w:val="center"/>
              <w:rPr>
                <w:sz w:val="18"/>
                <w:szCs w:val="18"/>
              </w:rPr>
            </w:pPr>
            <w:r w:rsidRPr="0019195E">
              <w:rPr>
                <w:sz w:val="18"/>
                <w:szCs w:val="18"/>
              </w:rPr>
              <w:t>4</w:t>
            </w:r>
          </w:p>
        </w:tc>
        <w:tc>
          <w:tcPr>
            <w:tcW w:w="3800" w:type="dxa"/>
            <w:tcBorders>
              <w:top w:val="single" w:sz="4" w:space="0" w:color="auto"/>
              <w:left w:val="single" w:sz="4" w:space="0" w:color="auto"/>
              <w:bottom w:val="single" w:sz="4" w:space="0" w:color="auto"/>
              <w:right w:val="single" w:sz="4" w:space="0" w:color="auto"/>
            </w:tcBorders>
            <w:shd w:val="clear" w:color="auto" w:fill="auto"/>
            <w:hideMark/>
          </w:tcPr>
          <w:p w14:paraId="2E4C805E" w14:textId="77777777" w:rsidR="0019195E" w:rsidRPr="0019195E" w:rsidRDefault="0019195E" w:rsidP="0019195E">
            <w:pPr>
              <w:rPr>
                <w:sz w:val="18"/>
                <w:szCs w:val="18"/>
              </w:rPr>
            </w:pPr>
            <w:r w:rsidRPr="0019195E">
              <w:rPr>
                <w:sz w:val="18"/>
                <w:szCs w:val="18"/>
              </w:rPr>
              <w:t>Вынос существующих сетей канализации по ул. Нестерова</w:t>
            </w:r>
          </w:p>
        </w:tc>
        <w:tc>
          <w:tcPr>
            <w:tcW w:w="1023" w:type="dxa"/>
            <w:tcBorders>
              <w:top w:val="nil"/>
              <w:left w:val="nil"/>
              <w:bottom w:val="single" w:sz="4" w:space="0" w:color="auto"/>
              <w:right w:val="single" w:sz="4" w:space="0" w:color="auto"/>
            </w:tcBorders>
            <w:shd w:val="clear" w:color="auto" w:fill="auto"/>
            <w:hideMark/>
          </w:tcPr>
          <w:p w14:paraId="47E55B9B"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single" w:sz="4" w:space="0" w:color="auto"/>
              <w:left w:val="nil"/>
              <w:bottom w:val="nil"/>
              <w:right w:val="single" w:sz="4" w:space="0" w:color="auto"/>
            </w:tcBorders>
            <w:shd w:val="clear" w:color="auto" w:fill="auto"/>
            <w:hideMark/>
          </w:tcPr>
          <w:p w14:paraId="44F831C2"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0099C143" w14:textId="77777777" w:rsidR="0019195E" w:rsidRPr="0019195E" w:rsidRDefault="0019195E" w:rsidP="0019195E">
            <w:pPr>
              <w:rPr>
                <w:sz w:val="18"/>
                <w:szCs w:val="18"/>
              </w:rPr>
            </w:pPr>
            <w:r w:rsidRPr="0019195E">
              <w:rPr>
                <w:sz w:val="18"/>
                <w:szCs w:val="18"/>
              </w:rPr>
              <w:t xml:space="preserve">       17 040 540,16 </w:t>
            </w:r>
          </w:p>
        </w:tc>
        <w:tc>
          <w:tcPr>
            <w:tcW w:w="1580" w:type="dxa"/>
            <w:tcBorders>
              <w:top w:val="nil"/>
              <w:left w:val="nil"/>
              <w:bottom w:val="single" w:sz="4" w:space="0" w:color="auto"/>
              <w:right w:val="single" w:sz="8" w:space="0" w:color="auto"/>
            </w:tcBorders>
            <w:shd w:val="clear" w:color="auto" w:fill="auto"/>
            <w:hideMark/>
          </w:tcPr>
          <w:p w14:paraId="2597DC64" w14:textId="77777777" w:rsidR="0019195E" w:rsidRPr="0019195E" w:rsidRDefault="0019195E" w:rsidP="0019195E">
            <w:pPr>
              <w:rPr>
                <w:sz w:val="18"/>
                <w:szCs w:val="18"/>
              </w:rPr>
            </w:pPr>
            <w:r w:rsidRPr="0019195E">
              <w:rPr>
                <w:sz w:val="18"/>
                <w:szCs w:val="18"/>
              </w:rPr>
              <w:t xml:space="preserve">       17 040 540,16   </w:t>
            </w:r>
          </w:p>
        </w:tc>
      </w:tr>
      <w:tr w:rsidR="0019195E" w:rsidRPr="0019195E" w14:paraId="19C15D88" w14:textId="77777777" w:rsidTr="0019195E">
        <w:trPr>
          <w:trHeight w:val="480"/>
        </w:trPr>
        <w:tc>
          <w:tcPr>
            <w:tcW w:w="640" w:type="dxa"/>
            <w:tcBorders>
              <w:top w:val="nil"/>
              <w:left w:val="single" w:sz="8" w:space="0" w:color="auto"/>
              <w:bottom w:val="single" w:sz="4" w:space="0" w:color="auto"/>
              <w:right w:val="single" w:sz="4" w:space="0" w:color="auto"/>
            </w:tcBorders>
            <w:shd w:val="clear" w:color="auto" w:fill="auto"/>
            <w:hideMark/>
          </w:tcPr>
          <w:p w14:paraId="5951632D" w14:textId="77777777" w:rsidR="0019195E" w:rsidRPr="0019195E" w:rsidRDefault="0019195E" w:rsidP="0019195E">
            <w:pPr>
              <w:jc w:val="center"/>
              <w:rPr>
                <w:sz w:val="18"/>
                <w:szCs w:val="18"/>
              </w:rPr>
            </w:pPr>
            <w:r w:rsidRPr="0019195E">
              <w:rPr>
                <w:sz w:val="18"/>
                <w:szCs w:val="18"/>
              </w:rPr>
              <w:t>5</w:t>
            </w:r>
          </w:p>
        </w:tc>
        <w:tc>
          <w:tcPr>
            <w:tcW w:w="3800" w:type="dxa"/>
            <w:tcBorders>
              <w:top w:val="nil"/>
              <w:left w:val="single" w:sz="4" w:space="0" w:color="auto"/>
              <w:bottom w:val="single" w:sz="4" w:space="0" w:color="auto"/>
              <w:right w:val="single" w:sz="4" w:space="0" w:color="auto"/>
            </w:tcBorders>
            <w:shd w:val="clear" w:color="auto" w:fill="auto"/>
            <w:hideMark/>
          </w:tcPr>
          <w:p w14:paraId="22569A0E" w14:textId="77777777" w:rsidR="0019195E" w:rsidRPr="0019195E" w:rsidRDefault="0019195E" w:rsidP="0019195E">
            <w:pPr>
              <w:rPr>
                <w:sz w:val="18"/>
                <w:szCs w:val="18"/>
              </w:rPr>
            </w:pPr>
            <w:r w:rsidRPr="0019195E">
              <w:rPr>
                <w:sz w:val="18"/>
                <w:szCs w:val="18"/>
              </w:rPr>
              <w:t>Вынос существующего водовода по ул. Гончарова в районе домов 16-20</w:t>
            </w:r>
          </w:p>
        </w:tc>
        <w:tc>
          <w:tcPr>
            <w:tcW w:w="1023" w:type="dxa"/>
            <w:tcBorders>
              <w:top w:val="nil"/>
              <w:left w:val="nil"/>
              <w:bottom w:val="single" w:sz="4" w:space="0" w:color="auto"/>
              <w:right w:val="single" w:sz="4" w:space="0" w:color="auto"/>
            </w:tcBorders>
            <w:shd w:val="clear" w:color="auto" w:fill="auto"/>
            <w:hideMark/>
          </w:tcPr>
          <w:p w14:paraId="6F60C35B"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single" w:sz="4" w:space="0" w:color="auto"/>
              <w:left w:val="nil"/>
              <w:bottom w:val="nil"/>
              <w:right w:val="single" w:sz="4" w:space="0" w:color="auto"/>
            </w:tcBorders>
            <w:shd w:val="clear" w:color="auto" w:fill="auto"/>
            <w:hideMark/>
          </w:tcPr>
          <w:p w14:paraId="6E3363B4"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4484F517" w14:textId="77777777" w:rsidR="0019195E" w:rsidRPr="0019195E" w:rsidRDefault="0019195E" w:rsidP="0019195E">
            <w:pPr>
              <w:rPr>
                <w:sz w:val="18"/>
                <w:szCs w:val="18"/>
              </w:rPr>
            </w:pPr>
            <w:r w:rsidRPr="0019195E">
              <w:rPr>
                <w:sz w:val="18"/>
                <w:szCs w:val="18"/>
              </w:rPr>
              <w:t xml:space="preserve">         3 110 347,11 </w:t>
            </w:r>
          </w:p>
        </w:tc>
        <w:tc>
          <w:tcPr>
            <w:tcW w:w="1580" w:type="dxa"/>
            <w:tcBorders>
              <w:top w:val="nil"/>
              <w:left w:val="nil"/>
              <w:bottom w:val="single" w:sz="4" w:space="0" w:color="auto"/>
              <w:right w:val="single" w:sz="8" w:space="0" w:color="auto"/>
            </w:tcBorders>
            <w:shd w:val="clear" w:color="auto" w:fill="auto"/>
            <w:hideMark/>
          </w:tcPr>
          <w:p w14:paraId="3BBB4135" w14:textId="77777777" w:rsidR="0019195E" w:rsidRPr="0019195E" w:rsidRDefault="0019195E" w:rsidP="0019195E">
            <w:pPr>
              <w:rPr>
                <w:sz w:val="18"/>
                <w:szCs w:val="18"/>
              </w:rPr>
            </w:pPr>
            <w:r w:rsidRPr="0019195E">
              <w:rPr>
                <w:sz w:val="18"/>
                <w:szCs w:val="18"/>
              </w:rPr>
              <w:t xml:space="preserve">         3 110 347,11   </w:t>
            </w:r>
          </w:p>
        </w:tc>
      </w:tr>
      <w:tr w:rsidR="0019195E" w:rsidRPr="0019195E" w14:paraId="324AE138" w14:textId="77777777" w:rsidTr="0019195E">
        <w:trPr>
          <w:trHeight w:val="240"/>
        </w:trPr>
        <w:tc>
          <w:tcPr>
            <w:tcW w:w="640" w:type="dxa"/>
            <w:tcBorders>
              <w:top w:val="nil"/>
              <w:left w:val="single" w:sz="8" w:space="0" w:color="auto"/>
              <w:bottom w:val="nil"/>
              <w:right w:val="single" w:sz="4" w:space="0" w:color="auto"/>
            </w:tcBorders>
            <w:shd w:val="clear" w:color="auto" w:fill="auto"/>
            <w:hideMark/>
          </w:tcPr>
          <w:p w14:paraId="2A2DE4A1" w14:textId="77777777" w:rsidR="0019195E" w:rsidRPr="0019195E" w:rsidRDefault="0019195E" w:rsidP="0019195E">
            <w:pPr>
              <w:jc w:val="center"/>
              <w:rPr>
                <w:sz w:val="18"/>
                <w:szCs w:val="18"/>
              </w:rPr>
            </w:pPr>
            <w:r w:rsidRPr="0019195E">
              <w:rPr>
                <w:sz w:val="18"/>
                <w:szCs w:val="18"/>
              </w:rPr>
              <w:t>6</w:t>
            </w:r>
          </w:p>
        </w:tc>
        <w:tc>
          <w:tcPr>
            <w:tcW w:w="3800" w:type="dxa"/>
            <w:tcBorders>
              <w:top w:val="nil"/>
              <w:left w:val="single" w:sz="4" w:space="0" w:color="auto"/>
              <w:bottom w:val="single" w:sz="4" w:space="0" w:color="auto"/>
              <w:right w:val="single" w:sz="4" w:space="0" w:color="auto"/>
            </w:tcBorders>
            <w:shd w:val="clear" w:color="auto" w:fill="auto"/>
            <w:hideMark/>
          </w:tcPr>
          <w:p w14:paraId="3DA8AD22" w14:textId="77777777" w:rsidR="0019195E" w:rsidRPr="0019195E" w:rsidRDefault="0019195E" w:rsidP="0019195E">
            <w:pPr>
              <w:rPr>
                <w:sz w:val="18"/>
                <w:szCs w:val="18"/>
              </w:rPr>
            </w:pPr>
            <w:r w:rsidRPr="0019195E">
              <w:rPr>
                <w:sz w:val="18"/>
                <w:szCs w:val="18"/>
              </w:rPr>
              <w:t>Рекультивация земель населенных пунктов</w:t>
            </w:r>
          </w:p>
        </w:tc>
        <w:tc>
          <w:tcPr>
            <w:tcW w:w="1023" w:type="dxa"/>
            <w:tcBorders>
              <w:top w:val="nil"/>
              <w:left w:val="nil"/>
              <w:bottom w:val="single" w:sz="4" w:space="0" w:color="auto"/>
              <w:right w:val="single" w:sz="4" w:space="0" w:color="auto"/>
            </w:tcBorders>
            <w:shd w:val="clear" w:color="auto" w:fill="auto"/>
            <w:hideMark/>
          </w:tcPr>
          <w:p w14:paraId="0B06D77B"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single" w:sz="4" w:space="0" w:color="auto"/>
              <w:left w:val="nil"/>
              <w:bottom w:val="nil"/>
              <w:right w:val="single" w:sz="4" w:space="0" w:color="auto"/>
            </w:tcBorders>
            <w:shd w:val="clear" w:color="auto" w:fill="auto"/>
            <w:hideMark/>
          </w:tcPr>
          <w:p w14:paraId="20855344"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35D8196B" w14:textId="77777777" w:rsidR="0019195E" w:rsidRPr="0019195E" w:rsidRDefault="0019195E" w:rsidP="0019195E">
            <w:pPr>
              <w:rPr>
                <w:sz w:val="18"/>
                <w:szCs w:val="18"/>
              </w:rPr>
            </w:pPr>
            <w:r w:rsidRPr="0019195E">
              <w:rPr>
                <w:sz w:val="18"/>
                <w:szCs w:val="18"/>
              </w:rPr>
              <w:t xml:space="preserve">            263 565,59 </w:t>
            </w:r>
          </w:p>
        </w:tc>
        <w:tc>
          <w:tcPr>
            <w:tcW w:w="1580" w:type="dxa"/>
            <w:tcBorders>
              <w:top w:val="nil"/>
              <w:left w:val="nil"/>
              <w:bottom w:val="single" w:sz="4" w:space="0" w:color="auto"/>
              <w:right w:val="single" w:sz="8" w:space="0" w:color="auto"/>
            </w:tcBorders>
            <w:shd w:val="clear" w:color="auto" w:fill="auto"/>
            <w:hideMark/>
          </w:tcPr>
          <w:p w14:paraId="3E53DCD0" w14:textId="77777777" w:rsidR="0019195E" w:rsidRPr="0019195E" w:rsidRDefault="0019195E" w:rsidP="0019195E">
            <w:pPr>
              <w:rPr>
                <w:sz w:val="18"/>
                <w:szCs w:val="18"/>
              </w:rPr>
            </w:pPr>
            <w:r w:rsidRPr="0019195E">
              <w:rPr>
                <w:sz w:val="18"/>
                <w:szCs w:val="18"/>
              </w:rPr>
              <w:t xml:space="preserve">            263 565,59   </w:t>
            </w:r>
          </w:p>
        </w:tc>
      </w:tr>
      <w:tr w:rsidR="0019195E" w:rsidRPr="0019195E" w14:paraId="7E7BB3D5" w14:textId="77777777" w:rsidTr="0019195E">
        <w:trPr>
          <w:trHeight w:val="240"/>
        </w:trPr>
        <w:tc>
          <w:tcPr>
            <w:tcW w:w="640" w:type="dxa"/>
            <w:tcBorders>
              <w:top w:val="single" w:sz="4" w:space="0" w:color="auto"/>
              <w:left w:val="single" w:sz="8" w:space="0" w:color="auto"/>
              <w:bottom w:val="single" w:sz="4" w:space="0" w:color="auto"/>
              <w:right w:val="single" w:sz="4" w:space="0" w:color="auto"/>
            </w:tcBorders>
            <w:shd w:val="clear" w:color="auto" w:fill="auto"/>
            <w:hideMark/>
          </w:tcPr>
          <w:p w14:paraId="7DAEEA05" w14:textId="77777777" w:rsidR="0019195E" w:rsidRPr="0019195E" w:rsidRDefault="0019195E" w:rsidP="0019195E">
            <w:pPr>
              <w:jc w:val="center"/>
              <w:rPr>
                <w:sz w:val="18"/>
                <w:szCs w:val="18"/>
              </w:rPr>
            </w:pPr>
            <w:r w:rsidRPr="0019195E">
              <w:rPr>
                <w:sz w:val="18"/>
                <w:szCs w:val="18"/>
              </w:rPr>
              <w:t>7</w:t>
            </w:r>
          </w:p>
        </w:tc>
        <w:tc>
          <w:tcPr>
            <w:tcW w:w="3800" w:type="dxa"/>
            <w:tcBorders>
              <w:top w:val="nil"/>
              <w:left w:val="single" w:sz="4" w:space="0" w:color="auto"/>
              <w:bottom w:val="single" w:sz="4" w:space="0" w:color="auto"/>
              <w:right w:val="single" w:sz="4" w:space="0" w:color="auto"/>
            </w:tcBorders>
            <w:shd w:val="clear" w:color="auto" w:fill="auto"/>
            <w:hideMark/>
          </w:tcPr>
          <w:p w14:paraId="3A54C95D" w14:textId="77777777" w:rsidR="0019195E" w:rsidRPr="0019195E" w:rsidRDefault="0019195E" w:rsidP="0019195E">
            <w:pPr>
              <w:rPr>
                <w:sz w:val="18"/>
                <w:szCs w:val="18"/>
              </w:rPr>
            </w:pPr>
            <w:r w:rsidRPr="0019195E">
              <w:rPr>
                <w:sz w:val="18"/>
                <w:szCs w:val="18"/>
              </w:rPr>
              <w:t>Расчистка территории</w:t>
            </w:r>
          </w:p>
        </w:tc>
        <w:tc>
          <w:tcPr>
            <w:tcW w:w="1023" w:type="dxa"/>
            <w:tcBorders>
              <w:top w:val="nil"/>
              <w:left w:val="nil"/>
              <w:bottom w:val="single" w:sz="4" w:space="0" w:color="auto"/>
              <w:right w:val="single" w:sz="4" w:space="0" w:color="auto"/>
            </w:tcBorders>
            <w:shd w:val="clear" w:color="auto" w:fill="auto"/>
            <w:hideMark/>
          </w:tcPr>
          <w:p w14:paraId="61BDBEE3"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single" w:sz="4" w:space="0" w:color="auto"/>
              <w:left w:val="nil"/>
              <w:bottom w:val="nil"/>
              <w:right w:val="single" w:sz="4" w:space="0" w:color="auto"/>
            </w:tcBorders>
            <w:shd w:val="clear" w:color="auto" w:fill="auto"/>
            <w:hideMark/>
          </w:tcPr>
          <w:p w14:paraId="4750FCF5"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09050B77" w14:textId="77777777" w:rsidR="0019195E" w:rsidRPr="0019195E" w:rsidRDefault="0019195E" w:rsidP="0019195E">
            <w:pPr>
              <w:rPr>
                <w:sz w:val="18"/>
                <w:szCs w:val="18"/>
              </w:rPr>
            </w:pPr>
            <w:r w:rsidRPr="0019195E">
              <w:rPr>
                <w:sz w:val="18"/>
                <w:szCs w:val="18"/>
              </w:rPr>
              <w:t xml:space="preserve">              76 643,76 </w:t>
            </w:r>
          </w:p>
        </w:tc>
        <w:tc>
          <w:tcPr>
            <w:tcW w:w="1580" w:type="dxa"/>
            <w:tcBorders>
              <w:top w:val="nil"/>
              <w:left w:val="nil"/>
              <w:bottom w:val="single" w:sz="4" w:space="0" w:color="auto"/>
              <w:right w:val="single" w:sz="8" w:space="0" w:color="auto"/>
            </w:tcBorders>
            <w:shd w:val="clear" w:color="auto" w:fill="auto"/>
            <w:hideMark/>
          </w:tcPr>
          <w:p w14:paraId="21957A25" w14:textId="77777777" w:rsidR="0019195E" w:rsidRPr="0019195E" w:rsidRDefault="0019195E" w:rsidP="0019195E">
            <w:pPr>
              <w:rPr>
                <w:sz w:val="18"/>
                <w:szCs w:val="18"/>
              </w:rPr>
            </w:pPr>
            <w:r w:rsidRPr="0019195E">
              <w:rPr>
                <w:sz w:val="18"/>
                <w:szCs w:val="18"/>
              </w:rPr>
              <w:t xml:space="preserve">              76 643,76   </w:t>
            </w:r>
          </w:p>
        </w:tc>
      </w:tr>
      <w:tr w:rsidR="0019195E" w:rsidRPr="0019195E" w14:paraId="16D45BDA" w14:textId="77777777" w:rsidTr="0019195E">
        <w:trPr>
          <w:trHeight w:val="240"/>
        </w:trPr>
        <w:tc>
          <w:tcPr>
            <w:tcW w:w="640" w:type="dxa"/>
            <w:tcBorders>
              <w:top w:val="nil"/>
              <w:left w:val="single" w:sz="8" w:space="0" w:color="auto"/>
              <w:bottom w:val="single" w:sz="4" w:space="0" w:color="auto"/>
              <w:right w:val="single" w:sz="4" w:space="0" w:color="auto"/>
            </w:tcBorders>
            <w:shd w:val="clear" w:color="auto" w:fill="auto"/>
            <w:hideMark/>
          </w:tcPr>
          <w:p w14:paraId="6AAEDCC6" w14:textId="77777777" w:rsidR="0019195E" w:rsidRPr="0019195E" w:rsidRDefault="0019195E" w:rsidP="0019195E">
            <w:pPr>
              <w:jc w:val="center"/>
              <w:rPr>
                <w:sz w:val="18"/>
                <w:szCs w:val="18"/>
              </w:rPr>
            </w:pPr>
            <w:r w:rsidRPr="0019195E">
              <w:rPr>
                <w:sz w:val="18"/>
                <w:szCs w:val="18"/>
              </w:rPr>
              <w:t>8</w:t>
            </w:r>
          </w:p>
        </w:tc>
        <w:tc>
          <w:tcPr>
            <w:tcW w:w="3800" w:type="dxa"/>
            <w:tcBorders>
              <w:top w:val="nil"/>
              <w:left w:val="single" w:sz="4" w:space="0" w:color="auto"/>
              <w:bottom w:val="single" w:sz="4" w:space="0" w:color="auto"/>
              <w:right w:val="single" w:sz="4" w:space="0" w:color="auto"/>
            </w:tcBorders>
            <w:shd w:val="clear" w:color="auto" w:fill="auto"/>
            <w:hideMark/>
          </w:tcPr>
          <w:p w14:paraId="5158956F" w14:textId="77777777" w:rsidR="0019195E" w:rsidRPr="0019195E" w:rsidRDefault="0019195E" w:rsidP="0019195E">
            <w:pPr>
              <w:rPr>
                <w:sz w:val="18"/>
                <w:szCs w:val="18"/>
              </w:rPr>
            </w:pPr>
            <w:r w:rsidRPr="0019195E">
              <w:rPr>
                <w:sz w:val="18"/>
                <w:szCs w:val="18"/>
              </w:rPr>
              <w:t>Разбивка осей трасс</w:t>
            </w:r>
          </w:p>
        </w:tc>
        <w:tc>
          <w:tcPr>
            <w:tcW w:w="1023" w:type="dxa"/>
            <w:tcBorders>
              <w:top w:val="nil"/>
              <w:left w:val="nil"/>
              <w:bottom w:val="single" w:sz="4" w:space="0" w:color="auto"/>
              <w:right w:val="single" w:sz="4" w:space="0" w:color="auto"/>
            </w:tcBorders>
            <w:shd w:val="clear" w:color="auto" w:fill="auto"/>
            <w:hideMark/>
          </w:tcPr>
          <w:p w14:paraId="4E69A6AE"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single" w:sz="4" w:space="0" w:color="auto"/>
              <w:left w:val="nil"/>
              <w:bottom w:val="nil"/>
              <w:right w:val="single" w:sz="4" w:space="0" w:color="auto"/>
            </w:tcBorders>
            <w:shd w:val="clear" w:color="auto" w:fill="auto"/>
            <w:hideMark/>
          </w:tcPr>
          <w:p w14:paraId="462C3581"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290D7CF7" w14:textId="77777777" w:rsidR="0019195E" w:rsidRPr="0019195E" w:rsidRDefault="0019195E" w:rsidP="0019195E">
            <w:pPr>
              <w:rPr>
                <w:sz w:val="18"/>
                <w:szCs w:val="18"/>
              </w:rPr>
            </w:pPr>
            <w:r w:rsidRPr="0019195E">
              <w:rPr>
                <w:sz w:val="18"/>
                <w:szCs w:val="18"/>
              </w:rPr>
              <w:t xml:space="preserve">              85 750,40 </w:t>
            </w:r>
          </w:p>
        </w:tc>
        <w:tc>
          <w:tcPr>
            <w:tcW w:w="1580" w:type="dxa"/>
            <w:tcBorders>
              <w:top w:val="nil"/>
              <w:left w:val="nil"/>
              <w:bottom w:val="single" w:sz="4" w:space="0" w:color="auto"/>
              <w:right w:val="single" w:sz="8" w:space="0" w:color="auto"/>
            </w:tcBorders>
            <w:shd w:val="clear" w:color="auto" w:fill="auto"/>
            <w:hideMark/>
          </w:tcPr>
          <w:p w14:paraId="057FE72D" w14:textId="77777777" w:rsidR="0019195E" w:rsidRPr="0019195E" w:rsidRDefault="0019195E" w:rsidP="0019195E">
            <w:pPr>
              <w:rPr>
                <w:sz w:val="18"/>
                <w:szCs w:val="18"/>
              </w:rPr>
            </w:pPr>
            <w:r w:rsidRPr="0019195E">
              <w:rPr>
                <w:sz w:val="18"/>
                <w:szCs w:val="18"/>
              </w:rPr>
              <w:t xml:space="preserve">              85 750,40   </w:t>
            </w:r>
          </w:p>
        </w:tc>
      </w:tr>
      <w:tr w:rsidR="0019195E" w:rsidRPr="0019195E" w14:paraId="2AC20C2A" w14:textId="77777777" w:rsidTr="0019195E">
        <w:trPr>
          <w:trHeight w:val="240"/>
        </w:trPr>
        <w:tc>
          <w:tcPr>
            <w:tcW w:w="6623" w:type="dxa"/>
            <w:gridSpan w:val="4"/>
            <w:tcBorders>
              <w:top w:val="single" w:sz="4" w:space="0" w:color="auto"/>
              <w:left w:val="single" w:sz="8" w:space="0" w:color="auto"/>
              <w:bottom w:val="single" w:sz="4" w:space="0" w:color="auto"/>
              <w:right w:val="nil"/>
            </w:tcBorders>
            <w:shd w:val="clear" w:color="auto" w:fill="auto"/>
            <w:hideMark/>
          </w:tcPr>
          <w:p w14:paraId="6BD47E01" w14:textId="77777777" w:rsidR="0019195E" w:rsidRPr="0019195E" w:rsidRDefault="0019195E" w:rsidP="0019195E">
            <w:pPr>
              <w:rPr>
                <w:b/>
                <w:bCs/>
                <w:sz w:val="18"/>
                <w:szCs w:val="18"/>
              </w:rPr>
            </w:pPr>
            <w:r w:rsidRPr="0019195E">
              <w:rPr>
                <w:b/>
                <w:bCs/>
                <w:sz w:val="18"/>
                <w:szCs w:val="18"/>
              </w:rPr>
              <w:t xml:space="preserve"> Основные объекты строительства</w:t>
            </w:r>
          </w:p>
        </w:tc>
        <w:tc>
          <w:tcPr>
            <w:tcW w:w="1480" w:type="dxa"/>
            <w:tcBorders>
              <w:top w:val="nil"/>
              <w:left w:val="nil"/>
              <w:bottom w:val="single" w:sz="4" w:space="0" w:color="auto"/>
              <w:right w:val="single" w:sz="4" w:space="0" w:color="auto"/>
            </w:tcBorders>
            <w:shd w:val="clear" w:color="auto" w:fill="auto"/>
            <w:hideMark/>
          </w:tcPr>
          <w:p w14:paraId="51F2D4F6" w14:textId="77777777" w:rsidR="0019195E" w:rsidRPr="0019195E" w:rsidRDefault="0019195E" w:rsidP="0019195E">
            <w:pPr>
              <w:rPr>
                <w:sz w:val="18"/>
                <w:szCs w:val="18"/>
              </w:rPr>
            </w:pPr>
            <w:r w:rsidRPr="0019195E">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BE0D115" w14:textId="77777777" w:rsidR="0019195E" w:rsidRPr="0019195E" w:rsidRDefault="0019195E" w:rsidP="0019195E">
            <w:pPr>
              <w:rPr>
                <w:sz w:val="18"/>
                <w:szCs w:val="18"/>
              </w:rPr>
            </w:pPr>
            <w:r w:rsidRPr="0019195E">
              <w:rPr>
                <w:sz w:val="18"/>
                <w:szCs w:val="18"/>
              </w:rPr>
              <w:t> </w:t>
            </w:r>
          </w:p>
        </w:tc>
      </w:tr>
      <w:tr w:rsidR="0019195E" w:rsidRPr="0019195E" w14:paraId="3595FD11" w14:textId="77777777" w:rsidTr="0019195E">
        <w:trPr>
          <w:trHeight w:val="240"/>
        </w:trPr>
        <w:tc>
          <w:tcPr>
            <w:tcW w:w="640" w:type="dxa"/>
            <w:tcBorders>
              <w:top w:val="nil"/>
              <w:left w:val="single" w:sz="8" w:space="0" w:color="auto"/>
              <w:bottom w:val="single" w:sz="4" w:space="0" w:color="auto"/>
              <w:right w:val="single" w:sz="4" w:space="0" w:color="auto"/>
            </w:tcBorders>
            <w:shd w:val="clear" w:color="auto" w:fill="auto"/>
            <w:hideMark/>
          </w:tcPr>
          <w:p w14:paraId="715972B5" w14:textId="77777777" w:rsidR="0019195E" w:rsidRPr="0019195E" w:rsidRDefault="0019195E" w:rsidP="0019195E">
            <w:pPr>
              <w:jc w:val="center"/>
              <w:rPr>
                <w:sz w:val="18"/>
                <w:szCs w:val="18"/>
              </w:rPr>
            </w:pPr>
            <w:r w:rsidRPr="0019195E">
              <w:rPr>
                <w:sz w:val="18"/>
                <w:szCs w:val="18"/>
              </w:rPr>
              <w:t>9</w:t>
            </w:r>
          </w:p>
        </w:tc>
        <w:tc>
          <w:tcPr>
            <w:tcW w:w="3800" w:type="dxa"/>
            <w:tcBorders>
              <w:top w:val="nil"/>
              <w:left w:val="nil"/>
              <w:bottom w:val="single" w:sz="4" w:space="0" w:color="auto"/>
              <w:right w:val="single" w:sz="4" w:space="0" w:color="auto"/>
            </w:tcBorders>
            <w:shd w:val="clear" w:color="auto" w:fill="auto"/>
            <w:hideMark/>
          </w:tcPr>
          <w:p w14:paraId="0F928696" w14:textId="77777777" w:rsidR="0019195E" w:rsidRPr="0019195E" w:rsidRDefault="0019195E" w:rsidP="0019195E">
            <w:pPr>
              <w:rPr>
                <w:sz w:val="18"/>
                <w:szCs w:val="18"/>
              </w:rPr>
            </w:pPr>
            <w:r w:rsidRPr="0019195E">
              <w:rPr>
                <w:sz w:val="18"/>
                <w:szCs w:val="18"/>
              </w:rPr>
              <w:t>Строительство водовода сырой воды</w:t>
            </w:r>
          </w:p>
        </w:tc>
        <w:tc>
          <w:tcPr>
            <w:tcW w:w="1023" w:type="dxa"/>
            <w:tcBorders>
              <w:top w:val="nil"/>
              <w:left w:val="nil"/>
              <w:bottom w:val="single" w:sz="4" w:space="0" w:color="auto"/>
              <w:right w:val="single" w:sz="4" w:space="0" w:color="auto"/>
            </w:tcBorders>
            <w:shd w:val="clear" w:color="auto" w:fill="auto"/>
            <w:hideMark/>
          </w:tcPr>
          <w:p w14:paraId="0341F3A6"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142CE1E7"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18E3100C" w14:textId="77777777" w:rsidR="0019195E" w:rsidRPr="0019195E" w:rsidRDefault="0019195E" w:rsidP="0019195E">
            <w:pPr>
              <w:rPr>
                <w:sz w:val="18"/>
                <w:szCs w:val="18"/>
              </w:rPr>
            </w:pPr>
            <w:r w:rsidRPr="0019195E">
              <w:rPr>
                <w:sz w:val="18"/>
                <w:szCs w:val="18"/>
              </w:rPr>
              <w:t xml:space="preserve">     211 365 042,75 </w:t>
            </w:r>
          </w:p>
        </w:tc>
        <w:tc>
          <w:tcPr>
            <w:tcW w:w="1580" w:type="dxa"/>
            <w:tcBorders>
              <w:top w:val="nil"/>
              <w:left w:val="nil"/>
              <w:bottom w:val="single" w:sz="4" w:space="0" w:color="auto"/>
              <w:right w:val="single" w:sz="8" w:space="0" w:color="auto"/>
            </w:tcBorders>
            <w:shd w:val="clear" w:color="auto" w:fill="auto"/>
            <w:hideMark/>
          </w:tcPr>
          <w:p w14:paraId="59EB5E85" w14:textId="77777777" w:rsidR="0019195E" w:rsidRPr="0019195E" w:rsidRDefault="0019195E" w:rsidP="0019195E">
            <w:pPr>
              <w:rPr>
                <w:sz w:val="18"/>
                <w:szCs w:val="18"/>
              </w:rPr>
            </w:pPr>
            <w:r w:rsidRPr="0019195E">
              <w:rPr>
                <w:sz w:val="18"/>
                <w:szCs w:val="18"/>
              </w:rPr>
              <w:t xml:space="preserve">     211 365 042,75   </w:t>
            </w:r>
          </w:p>
        </w:tc>
      </w:tr>
      <w:tr w:rsidR="0019195E" w:rsidRPr="0019195E" w14:paraId="72953FC8" w14:textId="77777777" w:rsidTr="0019195E">
        <w:trPr>
          <w:trHeight w:val="255"/>
        </w:trPr>
        <w:tc>
          <w:tcPr>
            <w:tcW w:w="6623" w:type="dxa"/>
            <w:gridSpan w:val="4"/>
            <w:tcBorders>
              <w:top w:val="single" w:sz="4" w:space="0" w:color="auto"/>
              <w:left w:val="single" w:sz="8" w:space="0" w:color="auto"/>
              <w:bottom w:val="single" w:sz="4" w:space="0" w:color="auto"/>
              <w:right w:val="single" w:sz="4" w:space="0" w:color="auto"/>
            </w:tcBorders>
            <w:shd w:val="clear" w:color="auto" w:fill="auto"/>
            <w:hideMark/>
          </w:tcPr>
          <w:p w14:paraId="561A4C77" w14:textId="77777777" w:rsidR="0019195E" w:rsidRPr="0019195E" w:rsidRDefault="0019195E" w:rsidP="0019195E">
            <w:pPr>
              <w:rPr>
                <w:b/>
                <w:bCs/>
                <w:sz w:val="18"/>
                <w:szCs w:val="18"/>
              </w:rPr>
            </w:pPr>
            <w:r w:rsidRPr="0019195E">
              <w:rPr>
                <w:b/>
                <w:bCs/>
                <w:sz w:val="18"/>
                <w:szCs w:val="18"/>
              </w:rPr>
              <w:t>Объекты энергетического хозяйства</w:t>
            </w:r>
          </w:p>
        </w:tc>
        <w:tc>
          <w:tcPr>
            <w:tcW w:w="1480" w:type="dxa"/>
            <w:tcBorders>
              <w:top w:val="nil"/>
              <w:left w:val="nil"/>
              <w:bottom w:val="single" w:sz="4" w:space="0" w:color="auto"/>
              <w:right w:val="single" w:sz="4" w:space="0" w:color="auto"/>
            </w:tcBorders>
            <w:shd w:val="clear" w:color="auto" w:fill="auto"/>
            <w:hideMark/>
          </w:tcPr>
          <w:p w14:paraId="49F46286" w14:textId="77777777" w:rsidR="0019195E" w:rsidRPr="0019195E" w:rsidRDefault="0019195E" w:rsidP="0019195E">
            <w:pPr>
              <w:rPr>
                <w:sz w:val="18"/>
                <w:szCs w:val="18"/>
              </w:rPr>
            </w:pPr>
            <w:r w:rsidRPr="0019195E">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3F747ABB" w14:textId="77777777" w:rsidR="0019195E" w:rsidRPr="0019195E" w:rsidRDefault="0019195E" w:rsidP="0019195E">
            <w:pPr>
              <w:rPr>
                <w:sz w:val="18"/>
                <w:szCs w:val="18"/>
              </w:rPr>
            </w:pPr>
            <w:r w:rsidRPr="0019195E">
              <w:rPr>
                <w:sz w:val="18"/>
                <w:szCs w:val="18"/>
              </w:rPr>
              <w:t> </w:t>
            </w:r>
          </w:p>
        </w:tc>
      </w:tr>
      <w:tr w:rsidR="0019195E" w:rsidRPr="0019195E" w14:paraId="68783972" w14:textId="77777777" w:rsidTr="0019195E">
        <w:trPr>
          <w:trHeight w:val="480"/>
        </w:trPr>
        <w:tc>
          <w:tcPr>
            <w:tcW w:w="640" w:type="dxa"/>
            <w:tcBorders>
              <w:top w:val="nil"/>
              <w:left w:val="single" w:sz="8" w:space="0" w:color="auto"/>
              <w:bottom w:val="single" w:sz="4" w:space="0" w:color="auto"/>
              <w:right w:val="single" w:sz="4" w:space="0" w:color="auto"/>
            </w:tcBorders>
            <w:shd w:val="clear" w:color="auto" w:fill="auto"/>
            <w:hideMark/>
          </w:tcPr>
          <w:p w14:paraId="62BCD26A" w14:textId="77777777" w:rsidR="0019195E" w:rsidRPr="0019195E" w:rsidRDefault="0019195E" w:rsidP="0019195E">
            <w:pPr>
              <w:jc w:val="center"/>
              <w:rPr>
                <w:sz w:val="18"/>
                <w:szCs w:val="18"/>
              </w:rPr>
            </w:pPr>
            <w:r w:rsidRPr="0019195E">
              <w:rPr>
                <w:sz w:val="18"/>
                <w:szCs w:val="18"/>
              </w:rPr>
              <w:t>10</w:t>
            </w:r>
          </w:p>
        </w:tc>
        <w:tc>
          <w:tcPr>
            <w:tcW w:w="3800" w:type="dxa"/>
            <w:tcBorders>
              <w:top w:val="nil"/>
              <w:left w:val="nil"/>
              <w:bottom w:val="single" w:sz="4" w:space="0" w:color="auto"/>
              <w:right w:val="single" w:sz="4" w:space="0" w:color="auto"/>
            </w:tcBorders>
            <w:shd w:val="clear" w:color="auto" w:fill="auto"/>
            <w:hideMark/>
          </w:tcPr>
          <w:p w14:paraId="00E128F8" w14:textId="77777777" w:rsidR="0019195E" w:rsidRPr="0019195E" w:rsidRDefault="0019195E" w:rsidP="0019195E">
            <w:pPr>
              <w:rPr>
                <w:sz w:val="18"/>
                <w:szCs w:val="18"/>
              </w:rPr>
            </w:pPr>
            <w:r w:rsidRPr="0019195E">
              <w:rPr>
                <w:sz w:val="18"/>
                <w:szCs w:val="18"/>
              </w:rPr>
              <w:t>Элетромеханические решения. ВНС 1-го подъема и ВОС "Петровские скалы"</w:t>
            </w:r>
          </w:p>
        </w:tc>
        <w:tc>
          <w:tcPr>
            <w:tcW w:w="1023" w:type="dxa"/>
            <w:tcBorders>
              <w:top w:val="nil"/>
              <w:left w:val="nil"/>
              <w:bottom w:val="single" w:sz="4" w:space="0" w:color="auto"/>
              <w:right w:val="single" w:sz="4" w:space="0" w:color="auto"/>
            </w:tcBorders>
            <w:shd w:val="clear" w:color="auto" w:fill="auto"/>
            <w:hideMark/>
          </w:tcPr>
          <w:p w14:paraId="58ED5A41"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24AC573E"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029BAC7C" w14:textId="77777777" w:rsidR="0019195E" w:rsidRPr="0019195E" w:rsidRDefault="0019195E" w:rsidP="0019195E">
            <w:pPr>
              <w:rPr>
                <w:sz w:val="18"/>
                <w:szCs w:val="18"/>
              </w:rPr>
            </w:pPr>
            <w:r w:rsidRPr="0019195E">
              <w:rPr>
                <w:sz w:val="18"/>
                <w:szCs w:val="18"/>
              </w:rPr>
              <w:t xml:space="preserve">            653 114,48 </w:t>
            </w:r>
          </w:p>
        </w:tc>
        <w:tc>
          <w:tcPr>
            <w:tcW w:w="1580" w:type="dxa"/>
            <w:tcBorders>
              <w:top w:val="nil"/>
              <w:left w:val="nil"/>
              <w:bottom w:val="single" w:sz="4" w:space="0" w:color="auto"/>
              <w:right w:val="single" w:sz="8" w:space="0" w:color="auto"/>
            </w:tcBorders>
            <w:shd w:val="clear" w:color="auto" w:fill="auto"/>
            <w:hideMark/>
          </w:tcPr>
          <w:p w14:paraId="2934C50D" w14:textId="77777777" w:rsidR="0019195E" w:rsidRPr="0019195E" w:rsidRDefault="0019195E" w:rsidP="0019195E">
            <w:pPr>
              <w:rPr>
                <w:sz w:val="18"/>
                <w:szCs w:val="18"/>
              </w:rPr>
            </w:pPr>
            <w:r w:rsidRPr="0019195E">
              <w:rPr>
                <w:sz w:val="18"/>
                <w:szCs w:val="18"/>
              </w:rPr>
              <w:t xml:space="preserve">            653 114,48   </w:t>
            </w:r>
          </w:p>
        </w:tc>
      </w:tr>
      <w:tr w:rsidR="0019195E" w:rsidRPr="0019195E" w14:paraId="2F0E24B4" w14:textId="77777777" w:rsidTr="0019195E">
        <w:trPr>
          <w:trHeight w:val="480"/>
        </w:trPr>
        <w:tc>
          <w:tcPr>
            <w:tcW w:w="640" w:type="dxa"/>
            <w:tcBorders>
              <w:top w:val="nil"/>
              <w:left w:val="single" w:sz="8" w:space="0" w:color="auto"/>
              <w:bottom w:val="single" w:sz="4" w:space="0" w:color="auto"/>
              <w:right w:val="single" w:sz="4" w:space="0" w:color="auto"/>
            </w:tcBorders>
            <w:shd w:val="clear" w:color="auto" w:fill="auto"/>
            <w:hideMark/>
          </w:tcPr>
          <w:p w14:paraId="6740C452" w14:textId="77777777" w:rsidR="0019195E" w:rsidRPr="0019195E" w:rsidRDefault="0019195E" w:rsidP="0019195E">
            <w:pPr>
              <w:jc w:val="center"/>
              <w:rPr>
                <w:sz w:val="18"/>
                <w:szCs w:val="18"/>
              </w:rPr>
            </w:pPr>
            <w:r w:rsidRPr="0019195E">
              <w:rPr>
                <w:sz w:val="18"/>
                <w:szCs w:val="18"/>
              </w:rPr>
              <w:t>11</w:t>
            </w:r>
          </w:p>
        </w:tc>
        <w:tc>
          <w:tcPr>
            <w:tcW w:w="3800" w:type="dxa"/>
            <w:tcBorders>
              <w:top w:val="nil"/>
              <w:left w:val="nil"/>
              <w:bottom w:val="single" w:sz="4" w:space="0" w:color="auto"/>
              <w:right w:val="single" w:sz="4" w:space="0" w:color="auto"/>
            </w:tcBorders>
            <w:shd w:val="clear" w:color="auto" w:fill="auto"/>
            <w:hideMark/>
          </w:tcPr>
          <w:p w14:paraId="3AB86BEF" w14:textId="77777777" w:rsidR="0019195E" w:rsidRPr="0019195E" w:rsidRDefault="0019195E" w:rsidP="0019195E">
            <w:pPr>
              <w:rPr>
                <w:sz w:val="18"/>
                <w:szCs w:val="18"/>
              </w:rPr>
            </w:pPr>
            <w:r w:rsidRPr="0019195E">
              <w:rPr>
                <w:sz w:val="18"/>
                <w:szCs w:val="18"/>
              </w:rPr>
              <w:t>Кабельные сети. Площадка ВОС и площадка н/ст 1го подъема</w:t>
            </w:r>
          </w:p>
        </w:tc>
        <w:tc>
          <w:tcPr>
            <w:tcW w:w="1023" w:type="dxa"/>
            <w:tcBorders>
              <w:top w:val="nil"/>
              <w:left w:val="nil"/>
              <w:bottom w:val="single" w:sz="4" w:space="0" w:color="auto"/>
              <w:right w:val="single" w:sz="4" w:space="0" w:color="auto"/>
            </w:tcBorders>
            <w:shd w:val="clear" w:color="auto" w:fill="auto"/>
            <w:hideMark/>
          </w:tcPr>
          <w:p w14:paraId="50118A1D"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4BEC4FA7"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43B8A0B2" w14:textId="77777777" w:rsidR="0019195E" w:rsidRPr="0019195E" w:rsidRDefault="0019195E" w:rsidP="0019195E">
            <w:pPr>
              <w:rPr>
                <w:sz w:val="18"/>
                <w:szCs w:val="18"/>
              </w:rPr>
            </w:pPr>
            <w:r w:rsidRPr="0019195E">
              <w:rPr>
                <w:sz w:val="18"/>
                <w:szCs w:val="18"/>
              </w:rPr>
              <w:t xml:space="preserve">            401 563,12 </w:t>
            </w:r>
          </w:p>
        </w:tc>
        <w:tc>
          <w:tcPr>
            <w:tcW w:w="1580" w:type="dxa"/>
            <w:tcBorders>
              <w:top w:val="nil"/>
              <w:left w:val="nil"/>
              <w:bottom w:val="single" w:sz="4" w:space="0" w:color="auto"/>
              <w:right w:val="single" w:sz="8" w:space="0" w:color="auto"/>
            </w:tcBorders>
            <w:shd w:val="clear" w:color="auto" w:fill="auto"/>
            <w:hideMark/>
          </w:tcPr>
          <w:p w14:paraId="1CF99D24" w14:textId="77777777" w:rsidR="0019195E" w:rsidRPr="0019195E" w:rsidRDefault="0019195E" w:rsidP="0019195E">
            <w:pPr>
              <w:rPr>
                <w:sz w:val="18"/>
                <w:szCs w:val="18"/>
              </w:rPr>
            </w:pPr>
            <w:r w:rsidRPr="0019195E">
              <w:rPr>
                <w:sz w:val="18"/>
                <w:szCs w:val="18"/>
              </w:rPr>
              <w:t xml:space="preserve">            401 563,12   </w:t>
            </w:r>
          </w:p>
        </w:tc>
      </w:tr>
      <w:tr w:rsidR="0019195E" w:rsidRPr="0019195E" w14:paraId="19812B21" w14:textId="77777777" w:rsidTr="0019195E">
        <w:trPr>
          <w:trHeight w:val="255"/>
        </w:trPr>
        <w:tc>
          <w:tcPr>
            <w:tcW w:w="6623" w:type="dxa"/>
            <w:gridSpan w:val="4"/>
            <w:tcBorders>
              <w:top w:val="single" w:sz="4" w:space="0" w:color="auto"/>
              <w:left w:val="single" w:sz="8" w:space="0" w:color="auto"/>
              <w:bottom w:val="single" w:sz="4" w:space="0" w:color="auto"/>
              <w:right w:val="single" w:sz="4" w:space="0" w:color="auto"/>
            </w:tcBorders>
            <w:shd w:val="clear" w:color="auto" w:fill="auto"/>
            <w:hideMark/>
          </w:tcPr>
          <w:p w14:paraId="4CA2D0D3" w14:textId="77777777" w:rsidR="0019195E" w:rsidRPr="0019195E" w:rsidRDefault="0019195E" w:rsidP="0019195E">
            <w:pPr>
              <w:rPr>
                <w:b/>
                <w:bCs/>
                <w:sz w:val="18"/>
                <w:szCs w:val="18"/>
              </w:rPr>
            </w:pPr>
            <w:r w:rsidRPr="0019195E">
              <w:rPr>
                <w:b/>
                <w:bCs/>
                <w:sz w:val="18"/>
                <w:szCs w:val="18"/>
              </w:rPr>
              <w:t xml:space="preserve"> Благоустройство и озеленение территории</w:t>
            </w:r>
          </w:p>
        </w:tc>
        <w:tc>
          <w:tcPr>
            <w:tcW w:w="1480" w:type="dxa"/>
            <w:tcBorders>
              <w:top w:val="nil"/>
              <w:left w:val="nil"/>
              <w:bottom w:val="single" w:sz="4" w:space="0" w:color="auto"/>
              <w:right w:val="single" w:sz="4" w:space="0" w:color="auto"/>
            </w:tcBorders>
            <w:shd w:val="clear" w:color="auto" w:fill="auto"/>
            <w:hideMark/>
          </w:tcPr>
          <w:p w14:paraId="1D321AC7" w14:textId="77777777" w:rsidR="0019195E" w:rsidRPr="0019195E" w:rsidRDefault="0019195E" w:rsidP="0019195E">
            <w:pPr>
              <w:rPr>
                <w:sz w:val="18"/>
                <w:szCs w:val="18"/>
              </w:rPr>
            </w:pPr>
            <w:r w:rsidRPr="0019195E">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2639FBE4" w14:textId="77777777" w:rsidR="0019195E" w:rsidRPr="0019195E" w:rsidRDefault="0019195E" w:rsidP="0019195E">
            <w:pPr>
              <w:rPr>
                <w:sz w:val="18"/>
                <w:szCs w:val="18"/>
              </w:rPr>
            </w:pPr>
            <w:r w:rsidRPr="0019195E">
              <w:rPr>
                <w:sz w:val="18"/>
                <w:szCs w:val="18"/>
              </w:rPr>
              <w:t> </w:t>
            </w:r>
          </w:p>
        </w:tc>
      </w:tr>
      <w:tr w:rsidR="0019195E" w:rsidRPr="0019195E" w14:paraId="1C002E34" w14:textId="77777777" w:rsidTr="0019195E">
        <w:trPr>
          <w:trHeight w:val="255"/>
        </w:trPr>
        <w:tc>
          <w:tcPr>
            <w:tcW w:w="640" w:type="dxa"/>
            <w:tcBorders>
              <w:top w:val="nil"/>
              <w:left w:val="single" w:sz="8" w:space="0" w:color="auto"/>
              <w:bottom w:val="single" w:sz="4" w:space="0" w:color="auto"/>
              <w:right w:val="single" w:sz="4" w:space="0" w:color="auto"/>
            </w:tcBorders>
            <w:shd w:val="clear" w:color="auto" w:fill="auto"/>
            <w:hideMark/>
          </w:tcPr>
          <w:p w14:paraId="0B60478A" w14:textId="77777777" w:rsidR="0019195E" w:rsidRPr="0019195E" w:rsidRDefault="0019195E" w:rsidP="0019195E">
            <w:pPr>
              <w:jc w:val="center"/>
              <w:rPr>
                <w:sz w:val="18"/>
                <w:szCs w:val="18"/>
              </w:rPr>
            </w:pPr>
            <w:r w:rsidRPr="0019195E">
              <w:rPr>
                <w:sz w:val="18"/>
                <w:szCs w:val="18"/>
              </w:rPr>
              <w:t>12</w:t>
            </w:r>
          </w:p>
        </w:tc>
        <w:tc>
          <w:tcPr>
            <w:tcW w:w="3800" w:type="dxa"/>
            <w:tcBorders>
              <w:top w:val="nil"/>
              <w:left w:val="nil"/>
              <w:bottom w:val="single" w:sz="4" w:space="0" w:color="auto"/>
              <w:right w:val="single" w:sz="4" w:space="0" w:color="auto"/>
            </w:tcBorders>
            <w:shd w:val="clear" w:color="auto" w:fill="auto"/>
            <w:hideMark/>
          </w:tcPr>
          <w:p w14:paraId="07A5359B" w14:textId="77777777" w:rsidR="0019195E" w:rsidRPr="0019195E" w:rsidRDefault="0019195E" w:rsidP="0019195E">
            <w:pPr>
              <w:rPr>
                <w:sz w:val="18"/>
                <w:szCs w:val="18"/>
              </w:rPr>
            </w:pPr>
            <w:r w:rsidRPr="0019195E">
              <w:rPr>
                <w:sz w:val="18"/>
                <w:szCs w:val="18"/>
              </w:rPr>
              <w:t>Благоустройство территории</w:t>
            </w:r>
          </w:p>
        </w:tc>
        <w:tc>
          <w:tcPr>
            <w:tcW w:w="1023" w:type="dxa"/>
            <w:tcBorders>
              <w:top w:val="nil"/>
              <w:left w:val="nil"/>
              <w:bottom w:val="single" w:sz="4" w:space="0" w:color="auto"/>
              <w:right w:val="single" w:sz="4" w:space="0" w:color="auto"/>
            </w:tcBorders>
            <w:shd w:val="clear" w:color="auto" w:fill="auto"/>
            <w:hideMark/>
          </w:tcPr>
          <w:p w14:paraId="68061ED3"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4DD9623D"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279A92FB" w14:textId="77777777" w:rsidR="0019195E" w:rsidRPr="0019195E" w:rsidRDefault="0019195E" w:rsidP="0019195E">
            <w:pPr>
              <w:rPr>
                <w:sz w:val="18"/>
                <w:szCs w:val="18"/>
              </w:rPr>
            </w:pPr>
            <w:r w:rsidRPr="0019195E">
              <w:rPr>
                <w:sz w:val="18"/>
                <w:szCs w:val="18"/>
              </w:rPr>
              <w:t xml:space="preserve">       36 088 222,30 </w:t>
            </w:r>
          </w:p>
        </w:tc>
        <w:tc>
          <w:tcPr>
            <w:tcW w:w="1580" w:type="dxa"/>
            <w:tcBorders>
              <w:top w:val="nil"/>
              <w:left w:val="nil"/>
              <w:bottom w:val="single" w:sz="4" w:space="0" w:color="auto"/>
              <w:right w:val="single" w:sz="8" w:space="0" w:color="auto"/>
            </w:tcBorders>
            <w:shd w:val="clear" w:color="auto" w:fill="auto"/>
            <w:hideMark/>
          </w:tcPr>
          <w:p w14:paraId="70057256" w14:textId="77777777" w:rsidR="0019195E" w:rsidRPr="0019195E" w:rsidRDefault="0019195E" w:rsidP="0019195E">
            <w:pPr>
              <w:rPr>
                <w:sz w:val="18"/>
                <w:szCs w:val="18"/>
              </w:rPr>
            </w:pPr>
            <w:r w:rsidRPr="0019195E">
              <w:rPr>
                <w:sz w:val="18"/>
                <w:szCs w:val="18"/>
              </w:rPr>
              <w:t xml:space="preserve">       36 088 222,30   </w:t>
            </w:r>
          </w:p>
        </w:tc>
      </w:tr>
      <w:tr w:rsidR="0019195E" w:rsidRPr="0019195E" w14:paraId="6D963660" w14:textId="77777777" w:rsidTr="0019195E">
        <w:trPr>
          <w:trHeight w:val="255"/>
        </w:trPr>
        <w:tc>
          <w:tcPr>
            <w:tcW w:w="6623" w:type="dxa"/>
            <w:gridSpan w:val="4"/>
            <w:tcBorders>
              <w:top w:val="single" w:sz="4" w:space="0" w:color="auto"/>
              <w:left w:val="single" w:sz="8" w:space="0" w:color="auto"/>
              <w:bottom w:val="single" w:sz="4" w:space="0" w:color="auto"/>
              <w:right w:val="single" w:sz="4" w:space="0" w:color="auto"/>
            </w:tcBorders>
            <w:shd w:val="clear" w:color="auto" w:fill="auto"/>
            <w:hideMark/>
          </w:tcPr>
          <w:p w14:paraId="4DF9362A" w14:textId="77777777" w:rsidR="0019195E" w:rsidRPr="0019195E" w:rsidRDefault="0019195E" w:rsidP="0019195E">
            <w:pPr>
              <w:rPr>
                <w:b/>
                <w:bCs/>
                <w:sz w:val="18"/>
                <w:szCs w:val="18"/>
              </w:rPr>
            </w:pPr>
            <w:r w:rsidRPr="0019195E">
              <w:rPr>
                <w:b/>
                <w:bCs/>
                <w:sz w:val="18"/>
                <w:szCs w:val="18"/>
              </w:rPr>
              <w:t>Прочие работы и затраты</w:t>
            </w:r>
          </w:p>
        </w:tc>
        <w:tc>
          <w:tcPr>
            <w:tcW w:w="1480" w:type="dxa"/>
            <w:tcBorders>
              <w:top w:val="nil"/>
              <w:left w:val="nil"/>
              <w:bottom w:val="single" w:sz="4" w:space="0" w:color="auto"/>
              <w:right w:val="single" w:sz="4" w:space="0" w:color="auto"/>
            </w:tcBorders>
            <w:shd w:val="clear" w:color="auto" w:fill="auto"/>
            <w:hideMark/>
          </w:tcPr>
          <w:p w14:paraId="6C9FC8B7" w14:textId="77777777" w:rsidR="0019195E" w:rsidRPr="0019195E" w:rsidRDefault="0019195E" w:rsidP="0019195E">
            <w:pPr>
              <w:rPr>
                <w:sz w:val="18"/>
                <w:szCs w:val="18"/>
              </w:rPr>
            </w:pPr>
            <w:r w:rsidRPr="0019195E">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48E3FE0E" w14:textId="77777777" w:rsidR="0019195E" w:rsidRPr="0019195E" w:rsidRDefault="0019195E" w:rsidP="0019195E">
            <w:pPr>
              <w:rPr>
                <w:sz w:val="18"/>
                <w:szCs w:val="18"/>
              </w:rPr>
            </w:pPr>
            <w:r w:rsidRPr="0019195E">
              <w:rPr>
                <w:sz w:val="18"/>
                <w:szCs w:val="18"/>
              </w:rPr>
              <w:t> </w:t>
            </w:r>
          </w:p>
        </w:tc>
      </w:tr>
      <w:tr w:rsidR="0019195E" w:rsidRPr="0019195E" w14:paraId="14884E3A" w14:textId="77777777" w:rsidTr="0019195E">
        <w:trPr>
          <w:trHeight w:val="240"/>
        </w:trPr>
        <w:tc>
          <w:tcPr>
            <w:tcW w:w="640" w:type="dxa"/>
            <w:tcBorders>
              <w:top w:val="nil"/>
              <w:left w:val="single" w:sz="8" w:space="0" w:color="auto"/>
              <w:bottom w:val="single" w:sz="4" w:space="0" w:color="auto"/>
              <w:right w:val="single" w:sz="4" w:space="0" w:color="auto"/>
            </w:tcBorders>
            <w:shd w:val="clear" w:color="auto" w:fill="auto"/>
            <w:hideMark/>
          </w:tcPr>
          <w:p w14:paraId="36B0F22B" w14:textId="77777777" w:rsidR="0019195E" w:rsidRPr="0019195E" w:rsidRDefault="0019195E" w:rsidP="0019195E">
            <w:pPr>
              <w:jc w:val="center"/>
              <w:rPr>
                <w:sz w:val="18"/>
                <w:szCs w:val="18"/>
              </w:rPr>
            </w:pPr>
            <w:r w:rsidRPr="0019195E">
              <w:rPr>
                <w:sz w:val="18"/>
                <w:szCs w:val="18"/>
              </w:rPr>
              <w:t>13</w:t>
            </w:r>
          </w:p>
        </w:tc>
        <w:tc>
          <w:tcPr>
            <w:tcW w:w="3800" w:type="dxa"/>
            <w:tcBorders>
              <w:top w:val="nil"/>
              <w:left w:val="nil"/>
              <w:bottom w:val="single" w:sz="4" w:space="0" w:color="auto"/>
              <w:right w:val="single" w:sz="4" w:space="0" w:color="auto"/>
            </w:tcBorders>
            <w:shd w:val="clear" w:color="auto" w:fill="auto"/>
            <w:hideMark/>
          </w:tcPr>
          <w:p w14:paraId="3D4727AC" w14:textId="77777777" w:rsidR="0019195E" w:rsidRPr="0019195E" w:rsidRDefault="0019195E" w:rsidP="0019195E">
            <w:pPr>
              <w:rPr>
                <w:sz w:val="18"/>
                <w:szCs w:val="18"/>
              </w:rPr>
            </w:pPr>
            <w:r w:rsidRPr="0019195E">
              <w:rPr>
                <w:sz w:val="18"/>
                <w:szCs w:val="18"/>
              </w:rPr>
              <w:t>Пусконаладочные работы</w:t>
            </w:r>
          </w:p>
        </w:tc>
        <w:tc>
          <w:tcPr>
            <w:tcW w:w="1023" w:type="dxa"/>
            <w:tcBorders>
              <w:top w:val="nil"/>
              <w:left w:val="nil"/>
              <w:bottom w:val="single" w:sz="4" w:space="0" w:color="auto"/>
              <w:right w:val="single" w:sz="4" w:space="0" w:color="auto"/>
            </w:tcBorders>
            <w:shd w:val="clear" w:color="auto" w:fill="auto"/>
            <w:hideMark/>
          </w:tcPr>
          <w:p w14:paraId="6DC9D955"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73A388A3"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63BDD1AB" w14:textId="77777777" w:rsidR="0019195E" w:rsidRPr="0019195E" w:rsidRDefault="0019195E" w:rsidP="0019195E">
            <w:pPr>
              <w:rPr>
                <w:sz w:val="18"/>
                <w:szCs w:val="18"/>
              </w:rPr>
            </w:pPr>
            <w:r w:rsidRPr="0019195E">
              <w:rPr>
                <w:sz w:val="18"/>
                <w:szCs w:val="18"/>
              </w:rPr>
              <w:t xml:space="preserve">            528 985,91 </w:t>
            </w:r>
          </w:p>
        </w:tc>
        <w:tc>
          <w:tcPr>
            <w:tcW w:w="1580" w:type="dxa"/>
            <w:tcBorders>
              <w:top w:val="nil"/>
              <w:left w:val="nil"/>
              <w:bottom w:val="single" w:sz="4" w:space="0" w:color="auto"/>
              <w:right w:val="single" w:sz="8" w:space="0" w:color="auto"/>
            </w:tcBorders>
            <w:shd w:val="clear" w:color="auto" w:fill="auto"/>
            <w:hideMark/>
          </w:tcPr>
          <w:p w14:paraId="04218217" w14:textId="77777777" w:rsidR="0019195E" w:rsidRPr="0019195E" w:rsidRDefault="0019195E" w:rsidP="0019195E">
            <w:pPr>
              <w:rPr>
                <w:sz w:val="18"/>
                <w:szCs w:val="18"/>
              </w:rPr>
            </w:pPr>
            <w:r w:rsidRPr="0019195E">
              <w:rPr>
                <w:sz w:val="18"/>
                <w:szCs w:val="18"/>
              </w:rPr>
              <w:t xml:space="preserve">            528 985,91   </w:t>
            </w:r>
          </w:p>
        </w:tc>
      </w:tr>
      <w:tr w:rsidR="0019195E" w:rsidRPr="0019195E" w14:paraId="3ECF07F3" w14:textId="77777777" w:rsidTr="0019195E">
        <w:trPr>
          <w:trHeight w:val="240"/>
        </w:trPr>
        <w:tc>
          <w:tcPr>
            <w:tcW w:w="640" w:type="dxa"/>
            <w:tcBorders>
              <w:top w:val="nil"/>
              <w:left w:val="single" w:sz="8" w:space="0" w:color="auto"/>
              <w:bottom w:val="single" w:sz="4" w:space="0" w:color="auto"/>
              <w:right w:val="single" w:sz="4" w:space="0" w:color="auto"/>
            </w:tcBorders>
            <w:shd w:val="clear" w:color="auto" w:fill="auto"/>
            <w:hideMark/>
          </w:tcPr>
          <w:p w14:paraId="4C2DBE71" w14:textId="77777777" w:rsidR="0019195E" w:rsidRPr="0019195E" w:rsidRDefault="0019195E" w:rsidP="0019195E">
            <w:pPr>
              <w:jc w:val="center"/>
              <w:rPr>
                <w:sz w:val="18"/>
                <w:szCs w:val="18"/>
              </w:rPr>
            </w:pPr>
            <w:r w:rsidRPr="0019195E">
              <w:rPr>
                <w:sz w:val="18"/>
                <w:szCs w:val="18"/>
              </w:rPr>
              <w:t>14</w:t>
            </w:r>
          </w:p>
        </w:tc>
        <w:tc>
          <w:tcPr>
            <w:tcW w:w="3800" w:type="dxa"/>
            <w:tcBorders>
              <w:top w:val="nil"/>
              <w:left w:val="nil"/>
              <w:bottom w:val="single" w:sz="4" w:space="0" w:color="auto"/>
              <w:right w:val="single" w:sz="4" w:space="0" w:color="auto"/>
            </w:tcBorders>
            <w:shd w:val="clear" w:color="auto" w:fill="auto"/>
            <w:hideMark/>
          </w:tcPr>
          <w:p w14:paraId="11EFD7CF" w14:textId="77777777" w:rsidR="0019195E" w:rsidRPr="0019195E" w:rsidRDefault="0019195E" w:rsidP="0019195E">
            <w:pPr>
              <w:rPr>
                <w:sz w:val="18"/>
                <w:szCs w:val="18"/>
              </w:rPr>
            </w:pPr>
            <w:r w:rsidRPr="0019195E">
              <w:rPr>
                <w:sz w:val="18"/>
                <w:szCs w:val="18"/>
              </w:rPr>
              <w:t>Расчет компенсационной стоимости</w:t>
            </w:r>
          </w:p>
        </w:tc>
        <w:tc>
          <w:tcPr>
            <w:tcW w:w="1023" w:type="dxa"/>
            <w:tcBorders>
              <w:top w:val="nil"/>
              <w:left w:val="nil"/>
              <w:bottom w:val="single" w:sz="4" w:space="0" w:color="auto"/>
              <w:right w:val="single" w:sz="4" w:space="0" w:color="auto"/>
            </w:tcBorders>
            <w:shd w:val="clear" w:color="auto" w:fill="auto"/>
            <w:hideMark/>
          </w:tcPr>
          <w:p w14:paraId="3936E31C"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09B38AE2"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47E3AE2F" w14:textId="77777777" w:rsidR="0019195E" w:rsidRPr="0019195E" w:rsidRDefault="0019195E" w:rsidP="0019195E">
            <w:pPr>
              <w:rPr>
                <w:sz w:val="18"/>
                <w:szCs w:val="18"/>
              </w:rPr>
            </w:pPr>
            <w:r w:rsidRPr="0019195E">
              <w:rPr>
                <w:sz w:val="18"/>
                <w:szCs w:val="18"/>
              </w:rPr>
              <w:t xml:space="preserve">         2 343 238,64 </w:t>
            </w:r>
          </w:p>
        </w:tc>
        <w:tc>
          <w:tcPr>
            <w:tcW w:w="1580" w:type="dxa"/>
            <w:tcBorders>
              <w:top w:val="nil"/>
              <w:left w:val="nil"/>
              <w:bottom w:val="single" w:sz="4" w:space="0" w:color="auto"/>
              <w:right w:val="single" w:sz="8" w:space="0" w:color="auto"/>
            </w:tcBorders>
            <w:shd w:val="clear" w:color="auto" w:fill="auto"/>
            <w:hideMark/>
          </w:tcPr>
          <w:p w14:paraId="049E0FC1" w14:textId="77777777" w:rsidR="0019195E" w:rsidRPr="0019195E" w:rsidRDefault="0019195E" w:rsidP="0019195E">
            <w:pPr>
              <w:rPr>
                <w:sz w:val="18"/>
                <w:szCs w:val="18"/>
              </w:rPr>
            </w:pPr>
            <w:r w:rsidRPr="0019195E">
              <w:rPr>
                <w:sz w:val="18"/>
                <w:szCs w:val="18"/>
              </w:rPr>
              <w:t xml:space="preserve">         2 343 238,64   </w:t>
            </w:r>
          </w:p>
        </w:tc>
      </w:tr>
      <w:tr w:rsidR="0019195E" w:rsidRPr="0019195E" w14:paraId="3F7761B6" w14:textId="77777777" w:rsidTr="0019195E">
        <w:trPr>
          <w:trHeight w:val="240"/>
        </w:trPr>
        <w:tc>
          <w:tcPr>
            <w:tcW w:w="640" w:type="dxa"/>
            <w:tcBorders>
              <w:top w:val="nil"/>
              <w:left w:val="single" w:sz="8" w:space="0" w:color="auto"/>
              <w:bottom w:val="single" w:sz="4" w:space="0" w:color="auto"/>
              <w:right w:val="single" w:sz="4" w:space="0" w:color="auto"/>
            </w:tcBorders>
            <w:shd w:val="clear" w:color="auto" w:fill="auto"/>
            <w:hideMark/>
          </w:tcPr>
          <w:p w14:paraId="2770CEE5" w14:textId="77777777" w:rsidR="0019195E" w:rsidRPr="0019195E" w:rsidRDefault="0019195E" w:rsidP="0019195E">
            <w:pPr>
              <w:jc w:val="center"/>
              <w:rPr>
                <w:sz w:val="18"/>
                <w:szCs w:val="18"/>
              </w:rPr>
            </w:pPr>
            <w:r w:rsidRPr="0019195E">
              <w:rPr>
                <w:sz w:val="18"/>
                <w:szCs w:val="18"/>
              </w:rPr>
              <w:t>15</w:t>
            </w:r>
          </w:p>
        </w:tc>
        <w:tc>
          <w:tcPr>
            <w:tcW w:w="3800" w:type="dxa"/>
            <w:tcBorders>
              <w:top w:val="nil"/>
              <w:left w:val="nil"/>
              <w:bottom w:val="single" w:sz="4" w:space="0" w:color="auto"/>
              <w:right w:val="single" w:sz="4" w:space="0" w:color="auto"/>
            </w:tcBorders>
            <w:shd w:val="clear" w:color="auto" w:fill="auto"/>
            <w:hideMark/>
          </w:tcPr>
          <w:p w14:paraId="2DBDE3F6" w14:textId="77777777" w:rsidR="0019195E" w:rsidRPr="0019195E" w:rsidRDefault="0019195E" w:rsidP="0019195E">
            <w:pPr>
              <w:rPr>
                <w:sz w:val="18"/>
                <w:szCs w:val="18"/>
              </w:rPr>
            </w:pPr>
            <w:r w:rsidRPr="0019195E">
              <w:rPr>
                <w:sz w:val="18"/>
                <w:szCs w:val="18"/>
              </w:rPr>
              <w:t xml:space="preserve">Временные здания и сооружения </w:t>
            </w:r>
          </w:p>
        </w:tc>
        <w:tc>
          <w:tcPr>
            <w:tcW w:w="1023" w:type="dxa"/>
            <w:tcBorders>
              <w:top w:val="nil"/>
              <w:left w:val="nil"/>
              <w:bottom w:val="single" w:sz="4" w:space="0" w:color="auto"/>
              <w:right w:val="single" w:sz="4" w:space="0" w:color="auto"/>
            </w:tcBorders>
            <w:shd w:val="clear" w:color="auto" w:fill="auto"/>
            <w:hideMark/>
          </w:tcPr>
          <w:p w14:paraId="68DF13C1" w14:textId="77777777" w:rsidR="0019195E" w:rsidRPr="0019195E" w:rsidRDefault="0019195E" w:rsidP="0019195E">
            <w:pPr>
              <w:jc w:val="center"/>
              <w:rPr>
                <w:sz w:val="18"/>
                <w:szCs w:val="18"/>
              </w:rPr>
            </w:pPr>
            <w:r w:rsidRPr="0019195E">
              <w:rPr>
                <w:sz w:val="18"/>
                <w:szCs w:val="18"/>
              </w:rPr>
              <w:t>комплекс</w:t>
            </w:r>
          </w:p>
        </w:tc>
        <w:tc>
          <w:tcPr>
            <w:tcW w:w="1160" w:type="dxa"/>
            <w:tcBorders>
              <w:top w:val="nil"/>
              <w:left w:val="nil"/>
              <w:bottom w:val="single" w:sz="4" w:space="0" w:color="auto"/>
              <w:right w:val="single" w:sz="4" w:space="0" w:color="auto"/>
            </w:tcBorders>
            <w:shd w:val="clear" w:color="auto" w:fill="auto"/>
            <w:hideMark/>
          </w:tcPr>
          <w:p w14:paraId="5105C694" w14:textId="77777777" w:rsidR="0019195E" w:rsidRPr="0019195E" w:rsidRDefault="0019195E" w:rsidP="0019195E">
            <w:pPr>
              <w:jc w:val="right"/>
              <w:rPr>
                <w:sz w:val="18"/>
                <w:szCs w:val="18"/>
              </w:rPr>
            </w:pPr>
            <w:r w:rsidRPr="0019195E">
              <w:rPr>
                <w:sz w:val="18"/>
                <w:szCs w:val="18"/>
              </w:rPr>
              <w:t>1</w:t>
            </w:r>
          </w:p>
        </w:tc>
        <w:tc>
          <w:tcPr>
            <w:tcW w:w="1480" w:type="dxa"/>
            <w:tcBorders>
              <w:top w:val="nil"/>
              <w:left w:val="nil"/>
              <w:bottom w:val="single" w:sz="4" w:space="0" w:color="auto"/>
              <w:right w:val="single" w:sz="4" w:space="0" w:color="auto"/>
            </w:tcBorders>
            <w:shd w:val="clear" w:color="auto" w:fill="auto"/>
            <w:hideMark/>
          </w:tcPr>
          <w:p w14:paraId="659FF215" w14:textId="77777777" w:rsidR="0019195E" w:rsidRPr="0019195E" w:rsidRDefault="0019195E" w:rsidP="0019195E">
            <w:pPr>
              <w:rPr>
                <w:sz w:val="18"/>
                <w:szCs w:val="18"/>
              </w:rPr>
            </w:pPr>
            <w:r w:rsidRPr="0019195E">
              <w:rPr>
                <w:sz w:val="18"/>
                <w:szCs w:val="18"/>
              </w:rPr>
              <w:t xml:space="preserve">         3 983 044,23 </w:t>
            </w:r>
          </w:p>
        </w:tc>
        <w:tc>
          <w:tcPr>
            <w:tcW w:w="1580" w:type="dxa"/>
            <w:tcBorders>
              <w:top w:val="nil"/>
              <w:left w:val="nil"/>
              <w:bottom w:val="single" w:sz="4" w:space="0" w:color="auto"/>
              <w:right w:val="single" w:sz="8" w:space="0" w:color="auto"/>
            </w:tcBorders>
            <w:shd w:val="clear" w:color="auto" w:fill="auto"/>
            <w:hideMark/>
          </w:tcPr>
          <w:p w14:paraId="4416F30F" w14:textId="77777777" w:rsidR="0019195E" w:rsidRPr="0019195E" w:rsidRDefault="0019195E" w:rsidP="0019195E">
            <w:pPr>
              <w:rPr>
                <w:sz w:val="18"/>
                <w:szCs w:val="18"/>
              </w:rPr>
            </w:pPr>
            <w:r w:rsidRPr="0019195E">
              <w:rPr>
                <w:sz w:val="18"/>
                <w:szCs w:val="18"/>
              </w:rPr>
              <w:t xml:space="preserve">         3 983 044,23   </w:t>
            </w:r>
          </w:p>
        </w:tc>
      </w:tr>
      <w:tr w:rsidR="0019195E" w:rsidRPr="0019195E" w14:paraId="14B7AD20" w14:textId="77777777" w:rsidTr="0019195E">
        <w:trPr>
          <w:trHeight w:val="255"/>
        </w:trPr>
        <w:tc>
          <w:tcPr>
            <w:tcW w:w="6623" w:type="dxa"/>
            <w:gridSpan w:val="4"/>
            <w:tcBorders>
              <w:top w:val="single" w:sz="4" w:space="0" w:color="auto"/>
              <w:left w:val="single" w:sz="8" w:space="0" w:color="auto"/>
              <w:bottom w:val="single" w:sz="4" w:space="0" w:color="auto"/>
              <w:right w:val="nil"/>
            </w:tcBorders>
            <w:shd w:val="clear" w:color="auto" w:fill="auto"/>
            <w:hideMark/>
          </w:tcPr>
          <w:p w14:paraId="61EC6619" w14:textId="77777777" w:rsidR="0019195E" w:rsidRPr="0019195E" w:rsidRDefault="0019195E" w:rsidP="0019195E">
            <w:pPr>
              <w:rPr>
                <w:sz w:val="18"/>
                <w:szCs w:val="18"/>
              </w:rPr>
            </w:pPr>
            <w:r w:rsidRPr="0019195E">
              <w:rPr>
                <w:sz w:val="18"/>
                <w:szCs w:val="18"/>
              </w:rPr>
              <w:t>Итого по смете</w:t>
            </w:r>
          </w:p>
        </w:tc>
        <w:tc>
          <w:tcPr>
            <w:tcW w:w="1480" w:type="dxa"/>
            <w:tcBorders>
              <w:top w:val="nil"/>
              <w:left w:val="nil"/>
              <w:bottom w:val="single" w:sz="4" w:space="0" w:color="auto"/>
              <w:right w:val="single" w:sz="4" w:space="0" w:color="auto"/>
            </w:tcBorders>
            <w:shd w:val="clear" w:color="auto" w:fill="auto"/>
            <w:hideMark/>
          </w:tcPr>
          <w:p w14:paraId="4515A4E6" w14:textId="77777777" w:rsidR="0019195E" w:rsidRPr="0019195E" w:rsidRDefault="0019195E" w:rsidP="0019195E">
            <w:pPr>
              <w:rPr>
                <w:sz w:val="18"/>
                <w:szCs w:val="18"/>
              </w:rPr>
            </w:pPr>
            <w:r w:rsidRPr="0019195E">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A63E0E5" w14:textId="77777777" w:rsidR="0019195E" w:rsidRPr="0019195E" w:rsidRDefault="0019195E" w:rsidP="0019195E">
            <w:pPr>
              <w:rPr>
                <w:sz w:val="18"/>
                <w:szCs w:val="18"/>
              </w:rPr>
            </w:pPr>
            <w:r w:rsidRPr="0019195E">
              <w:rPr>
                <w:sz w:val="18"/>
                <w:szCs w:val="18"/>
              </w:rPr>
              <w:t xml:space="preserve">     279 119 725,74   </w:t>
            </w:r>
          </w:p>
        </w:tc>
      </w:tr>
      <w:tr w:rsidR="0019195E" w:rsidRPr="0019195E" w14:paraId="4FFBD132" w14:textId="77777777" w:rsidTr="0019195E">
        <w:trPr>
          <w:trHeight w:val="255"/>
        </w:trPr>
        <w:tc>
          <w:tcPr>
            <w:tcW w:w="6623" w:type="dxa"/>
            <w:gridSpan w:val="4"/>
            <w:tcBorders>
              <w:top w:val="single" w:sz="4" w:space="0" w:color="auto"/>
              <w:left w:val="single" w:sz="8" w:space="0" w:color="auto"/>
              <w:bottom w:val="single" w:sz="4" w:space="0" w:color="auto"/>
              <w:right w:val="nil"/>
            </w:tcBorders>
            <w:shd w:val="clear" w:color="auto" w:fill="auto"/>
            <w:hideMark/>
          </w:tcPr>
          <w:p w14:paraId="657968BC" w14:textId="77777777" w:rsidR="0019195E" w:rsidRPr="0019195E" w:rsidRDefault="0019195E" w:rsidP="0019195E">
            <w:pPr>
              <w:rPr>
                <w:sz w:val="18"/>
                <w:szCs w:val="18"/>
              </w:rPr>
            </w:pPr>
            <w:r w:rsidRPr="0019195E">
              <w:rPr>
                <w:sz w:val="18"/>
                <w:szCs w:val="18"/>
              </w:rPr>
              <w:t>Резерв средств на непредвиденные работы и затраты</w:t>
            </w:r>
          </w:p>
        </w:tc>
        <w:tc>
          <w:tcPr>
            <w:tcW w:w="1480" w:type="dxa"/>
            <w:tcBorders>
              <w:top w:val="nil"/>
              <w:left w:val="nil"/>
              <w:bottom w:val="single" w:sz="4" w:space="0" w:color="auto"/>
              <w:right w:val="single" w:sz="4" w:space="0" w:color="auto"/>
            </w:tcBorders>
            <w:shd w:val="clear" w:color="auto" w:fill="auto"/>
            <w:hideMark/>
          </w:tcPr>
          <w:p w14:paraId="7DB3D267" w14:textId="77777777" w:rsidR="0019195E" w:rsidRPr="0019195E" w:rsidRDefault="0019195E" w:rsidP="0019195E">
            <w:pPr>
              <w:rPr>
                <w:sz w:val="18"/>
                <w:szCs w:val="18"/>
              </w:rPr>
            </w:pPr>
            <w:r w:rsidRPr="0019195E">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769BBF03" w14:textId="77777777" w:rsidR="0019195E" w:rsidRPr="0019195E" w:rsidRDefault="0019195E" w:rsidP="0019195E">
            <w:pPr>
              <w:rPr>
                <w:sz w:val="18"/>
                <w:szCs w:val="18"/>
              </w:rPr>
            </w:pPr>
            <w:r w:rsidRPr="0019195E">
              <w:rPr>
                <w:sz w:val="18"/>
                <w:szCs w:val="18"/>
              </w:rPr>
              <w:t xml:space="preserve">         2 791 197,26   </w:t>
            </w:r>
          </w:p>
        </w:tc>
      </w:tr>
      <w:tr w:rsidR="0019195E" w:rsidRPr="0019195E" w14:paraId="77998A09" w14:textId="77777777" w:rsidTr="0019195E">
        <w:trPr>
          <w:trHeight w:val="255"/>
        </w:trPr>
        <w:tc>
          <w:tcPr>
            <w:tcW w:w="6623" w:type="dxa"/>
            <w:gridSpan w:val="4"/>
            <w:tcBorders>
              <w:top w:val="single" w:sz="4" w:space="0" w:color="auto"/>
              <w:left w:val="single" w:sz="8" w:space="0" w:color="auto"/>
              <w:bottom w:val="single" w:sz="4" w:space="0" w:color="auto"/>
              <w:right w:val="nil"/>
            </w:tcBorders>
            <w:shd w:val="clear" w:color="auto" w:fill="auto"/>
            <w:hideMark/>
          </w:tcPr>
          <w:p w14:paraId="0A9555CA" w14:textId="77777777" w:rsidR="0019195E" w:rsidRPr="0019195E" w:rsidRDefault="0019195E" w:rsidP="0019195E">
            <w:pPr>
              <w:rPr>
                <w:sz w:val="18"/>
                <w:szCs w:val="18"/>
              </w:rPr>
            </w:pPr>
            <w:r w:rsidRPr="0019195E">
              <w:rPr>
                <w:sz w:val="18"/>
                <w:szCs w:val="18"/>
              </w:rPr>
              <w:t>Итого с резервом средств на непредвиденные работы и затраты</w:t>
            </w:r>
          </w:p>
        </w:tc>
        <w:tc>
          <w:tcPr>
            <w:tcW w:w="1480" w:type="dxa"/>
            <w:tcBorders>
              <w:top w:val="nil"/>
              <w:left w:val="nil"/>
              <w:bottom w:val="single" w:sz="4" w:space="0" w:color="auto"/>
              <w:right w:val="single" w:sz="4" w:space="0" w:color="auto"/>
            </w:tcBorders>
            <w:shd w:val="clear" w:color="auto" w:fill="auto"/>
            <w:hideMark/>
          </w:tcPr>
          <w:p w14:paraId="1E08EC12" w14:textId="77777777" w:rsidR="0019195E" w:rsidRPr="0019195E" w:rsidRDefault="0019195E" w:rsidP="0019195E">
            <w:pPr>
              <w:rPr>
                <w:sz w:val="18"/>
                <w:szCs w:val="18"/>
              </w:rPr>
            </w:pPr>
            <w:r w:rsidRPr="0019195E">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57551F2B" w14:textId="77777777" w:rsidR="0019195E" w:rsidRPr="0019195E" w:rsidRDefault="0019195E" w:rsidP="0019195E">
            <w:pPr>
              <w:rPr>
                <w:sz w:val="18"/>
                <w:szCs w:val="18"/>
              </w:rPr>
            </w:pPr>
            <w:r w:rsidRPr="0019195E">
              <w:rPr>
                <w:sz w:val="18"/>
                <w:szCs w:val="18"/>
              </w:rPr>
              <w:t xml:space="preserve">     281 910 923,00   </w:t>
            </w:r>
          </w:p>
        </w:tc>
      </w:tr>
      <w:tr w:rsidR="0019195E" w:rsidRPr="0019195E" w14:paraId="0DF7DE28" w14:textId="77777777" w:rsidTr="0019195E">
        <w:trPr>
          <w:trHeight w:val="255"/>
        </w:trPr>
        <w:tc>
          <w:tcPr>
            <w:tcW w:w="6623" w:type="dxa"/>
            <w:gridSpan w:val="4"/>
            <w:tcBorders>
              <w:top w:val="single" w:sz="4" w:space="0" w:color="auto"/>
              <w:left w:val="single" w:sz="8" w:space="0" w:color="auto"/>
              <w:bottom w:val="single" w:sz="4" w:space="0" w:color="auto"/>
              <w:right w:val="nil"/>
            </w:tcBorders>
            <w:shd w:val="clear" w:color="auto" w:fill="auto"/>
            <w:hideMark/>
          </w:tcPr>
          <w:p w14:paraId="58517E2B" w14:textId="77777777" w:rsidR="0019195E" w:rsidRPr="0019195E" w:rsidRDefault="0019195E" w:rsidP="0019195E">
            <w:pPr>
              <w:rPr>
                <w:sz w:val="18"/>
                <w:szCs w:val="18"/>
              </w:rPr>
            </w:pPr>
            <w:r w:rsidRPr="0019195E">
              <w:rPr>
                <w:sz w:val="18"/>
                <w:szCs w:val="18"/>
              </w:rPr>
              <w:t>НДС 20 %</w:t>
            </w:r>
          </w:p>
        </w:tc>
        <w:tc>
          <w:tcPr>
            <w:tcW w:w="1480" w:type="dxa"/>
            <w:tcBorders>
              <w:top w:val="nil"/>
              <w:left w:val="nil"/>
              <w:bottom w:val="single" w:sz="4" w:space="0" w:color="auto"/>
              <w:right w:val="single" w:sz="4" w:space="0" w:color="auto"/>
            </w:tcBorders>
            <w:shd w:val="clear" w:color="auto" w:fill="auto"/>
            <w:hideMark/>
          </w:tcPr>
          <w:p w14:paraId="49621E0C" w14:textId="77777777" w:rsidR="0019195E" w:rsidRPr="0019195E" w:rsidRDefault="0019195E" w:rsidP="0019195E">
            <w:pPr>
              <w:rPr>
                <w:sz w:val="18"/>
                <w:szCs w:val="18"/>
              </w:rPr>
            </w:pPr>
            <w:r w:rsidRPr="0019195E">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542797D0" w14:textId="77777777" w:rsidR="0019195E" w:rsidRPr="0019195E" w:rsidRDefault="0019195E" w:rsidP="0019195E">
            <w:pPr>
              <w:rPr>
                <w:sz w:val="18"/>
                <w:szCs w:val="18"/>
              </w:rPr>
            </w:pPr>
            <w:r w:rsidRPr="0019195E">
              <w:rPr>
                <w:sz w:val="18"/>
                <w:szCs w:val="18"/>
              </w:rPr>
              <w:t xml:space="preserve">       56 382 184,60   </w:t>
            </w:r>
          </w:p>
        </w:tc>
      </w:tr>
      <w:tr w:rsidR="0019195E" w:rsidRPr="0019195E" w14:paraId="64859696" w14:textId="77777777" w:rsidTr="0019195E">
        <w:trPr>
          <w:trHeight w:val="270"/>
        </w:trPr>
        <w:tc>
          <w:tcPr>
            <w:tcW w:w="6623" w:type="dxa"/>
            <w:gridSpan w:val="4"/>
            <w:tcBorders>
              <w:top w:val="single" w:sz="4" w:space="0" w:color="auto"/>
              <w:left w:val="single" w:sz="8" w:space="0" w:color="auto"/>
              <w:bottom w:val="single" w:sz="8" w:space="0" w:color="auto"/>
              <w:right w:val="nil"/>
            </w:tcBorders>
            <w:shd w:val="clear" w:color="auto" w:fill="auto"/>
            <w:hideMark/>
          </w:tcPr>
          <w:p w14:paraId="791264F7" w14:textId="77777777" w:rsidR="0019195E" w:rsidRPr="0019195E" w:rsidRDefault="0019195E" w:rsidP="0019195E">
            <w:pPr>
              <w:rPr>
                <w:b/>
                <w:bCs/>
                <w:sz w:val="18"/>
                <w:szCs w:val="18"/>
              </w:rPr>
            </w:pPr>
            <w:r w:rsidRPr="0019195E">
              <w:rPr>
                <w:b/>
                <w:bCs/>
                <w:sz w:val="18"/>
                <w:szCs w:val="18"/>
              </w:rPr>
              <w:t>Всего с НДС</w:t>
            </w:r>
          </w:p>
        </w:tc>
        <w:tc>
          <w:tcPr>
            <w:tcW w:w="1480" w:type="dxa"/>
            <w:tcBorders>
              <w:top w:val="nil"/>
              <w:left w:val="nil"/>
              <w:bottom w:val="single" w:sz="8" w:space="0" w:color="auto"/>
              <w:right w:val="single" w:sz="4" w:space="0" w:color="auto"/>
            </w:tcBorders>
            <w:shd w:val="clear" w:color="auto" w:fill="auto"/>
            <w:hideMark/>
          </w:tcPr>
          <w:p w14:paraId="51B86006" w14:textId="77777777" w:rsidR="0019195E" w:rsidRPr="0019195E" w:rsidRDefault="0019195E" w:rsidP="0019195E">
            <w:pPr>
              <w:rPr>
                <w:b/>
                <w:bCs/>
                <w:sz w:val="18"/>
                <w:szCs w:val="18"/>
              </w:rPr>
            </w:pPr>
            <w:r w:rsidRPr="0019195E">
              <w:rPr>
                <w:b/>
                <w:bCs/>
                <w:sz w:val="18"/>
                <w:szCs w:val="18"/>
              </w:rPr>
              <w:t> </w:t>
            </w:r>
          </w:p>
        </w:tc>
        <w:tc>
          <w:tcPr>
            <w:tcW w:w="1580" w:type="dxa"/>
            <w:tcBorders>
              <w:top w:val="nil"/>
              <w:left w:val="nil"/>
              <w:bottom w:val="single" w:sz="8" w:space="0" w:color="auto"/>
              <w:right w:val="single" w:sz="8" w:space="0" w:color="auto"/>
            </w:tcBorders>
            <w:shd w:val="clear" w:color="auto" w:fill="auto"/>
            <w:hideMark/>
          </w:tcPr>
          <w:p w14:paraId="2948AF9B" w14:textId="77777777" w:rsidR="0019195E" w:rsidRPr="0019195E" w:rsidRDefault="0019195E" w:rsidP="0019195E">
            <w:pPr>
              <w:rPr>
                <w:b/>
                <w:bCs/>
                <w:sz w:val="18"/>
                <w:szCs w:val="18"/>
              </w:rPr>
            </w:pPr>
            <w:r w:rsidRPr="0019195E">
              <w:rPr>
                <w:b/>
                <w:bCs/>
                <w:sz w:val="18"/>
                <w:szCs w:val="18"/>
              </w:rPr>
              <w:t xml:space="preserve">     338 293 107,60   </w:t>
            </w:r>
          </w:p>
        </w:tc>
      </w:tr>
    </w:tbl>
    <w:p w14:paraId="674E553A" w14:textId="77777777" w:rsidR="001F2279" w:rsidRDefault="001F2279" w:rsidP="002541C8">
      <w:pPr>
        <w:spacing w:line="480" w:lineRule="auto"/>
        <w:jc w:val="both"/>
        <w:sectPr w:rsidR="001F2279" w:rsidSect="002541C8">
          <w:pgSz w:w="11906" w:h="16838"/>
          <w:pgMar w:top="1134" w:right="567" w:bottom="1134" w:left="1134" w:header="708" w:footer="708" w:gutter="0"/>
          <w:cols w:space="708"/>
          <w:docGrid w:linePitch="360"/>
        </w:sectPr>
      </w:pPr>
    </w:p>
    <w:p w14:paraId="1B865ECC" w14:textId="072247D7" w:rsidR="00E5434B" w:rsidRDefault="00E5434B" w:rsidP="00E5434B">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2BA1B3D" w14:textId="77777777" w:rsidR="00577D73" w:rsidRDefault="00577D73" w:rsidP="00577D73">
      <w:pPr>
        <w:rPr>
          <w:b/>
        </w:rPr>
      </w:pPr>
    </w:p>
    <w:p w14:paraId="38B3B0D4" w14:textId="77777777" w:rsidR="00577D73" w:rsidRDefault="00577D73" w:rsidP="00577D73">
      <w:pPr>
        <w:rPr>
          <w:b/>
        </w:rPr>
      </w:pPr>
    </w:p>
    <w:p w14:paraId="60937B4D" w14:textId="77777777" w:rsidR="00577D73" w:rsidRPr="000064D5" w:rsidRDefault="00577D73" w:rsidP="00577D73">
      <w:pPr>
        <w:jc w:val="center"/>
        <w:rPr>
          <w:b/>
        </w:rPr>
      </w:pPr>
      <w:r>
        <w:rPr>
          <w:b/>
        </w:rPr>
        <w:t>Г</w:t>
      </w:r>
      <w:r w:rsidRPr="000064D5">
        <w:rPr>
          <w:b/>
        </w:rPr>
        <w:t>ОСУДАРСТВЕННЫЙ КОНТРАКТ</w:t>
      </w:r>
    </w:p>
    <w:p w14:paraId="14EE11FE" w14:textId="77777777" w:rsidR="00577D73" w:rsidRPr="000064D5" w:rsidRDefault="00577D73" w:rsidP="00577D73">
      <w:pPr>
        <w:jc w:val="center"/>
        <w:rPr>
          <w:b/>
        </w:rPr>
      </w:pPr>
      <w:r w:rsidRPr="000064D5">
        <w:rPr>
          <w:b/>
        </w:rPr>
        <w:t>НА ВЫПОЛНЕНИЕ СТРОИТЕЛЬНО-МОНТАЖНЫХ РАБОТ</w:t>
      </w:r>
    </w:p>
    <w:p w14:paraId="0C34E8A9" w14:textId="77777777" w:rsidR="00577D73" w:rsidRDefault="00577D73" w:rsidP="00577D73">
      <w:pPr>
        <w:jc w:val="center"/>
        <w:rPr>
          <w:b/>
        </w:rPr>
      </w:pPr>
      <w:r w:rsidRPr="000064D5">
        <w:rPr>
          <w:b/>
        </w:rPr>
        <w:t xml:space="preserve">по объекту: </w:t>
      </w:r>
      <w:r w:rsidRPr="00580F2A">
        <w:rPr>
          <w:b/>
        </w:rPr>
        <w:t>«Строительство водовода (2-я нитка) от ВНС 1-го подъема до ВОС «Петровские скалы» в г. Симферополь»</w:t>
      </w:r>
    </w:p>
    <w:p w14:paraId="64CE5563" w14:textId="77777777" w:rsidR="00577D73" w:rsidRPr="000064D5" w:rsidRDefault="00577D73" w:rsidP="00577D73">
      <w:pPr>
        <w:jc w:val="center"/>
        <w:rPr>
          <w:b/>
        </w:rPr>
      </w:pPr>
    </w:p>
    <w:p w14:paraId="5AAEA76E" w14:textId="77777777" w:rsidR="00577D73" w:rsidRPr="000064D5" w:rsidRDefault="00577D73" w:rsidP="00577D73">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795A1973" w14:textId="77777777" w:rsidR="00577D73" w:rsidRPr="000064D5" w:rsidRDefault="00577D73" w:rsidP="00577D73"/>
    <w:p w14:paraId="108F3F99" w14:textId="77777777" w:rsidR="00577D73" w:rsidRPr="000064D5" w:rsidRDefault="00577D73" w:rsidP="00577D73">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62879CEF" w14:textId="77777777" w:rsidR="00577D73" w:rsidRPr="000064D5" w:rsidRDefault="00577D73" w:rsidP="00577D73">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w:t>
      </w:r>
      <w:r w:rsidRPr="000064D5">
        <w:t>заключили настоящий государственный контракт (далее - Контракт), о нижеследующем.</w:t>
      </w:r>
    </w:p>
    <w:p w14:paraId="079C5A30" w14:textId="77777777" w:rsidR="00577D73" w:rsidRPr="000064D5" w:rsidRDefault="00577D73" w:rsidP="00577D73">
      <w:pPr>
        <w:jc w:val="both"/>
      </w:pPr>
    </w:p>
    <w:p w14:paraId="143CA35B" w14:textId="77777777" w:rsidR="00577D73" w:rsidRPr="000064D5" w:rsidRDefault="00577D73" w:rsidP="00577D73">
      <w:pPr>
        <w:pStyle w:val="aff4"/>
        <w:numPr>
          <w:ilvl w:val="3"/>
          <w:numId w:val="7"/>
        </w:numPr>
        <w:contextualSpacing w:val="0"/>
        <w:jc w:val="center"/>
        <w:rPr>
          <w:b/>
        </w:rPr>
      </w:pPr>
      <w:r w:rsidRPr="000064D5">
        <w:rPr>
          <w:b/>
        </w:rPr>
        <w:t>Предмет Государственного контракта</w:t>
      </w:r>
    </w:p>
    <w:p w14:paraId="75538B35" w14:textId="77777777" w:rsidR="00577D73" w:rsidRPr="008E4F7B" w:rsidRDefault="00577D73" w:rsidP="00A90173">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21107674" w14:textId="77777777" w:rsidR="00577D73" w:rsidRPr="004E5090" w:rsidRDefault="00577D73" w:rsidP="00577D73">
      <w:pPr>
        <w:ind w:firstLine="567"/>
        <w:jc w:val="both"/>
      </w:pPr>
      <w:r w:rsidRPr="00155174">
        <w:t xml:space="preserve">Конечным результатом Контракта является Объект, законченный строительством. </w:t>
      </w:r>
    </w:p>
    <w:p w14:paraId="0F9CFFE8" w14:textId="77777777" w:rsidR="00577D73" w:rsidRDefault="00577D73" w:rsidP="00577D73">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w:t>
      </w:r>
      <w:r w:rsidRPr="0035562E">
        <w:t>и получивший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установленным действующим законодательством Российской Федерации и Республики Крым</w:t>
      </w:r>
      <w:r w:rsidRPr="00FF2BA0">
        <w:t xml:space="preserve"> (далее – ЗОС).</w:t>
      </w:r>
    </w:p>
    <w:p w14:paraId="151230DD" w14:textId="77777777" w:rsidR="00577D73" w:rsidRPr="008E4F7B" w:rsidRDefault="00577D73" w:rsidP="00577D73">
      <w:pPr>
        <w:ind w:firstLine="567"/>
        <w:jc w:val="both"/>
      </w:pPr>
      <w:r w:rsidRPr="00B054FD">
        <w:t>Описание Объекта:</w:t>
      </w:r>
    </w:p>
    <w:p w14:paraId="75E94FFF" w14:textId="77777777" w:rsidR="00577D73" w:rsidRPr="008A1493" w:rsidRDefault="00577D73" w:rsidP="00577D73">
      <w:pPr>
        <w:ind w:firstLine="567"/>
        <w:jc w:val="both"/>
      </w:pPr>
      <w:r w:rsidRPr="00155174">
        <w:t>Наименов</w:t>
      </w:r>
      <w:r w:rsidRPr="004E5090">
        <w:t xml:space="preserve">ание объекта: </w:t>
      </w:r>
      <w:r w:rsidRPr="004B0306">
        <w:t>«Строительство водовода (2-я нитка) от ВНС 1-го подъема до ВОС «Петровские скалы» в г.Симферополь»</w:t>
      </w:r>
      <w:r w:rsidRPr="004E5090">
        <w:t>.</w:t>
      </w:r>
    </w:p>
    <w:p w14:paraId="12AECEF1" w14:textId="77777777" w:rsidR="00577D73" w:rsidRPr="000064D5" w:rsidRDefault="00577D73" w:rsidP="00577D73">
      <w:pPr>
        <w:ind w:firstLine="567"/>
        <w:jc w:val="both"/>
        <w:rPr>
          <w:i/>
          <w:iCs/>
        </w:rPr>
      </w:pPr>
      <w:r w:rsidRPr="000064D5">
        <w:t xml:space="preserve">Место нахождения Объекта (место выполнения Работ): </w:t>
      </w:r>
      <w:r w:rsidRPr="00120CDB">
        <w:t>Республик</w:t>
      </w:r>
      <w:r>
        <w:t>а</w:t>
      </w:r>
      <w:r w:rsidRPr="00120CDB">
        <w:t xml:space="preserve"> Крым, г. Симферополь вдоль улиц Гончарова, Лесная, Нестерова, Долетова, Дарвина.</w:t>
      </w:r>
    </w:p>
    <w:p w14:paraId="5745BD34" w14:textId="77777777" w:rsidR="00577D73" w:rsidRPr="008A1493" w:rsidRDefault="00577D73" w:rsidP="00A90173">
      <w:pPr>
        <w:pStyle w:val="aff4"/>
        <w:numPr>
          <w:ilvl w:val="1"/>
          <w:numId w:val="14"/>
        </w:numPr>
        <w:ind w:left="0" w:firstLine="567"/>
        <w:contextualSpacing w:val="0"/>
        <w:jc w:val="both"/>
      </w:pPr>
      <w:bookmarkStart w:id="3" w:name="_Toc330559550"/>
      <w:bookmarkStart w:id="4" w:name="_Toc340584021"/>
      <w:r>
        <w:t xml:space="preserve"> </w:t>
      </w:r>
      <w:r w:rsidRPr="008A1493">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8A1493">
        <w:t>а работы оконченными при получении Государственным заказчиком ЗОС и подписания Акта сдачи-приемки законченного строительством объекта.</w:t>
      </w:r>
    </w:p>
    <w:p w14:paraId="297862F0" w14:textId="77777777" w:rsidR="00577D73" w:rsidRPr="000064D5" w:rsidRDefault="00577D73" w:rsidP="00A90173">
      <w:pPr>
        <w:pStyle w:val="aff4"/>
        <w:numPr>
          <w:ilvl w:val="1"/>
          <w:numId w:val="14"/>
        </w:numPr>
        <w:ind w:left="0" w:firstLine="567"/>
        <w:contextualSpacing w:val="0"/>
        <w:jc w:val="both"/>
      </w:pPr>
      <w:bookmarkStart w:id="6" w:name="sub_10034"/>
      <w:bookmarkEnd w:id="5"/>
      <w:r w:rsidRPr="000064D5">
        <w:lastRenderedPageBreak/>
        <w:t xml:space="preserve">Финансирование строительства (реконструкции) </w:t>
      </w:r>
      <w:bookmarkEnd w:id="6"/>
      <w:r w:rsidRPr="000064D5">
        <w:t xml:space="preserve">Объекта осуществляется за счет средств: </w:t>
      </w:r>
      <w:bookmarkStart w:id="7"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3"/>
    <w:bookmarkEnd w:id="4"/>
    <w:bookmarkEnd w:id="7"/>
    <w:p w14:paraId="0A784C03" w14:textId="77777777" w:rsidR="00577D73" w:rsidRPr="000064D5" w:rsidRDefault="00577D73" w:rsidP="00A90173">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4408B2C1" w14:textId="77777777" w:rsidR="00577D73" w:rsidRPr="000064D5" w:rsidRDefault="00577D73" w:rsidP="00A90173">
      <w:pPr>
        <w:pStyle w:val="aff4"/>
        <w:numPr>
          <w:ilvl w:val="1"/>
          <w:numId w:val="14"/>
        </w:numPr>
        <w:ind w:left="0" w:firstLine="567"/>
        <w:contextualSpacing w:val="0"/>
        <w:jc w:val="both"/>
      </w:pPr>
      <w:r w:rsidRPr="000064D5">
        <w:t>Идентификационный код закупки: ____________________________________.</w:t>
      </w:r>
    </w:p>
    <w:p w14:paraId="1CBE81A3" w14:textId="77777777" w:rsidR="00577D73" w:rsidRPr="000064D5" w:rsidRDefault="00577D73" w:rsidP="00577D73">
      <w:pPr>
        <w:jc w:val="both"/>
      </w:pPr>
    </w:p>
    <w:p w14:paraId="538016CA" w14:textId="77777777" w:rsidR="00577D73" w:rsidRPr="008A6492" w:rsidRDefault="00577D73" w:rsidP="00A90173">
      <w:pPr>
        <w:pStyle w:val="aff4"/>
        <w:numPr>
          <w:ilvl w:val="0"/>
          <w:numId w:val="14"/>
        </w:numPr>
        <w:contextualSpacing w:val="0"/>
        <w:jc w:val="center"/>
        <w:rPr>
          <w:b/>
        </w:rPr>
      </w:pPr>
      <w:r w:rsidRPr="008A6492">
        <w:rPr>
          <w:b/>
        </w:rPr>
        <w:t>Цена Контракта</w:t>
      </w:r>
    </w:p>
    <w:p w14:paraId="73F735A5" w14:textId="77777777" w:rsidR="00577D73" w:rsidRPr="002E6629" w:rsidRDefault="00577D73" w:rsidP="00A90173">
      <w:pPr>
        <w:pStyle w:val="aff4"/>
        <w:numPr>
          <w:ilvl w:val="1"/>
          <w:numId w:val="14"/>
        </w:numPr>
        <w:ind w:left="-142" w:firstLine="709"/>
        <w:contextualSpacing w:val="0"/>
        <w:jc w:val="both"/>
      </w:pPr>
      <w:bookmarkStart w:id="8" w:name="_Hlk40696751"/>
      <w:r w:rsidRPr="002E6629">
        <w:t xml:space="preserve">Цена Контракта является твердой, определена на весь срок исполнения Контракта и </w:t>
      </w:r>
      <w:bookmarkStart w:id="9" w:name="_Hlk40713254"/>
      <w:r w:rsidRPr="002E6629">
        <w:t>включает в себя прибыль Подрядчика</w:t>
      </w:r>
      <w:bookmarkEnd w:id="9"/>
      <w:r w:rsidRPr="002E6629">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DD1FB37" w14:textId="77777777" w:rsidR="00577D73" w:rsidRPr="000064D5" w:rsidRDefault="00577D73" w:rsidP="00577D73">
      <w:pPr>
        <w:ind w:left="-142" w:firstLine="709"/>
        <w:jc w:val="both"/>
      </w:pPr>
      <w:r w:rsidRPr="002E6629">
        <w:t>Сумма, подлежащая уплате Государственным заказчиком</w:t>
      </w:r>
      <w:r w:rsidRPr="000064D5">
        <w:t xml:space="preserve">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B9F6BFC" w14:textId="77777777" w:rsidR="00577D73" w:rsidRPr="000064D5" w:rsidRDefault="00577D73" w:rsidP="00577D73">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1DFE77E5" w14:textId="77777777" w:rsidR="00577D73" w:rsidRDefault="00577D73" w:rsidP="00A90173">
      <w:pPr>
        <w:pStyle w:val="aff4"/>
        <w:numPr>
          <w:ilvl w:val="2"/>
          <w:numId w:val="14"/>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464A3B65" w14:textId="77777777" w:rsidR="00577D73" w:rsidRPr="002E6629" w:rsidRDefault="00577D73" w:rsidP="00A90173">
      <w:pPr>
        <w:pStyle w:val="aff9"/>
        <w:numPr>
          <w:ilvl w:val="2"/>
          <w:numId w:val="14"/>
        </w:numPr>
        <w:suppressAutoHyphens/>
        <w:ind w:left="-142" w:firstLine="709"/>
        <w:jc w:val="both"/>
        <w:rPr>
          <w:rFonts w:ascii="Times New Roman" w:hAnsi="Times New Roman"/>
        </w:rPr>
      </w:pPr>
      <w:r w:rsidRPr="002E6629">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8D57C2B" w14:textId="77777777" w:rsidR="00577D73" w:rsidRDefault="00577D73" w:rsidP="00A90173">
      <w:pPr>
        <w:pStyle w:val="aff4"/>
        <w:numPr>
          <w:ilvl w:val="2"/>
          <w:numId w:val="14"/>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0"/>
    </w:p>
    <w:p w14:paraId="2109355F" w14:textId="77777777" w:rsidR="00577D73" w:rsidRPr="000064D5" w:rsidRDefault="00577D73" w:rsidP="00A90173">
      <w:pPr>
        <w:pStyle w:val="aff4"/>
        <w:numPr>
          <w:ilvl w:val="2"/>
          <w:numId w:val="14"/>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79513661" w14:textId="77777777" w:rsidR="00577D73" w:rsidRPr="00B054FD" w:rsidRDefault="00577D73" w:rsidP="00577D73">
      <w:pPr>
        <w:ind w:left="-142" w:firstLine="709"/>
        <w:jc w:val="both"/>
      </w:pPr>
      <w:r>
        <w:t>- стоимость всего объема Р</w:t>
      </w:r>
      <w:r w:rsidRPr="005C492B">
        <w:t>абот, определенного Контрактом и Приложениями;</w:t>
      </w:r>
    </w:p>
    <w:p w14:paraId="3BA02245" w14:textId="77777777" w:rsidR="00577D73" w:rsidRPr="00155174" w:rsidRDefault="00577D73" w:rsidP="00577D73">
      <w:pPr>
        <w:ind w:left="-142" w:firstLine="709"/>
        <w:jc w:val="both"/>
      </w:pPr>
      <w:r w:rsidRPr="008E4F7B">
        <w:t>-</w:t>
      </w:r>
      <w:bookmarkStart w:id="11"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1"/>
    <w:p w14:paraId="094F94CD" w14:textId="77777777" w:rsidR="00577D73" w:rsidRPr="000064D5" w:rsidRDefault="00577D73" w:rsidP="00577D73">
      <w:pPr>
        <w:ind w:left="-142" w:firstLine="709"/>
        <w:jc w:val="both"/>
      </w:pPr>
      <w:r w:rsidRPr="000064D5">
        <w:t>- затраты на строительство временных зданий и сооружений;</w:t>
      </w:r>
    </w:p>
    <w:p w14:paraId="4D0C26E2" w14:textId="77777777" w:rsidR="00577D73" w:rsidRPr="000064D5" w:rsidRDefault="00577D73" w:rsidP="00577D73">
      <w:pPr>
        <w:ind w:left="-142" w:firstLine="709"/>
        <w:jc w:val="both"/>
      </w:pPr>
      <w:r w:rsidRPr="000064D5">
        <w:t>- затраты на проведение геодезического, лабораторного и строительного контроля;</w:t>
      </w:r>
    </w:p>
    <w:p w14:paraId="663C7E98" w14:textId="77777777" w:rsidR="00577D73" w:rsidRPr="002E6629" w:rsidRDefault="00577D73" w:rsidP="00577D73">
      <w:pPr>
        <w:ind w:left="-142" w:firstLine="709"/>
        <w:jc w:val="both"/>
      </w:pPr>
      <w:r w:rsidRPr="000064D5">
        <w:t>- затраты на охрану Объекта, обеспечение пропускного и внутриобъектового режимов</w:t>
      </w:r>
      <w:r>
        <w:t xml:space="preserve">, </w:t>
      </w:r>
      <w:r w:rsidRPr="002E6629">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39D18CE6" w14:textId="77777777" w:rsidR="00577D73" w:rsidRPr="000064D5" w:rsidRDefault="00577D73" w:rsidP="00577D73">
      <w:pPr>
        <w:ind w:left="-142" w:firstLine="709"/>
        <w:jc w:val="both"/>
      </w:pPr>
      <w:r w:rsidRPr="002E6629">
        <w:lastRenderedPageBreak/>
        <w:t>- затраты на приобретение оборудования, мебели, инвентаря (при наличии) их установку, монтаж (при необходимости) и хранение;</w:t>
      </w:r>
    </w:p>
    <w:p w14:paraId="37171AD0" w14:textId="77777777" w:rsidR="00577D73" w:rsidRPr="000064D5" w:rsidRDefault="00577D73" w:rsidP="00577D73">
      <w:pPr>
        <w:ind w:left="-142" w:firstLine="709"/>
        <w:jc w:val="both"/>
      </w:pPr>
      <w:r w:rsidRPr="000064D5">
        <w:t>- складские расходы;</w:t>
      </w:r>
    </w:p>
    <w:p w14:paraId="0C6C6D71" w14:textId="77777777" w:rsidR="00577D73" w:rsidRPr="000064D5" w:rsidRDefault="00577D73" w:rsidP="00577D73">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36AF2D4B" w14:textId="77777777" w:rsidR="00577D73" w:rsidRPr="000064D5" w:rsidRDefault="00577D73" w:rsidP="00577D73">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79695449" w14:textId="77777777" w:rsidR="00577D73" w:rsidRPr="000064D5" w:rsidRDefault="00577D73" w:rsidP="00577D73">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58D35DA5" w14:textId="77777777" w:rsidR="00577D73" w:rsidRPr="002E6629" w:rsidRDefault="00577D73" w:rsidP="00577D73">
      <w:pPr>
        <w:ind w:left="-142" w:firstLine="709"/>
        <w:jc w:val="both"/>
      </w:pPr>
      <w:r w:rsidRPr="000064D5">
        <w:t xml:space="preserve">- накладные расходы, сметная прибыль, а также все налоги, действующие на момент исполнения </w:t>
      </w:r>
      <w:r w:rsidRPr="002E6629">
        <w:t>Контракта;</w:t>
      </w:r>
    </w:p>
    <w:p w14:paraId="3FBC56C9" w14:textId="77777777" w:rsidR="00577D73" w:rsidRPr="002E6629" w:rsidRDefault="00577D73" w:rsidP="00577D73">
      <w:pPr>
        <w:ind w:left="-142" w:firstLine="709"/>
        <w:jc w:val="both"/>
      </w:pPr>
      <w:bookmarkStart w:id="12" w:name="_Hlk45178941"/>
      <w:r w:rsidRPr="002E6629">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75A40AD" w14:textId="77777777" w:rsidR="00577D73" w:rsidRPr="002E6629" w:rsidRDefault="00577D73" w:rsidP="00577D73">
      <w:pPr>
        <w:ind w:left="-142" w:firstLine="709"/>
        <w:jc w:val="both"/>
      </w:pPr>
      <w:r w:rsidRPr="002E6629">
        <w:t>- затраты на мероприятия, связанные с соблюдением экологических норм при строительстве объекта;</w:t>
      </w:r>
    </w:p>
    <w:p w14:paraId="1C6FF6A8" w14:textId="77777777" w:rsidR="00577D73" w:rsidRPr="002E6629" w:rsidRDefault="00577D73" w:rsidP="00577D73">
      <w:pPr>
        <w:ind w:left="-142" w:firstLine="709"/>
        <w:jc w:val="both"/>
      </w:pPr>
      <w:r w:rsidRPr="002E6629">
        <w:t>- затраты, связанные с действием других факторов, влияющих на выполнение сроков строительства;</w:t>
      </w:r>
    </w:p>
    <w:p w14:paraId="0E563B4A" w14:textId="77777777" w:rsidR="00577D73" w:rsidRPr="002E6629" w:rsidRDefault="00577D73" w:rsidP="00577D73">
      <w:pPr>
        <w:ind w:left="-142" w:firstLine="709"/>
        <w:jc w:val="both"/>
      </w:pPr>
      <w:r w:rsidRPr="002E6629">
        <w:t>- затраты, связанные с выполнением пусконаладочных работ на объекте (под нагрузкой и в холостую, при комплексном опробовании);</w:t>
      </w:r>
    </w:p>
    <w:bookmarkEnd w:id="12"/>
    <w:p w14:paraId="1D2D3876" w14:textId="77777777" w:rsidR="00577D73" w:rsidRPr="000064D5" w:rsidRDefault="00577D73" w:rsidP="00577D73">
      <w:pPr>
        <w:ind w:left="-142" w:firstLine="709"/>
        <w:jc w:val="both"/>
      </w:pPr>
      <w:r w:rsidRPr="002E6629">
        <w:t xml:space="preserve">-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w:t>
      </w:r>
      <w:commentRangeStart w:id="13"/>
      <w:r w:rsidRPr="002E6629">
        <w:t>тепловых</w:t>
      </w:r>
      <w:commentRangeEnd w:id="13"/>
      <w:r w:rsidRPr="002E6629">
        <w:rPr>
          <w:rStyle w:val="af5"/>
          <w:rFonts w:ascii="Calibri" w:hAnsi="Calibri"/>
          <w:lang w:eastAsia="en-US"/>
        </w:rPr>
        <w:commentReference w:id="13"/>
      </w:r>
      <w:r w:rsidRPr="002E6629">
        <w:t xml:space="preserve">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ADBD1A5" w14:textId="77777777" w:rsidR="00577D73" w:rsidRPr="000064D5" w:rsidRDefault="00577D73" w:rsidP="00577D73">
      <w:pPr>
        <w:ind w:left="-142" w:firstLine="709"/>
        <w:jc w:val="both"/>
      </w:pPr>
      <w:r w:rsidRPr="000064D5">
        <w:t>- затраты на вынос осей здания в натуру и создание геодезической разбивочной основы;</w:t>
      </w:r>
    </w:p>
    <w:p w14:paraId="0E068B6C" w14:textId="77777777" w:rsidR="00577D73" w:rsidRPr="000064D5" w:rsidRDefault="00577D73" w:rsidP="00577D73">
      <w:pPr>
        <w:ind w:left="-142" w:firstLine="709"/>
        <w:jc w:val="both"/>
      </w:pPr>
      <w:r w:rsidRPr="000064D5">
        <w:t>- расходы на непредвиденные работы и затраты;</w:t>
      </w:r>
    </w:p>
    <w:p w14:paraId="2C1F780A" w14:textId="77777777" w:rsidR="00577D73" w:rsidRPr="000064D5" w:rsidRDefault="00577D73" w:rsidP="00577D73">
      <w:pPr>
        <w:ind w:left="-142" w:firstLine="709"/>
        <w:jc w:val="both"/>
      </w:pPr>
      <w:r w:rsidRPr="000064D5">
        <w:t>- расходы на подготовительные работы, проведение компенсационных мероприятий;</w:t>
      </w:r>
    </w:p>
    <w:p w14:paraId="4E4CEE40" w14:textId="77777777" w:rsidR="00577D73" w:rsidRPr="000064D5" w:rsidRDefault="00577D73" w:rsidP="00577D73">
      <w:pPr>
        <w:ind w:left="-142" w:firstLine="709"/>
        <w:jc w:val="both"/>
      </w:pPr>
      <w:r w:rsidRPr="000064D5">
        <w:t>- затраты, связанные с вводом Объекта в эксплуатацию;</w:t>
      </w:r>
    </w:p>
    <w:p w14:paraId="785CE630" w14:textId="77777777" w:rsidR="00577D73" w:rsidRPr="000064D5" w:rsidRDefault="00577D73" w:rsidP="00577D73">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1EF7B095" w14:textId="77777777" w:rsidR="00577D73" w:rsidRPr="000064D5" w:rsidRDefault="00577D73" w:rsidP="00577D73">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F3E0266" w14:textId="77777777" w:rsidR="00577D73" w:rsidRDefault="00577D73" w:rsidP="00577D73">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28EEB45C" w14:textId="77777777" w:rsidR="00577D73" w:rsidRPr="002E6629" w:rsidRDefault="00577D73" w:rsidP="00577D73">
      <w:pPr>
        <w:ind w:left="-142" w:firstLine="709"/>
        <w:jc w:val="both"/>
      </w:pPr>
      <w:bookmarkStart w:id="14" w:name="_Hlk45179483"/>
      <w:r w:rsidRPr="002E6629">
        <w:t>- затраты на корректировку проектной и (или) сметной документации и (или) рабочей документации (при необходимости);</w:t>
      </w:r>
    </w:p>
    <w:p w14:paraId="6889F4D4" w14:textId="77777777" w:rsidR="00577D73" w:rsidRPr="002E6629" w:rsidRDefault="00577D73" w:rsidP="00577D73">
      <w:pPr>
        <w:ind w:left="-142" w:firstLine="709"/>
        <w:jc w:val="both"/>
      </w:pPr>
      <w:r w:rsidRPr="002E6629">
        <w:t>- затраты на прохождение государственной экспертизы, в том числе на получение заключение о достоверности определения сметной стоимости;</w:t>
      </w:r>
    </w:p>
    <w:p w14:paraId="0F8246D4" w14:textId="77777777" w:rsidR="00577D73" w:rsidRPr="002E6629" w:rsidRDefault="00577D73" w:rsidP="00577D73">
      <w:pPr>
        <w:ind w:left="-142" w:firstLine="709"/>
        <w:jc w:val="both"/>
      </w:pPr>
      <w:r w:rsidRPr="002E6629">
        <w:t xml:space="preserve">- затраты на проведение технических обследований/исследований; </w:t>
      </w:r>
    </w:p>
    <w:p w14:paraId="13E3F661" w14:textId="77777777" w:rsidR="00577D73" w:rsidRPr="002E6629" w:rsidRDefault="00577D73" w:rsidP="00577D73">
      <w:pPr>
        <w:ind w:left="-142" w:firstLine="709"/>
        <w:jc w:val="both"/>
      </w:pPr>
      <w:r w:rsidRPr="002E6629">
        <w:t>- затраты на экспертное и (или) проектное сопровождение;</w:t>
      </w:r>
    </w:p>
    <w:bookmarkEnd w:id="14"/>
    <w:p w14:paraId="2B6FA608" w14:textId="77777777" w:rsidR="00577D73" w:rsidRDefault="00577D73" w:rsidP="00577D73">
      <w:pPr>
        <w:ind w:left="-142" w:firstLine="709"/>
        <w:jc w:val="both"/>
      </w:pPr>
      <w:r w:rsidRPr="002E6629">
        <w:t>- прочие расходы.</w:t>
      </w:r>
      <w:bookmarkStart w:id="15" w:name="_Hlk526931157"/>
      <w:bookmarkStart w:id="16" w:name="_Hlk40713028"/>
    </w:p>
    <w:p w14:paraId="75413C9F" w14:textId="77777777" w:rsidR="00577D73" w:rsidRPr="000064D5" w:rsidRDefault="00577D73" w:rsidP="00A90173">
      <w:pPr>
        <w:pStyle w:val="aff4"/>
        <w:numPr>
          <w:ilvl w:val="2"/>
          <w:numId w:val="14"/>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2BF970C" w14:textId="77777777" w:rsidR="00577D73" w:rsidRPr="005C492B" w:rsidRDefault="00577D73" w:rsidP="00A90173">
      <w:pPr>
        <w:pStyle w:val="aff4"/>
        <w:numPr>
          <w:ilvl w:val="1"/>
          <w:numId w:val="14"/>
        </w:numPr>
        <w:ind w:left="-142" w:firstLine="709"/>
        <w:contextualSpacing w:val="0"/>
        <w:jc w:val="both"/>
      </w:pPr>
      <w:bookmarkStart w:id="17" w:name="_Hlk40713526"/>
      <w:bookmarkEnd w:id="15"/>
      <w:bookmarkEnd w:id="16"/>
      <w:r w:rsidRPr="000064D5">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6B1287CA" w14:textId="77777777" w:rsidR="00577D73" w:rsidRDefault="00577D73" w:rsidP="00A90173">
      <w:pPr>
        <w:pStyle w:val="aff4"/>
        <w:numPr>
          <w:ilvl w:val="2"/>
          <w:numId w:val="14"/>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40F047D2" w14:textId="77777777" w:rsidR="00577D73" w:rsidRDefault="00577D73" w:rsidP="00A90173">
      <w:pPr>
        <w:pStyle w:val="aff4"/>
        <w:numPr>
          <w:ilvl w:val="2"/>
          <w:numId w:val="14"/>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5D000B72" w14:textId="77777777" w:rsidR="00577D73" w:rsidRPr="002E6629" w:rsidRDefault="00577D73" w:rsidP="00A90173">
      <w:pPr>
        <w:pStyle w:val="aff4"/>
        <w:numPr>
          <w:ilvl w:val="2"/>
          <w:numId w:val="14"/>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w:t>
      </w:r>
      <w:r w:rsidRPr="002E6629">
        <w:t>услуги и иных условий Контракта.</w:t>
      </w:r>
    </w:p>
    <w:p w14:paraId="65C3EB2E" w14:textId="77777777" w:rsidR="00577D73" w:rsidRPr="002E6629" w:rsidRDefault="00577D73" w:rsidP="00A90173">
      <w:pPr>
        <w:pStyle w:val="aff4"/>
        <w:numPr>
          <w:ilvl w:val="2"/>
          <w:numId w:val="14"/>
        </w:numPr>
        <w:ind w:left="-142" w:firstLine="709"/>
        <w:contextualSpacing w:val="0"/>
        <w:jc w:val="both"/>
      </w:pPr>
      <w:r w:rsidRPr="002E6629">
        <w:t xml:space="preserve">иных случаях, установленных действующим законодательством РФ.  </w:t>
      </w:r>
    </w:p>
    <w:p w14:paraId="28222A97" w14:textId="77777777" w:rsidR="00577D73" w:rsidRPr="000064D5" w:rsidRDefault="00577D73" w:rsidP="00A90173">
      <w:pPr>
        <w:pStyle w:val="aff4"/>
        <w:numPr>
          <w:ilvl w:val="1"/>
          <w:numId w:val="14"/>
        </w:numPr>
        <w:ind w:left="-142" w:firstLine="709"/>
        <w:contextualSpacing w:val="0"/>
        <w:jc w:val="both"/>
      </w:pPr>
      <w:bookmarkStart w:id="22" w:name="_Hlk32478328"/>
      <w:bookmarkEnd w:id="18"/>
      <w:r w:rsidRPr="002E6629">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w:t>
      </w:r>
      <w:r w:rsidRPr="000064D5">
        <w:t xml:space="preserve">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41C8A564" w14:textId="77777777" w:rsidR="00577D73" w:rsidRPr="000064D5" w:rsidRDefault="00577D73" w:rsidP="00A90173">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97DD28E" w14:textId="77777777" w:rsidR="00577D73" w:rsidRPr="000064D5" w:rsidRDefault="00577D73" w:rsidP="00A90173">
      <w:pPr>
        <w:pStyle w:val="aff4"/>
        <w:numPr>
          <w:ilvl w:val="1"/>
          <w:numId w:val="14"/>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7B037AA2" w14:textId="77777777" w:rsidR="00577D73" w:rsidRPr="002E6629" w:rsidRDefault="00577D73" w:rsidP="00577D73">
      <w:pPr>
        <w:ind w:left="-142" w:firstLine="709"/>
        <w:jc w:val="both"/>
      </w:pPr>
      <w:r w:rsidRPr="002E6629">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F848C04" w14:textId="77777777" w:rsidR="00577D73" w:rsidRPr="002E6629" w:rsidRDefault="00577D73" w:rsidP="00A90173">
      <w:pPr>
        <w:pStyle w:val="aff4"/>
        <w:numPr>
          <w:ilvl w:val="1"/>
          <w:numId w:val="14"/>
        </w:numPr>
        <w:ind w:left="-142" w:firstLine="709"/>
        <w:contextualSpacing w:val="0"/>
        <w:jc w:val="both"/>
        <w:rPr>
          <w:b/>
          <w:bCs/>
          <w:u w:val="single"/>
        </w:rPr>
      </w:pPr>
      <w:bookmarkStart w:id="25" w:name="_Hlk45179562"/>
      <w:bookmarkEnd w:id="23"/>
      <w:r w:rsidRPr="002E6629">
        <w:t xml:space="preserve">Подрядчик дает согласие путем подписания Контракта </w:t>
      </w:r>
      <w:r w:rsidRPr="002E6629">
        <w:rPr>
          <w:b/>
          <w:bCs/>
          <w:u w:val="single"/>
        </w:rPr>
        <w:t xml:space="preserve">на одностороннее удержание: </w:t>
      </w:r>
    </w:p>
    <w:p w14:paraId="2AFC5656" w14:textId="77777777" w:rsidR="00577D73" w:rsidRPr="002E6629" w:rsidRDefault="00577D73" w:rsidP="00A90173">
      <w:pPr>
        <w:pStyle w:val="aff4"/>
        <w:numPr>
          <w:ilvl w:val="2"/>
          <w:numId w:val="14"/>
        </w:numPr>
        <w:ind w:left="-142" w:firstLine="709"/>
        <w:contextualSpacing w:val="0"/>
        <w:jc w:val="both"/>
      </w:pPr>
      <w:r w:rsidRPr="002E6629">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2E6629">
        <w:t>, из сумм подлежащих оплате по Контракту</w:t>
      </w:r>
      <w:bookmarkEnd w:id="26"/>
      <w:r w:rsidRPr="002E6629">
        <w:t>;</w:t>
      </w:r>
    </w:p>
    <w:p w14:paraId="2D88F5C3" w14:textId="77777777" w:rsidR="00577D73" w:rsidRPr="002E6629" w:rsidRDefault="00577D73" w:rsidP="00A90173">
      <w:pPr>
        <w:pStyle w:val="aff4"/>
        <w:numPr>
          <w:ilvl w:val="2"/>
          <w:numId w:val="14"/>
        </w:numPr>
        <w:ind w:left="-142" w:firstLine="709"/>
        <w:contextualSpacing w:val="0"/>
        <w:jc w:val="both"/>
        <w:rPr>
          <w:i/>
          <w:iCs/>
        </w:rPr>
      </w:pPr>
      <w:r w:rsidRPr="002E6629">
        <w:t xml:space="preserve"> аванса в полном объеме из сумм подлежащих оплате по Контракту в случае прекращения Контракта по любому основанию</w:t>
      </w:r>
      <w:bookmarkEnd w:id="25"/>
      <w:r w:rsidRPr="002E6629">
        <w:t xml:space="preserve"> </w:t>
      </w:r>
      <w:r w:rsidRPr="002E6629">
        <w:rPr>
          <w:i/>
          <w:iCs/>
        </w:rPr>
        <w:t>(в случае если аванс предусмотрен Контрактом).</w:t>
      </w:r>
    </w:p>
    <w:p w14:paraId="7A490F7B" w14:textId="77777777" w:rsidR="00577D73" w:rsidRPr="002E6629" w:rsidRDefault="00577D73" w:rsidP="00A90173">
      <w:pPr>
        <w:pStyle w:val="aff4"/>
        <w:numPr>
          <w:ilvl w:val="2"/>
          <w:numId w:val="14"/>
        </w:numPr>
        <w:ind w:left="-142" w:firstLine="709"/>
        <w:contextualSpacing w:val="0"/>
        <w:jc w:val="both"/>
      </w:pPr>
      <w:bookmarkStart w:id="27" w:name="_Hlk45793134"/>
      <w:r w:rsidRPr="002E6629">
        <w:t xml:space="preserve">излишне уплаченных денежных средств, в соответствии с п. 5.1.12, 5.1.13 Контракта. </w:t>
      </w:r>
    </w:p>
    <w:p w14:paraId="5FE3D320" w14:textId="77777777" w:rsidR="00577D73" w:rsidRPr="000064D5" w:rsidRDefault="00577D73" w:rsidP="00A90173">
      <w:pPr>
        <w:pStyle w:val="aff4"/>
        <w:numPr>
          <w:ilvl w:val="1"/>
          <w:numId w:val="14"/>
        </w:numPr>
        <w:ind w:left="-142" w:firstLine="709"/>
        <w:contextualSpacing w:val="0"/>
        <w:jc w:val="both"/>
      </w:pPr>
      <w:bookmarkStart w:id="28" w:name="_Hlk40713730"/>
      <w:bookmarkEnd w:id="24"/>
      <w:bookmarkEnd w:id="27"/>
      <w:r w:rsidRPr="002E6629">
        <w:t>Сумма, подлежащая уплате Государственным заказчиком</w:t>
      </w:r>
      <w:r w:rsidRPr="000064D5">
        <w:t xml:space="preserve">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2274CC4" w14:textId="77777777" w:rsidR="00577D73" w:rsidRPr="002E6629" w:rsidRDefault="00577D73" w:rsidP="00A90173">
      <w:pPr>
        <w:pStyle w:val="aff4"/>
        <w:numPr>
          <w:ilvl w:val="1"/>
          <w:numId w:val="14"/>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rsidRPr="000064D5">
        <w:lastRenderedPageBreak/>
        <w:t xml:space="preserve">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w:t>
      </w:r>
      <w:r w:rsidRPr="002E6629">
        <w:t>заключения Контракта на срок превышающий срок действия утвержденных лимитов бюджетных обязательств.</w:t>
      </w:r>
    </w:p>
    <w:bookmarkEnd w:id="28"/>
    <w:bookmarkEnd w:id="29"/>
    <w:p w14:paraId="78B8C262" w14:textId="77777777" w:rsidR="00577D73" w:rsidRPr="002E6629" w:rsidRDefault="00577D73" w:rsidP="00A90173">
      <w:pPr>
        <w:pStyle w:val="aff4"/>
        <w:numPr>
          <w:ilvl w:val="1"/>
          <w:numId w:val="14"/>
        </w:numPr>
        <w:ind w:left="0" w:firstLine="567"/>
        <w:contextualSpacing w:val="0"/>
        <w:jc w:val="both"/>
      </w:pPr>
      <w:r w:rsidRPr="002E6629">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30618DE" w14:textId="77777777" w:rsidR="00577D73" w:rsidRPr="002E6629" w:rsidRDefault="00577D73" w:rsidP="00577D73">
      <w:pPr>
        <w:jc w:val="both"/>
        <w:rPr>
          <w:b/>
        </w:rPr>
      </w:pPr>
    </w:p>
    <w:p w14:paraId="7BF4F2CF" w14:textId="77777777" w:rsidR="00577D73" w:rsidRPr="002E6629" w:rsidRDefault="00577D73" w:rsidP="00A90173">
      <w:pPr>
        <w:pStyle w:val="aff4"/>
        <w:numPr>
          <w:ilvl w:val="0"/>
          <w:numId w:val="14"/>
        </w:numPr>
        <w:contextualSpacing w:val="0"/>
        <w:jc w:val="center"/>
        <w:rPr>
          <w:b/>
        </w:rPr>
      </w:pPr>
      <w:r w:rsidRPr="002E6629">
        <w:rPr>
          <w:b/>
        </w:rPr>
        <w:t>Порядок оплаты</w:t>
      </w:r>
      <w:bookmarkStart w:id="30" w:name="sub_10036"/>
      <w:bookmarkStart w:id="31" w:name="_Hlk32478386"/>
    </w:p>
    <w:p w14:paraId="7F13DA31" w14:textId="77777777" w:rsidR="00577D73" w:rsidRPr="002E6629" w:rsidRDefault="00577D73" w:rsidP="00A90173">
      <w:pPr>
        <w:pStyle w:val="aff4"/>
        <w:numPr>
          <w:ilvl w:val="1"/>
          <w:numId w:val="14"/>
        </w:numPr>
        <w:ind w:left="0" w:firstLine="567"/>
        <w:contextualSpacing w:val="0"/>
        <w:jc w:val="both"/>
      </w:pPr>
      <w:r w:rsidRPr="002E6629">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37A698B1" w14:textId="77777777" w:rsidR="00577D73" w:rsidRDefault="00577D73" w:rsidP="00577D73">
      <w:pPr>
        <w:ind w:firstLine="567"/>
        <w:jc w:val="both"/>
        <w:rPr>
          <w:color w:val="000000"/>
        </w:rPr>
      </w:pPr>
      <w:r w:rsidRPr="002E6629">
        <w:rPr>
          <w:color w:val="000000"/>
        </w:rPr>
        <w:t>Первичные учетные документы, подтверждающие выполнение</w:t>
      </w:r>
      <w:r w:rsidRPr="000064D5">
        <w:rPr>
          <w:color w:val="000000"/>
        </w:rPr>
        <w:t xml:space="preserve"> работ, составляются на основании </w:t>
      </w:r>
      <w:r w:rsidRPr="005C492B">
        <w:rPr>
          <w:color w:val="000000"/>
        </w:rPr>
        <w:t>Сметы контракта.</w:t>
      </w:r>
    </w:p>
    <w:p w14:paraId="0D3C80C4" w14:textId="77777777" w:rsidR="00577D73" w:rsidRPr="000064D5" w:rsidRDefault="00577D73" w:rsidP="00577D73">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14:paraId="65249719" w14:textId="77777777" w:rsidR="00577D73" w:rsidRPr="002E6629" w:rsidRDefault="00577D73" w:rsidP="00A90173">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2E6629">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2E6629">
        <w:rPr>
          <w:rFonts w:ascii="Times New Roman" w:hAnsi="Times New Roman" w:cs="Times New Roman"/>
          <w:noProof/>
          <w:szCs w:val="24"/>
        </w:rPr>
        <w:drawing>
          <wp:inline distT="0" distB="0" distL="0" distR="0" wp14:anchorId="54AEFB22" wp14:editId="57E527C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2E6629">
        <w:rPr>
          <w:rFonts w:ascii="Times New Roman" w:hAnsi="Times New Roman" w:cs="Times New Roman"/>
          <w:szCs w:val="24"/>
        </w:rPr>
        <w:t>), определяется по формуле (2):</w:t>
      </w:r>
    </w:p>
    <w:p w14:paraId="47C58741" w14:textId="77777777" w:rsidR="00577D73" w:rsidRPr="002E6629" w:rsidRDefault="00577D73" w:rsidP="00577D73">
      <w:pPr>
        <w:pStyle w:val="ConsPlusNormal"/>
        <w:ind w:firstLine="567"/>
        <w:jc w:val="both"/>
        <w:rPr>
          <w:rFonts w:ascii="Times New Roman" w:hAnsi="Times New Roman" w:cs="Times New Roman"/>
          <w:szCs w:val="24"/>
        </w:rPr>
      </w:pPr>
    </w:p>
    <w:p w14:paraId="7FE29509" w14:textId="77777777" w:rsidR="00577D73" w:rsidRPr="002E6629" w:rsidRDefault="00577D73" w:rsidP="00577D73">
      <w:pPr>
        <w:pStyle w:val="ConsPlusNormal"/>
        <w:ind w:firstLine="567"/>
        <w:jc w:val="center"/>
        <w:rPr>
          <w:rFonts w:ascii="Times New Roman" w:hAnsi="Times New Roman" w:cs="Times New Roman"/>
          <w:szCs w:val="24"/>
        </w:rPr>
      </w:pPr>
      <w:r w:rsidRPr="002E6629">
        <w:rPr>
          <w:rFonts w:ascii="Times New Roman" w:hAnsi="Times New Roman" w:cs="Times New Roman"/>
          <w:noProof/>
          <w:szCs w:val="24"/>
        </w:rPr>
        <w:drawing>
          <wp:inline distT="0" distB="0" distL="0" distR="0" wp14:anchorId="0D341B18" wp14:editId="23002FBA">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27C84F7" w14:textId="77777777" w:rsidR="00577D73" w:rsidRPr="002E6629" w:rsidRDefault="00577D73" w:rsidP="00577D73">
      <w:pPr>
        <w:pStyle w:val="ConsPlusNormal"/>
        <w:ind w:firstLine="567"/>
        <w:jc w:val="both"/>
        <w:rPr>
          <w:rFonts w:ascii="Times New Roman" w:hAnsi="Times New Roman" w:cs="Times New Roman"/>
          <w:szCs w:val="24"/>
        </w:rPr>
      </w:pPr>
      <w:r w:rsidRPr="002E6629">
        <w:rPr>
          <w:rFonts w:ascii="Times New Roman" w:hAnsi="Times New Roman" w:cs="Times New Roman"/>
          <w:szCs w:val="24"/>
        </w:rPr>
        <w:t>где:</w:t>
      </w:r>
    </w:p>
    <w:p w14:paraId="6E05B398" w14:textId="77777777" w:rsidR="00577D73" w:rsidRPr="002E6629" w:rsidRDefault="00577D73" w:rsidP="00577D73">
      <w:pPr>
        <w:pStyle w:val="ConsPlusNormal"/>
        <w:spacing w:before="240"/>
        <w:ind w:firstLine="567"/>
        <w:jc w:val="both"/>
        <w:rPr>
          <w:rFonts w:ascii="Times New Roman" w:hAnsi="Times New Roman" w:cs="Times New Roman"/>
          <w:szCs w:val="24"/>
        </w:rPr>
      </w:pPr>
      <w:r w:rsidRPr="002E6629">
        <w:rPr>
          <w:rFonts w:ascii="Times New Roman" w:hAnsi="Times New Roman" w:cs="Times New Roman"/>
          <w:noProof/>
          <w:szCs w:val="24"/>
        </w:rPr>
        <w:drawing>
          <wp:inline distT="0" distB="0" distL="0" distR="0" wp14:anchorId="5933BB66" wp14:editId="30A9272D">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E6629">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6BC7D370" w14:textId="77777777" w:rsidR="00577D73" w:rsidRPr="002E6629" w:rsidRDefault="00577D73" w:rsidP="00577D73">
      <w:pPr>
        <w:pStyle w:val="ConsPlusNormal"/>
        <w:spacing w:before="240"/>
        <w:ind w:firstLine="567"/>
        <w:jc w:val="both"/>
        <w:rPr>
          <w:rFonts w:ascii="Times New Roman" w:hAnsi="Times New Roman" w:cs="Times New Roman"/>
          <w:szCs w:val="24"/>
        </w:rPr>
      </w:pPr>
      <w:r w:rsidRPr="002E6629">
        <w:rPr>
          <w:rFonts w:ascii="Times New Roman" w:hAnsi="Times New Roman" w:cs="Times New Roman"/>
          <w:noProof/>
          <w:szCs w:val="24"/>
        </w:rPr>
        <w:drawing>
          <wp:inline distT="0" distB="0" distL="0" distR="0" wp14:anchorId="6450AB22" wp14:editId="05C223A0">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2E6629">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C076E64" w14:textId="77777777" w:rsidR="00577D73" w:rsidRPr="002E6629" w:rsidRDefault="00577D73" w:rsidP="00A90173">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2E6629">
        <w:rPr>
          <w:rFonts w:ascii="Times New Roman" w:hAnsi="Times New Roman" w:cs="Times New Roman"/>
          <w:szCs w:val="24"/>
        </w:rPr>
        <w:t>Стоимость выполненных, принятых Государственным заказчиком и подлежащих оплате работ (С</w:t>
      </w:r>
      <w:r w:rsidRPr="002E6629">
        <w:rPr>
          <w:rFonts w:ascii="Times New Roman" w:hAnsi="Times New Roman" w:cs="Times New Roman"/>
          <w:szCs w:val="24"/>
          <w:vertAlign w:val="superscript"/>
        </w:rPr>
        <w:t>вр</w:t>
      </w:r>
      <w:r w:rsidRPr="002E6629">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7422D229" w14:textId="77777777" w:rsidR="00577D73" w:rsidRPr="002E6629" w:rsidRDefault="00577D73" w:rsidP="00577D73">
      <w:pPr>
        <w:pStyle w:val="ConsPlusNormal"/>
        <w:ind w:firstLine="567"/>
        <w:jc w:val="both"/>
        <w:rPr>
          <w:rFonts w:ascii="Times New Roman" w:hAnsi="Times New Roman" w:cs="Times New Roman"/>
          <w:szCs w:val="24"/>
        </w:rPr>
      </w:pPr>
    </w:p>
    <w:p w14:paraId="76E55505" w14:textId="77777777" w:rsidR="00577D73" w:rsidRPr="000064D5" w:rsidRDefault="00577D73" w:rsidP="00577D73">
      <w:pPr>
        <w:ind w:firstLine="567"/>
        <w:jc w:val="both"/>
      </w:pPr>
      <w:r w:rsidRPr="002E6629">
        <w:rPr>
          <w:noProof/>
        </w:rPr>
        <w:drawing>
          <wp:inline distT="0" distB="0" distL="0" distR="0" wp14:anchorId="03DD76AA" wp14:editId="621DFA7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6FB90D5" w14:textId="77777777" w:rsidR="00577D73" w:rsidRPr="002E6629" w:rsidRDefault="00577D73" w:rsidP="00A90173">
      <w:pPr>
        <w:pStyle w:val="aff4"/>
        <w:numPr>
          <w:ilvl w:val="2"/>
          <w:numId w:val="14"/>
        </w:numPr>
        <w:ind w:left="0" w:firstLine="567"/>
        <w:contextualSpacing w:val="0"/>
        <w:jc w:val="both"/>
        <w:rPr>
          <w:rFonts w:eastAsia="Calibri"/>
        </w:rPr>
      </w:pPr>
      <w:bookmarkStart w:id="32" w:name="_Hlk40714410"/>
      <w:r w:rsidRPr="002E6629">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w:t>
      </w:r>
      <w:r w:rsidRPr="002E6629">
        <w:rPr>
          <w:rFonts w:eastAsia="Calibri"/>
        </w:rPr>
        <w:lastRenderedPageBreak/>
        <w:t xml:space="preserve">10 декабря, к оплате, по усмотрению Государственного заказчика, могут быть не приняты. </w:t>
      </w:r>
    </w:p>
    <w:p w14:paraId="0BF02A80" w14:textId="77777777" w:rsidR="00577D73" w:rsidRPr="002E6629" w:rsidRDefault="00577D73" w:rsidP="00A90173">
      <w:pPr>
        <w:pStyle w:val="aff4"/>
        <w:numPr>
          <w:ilvl w:val="1"/>
          <w:numId w:val="14"/>
        </w:numPr>
        <w:ind w:left="0" w:firstLine="567"/>
        <w:contextualSpacing w:val="0"/>
        <w:jc w:val="both"/>
        <w:rPr>
          <w:rFonts w:eastAsia="Calibri"/>
        </w:rPr>
      </w:pPr>
      <w:bookmarkStart w:id="33" w:name="sub_10037"/>
      <w:bookmarkEnd w:id="30"/>
      <w:bookmarkEnd w:id="31"/>
      <w:bookmarkEnd w:id="32"/>
      <w:r w:rsidRPr="002E6629">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79B324A" w14:textId="77777777" w:rsidR="00577D73" w:rsidRPr="002E6629" w:rsidRDefault="00577D73" w:rsidP="00577D73">
      <w:pPr>
        <w:shd w:val="clear" w:color="auto" w:fill="FFFFFF"/>
        <w:tabs>
          <w:tab w:val="left" w:pos="0"/>
        </w:tabs>
        <w:ind w:firstLine="567"/>
        <w:jc w:val="both"/>
        <w:rPr>
          <w:kern w:val="16"/>
        </w:rPr>
      </w:pPr>
      <w:r w:rsidRPr="002E6629">
        <w:t xml:space="preserve">Досрочная сдача результатов Работ допускается только по согласованию с Государственным заказчиком. </w:t>
      </w:r>
      <w:bookmarkStart w:id="34" w:name="_Hlk45179707"/>
      <w:r w:rsidRPr="002E6629">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37E506CB" w14:textId="77777777" w:rsidR="00577D73" w:rsidRPr="000064D5" w:rsidRDefault="00577D73" w:rsidP="00A90173">
      <w:pPr>
        <w:pStyle w:val="aff4"/>
        <w:numPr>
          <w:ilvl w:val="1"/>
          <w:numId w:val="14"/>
        </w:numPr>
        <w:ind w:left="0" w:firstLine="567"/>
        <w:contextualSpacing w:val="0"/>
        <w:jc w:val="both"/>
      </w:pPr>
      <w:r w:rsidRPr="002E6629">
        <w:t>Выполненные работы оплачиваются Государственным заказчиком в пределах</w:t>
      </w:r>
      <w:r w:rsidRPr="000064D5">
        <w:t xml:space="preserve"> лимитов бюджетных обязательств и фактически доведенных на соответствующий финансовый год:</w:t>
      </w:r>
    </w:p>
    <w:p w14:paraId="68425F47" w14:textId="77777777" w:rsidR="00577D73" w:rsidRPr="000064D5" w:rsidRDefault="00577D73" w:rsidP="00577D73">
      <w:pPr>
        <w:ind w:firstLine="567"/>
        <w:jc w:val="both"/>
        <w:rPr>
          <w:b/>
          <w:bCs/>
        </w:rPr>
      </w:pPr>
      <w:bookmarkStart w:id="35" w:name="_Hlk40714533"/>
      <w:bookmarkStart w:id="36" w:name="sub_10038"/>
      <w:r w:rsidRPr="000064D5">
        <w:rPr>
          <w:b/>
          <w:bCs/>
        </w:rPr>
        <w:t>Сумма финансирования в 20</w:t>
      </w:r>
      <w:r>
        <w:rPr>
          <w:b/>
          <w:bCs/>
        </w:rPr>
        <w:t>21</w:t>
      </w:r>
      <w:r w:rsidRPr="000064D5">
        <w:rPr>
          <w:b/>
          <w:bCs/>
        </w:rPr>
        <w:t xml:space="preserve"> году – </w:t>
      </w:r>
    </w:p>
    <w:p w14:paraId="554E1636" w14:textId="77777777" w:rsidR="00577D73" w:rsidRPr="000064D5" w:rsidRDefault="00577D73" w:rsidP="00577D73">
      <w:pPr>
        <w:ind w:firstLine="567"/>
        <w:jc w:val="both"/>
        <w:rPr>
          <w:b/>
          <w:bCs/>
        </w:rPr>
      </w:pPr>
      <w:r w:rsidRPr="000064D5">
        <w:rPr>
          <w:b/>
          <w:bCs/>
        </w:rPr>
        <w:t>Сумма финансирования в 202</w:t>
      </w:r>
      <w:r>
        <w:rPr>
          <w:b/>
          <w:bCs/>
        </w:rPr>
        <w:t>2</w:t>
      </w:r>
      <w:r w:rsidRPr="000064D5">
        <w:rPr>
          <w:b/>
          <w:bCs/>
        </w:rPr>
        <w:t xml:space="preserve"> году –</w:t>
      </w:r>
    </w:p>
    <w:p w14:paraId="2FB6F347" w14:textId="77777777" w:rsidR="00577D73" w:rsidRPr="006C709F" w:rsidRDefault="00577D73" w:rsidP="00A90173">
      <w:pPr>
        <w:pStyle w:val="aff4"/>
        <w:numPr>
          <w:ilvl w:val="1"/>
          <w:numId w:val="14"/>
        </w:numPr>
        <w:ind w:left="0" w:firstLine="567"/>
        <w:contextualSpacing w:val="0"/>
        <w:jc w:val="both"/>
      </w:pPr>
      <w:bookmarkStart w:id="37" w:name="_Hlk45179960"/>
      <w:bookmarkStart w:id="38" w:name="_Hlk40714475"/>
      <w:bookmarkStart w:id="39" w:name="sub_10039"/>
      <w:bookmarkEnd w:id="35"/>
      <w:bookmarkEnd w:id="36"/>
      <w:r w:rsidRPr="006C709F">
        <w:rPr>
          <w:color w:val="000000"/>
          <w:lang w:bidi="ru-RU"/>
        </w:rPr>
        <w:t xml:space="preserve">Расчеты по Контракту осуществляется путем перечисления денежных средств </w:t>
      </w:r>
      <w:r w:rsidRPr="006C709F">
        <w:t>с банковского (лицевого) счета</w:t>
      </w:r>
      <w:r w:rsidRPr="006C709F">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189FC695" w14:textId="77777777" w:rsidR="00577D73" w:rsidRPr="006C709F" w:rsidRDefault="00577D73" w:rsidP="00A90173">
      <w:pPr>
        <w:pStyle w:val="aff4"/>
        <w:numPr>
          <w:ilvl w:val="1"/>
          <w:numId w:val="14"/>
        </w:numPr>
        <w:ind w:left="0" w:firstLine="567"/>
        <w:contextualSpacing w:val="0"/>
        <w:jc w:val="both"/>
      </w:pPr>
      <w:r w:rsidRPr="006C709F">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44920929" w14:textId="77777777" w:rsidR="00577D73" w:rsidRPr="006C709F" w:rsidRDefault="00577D73" w:rsidP="00A90173">
      <w:pPr>
        <w:pStyle w:val="aff4"/>
        <w:numPr>
          <w:ilvl w:val="1"/>
          <w:numId w:val="21"/>
        </w:numPr>
        <w:ind w:left="0" w:firstLine="567"/>
        <w:contextualSpacing w:val="0"/>
        <w:jc w:val="both"/>
      </w:pPr>
      <w:bookmarkStart w:id="40" w:name="_Hlk45180001"/>
      <w:bookmarkEnd w:id="38"/>
      <w:r w:rsidRPr="006C709F">
        <w:t xml:space="preserve"> Государственный заказчик производит выплату авансового платежа Подрядчику в размере </w:t>
      </w:r>
      <w:r>
        <w:t xml:space="preserve">0,5 </w:t>
      </w:r>
      <w:r w:rsidRPr="006C709F">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9"/>
    <w:p w14:paraId="31764B3A" w14:textId="77777777" w:rsidR="00577D73" w:rsidRPr="006C709F" w:rsidRDefault="00577D73" w:rsidP="00577D73">
      <w:pPr>
        <w:pStyle w:val="aff4"/>
        <w:ind w:left="0" w:firstLine="567"/>
        <w:jc w:val="both"/>
      </w:pPr>
      <w:r w:rsidRPr="006C709F">
        <w:t xml:space="preserve">Аванс выплачивается за счет средств лимитов бюджетных обязательств по соответствующему коду бюджетной классификации РФ на 2021 год в пределах, доведенных Государственному заказчику на соответствующий год объемов финансирования. </w:t>
      </w:r>
    </w:p>
    <w:p w14:paraId="2230C80A" w14:textId="77777777" w:rsidR="00577D73" w:rsidRPr="006C709F" w:rsidRDefault="00577D73" w:rsidP="00577D73">
      <w:pPr>
        <w:pStyle w:val="aff4"/>
        <w:ind w:left="0" w:firstLine="567"/>
        <w:jc w:val="both"/>
        <w:rPr>
          <w:rFonts w:eastAsia="MS Mincho"/>
        </w:rPr>
      </w:pPr>
      <w:r w:rsidRPr="006C709F">
        <w:t>Авансовые платежи перечисляются Подрядчику согласно счетам в течение 180 (ста восьмидесяти) рабочих дней со дня предоставления счета, при условии</w:t>
      </w:r>
      <w:r>
        <w:t xml:space="preserve"> </w:t>
      </w:r>
      <w:r w:rsidRPr="006C709F">
        <w:t xml:space="preserve">наличия у Подрядчика </w:t>
      </w:r>
      <w:r w:rsidRPr="006C709F">
        <w:rPr>
          <w:rFonts w:eastAsia="MS Mincho"/>
        </w:rPr>
        <w:t>лицевого счета в территориальном органе Федерального казначейства, на который будут перечисляться авансовые платежи.</w:t>
      </w:r>
    </w:p>
    <w:p w14:paraId="4476E48D" w14:textId="77777777" w:rsidR="00577D73" w:rsidRPr="000064D5" w:rsidRDefault="00577D73" w:rsidP="00577D73">
      <w:pPr>
        <w:ind w:firstLine="567"/>
        <w:jc w:val="both"/>
      </w:pPr>
      <w:r w:rsidRPr="006C709F">
        <w:t>Отсутствие авансирования не является основанием для неисполнения Подрядчиком обязанностей по Контракту.</w:t>
      </w:r>
      <w:r w:rsidRPr="000064D5">
        <w:t xml:space="preserve"> </w:t>
      </w:r>
    </w:p>
    <w:p w14:paraId="202AC28D" w14:textId="77777777" w:rsidR="00577D73" w:rsidRPr="00DD59B7" w:rsidRDefault="00577D73" w:rsidP="00A90173">
      <w:pPr>
        <w:pStyle w:val="aff4"/>
        <w:numPr>
          <w:ilvl w:val="2"/>
          <w:numId w:val="21"/>
        </w:numPr>
        <w:tabs>
          <w:tab w:val="num" w:pos="-142"/>
        </w:tabs>
        <w:ind w:left="0" w:firstLine="567"/>
        <w:contextualSpacing w:val="0"/>
        <w:jc w:val="both"/>
        <w:rPr>
          <w:iCs/>
          <w:color w:val="000000"/>
        </w:rPr>
      </w:pPr>
      <w:bookmarkStart w:id="41" w:name="_Hlk16182670"/>
      <w:r w:rsidRPr="00DD59B7">
        <w:rPr>
          <w:iCs/>
          <w:color w:val="000000"/>
        </w:rPr>
        <w:t xml:space="preserve">Погашение суммы выданного аванса осуществляется путем зачета </w:t>
      </w:r>
      <w:r>
        <w:rPr>
          <w:iCs/>
          <w:color w:val="000000"/>
        </w:rPr>
        <w:t>0,5</w:t>
      </w:r>
      <w:r w:rsidRPr="00DD59B7">
        <w:rPr>
          <w:iCs/>
          <w:color w:val="000000"/>
        </w:rPr>
        <w:t>% от стоимости выполненных и принятых работ, подлежащих оплате в отчетном периоде, до полного погашения аванса.</w:t>
      </w:r>
    </w:p>
    <w:p w14:paraId="23766015" w14:textId="77777777" w:rsidR="00577D73" w:rsidRPr="00DD59B7" w:rsidRDefault="00577D73" w:rsidP="00577D73">
      <w:pPr>
        <w:pStyle w:val="aff4"/>
        <w:ind w:left="0" w:firstLine="567"/>
        <w:jc w:val="both"/>
        <w:rPr>
          <w:iCs/>
        </w:rPr>
      </w:pPr>
      <w:r w:rsidRPr="00DD59B7">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1"/>
    </w:p>
    <w:p w14:paraId="0F50DCB3" w14:textId="77777777" w:rsidR="00577D73" w:rsidRDefault="00577D73" w:rsidP="00A90173">
      <w:pPr>
        <w:pStyle w:val="aff4"/>
        <w:numPr>
          <w:ilvl w:val="2"/>
          <w:numId w:val="21"/>
        </w:numPr>
        <w:ind w:left="0" w:firstLine="567"/>
        <w:contextualSpacing w:val="0"/>
        <w:jc w:val="both"/>
      </w:pPr>
      <w:r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2C2F750D" w14:textId="77777777" w:rsidR="00577D73" w:rsidRPr="000064D5" w:rsidRDefault="00577D73" w:rsidP="00A90173">
      <w:pPr>
        <w:pStyle w:val="aff4"/>
        <w:numPr>
          <w:ilvl w:val="2"/>
          <w:numId w:val="21"/>
        </w:numPr>
        <w:ind w:left="0" w:firstLine="567"/>
        <w:contextualSpacing w:val="0"/>
        <w:jc w:val="both"/>
      </w:pPr>
      <w:r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33AA4C24" w14:textId="77777777" w:rsidR="00577D73" w:rsidRDefault="00577D73" w:rsidP="00A90173">
      <w:pPr>
        <w:pStyle w:val="aff4"/>
        <w:numPr>
          <w:ilvl w:val="1"/>
          <w:numId w:val="21"/>
        </w:numPr>
        <w:ind w:left="0" w:firstLine="425"/>
        <w:contextualSpacing w:val="0"/>
        <w:jc w:val="both"/>
      </w:pPr>
      <w:r w:rsidRPr="00CF69AE">
        <w:t>Оплата выполненных Подрядчиком строительно-монтажных работ</w:t>
      </w:r>
      <w:r>
        <w:t xml:space="preserve"> </w:t>
      </w:r>
      <w:r w:rsidRPr="00CF69AE">
        <w:t xml:space="preserve">осуществляется Государственным заказчиком в пределах стоимости выполненных и </w:t>
      </w:r>
      <w:r w:rsidRPr="00CF69AE">
        <w:lastRenderedPageBreak/>
        <w:t>принятых работ в отчетном периоде</w:t>
      </w:r>
      <w:r>
        <w:t xml:space="preserve"> за минусом 3</w:t>
      </w:r>
      <w:r w:rsidRPr="005C7E18">
        <w:t>%</w:t>
      </w:r>
      <w:r>
        <w:t xml:space="preserve">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и подписанного Сторонами акта о приемке выполненных</w:t>
      </w:r>
      <w:r>
        <w:t xml:space="preserve"> работ (форма КС-2) не позднее </w:t>
      </w:r>
      <w:r w:rsidRPr="006C709F">
        <w:t>10 (десяти) рабочих дней</w:t>
      </w:r>
      <w:r w:rsidRPr="00CF69AE">
        <w:t xml:space="preserve">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2737C172" w14:textId="77777777" w:rsidR="00577D73" w:rsidRPr="006C709F" w:rsidRDefault="00577D73" w:rsidP="00A90173">
      <w:pPr>
        <w:pStyle w:val="aff4"/>
        <w:numPr>
          <w:ilvl w:val="1"/>
          <w:numId w:val="21"/>
        </w:numPr>
        <w:ind w:left="-142" w:firstLine="709"/>
        <w:contextualSpacing w:val="0"/>
        <w:jc w:val="both"/>
      </w:pPr>
      <w:r w:rsidRPr="006C709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2104E704" w14:textId="77777777" w:rsidR="00577D73" w:rsidRPr="006C709F" w:rsidRDefault="00577D73" w:rsidP="00A90173">
      <w:pPr>
        <w:pStyle w:val="aff4"/>
        <w:numPr>
          <w:ilvl w:val="2"/>
          <w:numId w:val="21"/>
        </w:numPr>
        <w:ind w:left="-142" w:firstLine="709"/>
        <w:contextualSpacing w:val="0"/>
        <w:jc w:val="both"/>
      </w:pPr>
      <w:r w:rsidRPr="006C709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41F4B8F" w14:textId="77777777" w:rsidR="00577D73" w:rsidRPr="006C709F" w:rsidRDefault="00577D73" w:rsidP="00A90173">
      <w:pPr>
        <w:pStyle w:val="aff4"/>
        <w:numPr>
          <w:ilvl w:val="2"/>
          <w:numId w:val="21"/>
        </w:numPr>
        <w:ind w:left="-142" w:firstLine="709"/>
        <w:contextualSpacing w:val="0"/>
        <w:jc w:val="both"/>
        <w:rPr>
          <w:i/>
          <w:iCs/>
        </w:rPr>
      </w:pPr>
      <w:r w:rsidRPr="006C709F">
        <w:t>на сумму непогашенного аванса в полном объеме в случае прекращения Контракта по любому основанию</w:t>
      </w:r>
      <w:r w:rsidRPr="006C709F">
        <w:rPr>
          <w:i/>
          <w:iCs/>
        </w:rPr>
        <w:t>.</w:t>
      </w:r>
    </w:p>
    <w:p w14:paraId="4FA29540" w14:textId="77777777" w:rsidR="00577D73" w:rsidRPr="006C709F" w:rsidRDefault="00577D73" w:rsidP="00A90173">
      <w:pPr>
        <w:pStyle w:val="aff4"/>
        <w:numPr>
          <w:ilvl w:val="2"/>
          <w:numId w:val="21"/>
        </w:numPr>
        <w:ind w:left="-142" w:firstLine="709"/>
        <w:contextualSpacing w:val="0"/>
        <w:jc w:val="both"/>
      </w:pPr>
      <w:r w:rsidRPr="006C709F">
        <w:t xml:space="preserve">на сумму излишне уплаченных денежных средств, в соответствии с п. 5.1.12, 5.1.13 Контракта. </w:t>
      </w:r>
    </w:p>
    <w:p w14:paraId="2B448C19" w14:textId="77777777" w:rsidR="00577D73" w:rsidRPr="006C709F" w:rsidRDefault="00577D73" w:rsidP="00A90173">
      <w:pPr>
        <w:pStyle w:val="aff4"/>
        <w:numPr>
          <w:ilvl w:val="2"/>
          <w:numId w:val="21"/>
        </w:numPr>
        <w:ind w:left="-142" w:firstLine="709"/>
        <w:contextualSpacing w:val="0"/>
        <w:jc w:val="both"/>
      </w:pPr>
      <w:r w:rsidRPr="006C709F">
        <w:t>на сумму расходов на устранение недостатков (дефектов) работ.</w:t>
      </w:r>
    </w:p>
    <w:p w14:paraId="7FBF585F" w14:textId="77777777" w:rsidR="00577D73" w:rsidRPr="000064D5" w:rsidRDefault="00577D73" w:rsidP="00A90173">
      <w:pPr>
        <w:pStyle w:val="aff4"/>
        <w:numPr>
          <w:ilvl w:val="1"/>
          <w:numId w:val="21"/>
        </w:numPr>
        <w:ind w:left="0" w:firstLine="567"/>
        <w:contextualSpacing w:val="0"/>
        <w:jc w:val="both"/>
      </w:pPr>
      <w:bookmarkStart w:id="42" w:name="_Hlk56696549"/>
      <w:r w:rsidRPr="006C709F">
        <w:t>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w:t>
      </w:r>
      <w:r w:rsidRPr="000064D5">
        <w:t xml:space="preserve">), оплатить суммы убытков и штрафные санкции (при наличии), </w:t>
      </w:r>
      <w:bookmarkStart w:id="43" w:name="_Hlk23411653"/>
      <w:r w:rsidRPr="000064D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0064D5">
        <w:t xml:space="preserve"> </w:t>
      </w:r>
    </w:p>
    <w:p w14:paraId="6AAE24AD" w14:textId="77777777" w:rsidR="00577D73" w:rsidRPr="006C709F" w:rsidRDefault="00577D73" w:rsidP="00A90173">
      <w:pPr>
        <w:pStyle w:val="aff4"/>
        <w:numPr>
          <w:ilvl w:val="1"/>
          <w:numId w:val="21"/>
        </w:numPr>
        <w:ind w:left="0" w:firstLine="567"/>
        <w:contextualSpacing w:val="0"/>
        <w:jc w:val="both"/>
      </w:pPr>
      <w:bookmarkStart w:id="44" w:name="_Hlk16182749"/>
      <w:r w:rsidRPr="000064D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w:t>
      </w:r>
      <w:r>
        <w:t xml:space="preserve"> </w:t>
      </w:r>
      <w:r w:rsidRPr="006C709F">
        <w:t xml:space="preserve">(непогашенного)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6C709F">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6C709F">
        <w:t xml:space="preserve"> </w:t>
      </w:r>
    </w:p>
    <w:p w14:paraId="35C1FDE7" w14:textId="77777777" w:rsidR="00577D73" w:rsidRPr="005F21CD" w:rsidRDefault="00577D73" w:rsidP="00A90173">
      <w:pPr>
        <w:pStyle w:val="aff4"/>
        <w:numPr>
          <w:ilvl w:val="1"/>
          <w:numId w:val="21"/>
        </w:numPr>
        <w:ind w:left="0" w:firstLine="567"/>
        <w:contextualSpacing w:val="0"/>
        <w:jc w:val="both"/>
        <w:rPr>
          <w:rFonts w:eastAsia="Calibri"/>
          <w:i/>
          <w:lang w:eastAsia="en-US"/>
        </w:rPr>
      </w:pPr>
      <w:bookmarkStart w:id="46" w:name="_Hlk23406907"/>
      <w:bookmarkEnd w:id="42"/>
      <w:r w:rsidRPr="006C709F">
        <w:rPr>
          <w:rFonts w:eastAsia="Calibri"/>
          <w:iCs/>
          <w:lang w:eastAsia="en-US"/>
        </w:rPr>
        <w:t>В случае не завершения Подрядчиком работ,</w:t>
      </w:r>
      <w:r w:rsidRPr="006C709F">
        <w:t xml:space="preserve"> </w:t>
      </w:r>
      <w:r w:rsidRPr="006C709F">
        <w:rPr>
          <w:rFonts w:eastAsia="Calibri"/>
          <w:iCs/>
          <w:lang w:eastAsia="en-US"/>
        </w:rPr>
        <w:t>в том числе строительно-монтажных, в сроки, установленные Контрактом, Подрядчик обязан по требованию</w:t>
      </w:r>
      <w:r w:rsidRPr="00D72B6E">
        <w:rPr>
          <w:rFonts w:eastAsia="Calibri"/>
          <w:iCs/>
          <w:lang w:eastAsia="en-US"/>
        </w:rPr>
        <w:t xml:space="preserve"> </w:t>
      </w:r>
      <w:r w:rsidRPr="005F21CD">
        <w:rPr>
          <w:rFonts w:eastAsia="Calibri"/>
          <w:iCs/>
          <w:lang w:eastAsia="en-US"/>
        </w:rPr>
        <w:t>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w:t>
      </w:r>
      <w:r w:rsidRPr="005F21CD">
        <w:rPr>
          <w:rFonts w:eastAsia="Calibri"/>
          <w:i/>
          <w:lang w:eastAsia="en-US"/>
        </w:rPr>
        <w:t xml:space="preserve">.  </w:t>
      </w:r>
    </w:p>
    <w:bookmarkEnd w:id="46"/>
    <w:p w14:paraId="6E3666D3" w14:textId="77777777" w:rsidR="00577D73" w:rsidRPr="005F21CD" w:rsidRDefault="00577D73" w:rsidP="00A90173">
      <w:pPr>
        <w:pStyle w:val="aff4"/>
        <w:numPr>
          <w:ilvl w:val="1"/>
          <w:numId w:val="21"/>
        </w:numPr>
        <w:ind w:left="0" w:firstLine="567"/>
        <w:contextualSpacing w:val="0"/>
        <w:jc w:val="both"/>
        <w:rPr>
          <w:i/>
          <w:iCs/>
        </w:rPr>
      </w:pPr>
      <w:r w:rsidRPr="005F21CD">
        <w:t xml:space="preserve">В случае несвоевременного возвращения суммы неотработанного (непогашенного) аванса, в соответствии со п. 3.9 - 3.11 Контракта, </w:t>
      </w:r>
      <w:bookmarkStart w:id="47" w:name="_Hlk15913166"/>
      <w:r w:rsidRPr="005F21CD">
        <w:t>Подрядчик несет ответственность в соответствии со ст. 395 Гражданского кодекса РФ, если иное не установлено соглашением</w:t>
      </w:r>
      <w:bookmarkStart w:id="48" w:name="_Hlk45177582"/>
      <w:r>
        <w:t xml:space="preserve"> </w:t>
      </w:r>
      <w:r w:rsidRPr="0035562E">
        <w:t>Сторон</w:t>
      </w:r>
      <w:r w:rsidRPr="005F21CD">
        <w:rPr>
          <w:i/>
          <w:iCs/>
        </w:rPr>
        <w:t xml:space="preserve">.  </w:t>
      </w:r>
      <w:bookmarkEnd w:id="47"/>
    </w:p>
    <w:p w14:paraId="381399AC" w14:textId="77777777" w:rsidR="00577D73" w:rsidRPr="005F21CD" w:rsidRDefault="00577D73" w:rsidP="00A90173">
      <w:pPr>
        <w:pStyle w:val="aff4"/>
        <w:numPr>
          <w:ilvl w:val="1"/>
          <w:numId w:val="21"/>
        </w:numPr>
        <w:ind w:left="0" w:firstLine="567"/>
        <w:contextualSpacing w:val="0"/>
        <w:jc w:val="both"/>
      </w:pPr>
      <w:bookmarkStart w:id="49" w:name="_Hlk40715114"/>
      <w:bookmarkEnd w:id="44"/>
      <w:bookmarkEnd w:id="48"/>
      <w:r w:rsidRPr="005F21CD">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w:t>
      </w:r>
      <w:r w:rsidRPr="005F21CD">
        <w:lastRenderedPageBreak/>
        <w:t>(или) третьими лицами по договору с Подрядчиком после дня уведомления Подрядчика Государственным заказчиком, возлагаются на Подрядчика.</w:t>
      </w:r>
    </w:p>
    <w:p w14:paraId="62FB4069" w14:textId="77777777" w:rsidR="00577D73" w:rsidRDefault="00577D73" w:rsidP="00A90173">
      <w:pPr>
        <w:pStyle w:val="aff4"/>
        <w:numPr>
          <w:ilvl w:val="1"/>
          <w:numId w:val="21"/>
        </w:numPr>
        <w:ind w:left="0" w:firstLine="567"/>
        <w:contextualSpacing w:val="0"/>
        <w:jc w:val="both"/>
      </w:pPr>
      <w:r w:rsidRPr="005F21CD">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w:t>
      </w:r>
      <w:r>
        <w:t xml:space="preserve">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5BE2EFAF" w14:textId="77777777" w:rsidR="00577D73" w:rsidRPr="005F21CD" w:rsidRDefault="00577D73" w:rsidP="00A90173">
      <w:pPr>
        <w:pStyle w:val="aff4"/>
        <w:numPr>
          <w:ilvl w:val="1"/>
          <w:numId w:val="21"/>
        </w:numPr>
        <w:ind w:left="0" w:firstLine="567"/>
        <w:contextualSpacing w:val="0"/>
        <w:jc w:val="both"/>
      </w:pPr>
      <w:r w:rsidRPr="005F21CD">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2C11E9DD" w14:textId="77777777" w:rsidR="00577D73" w:rsidRPr="00880482" w:rsidRDefault="00577D73" w:rsidP="00577D73">
      <w:pPr>
        <w:jc w:val="both"/>
        <w:rPr>
          <w:sz w:val="21"/>
          <w:szCs w:val="21"/>
          <w:highlight w:val="darkMagenta"/>
        </w:rPr>
      </w:pPr>
    </w:p>
    <w:bookmarkEnd w:id="49"/>
    <w:p w14:paraId="46457C3B" w14:textId="77777777" w:rsidR="00577D73" w:rsidRPr="008D6144" w:rsidRDefault="00577D73" w:rsidP="00A90173">
      <w:pPr>
        <w:pStyle w:val="aff4"/>
        <w:numPr>
          <w:ilvl w:val="0"/>
          <w:numId w:val="21"/>
        </w:numPr>
        <w:contextualSpacing w:val="0"/>
        <w:jc w:val="center"/>
        <w:rPr>
          <w:b/>
        </w:rPr>
      </w:pPr>
      <w:r w:rsidRPr="008D6144">
        <w:rPr>
          <w:b/>
        </w:rPr>
        <w:t>Сроки выполнения работ</w:t>
      </w:r>
      <w:bookmarkEnd w:id="40"/>
    </w:p>
    <w:p w14:paraId="72BBBF11" w14:textId="77777777" w:rsidR="00577D73" w:rsidRDefault="00577D73" w:rsidP="00A90173">
      <w:pPr>
        <w:pStyle w:val="aff4"/>
        <w:numPr>
          <w:ilvl w:val="1"/>
          <w:numId w:val="17"/>
        </w:numPr>
        <w:ind w:left="0" w:firstLine="567"/>
        <w:contextualSpacing w:val="0"/>
        <w:jc w:val="both"/>
      </w:pPr>
      <w:r>
        <w:t xml:space="preserve">Работы, предусмотренные Контрактом, выполняются в сроки и объемах в соответствии </w:t>
      </w:r>
      <w:r w:rsidRPr="005F21CD">
        <w:t xml:space="preserve">с Графиком выполнения строительно-монтажных работ, который </w:t>
      </w:r>
      <w:r>
        <w:t>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79DF500" w14:textId="77777777" w:rsidR="00577D73" w:rsidRDefault="00577D73" w:rsidP="00577D73">
      <w:pPr>
        <w:pStyle w:val="aff4"/>
        <w:ind w:left="0" w:firstLine="567"/>
        <w:jc w:val="both"/>
      </w:pPr>
      <w:r>
        <w:t>Начало работ – с даты заключения Контракта.</w:t>
      </w:r>
    </w:p>
    <w:p w14:paraId="71CCC45C" w14:textId="77777777" w:rsidR="00577D73" w:rsidRDefault="00577D73" w:rsidP="00577D73">
      <w:pPr>
        <w:pStyle w:val="aff4"/>
        <w:ind w:left="0" w:firstLine="567"/>
        <w:jc w:val="both"/>
      </w:pPr>
      <w:r>
        <w:t>Окончание строительно-монтажных работ – не позднее «30» сентября 2022 г.</w:t>
      </w:r>
    </w:p>
    <w:p w14:paraId="5795E293" w14:textId="77777777" w:rsidR="00577D73" w:rsidRDefault="00577D73" w:rsidP="00577D73">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«30» ноября 2022 г.  </w:t>
      </w:r>
    </w:p>
    <w:p w14:paraId="2C2203A3" w14:textId="77777777" w:rsidR="00577D73" w:rsidRDefault="00577D73" w:rsidP="00A90173">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FF23CB6" w14:textId="77777777" w:rsidR="00577D73" w:rsidRDefault="00577D73" w:rsidP="00A90173">
      <w:pPr>
        <w:pStyle w:val="aff4"/>
        <w:numPr>
          <w:ilvl w:val="1"/>
          <w:numId w:val="17"/>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7B0FEA4E" w14:textId="77777777" w:rsidR="00577D73" w:rsidRPr="000064D5" w:rsidRDefault="00577D73" w:rsidP="00577D73">
      <w:pPr>
        <w:pStyle w:val="aff4"/>
        <w:ind w:left="567"/>
        <w:jc w:val="both"/>
      </w:pPr>
      <w:r>
        <w:t xml:space="preserve"> </w:t>
      </w:r>
    </w:p>
    <w:p w14:paraId="2C9CAA86" w14:textId="77777777" w:rsidR="00577D73" w:rsidRPr="003B7D49" w:rsidRDefault="00577D73" w:rsidP="00A90173">
      <w:pPr>
        <w:pStyle w:val="aff4"/>
        <w:numPr>
          <w:ilvl w:val="0"/>
          <w:numId w:val="17"/>
        </w:numPr>
        <w:contextualSpacing w:val="0"/>
        <w:jc w:val="center"/>
        <w:rPr>
          <w:b/>
        </w:rPr>
      </w:pPr>
      <w:r w:rsidRPr="003B7D49">
        <w:rPr>
          <w:b/>
        </w:rPr>
        <w:t>Права и обязанности Сторон</w:t>
      </w:r>
    </w:p>
    <w:p w14:paraId="114697A5" w14:textId="77777777" w:rsidR="00577D73" w:rsidRPr="003B7D49" w:rsidRDefault="00577D73" w:rsidP="00A90173">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5C345AEC" w14:textId="77777777" w:rsidR="00577D73" w:rsidRPr="005C492B" w:rsidRDefault="00577D73" w:rsidP="00A90173">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5F910299" w14:textId="77777777" w:rsidR="00577D73" w:rsidRPr="000064D5" w:rsidRDefault="00577D73" w:rsidP="00A90173">
      <w:pPr>
        <w:pStyle w:val="aff4"/>
        <w:numPr>
          <w:ilvl w:val="2"/>
          <w:numId w:val="16"/>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w:t>
      </w:r>
      <w:r w:rsidRPr="005F21CD">
        <w:t xml:space="preserve">контроль, а также контроль за соблюдением сроков выполнения работ, предусмотренных Графиками, качеством </w:t>
      </w:r>
      <w:r w:rsidRPr="000064D5">
        <w:t>предоставленных Подрядчиком строительных материалов.</w:t>
      </w:r>
    </w:p>
    <w:p w14:paraId="591D92E1" w14:textId="77777777" w:rsidR="00577D73" w:rsidRDefault="00577D73" w:rsidP="00A90173">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w:t>
      </w:r>
      <w:r w:rsidRPr="000064D5">
        <w:lastRenderedPageBreak/>
        <w:t>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E989FC6" w14:textId="77777777" w:rsidR="00577D73" w:rsidRPr="000064D5" w:rsidRDefault="00577D73" w:rsidP="00A90173">
      <w:pPr>
        <w:pStyle w:val="aff4"/>
        <w:numPr>
          <w:ilvl w:val="2"/>
          <w:numId w:val="16"/>
        </w:numPr>
        <w:ind w:left="0" w:firstLine="567"/>
        <w:contextualSpacing w:val="0"/>
        <w:jc w:val="both"/>
      </w:pPr>
      <w:r w:rsidRPr="000064D5">
        <w:t>Получать беспрепятственный доступ на Объект.</w:t>
      </w:r>
    </w:p>
    <w:p w14:paraId="20364733" w14:textId="77777777" w:rsidR="00577D73" w:rsidRPr="000064D5" w:rsidRDefault="00577D73" w:rsidP="00A90173">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D5621F4" w14:textId="77777777" w:rsidR="00577D73" w:rsidRPr="000064D5" w:rsidRDefault="00577D73" w:rsidP="00A90173">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4C6170D8" w14:textId="77777777" w:rsidR="00577D73" w:rsidRPr="000064D5" w:rsidRDefault="00577D73" w:rsidP="00A90173">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5132FB30" w14:textId="77777777" w:rsidR="00577D73" w:rsidRPr="000064D5" w:rsidRDefault="00577D73" w:rsidP="00A90173">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2BDB4FC8" w14:textId="77777777" w:rsidR="00577D73" w:rsidRPr="000064D5" w:rsidRDefault="00577D73" w:rsidP="00A90173">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1790825A" w14:textId="77777777" w:rsidR="00577D73" w:rsidRPr="000064D5" w:rsidRDefault="00577D73" w:rsidP="00A90173">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1DE5703E" w14:textId="77777777" w:rsidR="00577D73" w:rsidRPr="005F21CD" w:rsidRDefault="00577D73" w:rsidP="00A90173">
      <w:pPr>
        <w:pStyle w:val="aff4"/>
        <w:numPr>
          <w:ilvl w:val="2"/>
          <w:numId w:val="16"/>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w:t>
      </w:r>
      <w:r w:rsidRPr="005F21CD">
        <w:t>бюджетных средств.</w:t>
      </w:r>
    </w:p>
    <w:p w14:paraId="060FC12F" w14:textId="77777777" w:rsidR="00577D73" w:rsidRPr="005F21CD" w:rsidRDefault="00577D73" w:rsidP="00A90173">
      <w:pPr>
        <w:pStyle w:val="aff4"/>
        <w:numPr>
          <w:ilvl w:val="2"/>
          <w:numId w:val="16"/>
        </w:numPr>
        <w:ind w:left="0" w:firstLine="567"/>
        <w:contextualSpacing w:val="0"/>
        <w:jc w:val="both"/>
      </w:pPr>
      <w:bookmarkStart w:id="50" w:name="_Hlk45180638"/>
      <w:r w:rsidRPr="005F21CD">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1" w:name="_Hlk44666325"/>
      <w:r w:rsidRPr="005F21CD">
        <w:t>излишне уплаченные денежные средства</w:t>
      </w:r>
      <w:bookmarkEnd w:id="51"/>
      <w:r w:rsidRPr="005F21CD">
        <w:t>).</w:t>
      </w:r>
    </w:p>
    <w:p w14:paraId="2572E691" w14:textId="77777777" w:rsidR="00577D73" w:rsidRPr="005F21CD" w:rsidRDefault="00577D73" w:rsidP="00A90173">
      <w:pPr>
        <w:pStyle w:val="aff4"/>
        <w:numPr>
          <w:ilvl w:val="2"/>
          <w:numId w:val="16"/>
        </w:numPr>
        <w:ind w:left="0" w:firstLine="567"/>
        <w:contextualSpacing w:val="0"/>
        <w:jc w:val="both"/>
      </w:pPr>
      <w:r w:rsidRPr="005F21CD">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44040EE2" w14:textId="77777777" w:rsidR="00577D73" w:rsidRPr="005C492B" w:rsidRDefault="00577D73" w:rsidP="00A90173">
      <w:pPr>
        <w:pStyle w:val="aff4"/>
        <w:numPr>
          <w:ilvl w:val="2"/>
          <w:numId w:val="16"/>
        </w:numPr>
        <w:ind w:left="0" w:firstLine="567"/>
        <w:contextualSpacing w:val="0"/>
        <w:jc w:val="both"/>
      </w:pPr>
      <w:r w:rsidRPr="005F21CD">
        <w:t>Осуществлять иные права, предоставленные Государственному</w:t>
      </w:r>
      <w:r w:rsidRPr="005C492B">
        <w:t xml:space="preserve"> заказчику в соответствии с законодательством Российской Федерации и Контрактом.</w:t>
      </w:r>
    </w:p>
    <w:bookmarkEnd w:id="50"/>
    <w:p w14:paraId="6ABBD582" w14:textId="77777777" w:rsidR="00577D73" w:rsidRPr="00532E20" w:rsidRDefault="00577D73" w:rsidP="00A90173">
      <w:pPr>
        <w:pStyle w:val="aff4"/>
        <w:numPr>
          <w:ilvl w:val="1"/>
          <w:numId w:val="16"/>
        </w:numPr>
        <w:ind w:left="0" w:firstLine="567"/>
        <w:contextualSpacing w:val="0"/>
        <w:jc w:val="both"/>
        <w:rPr>
          <w:b/>
        </w:rPr>
      </w:pPr>
      <w:r w:rsidRPr="00532E20">
        <w:rPr>
          <w:b/>
        </w:rPr>
        <w:t>Государственный заказчик обязан:</w:t>
      </w:r>
    </w:p>
    <w:p w14:paraId="42FABB29" w14:textId="77777777" w:rsidR="00577D73" w:rsidRPr="000064D5" w:rsidRDefault="00577D73" w:rsidP="00A90173">
      <w:pPr>
        <w:pStyle w:val="aff4"/>
        <w:numPr>
          <w:ilvl w:val="2"/>
          <w:numId w:val="16"/>
        </w:numPr>
        <w:ind w:left="0" w:firstLine="567"/>
        <w:contextualSpacing w:val="0"/>
        <w:jc w:val="both"/>
      </w:pPr>
      <w:bookmarkStart w:id="52" w:name="sub_100411"/>
      <w:r w:rsidRPr="000064D5">
        <w:t xml:space="preserve">Не позднее </w:t>
      </w:r>
      <w:r w:rsidRPr="00245C03">
        <w:t>30 (тридцат</w:t>
      </w:r>
      <w:r>
        <w:t>и</w:t>
      </w:r>
      <w:r w:rsidRPr="00245C03">
        <w:t xml:space="preserve">) </w:t>
      </w:r>
      <w:r w:rsidRPr="000064D5">
        <w:t xml:space="preserve">дней со дня подписания Контракта </w:t>
      </w:r>
      <w:bookmarkEnd w:id="52"/>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27EAF30E" w14:textId="77777777" w:rsidR="00577D73" w:rsidRPr="000064D5" w:rsidRDefault="00577D73" w:rsidP="00A90173">
      <w:pPr>
        <w:pStyle w:val="aff4"/>
        <w:numPr>
          <w:ilvl w:val="2"/>
          <w:numId w:val="16"/>
        </w:numPr>
        <w:ind w:left="0" w:firstLine="567"/>
        <w:contextualSpacing w:val="0"/>
        <w:jc w:val="both"/>
      </w:pPr>
      <w:bookmarkStart w:id="53" w:name="sub_100412"/>
      <w:r w:rsidRPr="000064D5">
        <w:t xml:space="preserve">Передать Подрядчику не позднее </w:t>
      </w:r>
      <w:r w:rsidRPr="00580F2A">
        <w:t>30 (тридцат</w:t>
      </w:r>
      <w:r>
        <w:t>и</w:t>
      </w:r>
      <w:r w:rsidRPr="00580F2A">
        <w:t xml:space="preserve">) </w:t>
      </w:r>
      <w:r w:rsidRPr="000064D5">
        <w:t xml:space="preserve">дней со дня подписания Контракта </w:t>
      </w:r>
      <w:bookmarkEnd w:id="53"/>
      <w:r w:rsidRPr="000064D5">
        <w:t>следующую документацию:</w:t>
      </w:r>
    </w:p>
    <w:p w14:paraId="7B7B2DC9" w14:textId="77777777" w:rsidR="00577D73" w:rsidRPr="005F21CD" w:rsidRDefault="00577D73" w:rsidP="00577D73">
      <w:pPr>
        <w:ind w:firstLine="567"/>
        <w:jc w:val="both"/>
      </w:pPr>
      <w:r w:rsidRPr="005F21CD">
        <w:t xml:space="preserve">- копию разрешения на строительство (реконструкцию) Объекта </w:t>
      </w:r>
      <w:bookmarkStart w:id="54" w:name="_Hlk45180686"/>
      <w:r w:rsidRPr="005F21CD">
        <w:t xml:space="preserve">(при необходимости); </w:t>
      </w:r>
    </w:p>
    <w:bookmarkEnd w:id="54"/>
    <w:p w14:paraId="3F985FB8" w14:textId="77777777" w:rsidR="00577D73" w:rsidRPr="005F21CD" w:rsidRDefault="00577D73" w:rsidP="00577D73">
      <w:pPr>
        <w:ind w:firstLine="567"/>
        <w:jc w:val="both"/>
      </w:pPr>
      <w:r w:rsidRPr="005F21CD">
        <w:t xml:space="preserve">- копию решения собственника имущества о его сносе (при необходимости); </w:t>
      </w:r>
    </w:p>
    <w:p w14:paraId="539CFEAB" w14:textId="77777777" w:rsidR="00577D73" w:rsidRPr="005F21CD" w:rsidRDefault="00577D73" w:rsidP="00577D73">
      <w:pPr>
        <w:ind w:firstLine="567"/>
        <w:jc w:val="both"/>
      </w:pPr>
      <w:r w:rsidRPr="005F21CD">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48E2C461" w14:textId="77777777" w:rsidR="00577D73" w:rsidRPr="005F21CD" w:rsidRDefault="00577D73" w:rsidP="00A90173">
      <w:pPr>
        <w:pStyle w:val="aff4"/>
        <w:numPr>
          <w:ilvl w:val="2"/>
          <w:numId w:val="16"/>
        </w:numPr>
        <w:ind w:left="0" w:firstLine="567"/>
        <w:contextualSpacing w:val="0"/>
        <w:jc w:val="both"/>
      </w:pPr>
      <w:bookmarkStart w:id="55" w:name="sub_100414"/>
      <w:r w:rsidRPr="005F21CD">
        <w:t xml:space="preserve">В срок не позднее </w:t>
      </w:r>
      <w:bookmarkEnd w:id="55"/>
      <w:r w:rsidRPr="00580F2A">
        <w:t>30 (тридцат</w:t>
      </w:r>
      <w:r>
        <w:t>и</w:t>
      </w:r>
      <w:r w:rsidRPr="00580F2A">
        <w:t xml:space="preserve">) </w:t>
      </w:r>
      <w:r w:rsidRPr="005F21CD">
        <w:t xml:space="preserve">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3E94AA69" w14:textId="77777777" w:rsidR="00577D73" w:rsidRPr="005F21CD" w:rsidRDefault="00577D73" w:rsidP="00A90173">
      <w:pPr>
        <w:pStyle w:val="aff4"/>
        <w:numPr>
          <w:ilvl w:val="2"/>
          <w:numId w:val="16"/>
        </w:numPr>
        <w:ind w:left="0" w:firstLine="567"/>
        <w:contextualSpacing w:val="0"/>
        <w:jc w:val="both"/>
      </w:pPr>
      <w:bookmarkStart w:id="56" w:name="_Hlk45180766"/>
      <w:r w:rsidRPr="005F21CD">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685A4A92" w14:textId="77777777" w:rsidR="00577D73" w:rsidRPr="000064D5" w:rsidRDefault="00577D73" w:rsidP="00A90173">
      <w:pPr>
        <w:pStyle w:val="aff4"/>
        <w:numPr>
          <w:ilvl w:val="2"/>
          <w:numId w:val="16"/>
        </w:numPr>
        <w:ind w:left="0" w:firstLine="567"/>
        <w:contextualSpacing w:val="0"/>
        <w:jc w:val="both"/>
      </w:pPr>
      <w:bookmarkStart w:id="57" w:name="sub_100415"/>
      <w:bookmarkStart w:id="58" w:name="_Hlk42156746"/>
      <w:bookmarkEnd w:id="56"/>
      <w:r w:rsidRPr="005F21CD">
        <w:t>В срок и в порядке, установленные Статьей 7 Контракта</w:t>
      </w:r>
      <w:r w:rsidRPr="000064D5">
        <w:t>,</w:t>
      </w:r>
      <w:bookmarkEnd w:id="57"/>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AEBA75E" w14:textId="77777777" w:rsidR="00577D73" w:rsidRPr="000064D5" w:rsidRDefault="00577D73" w:rsidP="00A90173">
      <w:pPr>
        <w:pStyle w:val="aff4"/>
        <w:numPr>
          <w:ilvl w:val="2"/>
          <w:numId w:val="16"/>
        </w:numPr>
        <w:ind w:left="0" w:firstLine="567"/>
        <w:contextualSpacing w:val="0"/>
        <w:jc w:val="both"/>
      </w:pPr>
      <w:bookmarkStart w:id="59"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9"/>
    <w:p w14:paraId="6D80A34D" w14:textId="77777777" w:rsidR="00577D73" w:rsidRPr="000064D5" w:rsidRDefault="00577D73" w:rsidP="00A90173">
      <w:pPr>
        <w:pStyle w:val="aff4"/>
        <w:numPr>
          <w:ilvl w:val="2"/>
          <w:numId w:val="16"/>
        </w:numPr>
        <w:ind w:left="0" w:firstLine="567"/>
        <w:contextualSpacing w:val="0"/>
        <w:jc w:val="both"/>
      </w:pPr>
      <w:r w:rsidRPr="000064D5">
        <w:t>Производить освидетельствование скрытых работ.</w:t>
      </w:r>
    </w:p>
    <w:p w14:paraId="7B05BF60" w14:textId="77777777" w:rsidR="00577D73" w:rsidRPr="005F21CD" w:rsidRDefault="00577D73" w:rsidP="00A90173">
      <w:pPr>
        <w:pStyle w:val="aff4"/>
        <w:numPr>
          <w:ilvl w:val="2"/>
          <w:numId w:val="16"/>
        </w:numPr>
        <w:ind w:left="0" w:firstLine="567"/>
        <w:contextualSpacing w:val="0"/>
        <w:jc w:val="both"/>
      </w:pPr>
      <w:r w:rsidRPr="005F21CD">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268BB033" w14:textId="77777777" w:rsidR="00577D73" w:rsidRPr="000064D5" w:rsidRDefault="00577D73" w:rsidP="00577D73">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57F364C6" w14:textId="77777777" w:rsidR="00577D73" w:rsidRPr="005F21CD" w:rsidRDefault="00577D73" w:rsidP="00A90173">
      <w:pPr>
        <w:pStyle w:val="affffffff7"/>
        <w:numPr>
          <w:ilvl w:val="2"/>
          <w:numId w:val="16"/>
        </w:numPr>
        <w:ind w:left="0" w:firstLine="567"/>
        <w:jc w:val="both"/>
      </w:pPr>
      <w:bookmarkStart w:id="60" w:name="_Hlk40803191"/>
      <w:r w:rsidRPr="005F21CD">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F6DEE60" w14:textId="77777777" w:rsidR="00577D73" w:rsidRPr="00155174" w:rsidRDefault="00577D73" w:rsidP="00577D73">
      <w:pPr>
        <w:pStyle w:val="affffffff7"/>
        <w:ind w:firstLine="567"/>
        <w:jc w:val="both"/>
      </w:pPr>
      <w:r w:rsidRPr="005F21CD">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0"/>
    <w:p w14:paraId="275EA8AD" w14:textId="77777777" w:rsidR="00577D73" w:rsidRPr="005F21CD" w:rsidRDefault="00577D73" w:rsidP="00A90173">
      <w:pPr>
        <w:pStyle w:val="aff4"/>
        <w:numPr>
          <w:ilvl w:val="2"/>
          <w:numId w:val="16"/>
        </w:numPr>
        <w:ind w:left="0" w:firstLine="567"/>
        <w:contextualSpacing w:val="0"/>
        <w:jc w:val="both"/>
      </w:pPr>
      <w:r w:rsidRPr="000064D5">
        <w:t xml:space="preserve">Участвовать в проверках, проводимых органами Государственного </w:t>
      </w:r>
      <w:r w:rsidRPr="005F21CD">
        <w:t>надзора, а также ведомственными инспекциями и комиссиями.</w:t>
      </w:r>
    </w:p>
    <w:p w14:paraId="7579B97B" w14:textId="77777777" w:rsidR="00577D73" w:rsidRPr="005F21CD" w:rsidRDefault="00577D73" w:rsidP="00A90173">
      <w:pPr>
        <w:pStyle w:val="aff4"/>
        <w:numPr>
          <w:ilvl w:val="2"/>
          <w:numId w:val="16"/>
        </w:numPr>
        <w:ind w:left="0" w:firstLine="567"/>
        <w:contextualSpacing w:val="0"/>
        <w:jc w:val="both"/>
      </w:pPr>
      <w:r w:rsidRPr="005F21CD">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59CD8C35" w14:textId="77777777" w:rsidR="00577D73" w:rsidRPr="000064D5" w:rsidRDefault="00577D73" w:rsidP="00A90173">
      <w:pPr>
        <w:pStyle w:val="aff4"/>
        <w:numPr>
          <w:ilvl w:val="2"/>
          <w:numId w:val="16"/>
        </w:numPr>
        <w:ind w:left="0" w:firstLine="567"/>
        <w:contextualSpacing w:val="0"/>
        <w:jc w:val="both"/>
      </w:pPr>
      <w:r w:rsidRPr="005F21CD">
        <w:t>Осуществлять иные обязанности</w:t>
      </w:r>
      <w:r w:rsidRPr="000064D5">
        <w:t xml:space="preserve"> в соответствии с законодательством </w:t>
      </w:r>
      <w:bookmarkStart w:id="61" w:name="_Hlk6995984"/>
      <w:r w:rsidRPr="000064D5">
        <w:t>Российской Федерации</w:t>
      </w:r>
      <w:bookmarkEnd w:id="61"/>
      <w:r w:rsidRPr="000064D5">
        <w:t xml:space="preserve"> и Контрактом.</w:t>
      </w:r>
    </w:p>
    <w:bookmarkEnd w:id="58"/>
    <w:p w14:paraId="3D88B614" w14:textId="77777777" w:rsidR="00577D73" w:rsidRPr="000064D5" w:rsidRDefault="00577D73" w:rsidP="00577D73">
      <w:pPr>
        <w:jc w:val="both"/>
      </w:pPr>
    </w:p>
    <w:p w14:paraId="40BDFB87" w14:textId="77777777" w:rsidR="00577D73" w:rsidRPr="009676F5" w:rsidRDefault="00577D73" w:rsidP="00A90173">
      <w:pPr>
        <w:pStyle w:val="aff4"/>
        <w:numPr>
          <w:ilvl w:val="1"/>
          <w:numId w:val="16"/>
        </w:numPr>
        <w:ind w:left="0" w:firstLine="567"/>
        <w:contextualSpacing w:val="0"/>
        <w:jc w:val="both"/>
        <w:rPr>
          <w:b/>
        </w:rPr>
      </w:pPr>
      <w:r w:rsidRPr="009676F5">
        <w:rPr>
          <w:b/>
        </w:rPr>
        <w:t>Подрядчик вправе:</w:t>
      </w:r>
    </w:p>
    <w:p w14:paraId="536730D9" w14:textId="77777777" w:rsidR="00577D73" w:rsidRPr="005C492B" w:rsidRDefault="00577D73" w:rsidP="00A90173">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8C9E79F" w14:textId="77777777" w:rsidR="00577D73" w:rsidRPr="00B054FD" w:rsidRDefault="00577D73" w:rsidP="00A90173">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4C7A317" w14:textId="77777777" w:rsidR="00577D73" w:rsidRPr="000064D5" w:rsidRDefault="00577D73" w:rsidP="00A90173">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69C88B82" w14:textId="77777777" w:rsidR="00577D73" w:rsidRPr="000064D5" w:rsidRDefault="00577D73" w:rsidP="00A90173">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D9CF87B" w14:textId="77777777" w:rsidR="00577D73" w:rsidRPr="000064D5" w:rsidRDefault="00577D73" w:rsidP="00577D73">
      <w:pPr>
        <w:jc w:val="both"/>
      </w:pPr>
    </w:p>
    <w:p w14:paraId="19F562FF" w14:textId="77777777" w:rsidR="00577D73" w:rsidRPr="005F21CD" w:rsidRDefault="00577D73" w:rsidP="00A90173">
      <w:pPr>
        <w:pStyle w:val="aff4"/>
        <w:numPr>
          <w:ilvl w:val="1"/>
          <w:numId w:val="16"/>
        </w:numPr>
        <w:ind w:left="0" w:firstLine="567"/>
        <w:contextualSpacing w:val="0"/>
        <w:jc w:val="both"/>
        <w:rPr>
          <w:b/>
        </w:rPr>
      </w:pPr>
      <w:r w:rsidRPr="005F21CD">
        <w:rPr>
          <w:b/>
        </w:rPr>
        <w:t>Подрядчик обязан:</w:t>
      </w:r>
    </w:p>
    <w:p w14:paraId="75E3A215" w14:textId="77777777" w:rsidR="00577D73" w:rsidRPr="005F21CD" w:rsidRDefault="00577D73" w:rsidP="00A90173">
      <w:pPr>
        <w:pStyle w:val="aff9"/>
        <w:numPr>
          <w:ilvl w:val="2"/>
          <w:numId w:val="16"/>
        </w:numPr>
        <w:suppressAutoHyphens/>
        <w:ind w:left="0" w:firstLine="567"/>
        <w:jc w:val="both"/>
        <w:rPr>
          <w:rStyle w:val="ConsPlusNormal0"/>
          <w:rFonts w:ascii="Times New Roman" w:eastAsia="Calibri" w:hAnsi="Times New Roman"/>
          <w:szCs w:val="24"/>
        </w:rPr>
      </w:pPr>
      <w:bookmarkStart w:id="62" w:name="_Hlk42156835"/>
      <w:r w:rsidRPr="005F21CD">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38CDEA7A" w14:textId="77777777" w:rsidR="00577D73" w:rsidRPr="005F21CD" w:rsidRDefault="00577D73" w:rsidP="00A90173">
      <w:pPr>
        <w:pStyle w:val="aff9"/>
        <w:numPr>
          <w:ilvl w:val="3"/>
          <w:numId w:val="16"/>
        </w:numPr>
        <w:suppressAutoHyphens/>
        <w:ind w:left="0" w:firstLine="567"/>
        <w:jc w:val="both"/>
        <w:rPr>
          <w:rStyle w:val="ConsPlusNormal0"/>
          <w:rFonts w:ascii="Times New Roman" w:eastAsia="Calibri" w:hAnsi="Times New Roman"/>
          <w:szCs w:val="24"/>
        </w:rPr>
      </w:pPr>
      <w:r w:rsidRPr="005F21CD">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4EA9250F" w14:textId="77777777" w:rsidR="00577D73" w:rsidRPr="005F21CD" w:rsidRDefault="00577D73" w:rsidP="00A90173">
      <w:pPr>
        <w:pStyle w:val="aff9"/>
        <w:numPr>
          <w:ilvl w:val="3"/>
          <w:numId w:val="16"/>
        </w:numPr>
        <w:suppressAutoHyphens/>
        <w:ind w:left="0" w:firstLine="567"/>
        <w:jc w:val="both"/>
        <w:rPr>
          <w:rStyle w:val="ConsPlusNormal0"/>
          <w:rFonts w:ascii="Times New Roman" w:eastAsia="Calibri" w:hAnsi="Times New Roman"/>
          <w:szCs w:val="24"/>
        </w:rPr>
      </w:pPr>
      <w:r w:rsidRPr="005F21CD">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49FF8904" w14:textId="77777777" w:rsidR="00577D73" w:rsidRPr="009676F5" w:rsidRDefault="00577D73" w:rsidP="00A90173">
      <w:pPr>
        <w:pStyle w:val="aff9"/>
        <w:numPr>
          <w:ilvl w:val="3"/>
          <w:numId w:val="16"/>
        </w:numPr>
        <w:suppressAutoHyphens/>
        <w:ind w:left="0" w:firstLine="567"/>
        <w:jc w:val="both"/>
        <w:rPr>
          <w:rStyle w:val="ConsPlusNormal0"/>
          <w:rFonts w:ascii="Times New Roman" w:eastAsia="Calibri" w:hAnsi="Times New Roman"/>
          <w:szCs w:val="24"/>
        </w:rPr>
      </w:pPr>
      <w:r w:rsidRPr="005F21CD">
        <w:rPr>
          <w:rStyle w:val="ConsPlusNormal0"/>
          <w:rFonts w:ascii="Times New Roman" w:eastAsia="Calibri" w:hAnsi="Times New Roman"/>
          <w:szCs w:val="24"/>
        </w:rPr>
        <w:lastRenderedPageBreak/>
        <w:t>Выполнить предусмотренные Контрактом работы</w:t>
      </w:r>
      <w:r w:rsidRPr="009676F5">
        <w:rPr>
          <w:rStyle w:val="ConsPlusNormal0"/>
          <w:rFonts w:ascii="Times New Roman" w:eastAsia="Calibri" w:hAnsi="Times New Roman"/>
          <w:szCs w:val="24"/>
        </w:rPr>
        <w:t>,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2"/>
    <w:p w14:paraId="6B382CC0" w14:textId="77777777" w:rsidR="00577D73" w:rsidRPr="000064D5" w:rsidRDefault="00577D73" w:rsidP="00577D73">
      <w:pPr>
        <w:ind w:firstLine="567"/>
        <w:jc w:val="both"/>
      </w:pPr>
      <w:r w:rsidRPr="000064D5">
        <w:t xml:space="preserve">- Федеральный закон «Технический регламент о требованиях пожарной безопасности» от 22.07.2008 №123-ФЗ; </w:t>
      </w:r>
    </w:p>
    <w:p w14:paraId="6519BAD5" w14:textId="77777777" w:rsidR="00577D73" w:rsidRPr="000064D5" w:rsidRDefault="00577D73" w:rsidP="00577D73">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27216B9A" w14:textId="77777777" w:rsidR="00577D73" w:rsidRPr="000064D5" w:rsidRDefault="00577D73" w:rsidP="00577D73">
      <w:pPr>
        <w:ind w:firstLine="567"/>
        <w:jc w:val="both"/>
      </w:pPr>
      <w:r w:rsidRPr="000064D5">
        <w:t xml:space="preserve"> - Федеральный закон «Технический регламент о безопасности зданий и сооружений» от 30.12.2009 № 384-ФЗ; </w:t>
      </w:r>
    </w:p>
    <w:p w14:paraId="4829ADD7" w14:textId="77777777" w:rsidR="00577D73" w:rsidRPr="000064D5" w:rsidRDefault="00577D73" w:rsidP="00577D73">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01FEE21B" w14:textId="77777777" w:rsidR="00577D73" w:rsidRDefault="00577D73" w:rsidP="00577D73">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2A34E6D9" w14:textId="77777777" w:rsidR="00577D73" w:rsidRDefault="00577D73" w:rsidP="00577D73">
      <w:pPr>
        <w:ind w:firstLine="567"/>
        <w:jc w:val="both"/>
      </w:pPr>
      <w:r w:rsidRPr="005F21CD">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4A88DFC9" w14:textId="77777777" w:rsidR="00577D73" w:rsidRPr="000064D5" w:rsidRDefault="00577D73" w:rsidP="00577D73">
      <w:pPr>
        <w:ind w:firstLine="567"/>
        <w:jc w:val="both"/>
      </w:pPr>
    </w:p>
    <w:p w14:paraId="7FFE0166" w14:textId="77777777" w:rsidR="00577D73" w:rsidRPr="000064D5" w:rsidRDefault="00577D73" w:rsidP="00577D73">
      <w:pPr>
        <w:ind w:firstLine="567"/>
        <w:jc w:val="both"/>
      </w:pPr>
      <w:r w:rsidRPr="000064D5">
        <w:t>ПЕРЕЧЕНЬ СТАНДАРТОВ, ОБЯЗАТЕЛЬНЫХ К ПРИМЕНЕНИЮ:</w:t>
      </w:r>
    </w:p>
    <w:p w14:paraId="4E88AF0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6CAF548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1D4A35E7"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4302B2C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990C67E"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221BBFF1"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D9F572C"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04DFE591"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1C76901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0B82A6D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E47297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7B0ED69A"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034BD56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F45681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74B623C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12.1.030-81 ССБТ Электробезопасность. Защитное заземление. Зануление;</w:t>
      </w:r>
    </w:p>
    <w:p w14:paraId="0A8669D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61976F4A"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0995525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408468A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32AFF6CF"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239C2DC1"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99414B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00EA7A0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E58536E"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5D858A9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672289CF"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330DCAE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332EC23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23DC67F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598DD90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31CBE15F"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7591CEB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75B3BD6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0B754B5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2DD73FD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5B9C82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3340ED0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CD192A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EF43FEC"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2B453B7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Р 12.1.019-2009 Электробезопасность. Общие требования и номенклатура видов защиты;</w:t>
      </w:r>
    </w:p>
    <w:p w14:paraId="1A07327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2127470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7ADCF54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09BA191C"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4361EDC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EEB1A3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3C59C20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5A74EDF7"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2DA06C1"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1141F4C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A5847E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17CAC841"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5971119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61BCE5F5"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26CEDDDE"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69225CC5"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64DEA9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62CF0A7"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15191C0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F55C8F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190C301C"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039E5D7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6D73858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03D65ED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МДК 4-02.2001 Типовая инструкция по технической эксплуатации тепловых сетей систем коммунального теплоснабжения;</w:t>
      </w:r>
    </w:p>
    <w:p w14:paraId="52012D01"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1228637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27CBFD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76D8A5B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05A856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BBC4FC7"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624D6845"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EA61D3F"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55BCCF3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4766E00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50AC4A7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7CB1E21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4F3A856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31CE1E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5612AC0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55DD42C"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1BA150B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6A3115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08DD16A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24BB4C5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01.02.2006 № 54 О государственном строительном надзоре в Российской Федерации;</w:t>
      </w:r>
    </w:p>
    <w:p w14:paraId="406CF54F"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F0B9EA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6BD26D6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02BB97C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71BA9045"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1D3DA540" w14:textId="77777777" w:rsidR="00577D73" w:rsidRPr="00CD5B11" w:rsidRDefault="00205662" w:rsidP="00A90173">
      <w:pPr>
        <w:pStyle w:val="aff4"/>
        <w:numPr>
          <w:ilvl w:val="0"/>
          <w:numId w:val="18"/>
        </w:numPr>
        <w:shd w:val="clear" w:color="auto" w:fill="FFFFFF"/>
        <w:tabs>
          <w:tab w:val="left" w:pos="851"/>
        </w:tabs>
        <w:ind w:left="0" w:firstLine="567"/>
        <w:jc w:val="both"/>
        <w:outlineLvl w:val="0"/>
        <w:rPr>
          <w:bCs/>
          <w:kern w:val="36"/>
        </w:rPr>
      </w:pPr>
      <w:hyperlink r:id="rId26" w:history="1">
        <w:r w:rsidR="00577D73"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577D73" w:rsidRPr="00CD5B11">
        <w:rPr>
          <w:bCs/>
          <w:kern w:val="36"/>
        </w:rPr>
        <w:t>;</w:t>
      </w:r>
    </w:p>
    <w:p w14:paraId="60F94E4E"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573E002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009958C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5F0688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42E68B1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171B48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22265FD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35370CE0" w14:textId="77777777" w:rsidR="00577D73" w:rsidRPr="000D0248" w:rsidRDefault="00577D73" w:rsidP="00A90173">
      <w:pPr>
        <w:pStyle w:val="aff4"/>
        <w:numPr>
          <w:ilvl w:val="0"/>
          <w:numId w:val="18"/>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1BF5C47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E7DFF7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02BD441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31EA802C"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0C43F2F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25CC326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25B5DF3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4D407C3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DE96DBF"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F23FB3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269947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0770B1FC"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0968B87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17A3FC5"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19ED306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B67807E"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CB932C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37DD96F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AF5750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459815B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686DF5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F329A65"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4359D85A"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68CDCF5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3A98CE05" w14:textId="77777777" w:rsidR="00577D73" w:rsidRPr="00CD5B11" w:rsidRDefault="00205662" w:rsidP="00A90173">
      <w:pPr>
        <w:pStyle w:val="aff4"/>
        <w:numPr>
          <w:ilvl w:val="0"/>
          <w:numId w:val="18"/>
        </w:numPr>
        <w:shd w:val="clear" w:color="auto" w:fill="FFFFFF"/>
        <w:tabs>
          <w:tab w:val="left" w:pos="851"/>
        </w:tabs>
        <w:ind w:left="0" w:firstLine="567"/>
        <w:jc w:val="both"/>
        <w:outlineLvl w:val="0"/>
        <w:rPr>
          <w:bCs/>
          <w:kern w:val="36"/>
        </w:rPr>
      </w:pPr>
      <w:hyperlink r:id="rId27" w:history="1">
        <w:r w:rsidR="00577D73" w:rsidRPr="00CD5B11">
          <w:rPr>
            <w:bCs/>
            <w:kern w:val="36"/>
          </w:rPr>
          <w:t>Распоряжение Росавтодора № ИС-478-р от 23.05.2002</w:t>
        </w:r>
      </w:hyperlink>
      <w:r w:rsidR="00577D73"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324683E"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76BFBE81"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34FC4C9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4E13A5F5"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62D2851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4147A79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74F4C0C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6C93FD8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w:t>
      </w:r>
      <w:r w:rsidRPr="00CD5B11">
        <w:rPr>
          <w:bCs/>
          <w:kern w:val="36"/>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47264F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3398E6E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0BDEC6BF"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C7B41E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1F9C6E2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F3A6DD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F958AC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76F8F54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47E6F64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02836FFE"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076C277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5B329895"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3F147E3C"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103BA6D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5B7CD7FA"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5F768967"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618230B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A94102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7D3CBE65"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1E61302A"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1817E5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FD7D91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06AF53BF"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СО 153-34.21.122-2003 Инструкция по устройству молниезащиты зданий, сооружений и промышленных коммуникаций;</w:t>
      </w:r>
    </w:p>
    <w:p w14:paraId="0F2C6F7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36BC56EF"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25FE597"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63F7B8B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3176C6E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34B99E7B"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001934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677ACB6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CDAF1E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267E4A6A"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5F979C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EC1CD1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4BE6BB1C"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DA4F86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CD9D84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7C4B5F21"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728D6381"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352F491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212FF1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5DD12777"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3BE3E1D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305CA8C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6DC313A2"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6FD52309"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5EAE13C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76.13330.2016 Актуализированная редакция СНиП 3.05.06-85. Электротехнические устройства;</w:t>
      </w:r>
    </w:p>
    <w:p w14:paraId="57393E0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4A0CE3F0"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6B9148C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3FA1C4EC" w14:textId="77777777" w:rsidR="00577D73" w:rsidRPr="00CD5B11" w:rsidRDefault="00205662" w:rsidP="00A90173">
      <w:pPr>
        <w:pStyle w:val="aff4"/>
        <w:numPr>
          <w:ilvl w:val="0"/>
          <w:numId w:val="18"/>
        </w:numPr>
        <w:shd w:val="clear" w:color="auto" w:fill="FFFFFF"/>
        <w:tabs>
          <w:tab w:val="left" w:pos="851"/>
        </w:tabs>
        <w:ind w:left="0" w:firstLine="567"/>
        <w:jc w:val="both"/>
        <w:outlineLvl w:val="0"/>
        <w:rPr>
          <w:bCs/>
          <w:kern w:val="36"/>
        </w:rPr>
      </w:pPr>
      <w:hyperlink r:id="rId28" w:history="1">
        <w:r w:rsidR="00577D73" w:rsidRPr="00CD5B11">
          <w:rPr>
            <w:bCs/>
            <w:kern w:val="36"/>
          </w:rPr>
          <w:t>СП 89.13330.2016</w:t>
        </w:r>
      </w:hyperlink>
      <w:r w:rsidR="00577D73" w:rsidRPr="00CD5B11">
        <w:rPr>
          <w:bCs/>
          <w:kern w:val="36"/>
        </w:rPr>
        <w:t>  Котельные установки;</w:t>
      </w:r>
    </w:p>
    <w:p w14:paraId="3C0C6847"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3093DC4"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5493571A"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381648D"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05FB427A" w14:textId="77777777" w:rsidR="00577D73" w:rsidRPr="00CD5B11" w:rsidRDefault="00205662" w:rsidP="00A90173">
      <w:pPr>
        <w:pStyle w:val="aff4"/>
        <w:numPr>
          <w:ilvl w:val="0"/>
          <w:numId w:val="18"/>
        </w:numPr>
        <w:shd w:val="clear" w:color="auto" w:fill="FFFFFF"/>
        <w:tabs>
          <w:tab w:val="left" w:pos="851"/>
        </w:tabs>
        <w:ind w:left="0" w:firstLine="567"/>
        <w:jc w:val="both"/>
        <w:outlineLvl w:val="0"/>
        <w:rPr>
          <w:bCs/>
          <w:kern w:val="36"/>
        </w:rPr>
      </w:pPr>
      <w:hyperlink r:id="rId29" w:history="1">
        <w:r w:rsidR="00577D73" w:rsidRPr="00CD5B11">
          <w:rPr>
            <w:bCs/>
            <w:kern w:val="36"/>
          </w:rPr>
          <w:t>Федеральный закон от 04.05.2011 № 99-ФЗ "О лицензировании отдельных видов деятельности"</w:t>
        </w:r>
      </w:hyperlink>
      <w:r w:rsidR="00577D73" w:rsidRPr="00CD5B11">
        <w:rPr>
          <w:bCs/>
          <w:kern w:val="36"/>
        </w:rPr>
        <w:t>;</w:t>
      </w:r>
    </w:p>
    <w:p w14:paraId="13320037"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03EF2CF"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09F5A4DA"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2FC1F4C6"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3ED80CEA"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0174320F" w14:textId="77777777" w:rsidR="00577D73" w:rsidRPr="00CD5B11" w:rsidRDefault="00205662" w:rsidP="00A90173">
      <w:pPr>
        <w:pStyle w:val="aff4"/>
        <w:numPr>
          <w:ilvl w:val="0"/>
          <w:numId w:val="18"/>
        </w:numPr>
        <w:shd w:val="clear" w:color="auto" w:fill="FFFFFF"/>
        <w:tabs>
          <w:tab w:val="left" w:pos="851"/>
        </w:tabs>
        <w:ind w:left="0" w:firstLine="567"/>
        <w:jc w:val="both"/>
        <w:outlineLvl w:val="0"/>
        <w:rPr>
          <w:bCs/>
          <w:kern w:val="36"/>
        </w:rPr>
      </w:pPr>
      <w:hyperlink r:id="rId30" w:history="1">
        <w:r w:rsidR="00577D73" w:rsidRPr="00CD5B11">
          <w:rPr>
            <w:bCs/>
            <w:kern w:val="36"/>
          </w:rPr>
          <w:t>Федеральный закон от 22.07.2008 № 123-ФЗ "Технический регламент о требованиях пожарной безопасности"</w:t>
        </w:r>
      </w:hyperlink>
      <w:r w:rsidR="00577D73" w:rsidRPr="00CD5B11">
        <w:rPr>
          <w:bCs/>
          <w:kern w:val="36"/>
        </w:rPr>
        <w:t>;</w:t>
      </w:r>
    </w:p>
    <w:p w14:paraId="61B1185A"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620029A8"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3B4B0C17"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1"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491BA41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4723EF3"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6DE5C625" w14:textId="77777777" w:rsidR="00577D73" w:rsidRPr="00CD5B11"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2EF596D" w14:textId="77777777" w:rsidR="00577D73" w:rsidRPr="005F21CD" w:rsidRDefault="00577D73" w:rsidP="00A90173">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30.03.1999 № 52-ФЗ "О санитарно-эпидемиологическом </w:t>
      </w:r>
      <w:r w:rsidRPr="005F21CD">
        <w:rPr>
          <w:bCs/>
          <w:kern w:val="36"/>
        </w:rPr>
        <w:t>благополучии населения".</w:t>
      </w:r>
    </w:p>
    <w:p w14:paraId="5346784C" w14:textId="77777777" w:rsidR="00577D73" w:rsidRPr="00B054FD" w:rsidRDefault="00577D73" w:rsidP="00A90173">
      <w:pPr>
        <w:pStyle w:val="aff4"/>
        <w:numPr>
          <w:ilvl w:val="2"/>
          <w:numId w:val="16"/>
        </w:numPr>
        <w:ind w:left="0" w:firstLine="567"/>
        <w:contextualSpacing w:val="0"/>
        <w:jc w:val="both"/>
      </w:pPr>
      <w:r w:rsidRPr="005F21CD">
        <w:lastRenderedPageBreak/>
        <w:t xml:space="preserve">В течение </w:t>
      </w:r>
      <w:bookmarkStart w:id="64" w:name="_Hlk5792293"/>
      <w:r w:rsidRPr="005F21CD">
        <w:t xml:space="preserve">5 (пяти) </w:t>
      </w:r>
      <w:bookmarkEnd w:id="64"/>
      <w:r w:rsidRPr="005F21CD">
        <w:t>дней со дня получения акта приема-передачи строительной площадки принять от Государственного</w:t>
      </w:r>
      <w:r w:rsidRPr="000064D5">
        <w:t xml:space="preserve"> заказчика и подписать указанный акт и приступить к строительству (реконструкции) Объекта в срок, установленный </w:t>
      </w:r>
      <w:hyperlink r:id="rId32"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5181E34F" w14:textId="77777777" w:rsidR="00577D73" w:rsidRPr="00155174" w:rsidRDefault="00577D73" w:rsidP="00577D73">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EFA3685" w14:textId="77777777" w:rsidR="00577D73" w:rsidRPr="000064D5" w:rsidRDefault="00577D73" w:rsidP="00A90173">
      <w:pPr>
        <w:pStyle w:val="aff4"/>
        <w:numPr>
          <w:ilvl w:val="2"/>
          <w:numId w:val="16"/>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600A90F0" w14:textId="77777777" w:rsidR="00577D73" w:rsidRPr="000064D5" w:rsidRDefault="00577D73" w:rsidP="00577D73">
      <w:pPr>
        <w:widowControl w:val="0"/>
        <w:autoSpaceDE w:val="0"/>
        <w:autoSpaceDN w:val="0"/>
        <w:adjustRightInd w:val="0"/>
        <w:ind w:firstLine="567"/>
        <w:jc w:val="both"/>
      </w:pPr>
      <w:r w:rsidRPr="000064D5">
        <w:t>1. Подготовительные работы</w:t>
      </w:r>
    </w:p>
    <w:p w14:paraId="10673483" w14:textId="77777777" w:rsidR="00577D73" w:rsidRPr="000064D5" w:rsidRDefault="00577D73" w:rsidP="00577D73">
      <w:pPr>
        <w:widowControl w:val="0"/>
        <w:autoSpaceDE w:val="0"/>
        <w:autoSpaceDN w:val="0"/>
        <w:adjustRightInd w:val="0"/>
        <w:ind w:firstLine="567"/>
        <w:jc w:val="both"/>
      </w:pPr>
      <w:r w:rsidRPr="000064D5">
        <w:t>2. Земляные работы</w:t>
      </w:r>
    </w:p>
    <w:p w14:paraId="62563997" w14:textId="77777777" w:rsidR="00577D73" w:rsidRPr="000064D5" w:rsidRDefault="00577D73" w:rsidP="00577D73">
      <w:pPr>
        <w:widowControl w:val="0"/>
        <w:autoSpaceDE w:val="0"/>
        <w:autoSpaceDN w:val="0"/>
        <w:adjustRightInd w:val="0"/>
        <w:ind w:firstLine="567"/>
        <w:jc w:val="both"/>
      </w:pPr>
      <w:r w:rsidRPr="000064D5">
        <w:t>3. Инженерная подготовка территории</w:t>
      </w:r>
    </w:p>
    <w:p w14:paraId="20EC31F2" w14:textId="77777777" w:rsidR="00577D73" w:rsidRPr="000064D5" w:rsidRDefault="00577D73" w:rsidP="00577D73">
      <w:pPr>
        <w:widowControl w:val="0"/>
        <w:autoSpaceDE w:val="0"/>
        <w:autoSpaceDN w:val="0"/>
        <w:adjustRightInd w:val="0"/>
        <w:ind w:firstLine="567"/>
        <w:jc w:val="both"/>
      </w:pPr>
      <w:r>
        <w:t>4</w:t>
      </w:r>
      <w:r w:rsidRPr="000064D5">
        <w:t>. Устройство фундаментов и оснований</w:t>
      </w:r>
    </w:p>
    <w:p w14:paraId="2044CD75" w14:textId="77777777" w:rsidR="00577D73" w:rsidRPr="000064D5" w:rsidRDefault="00577D73" w:rsidP="00577D73">
      <w:pPr>
        <w:widowControl w:val="0"/>
        <w:autoSpaceDE w:val="0"/>
        <w:autoSpaceDN w:val="0"/>
        <w:adjustRightInd w:val="0"/>
        <w:ind w:firstLine="567"/>
        <w:jc w:val="both"/>
      </w:pPr>
      <w:r>
        <w:t>5</w:t>
      </w:r>
      <w:r w:rsidRPr="000064D5">
        <w:t>. Монтаж технологического оборудования</w:t>
      </w:r>
    </w:p>
    <w:p w14:paraId="0A8AD25B" w14:textId="77777777" w:rsidR="00577D73" w:rsidRPr="000064D5" w:rsidRDefault="00577D73" w:rsidP="00577D73">
      <w:pPr>
        <w:widowControl w:val="0"/>
        <w:autoSpaceDE w:val="0"/>
        <w:autoSpaceDN w:val="0"/>
        <w:adjustRightInd w:val="0"/>
        <w:ind w:firstLine="567"/>
        <w:jc w:val="both"/>
      </w:pPr>
      <w:r>
        <w:t>6</w:t>
      </w:r>
      <w:r w:rsidRPr="000064D5">
        <w:t>. Пусконаладочные работы</w:t>
      </w:r>
    </w:p>
    <w:p w14:paraId="0AB4A02A" w14:textId="77777777" w:rsidR="00577D73" w:rsidRPr="000064D5" w:rsidRDefault="00577D73" w:rsidP="00577D73">
      <w:pPr>
        <w:widowControl w:val="0"/>
        <w:autoSpaceDE w:val="0"/>
        <w:autoSpaceDN w:val="0"/>
        <w:adjustRightInd w:val="0"/>
        <w:ind w:firstLine="567"/>
        <w:jc w:val="both"/>
      </w:pPr>
      <w:r>
        <w:t>7</w:t>
      </w:r>
      <w:r w:rsidRPr="000064D5">
        <w:t>. Устройство наружных электрических сетей и линий связи</w:t>
      </w:r>
    </w:p>
    <w:p w14:paraId="4E711A16" w14:textId="77777777" w:rsidR="00577D73" w:rsidRPr="000064D5" w:rsidRDefault="00577D73" w:rsidP="00577D73">
      <w:pPr>
        <w:widowControl w:val="0"/>
        <w:autoSpaceDE w:val="0"/>
        <w:autoSpaceDN w:val="0"/>
        <w:adjustRightInd w:val="0"/>
        <w:ind w:firstLine="567"/>
        <w:jc w:val="both"/>
      </w:pPr>
      <w:r>
        <w:t>8</w:t>
      </w:r>
      <w:r w:rsidRPr="000064D5">
        <w:t>. Устройство наружных сетей канализации</w:t>
      </w:r>
    </w:p>
    <w:p w14:paraId="6402ABFC" w14:textId="77777777" w:rsidR="00577D73" w:rsidRPr="000064D5" w:rsidRDefault="00577D73" w:rsidP="00577D73">
      <w:pPr>
        <w:widowControl w:val="0"/>
        <w:autoSpaceDE w:val="0"/>
        <w:autoSpaceDN w:val="0"/>
        <w:adjustRightInd w:val="0"/>
        <w:ind w:firstLine="567"/>
        <w:jc w:val="both"/>
      </w:pPr>
      <w:r>
        <w:t>9</w:t>
      </w:r>
      <w:r w:rsidRPr="000064D5">
        <w:t>. Устройство наружных сетей водоснабжения</w:t>
      </w:r>
    </w:p>
    <w:p w14:paraId="558CD543" w14:textId="77777777" w:rsidR="00577D73" w:rsidRPr="000064D5" w:rsidRDefault="00577D73" w:rsidP="00577D73">
      <w:pPr>
        <w:widowControl w:val="0"/>
        <w:autoSpaceDE w:val="0"/>
        <w:autoSpaceDN w:val="0"/>
        <w:adjustRightInd w:val="0"/>
        <w:ind w:firstLine="567"/>
        <w:jc w:val="both"/>
      </w:pPr>
      <w:r>
        <w:t>10</w:t>
      </w:r>
      <w:r w:rsidRPr="000064D5">
        <w:t>. Устройство дорожной одежды автомобильных дорог</w:t>
      </w:r>
    </w:p>
    <w:p w14:paraId="16DE48B4" w14:textId="77777777" w:rsidR="00577D73" w:rsidRPr="000064D5" w:rsidRDefault="00577D73" w:rsidP="00577D73">
      <w:pPr>
        <w:ind w:firstLine="567"/>
        <w:jc w:val="both"/>
      </w:pPr>
      <w:r>
        <w:t>11</w:t>
      </w:r>
      <w:r w:rsidRPr="000064D5">
        <w:t>. Благоустройство.</w:t>
      </w:r>
    </w:p>
    <w:p w14:paraId="6897E14D" w14:textId="77777777" w:rsidR="00577D73" w:rsidRPr="000064D5" w:rsidRDefault="00577D73" w:rsidP="00A90173">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25AB44DB" w14:textId="77777777" w:rsidR="00577D73" w:rsidRPr="000064D5" w:rsidRDefault="00577D73" w:rsidP="00A90173">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367D3F08" w14:textId="77777777" w:rsidR="00577D73" w:rsidRPr="000064D5" w:rsidRDefault="00577D73" w:rsidP="00A90173">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DE7D598" w14:textId="77777777" w:rsidR="00577D73" w:rsidRPr="000064D5" w:rsidRDefault="00577D73" w:rsidP="00A90173">
      <w:pPr>
        <w:pStyle w:val="aff4"/>
        <w:numPr>
          <w:ilvl w:val="2"/>
          <w:numId w:val="16"/>
        </w:numPr>
        <w:ind w:left="0" w:firstLine="567"/>
        <w:contextualSpacing w:val="0"/>
        <w:jc w:val="both"/>
      </w:pPr>
      <w:bookmarkStart w:id="65" w:name="_Hlk32478232"/>
      <w:r w:rsidRPr="000064D5">
        <w:t>В течение 10 (десяти) дней после дня подписания Контракта предоставить Государственному заказчику:</w:t>
      </w:r>
    </w:p>
    <w:p w14:paraId="41FA1132" w14:textId="77777777" w:rsidR="00577D73" w:rsidRPr="000064D5" w:rsidRDefault="00577D73" w:rsidP="00577D73">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1727113" w14:textId="77777777" w:rsidR="00577D73" w:rsidRPr="000064D5" w:rsidRDefault="00577D73" w:rsidP="00577D73">
      <w:pPr>
        <w:ind w:firstLine="567"/>
        <w:jc w:val="both"/>
      </w:pPr>
      <w:r w:rsidRPr="000064D5">
        <w:t xml:space="preserve">б) Приказ о назначении ответственного лица по строительному контролю на объекте, </w:t>
      </w:r>
      <w:bookmarkStart w:id="66"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0E68AB70" w14:textId="77777777" w:rsidR="00577D73" w:rsidRPr="000064D5" w:rsidRDefault="00577D73" w:rsidP="00577D73">
      <w:pPr>
        <w:ind w:firstLine="567"/>
        <w:jc w:val="both"/>
      </w:pPr>
      <w:r w:rsidRPr="000064D5">
        <w:t>в) Приказ о назначении ответственного лица за выдачу наряд-допусков на объекте.</w:t>
      </w:r>
    </w:p>
    <w:p w14:paraId="6085B0BE" w14:textId="77777777" w:rsidR="00577D73" w:rsidRPr="000064D5" w:rsidRDefault="00577D73" w:rsidP="00577D73">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3DA46B0" w14:textId="77777777" w:rsidR="00577D73" w:rsidRPr="005F21CD" w:rsidRDefault="00577D73" w:rsidP="00577D73">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w:t>
      </w:r>
      <w:r w:rsidRPr="005F21CD">
        <w:t xml:space="preserve">представителей Подрядчика. </w:t>
      </w:r>
    </w:p>
    <w:p w14:paraId="67D6835C" w14:textId="77777777" w:rsidR="00577D73" w:rsidRPr="005F21CD" w:rsidRDefault="00577D73" w:rsidP="00577D73">
      <w:pPr>
        <w:ind w:firstLine="567"/>
        <w:jc w:val="both"/>
      </w:pPr>
      <w:r w:rsidRPr="005F21CD">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2B7A4DD2" w14:textId="77777777" w:rsidR="00577D73" w:rsidRPr="005F21CD" w:rsidRDefault="00577D73" w:rsidP="00577D73">
      <w:pPr>
        <w:ind w:firstLine="567"/>
        <w:jc w:val="both"/>
      </w:pPr>
      <w:r w:rsidRPr="005F21CD">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7" w:name="_Hlk45181007"/>
      <w:r w:rsidRPr="005F21CD">
        <w:t>в уполномоченных органах, осуществляющим надзор за строительством.</w:t>
      </w:r>
    </w:p>
    <w:p w14:paraId="0E082C43" w14:textId="77777777" w:rsidR="00577D73" w:rsidRPr="005F21CD" w:rsidRDefault="00577D73" w:rsidP="00A90173">
      <w:pPr>
        <w:pStyle w:val="aff4"/>
        <w:numPr>
          <w:ilvl w:val="2"/>
          <w:numId w:val="16"/>
        </w:numPr>
        <w:ind w:left="0" w:firstLine="567"/>
        <w:contextualSpacing w:val="0"/>
        <w:jc w:val="both"/>
      </w:pPr>
      <w:bookmarkStart w:id="68" w:name="_Hlk14963990"/>
      <w:bookmarkEnd w:id="67"/>
      <w:r w:rsidRPr="005F21CD">
        <w:t xml:space="preserve">В течение 20 (двадцати) дней со дня подписания Контракта сформировать </w:t>
      </w:r>
      <w:bookmarkStart w:id="69" w:name="_Hlk45181031"/>
      <w:r w:rsidRPr="005F21CD">
        <w:t>и согласовать с Государственным заказчиком:</w:t>
      </w:r>
      <w:bookmarkEnd w:id="69"/>
    </w:p>
    <w:p w14:paraId="6A96B7F1" w14:textId="77777777" w:rsidR="00577D73" w:rsidRPr="005F21CD" w:rsidRDefault="00577D73" w:rsidP="00577D73">
      <w:pPr>
        <w:ind w:firstLine="567"/>
        <w:jc w:val="both"/>
      </w:pPr>
      <w:bookmarkStart w:id="70" w:name="_Hlk42157246"/>
      <w:r w:rsidRPr="005F21CD">
        <w:t>а) Детализированный график выполнения строительно-монтажных работ по форме Приложения № 2.1 к Контракту в 2 -ух (двух) экземплярах.</w:t>
      </w:r>
    </w:p>
    <w:p w14:paraId="331B7BD5" w14:textId="77777777" w:rsidR="00577D73" w:rsidRPr="005F21CD" w:rsidRDefault="00577D73" w:rsidP="00577D73">
      <w:pPr>
        <w:ind w:firstLine="567"/>
        <w:jc w:val="both"/>
      </w:pPr>
      <w:bookmarkStart w:id="71" w:name="_Hlk45181090"/>
      <w:r w:rsidRPr="005F21CD">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1"/>
      <w:r w:rsidRPr="005F21CD">
        <w:t>.</w:t>
      </w:r>
    </w:p>
    <w:p w14:paraId="406A67B5" w14:textId="77777777" w:rsidR="00577D73" w:rsidRPr="000064D5" w:rsidRDefault="00577D73" w:rsidP="00577D73">
      <w:pPr>
        <w:ind w:firstLine="567"/>
        <w:jc w:val="both"/>
      </w:pPr>
      <w:r w:rsidRPr="005F21CD">
        <w:t>Детализированный график выполнения строительно-монтажных работ утверждается дополнительным соглашением к Контракту и является его неотъемлемой</w:t>
      </w:r>
      <w:r w:rsidRPr="000064D5">
        <w:t xml:space="preserve"> частью. </w:t>
      </w:r>
    </w:p>
    <w:bookmarkEnd w:id="68"/>
    <w:p w14:paraId="4D194F9D" w14:textId="77777777" w:rsidR="00577D73" w:rsidRPr="000064D5" w:rsidRDefault="00577D73" w:rsidP="00577D73">
      <w:pPr>
        <w:ind w:firstLine="567"/>
        <w:jc w:val="both"/>
      </w:pPr>
      <w:r w:rsidRPr="000064D5">
        <w:t>б)</w:t>
      </w:r>
      <w:bookmarkStart w:id="72"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F10111A" w14:textId="77777777" w:rsidR="00577D73" w:rsidRPr="000064D5" w:rsidRDefault="00577D73" w:rsidP="00577D73">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066CEED6" w14:textId="77777777" w:rsidR="00577D73" w:rsidRPr="000064D5" w:rsidRDefault="00577D73" w:rsidP="00A90173">
      <w:pPr>
        <w:pStyle w:val="aff4"/>
        <w:numPr>
          <w:ilvl w:val="2"/>
          <w:numId w:val="16"/>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0064D5">
        <w:t xml:space="preserve">14 (четырнадцати) </w:t>
      </w:r>
      <w:bookmarkEnd w:id="73"/>
      <w:r w:rsidRPr="000064D5">
        <w:t>дней с даты получения проектной и рабочей документации.</w:t>
      </w:r>
    </w:p>
    <w:p w14:paraId="1C1339CC" w14:textId="77777777" w:rsidR="00577D73" w:rsidRPr="005F21CD" w:rsidRDefault="00577D73" w:rsidP="00A90173">
      <w:pPr>
        <w:pStyle w:val="aff4"/>
        <w:numPr>
          <w:ilvl w:val="2"/>
          <w:numId w:val="16"/>
        </w:numPr>
        <w:ind w:left="0" w:firstLine="567"/>
        <w:contextualSpacing w:val="0"/>
        <w:jc w:val="both"/>
      </w:pPr>
      <w:bookmarkStart w:id="74" w:name="_Hlk5722258"/>
      <w:r w:rsidRPr="005F21CD">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289D0779" w14:textId="77777777" w:rsidR="00577D73" w:rsidRPr="005F21CD" w:rsidRDefault="00577D73" w:rsidP="00A90173">
      <w:pPr>
        <w:pStyle w:val="aff4"/>
        <w:numPr>
          <w:ilvl w:val="2"/>
          <w:numId w:val="16"/>
        </w:numPr>
        <w:ind w:left="0" w:firstLine="567"/>
        <w:contextualSpacing w:val="0"/>
        <w:jc w:val="both"/>
      </w:pPr>
      <w:r w:rsidRPr="005F21CD">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B3487EC" w14:textId="77777777" w:rsidR="00577D73" w:rsidRPr="005F21CD" w:rsidRDefault="00577D73" w:rsidP="00A90173">
      <w:pPr>
        <w:pStyle w:val="aff4"/>
        <w:numPr>
          <w:ilvl w:val="2"/>
          <w:numId w:val="16"/>
        </w:numPr>
        <w:ind w:left="0" w:firstLine="567"/>
        <w:contextualSpacing w:val="0"/>
        <w:jc w:val="both"/>
      </w:pPr>
      <w:r w:rsidRPr="005F21CD">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194F2FD8" w14:textId="77777777" w:rsidR="00577D73" w:rsidRPr="005F21CD" w:rsidRDefault="00577D73" w:rsidP="00A90173">
      <w:pPr>
        <w:pStyle w:val="aff4"/>
        <w:numPr>
          <w:ilvl w:val="2"/>
          <w:numId w:val="16"/>
        </w:numPr>
        <w:ind w:left="0" w:firstLine="567"/>
        <w:contextualSpacing w:val="0"/>
        <w:jc w:val="both"/>
      </w:pPr>
      <w:bookmarkStart w:id="75" w:name="_Hlk45181202"/>
      <w:bookmarkStart w:id="76" w:name="_Hlk42157389"/>
      <w:bookmarkStart w:id="77" w:name="_Hlk25244221"/>
      <w:r w:rsidRPr="005F21CD">
        <w:t>По требованию Государственного заказчика</w:t>
      </w:r>
      <w:bookmarkEnd w:id="75"/>
      <w:r w:rsidRPr="005F21CD">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0DEB3369" w14:textId="77777777" w:rsidR="00577D73" w:rsidRPr="000064D5" w:rsidRDefault="00577D73" w:rsidP="00A90173">
      <w:pPr>
        <w:pStyle w:val="aff4"/>
        <w:numPr>
          <w:ilvl w:val="2"/>
          <w:numId w:val="16"/>
        </w:numPr>
        <w:ind w:left="0" w:firstLine="567"/>
        <w:contextualSpacing w:val="0"/>
        <w:jc w:val="both"/>
      </w:pPr>
      <w:bookmarkStart w:id="78" w:name="_Hlk45181232"/>
      <w:bookmarkEnd w:id="76"/>
      <w:r w:rsidRPr="005F21CD">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w:t>
      </w:r>
      <w:r w:rsidRPr="000064D5">
        <w:t xml:space="preserve">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7"/>
    <w:bookmarkEnd w:id="78"/>
    <w:p w14:paraId="131FF0A1" w14:textId="77777777" w:rsidR="00577D73" w:rsidRPr="000064D5" w:rsidRDefault="00577D73" w:rsidP="00A90173">
      <w:pPr>
        <w:pStyle w:val="aff4"/>
        <w:numPr>
          <w:ilvl w:val="2"/>
          <w:numId w:val="16"/>
        </w:numPr>
        <w:ind w:left="0" w:firstLine="567"/>
        <w:contextualSpacing w:val="0"/>
        <w:jc w:val="both"/>
      </w:pPr>
      <w:r w:rsidRPr="000064D5">
        <w:lastRenderedPageBreak/>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B5F0DC7" w14:textId="77777777" w:rsidR="00577D73" w:rsidRPr="000064D5" w:rsidRDefault="00577D73" w:rsidP="00A90173">
      <w:pPr>
        <w:pStyle w:val="aff4"/>
        <w:numPr>
          <w:ilvl w:val="2"/>
          <w:numId w:val="16"/>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8A07B77" w14:textId="77777777" w:rsidR="00577D73" w:rsidRPr="000064D5" w:rsidRDefault="00577D73" w:rsidP="00A90173">
      <w:pPr>
        <w:pStyle w:val="aff4"/>
        <w:numPr>
          <w:ilvl w:val="2"/>
          <w:numId w:val="16"/>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FAD347C" w14:textId="77777777" w:rsidR="00577D73" w:rsidRPr="000064D5" w:rsidRDefault="00577D73" w:rsidP="00A90173">
      <w:pPr>
        <w:pStyle w:val="aff4"/>
        <w:numPr>
          <w:ilvl w:val="2"/>
          <w:numId w:val="16"/>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12C351FD" w14:textId="77777777" w:rsidR="00577D73" w:rsidRPr="000064D5" w:rsidRDefault="00577D73" w:rsidP="00A90173">
      <w:pPr>
        <w:pStyle w:val="aff4"/>
        <w:numPr>
          <w:ilvl w:val="2"/>
          <w:numId w:val="16"/>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A2D21B0" w14:textId="77777777" w:rsidR="00577D73" w:rsidRPr="000064D5" w:rsidRDefault="00577D73" w:rsidP="00A90173">
      <w:pPr>
        <w:pStyle w:val="aff4"/>
        <w:numPr>
          <w:ilvl w:val="2"/>
          <w:numId w:val="16"/>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6072416A" w14:textId="77777777" w:rsidR="00577D73" w:rsidRPr="000064D5" w:rsidRDefault="00577D73" w:rsidP="00577D73">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A446F9A" w14:textId="77777777" w:rsidR="00577D73" w:rsidRPr="000064D5" w:rsidRDefault="00577D73" w:rsidP="00A90173">
      <w:pPr>
        <w:pStyle w:val="aff4"/>
        <w:numPr>
          <w:ilvl w:val="2"/>
          <w:numId w:val="16"/>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E7A3698" w14:textId="77777777" w:rsidR="00577D73" w:rsidRPr="000064D5" w:rsidRDefault="00577D73" w:rsidP="00A90173">
      <w:pPr>
        <w:pStyle w:val="aff4"/>
        <w:numPr>
          <w:ilvl w:val="2"/>
          <w:numId w:val="16"/>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18D4248" w14:textId="77777777" w:rsidR="00577D73" w:rsidRPr="000064D5" w:rsidRDefault="00577D73" w:rsidP="00A90173">
      <w:pPr>
        <w:pStyle w:val="aff4"/>
        <w:numPr>
          <w:ilvl w:val="2"/>
          <w:numId w:val="16"/>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3348E8F" w14:textId="77777777" w:rsidR="00577D73" w:rsidRPr="000064D5" w:rsidRDefault="00577D73" w:rsidP="00A90173">
      <w:pPr>
        <w:pStyle w:val="aff4"/>
        <w:numPr>
          <w:ilvl w:val="2"/>
          <w:numId w:val="16"/>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724DEBF2" w14:textId="77777777" w:rsidR="00577D73" w:rsidRPr="000064D5" w:rsidRDefault="00577D73" w:rsidP="00A90173">
      <w:pPr>
        <w:pStyle w:val="aff4"/>
        <w:numPr>
          <w:ilvl w:val="2"/>
          <w:numId w:val="16"/>
        </w:numPr>
        <w:ind w:left="0" w:firstLine="567"/>
        <w:contextualSpacing w:val="0"/>
        <w:jc w:val="both"/>
      </w:pPr>
      <w:r w:rsidRPr="000064D5">
        <w:lastRenderedPageBreak/>
        <w:t>Осуществлять охрану строительной площадки в порядке, установленном Статьей 6 Контракта.</w:t>
      </w:r>
    </w:p>
    <w:p w14:paraId="3261A79D" w14:textId="77777777" w:rsidR="00577D73" w:rsidRPr="000064D5" w:rsidRDefault="00577D73" w:rsidP="00A90173">
      <w:pPr>
        <w:pStyle w:val="aff4"/>
        <w:numPr>
          <w:ilvl w:val="2"/>
          <w:numId w:val="16"/>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6767FFE2" w14:textId="77777777" w:rsidR="00577D73" w:rsidRPr="000064D5" w:rsidRDefault="00577D73" w:rsidP="00A90173">
      <w:pPr>
        <w:pStyle w:val="aff4"/>
        <w:numPr>
          <w:ilvl w:val="2"/>
          <w:numId w:val="16"/>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BD076BE" w14:textId="77777777" w:rsidR="00577D73" w:rsidRPr="000064D5" w:rsidRDefault="00577D73" w:rsidP="00A90173">
      <w:pPr>
        <w:pStyle w:val="aff4"/>
        <w:numPr>
          <w:ilvl w:val="2"/>
          <w:numId w:val="16"/>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768113F" w14:textId="77777777" w:rsidR="00577D73" w:rsidRPr="005F21CD" w:rsidRDefault="00577D73" w:rsidP="00A90173">
      <w:pPr>
        <w:pStyle w:val="aff4"/>
        <w:numPr>
          <w:ilvl w:val="2"/>
          <w:numId w:val="16"/>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w:t>
      </w:r>
      <w:r w:rsidRPr="005F21CD">
        <w:t>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E6A5688" w14:textId="77777777" w:rsidR="00577D73" w:rsidRPr="005F21CD" w:rsidRDefault="00577D73" w:rsidP="00A90173">
      <w:pPr>
        <w:pStyle w:val="aff4"/>
        <w:numPr>
          <w:ilvl w:val="2"/>
          <w:numId w:val="16"/>
        </w:numPr>
        <w:ind w:left="0" w:firstLine="567"/>
        <w:contextualSpacing w:val="0"/>
        <w:jc w:val="both"/>
      </w:pPr>
      <w:bookmarkStart w:id="79" w:name="_Hlk42157524"/>
      <w:r w:rsidRPr="005F21CD">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0868589" w14:textId="77777777" w:rsidR="00577D73" w:rsidRPr="000064D5" w:rsidRDefault="00577D73" w:rsidP="00577D73">
      <w:pPr>
        <w:ind w:firstLine="567"/>
        <w:jc w:val="both"/>
      </w:pPr>
      <w:r w:rsidRPr="005F21CD">
        <w:t>Для осуществления контроля в том числе</w:t>
      </w:r>
      <w:r w:rsidRPr="00CD5B11">
        <w:t xml:space="preserve">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33BDA25A" w14:textId="77777777" w:rsidR="00577D73" w:rsidRPr="000064D5" w:rsidRDefault="00577D73" w:rsidP="00A90173">
      <w:pPr>
        <w:pStyle w:val="aff4"/>
        <w:numPr>
          <w:ilvl w:val="2"/>
          <w:numId w:val="16"/>
        </w:numPr>
        <w:ind w:left="0" w:firstLine="567"/>
        <w:contextualSpacing w:val="0"/>
        <w:jc w:val="both"/>
      </w:pPr>
      <w:r w:rsidRPr="000064D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D0A1869" w14:textId="77777777" w:rsidR="00577D73" w:rsidRPr="005F21CD" w:rsidRDefault="00577D73" w:rsidP="00A90173">
      <w:pPr>
        <w:pStyle w:val="aff4"/>
        <w:numPr>
          <w:ilvl w:val="2"/>
          <w:numId w:val="16"/>
        </w:numPr>
        <w:ind w:left="0" w:firstLine="567"/>
        <w:contextualSpacing w:val="0"/>
        <w:jc w:val="both"/>
      </w:pPr>
      <w:bookmarkStart w:id="80" w:name="_Hlk42157585"/>
      <w:r w:rsidRPr="005F21CD">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57573315" w14:textId="77777777" w:rsidR="00577D73" w:rsidRPr="005F21CD" w:rsidRDefault="00577D73" w:rsidP="00577D73">
      <w:pPr>
        <w:pStyle w:val="aff4"/>
        <w:ind w:left="0" w:firstLine="567"/>
        <w:jc w:val="both"/>
      </w:pPr>
      <w:r w:rsidRPr="005F21CD">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474F9CA6" w14:textId="77777777" w:rsidR="00577D73" w:rsidRPr="000064D5" w:rsidRDefault="00577D73" w:rsidP="00A90173">
      <w:pPr>
        <w:pStyle w:val="aff4"/>
        <w:numPr>
          <w:ilvl w:val="2"/>
          <w:numId w:val="16"/>
        </w:numPr>
        <w:ind w:left="0" w:firstLine="567"/>
        <w:contextualSpacing w:val="0"/>
        <w:jc w:val="both"/>
      </w:pPr>
      <w:r w:rsidRPr="005F21CD">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w:t>
      </w:r>
      <w:r w:rsidRPr="000064D5">
        <w:t xml:space="preserve">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43954FC" w14:textId="77777777" w:rsidR="00577D73" w:rsidRPr="000064D5" w:rsidRDefault="00577D73" w:rsidP="00A90173">
      <w:pPr>
        <w:pStyle w:val="aff4"/>
        <w:numPr>
          <w:ilvl w:val="2"/>
          <w:numId w:val="16"/>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367E28BB" w14:textId="77777777" w:rsidR="00577D73" w:rsidRPr="005C492B" w:rsidRDefault="00577D73" w:rsidP="00A90173">
      <w:pPr>
        <w:pStyle w:val="aff4"/>
        <w:numPr>
          <w:ilvl w:val="2"/>
          <w:numId w:val="16"/>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20ED57F7" w14:textId="77777777" w:rsidR="00577D73" w:rsidRPr="000064D5" w:rsidRDefault="00577D73" w:rsidP="00A90173">
      <w:pPr>
        <w:pStyle w:val="aff4"/>
        <w:numPr>
          <w:ilvl w:val="2"/>
          <w:numId w:val="16"/>
        </w:numPr>
        <w:ind w:left="0" w:firstLine="567"/>
        <w:contextualSpacing w:val="0"/>
        <w:jc w:val="both"/>
      </w:pPr>
      <w:r w:rsidRPr="000064D5">
        <w:lastRenderedPageBreak/>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C5463E4" w14:textId="77777777" w:rsidR="00577D73" w:rsidRPr="000064D5" w:rsidRDefault="00577D73" w:rsidP="00A90173">
      <w:pPr>
        <w:pStyle w:val="aff4"/>
        <w:numPr>
          <w:ilvl w:val="2"/>
          <w:numId w:val="16"/>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C88EE67" w14:textId="77777777" w:rsidR="00577D73" w:rsidRPr="000064D5" w:rsidRDefault="00577D73" w:rsidP="00A90173">
      <w:pPr>
        <w:pStyle w:val="aff4"/>
        <w:numPr>
          <w:ilvl w:val="2"/>
          <w:numId w:val="16"/>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0C2ED7B0" w14:textId="77777777" w:rsidR="00577D73" w:rsidRPr="005F21CD" w:rsidRDefault="00577D73" w:rsidP="00A90173">
      <w:pPr>
        <w:pStyle w:val="aff4"/>
        <w:numPr>
          <w:ilvl w:val="2"/>
          <w:numId w:val="16"/>
        </w:numPr>
        <w:ind w:left="0" w:firstLine="567"/>
        <w:contextualSpacing w:val="0"/>
        <w:jc w:val="both"/>
      </w:pPr>
      <w:bookmarkStart w:id="81"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5F21CD">
        <w:t>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1"/>
      <w:r w:rsidRPr="005F21CD">
        <w:t>.</w:t>
      </w:r>
    </w:p>
    <w:p w14:paraId="7C152E7C" w14:textId="77777777" w:rsidR="00577D73" w:rsidRPr="005F21CD" w:rsidRDefault="00577D73" w:rsidP="00A90173">
      <w:pPr>
        <w:pStyle w:val="aff4"/>
        <w:numPr>
          <w:ilvl w:val="2"/>
          <w:numId w:val="16"/>
        </w:numPr>
        <w:ind w:left="0" w:firstLine="567"/>
        <w:contextualSpacing w:val="0"/>
        <w:jc w:val="both"/>
      </w:pPr>
      <w:r w:rsidRPr="005F21CD">
        <w:t>Немедленно известить Государственного заказчика и до получения от него указаний приостановить Работы при обнаружении:</w:t>
      </w:r>
    </w:p>
    <w:p w14:paraId="53A54A0D" w14:textId="77777777" w:rsidR="00577D73" w:rsidRPr="000064D5" w:rsidRDefault="00577D73" w:rsidP="00577D73">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0716AA12" w14:textId="77777777" w:rsidR="00577D73" w:rsidRPr="000064D5" w:rsidRDefault="00577D73" w:rsidP="00577D73">
      <w:pPr>
        <w:ind w:firstLine="567"/>
        <w:jc w:val="both"/>
      </w:pPr>
      <w:r w:rsidRPr="000064D5">
        <w:t>-иных, не зависящих от Подрядчика обстоятельств, угрожающих качеству результатов выполняемой Работы</w:t>
      </w:r>
      <w:r>
        <w:t>.</w:t>
      </w:r>
    </w:p>
    <w:p w14:paraId="0B8723BF" w14:textId="77777777" w:rsidR="00577D73" w:rsidRPr="000064D5" w:rsidRDefault="00577D73" w:rsidP="00577D73">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A731A7F" w14:textId="77777777" w:rsidR="00577D73" w:rsidRPr="000064D5" w:rsidRDefault="00577D73" w:rsidP="00A90173">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0CCC5840" w14:textId="77777777" w:rsidR="00577D73" w:rsidRPr="000064D5" w:rsidRDefault="00577D73" w:rsidP="00577D73">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16624820" w14:textId="77777777" w:rsidR="00577D73" w:rsidRPr="000064D5" w:rsidRDefault="00577D73" w:rsidP="00577D73">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375A1EE" w14:textId="77777777" w:rsidR="00577D73" w:rsidRPr="000064D5" w:rsidRDefault="00577D73" w:rsidP="00577D73">
      <w:pPr>
        <w:ind w:firstLine="567"/>
        <w:jc w:val="both"/>
      </w:pPr>
      <w:r w:rsidRPr="000064D5">
        <w:lastRenderedPageBreak/>
        <w:t>Не позднее 1 (одного) месяца после заключения Контакта заключить договор по вывозу строительного мусора и ТБО</w:t>
      </w:r>
      <w:r w:rsidRPr="000064D5">
        <w:rPr>
          <w:color w:val="FF0000"/>
        </w:rPr>
        <w:t>.</w:t>
      </w:r>
    </w:p>
    <w:p w14:paraId="62D20B0A" w14:textId="77777777" w:rsidR="00577D73" w:rsidRPr="00BD4233" w:rsidRDefault="00577D73" w:rsidP="00A90173">
      <w:pPr>
        <w:pStyle w:val="ConsPlusNonformat"/>
        <w:widowControl/>
        <w:numPr>
          <w:ilvl w:val="2"/>
          <w:numId w:val="16"/>
        </w:numPr>
        <w:spacing w:before="200"/>
        <w:ind w:left="0" w:firstLine="567"/>
        <w:jc w:val="both"/>
        <w:rPr>
          <w:rFonts w:ascii="Times New Roman" w:hAnsi="Times New Roman" w:cs="Times New Roman"/>
          <w:i/>
          <w:iCs/>
          <w:sz w:val="24"/>
          <w:szCs w:val="24"/>
        </w:rPr>
      </w:pPr>
      <w:bookmarkStart w:id="82" w:name="_Hlk42157767"/>
      <w:r w:rsidRPr="00BD4233">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EFE67D5" w14:textId="77777777" w:rsidR="00577D73" w:rsidRPr="005C7E18" w:rsidRDefault="00577D73" w:rsidP="00577D73">
      <w:pPr>
        <w:ind w:firstLine="567"/>
        <w:jc w:val="both"/>
      </w:pPr>
      <w:r w:rsidRPr="005C7E1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5C7E18">
        <w:t xml:space="preserve"> и направить Государственному заказчику акт приема-передачи строительной площадки.</w:t>
      </w:r>
    </w:p>
    <w:p w14:paraId="70E2311D" w14:textId="77777777" w:rsidR="00577D73" w:rsidRPr="00BD4233" w:rsidRDefault="00577D73" w:rsidP="00577D73">
      <w:pPr>
        <w:ind w:firstLine="567"/>
        <w:jc w:val="both"/>
      </w:pPr>
      <w:bookmarkStart w:id="83" w:name="_Hlk25244547"/>
      <w:commentRangeStart w:id="84"/>
      <w:r w:rsidRPr="00BD4233">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commentRangeEnd w:id="84"/>
      <w:r w:rsidRPr="00BD4233">
        <w:rPr>
          <w:rStyle w:val="af5"/>
          <w:rFonts w:ascii="Calibri" w:hAnsi="Calibri"/>
          <w:lang w:eastAsia="en-US"/>
        </w:rPr>
        <w:commentReference w:id="84"/>
      </w:r>
    </w:p>
    <w:p w14:paraId="30832477" w14:textId="77777777" w:rsidR="00577D73" w:rsidRPr="00BD4233" w:rsidRDefault="00577D73" w:rsidP="00A90173">
      <w:pPr>
        <w:pStyle w:val="aff4"/>
        <w:numPr>
          <w:ilvl w:val="2"/>
          <w:numId w:val="16"/>
        </w:numPr>
        <w:ind w:left="0" w:firstLine="567"/>
        <w:contextualSpacing w:val="0"/>
        <w:jc w:val="both"/>
      </w:pPr>
      <w:bookmarkStart w:id="85" w:name="_Hlk42157957"/>
      <w:bookmarkEnd w:id="83"/>
      <w:r w:rsidRPr="00BD4233">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5"/>
    </w:p>
    <w:p w14:paraId="321AB7AE" w14:textId="77777777" w:rsidR="00577D73" w:rsidRPr="000064D5" w:rsidRDefault="00577D73" w:rsidP="00A90173">
      <w:pPr>
        <w:pStyle w:val="aff4"/>
        <w:numPr>
          <w:ilvl w:val="2"/>
          <w:numId w:val="16"/>
        </w:numPr>
        <w:ind w:left="0" w:firstLine="567"/>
        <w:contextualSpacing w:val="0"/>
        <w:jc w:val="both"/>
      </w:pPr>
      <w:r w:rsidRPr="000064D5">
        <w:t>Осуществлять сопровождение при приемке результата Работ (Объекта) в эксплуатацию.</w:t>
      </w:r>
    </w:p>
    <w:p w14:paraId="46056EDE" w14:textId="77777777" w:rsidR="00577D73" w:rsidRPr="000064D5" w:rsidRDefault="00577D73" w:rsidP="00A90173">
      <w:pPr>
        <w:pStyle w:val="aff4"/>
        <w:numPr>
          <w:ilvl w:val="2"/>
          <w:numId w:val="16"/>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597B20A0" w14:textId="77777777" w:rsidR="00577D73" w:rsidRPr="000064D5" w:rsidRDefault="00577D73" w:rsidP="00A90173">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639F7C21" w14:textId="77777777" w:rsidR="00577D73" w:rsidRPr="000064D5" w:rsidRDefault="00577D73" w:rsidP="00A90173">
      <w:pPr>
        <w:pStyle w:val="aff4"/>
        <w:numPr>
          <w:ilvl w:val="2"/>
          <w:numId w:val="16"/>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869EE4D" w14:textId="77777777" w:rsidR="00577D73" w:rsidRPr="00BD4233" w:rsidRDefault="00577D73" w:rsidP="00A90173">
      <w:pPr>
        <w:pStyle w:val="aff4"/>
        <w:numPr>
          <w:ilvl w:val="2"/>
          <w:numId w:val="16"/>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w:t>
      </w:r>
      <w:r w:rsidRPr="00BD4233">
        <w:t xml:space="preserve">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2E80AE5" w14:textId="77777777" w:rsidR="00577D73" w:rsidRPr="00BD4233" w:rsidRDefault="00577D73" w:rsidP="00A90173">
      <w:pPr>
        <w:pStyle w:val="aff4"/>
        <w:numPr>
          <w:ilvl w:val="2"/>
          <w:numId w:val="16"/>
        </w:numPr>
        <w:ind w:left="0" w:firstLine="567"/>
        <w:contextualSpacing w:val="0"/>
        <w:jc w:val="both"/>
      </w:pPr>
      <w:bookmarkStart w:id="86" w:name="_Hlk45181346"/>
      <w:r w:rsidRPr="00BD4233">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7" w:name="_Hlk5730881"/>
      <w:r w:rsidRPr="00BD4233">
        <w:t xml:space="preserve">10 (десяти) </w:t>
      </w:r>
      <w:bookmarkEnd w:id="87"/>
      <w:r w:rsidRPr="00BD4233">
        <w:t xml:space="preserve">дней с даты расторжения Контракта.  </w:t>
      </w:r>
    </w:p>
    <w:p w14:paraId="6AF69DAC" w14:textId="77777777" w:rsidR="00577D73" w:rsidRPr="000064D5" w:rsidRDefault="00577D73" w:rsidP="00A90173">
      <w:pPr>
        <w:pStyle w:val="aff4"/>
        <w:numPr>
          <w:ilvl w:val="2"/>
          <w:numId w:val="16"/>
        </w:numPr>
        <w:ind w:left="0" w:firstLine="567"/>
        <w:contextualSpacing w:val="0"/>
        <w:jc w:val="both"/>
      </w:pPr>
      <w:r w:rsidRPr="00BD4233">
        <w:t xml:space="preserve">Обеспечить Государственного </w:t>
      </w:r>
      <w:bookmarkEnd w:id="86"/>
      <w:r w:rsidRPr="00BD4233">
        <w:t>заказчика необходимыми офисными помещениями для размещения его персонала на территории строительной площадки</w:t>
      </w:r>
      <w:r w:rsidRPr="000064D5">
        <w:t xml:space="preserve"> в соответствии с нормами, установленными проектной и рабочей документациями для </w:t>
      </w:r>
      <w:r w:rsidRPr="000064D5">
        <w:lastRenderedPageBreak/>
        <w:t>временных зданий и сооружений, а также офисным оборудованием для осуществления контроля.</w:t>
      </w:r>
    </w:p>
    <w:p w14:paraId="120BCF51" w14:textId="77777777" w:rsidR="00577D73" w:rsidRPr="000064D5" w:rsidRDefault="00577D73" w:rsidP="00A90173">
      <w:pPr>
        <w:pStyle w:val="aff4"/>
        <w:numPr>
          <w:ilvl w:val="2"/>
          <w:numId w:val="16"/>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A1D0567" w14:textId="77777777" w:rsidR="00577D73" w:rsidRPr="00BD4233" w:rsidRDefault="00577D73" w:rsidP="00A90173">
      <w:pPr>
        <w:pStyle w:val="aff4"/>
        <w:numPr>
          <w:ilvl w:val="2"/>
          <w:numId w:val="16"/>
        </w:numPr>
        <w:ind w:left="0" w:firstLine="567"/>
        <w:contextualSpacing w:val="0"/>
        <w:jc w:val="both"/>
      </w:pPr>
      <w:bookmarkStart w:id="88" w:name="_Hlk45181381"/>
      <w:r w:rsidRPr="00BD4233">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D4233">
        <w:rPr>
          <w:lang w:val="en-US"/>
        </w:rPr>
        <w:t>IP</w:t>
      </w:r>
      <w:r w:rsidRPr="00BD4233">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6653C59" w14:textId="77777777" w:rsidR="00577D73" w:rsidRPr="00BD4233" w:rsidRDefault="00577D73" w:rsidP="00A90173">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bookmarkStart w:id="89" w:name="_Hlk42158017"/>
      <w:bookmarkEnd w:id="88"/>
      <w:r w:rsidRPr="00BD4233">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9"/>
      <w:r w:rsidRPr="00BD4233">
        <w:rPr>
          <w:rFonts w:ascii="Times New Roman" w:hAnsi="Times New Roman" w:cs="Times New Roman"/>
          <w:szCs w:val="24"/>
        </w:rPr>
        <w:t>. Перечень документации, необходимой для выполнения работ, определяется в Контракте.</w:t>
      </w:r>
    </w:p>
    <w:p w14:paraId="24C90CCF" w14:textId="77777777" w:rsidR="00577D73" w:rsidRPr="00BD4233" w:rsidRDefault="00577D73" w:rsidP="00A90173">
      <w:pPr>
        <w:pStyle w:val="aff4"/>
        <w:numPr>
          <w:ilvl w:val="2"/>
          <w:numId w:val="16"/>
        </w:numPr>
        <w:ind w:left="0" w:firstLine="567"/>
        <w:contextualSpacing w:val="0"/>
        <w:jc w:val="both"/>
      </w:pPr>
      <w:r w:rsidRPr="00BD4233">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FFD1905" w14:textId="77777777" w:rsidR="00577D73" w:rsidRPr="00BD4233" w:rsidRDefault="00577D73" w:rsidP="00A90173">
      <w:pPr>
        <w:pStyle w:val="aff4"/>
        <w:numPr>
          <w:ilvl w:val="2"/>
          <w:numId w:val="16"/>
        </w:numPr>
        <w:ind w:left="0" w:firstLine="567"/>
        <w:contextualSpacing w:val="0"/>
        <w:jc w:val="both"/>
      </w:pPr>
      <w:r w:rsidRPr="00BD4233">
        <w:t xml:space="preserve">В срок не позднее 5 дней с момента возникновения оснований для возврата части денежных средств, внесенных в качестве обеспечения Контракта </w:t>
      </w:r>
      <w:r w:rsidRPr="005C492B">
        <w:t xml:space="preserve">и возврата </w:t>
      </w:r>
      <w:r w:rsidRPr="00BD4233">
        <w:t>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BB5BB05" w14:textId="77777777" w:rsidR="00577D73" w:rsidRPr="00BD4233" w:rsidRDefault="00577D73" w:rsidP="00A90173">
      <w:pPr>
        <w:pStyle w:val="aff4"/>
        <w:numPr>
          <w:ilvl w:val="2"/>
          <w:numId w:val="16"/>
        </w:numPr>
        <w:ind w:left="0" w:firstLine="567"/>
        <w:contextualSpacing w:val="0"/>
        <w:jc w:val="both"/>
      </w:pPr>
      <w:bookmarkStart w:id="90" w:name="_Hlk42158074"/>
      <w:r w:rsidRPr="0035562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5D47F5D" w14:textId="77777777" w:rsidR="00577D73" w:rsidRPr="00BD4233" w:rsidRDefault="00577D73" w:rsidP="00A90173">
      <w:pPr>
        <w:pStyle w:val="aff4"/>
        <w:numPr>
          <w:ilvl w:val="2"/>
          <w:numId w:val="16"/>
        </w:numPr>
        <w:ind w:left="0" w:firstLine="567"/>
        <w:contextualSpacing w:val="0"/>
        <w:jc w:val="both"/>
      </w:pPr>
      <w:r w:rsidRPr="00BD4233">
        <w:t xml:space="preserve">Передать </w:t>
      </w:r>
      <w:bookmarkStart w:id="91" w:name="_Hlk45181443"/>
      <w:r w:rsidRPr="00BD4233">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1"/>
      <w:r w:rsidRPr="00BD4233">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w:t>
      </w:r>
      <w:r w:rsidRPr="00BD4233">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426F6BE" w14:textId="77777777" w:rsidR="00577D73" w:rsidRPr="00BD4233" w:rsidRDefault="00577D73" w:rsidP="00A90173">
      <w:pPr>
        <w:pStyle w:val="aff4"/>
        <w:numPr>
          <w:ilvl w:val="2"/>
          <w:numId w:val="16"/>
        </w:numPr>
        <w:ind w:left="0" w:firstLine="567"/>
        <w:contextualSpacing w:val="0"/>
        <w:jc w:val="both"/>
      </w:pPr>
      <w:r w:rsidRPr="00BD4233">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65D49656" w14:textId="77777777" w:rsidR="00577D73" w:rsidRPr="00155174" w:rsidRDefault="00577D73" w:rsidP="00A90173">
      <w:pPr>
        <w:pStyle w:val="aff4"/>
        <w:numPr>
          <w:ilvl w:val="3"/>
          <w:numId w:val="16"/>
        </w:numPr>
        <w:ind w:left="0" w:firstLine="567"/>
        <w:contextualSpacing w:val="0"/>
        <w:jc w:val="both"/>
      </w:pPr>
      <w:r w:rsidRPr="00BD4233">
        <w:t>Выполнение пуско-наладочных работ и испытаний оборудования</w:t>
      </w:r>
      <w:r w:rsidRPr="000064D5">
        <w:t xml:space="preserve">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27984DBD" w14:textId="77777777" w:rsidR="00577D73" w:rsidRPr="00BD4233" w:rsidRDefault="00577D73" w:rsidP="00A90173">
      <w:pPr>
        <w:pStyle w:val="aff4"/>
        <w:numPr>
          <w:ilvl w:val="3"/>
          <w:numId w:val="16"/>
        </w:numPr>
        <w:ind w:left="0" w:firstLine="567"/>
        <w:contextualSpacing w:val="0"/>
        <w:jc w:val="both"/>
      </w:pPr>
      <w:r w:rsidRPr="004E5090">
        <w:t xml:space="preserve">Для обеспечения гарантии устанавливаемого оборудования </w:t>
      </w:r>
      <w:r w:rsidRPr="000064D5">
        <w:t>Подрядчик за свой счет привлекает шефмонтажные организации для монтажа, пуско-</w:t>
      </w:r>
      <w:r w:rsidRPr="00BD4233">
        <w:t>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8EB261A" w14:textId="77777777" w:rsidR="00577D73" w:rsidRPr="00BD4233" w:rsidRDefault="00577D73" w:rsidP="00A90173">
      <w:pPr>
        <w:pStyle w:val="aff4"/>
        <w:numPr>
          <w:ilvl w:val="3"/>
          <w:numId w:val="16"/>
        </w:numPr>
        <w:ind w:left="0" w:firstLine="567"/>
        <w:contextualSpacing w:val="0"/>
        <w:jc w:val="both"/>
      </w:pPr>
      <w:r w:rsidRPr="00BD4233">
        <w:t xml:space="preserve">При необходимости при производстве индивидуальных испытаний Подрядчик разрабатывает </w:t>
      </w:r>
      <w:bookmarkStart w:id="92" w:name="_Hlk45181496"/>
      <w:r w:rsidRPr="00BD4233">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2"/>
      <w:r w:rsidRPr="00BD4233">
        <w:t>и согласовывает ее с соответствующими органами. При этом производимые работы должны соответствовать согласованной программе.</w:t>
      </w:r>
    </w:p>
    <w:p w14:paraId="10217024" w14:textId="77777777" w:rsidR="00577D73" w:rsidRPr="00BD4233" w:rsidRDefault="00577D73" w:rsidP="00A90173">
      <w:pPr>
        <w:pStyle w:val="aff4"/>
        <w:numPr>
          <w:ilvl w:val="3"/>
          <w:numId w:val="16"/>
        </w:numPr>
        <w:ind w:left="0" w:firstLine="567"/>
        <w:contextualSpacing w:val="0"/>
        <w:jc w:val="both"/>
      </w:pPr>
      <w:r w:rsidRPr="00BD4233">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6DD7CD7F" w14:textId="77777777" w:rsidR="00577D73" w:rsidRPr="000064D5" w:rsidRDefault="00577D73" w:rsidP="00A90173">
      <w:pPr>
        <w:pStyle w:val="aff4"/>
        <w:numPr>
          <w:ilvl w:val="3"/>
          <w:numId w:val="16"/>
        </w:numPr>
        <w:ind w:left="0" w:firstLine="567"/>
        <w:contextualSpacing w:val="0"/>
        <w:jc w:val="both"/>
      </w:pPr>
      <w:r w:rsidRPr="000064D5">
        <w:t>Подрядчик предоставляет инструкции по эксплуатации оборудования и систем согласно</w:t>
      </w:r>
      <w:r>
        <w:t xml:space="preserve"> </w:t>
      </w:r>
      <w:r w:rsidRPr="000064D5">
        <w:t xml:space="preserve">требований действующих стандартов. </w:t>
      </w:r>
    </w:p>
    <w:p w14:paraId="0AF378BA" w14:textId="77777777" w:rsidR="00577D73" w:rsidRPr="000064D5" w:rsidRDefault="00577D73" w:rsidP="00A90173">
      <w:pPr>
        <w:pStyle w:val="aff4"/>
        <w:numPr>
          <w:ilvl w:val="3"/>
          <w:numId w:val="16"/>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396B2727" w14:textId="77777777" w:rsidR="00577D73" w:rsidRPr="000064D5" w:rsidRDefault="00577D73" w:rsidP="00A90173">
      <w:pPr>
        <w:pStyle w:val="aff4"/>
        <w:numPr>
          <w:ilvl w:val="3"/>
          <w:numId w:val="16"/>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EC9C3C1" w14:textId="77777777" w:rsidR="00577D73" w:rsidRPr="00BD4233" w:rsidRDefault="00577D73" w:rsidP="00A90173">
      <w:pPr>
        <w:pStyle w:val="aff4"/>
        <w:numPr>
          <w:ilvl w:val="3"/>
          <w:numId w:val="16"/>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w:t>
      </w:r>
      <w:r w:rsidRPr="00BD4233">
        <w:t>.2017.</w:t>
      </w:r>
    </w:p>
    <w:p w14:paraId="7D67B2FA" w14:textId="77777777" w:rsidR="00577D73" w:rsidRPr="00BD4233" w:rsidRDefault="00577D73" w:rsidP="00A90173">
      <w:pPr>
        <w:pStyle w:val="aff4"/>
        <w:numPr>
          <w:ilvl w:val="2"/>
          <w:numId w:val="16"/>
        </w:numPr>
        <w:ind w:left="0" w:firstLine="567"/>
        <w:contextualSpacing w:val="0"/>
        <w:jc w:val="both"/>
      </w:pPr>
      <w:r w:rsidRPr="00BD4233">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w:t>
      </w:r>
      <w:r w:rsidRPr="00BD4233">
        <w:lastRenderedPageBreak/>
        <w:t>лицам, возместить убытки в полном объеме в соответствии с гражданским законодательством Российской Федерации.</w:t>
      </w:r>
    </w:p>
    <w:p w14:paraId="0E4A284B" w14:textId="77777777" w:rsidR="00577D73" w:rsidRPr="00BD4233" w:rsidRDefault="00577D73" w:rsidP="00A90173">
      <w:pPr>
        <w:pStyle w:val="aff4"/>
        <w:numPr>
          <w:ilvl w:val="2"/>
          <w:numId w:val="16"/>
        </w:numPr>
        <w:ind w:left="0" w:firstLine="567"/>
        <w:contextualSpacing w:val="0"/>
        <w:jc w:val="both"/>
      </w:pPr>
      <w:r w:rsidRPr="00BD4233">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DF8884E" w14:textId="77777777" w:rsidR="00577D73" w:rsidRPr="00BD4233" w:rsidRDefault="00577D73" w:rsidP="00A90173">
      <w:pPr>
        <w:pStyle w:val="aff4"/>
        <w:numPr>
          <w:ilvl w:val="3"/>
          <w:numId w:val="16"/>
        </w:numPr>
        <w:ind w:left="0" w:firstLine="567"/>
        <w:contextualSpacing w:val="0"/>
        <w:jc w:val="both"/>
        <w:rPr>
          <w:sz w:val="22"/>
        </w:rPr>
      </w:pPr>
      <w:r w:rsidRPr="00BD4233">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29207FA" w14:textId="77777777" w:rsidR="00577D73" w:rsidRPr="00BD4233" w:rsidRDefault="00577D73" w:rsidP="00A90173">
      <w:pPr>
        <w:pStyle w:val="aff4"/>
        <w:numPr>
          <w:ilvl w:val="2"/>
          <w:numId w:val="16"/>
        </w:numPr>
        <w:ind w:left="0" w:firstLine="567"/>
        <w:contextualSpacing w:val="0"/>
        <w:jc w:val="both"/>
      </w:pPr>
      <w:r w:rsidRPr="00BD4233">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BD4233">
          <w:t>Акту</w:t>
        </w:r>
      </w:hyperlink>
      <w:r w:rsidRPr="00BD4233">
        <w:t xml:space="preserve"> сдачи-приемки законченного строительством объекта Государственным заказчиком.</w:t>
      </w:r>
    </w:p>
    <w:p w14:paraId="4748F463" w14:textId="77777777" w:rsidR="00577D73" w:rsidRPr="00BD4233" w:rsidRDefault="00577D73" w:rsidP="00A90173">
      <w:pPr>
        <w:pStyle w:val="aff4"/>
        <w:numPr>
          <w:ilvl w:val="2"/>
          <w:numId w:val="16"/>
        </w:numPr>
        <w:ind w:left="0" w:firstLine="567"/>
        <w:contextualSpacing w:val="0"/>
        <w:jc w:val="both"/>
      </w:pPr>
      <w:r w:rsidRPr="00BD4233">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BD4233">
        <w:t xml:space="preserve">несоответствие проектной и (или) сметной документации законодательству РФ и (или) фактическим обстоятельствам </w:t>
      </w:r>
      <w:bookmarkEnd w:id="93"/>
      <w:r w:rsidRPr="00BD4233">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4D44963" w14:textId="77777777" w:rsidR="00577D73" w:rsidRPr="00BD4233" w:rsidRDefault="00577D73" w:rsidP="00A90173">
      <w:pPr>
        <w:pStyle w:val="aff4"/>
        <w:numPr>
          <w:ilvl w:val="2"/>
          <w:numId w:val="16"/>
        </w:numPr>
        <w:ind w:left="0" w:firstLine="567"/>
        <w:contextualSpacing w:val="0"/>
        <w:jc w:val="both"/>
      </w:pPr>
      <w:bookmarkStart w:id="94" w:name="_Hlk44680977"/>
      <w:bookmarkStart w:id="95" w:name="_Hlk45181584"/>
      <w:r w:rsidRPr="00BD4233">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4"/>
    <w:p w14:paraId="6F10497B" w14:textId="77777777" w:rsidR="00577D73" w:rsidRPr="00BD4233" w:rsidRDefault="00577D73" w:rsidP="00A90173">
      <w:pPr>
        <w:pStyle w:val="aff4"/>
        <w:numPr>
          <w:ilvl w:val="2"/>
          <w:numId w:val="16"/>
        </w:numPr>
        <w:ind w:left="0" w:firstLine="567"/>
        <w:contextualSpacing w:val="0"/>
        <w:jc w:val="both"/>
      </w:pPr>
      <w:r w:rsidRPr="00BD4233">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5"/>
    <w:p w14:paraId="5EDFF0D0" w14:textId="77777777" w:rsidR="00577D73" w:rsidRPr="00BD4233" w:rsidRDefault="00577D73" w:rsidP="00A90173">
      <w:pPr>
        <w:pStyle w:val="aff4"/>
        <w:numPr>
          <w:ilvl w:val="2"/>
          <w:numId w:val="16"/>
        </w:numPr>
        <w:ind w:left="0" w:firstLine="567"/>
        <w:contextualSpacing w:val="0"/>
        <w:jc w:val="both"/>
      </w:pPr>
      <w:r w:rsidRPr="00BD4233">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50264297" w14:textId="77777777" w:rsidR="00577D73" w:rsidRPr="00BD4233" w:rsidRDefault="00577D73" w:rsidP="00A90173">
      <w:pPr>
        <w:pStyle w:val="aff4"/>
        <w:numPr>
          <w:ilvl w:val="2"/>
          <w:numId w:val="16"/>
        </w:numPr>
        <w:ind w:left="0" w:firstLine="567"/>
        <w:contextualSpacing w:val="0"/>
        <w:jc w:val="both"/>
      </w:pPr>
      <w:r w:rsidRPr="00BD4233">
        <w:t>Осуществлять иные обязанности в соответствии с законодательством Российской Федерации и Контрактом.</w:t>
      </w:r>
    </w:p>
    <w:bookmarkEnd w:id="90"/>
    <w:p w14:paraId="66D56B54" w14:textId="77777777" w:rsidR="00577D73" w:rsidRPr="00BD4233" w:rsidRDefault="00577D73" w:rsidP="00577D73">
      <w:pPr>
        <w:jc w:val="both"/>
      </w:pPr>
    </w:p>
    <w:p w14:paraId="24835281" w14:textId="77777777" w:rsidR="00577D73" w:rsidRPr="00BD4233" w:rsidRDefault="00577D73" w:rsidP="00A90173">
      <w:pPr>
        <w:pStyle w:val="aff4"/>
        <w:numPr>
          <w:ilvl w:val="1"/>
          <w:numId w:val="16"/>
        </w:numPr>
        <w:ind w:left="0" w:firstLine="567"/>
        <w:contextualSpacing w:val="0"/>
        <w:jc w:val="both"/>
      </w:pPr>
      <w:r w:rsidRPr="00BD4233">
        <w:rPr>
          <w:b/>
          <w:bCs/>
        </w:rPr>
        <w:t>Подрядчик не вправе:</w:t>
      </w:r>
    </w:p>
    <w:p w14:paraId="5D00E24C" w14:textId="77777777" w:rsidR="00577D73" w:rsidRPr="000064D5" w:rsidRDefault="00577D73" w:rsidP="00A90173">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05F669BC" w14:textId="77777777" w:rsidR="00577D73" w:rsidRPr="000064D5" w:rsidRDefault="00577D73" w:rsidP="00A90173">
      <w:pPr>
        <w:pStyle w:val="aff4"/>
        <w:numPr>
          <w:ilvl w:val="2"/>
          <w:numId w:val="16"/>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594308E4" w14:textId="77777777" w:rsidR="00577D73" w:rsidRPr="000064D5" w:rsidRDefault="00577D73" w:rsidP="00A90173">
      <w:pPr>
        <w:pStyle w:val="aff4"/>
        <w:numPr>
          <w:ilvl w:val="2"/>
          <w:numId w:val="16"/>
        </w:numPr>
        <w:ind w:left="0" w:firstLine="567"/>
        <w:contextualSpacing w:val="0"/>
        <w:jc w:val="both"/>
      </w:pPr>
      <w:r w:rsidRPr="000064D5">
        <w:lastRenderedPageBreak/>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BB90A7C" w14:textId="77777777" w:rsidR="00577D73" w:rsidRDefault="00577D73" w:rsidP="00A90173">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04D43A53" w14:textId="77777777" w:rsidR="00577D73" w:rsidRPr="00386952" w:rsidRDefault="00577D73" w:rsidP="00A90173">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CCE3E9E" w14:textId="77777777" w:rsidR="00577D73" w:rsidRPr="000064D5" w:rsidRDefault="00577D73" w:rsidP="00577D73">
      <w:pPr>
        <w:pStyle w:val="aff4"/>
        <w:ind w:left="567"/>
        <w:jc w:val="both"/>
      </w:pPr>
    </w:p>
    <w:p w14:paraId="6F4523A3" w14:textId="77777777" w:rsidR="00577D73" w:rsidRPr="0040162E" w:rsidRDefault="00577D73" w:rsidP="00A90173">
      <w:pPr>
        <w:pStyle w:val="aff4"/>
        <w:numPr>
          <w:ilvl w:val="0"/>
          <w:numId w:val="16"/>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4A75282A" w14:textId="77777777" w:rsidR="00577D73" w:rsidRPr="000064D5" w:rsidRDefault="00577D73" w:rsidP="00577D73">
      <w:pPr>
        <w:jc w:val="center"/>
        <w:rPr>
          <w:b/>
        </w:rPr>
      </w:pPr>
      <w:r w:rsidRPr="000064D5">
        <w:rPr>
          <w:b/>
        </w:rPr>
        <w:t>а также результатов выполненных работ</w:t>
      </w:r>
    </w:p>
    <w:p w14:paraId="0B92A828" w14:textId="77777777" w:rsidR="00577D73" w:rsidRPr="0040162E" w:rsidRDefault="00577D73" w:rsidP="00A90173">
      <w:pPr>
        <w:pStyle w:val="aff4"/>
        <w:numPr>
          <w:ilvl w:val="1"/>
          <w:numId w:val="16"/>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449B24B" w14:textId="77777777" w:rsidR="00577D73" w:rsidRPr="000064D5" w:rsidRDefault="00577D73" w:rsidP="00577D73">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6A499DB7" w14:textId="77777777" w:rsidR="00577D73" w:rsidRPr="000064D5" w:rsidRDefault="00577D73" w:rsidP="00577D73">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53477B5" w14:textId="77777777" w:rsidR="00577D73" w:rsidRPr="000064D5" w:rsidRDefault="00577D73" w:rsidP="00577D73">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8E128C1" w14:textId="77777777" w:rsidR="00577D73" w:rsidRPr="000064D5" w:rsidRDefault="00577D73" w:rsidP="00577D73">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0E55154" w14:textId="77777777" w:rsidR="00577D73" w:rsidRPr="0040162E" w:rsidRDefault="00577D73" w:rsidP="00A90173">
      <w:pPr>
        <w:pStyle w:val="aff4"/>
        <w:numPr>
          <w:ilvl w:val="1"/>
          <w:numId w:val="16"/>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86DB57F" w14:textId="77777777" w:rsidR="00577D73" w:rsidRPr="000064D5" w:rsidRDefault="00577D73" w:rsidP="00A90173">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3D88288" w14:textId="77777777" w:rsidR="00577D73" w:rsidRPr="000064D5" w:rsidRDefault="00577D73" w:rsidP="00A90173">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4147A7D" w14:textId="77777777" w:rsidR="00577D73" w:rsidRPr="000064D5" w:rsidRDefault="00577D73" w:rsidP="00577D73">
      <w:pPr>
        <w:jc w:val="both"/>
      </w:pPr>
    </w:p>
    <w:p w14:paraId="00ABFA83" w14:textId="77777777" w:rsidR="00577D73" w:rsidRPr="0040162E" w:rsidRDefault="00577D73" w:rsidP="00A90173">
      <w:pPr>
        <w:pStyle w:val="aff4"/>
        <w:numPr>
          <w:ilvl w:val="0"/>
          <w:numId w:val="16"/>
        </w:numPr>
        <w:contextualSpacing w:val="0"/>
        <w:jc w:val="center"/>
        <w:rPr>
          <w:rFonts w:eastAsia="MS Mincho"/>
          <w:b/>
        </w:rPr>
      </w:pPr>
      <w:r w:rsidRPr="0040162E">
        <w:rPr>
          <w:rFonts w:eastAsia="MS Mincho"/>
          <w:b/>
        </w:rPr>
        <w:t>Приемка выполненных работ, приемка Объекта</w:t>
      </w:r>
    </w:p>
    <w:p w14:paraId="60B612AF" w14:textId="77777777" w:rsidR="00577D73" w:rsidRPr="005C7E18" w:rsidRDefault="00577D73" w:rsidP="00A90173">
      <w:pPr>
        <w:pStyle w:val="aff4"/>
        <w:numPr>
          <w:ilvl w:val="1"/>
          <w:numId w:val="16"/>
        </w:numPr>
        <w:ind w:left="0" w:firstLine="567"/>
        <w:contextualSpacing w:val="0"/>
        <w:jc w:val="both"/>
        <w:rPr>
          <w:color w:val="000000"/>
        </w:rPr>
      </w:pPr>
      <w:bookmarkStart w:id="96" w:name="_Hlk32478471"/>
      <w:bookmarkStart w:id="97" w:name="_Hlk42158200"/>
      <w:r w:rsidRPr="005C7E1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3" w:history="1">
        <w:r w:rsidRPr="005C7E18">
          <w:rPr>
            <w:rStyle w:val="ae"/>
            <w:color w:val="000000"/>
          </w:rPr>
          <w:t>кодексом</w:t>
        </w:r>
      </w:hyperlink>
      <w:r w:rsidRPr="005C7E18">
        <w:rPr>
          <w:color w:val="000000"/>
        </w:rPr>
        <w:t xml:space="preserve"> Российской Федерации.</w:t>
      </w:r>
    </w:p>
    <w:p w14:paraId="43F7AC07" w14:textId="77777777" w:rsidR="00577D73" w:rsidRPr="005C7E18" w:rsidRDefault="00577D73" w:rsidP="00A90173">
      <w:pPr>
        <w:pStyle w:val="aff4"/>
        <w:numPr>
          <w:ilvl w:val="1"/>
          <w:numId w:val="16"/>
        </w:numPr>
        <w:ind w:left="0" w:firstLine="567"/>
        <w:contextualSpacing w:val="0"/>
        <w:jc w:val="both"/>
        <w:rPr>
          <w:color w:val="000000"/>
        </w:rPr>
      </w:pPr>
      <w:r w:rsidRPr="005C7E18">
        <w:rPr>
          <w:color w:val="000000"/>
        </w:rPr>
        <w:lastRenderedPageBreak/>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F8F4F6E" w14:textId="77777777" w:rsidR="00577D73" w:rsidRPr="005C7E18" w:rsidRDefault="00577D73" w:rsidP="00A90173">
      <w:pPr>
        <w:pStyle w:val="aff4"/>
        <w:numPr>
          <w:ilvl w:val="1"/>
          <w:numId w:val="16"/>
        </w:numPr>
        <w:ind w:left="0" w:firstLine="567"/>
        <w:contextualSpacing w:val="0"/>
        <w:jc w:val="both"/>
        <w:rPr>
          <w:rFonts w:ascii="Verdana" w:hAnsi="Verdana"/>
          <w:color w:val="000000"/>
          <w:sz w:val="21"/>
          <w:szCs w:val="21"/>
        </w:rPr>
      </w:pPr>
      <w:r w:rsidRPr="005C7E1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7E6DBFF" w14:textId="77777777" w:rsidR="00577D73" w:rsidRPr="000064D5" w:rsidRDefault="00577D73" w:rsidP="00A90173">
      <w:pPr>
        <w:pStyle w:val="aff4"/>
        <w:numPr>
          <w:ilvl w:val="1"/>
          <w:numId w:val="16"/>
        </w:numPr>
        <w:ind w:left="0" w:firstLine="567"/>
        <w:contextualSpacing w:val="0"/>
        <w:jc w:val="both"/>
      </w:pPr>
      <w:bookmarkStart w:id="98" w:name="sub_10082"/>
      <w:bookmarkStart w:id="99" w:name="_Hlk32478499"/>
      <w:bookmarkEnd w:id="96"/>
      <w:r w:rsidRPr="000064D5">
        <w:t>Порядок приемки выполненных работ:</w:t>
      </w:r>
    </w:p>
    <w:p w14:paraId="3E927F7B" w14:textId="77777777" w:rsidR="00577D73" w:rsidRPr="000064D5" w:rsidRDefault="00577D73" w:rsidP="00A90173">
      <w:pPr>
        <w:pStyle w:val="aff4"/>
        <w:numPr>
          <w:ilvl w:val="2"/>
          <w:numId w:val="16"/>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Pr>
          <w:u w:val="single"/>
        </w:rPr>
        <w:t>10</w:t>
      </w:r>
      <w:r w:rsidRPr="00CD5B11">
        <w:t xml:space="preserve"> </w:t>
      </w:r>
      <w:r w:rsidRPr="000064D5">
        <w:t xml:space="preserve">числа текущего месяца </w:t>
      </w:r>
      <w:bookmarkEnd w:id="98"/>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7"/>
    <w:p w14:paraId="15317438" w14:textId="77777777" w:rsidR="00577D73" w:rsidRPr="000064D5" w:rsidRDefault="00577D73" w:rsidP="00577D73">
      <w:pPr>
        <w:ind w:firstLine="567"/>
        <w:jc w:val="both"/>
        <w:rPr>
          <w:rFonts w:eastAsia="TimesNewRoman"/>
        </w:rPr>
      </w:pPr>
      <w:r w:rsidRPr="000064D5">
        <w:rPr>
          <w:rFonts w:eastAsia="MS Mincho"/>
        </w:rPr>
        <w:t>- акты о приемке выполненных работ по унифицированной форме КС-2 в</w:t>
      </w:r>
      <w:r w:rsidRPr="00720AE2">
        <w:rPr>
          <w:rFonts w:eastAsia="MS Mincho"/>
        </w:rPr>
        <w:t>4-ех (четырех)</w:t>
      </w:r>
      <w:r>
        <w:rPr>
          <w:rFonts w:eastAsia="MS Mincho"/>
        </w:rPr>
        <w:t xml:space="preserve"> </w:t>
      </w:r>
      <w:r w:rsidRPr="000064D5">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544365A" w14:textId="77777777" w:rsidR="00577D73" w:rsidRPr="005C7E18" w:rsidRDefault="00577D73" w:rsidP="00577D73">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sidRPr="00580F2A">
        <w:rPr>
          <w:rFonts w:eastAsia="MS Mincho"/>
        </w:rPr>
        <w:t xml:space="preserve">4-ех (четырех) </w:t>
      </w:r>
      <w:r w:rsidRPr="005C7E18">
        <w:rPr>
          <w:rFonts w:eastAsia="MS Mincho"/>
        </w:rPr>
        <w:t xml:space="preserve">экземплярах; </w:t>
      </w:r>
    </w:p>
    <w:p w14:paraId="44E5E267" w14:textId="77777777" w:rsidR="00577D73" w:rsidRPr="005C7E18" w:rsidRDefault="00577D73" w:rsidP="00577D73">
      <w:pPr>
        <w:ind w:firstLine="567"/>
        <w:jc w:val="both"/>
      </w:pPr>
      <w:r w:rsidRPr="005C7E18">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22B5CBD" w14:textId="77777777" w:rsidR="00577D73" w:rsidRPr="005C7E18" w:rsidRDefault="00577D73" w:rsidP="00577D73">
      <w:pPr>
        <w:ind w:firstLine="567"/>
        <w:jc w:val="both"/>
      </w:pPr>
      <w:r w:rsidRPr="005C7E18">
        <w:t>- журнал учета выполненных работ по форме КС-6а, в формате разработки;</w:t>
      </w:r>
    </w:p>
    <w:p w14:paraId="149197E7" w14:textId="77777777" w:rsidR="00577D73" w:rsidRPr="005C7E18" w:rsidRDefault="00577D73" w:rsidP="00577D73">
      <w:pPr>
        <w:ind w:firstLine="567"/>
        <w:jc w:val="both"/>
        <w:rPr>
          <w:b/>
          <w:bCs/>
          <w:sz w:val="22"/>
          <w:u w:val="single"/>
        </w:rPr>
      </w:pPr>
      <w:r w:rsidRPr="005C7E18">
        <w:t xml:space="preserve">- </w:t>
      </w:r>
      <w:bookmarkStart w:id="100" w:name="_Hlk45181631"/>
      <w:r w:rsidRPr="005C7E18">
        <w:t xml:space="preserve">товарные накладные или универсальный передаточный документ или акт о приемки выполненных работ, подтверждающего </w:t>
      </w:r>
      <w:bookmarkStart w:id="101" w:name="_Hlk44933284"/>
      <w:r w:rsidRPr="005C7E18">
        <w:t xml:space="preserve">стоимость материалов, оборудования, мебели и инвентаря </w:t>
      </w:r>
      <w:bookmarkEnd w:id="101"/>
      <w:r w:rsidRPr="005C7E18">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5C7E18">
        <w:rPr>
          <w:b/>
          <w:bCs/>
          <w:u w:val="single"/>
        </w:rPr>
        <w:t xml:space="preserve">(при расчете за непредвиденные работы, а также в случае замены материалов, оборудования, мебели и инвентаря); </w:t>
      </w:r>
    </w:p>
    <w:p w14:paraId="307D3935" w14:textId="77777777" w:rsidR="00577D73" w:rsidRPr="005C7E18" w:rsidRDefault="00577D73" w:rsidP="00577D73">
      <w:pPr>
        <w:ind w:firstLine="567"/>
        <w:jc w:val="both"/>
      </w:pPr>
      <w:bookmarkStart w:id="102" w:name="_Hlk45181751"/>
      <w:bookmarkEnd w:id="100"/>
      <w:r w:rsidRPr="005C7E18">
        <w:t>- счета на оплату работ, счета-фактуры (при необходимости).</w:t>
      </w:r>
    </w:p>
    <w:p w14:paraId="4F087A3F" w14:textId="77777777" w:rsidR="00577D73" w:rsidRPr="005C7E18" w:rsidRDefault="00577D73" w:rsidP="00A90173">
      <w:pPr>
        <w:pStyle w:val="aff4"/>
        <w:numPr>
          <w:ilvl w:val="2"/>
          <w:numId w:val="16"/>
        </w:numPr>
        <w:ind w:left="0" w:firstLine="567"/>
        <w:contextualSpacing w:val="0"/>
        <w:jc w:val="both"/>
      </w:pPr>
      <w:bookmarkStart w:id="103" w:name="sub_10083"/>
      <w:bookmarkStart w:id="104" w:name="_Hlk42158373"/>
      <w:bookmarkEnd w:id="99"/>
      <w:bookmarkEnd w:id="102"/>
      <w:r w:rsidRPr="005C7E18">
        <w:t xml:space="preserve">Государственный заказчик в срок не позднее 10 (десяти) дней со дня </w:t>
      </w:r>
      <w:bookmarkEnd w:id="103"/>
      <w:r w:rsidRPr="005C7E18">
        <w:t xml:space="preserve">получения от Подрядчика уведомления о завершении работ и прилагаемых документов, указанных в </w:t>
      </w:r>
      <w:hyperlink w:anchor="sub_10082" w:history="1">
        <w:r w:rsidRPr="005C7E18">
          <w:t>пункте 7.4.</w:t>
        </w:r>
      </w:hyperlink>
      <w:r w:rsidRPr="005C7E18">
        <w:t>1 Контракта:</w:t>
      </w:r>
    </w:p>
    <w:p w14:paraId="1346B47B" w14:textId="77777777" w:rsidR="00577D73" w:rsidRPr="005C492B" w:rsidRDefault="00577D73" w:rsidP="00577D73">
      <w:pPr>
        <w:ind w:firstLine="567"/>
        <w:jc w:val="both"/>
      </w:pPr>
      <w:r w:rsidRPr="005C492B">
        <w:t>- осуществляет осмотр выполненных работ с участием Подрядчика;</w:t>
      </w:r>
    </w:p>
    <w:p w14:paraId="1A869440" w14:textId="77777777" w:rsidR="00577D73" w:rsidRPr="000064D5" w:rsidRDefault="00577D73" w:rsidP="00577D73">
      <w:pPr>
        <w:ind w:firstLine="567"/>
        <w:jc w:val="both"/>
      </w:pPr>
      <w:r w:rsidRPr="005C492B">
        <w:lastRenderedPageBreak/>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37F20C41" w14:textId="77777777" w:rsidR="00577D73" w:rsidRPr="000064D5" w:rsidRDefault="00577D73" w:rsidP="00577D73">
      <w:pPr>
        <w:ind w:firstLine="567"/>
        <w:jc w:val="both"/>
      </w:pPr>
      <w:r w:rsidRPr="000064D5">
        <w:t xml:space="preserve">- </w:t>
      </w:r>
      <w:bookmarkStart w:id="105"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BCCEB82" w14:textId="77777777" w:rsidR="00577D73" w:rsidRPr="005C7E18" w:rsidRDefault="00577D73" w:rsidP="00A90173">
      <w:pPr>
        <w:pStyle w:val="aff4"/>
        <w:numPr>
          <w:ilvl w:val="2"/>
          <w:numId w:val="16"/>
        </w:numPr>
        <w:ind w:left="0" w:firstLine="567"/>
        <w:contextualSpacing w:val="0"/>
        <w:jc w:val="both"/>
      </w:pPr>
      <w:bookmarkStart w:id="106" w:name="sub_10084"/>
      <w:bookmarkEnd w:id="105"/>
      <w:r w:rsidRPr="000064D5">
        <w:t xml:space="preserve">Подрядчик за свой счет и в указанный Государственным заказчиком срок </w:t>
      </w:r>
      <w:bookmarkEnd w:id="106"/>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0064D5">
        <w:t xml:space="preserve">2 (двух) </w:t>
      </w:r>
      <w:bookmarkEnd w:id="107"/>
      <w:r w:rsidRPr="000064D5">
        <w:t xml:space="preserve">дней со дня получения от Государственного </w:t>
      </w:r>
      <w:r w:rsidRPr="005C7E18">
        <w:t>заказчика уведомления.</w:t>
      </w:r>
    </w:p>
    <w:p w14:paraId="5F73C885" w14:textId="77777777" w:rsidR="00577D73" w:rsidRPr="000064D5" w:rsidRDefault="00577D73" w:rsidP="00A90173">
      <w:pPr>
        <w:pStyle w:val="aff4"/>
        <w:numPr>
          <w:ilvl w:val="2"/>
          <w:numId w:val="16"/>
        </w:numPr>
        <w:ind w:left="0" w:firstLine="567"/>
        <w:contextualSpacing w:val="0"/>
        <w:jc w:val="both"/>
      </w:pPr>
      <w:r w:rsidRPr="005C7E1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5C7E18">
        <w:fldChar w:fldCharType="begin"/>
      </w:r>
      <w:r w:rsidRPr="005C7E18">
        <w:instrText xml:space="preserve"> HYPERLINK \l "sub_14000" </w:instrText>
      </w:r>
      <w:r w:rsidRPr="005C7E18">
        <w:fldChar w:fldCharType="separate"/>
      </w:r>
      <w:r w:rsidRPr="005C7E18">
        <w:t>акт</w:t>
      </w:r>
      <w:r w:rsidRPr="005C7E18">
        <w:fldChar w:fldCharType="end"/>
      </w:r>
      <w:r w:rsidRPr="005C7E18">
        <w:t xml:space="preserve"> о приемке выполненных работ по форме КС-2 и справку о стоимости выполненной работы по форме КС-3 </w:t>
      </w:r>
      <w:bookmarkStart w:id="109" w:name="_Hlk45181795"/>
      <w:bookmarkEnd w:id="108"/>
      <w:r w:rsidRPr="005C7E18">
        <w:t xml:space="preserve">последним направляется мотивированный отказ в письменной форме </w:t>
      </w:r>
      <w:bookmarkEnd w:id="109"/>
      <w:r w:rsidRPr="005C7E1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w:t>
      </w:r>
      <w:r w:rsidRPr="000064D5">
        <w:t xml:space="preserve"> Подрядчика, осуществляются последним за свой счет.</w:t>
      </w:r>
    </w:p>
    <w:p w14:paraId="77E07E8A" w14:textId="77777777" w:rsidR="00577D73" w:rsidRPr="000064D5" w:rsidRDefault="00577D73" w:rsidP="00A90173">
      <w:pPr>
        <w:pStyle w:val="aff4"/>
        <w:numPr>
          <w:ilvl w:val="2"/>
          <w:numId w:val="16"/>
        </w:numPr>
        <w:ind w:left="0" w:firstLine="567"/>
        <w:contextualSpacing w:val="0"/>
        <w:jc w:val="both"/>
      </w:pPr>
      <w:bookmarkStart w:id="110"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A63675F" w14:textId="77777777" w:rsidR="00577D73" w:rsidRPr="005C492B" w:rsidRDefault="00577D73" w:rsidP="00A90173">
      <w:pPr>
        <w:pStyle w:val="aff4"/>
        <w:numPr>
          <w:ilvl w:val="2"/>
          <w:numId w:val="16"/>
        </w:numPr>
        <w:ind w:left="0" w:firstLine="567"/>
        <w:contextualSpacing w:val="0"/>
        <w:jc w:val="both"/>
      </w:pPr>
      <w:bookmarkStart w:id="111" w:name="sub_10085"/>
      <w:bookmarkEnd w:id="110"/>
      <w:r w:rsidRPr="000064D5">
        <w:t xml:space="preserve">После устранения недостатков (дефектов) Подрядчик повторно в </w:t>
      </w:r>
      <w:bookmarkEnd w:id="111"/>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52818F70" w14:textId="77777777" w:rsidR="00577D73" w:rsidRPr="000064D5" w:rsidRDefault="00577D73" w:rsidP="00A90173">
      <w:pPr>
        <w:pStyle w:val="aff4"/>
        <w:numPr>
          <w:ilvl w:val="2"/>
          <w:numId w:val="16"/>
        </w:numPr>
        <w:ind w:left="0" w:firstLine="567"/>
        <w:contextualSpacing w:val="0"/>
        <w:jc w:val="both"/>
      </w:pPr>
      <w:bookmarkStart w:id="112" w:name="sub_10086"/>
      <w:r w:rsidRPr="000064D5">
        <w:t xml:space="preserve">Все представляемые Подрядчиком отчетные документы </w:t>
      </w:r>
      <w:bookmarkEnd w:id="112"/>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F689321" w14:textId="77777777" w:rsidR="00577D73" w:rsidRPr="005C7E18" w:rsidRDefault="00577D73" w:rsidP="00A90173">
      <w:pPr>
        <w:pStyle w:val="aff4"/>
        <w:numPr>
          <w:ilvl w:val="2"/>
          <w:numId w:val="16"/>
        </w:numPr>
        <w:ind w:left="0" w:firstLine="567"/>
        <w:contextualSpacing w:val="0"/>
        <w:jc w:val="both"/>
      </w:pPr>
      <w:bookmarkStart w:id="113" w:name="sub_10087"/>
      <w:r w:rsidRPr="000064D5">
        <w:t xml:space="preserve">К моменту передачи Государственному заказчику любого отчетного документа </w:t>
      </w:r>
      <w:bookmarkStart w:id="114" w:name="_Hlk5731429"/>
      <w:r w:rsidRPr="000064D5">
        <w:t>(в том</w:t>
      </w:r>
      <w:bookmarkEnd w:id="113"/>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w:t>
      </w:r>
      <w:r w:rsidRPr="005C7E18">
        <w:t xml:space="preserve">приемки законченного строительством (реконструкцией) Объекта и других документов) </w:t>
      </w:r>
      <w:bookmarkEnd w:id="114"/>
      <w:r w:rsidRPr="005C7E18">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79E131DA" w14:textId="77777777" w:rsidR="00577D73" w:rsidRPr="005C7E18" w:rsidRDefault="00577D73" w:rsidP="00A90173">
      <w:pPr>
        <w:pStyle w:val="aff4"/>
        <w:numPr>
          <w:ilvl w:val="2"/>
          <w:numId w:val="16"/>
        </w:numPr>
        <w:ind w:left="0" w:firstLine="567"/>
        <w:contextualSpacing w:val="0"/>
        <w:jc w:val="both"/>
      </w:pPr>
      <w:r w:rsidRPr="005C7E18">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w:t>
      </w:r>
      <w:r w:rsidRPr="005C7E18">
        <w:lastRenderedPageBreak/>
        <w:t>заказчиком Объекта, готового к вводу в эксплуатацию и подписания Акта сдачи-приемки законченного строительством объекта, несет Подрядчик.</w:t>
      </w:r>
    </w:p>
    <w:p w14:paraId="4F42625E" w14:textId="77777777" w:rsidR="00577D73" w:rsidRPr="005C7E18" w:rsidRDefault="00577D73" w:rsidP="00A90173">
      <w:pPr>
        <w:pStyle w:val="aff4"/>
        <w:numPr>
          <w:ilvl w:val="2"/>
          <w:numId w:val="16"/>
        </w:numPr>
        <w:ind w:left="0" w:firstLine="567"/>
        <w:contextualSpacing w:val="0"/>
        <w:jc w:val="both"/>
        <w:rPr>
          <w:shd w:val="clear" w:color="auto" w:fill="FFFFFF"/>
        </w:rPr>
      </w:pPr>
      <w:bookmarkStart w:id="115" w:name="sub_10088"/>
      <w:r w:rsidRPr="005C7E18">
        <w:t xml:space="preserve">После выполнения в полном объеме всех работ, предусмотренных пунктом 4.1 Контракта и проектной документацией, </w:t>
      </w:r>
      <w:bookmarkEnd w:id="115"/>
      <w:r w:rsidRPr="005C7E1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40C498D3" w14:textId="77777777" w:rsidR="00577D73" w:rsidRPr="005C7E18" w:rsidRDefault="00577D73" w:rsidP="00A90173">
      <w:pPr>
        <w:pStyle w:val="aff4"/>
        <w:numPr>
          <w:ilvl w:val="2"/>
          <w:numId w:val="16"/>
        </w:numPr>
        <w:ind w:left="0" w:firstLine="567"/>
        <w:contextualSpacing w:val="0"/>
        <w:jc w:val="both"/>
        <w:rPr>
          <w:shd w:val="clear" w:color="auto" w:fill="FFFFFF"/>
        </w:rPr>
      </w:pPr>
      <w:r w:rsidRPr="005C7E18">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5127A6FA" w14:textId="77777777" w:rsidR="00577D73" w:rsidRPr="005C7E18" w:rsidRDefault="00577D73" w:rsidP="00A90173">
      <w:pPr>
        <w:pStyle w:val="aff4"/>
        <w:numPr>
          <w:ilvl w:val="2"/>
          <w:numId w:val="16"/>
        </w:numPr>
        <w:ind w:left="0" w:firstLine="567"/>
        <w:contextualSpacing w:val="0"/>
        <w:jc w:val="both"/>
      </w:pPr>
      <w:r w:rsidRPr="005C7E18">
        <w:t>До подачи Заявления Подрядчиком должны быть:</w:t>
      </w:r>
    </w:p>
    <w:p w14:paraId="793D93DE" w14:textId="77777777" w:rsidR="00577D73" w:rsidRPr="00CD5B11" w:rsidRDefault="00577D73" w:rsidP="00A90173">
      <w:pPr>
        <w:pStyle w:val="aff4"/>
        <w:numPr>
          <w:ilvl w:val="0"/>
          <w:numId w:val="22"/>
        </w:numPr>
        <w:ind w:left="0" w:firstLine="567"/>
        <w:contextualSpacing w:val="0"/>
        <w:jc w:val="both"/>
      </w:pPr>
      <w:r w:rsidRPr="005C7E18">
        <w:t xml:space="preserve"> составлены и согласованы с уполномоченными органами исполнительные</w:t>
      </w:r>
      <w:r w:rsidRPr="00CD5B11">
        <w:t xml:space="preserve"> чертежи подземных сетей;</w:t>
      </w:r>
    </w:p>
    <w:p w14:paraId="4A5E9DB0" w14:textId="77777777" w:rsidR="00577D73" w:rsidRPr="00CD5B11" w:rsidRDefault="00577D73" w:rsidP="00A90173">
      <w:pPr>
        <w:pStyle w:val="aff4"/>
        <w:numPr>
          <w:ilvl w:val="0"/>
          <w:numId w:val="22"/>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2AD45476" w14:textId="77777777" w:rsidR="00577D73" w:rsidRPr="00CD5B11" w:rsidRDefault="00577D73" w:rsidP="00A90173">
      <w:pPr>
        <w:pStyle w:val="aff4"/>
        <w:numPr>
          <w:ilvl w:val="0"/>
          <w:numId w:val="22"/>
        </w:numPr>
        <w:ind w:left="0" w:firstLine="567"/>
        <w:contextualSpacing w:val="0"/>
        <w:jc w:val="both"/>
      </w:pPr>
      <w:r w:rsidRPr="00CD5B11">
        <w:t xml:space="preserve">получены разрешения на пуск в эксплуатацию энергоустановок; </w:t>
      </w:r>
    </w:p>
    <w:p w14:paraId="2EB8FF72" w14:textId="77777777" w:rsidR="00577D73" w:rsidRPr="00CD5B11" w:rsidRDefault="00577D73" w:rsidP="00A90173">
      <w:pPr>
        <w:pStyle w:val="aff4"/>
        <w:numPr>
          <w:ilvl w:val="0"/>
          <w:numId w:val="22"/>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0A2C8452" w14:textId="77777777" w:rsidR="00577D73" w:rsidRPr="005C7E18" w:rsidRDefault="00577D73" w:rsidP="00A90173">
      <w:pPr>
        <w:pStyle w:val="aff4"/>
        <w:numPr>
          <w:ilvl w:val="2"/>
          <w:numId w:val="16"/>
        </w:numPr>
        <w:ind w:left="0" w:firstLine="567"/>
        <w:contextualSpacing w:val="0"/>
        <w:jc w:val="both"/>
      </w:pPr>
      <w:bookmarkStart w:id="116" w:name="sub_10810"/>
      <w:r w:rsidRPr="000064D5">
        <w:t xml:space="preserve">Государственный заказчик рассматривает документы, указанные в </w:t>
      </w:r>
      <w:bookmarkEnd w:id="116"/>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w:t>
      </w:r>
      <w:r w:rsidRPr="005C7E18">
        <w:t>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8DCF156" w14:textId="77777777" w:rsidR="00577D73" w:rsidRPr="005C7E18" w:rsidRDefault="00577D73" w:rsidP="00A90173">
      <w:pPr>
        <w:pStyle w:val="aff4"/>
        <w:numPr>
          <w:ilvl w:val="2"/>
          <w:numId w:val="16"/>
        </w:numPr>
        <w:ind w:left="0" w:firstLine="567"/>
        <w:contextualSpacing w:val="0"/>
        <w:jc w:val="both"/>
      </w:pPr>
      <w:r w:rsidRPr="005C7E1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F236F3E" w14:textId="77777777" w:rsidR="00577D73" w:rsidRPr="005C7E18" w:rsidRDefault="00577D73" w:rsidP="00A90173">
      <w:pPr>
        <w:pStyle w:val="aff4"/>
        <w:numPr>
          <w:ilvl w:val="2"/>
          <w:numId w:val="16"/>
        </w:numPr>
        <w:ind w:left="0" w:firstLine="567"/>
        <w:contextualSpacing w:val="0"/>
        <w:jc w:val="both"/>
      </w:pPr>
      <w:bookmarkStart w:id="117" w:name="sub_10811"/>
      <w:r w:rsidRPr="005C7E18">
        <w:t xml:space="preserve">После подписания КС-11 </w:t>
      </w:r>
      <w:bookmarkEnd w:id="117"/>
      <w:r w:rsidRPr="005C7E1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0D6F9929" w14:textId="77777777" w:rsidR="00577D73" w:rsidRDefault="00577D73" w:rsidP="00A90173">
      <w:pPr>
        <w:pStyle w:val="aff4"/>
        <w:numPr>
          <w:ilvl w:val="2"/>
          <w:numId w:val="16"/>
        </w:numPr>
        <w:ind w:left="0" w:firstLine="567"/>
        <w:contextualSpacing w:val="0"/>
        <w:jc w:val="both"/>
      </w:pPr>
      <w:bookmarkStart w:id="118" w:name="sub_10812"/>
      <w:bookmarkStart w:id="119" w:name="sub_10813"/>
      <w:r w:rsidRPr="000064D5">
        <w:t>Подрядчик за свой счет в сроки, установленные органом</w:t>
      </w:r>
      <w:bookmarkEnd w:id="118"/>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0064D5">
          <w:t>проектной</w:t>
        </w:r>
      </w:hyperlink>
      <w:r w:rsidRPr="000064D5">
        <w:t xml:space="preserve"> </w:t>
      </w:r>
      <w:hyperlink w:anchor="sub_11000" w:history="1">
        <w:r w:rsidRPr="000064D5">
          <w:t>документации</w:t>
        </w:r>
      </w:hyperlink>
      <w:r w:rsidRPr="000064D5">
        <w:t>, которые послужили основанием для отказа в выдаче ЗОС</w:t>
      </w:r>
      <w:r>
        <w:t>.</w:t>
      </w:r>
    </w:p>
    <w:p w14:paraId="0D536249" w14:textId="77777777" w:rsidR="00577D73" w:rsidRPr="005C7E18" w:rsidRDefault="00577D73" w:rsidP="00A90173">
      <w:pPr>
        <w:pStyle w:val="aff4"/>
        <w:numPr>
          <w:ilvl w:val="2"/>
          <w:numId w:val="16"/>
        </w:numPr>
        <w:ind w:left="0" w:firstLine="567"/>
        <w:contextualSpacing w:val="0"/>
        <w:jc w:val="both"/>
      </w:pPr>
      <w:r w:rsidRPr="005C7E18">
        <w:t xml:space="preserve">В случае, если Подрядчик нарушит срок устранения </w:t>
      </w:r>
      <w:bookmarkEnd w:id="119"/>
      <w:r w:rsidRPr="005C7E1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5C7E18">
        <w:t>возмещения расходов на устранение недостатков (дефектов) работ</w:t>
      </w:r>
      <w:bookmarkEnd w:id="120"/>
      <w:r w:rsidRPr="005C7E18">
        <w:t xml:space="preserve"> или удержать из суммы окончательного платежа в одностороннем порядке. </w:t>
      </w:r>
    </w:p>
    <w:p w14:paraId="52EE3A53" w14:textId="77777777" w:rsidR="00577D73" w:rsidRPr="005C7E18" w:rsidRDefault="00577D73" w:rsidP="00A90173">
      <w:pPr>
        <w:pStyle w:val="aff4"/>
        <w:numPr>
          <w:ilvl w:val="2"/>
          <w:numId w:val="16"/>
        </w:numPr>
        <w:ind w:left="0" w:firstLine="567"/>
        <w:contextualSpacing w:val="0"/>
        <w:jc w:val="both"/>
      </w:pPr>
      <w:r w:rsidRPr="005C7E18">
        <w:t xml:space="preserve">После получения ЗОС Подрядчик направляет Государственному заказчику для подписания </w:t>
      </w:r>
      <w:hyperlink w:anchor="sub_15000" w:history="1">
        <w:r w:rsidRPr="005C7E18">
          <w:t>Акта</w:t>
        </w:r>
      </w:hyperlink>
      <w:r w:rsidRPr="005C7E1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w:t>
      </w:r>
      <w:r w:rsidRPr="005C7E18">
        <w:lastRenderedPageBreak/>
        <w:t xml:space="preserve">направляет мотивированный отказ с указанием сроков устранения недостатков или подписывает представленный акт. </w:t>
      </w:r>
    </w:p>
    <w:p w14:paraId="184057A6" w14:textId="77777777" w:rsidR="00577D73" w:rsidRPr="005C7E18" w:rsidRDefault="00577D73" w:rsidP="00A90173">
      <w:pPr>
        <w:pStyle w:val="aff4"/>
        <w:numPr>
          <w:ilvl w:val="2"/>
          <w:numId w:val="16"/>
        </w:numPr>
        <w:ind w:left="0" w:firstLine="567"/>
        <w:contextualSpacing w:val="0"/>
        <w:jc w:val="both"/>
      </w:pPr>
      <w:bookmarkStart w:id="121" w:name="sub_10815"/>
      <w:bookmarkStart w:id="122" w:name="_Hlk45796320"/>
      <w:r w:rsidRPr="005C7E18">
        <w:t>Объект признается построенным (реконструированным), а работы оконченными со дня</w:t>
      </w:r>
      <w:bookmarkEnd w:id="121"/>
      <w:r w:rsidRPr="005C7E1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2"/>
      <w:r w:rsidRPr="005C7E18">
        <w:t>.</w:t>
      </w:r>
    </w:p>
    <w:p w14:paraId="776F3871" w14:textId="77777777" w:rsidR="00577D73" w:rsidRPr="000064D5" w:rsidRDefault="00577D73" w:rsidP="00A90173">
      <w:pPr>
        <w:pStyle w:val="aff4"/>
        <w:numPr>
          <w:ilvl w:val="2"/>
          <w:numId w:val="16"/>
        </w:numPr>
        <w:ind w:left="0" w:firstLine="567"/>
        <w:contextualSpacing w:val="0"/>
        <w:jc w:val="both"/>
      </w:pPr>
      <w:r w:rsidRPr="005C7E18">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w:t>
      </w:r>
      <w:r w:rsidRPr="000064D5">
        <w:t xml:space="preserve">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00D54FA6" w14:textId="77777777" w:rsidR="00577D73" w:rsidRPr="000064D5" w:rsidRDefault="00577D73" w:rsidP="00577D73">
      <w:pPr>
        <w:jc w:val="both"/>
        <w:rPr>
          <w:rFonts w:eastAsia="MS Mincho"/>
        </w:rPr>
      </w:pPr>
    </w:p>
    <w:p w14:paraId="125D4BE1" w14:textId="77777777" w:rsidR="00577D73" w:rsidRPr="00403125" w:rsidRDefault="00577D73" w:rsidP="00A90173">
      <w:pPr>
        <w:pStyle w:val="aff4"/>
        <w:numPr>
          <w:ilvl w:val="0"/>
          <w:numId w:val="16"/>
        </w:numPr>
        <w:contextualSpacing w:val="0"/>
        <w:jc w:val="center"/>
        <w:rPr>
          <w:b/>
          <w:bCs/>
        </w:rPr>
      </w:pPr>
      <w:r w:rsidRPr="00403125">
        <w:rPr>
          <w:b/>
          <w:bCs/>
        </w:rPr>
        <w:t>Материалы, оборудование и выполнение работ</w:t>
      </w:r>
    </w:p>
    <w:p w14:paraId="2034AF8A" w14:textId="77777777" w:rsidR="00577D73" w:rsidRPr="000064D5" w:rsidRDefault="00577D73" w:rsidP="00A90173">
      <w:pPr>
        <w:pStyle w:val="aff4"/>
        <w:numPr>
          <w:ilvl w:val="1"/>
          <w:numId w:val="16"/>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203EF3F9" w14:textId="77777777" w:rsidR="00577D73" w:rsidRPr="000064D5" w:rsidRDefault="00577D73" w:rsidP="00A90173">
      <w:pPr>
        <w:pStyle w:val="aff4"/>
        <w:numPr>
          <w:ilvl w:val="1"/>
          <w:numId w:val="16"/>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A226772" w14:textId="77777777" w:rsidR="00577D73" w:rsidRPr="000064D5" w:rsidRDefault="00577D73" w:rsidP="00577D73">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04E7434B" w14:textId="77777777" w:rsidR="00577D73" w:rsidRPr="000064D5" w:rsidRDefault="00577D73" w:rsidP="00577D73">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70D38ED" w14:textId="77777777" w:rsidR="00577D73" w:rsidRPr="000064D5" w:rsidRDefault="00577D73" w:rsidP="00A90173">
      <w:pPr>
        <w:pStyle w:val="aff4"/>
        <w:numPr>
          <w:ilvl w:val="1"/>
          <w:numId w:val="16"/>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14D9F6D" w14:textId="77777777" w:rsidR="00577D73" w:rsidRPr="000064D5" w:rsidRDefault="00577D73" w:rsidP="00A90173">
      <w:pPr>
        <w:pStyle w:val="aff4"/>
        <w:numPr>
          <w:ilvl w:val="1"/>
          <w:numId w:val="16"/>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69E9C0C2" w14:textId="77777777" w:rsidR="00577D73" w:rsidRPr="000064D5" w:rsidRDefault="00577D73" w:rsidP="00577D73">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794BA1A" w14:textId="77777777" w:rsidR="00577D73" w:rsidRDefault="00577D73" w:rsidP="00577D73">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2FB4594E" w14:textId="77777777" w:rsidR="00577D73" w:rsidRPr="000064D5" w:rsidRDefault="00577D73" w:rsidP="00A90173">
      <w:pPr>
        <w:pStyle w:val="aff4"/>
        <w:numPr>
          <w:ilvl w:val="1"/>
          <w:numId w:val="16"/>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4D2C15B" w14:textId="77777777" w:rsidR="00577D73" w:rsidRPr="005C7E18" w:rsidRDefault="00577D73" w:rsidP="00A90173">
      <w:pPr>
        <w:pStyle w:val="aff4"/>
        <w:numPr>
          <w:ilvl w:val="1"/>
          <w:numId w:val="16"/>
        </w:numPr>
        <w:ind w:left="0" w:firstLine="567"/>
        <w:contextualSpacing w:val="0"/>
        <w:jc w:val="both"/>
      </w:pPr>
      <w:r w:rsidRPr="005C7E18">
        <w:lastRenderedPageBreak/>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1450867F" w14:textId="77777777" w:rsidR="00577D73" w:rsidRPr="005C7E18" w:rsidRDefault="00577D73" w:rsidP="00A90173">
      <w:pPr>
        <w:pStyle w:val="aff4"/>
        <w:numPr>
          <w:ilvl w:val="2"/>
          <w:numId w:val="16"/>
        </w:numPr>
        <w:ind w:left="0" w:firstLine="567"/>
        <w:contextualSpacing w:val="0"/>
        <w:jc w:val="both"/>
      </w:pPr>
      <w:r w:rsidRPr="005C7E1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0445FB8" w14:textId="77777777" w:rsidR="00577D73" w:rsidRPr="005C7E18" w:rsidRDefault="00577D73" w:rsidP="00A90173">
      <w:pPr>
        <w:pStyle w:val="aff4"/>
        <w:numPr>
          <w:ilvl w:val="2"/>
          <w:numId w:val="16"/>
        </w:numPr>
        <w:ind w:left="0" w:firstLine="567"/>
        <w:contextualSpacing w:val="0"/>
        <w:jc w:val="both"/>
      </w:pPr>
      <w:r w:rsidRPr="005C7E18">
        <w:t>Предложение Подрядчика не должно влечь за собой увеличение цены Контракта и (или) увеличения сроков выполнения Работы.</w:t>
      </w:r>
    </w:p>
    <w:p w14:paraId="0A190EC8" w14:textId="77777777" w:rsidR="00577D73" w:rsidRPr="005C7E18" w:rsidRDefault="00577D73" w:rsidP="00A90173">
      <w:pPr>
        <w:pStyle w:val="aff9"/>
        <w:numPr>
          <w:ilvl w:val="1"/>
          <w:numId w:val="16"/>
        </w:numPr>
        <w:suppressAutoHyphens/>
        <w:ind w:left="0" w:firstLine="567"/>
        <w:jc w:val="both"/>
        <w:rPr>
          <w:rStyle w:val="afffff2"/>
        </w:rPr>
      </w:pPr>
      <w:r w:rsidRPr="005C7E18">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E58C8B9" w14:textId="77777777" w:rsidR="00577D73" w:rsidRPr="005C7E18" w:rsidRDefault="00577D73" w:rsidP="00A90173">
      <w:pPr>
        <w:pStyle w:val="aff9"/>
        <w:numPr>
          <w:ilvl w:val="2"/>
          <w:numId w:val="16"/>
        </w:numPr>
        <w:suppressAutoHyphens/>
        <w:ind w:left="0" w:firstLine="567"/>
        <w:jc w:val="both"/>
        <w:rPr>
          <w:rStyle w:val="afffff2"/>
        </w:rPr>
      </w:pPr>
      <w:r w:rsidRPr="005C7E18">
        <w:rPr>
          <w:rStyle w:val="afffff2"/>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F1958A5" w14:textId="77777777" w:rsidR="00577D73" w:rsidRPr="005C7E18" w:rsidRDefault="00577D73" w:rsidP="00A90173">
      <w:pPr>
        <w:pStyle w:val="aff9"/>
        <w:numPr>
          <w:ilvl w:val="2"/>
          <w:numId w:val="16"/>
        </w:numPr>
        <w:suppressAutoHyphens/>
        <w:ind w:left="0" w:firstLine="567"/>
        <w:jc w:val="both"/>
        <w:rPr>
          <w:rStyle w:val="afffff2"/>
        </w:rPr>
      </w:pPr>
      <w:r w:rsidRPr="005C7E18">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7A6A7A18" w14:textId="77777777" w:rsidR="00577D73" w:rsidRPr="005C7E18" w:rsidRDefault="00577D73" w:rsidP="00A90173">
      <w:pPr>
        <w:pStyle w:val="aff4"/>
        <w:numPr>
          <w:ilvl w:val="2"/>
          <w:numId w:val="16"/>
        </w:numPr>
        <w:tabs>
          <w:tab w:val="left" w:pos="1122"/>
        </w:tabs>
        <w:ind w:left="0" w:firstLine="567"/>
        <w:contextualSpacing w:val="0"/>
        <w:jc w:val="both"/>
      </w:pPr>
      <w:r w:rsidRPr="005C7E18">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5C7E1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1DAE7D9" w14:textId="77777777" w:rsidR="00577D73" w:rsidRPr="005C7E18" w:rsidRDefault="00577D73" w:rsidP="00A90173">
      <w:pPr>
        <w:pStyle w:val="aff9"/>
        <w:numPr>
          <w:ilvl w:val="2"/>
          <w:numId w:val="16"/>
        </w:numPr>
        <w:suppressAutoHyphens/>
        <w:ind w:left="0" w:firstLine="567"/>
        <w:jc w:val="both"/>
        <w:rPr>
          <w:rStyle w:val="afffff2"/>
        </w:rPr>
      </w:pPr>
      <w:bookmarkStart w:id="123" w:name="_Hlk43475051"/>
      <w:r w:rsidRPr="005C7E18">
        <w:rPr>
          <w:rStyle w:val="afffff2"/>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25FD56DC" w14:textId="77777777" w:rsidR="00577D73" w:rsidRPr="005C7E18" w:rsidRDefault="00577D73" w:rsidP="00A90173">
      <w:pPr>
        <w:pStyle w:val="aff9"/>
        <w:numPr>
          <w:ilvl w:val="2"/>
          <w:numId w:val="16"/>
        </w:numPr>
        <w:suppressAutoHyphens/>
        <w:ind w:left="0" w:firstLine="567"/>
        <w:jc w:val="both"/>
        <w:rPr>
          <w:rStyle w:val="afffff2"/>
        </w:rPr>
      </w:pPr>
      <w:r w:rsidRPr="005C7E18">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02FA0666" w14:textId="77777777" w:rsidR="00577D73" w:rsidRPr="005C7E18" w:rsidRDefault="00577D73" w:rsidP="00A90173">
      <w:pPr>
        <w:pStyle w:val="aff4"/>
        <w:numPr>
          <w:ilvl w:val="1"/>
          <w:numId w:val="16"/>
        </w:numPr>
        <w:ind w:left="0" w:firstLine="567"/>
        <w:contextualSpacing w:val="0"/>
        <w:jc w:val="both"/>
      </w:pPr>
      <w:r w:rsidRPr="005C7E1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CD42DAD" w14:textId="77777777" w:rsidR="00577D73" w:rsidRPr="000064D5" w:rsidRDefault="00577D73" w:rsidP="00577D73">
      <w:pPr>
        <w:ind w:firstLine="567"/>
        <w:jc w:val="both"/>
      </w:pPr>
      <w:r w:rsidRPr="005C7E18">
        <w:t>а) дальнейшее выполнение работ может угрожать безопасности возводимого</w:t>
      </w:r>
      <w:r w:rsidRPr="000064D5">
        <w:t xml:space="preserve">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02E92FA7" w14:textId="77777777" w:rsidR="00577D73" w:rsidRPr="005C7E18" w:rsidRDefault="00577D73" w:rsidP="00577D73">
      <w:pPr>
        <w:ind w:firstLine="567"/>
        <w:jc w:val="both"/>
      </w:pPr>
      <w:r w:rsidRPr="000064D5">
        <w:t xml:space="preserve">б) дальнейшее выполнение работ может привести к снижению качества и </w:t>
      </w:r>
      <w:r w:rsidRPr="005C7E18">
        <w:t xml:space="preserve">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6D5D011" w14:textId="77777777" w:rsidR="00577D73" w:rsidRPr="005C7E18" w:rsidRDefault="00577D73" w:rsidP="00577D73">
      <w:pPr>
        <w:ind w:firstLine="567"/>
        <w:jc w:val="both"/>
      </w:pPr>
      <w:r w:rsidRPr="005C7E1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39BF113" w14:textId="77777777" w:rsidR="00577D73" w:rsidRPr="005C7E18" w:rsidRDefault="00577D73" w:rsidP="00577D73">
      <w:pPr>
        <w:ind w:firstLine="567"/>
        <w:jc w:val="both"/>
      </w:pPr>
      <w:r w:rsidRPr="005C7E18">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07C28A9" w14:textId="77777777" w:rsidR="00577D73" w:rsidRPr="005C7E18" w:rsidRDefault="00577D73" w:rsidP="00A90173">
      <w:pPr>
        <w:pStyle w:val="aff4"/>
        <w:numPr>
          <w:ilvl w:val="1"/>
          <w:numId w:val="16"/>
        </w:numPr>
        <w:ind w:left="0" w:firstLine="567"/>
        <w:contextualSpacing w:val="0"/>
        <w:jc w:val="both"/>
      </w:pPr>
      <w:r w:rsidRPr="005C7E1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630D588" w14:textId="77777777" w:rsidR="00577D73" w:rsidRPr="005C7E18" w:rsidRDefault="00577D73" w:rsidP="00577D73">
      <w:pPr>
        <w:jc w:val="both"/>
      </w:pPr>
    </w:p>
    <w:p w14:paraId="6A7C78BA" w14:textId="77777777" w:rsidR="00577D73" w:rsidRPr="005C7E18" w:rsidRDefault="00577D73" w:rsidP="00A90173">
      <w:pPr>
        <w:pStyle w:val="aff4"/>
        <w:numPr>
          <w:ilvl w:val="0"/>
          <w:numId w:val="16"/>
        </w:numPr>
        <w:contextualSpacing w:val="0"/>
        <w:jc w:val="center"/>
        <w:rPr>
          <w:b/>
        </w:rPr>
      </w:pPr>
      <w:r w:rsidRPr="005C7E18">
        <w:rPr>
          <w:b/>
        </w:rPr>
        <w:t>Порядок изменения и расторжения Контракта</w:t>
      </w:r>
    </w:p>
    <w:p w14:paraId="44306BDC" w14:textId="77777777" w:rsidR="00577D73" w:rsidRPr="005C7E18" w:rsidRDefault="00577D73" w:rsidP="00A90173">
      <w:pPr>
        <w:pStyle w:val="aff4"/>
        <w:numPr>
          <w:ilvl w:val="1"/>
          <w:numId w:val="16"/>
        </w:numPr>
        <w:ind w:left="0" w:firstLine="567"/>
        <w:contextualSpacing w:val="0"/>
        <w:jc w:val="both"/>
      </w:pPr>
      <w:bookmarkStart w:id="124" w:name="_Hlk42158471"/>
      <w:bookmarkStart w:id="125" w:name="_Hlk11336154"/>
      <w:bookmarkStart w:id="126" w:name="_Hlk22111921"/>
      <w:r w:rsidRPr="005C7E18">
        <w:t>Изменение существенных условий Контракта при его исполнении не допускается, за исключением случаев, предусмотренных Законом №44-ФЗ.</w:t>
      </w:r>
    </w:p>
    <w:p w14:paraId="10A6AD2B" w14:textId="77777777" w:rsidR="00577D73" w:rsidRPr="000064D5" w:rsidRDefault="00577D73" w:rsidP="00577D73">
      <w:pPr>
        <w:pStyle w:val="aff4"/>
        <w:ind w:left="0" w:firstLine="567"/>
        <w:jc w:val="both"/>
      </w:pPr>
      <w:r w:rsidRPr="005C7E18">
        <w:t>В том числе изменение существенных условий Контракта при его исполнении допускается:</w:t>
      </w:r>
    </w:p>
    <w:bookmarkEnd w:id="124"/>
    <w:p w14:paraId="654E00B8" w14:textId="77777777" w:rsidR="00577D73" w:rsidRPr="000064D5" w:rsidRDefault="00577D73" w:rsidP="00A90173">
      <w:pPr>
        <w:pStyle w:val="aff4"/>
        <w:numPr>
          <w:ilvl w:val="2"/>
          <w:numId w:val="16"/>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C7E7239" w14:textId="77777777" w:rsidR="00577D73" w:rsidRPr="000064D5" w:rsidRDefault="00577D73" w:rsidP="00A90173">
      <w:pPr>
        <w:pStyle w:val="aff4"/>
        <w:numPr>
          <w:ilvl w:val="2"/>
          <w:numId w:val="16"/>
        </w:numPr>
        <w:ind w:left="0" w:firstLine="567"/>
        <w:contextualSpacing w:val="0"/>
        <w:jc w:val="both"/>
      </w:pPr>
      <w:bookmarkStart w:id="127" w:name="_Hlk14960069"/>
      <w:bookmarkEnd w:id="125"/>
      <w:r w:rsidRPr="000064D5">
        <w:t xml:space="preserve">При изменении объема и (или) видов выполняемых работ по Контракту. При этом допускается изменение с учетом положений </w:t>
      </w:r>
      <w:hyperlink r:id="rId3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7"/>
    </w:p>
    <w:p w14:paraId="19F0FDAE" w14:textId="77777777" w:rsidR="00577D73" w:rsidRPr="000064D5" w:rsidRDefault="00577D73" w:rsidP="00A90173">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6"/>
    <w:p w14:paraId="4D40B12F" w14:textId="77777777" w:rsidR="00577D73" w:rsidRPr="000064D5" w:rsidRDefault="00577D73" w:rsidP="00A90173">
      <w:pPr>
        <w:pStyle w:val="aff4"/>
        <w:numPr>
          <w:ilvl w:val="1"/>
          <w:numId w:val="16"/>
        </w:numPr>
        <w:ind w:left="0" w:firstLine="567"/>
        <w:contextualSpacing w:val="0"/>
        <w:jc w:val="both"/>
      </w:pPr>
      <w:r w:rsidRPr="000064D5">
        <w:t>Контракт может быть расторгнут:</w:t>
      </w:r>
    </w:p>
    <w:p w14:paraId="45DA4206" w14:textId="77777777" w:rsidR="00577D73" w:rsidRPr="005C492B" w:rsidRDefault="00577D73" w:rsidP="00A90173">
      <w:pPr>
        <w:pStyle w:val="aff4"/>
        <w:numPr>
          <w:ilvl w:val="2"/>
          <w:numId w:val="16"/>
        </w:numPr>
        <w:ind w:left="0" w:firstLine="567"/>
        <w:contextualSpacing w:val="0"/>
        <w:jc w:val="both"/>
      </w:pPr>
      <w:r w:rsidRPr="005C492B">
        <w:t>по соглашению Сторон;</w:t>
      </w:r>
    </w:p>
    <w:p w14:paraId="6123B3DF" w14:textId="77777777" w:rsidR="00577D73" w:rsidRPr="008E4F7B" w:rsidRDefault="00577D73" w:rsidP="00A90173">
      <w:pPr>
        <w:pStyle w:val="aff4"/>
        <w:numPr>
          <w:ilvl w:val="2"/>
          <w:numId w:val="16"/>
        </w:numPr>
        <w:ind w:left="0" w:firstLine="567"/>
        <w:contextualSpacing w:val="0"/>
        <w:jc w:val="both"/>
      </w:pPr>
      <w:r w:rsidRPr="00B054FD">
        <w:t>по решению суда;</w:t>
      </w:r>
    </w:p>
    <w:p w14:paraId="31B86E18" w14:textId="77777777" w:rsidR="00577D73" w:rsidRPr="00155174" w:rsidRDefault="00577D73" w:rsidP="00A90173">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0B6460C5" w14:textId="77777777" w:rsidR="00577D73" w:rsidRPr="000064D5" w:rsidRDefault="00577D73" w:rsidP="00A90173">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4E11513" w14:textId="77777777" w:rsidR="00577D73" w:rsidRPr="000064D5" w:rsidRDefault="00577D73" w:rsidP="00A90173">
      <w:pPr>
        <w:pStyle w:val="aff4"/>
        <w:numPr>
          <w:ilvl w:val="2"/>
          <w:numId w:val="16"/>
        </w:numPr>
        <w:ind w:left="0" w:firstLine="567"/>
        <w:contextualSpacing w:val="0"/>
        <w:jc w:val="both"/>
      </w:pPr>
      <w:r w:rsidRPr="000064D5">
        <w:t>при существенном нарушении Контракта Подрядчиком;</w:t>
      </w:r>
    </w:p>
    <w:p w14:paraId="69F23385" w14:textId="77777777" w:rsidR="00577D73" w:rsidRPr="000064D5" w:rsidRDefault="00577D73" w:rsidP="00A90173">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BAF694F" w14:textId="77777777" w:rsidR="00577D73" w:rsidRPr="000064D5" w:rsidRDefault="00577D73" w:rsidP="00A90173">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6367B611" w14:textId="77777777" w:rsidR="00577D73" w:rsidRPr="000064D5" w:rsidRDefault="00577D73" w:rsidP="00A90173">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1CC09720" w14:textId="77777777" w:rsidR="00577D73" w:rsidRPr="000064D5" w:rsidRDefault="00577D73" w:rsidP="00A90173">
      <w:pPr>
        <w:pStyle w:val="aff4"/>
        <w:numPr>
          <w:ilvl w:val="1"/>
          <w:numId w:val="16"/>
        </w:numPr>
        <w:ind w:left="0" w:firstLine="567"/>
        <w:contextualSpacing w:val="0"/>
        <w:jc w:val="both"/>
      </w:pPr>
      <w:r w:rsidRPr="000064D5">
        <w:t xml:space="preserve">Государственный заказчик вправе принять решение об одностороннем отказе от исполнения Контракта по основаниям, предусмотренным Гражданским </w:t>
      </w:r>
      <w:r w:rsidRPr="000064D5">
        <w:lastRenderedPageBreak/>
        <w:t>кодексом Российской Федерации для одностороннего отказа от исполнения отдельных видов обязательств, в том числе:</w:t>
      </w:r>
    </w:p>
    <w:p w14:paraId="23725E26" w14:textId="77777777" w:rsidR="00577D73" w:rsidRPr="000064D5" w:rsidRDefault="00577D73" w:rsidP="00A90173">
      <w:pPr>
        <w:pStyle w:val="aff4"/>
        <w:numPr>
          <w:ilvl w:val="2"/>
          <w:numId w:val="16"/>
        </w:numPr>
        <w:ind w:left="0" w:firstLine="567"/>
        <w:contextualSpacing w:val="0"/>
        <w:jc w:val="both"/>
      </w:pPr>
      <w:bookmarkStart w:id="128"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7592A221" w14:textId="77777777" w:rsidR="00577D73" w:rsidRPr="000064D5" w:rsidRDefault="00577D73" w:rsidP="00A90173">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562D363" w14:textId="77777777" w:rsidR="00577D73" w:rsidRPr="000064D5" w:rsidRDefault="00577D73" w:rsidP="00A90173">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0B543923" w14:textId="77777777" w:rsidR="00577D73" w:rsidRPr="000064D5" w:rsidRDefault="00577D73" w:rsidP="00A90173">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920A1B9" w14:textId="77777777" w:rsidR="00577D73" w:rsidRPr="000064D5" w:rsidRDefault="00577D73" w:rsidP="00A90173">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3E8FDEA" w14:textId="77777777" w:rsidR="00577D73" w:rsidRPr="000064D5" w:rsidRDefault="00577D73" w:rsidP="00A90173">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C61CD55" w14:textId="77777777" w:rsidR="00577D73" w:rsidRPr="000064D5" w:rsidRDefault="00577D73" w:rsidP="00577D73">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F0EE8C2" w14:textId="77777777" w:rsidR="00577D73" w:rsidRPr="000064D5" w:rsidRDefault="00577D73" w:rsidP="00A90173">
      <w:pPr>
        <w:pStyle w:val="aff4"/>
        <w:numPr>
          <w:ilvl w:val="1"/>
          <w:numId w:val="16"/>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1A041AC5" w14:textId="77777777" w:rsidR="00577D73" w:rsidRPr="000064D5" w:rsidRDefault="00577D73" w:rsidP="00A90173">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w:t>
      </w:r>
      <w:r w:rsidRPr="000064D5">
        <w:lastRenderedPageBreak/>
        <w:t xml:space="preserve">(десять)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A83A533" w14:textId="77777777" w:rsidR="00577D73" w:rsidRPr="005C7E18" w:rsidRDefault="00577D73" w:rsidP="00A90173">
      <w:pPr>
        <w:pStyle w:val="aff4"/>
        <w:numPr>
          <w:ilvl w:val="1"/>
          <w:numId w:val="16"/>
        </w:numPr>
        <w:ind w:left="0" w:firstLine="567"/>
        <w:contextualSpacing w:val="0"/>
        <w:jc w:val="both"/>
      </w:pPr>
      <w:r w:rsidRPr="000064D5">
        <w:t xml:space="preserve">Государственный заказчик обязан отменить не вступившее в силу решение об </w:t>
      </w:r>
      <w:r w:rsidRPr="005C7E18">
        <w:t>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76560C2" w14:textId="77777777" w:rsidR="00577D73" w:rsidRPr="005C7E18" w:rsidRDefault="00577D73" w:rsidP="00A90173">
      <w:pPr>
        <w:pStyle w:val="aff4"/>
        <w:numPr>
          <w:ilvl w:val="1"/>
          <w:numId w:val="16"/>
        </w:numPr>
        <w:ind w:left="0" w:firstLine="567"/>
        <w:contextualSpacing w:val="0"/>
        <w:jc w:val="both"/>
      </w:pPr>
      <w:r w:rsidRPr="005C7E18">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273DB40A" w14:textId="77777777" w:rsidR="00577D73" w:rsidRPr="005C7E18" w:rsidRDefault="00577D73" w:rsidP="00A90173">
      <w:pPr>
        <w:pStyle w:val="aff4"/>
        <w:numPr>
          <w:ilvl w:val="1"/>
          <w:numId w:val="16"/>
        </w:numPr>
        <w:ind w:left="0" w:firstLine="567"/>
        <w:contextualSpacing w:val="0"/>
        <w:jc w:val="both"/>
      </w:pPr>
      <w:r w:rsidRPr="005C7E18">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0530BB01" w14:textId="77777777" w:rsidR="00577D73" w:rsidRPr="000064D5" w:rsidRDefault="00577D73" w:rsidP="00A90173">
      <w:pPr>
        <w:pStyle w:val="aff4"/>
        <w:numPr>
          <w:ilvl w:val="1"/>
          <w:numId w:val="16"/>
        </w:numPr>
        <w:ind w:left="0" w:firstLine="567"/>
        <w:contextualSpacing w:val="0"/>
        <w:jc w:val="both"/>
      </w:pPr>
      <w:r w:rsidRPr="005C7E18">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w:t>
      </w:r>
      <w:r w:rsidRPr="000064D5">
        <w:t xml:space="preserve">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982C0E6" w14:textId="77777777" w:rsidR="00577D73" w:rsidRPr="000064D5" w:rsidRDefault="00577D73" w:rsidP="00A90173">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82EFF7C" w14:textId="77777777" w:rsidR="00577D73" w:rsidRPr="005C7E18" w:rsidRDefault="00577D73" w:rsidP="00A90173">
      <w:pPr>
        <w:pStyle w:val="aff4"/>
        <w:numPr>
          <w:ilvl w:val="1"/>
          <w:numId w:val="16"/>
        </w:numPr>
        <w:ind w:left="0" w:firstLine="567"/>
        <w:contextualSpacing w:val="0"/>
        <w:jc w:val="both"/>
      </w:pPr>
      <w:r w:rsidRPr="000064D5">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w:t>
      </w:r>
      <w:r w:rsidRPr="005C7E18">
        <w:t>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E0C2045" w14:textId="77777777" w:rsidR="00577D73" w:rsidRPr="005C7E18" w:rsidRDefault="00577D73" w:rsidP="00A90173">
      <w:pPr>
        <w:pStyle w:val="aff4"/>
        <w:numPr>
          <w:ilvl w:val="1"/>
          <w:numId w:val="16"/>
        </w:numPr>
        <w:ind w:left="0" w:firstLine="567"/>
        <w:contextualSpacing w:val="0"/>
        <w:jc w:val="both"/>
      </w:pPr>
      <w:r w:rsidRPr="005C7E18">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23EEA4E" w14:textId="77777777" w:rsidR="00577D73" w:rsidRPr="005C7E18" w:rsidRDefault="00577D73" w:rsidP="00A90173">
      <w:pPr>
        <w:pStyle w:val="aff4"/>
        <w:numPr>
          <w:ilvl w:val="1"/>
          <w:numId w:val="16"/>
        </w:numPr>
        <w:ind w:left="0" w:firstLine="567"/>
        <w:contextualSpacing w:val="0"/>
        <w:jc w:val="both"/>
      </w:pPr>
      <w:r w:rsidRPr="005C7E18">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2AF9A43" w14:textId="77777777" w:rsidR="00577D73" w:rsidRPr="005C7E18" w:rsidRDefault="00577D73" w:rsidP="00A90173">
      <w:pPr>
        <w:pStyle w:val="aff4"/>
        <w:numPr>
          <w:ilvl w:val="2"/>
          <w:numId w:val="16"/>
        </w:numPr>
        <w:ind w:left="0" w:firstLine="567"/>
        <w:contextualSpacing w:val="0"/>
        <w:jc w:val="both"/>
      </w:pPr>
      <w:r w:rsidRPr="005C7E18">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w:t>
      </w:r>
      <w:r w:rsidRPr="005C7E18">
        <w:lastRenderedPageBreak/>
        <w:t>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45BDD3B5" w14:textId="77777777" w:rsidR="00577D73" w:rsidRPr="005C7E18" w:rsidRDefault="00577D73" w:rsidP="00A90173">
      <w:pPr>
        <w:pStyle w:val="aff4"/>
        <w:numPr>
          <w:ilvl w:val="2"/>
          <w:numId w:val="16"/>
        </w:numPr>
        <w:ind w:left="0" w:firstLine="567"/>
        <w:contextualSpacing w:val="0"/>
        <w:jc w:val="both"/>
      </w:pPr>
      <w:r w:rsidRPr="005C7E18">
        <w:t xml:space="preserve">передать Государственному заказчику </w:t>
      </w:r>
      <w:hyperlink r:id="rId35" w:anchor="/document/72009464/entry/11000" w:history="1">
        <w:r w:rsidRPr="005C7E18">
          <w:t>проектную и рабочую документацию</w:t>
        </w:r>
      </w:hyperlink>
      <w:r w:rsidRPr="005C7E18">
        <w:t>, исполнительную документацию и иную отчетную документацию на выполненные работы и понесенные затраты;</w:t>
      </w:r>
    </w:p>
    <w:p w14:paraId="1E6F98A7" w14:textId="77777777" w:rsidR="00577D73" w:rsidRPr="005C7E18" w:rsidRDefault="00577D73" w:rsidP="00A90173">
      <w:pPr>
        <w:pStyle w:val="aff4"/>
        <w:numPr>
          <w:ilvl w:val="2"/>
          <w:numId w:val="16"/>
        </w:numPr>
        <w:ind w:left="0" w:firstLine="567"/>
        <w:contextualSpacing w:val="0"/>
        <w:jc w:val="both"/>
      </w:pPr>
      <w:r w:rsidRPr="005C7E18">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3A40069A" w14:textId="77777777" w:rsidR="00577D73" w:rsidRPr="001D4065" w:rsidRDefault="00577D73" w:rsidP="00A90173">
      <w:pPr>
        <w:pStyle w:val="s1"/>
        <w:numPr>
          <w:ilvl w:val="2"/>
          <w:numId w:val="16"/>
        </w:numPr>
        <w:spacing w:before="0" w:beforeAutospacing="0" w:after="0" w:afterAutospacing="0"/>
        <w:ind w:left="0" w:firstLine="567"/>
        <w:jc w:val="both"/>
      </w:pPr>
      <w:r w:rsidRPr="005C7E18">
        <w:t>иные действия, предусмотренные Контрактом, необходимые</w:t>
      </w:r>
      <w:r w:rsidRPr="001D4065">
        <w:t xml:space="preserve"> для его расторжения.</w:t>
      </w:r>
    </w:p>
    <w:p w14:paraId="454A03CF" w14:textId="77777777" w:rsidR="00577D73" w:rsidRPr="000064D5" w:rsidRDefault="00577D73" w:rsidP="00A90173">
      <w:pPr>
        <w:pStyle w:val="aff4"/>
        <w:numPr>
          <w:ilvl w:val="1"/>
          <w:numId w:val="16"/>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6" w:anchor="/document/72009464/entry/1008" w:history="1">
        <w:r w:rsidRPr="00516921">
          <w:t>статьей 7</w:t>
        </w:r>
      </w:hyperlink>
      <w:r w:rsidRPr="000064D5">
        <w:t xml:space="preserve"> Контракта, и производят сверку взаимных расчетов.</w:t>
      </w:r>
    </w:p>
    <w:p w14:paraId="4380E913" w14:textId="77777777" w:rsidR="00577D73" w:rsidRPr="005C7E18" w:rsidRDefault="00577D73" w:rsidP="00577D73">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w:t>
      </w:r>
      <w:r w:rsidRPr="005C7E18">
        <w:t>,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37A65AE" w14:textId="77777777" w:rsidR="00577D73" w:rsidRPr="005C7E18" w:rsidRDefault="00577D73" w:rsidP="00A90173">
      <w:pPr>
        <w:pStyle w:val="aff4"/>
        <w:numPr>
          <w:ilvl w:val="1"/>
          <w:numId w:val="16"/>
        </w:numPr>
        <w:ind w:left="0" w:firstLine="567"/>
        <w:contextualSpacing w:val="0"/>
        <w:jc w:val="both"/>
      </w:pPr>
      <w:r w:rsidRPr="005C7E18">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99B8DA4" w14:textId="77777777" w:rsidR="00577D73" w:rsidRPr="005C7E18" w:rsidRDefault="00577D73" w:rsidP="00577D73">
      <w:pPr>
        <w:ind w:firstLine="567"/>
        <w:jc w:val="both"/>
        <w:rPr>
          <w:i/>
        </w:rPr>
      </w:pPr>
      <w:r w:rsidRPr="005C7E18">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C7E18">
        <w:rPr>
          <w:u w:val="single"/>
        </w:rPr>
        <w:t>пунктом 9.17 Контракта</w:t>
      </w:r>
      <w:r w:rsidRPr="005C7E18">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C7E18">
        <w:rPr>
          <w:i/>
        </w:rPr>
        <w:t>(Настоящий абзац пункта Контракта применяется если условиями Контракта предусмотрена выплата аванса).</w:t>
      </w:r>
    </w:p>
    <w:p w14:paraId="6F95A6B7" w14:textId="77777777" w:rsidR="00577D73" w:rsidRPr="005C7E18" w:rsidRDefault="00577D73" w:rsidP="00577D73">
      <w:pPr>
        <w:pStyle w:val="aff4"/>
        <w:ind w:left="927"/>
        <w:jc w:val="both"/>
        <w:rPr>
          <w:i/>
        </w:rPr>
      </w:pPr>
    </w:p>
    <w:p w14:paraId="5B29A806" w14:textId="77777777" w:rsidR="00577D73" w:rsidRPr="005C7E18" w:rsidRDefault="00577D73" w:rsidP="00577D73"/>
    <w:p w14:paraId="681FDD99" w14:textId="77777777" w:rsidR="00577D73" w:rsidRPr="00A90173" w:rsidRDefault="00577D73" w:rsidP="00A90173">
      <w:pPr>
        <w:pStyle w:val="aff4"/>
        <w:numPr>
          <w:ilvl w:val="0"/>
          <w:numId w:val="16"/>
        </w:numPr>
        <w:contextualSpacing w:val="0"/>
        <w:jc w:val="center"/>
        <w:rPr>
          <w:rFonts w:eastAsia="MS Mincho"/>
          <w:b/>
        </w:rPr>
      </w:pPr>
      <w:r w:rsidRPr="00A90173">
        <w:rPr>
          <w:rFonts w:eastAsia="MS Mincho"/>
          <w:b/>
        </w:rPr>
        <w:t>Гарантии качества и гарантийные обязательства.</w:t>
      </w:r>
    </w:p>
    <w:p w14:paraId="2985143E" w14:textId="77777777" w:rsidR="00577D73" w:rsidRPr="00A90173" w:rsidRDefault="00577D73" w:rsidP="00A90173">
      <w:pPr>
        <w:pStyle w:val="1a"/>
        <w:widowControl w:val="0"/>
        <w:numPr>
          <w:ilvl w:val="1"/>
          <w:numId w:val="16"/>
        </w:numPr>
        <w:ind w:left="0" w:firstLine="567"/>
        <w:jc w:val="both"/>
        <w:rPr>
          <w:rFonts w:ascii="Times New Roman" w:hAnsi="Times New Roman"/>
        </w:rPr>
      </w:pPr>
      <w:bookmarkStart w:id="129" w:name="_Hlk42158770"/>
      <w:r w:rsidRPr="00A90173">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1094619" w14:textId="4CA6AB21" w:rsidR="00577D73" w:rsidRPr="00A90173" w:rsidRDefault="00577D73" w:rsidP="00A90173">
      <w:pPr>
        <w:pStyle w:val="1a"/>
        <w:widowControl w:val="0"/>
        <w:numPr>
          <w:ilvl w:val="1"/>
          <w:numId w:val="16"/>
        </w:numPr>
        <w:ind w:left="0" w:firstLine="567"/>
        <w:jc w:val="both"/>
        <w:rPr>
          <w:rFonts w:ascii="Times New Roman" w:hAnsi="Times New Roman"/>
        </w:rPr>
      </w:pPr>
      <w:r w:rsidRPr="00A90173">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w:t>
      </w:r>
      <w:r w:rsidR="00A90173" w:rsidRPr="00A90173">
        <w:rPr>
          <w:rFonts w:ascii="Times New Roman" w:hAnsi="Times New Roman"/>
        </w:rPr>
        <w:t xml:space="preserve">тации все документы, подтверждающие </w:t>
      </w:r>
      <w:r w:rsidR="00A90173" w:rsidRPr="00A90173">
        <w:rPr>
          <w:rFonts w:ascii="Times New Roman" w:hAnsi="Times New Roman"/>
        </w:rPr>
        <w:lastRenderedPageBreak/>
        <w:t>гарантийные обязательства поставщиков или производителей</w:t>
      </w:r>
      <w:r w:rsidRPr="00A90173">
        <w:rPr>
          <w:rFonts w:ascii="Times New Roman" w:hAnsi="Times New Roman"/>
        </w:rPr>
        <w:t>.</w:t>
      </w:r>
    </w:p>
    <w:p w14:paraId="5BD2E80D" w14:textId="77777777" w:rsidR="00577D73" w:rsidRPr="00A90173" w:rsidRDefault="00577D73" w:rsidP="00A90173">
      <w:pPr>
        <w:pStyle w:val="1a"/>
        <w:widowControl w:val="0"/>
        <w:numPr>
          <w:ilvl w:val="1"/>
          <w:numId w:val="16"/>
        </w:numPr>
        <w:ind w:left="0" w:firstLine="567"/>
        <w:jc w:val="both"/>
        <w:rPr>
          <w:rFonts w:ascii="Times New Roman" w:hAnsi="Times New Roman"/>
        </w:rPr>
      </w:pPr>
      <w:r w:rsidRPr="00A90173">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51D12B1" w14:textId="77777777" w:rsidR="00577D73" w:rsidRPr="00A90173" w:rsidRDefault="00577D73" w:rsidP="00A90173">
      <w:pPr>
        <w:pStyle w:val="1a"/>
        <w:widowControl w:val="0"/>
        <w:numPr>
          <w:ilvl w:val="1"/>
          <w:numId w:val="16"/>
        </w:numPr>
        <w:ind w:left="0" w:firstLine="567"/>
        <w:jc w:val="both"/>
        <w:rPr>
          <w:rFonts w:ascii="Times New Roman" w:hAnsi="Times New Roman"/>
        </w:rPr>
      </w:pPr>
      <w:r w:rsidRPr="00A90173">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0762D8AF" w14:textId="77777777" w:rsidR="00577D73" w:rsidRPr="00A90173" w:rsidRDefault="00577D73" w:rsidP="00A90173">
      <w:pPr>
        <w:pStyle w:val="1a"/>
        <w:widowControl w:val="0"/>
        <w:numPr>
          <w:ilvl w:val="1"/>
          <w:numId w:val="16"/>
        </w:numPr>
        <w:ind w:left="0" w:firstLine="567"/>
        <w:jc w:val="both"/>
        <w:rPr>
          <w:rFonts w:ascii="Times New Roman" w:hAnsi="Times New Roman"/>
        </w:rPr>
      </w:pPr>
      <w:r w:rsidRPr="00A90173">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761F76E1" w14:textId="77777777" w:rsidR="00577D73" w:rsidRPr="00A90173" w:rsidRDefault="00577D73" w:rsidP="00A90173">
      <w:pPr>
        <w:pStyle w:val="1a"/>
        <w:widowControl w:val="0"/>
        <w:numPr>
          <w:ilvl w:val="1"/>
          <w:numId w:val="16"/>
        </w:numPr>
        <w:ind w:left="0" w:firstLine="567"/>
        <w:jc w:val="both"/>
        <w:rPr>
          <w:rFonts w:ascii="Times New Roman" w:hAnsi="Times New Roman"/>
        </w:rPr>
      </w:pPr>
      <w:r w:rsidRPr="00A90173">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020969E" w14:textId="77777777" w:rsidR="00577D73" w:rsidRPr="00A90173" w:rsidRDefault="00577D73" w:rsidP="00A90173">
      <w:pPr>
        <w:pStyle w:val="1a"/>
        <w:widowControl w:val="0"/>
        <w:numPr>
          <w:ilvl w:val="1"/>
          <w:numId w:val="16"/>
        </w:numPr>
        <w:ind w:left="0" w:firstLine="567"/>
        <w:jc w:val="both"/>
        <w:rPr>
          <w:rFonts w:ascii="Times New Roman" w:hAnsi="Times New Roman"/>
        </w:rPr>
      </w:pPr>
      <w:r w:rsidRPr="00A90173">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6D3EEF0E" w14:textId="77777777" w:rsidR="00577D73" w:rsidRPr="00A90173" w:rsidRDefault="00577D73" w:rsidP="00A90173">
      <w:pPr>
        <w:pStyle w:val="1a"/>
        <w:widowControl w:val="0"/>
        <w:numPr>
          <w:ilvl w:val="1"/>
          <w:numId w:val="16"/>
        </w:numPr>
        <w:ind w:left="0" w:firstLine="567"/>
        <w:jc w:val="both"/>
        <w:rPr>
          <w:rFonts w:ascii="Times New Roman" w:hAnsi="Times New Roman"/>
        </w:rPr>
      </w:pPr>
      <w:r w:rsidRPr="00A90173">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265ED1D" w14:textId="77777777" w:rsidR="00577D73" w:rsidRPr="00A90173" w:rsidRDefault="00577D73" w:rsidP="00A90173">
      <w:pPr>
        <w:pStyle w:val="1a"/>
        <w:widowControl w:val="0"/>
        <w:numPr>
          <w:ilvl w:val="1"/>
          <w:numId w:val="16"/>
        </w:numPr>
        <w:ind w:left="0" w:firstLine="567"/>
        <w:jc w:val="both"/>
        <w:rPr>
          <w:rFonts w:ascii="Times New Roman" w:hAnsi="Times New Roman"/>
        </w:rPr>
      </w:pPr>
      <w:r w:rsidRPr="00A90173">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B464348" w14:textId="77777777" w:rsidR="00577D73" w:rsidRPr="00A90173" w:rsidRDefault="00577D73" w:rsidP="00A90173">
      <w:pPr>
        <w:pStyle w:val="1a"/>
        <w:widowControl w:val="0"/>
        <w:numPr>
          <w:ilvl w:val="1"/>
          <w:numId w:val="16"/>
        </w:numPr>
        <w:ind w:left="0" w:firstLine="567"/>
        <w:jc w:val="both"/>
        <w:rPr>
          <w:rFonts w:ascii="Times New Roman" w:hAnsi="Times New Roman"/>
        </w:rPr>
      </w:pPr>
      <w:r w:rsidRPr="00A90173">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11900184" w14:textId="77777777" w:rsidR="00577D73" w:rsidRPr="00A90173" w:rsidRDefault="00577D73" w:rsidP="00A90173">
      <w:pPr>
        <w:numPr>
          <w:ilvl w:val="1"/>
          <w:numId w:val="16"/>
        </w:numPr>
        <w:ind w:left="0" w:firstLine="567"/>
        <w:jc w:val="both"/>
      </w:pPr>
      <w:bookmarkStart w:id="130" w:name="_Hlk56696862"/>
      <w:bookmarkEnd w:id="129"/>
      <w:r w:rsidRPr="00A90173">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0"/>
    <w:p w14:paraId="5C96EF0E" w14:textId="77777777" w:rsidR="00577D73" w:rsidRPr="00A90173" w:rsidRDefault="00577D73" w:rsidP="00577D73">
      <w:pPr>
        <w:jc w:val="both"/>
      </w:pPr>
    </w:p>
    <w:p w14:paraId="255DDE94" w14:textId="77777777" w:rsidR="00577D73" w:rsidRPr="005C7E18" w:rsidRDefault="00577D73" w:rsidP="00A90173">
      <w:pPr>
        <w:pStyle w:val="aff4"/>
        <w:numPr>
          <w:ilvl w:val="0"/>
          <w:numId w:val="16"/>
        </w:numPr>
        <w:contextualSpacing w:val="0"/>
        <w:jc w:val="center"/>
        <w:rPr>
          <w:rFonts w:eastAsia="MS Mincho"/>
          <w:b/>
        </w:rPr>
      </w:pPr>
      <w:bookmarkStart w:id="131" w:name="_Hlk6570487"/>
      <w:r w:rsidRPr="005C7E18">
        <w:rPr>
          <w:rFonts w:eastAsia="MS Mincho"/>
          <w:b/>
        </w:rPr>
        <w:t>Ответственность Сторон</w:t>
      </w:r>
      <w:bookmarkEnd w:id="131"/>
    </w:p>
    <w:p w14:paraId="1D309C39" w14:textId="77777777" w:rsidR="00577D73" w:rsidRPr="005C7E18" w:rsidRDefault="00577D73" w:rsidP="00A90173">
      <w:pPr>
        <w:pStyle w:val="aff4"/>
        <w:numPr>
          <w:ilvl w:val="1"/>
          <w:numId w:val="16"/>
        </w:numPr>
        <w:ind w:left="0" w:firstLine="567"/>
        <w:contextualSpacing w:val="0"/>
        <w:jc w:val="both"/>
      </w:pPr>
      <w:bookmarkStart w:id="132" w:name="_Hlk42158835"/>
      <w:bookmarkStart w:id="133" w:name="_Hlk42159030"/>
      <w:r w:rsidRPr="005C7E18">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6CE602FB" w14:textId="77777777" w:rsidR="00577D73" w:rsidRPr="005C7E18" w:rsidRDefault="00577D73" w:rsidP="00A90173">
      <w:pPr>
        <w:pStyle w:val="aff4"/>
        <w:numPr>
          <w:ilvl w:val="1"/>
          <w:numId w:val="16"/>
        </w:numPr>
        <w:ind w:left="0" w:firstLine="567"/>
        <w:contextualSpacing w:val="0"/>
        <w:jc w:val="both"/>
      </w:pPr>
      <w:r w:rsidRPr="005C7E18">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F0D53F0" w14:textId="77777777" w:rsidR="00577D73" w:rsidRPr="00185A8F" w:rsidRDefault="00577D73" w:rsidP="00A90173">
      <w:pPr>
        <w:pStyle w:val="aff4"/>
        <w:numPr>
          <w:ilvl w:val="1"/>
          <w:numId w:val="16"/>
        </w:numPr>
        <w:ind w:left="0" w:firstLine="567"/>
        <w:contextualSpacing w:val="0"/>
        <w:jc w:val="both"/>
      </w:pPr>
      <w:bookmarkStart w:id="134" w:name="_Hlk11337728"/>
      <w:bookmarkEnd w:id="132"/>
      <w:r w:rsidRPr="005C7E1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5" w:name="_Hlk16674081"/>
      <w:r w:rsidRPr="005C7E18">
        <w:t>Правилами определения размера штрафа, начисляемого в случае ненадлежащего исполнения заказчиком, неисполнения или</w:t>
      </w:r>
      <w:r w:rsidRPr="00185A8F">
        <w:t xml:space="preserve">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w:t>
      </w:r>
      <w:r w:rsidRPr="00185A8F">
        <w:lastRenderedPageBreak/>
        <w:t>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4D5A08A9" w14:textId="77777777" w:rsidR="00577D73" w:rsidRPr="00185A8F" w:rsidRDefault="00577D73" w:rsidP="00577D73">
      <w:pPr>
        <w:ind w:firstLine="567"/>
        <w:jc w:val="both"/>
      </w:pPr>
      <w:bookmarkStart w:id="136" w:name="_Hlk6567939"/>
      <w:bookmarkStart w:id="137" w:name="_Hlk3546232"/>
      <w:bookmarkEnd w:id="135"/>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20B1982" w14:textId="77777777" w:rsidR="00577D73" w:rsidRPr="00185A8F" w:rsidRDefault="00577D73" w:rsidP="00A90173">
      <w:pPr>
        <w:pStyle w:val="aff4"/>
        <w:numPr>
          <w:ilvl w:val="1"/>
          <w:numId w:val="16"/>
        </w:numPr>
        <w:ind w:left="0" w:firstLine="567"/>
        <w:contextualSpacing w:val="0"/>
        <w:jc w:val="both"/>
      </w:pPr>
      <w:bookmarkStart w:id="138" w:name="_Hlk16674111"/>
      <w:bookmarkStart w:id="139" w:name="_Hlk11338029"/>
      <w:bookmarkStart w:id="140" w:name="_Hlk11337871"/>
      <w:bookmarkEnd w:id="134"/>
      <w:bookmarkEnd w:id="136"/>
      <w:bookmarkEnd w:id="137"/>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4EDE4919" w14:textId="77777777" w:rsidR="00577D73" w:rsidRPr="00185A8F" w:rsidRDefault="00577D73" w:rsidP="00577D73">
      <w:pPr>
        <w:ind w:firstLine="567"/>
        <w:jc w:val="both"/>
      </w:pPr>
      <w:bookmarkStart w:id="141" w:name="_Hlk32478546"/>
      <w:bookmarkEnd w:id="138"/>
      <w:bookmarkEnd w:id="139"/>
      <w:bookmarkEnd w:id="140"/>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40A718C0" w14:textId="77777777" w:rsidR="00577D73" w:rsidRPr="00185A8F" w:rsidRDefault="00577D73" w:rsidP="00A90173">
      <w:pPr>
        <w:pStyle w:val="aff4"/>
        <w:numPr>
          <w:ilvl w:val="1"/>
          <w:numId w:val="16"/>
        </w:numPr>
        <w:ind w:left="0" w:firstLine="567"/>
        <w:contextualSpacing w:val="0"/>
        <w:jc w:val="both"/>
      </w:pPr>
      <w:bookmarkStart w:id="142" w:name="_Hlk11338071"/>
      <w:bookmarkEnd w:id="141"/>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42"/>
    <w:p w14:paraId="656D6154" w14:textId="77777777" w:rsidR="00577D73" w:rsidRDefault="00577D73" w:rsidP="00A90173">
      <w:pPr>
        <w:pStyle w:val="aff4"/>
        <w:numPr>
          <w:ilvl w:val="1"/>
          <w:numId w:val="16"/>
        </w:numPr>
        <w:ind w:left="0" w:firstLine="567"/>
        <w:contextualSpacing w:val="0"/>
        <w:jc w:val="both"/>
      </w:pPr>
      <w:r w:rsidRPr="00185A8F">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303BBCB7" w14:textId="77777777" w:rsidR="00577D73" w:rsidRDefault="00577D73" w:rsidP="00A90173">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3" w:name="_Hlk16234738"/>
      <w:bookmarkStart w:id="144" w:name="_Hlk11338140"/>
    </w:p>
    <w:p w14:paraId="7EC39337" w14:textId="77777777" w:rsidR="00577D73" w:rsidRPr="00640BEB" w:rsidRDefault="00577D73" w:rsidP="00A90173">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2FF3A3E9" w14:textId="77777777" w:rsidR="00577D73" w:rsidRPr="00185A8F" w:rsidRDefault="00577D73" w:rsidP="00A90173">
      <w:pPr>
        <w:pStyle w:val="aff4"/>
        <w:numPr>
          <w:ilvl w:val="1"/>
          <w:numId w:val="16"/>
        </w:numPr>
        <w:ind w:left="0" w:firstLine="567"/>
        <w:contextualSpacing w:val="0"/>
        <w:jc w:val="both"/>
        <w:rPr>
          <w:rFonts w:ascii="Verdana" w:hAnsi="Verdana"/>
        </w:rPr>
      </w:pPr>
      <w:bookmarkStart w:id="145" w:name="_Hlk37932751"/>
      <w:bookmarkStart w:id="146" w:name="_Hlk16234760"/>
      <w:bookmarkEnd w:id="143"/>
      <w:bookmarkEnd w:id="144"/>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7"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5"/>
      <w:r w:rsidRPr="00185A8F">
        <w:t>.</w:t>
      </w:r>
      <w:bookmarkEnd w:id="147"/>
    </w:p>
    <w:bookmarkEnd w:id="146"/>
    <w:p w14:paraId="30E3F018" w14:textId="77777777" w:rsidR="00577D73" w:rsidRPr="00185A8F" w:rsidRDefault="00577D73" w:rsidP="00A90173">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37EA961" w14:textId="77777777" w:rsidR="00577D73" w:rsidRPr="00185A8F" w:rsidRDefault="00577D73" w:rsidP="00A90173">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1D34ADDB" w14:textId="77777777" w:rsidR="00577D73" w:rsidRPr="00185A8F" w:rsidRDefault="00577D73" w:rsidP="00A90173">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8FE6635" w14:textId="77777777" w:rsidR="00577D73" w:rsidRPr="00185A8F" w:rsidRDefault="00577D73" w:rsidP="00A90173">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w:t>
      </w:r>
      <w:r w:rsidRPr="00185A8F">
        <w:lastRenderedPageBreak/>
        <w:t>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2A3A2D9" w14:textId="77777777" w:rsidR="00577D73" w:rsidRPr="00185A8F" w:rsidRDefault="00577D73" w:rsidP="00577D73">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AAB1D05" w14:textId="77777777" w:rsidR="00577D73" w:rsidRPr="00185A8F" w:rsidRDefault="00577D73" w:rsidP="00A90173">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1853FE1" w14:textId="77777777" w:rsidR="00577D73" w:rsidRPr="00185A8F" w:rsidRDefault="00577D73" w:rsidP="00A90173">
      <w:pPr>
        <w:pStyle w:val="aff4"/>
        <w:numPr>
          <w:ilvl w:val="1"/>
          <w:numId w:val="16"/>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FF06657" w14:textId="77777777" w:rsidR="00577D73" w:rsidRPr="00185A8F" w:rsidRDefault="00577D73" w:rsidP="00A90173">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492FC03" w14:textId="77777777" w:rsidR="00577D73" w:rsidRPr="005C7E18" w:rsidRDefault="00577D73" w:rsidP="00A90173">
      <w:pPr>
        <w:pStyle w:val="aff4"/>
        <w:numPr>
          <w:ilvl w:val="1"/>
          <w:numId w:val="16"/>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w:t>
      </w:r>
      <w:r w:rsidRPr="005C7E18">
        <w:t>исполнение обязательств произошло по вине другой стороны или вследствие обстоятельств непреодолимой силы.</w:t>
      </w:r>
    </w:p>
    <w:p w14:paraId="15DAC1DB" w14:textId="77777777" w:rsidR="00577D73" w:rsidRPr="00185A8F" w:rsidRDefault="00577D73" w:rsidP="00A90173">
      <w:pPr>
        <w:pStyle w:val="aff4"/>
        <w:numPr>
          <w:ilvl w:val="1"/>
          <w:numId w:val="16"/>
        </w:numPr>
        <w:ind w:left="0" w:firstLine="567"/>
        <w:contextualSpacing w:val="0"/>
        <w:jc w:val="both"/>
      </w:pPr>
      <w:r w:rsidRPr="005C7E18">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w:t>
      </w:r>
      <w:r w:rsidRPr="00185A8F">
        <w:t xml:space="preserve">, предоставленного Подрядчиком в соответствии со </w:t>
      </w:r>
      <w:hyperlink r:id="rId37" w:anchor="/document/7238098/entry/467" w:history="1">
        <w:r w:rsidRPr="00185A8F">
          <w:t>Статьей 14</w:t>
        </w:r>
      </w:hyperlink>
      <w:r w:rsidRPr="00185A8F">
        <w:t xml:space="preserve"> Контракта. </w:t>
      </w:r>
    </w:p>
    <w:p w14:paraId="044B9BF8" w14:textId="77777777" w:rsidR="00577D73" w:rsidRPr="00185A8F" w:rsidRDefault="00577D73" w:rsidP="00A90173">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3AB2F6A" w14:textId="77777777" w:rsidR="00577D73" w:rsidRPr="00185A8F" w:rsidRDefault="00577D73" w:rsidP="00A90173">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946E9CC" w14:textId="77777777" w:rsidR="00577D73" w:rsidRPr="00185A8F" w:rsidRDefault="00577D73" w:rsidP="00A90173">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0840D59" w14:textId="77777777" w:rsidR="00577D73" w:rsidRPr="00185A8F" w:rsidRDefault="00577D73" w:rsidP="00A90173">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8"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Pr>
          <w:b/>
          <w:bCs/>
        </w:rPr>
        <w:t xml:space="preserve">(данное </w:t>
      </w:r>
      <w:r>
        <w:rPr>
          <w:b/>
          <w:bCs/>
        </w:rPr>
        <w:lastRenderedPageBreak/>
        <w:t>условие</w:t>
      </w:r>
      <w:r w:rsidRPr="00185A8F">
        <w:rPr>
          <w:b/>
          <w:bCs/>
        </w:rPr>
        <w:t xml:space="preserve">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3"/>
    <w:p w14:paraId="15011229" w14:textId="77777777" w:rsidR="00577D73" w:rsidRPr="000064D5" w:rsidRDefault="00577D73" w:rsidP="00577D73">
      <w:pPr>
        <w:jc w:val="both"/>
      </w:pPr>
    </w:p>
    <w:p w14:paraId="65226810" w14:textId="77777777" w:rsidR="00577D73" w:rsidRPr="00185A8F" w:rsidRDefault="00577D73" w:rsidP="00A90173">
      <w:pPr>
        <w:pStyle w:val="aff4"/>
        <w:numPr>
          <w:ilvl w:val="0"/>
          <w:numId w:val="16"/>
        </w:numPr>
        <w:contextualSpacing w:val="0"/>
        <w:jc w:val="center"/>
        <w:rPr>
          <w:rFonts w:eastAsia="Arial"/>
          <w:b/>
        </w:rPr>
      </w:pPr>
      <w:r w:rsidRPr="00185A8F">
        <w:rPr>
          <w:rFonts w:eastAsia="Arial"/>
          <w:b/>
        </w:rPr>
        <w:t>Обстоятельства непреодолимой силы.</w:t>
      </w:r>
    </w:p>
    <w:p w14:paraId="73FF1E5A" w14:textId="77777777" w:rsidR="00577D73" w:rsidRPr="000064D5" w:rsidRDefault="00577D73" w:rsidP="00A90173">
      <w:pPr>
        <w:pStyle w:val="aff4"/>
        <w:numPr>
          <w:ilvl w:val="1"/>
          <w:numId w:val="16"/>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D3C5C28" w14:textId="77777777" w:rsidR="00577D73" w:rsidRPr="000064D5" w:rsidRDefault="00577D73" w:rsidP="00A90173">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2FA82EF1" w14:textId="77777777" w:rsidR="00577D73" w:rsidRPr="005C7E18" w:rsidRDefault="00577D73" w:rsidP="00A90173">
      <w:pPr>
        <w:pStyle w:val="aff4"/>
        <w:numPr>
          <w:ilvl w:val="1"/>
          <w:numId w:val="16"/>
        </w:numPr>
        <w:ind w:left="0" w:firstLine="567"/>
        <w:contextualSpacing w:val="0"/>
        <w:jc w:val="both"/>
      </w:pPr>
      <w:r w:rsidRPr="005C7E1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21DA72B" w14:textId="77777777" w:rsidR="00577D73" w:rsidRPr="005C7E18" w:rsidRDefault="00577D73" w:rsidP="00A90173">
      <w:pPr>
        <w:pStyle w:val="aff4"/>
        <w:numPr>
          <w:ilvl w:val="1"/>
          <w:numId w:val="16"/>
        </w:numPr>
        <w:ind w:left="0" w:firstLine="567"/>
        <w:contextualSpacing w:val="0"/>
        <w:jc w:val="both"/>
      </w:pPr>
      <w:bookmarkStart w:id="148" w:name="_Hlk42159110"/>
      <w:r w:rsidRPr="005C7E1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9" w:name="bookmark19"/>
      <w:r w:rsidRPr="005C7E18">
        <w:t>асторжении Контракта.</w:t>
      </w:r>
      <w:bookmarkEnd w:id="149"/>
    </w:p>
    <w:p w14:paraId="26A311BC" w14:textId="77777777" w:rsidR="00577D73" w:rsidRPr="005C7E18" w:rsidRDefault="00577D73" w:rsidP="00A90173">
      <w:pPr>
        <w:pStyle w:val="aff4"/>
        <w:numPr>
          <w:ilvl w:val="1"/>
          <w:numId w:val="16"/>
        </w:numPr>
        <w:ind w:left="0" w:firstLine="567"/>
        <w:contextualSpacing w:val="0"/>
        <w:jc w:val="both"/>
      </w:pPr>
      <w:r w:rsidRPr="005C7E18">
        <w:t>Международные санкции в отношении Российской Федерации и (или) Республики Крым не относятся к обстоятельствам непреодолимой силы.</w:t>
      </w:r>
    </w:p>
    <w:p w14:paraId="58EC2F77" w14:textId="77777777" w:rsidR="00577D73" w:rsidRPr="005C7E18" w:rsidRDefault="00577D73" w:rsidP="00577D73">
      <w:pPr>
        <w:pStyle w:val="aff4"/>
        <w:ind w:left="567"/>
        <w:jc w:val="both"/>
      </w:pPr>
    </w:p>
    <w:bookmarkEnd w:id="148"/>
    <w:p w14:paraId="77E5BDB8" w14:textId="77777777" w:rsidR="00577D73" w:rsidRPr="005C7E18" w:rsidRDefault="00577D73" w:rsidP="00A90173">
      <w:pPr>
        <w:pStyle w:val="aff4"/>
        <w:numPr>
          <w:ilvl w:val="0"/>
          <w:numId w:val="16"/>
        </w:numPr>
        <w:ind w:left="0" w:firstLine="567"/>
        <w:contextualSpacing w:val="0"/>
        <w:jc w:val="center"/>
        <w:rPr>
          <w:rFonts w:eastAsia="MS Mincho"/>
          <w:b/>
        </w:rPr>
      </w:pPr>
      <w:r w:rsidRPr="005C7E18">
        <w:rPr>
          <w:rFonts w:eastAsia="MS Mincho"/>
          <w:b/>
        </w:rPr>
        <w:t>Разрешение споров и разногласий</w:t>
      </w:r>
    </w:p>
    <w:p w14:paraId="43AC45B6" w14:textId="77777777" w:rsidR="00577D73" w:rsidRPr="005C7E18" w:rsidRDefault="00577D73" w:rsidP="00A90173">
      <w:pPr>
        <w:pStyle w:val="aff4"/>
        <w:numPr>
          <w:ilvl w:val="1"/>
          <w:numId w:val="16"/>
        </w:numPr>
        <w:ind w:left="0" w:firstLine="567"/>
        <w:contextualSpacing w:val="0"/>
        <w:jc w:val="both"/>
        <w:rPr>
          <w:rFonts w:eastAsia="MS Mincho"/>
        </w:rPr>
      </w:pPr>
      <w:bookmarkStart w:id="150" w:name="_Hlk56696934"/>
      <w:bookmarkStart w:id="151" w:name="bookmark24"/>
      <w:r w:rsidRPr="005C7E1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42FB3959" w14:textId="77777777" w:rsidR="00577D73" w:rsidRPr="00025B38" w:rsidRDefault="00577D73" w:rsidP="00577D73">
      <w:pPr>
        <w:ind w:firstLine="567"/>
        <w:jc w:val="both"/>
        <w:rPr>
          <w:rFonts w:eastAsia="MS Mincho"/>
        </w:rPr>
      </w:pPr>
      <w:r w:rsidRPr="005C7E18">
        <w:rPr>
          <w:rFonts w:eastAsia="MS Mincho"/>
        </w:rPr>
        <w:t>13.2. При возникновении между Государственным з</w:t>
      </w:r>
      <w:r w:rsidRPr="005C7E18">
        <w:t xml:space="preserve">аказчиком </w:t>
      </w:r>
      <w:r w:rsidRPr="005C7E18">
        <w:rPr>
          <w:rFonts w:eastAsia="MS Mincho"/>
        </w:rPr>
        <w:t>и Подрядчиком</w:t>
      </w:r>
      <w:r w:rsidRPr="00025B38">
        <w:rPr>
          <w:rFonts w:eastAsia="MS Mincho"/>
        </w:rPr>
        <w:t xml:space="preserve">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AD3EA31" w14:textId="77777777" w:rsidR="00577D73" w:rsidRPr="00025B38" w:rsidRDefault="00577D73" w:rsidP="00577D73">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ECC31FD" w14:textId="77777777" w:rsidR="00577D73" w:rsidRPr="00025B38" w:rsidRDefault="00577D73" w:rsidP="00A90173">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2AA6AF19" w14:textId="77777777" w:rsidR="00577D73" w:rsidRPr="00025B38" w:rsidRDefault="00577D73" w:rsidP="00A90173">
      <w:pPr>
        <w:pStyle w:val="aff4"/>
        <w:numPr>
          <w:ilvl w:val="1"/>
          <w:numId w:val="23"/>
        </w:numPr>
        <w:ind w:left="0" w:firstLine="567"/>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w:t>
      </w:r>
      <w:r w:rsidRPr="00025B38">
        <w:lastRenderedPageBreak/>
        <w:t>удостоверенных ею копий документов, обосновывающих это требование, отсутствующих у другой Стороны.</w:t>
      </w:r>
    </w:p>
    <w:p w14:paraId="5798130B" w14:textId="77777777" w:rsidR="00577D73" w:rsidRPr="00025B38" w:rsidRDefault="00577D73" w:rsidP="00A90173">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001F7959" w14:textId="77777777" w:rsidR="00577D73" w:rsidRPr="00025B38" w:rsidRDefault="00577D73" w:rsidP="00577D73">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27EF178" w14:textId="77777777" w:rsidR="00577D73" w:rsidRPr="00025B38" w:rsidRDefault="00577D73" w:rsidP="00A90173">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B0273E4" w14:textId="77777777" w:rsidR="00577D73" w:rsidRPr="00025B38" w:rsidRDefault="00577D73" w:rsidP="00A90173">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824DE40" w14:textId="77777777" w:rsidR="00577D73" w:rsidRPr="00025B38" w:rsidRDefault="00577D73" w:rsidP="00A90173">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196F10CC" w14:textId="77777777" w:rsidR="00577D73" w:rsidRPr="00025B38" w:rsidRDefault="00577D73" w:rsidP="00A90173">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0"/>
    <w:p w14:paraId="54E429E4" w14:textId="77777777" w:rsidR="00577D73" w:rsidRPr="000064D5" w:rsidRDefault="00577D73" w:rsidP="00577D73">
      <w:pPr>
        <w:jc w:val="both"/>
        <w:rPr>
          <w:b/>
        </w:rPr>
      </w:pPr>
    </w:p>
    <w:p w14:paraId="5027EA1E" w14:textId="77777777" w:rsidR="00577D73" w:rsidRPr="00C156A7" w:rsidRDefault="00577D73" w:rsidP="00A90173">
      <w:pPr>
        <w:pStyle w:val="aff4"/>
        <w:numPr>
          <w:ilvl w:val="0"/>
          <w:numId w:val="16"/>
        </w:numPr>
        <w:contextualSpacing w:val="0"/>
        <w:jc w:val="center"/>
        <w:rPr>
          <w:b/>
        </w:rPr>
      </w:pPr>
      <w:r w:rsidRPr="00C156A7">
        <w:rPr>
          <w:b/>
        </w:rPr>
        <w:t>Обеспечение исполнения обязательств по контракту</w:t>
      </w:r>
    </w:p>
    <w:p w14:paraId="264D5605" w14:textId="77777777" w:rsidR="00577D73" w:rsidRPr="005C7E18" w:rsidRDefault="00577D73" w:rsidP="00A90173">
      <w:pPr>
        <w:pStyle w:val="aff4"/>
        <w:numPr>
          <w:ilvl w:val="1"/>
          <w:numId w:val="16"/>
        </w:numPr>
        <w:ind w:left="0" w:firstLine="567"/>
        <w:contextualSpacing w:val="0"/>
        <w:jc w:val="both"/>
      </w:pPr>
      <w:bookmarkStart w:id="152" w:name="_Hlk40876195"/>
      <w:bookmarkStart w:id="153"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w:t>
      </w:r>
      <w:r w:rsidRPr="005C7E18">
        <w:t xml:space="preserve">Российской Федерации от 08.11.2013 №1005 (с учетом изменений и дополнений) или денежными средствами. </w:t>
      </w:r>
      <w:bookmarkStart w:id="154" w:name="_Hlk11338469"/>
    </w:p>
    <w:p w14:paraId="7FE9BE7A" w14:textId="77777777" w:rsidR="00577D73" w:rsidRPr="005C7E18" w:rsidRDefault="00577D73" w:rsidP="00A90173">
      <w:pPr>
        <w:pStyle w:val="aff4"/>
        <w:numPr>
          <w:ilvl w:val="2"/>
          <w:numId w:val="16"/>
        </w:numPr>
        <w:ind w:left="142" w:firstLine="425"/>
        <w:contextualSpacing w:val="0"/>
        <w:jc w:val="both"/>
      </w:pPr>
      <w:r w:rsidRPr="005C7E18">
        <w:t xml:space="preserve">Размер обеспечения исполнения Контракта равен </w:t>
      </w:r>
      <w:r>
        <w:t>0,5</w:t>
      </w:r>
      <w:r w:rsidRPr="005C7E18">
        <w:t xml:space="preserve"> % от начальной максимальной цены Контракта в соответствии со ст. 96 Закон № 44-ФЗ. </w:t>
      </w:r>
    </w:p>
    <w:p w14:paraId="453D4528" w14:textId="77777777" w:rsidR="00577D73" w:rsidRPr="005C7E18" w:rsidRDefault="00577D73" w:rsidP="00577D73">
      <w:pPr>
        <w:pStyle w:val="aff4"/>
        <w:ind w:left="142" w:firstLine="425"/>
        <w:jc w:val="both"/>
      </w:pPr>
      <w:r w:rsidRPr="005C7E1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5A92ECAA" w14:textId="77777777" w:rsidR="00577D73" w:rsidRPr="009D36D1" w:rsidRDefault="00577D73" w:rsidP="00577D73">
      <w:pPr>
        <w:pStyle w:val="aff4"/>
        <w:ind w:left="142" w:firstLine="425"/>
        <w:jc w:val="both"/>
      </w:pPr>
      <w:r w:rsidRPr="005C7E18">
        <w:t xml:space="preserve">Размер обеспечения исполнения Контракта с учетом настоящего пункта составляет </w:t>
      </w:r>
      <w:r w:rsidRPr="009D36D1">
        <w:rPr>
          <w:u w:val="single"/>
        </w:rPr>
        <w:t xml:space="preserve">_____________________ </w:t>
      </w:r>
      <w:r>
        <w:rPr>
          <w:u w:val="single"/>
        </w:rPr>
        <w:t xml:space="preserve"> </w:t>
      </w:r>
      <w:r w:rsidRPr="009D36D1">
        <w:t>рублей.</w:t>
      </w:r>
      <w:commentRangeStart w:id="155"/>
      <w:commentRangeEnd w:id="155"/>
      <w:r w:rsidRPr="009D36D1">
        <w:rPr>
          <w:rStyle w:val="af5"/>
          <w:rFonts w:ascii="Calibri" w:hAnsi="Calibri"/>
          <w:lang w:eastAsia="en-US"/>
        </w:rPr>
        <w:commentReference w:id="155"/>
      </w:r>
    </w:p>
    <w:p w14:paraId="518E2D7E" w14:textId="77777777" w:rsidR="00577D73" w:rsidRPr="005C7E18" w:rsidRDefault="00577D73" w:rsidP="00577D73">
      <w:pPr>
        <w:pStyle w:val="aff4"/>
        <w:ind w:left="142" w:firstLine="425"/>
        <w:jc w:val="both"/>
        <w:rPr>
          <w:rFonts w:eastAsia="Droid Sans Fallback"/>
        </w:rPr>
      </w:pPr>
      <w:r w:rsidRPr="009D36D1">
        <w:rPr>
          <w:rFonts w:eastAsia="Droid Sans Fallback"/>
        </w:rPr>
        <w:t>В случае применения антидемпинговых</w:t>
      </w:r>
      <w:r w:rsidRPr="005C7E18">
        <w:rPr>
          <w:rFonts w:eastAsia="Droid Sans Fallback"/>
        </w:rPr>
        <w:t xml:space="preserve"> мер размер обеспечения исполнения Контракта изменяется в порядке, установленном действующим законодательством.</w:t>
      </w:r>
    </w:p>
    <w:p w14:paraId="56741EA7" w14:textId="77777777" w:rsidR="00577D73" w:rsidRPr="00C156A7" w:rsidRDefault="00577D73" w:rsidP="00A90173">
      <w:pPr>
        <w:pStyle w:val="aff4"/>
        <w:numPr>
          <w:ilvl w:val="1"/>
          <w:numId w:val="16"/>
        </w:numPr>
        <w:ind w:left="0" w:firstLine="567"/>
        <w:contextualSpacing w:val="0"/>
        <w:jc w:val="both"/>
        <w:rPr>
          <w:shd w:val="clear" w:color="auto" w:fill="FFFFFF"/>
        </w:rPr>
      </w:pPr>
      <w:r w:rsidRPr="005C7E18">
        <w:rPr>
          <w:shd w:val="clear" w:color="auto" w:fill="FFFFFF"/>
        </w:rPr>
        <w:t xml:space="preserve">Условием подписания </w:t>
      </w:r>
      <w:hyperlink w:anchor="sub_15000" w:history="1">
        <w:r w:rsidRPr="005C7E18">
          <w:rPr>
            <w:shd w:val="clear" w:color="auto" w:fill="FFFFFF"/>
          </w:rPr>
          <w:t>Акт</w:t>
        </w:r>
      </w:hyperlink>
      <w:r w:rsidRPr="005C7E18">
        <w:rPr>
          <w:shd w:val="clear" w:color="auto" w:fill="FFFFFF"/>
        </w:rPr>
        <w:t>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w:t>
      </w:r>
      <w:r w:rsidRPr="00C156A7">
        <w:rPr>
          <w:shd w:val="clear" w:color="auto" w:fill="FFFFFF"/>
        </w:rPr>
        <w:t xml:space="preserve">,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FC8CB61" w14:textId="77777777" w:rsidR="00577D73" w:rsidRPr="00C156A7" w:rsidRDefault="00577D73" w:rsidP="00A90173">
      <w:pPr>
        <w:pStyle w:val="aff4"/>
        <w:numPr>
          <w:ilvl w:val="2"/>
          <w:numId w:val="16"/>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 xml:space="preserve">1 </w:t>
      </w:r>
      <w:r w:rsidRPr="00C156A7">
        <w:rPr>
          <w:shd w:val="clear" w:color="auto" w:fill="FFFFFF"/>
        </w:rPr>
        <w:t xml:space="preserve">% от начальной максимальной цены контракта, что составляет </w:t>
      </w:r>
      <w:r w:rsidRPr="00E04E4A">
        <w:rPr>
          <w:shd w:val="clear" w:color="auto" w:fill="FFFFFF"/>
        </w:rPr>
        <w:t xml:space="preserve">3 382 931,08 </w:t>
      </w:r>
      <w:r w:rsidRPr="00C156A7">
        <w:rPr>
          <w:shd w:val="clear" w:color="auto" w:fill="FFFFFF"/>
        </w:rPr>
        <w:t>рубл</w:t>
      </w:r>
      <w:r>
        <w:rPr>
          <w:shd w:val="clear" w:color="auto" w:fill="FFFFFF"/>
        </w:rPr>
        <w:t>ей</w:t>
      </w:r>
      <w:r w:rsidRPr="00C156A7">
        <w:rPr>
          <w:shd w:val="clear" w:color="auto" w:fill="FFFFFF"/>
        </w:rPr>
        <w:t xml:space="preserve">.  </w:t>
      </w:r>
    </w:p>
    <w:p w14:paraId="152F127F" w14:textId="77777777" w:rsidR="00577D73" w:rsidRPr="000064D5" w:rsidRDefault="00577D73" w:rsidP="00A90173">
      <w:pPr>
        <w:pStyle w:val="aff4"/>
        <w:numPr>
          <w:ilvl w:val="1"/>
          <w:numId w:val="16"/>
        </w:numPr>
        <w:ind w:left="0" w:firstLine="567"/>
        <w:contextualSpacing w:val="0"/>
        <w:jc w:val="both"/>
      </w:pPr>
      <w:bookmarkStart w:id="156"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w:t>
      </w:r>
      <w:r w:rsidRPr="000064D5">
        <w:lastRenderedPageBreak/>
        <w:t xml:space="preserve">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4"/>
    <w:bookmarkEnd w:id="156"/>
    <w:p w14:paraId="49E545D6" w14:textId="77777777" w:rsidR="00577D73" w:rsidRPr="000064D5" w:rsidRDefault="00577D73" w:rsidP="00A90173">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7BB50951" w14:textId="77777777" w:rsidR="00577D73" w:rsidRPr="000064D5" w:rsidRDefault="00577D73" w:rsidP="00577D73">
      <w:pPr>
        <w:ind w:firstLine="567"/>
        <w:rPr>
          <w:rFonts w:ascii="Liberation Serif" w:hAnsi="Liberation Serif"/>
        </w:rPr>
      </w:pPr>
      <w:bookmarkStart w:id="157" w:name="_Hlk23932125"/>
      <w:r w:rsidRPr="000064D5">
        <w:rPr>
          <w:rFonts w:ascii="Liberation Serif" w:hAnsi="Liberation Serif"/>
        </w:rPr>
        <w:t xml:space="preserve">Получатель: </w:t>
      </w:r>
    </w:p>
    <w:p w14:paraId="6B335BD0" w14:textId="77777777" w:rsidR="00577D73" w:rsidRPr="004E05AA" w:rsidRDefault="00577D73" w:rsidP="00577D73">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2C563047" w14:textId="77777777" w:rsidR="00577D73" w:rsidRPr="004E05AA" w:rsidRDefault="00577D73" w:rsidP="00577D73">
      <w:pPr>
        <w:pStyle w:val="aff9"/>
        <w:rPr>
          <w:rFonts w:ascii="Times New Roman" w:hAnsi="Times New Roman"/>
        </w:rPr>
      </w:pPr>
      <w:r w:rsidRPr="004E05AA">
        <w:rPr>
          <w:rFonts w:ascii="Times New Roman" w:hAnsi="Times New Roman"/>
        </w:rPr>
        <w:t>л/с. 05752J47730)</w:t>
      </w:r>
    </w:p>
    <w:p w14:paraId="0186D50F" w14:textId="77777777" w:rsidR="00577D73" w:rsidRPr="004E05AA" w:rsidRDefault="00577D73" w:rsidP="00577D73">
      <w:pPr>
        <w:pStyle w:val="aff9"/>
        <w:rPr>
          <w:rFonts w:ascii="Times New Roman" w:hAnsi="Times New Roman"/>
        </w:rPr>
      </w:pPr>
      <w:r w:rsidRPr="004E05AA">
        <w:rPr>
          <w:rFonts w:ascii="Times New Roman" w:hAnsi="Times New Roman"/>
        </w:rPr>
        <w:t>Казначейский счет: 03222643350000007500</w:t>
      </w:r>
    </w:p>
    <w:p w14:paraId="2CA85BF2" w14:textId="77777777" w:rsidR="00577D73" w:rsidRPr="004E05AA" w:rsidRDefault="00577D73" w:rsidP="00577D73">
      <w:pPr>
        <w:pStyle w:val="aff9"/>
        <w:rPr>
          <w:rFonts w:ascii="Times New Roman" w:hAnsi="Times New Roman"/>
        </w:rPr>
      </w:pPr>
      <w:r w:rsidRPr="004E05AA">
        <w:rPr>
          <w:rFonts w:ascii="Times New Roman" w:hAnsi="Times New Roman"/>
        </w:rPr>
        <w:t>ЕКС.: 40102810645370000035</w:t>
      </w:r>
    </w:p>
    <w:p w14:paraId="51DC0EEF" w14:textId="77777777" w:rsidR="00577D73" w:rsidRPr="004E05AA" w:rsidRDefault="00577D73" w:rsidP="00577D73">
      <w:pPr>
        <w:pStyle w:val="aff9"/>
        <w:rPr>
          <w:rFonts w:ascii="Times New Roman" w:hAnsi="Times New Roman"/>
        </w:rPr>
      </w:pPr>
      <w:r w:rsidRPr="004E05AA">
        <w:rPr>
          <w:rFonts w:ascii="Times New Roman" w:hAnsi="Times New Roman"/>
        </w:rPr>
        <w:t>КБК: 81700000000000000510</w:t>
      </w:r>
    </w:p>
    <w:p w14:paraId="0235B8C3" w14:textId="77777777" w:rsidR="00577D73" w:rsidRPr="004E05AA" w:rsidRDefault="00577D73" w:rsidP="00577D73">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61FDC909" w14:textId="77777777" w:rsidR="00577D73" w:rsidRPr="004E05AA" w:rsidRDefault="00577D73" w:rsidP="00577D73">
      <w:pPr>
        <w:pStyle w:val="aff9"/>
        <w:rPr>
          <w:rFonts w:ascii="Times New Roman" w:hAnsi="Times New Roman"/>
        </w:rPr>
      </w:pPr>
      <w:r w:rsidRPr="004E05AA">
        <w:rPr>
          <w:rFonts w:ascii="Times New Roman" w:hAnsi="Times New Roman"/>
        </w:rPr>
        <w:t>г. Симферополь</w:t>
      </w:r>
    </w:p>
    <w:p w14:paraId="601640F3" w14:textId="77777777" w:rsidR="00577D73" w:rsidRPr="004E05AA" w:rsidRDefault="00577D73" w:rsidP="00577D73">
      <w:pPr>
        <w:pStyle w:val="aff9"/>
        <w:rPr>
          <w:rFonts w:ascii="Times New Roman" w:hAnsi="Times New Roman"/>
        </w:rPr>
      </w:pPr>
      <w:r w:rsidRPr="004E05AA">
        <w:rPr>
          <w:rFonts w:ascii="Times New Roman" w:hAnsi="Times New Roman"/>
        </w:rPr>
        <w:t>БИК: 013510002</w:t>
      </w:r>
    </w:p>
    <w:p w14:paraId="50C6A396" w14:textId="77777777" w:rsidR="00577D73" w:rsidRPr="004E05AA" w:rsidRDefault="00577D73" w:rsidP="00577D73">
      <w:pPr>
        <w:pStyle w:val="aff9"/>
        <w:rPr>
          <w:rFonts w:ascii="Times New Roman" w:hAnsi="Times New Roman"/>
        </w:rPr>
      </w:pPr>
      <w:r w:rsidRPr="004E05AA">
        <w:rPr>
          <w:rFonts w:ascii="Times New Roman" w:hAnsi="Times New Roman"/>
        </w:rPr>
        <w:t>ОГРН: 1159102101454</w:t>
      </w:r>
    </w:p>
    <w:p w14:paraId="6F7E8E40" w14:textId="77777777" w:rsidR="00577D73" w:rsidRPr="004E05AA" w:rsidRDefault="00577D73" w:rsidP="00577D73">
      <w:pPr>
        <w:pStyle w:val="aff9"/>
        <w:rPr>
          <w:rFonts w:ascii="Times New Roman" w:hAnsi="Times New Roman"/>
        </w:rPr>
      </w:pPr>
      <w:r w:rsidRPr="004E05AA">
        <w:rPr>
          <w:rFonts w:ascii="Times New Roman" w:hAnsi="Times New Roman"/>
        </w:rPr>
        <w:t>ИНН: 9102187428</w:t>
      </w:r>
    </w:p>
    <w:p w14:paraId="65242881" w14:textId="77777777" w:rsidR="00577D73" w:rsidRPr="004E05AA" w:rsidRDefault="00577D73" w:rsidP="00577D73">
      <w:pPr>
        <w:pStyle w:val="aff9"/>
        <w:rPr>
          <w:rFonts w:ascii="Times New Roman" w:hAnsi="Times New Roman"/>
        </w:rPr>
      </w:pPr>
      <w:r w:rsidRPr="004E05AA">
        <w:rPr>
          <w:rFonts w:ascii="Times New Roman" w:hAnsi="Times New Roman"/>
        </w:rPr>
        <w:t>КПП: 910201001</w:t>
      </w:r>
    </w:p>
    <w:p w14:paraId="3732D56C" w14:textId="77777777" w:rsidR="00577D73" w:rsidRPr="004E05AA" w:rsidRDefault="00577D73" w:rsidP="00577D73">
      <w:pPr>
        <w:pStyle w:val="aff9"/>
        <w:rPr>
          <w:rFonts w:ascii="Times New Roman" w:hAnsi="Times New Roman"/>
        </w:rPr>
      </w:pPr>
      <w:r w:rsidRPr="004E05AA">
        <w:rPr>
          <w:rFonts w:ascii="Times New Roman" w:hAnsi="Times New Roman"/>
        </w:rPr>
        <w:t>ОКТМО: 35701000001</w:t>
      </w:r>
    </w:p>
    <w:p w14:paraId="3432740A" w14:textId="77777777" w:rsidR="00577D73" w:rsidRPr="000064D5" w:rsidRDefault="00577D73" w:rsidP="00577D73">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0E9A7B61" w14:textId="77777777" w:rsidR="00577D73" w:rsidRPr="000064D5" w:rsidRDefault="00577D73" w:rsidP="00577D73">
      <w:pPr>
        <w:autoSpaceDE w:val="0"/>
        <w:autoSpaceDN w:val="0"/>
        <w:adjustRightInd w:val="0"/>
        <w:ind w:firstLine="567"/>
        <w:contextualSpacing/>
        <w:jc w:val="both"/>
      </w:pPr>
      <w:bookmarkStart w:id="158" w:name="_Hlk23147494"/>
      <w:r w:rsidRPr="000064D5">
        <w:t xml:space="preserve">Или </w:t>
      </w:r>
    </w:p>
    <w:p w14:paraId="577BE040" w14:textId="77777777" w:rsidR="00577D73" w:rsidRPr="000064D5" w:rsidRDefault="00577D73" w:rsidP="00577D73">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57"/>
    </w:p>
    <w:p w14:paraId="4656D0F0" w14:textId="77777777" w:rsidR="00577D73" w:rsidRPr="00C156A7" w:rsidRDefault="00577D73" w:rsidP="00A90173">
      <w:pPr>
        <w:pStyle w:val="aff4"/>
        <w:numPr>
          <w:ilvl w:val="2"/>
          <w:numId w:val="16"/>
        </w:numPr>
        <w:ind w:left="0" w:firstLine="567"/>
        <w:contextualSpacing w:val="0"/>
        <w:jc w:val="both"/>
        <w:rPr>
          <w:shd w:val="clear" w:color="auto" w:fill="FFFFFF"/>
        </w:rPr>
      </w:pPr>
      <w:bookmarkStart w:id="159" w:name="_Hlk13837879"/>
      <w:bookmarkStart w:id="160" w:name="_Hlk11420340"/>
      <w:bookmarkEnd w:id="158"/>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0B9A714A" w14:textId="77777777" w:rsidR="00577D73" w:rsidRPr="000064D5" w:rsidRDefault="00577D73" w:rsidP="00A90173">
      <w:pPr>
        <w:pStyle w:val="aff4"/>
        <w:numPr>
          <w:ilvl w:val="2"/>
          <w:numId w:val="16"/>
        </w:numPr>
        <w:ind w:left="0" w:firstLine="567"/>
        <w:contextualSpacing w:val="0"/>
        <w:jc w:val="both"/>
      </w:pPr>
      <w:bookmarkStart w:id="161"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EF8DF27" w14:textId="77777777" w:rsidR="00577D73" w:rsidRPr="000064D5" w:rsidRDefault="00577D73" w:rsidP="00A90173">
      <w:pPr>
        <w:pStyle w:val="aff4"/>
        <w:numPr>
          <w:ilvl w:val="2"/>
          <w:numId w:val="16"/>
        </w:numPr>
        <w:autoSpaceDE w:val="0"/>
        <w:autoSpaceDN w:val="0"/>
        <w:adjustRightInd w:val="0"/>
        <w:ind w:left="0" w:firstLine="567"/>
        <w:contextualSpacing w:val="0"/>
        <w:jc w:val="both"/>
      </w:pPr>
      <w:bookmarkStart w:id="162"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62"/>
    </w:p>
    <w:bookmarkEnd w:id="159"/>
    <w:bookmarkEnd w:id="160"/>
    <w:bookmarkEnd w:id="161"/>
    <w:p w14:paraId="6C95A8A4" w14:textId="77777777" w:rsidR="00577D73" w:rsidRPr="005C7E18" w:rsidRDefault="00577D73" w:rsidP="00A90173">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w:t>
      </w:r>
      <w:r w:rsidRPr="005C7E18">
        <w:t xml:space="preserve">законодательством РФ и условиями документации о закупке. </w:t>
      </w:r>
    </w:p>
    <w:p w14:paraId="447394BD" w14:textId="77777777" w:rsidR="00577D73" w:rsidRPr="005C7E18" w:rsidRDefault="00577D73" w:rsidP="00577D73">
      <w:pPr>
        <w:pStyle w:val="aff4"/>
        <w:ind w:left="0" w:firstLine="567"/>
        <w:jc w:val="both"/>
      </w:pPr>
      <w:r w:rsidRPr="005C7E18">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1DE590" w14:textId="77777777" w:rsidR="00577D73" w:rsidRPr="005C7E18" w:rsidRDefault="00577D73" w:rsidP="00577D73">
      <w:pPr>
        <w:pStyle w:val="aff4"/>
        <w:ind w:left="0" w:firstLine="567"/>
        <w:jc w:val="both"/>
      </w:pPr>
      <w:r w:rsidRPr="005C7E18">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12FC830E" w14:textId="77777777" w:rsidR="00577D73" w:rsidRPr="005C7E18" w:rsidRDefault="00577D73" w:rsidP="00577D73">
      <w:pPr>
        <w:pStyle w:val="aff4"/>
        <w:ind w:left="0" w:firstLine="567"/>
        <w:jc w:val="both"/>
        <w:rPr>
          <w:shd w:val="clear" w:color="auto" w:fill="FFFFFF"/>
        </w:rPr>
      </w:pPr>
      <w:bookmarkStart w:id="163" w:name="_Hlk15911882"/>
      <w:bookmarkStart w:id="164" w:name="_Hlk16234848"/>
      <w:r w:rsidRPr="005C7E18">
        <w:rPr>
          <w:shd w:val="clear" w:color="auto" w:fill="FFFFFF"/>
        </w:rPr>
        <w:t xml:space="preserve">В банковскую гарантию, </w:t>
      </w:r>
      <w:r w:rsidRPr="005C7E18">
        <w:t xml:space="preserve">обеспечивающую исполнение Контракта и гарантийных обязательств должно </w:t>
      </w:r>
      <w:r w:rsidRPr="005C7E18">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C3C7D55" w14:textId="77777777" w:rsidR="00577D73" w:rsidRPr="00894D91" w:rsidRDefault="00577D73" w:rsidP="00577D73">
      <w:pPr>
        <w:tabs>
          <w:tab w:val="left" w:pos="993"/>
        </w:tabs>
        <w:ind w:firstLine="567"/>
        <w:jc w:val="both"/>
        <w:rPr>
          <w:rFonts w:eastAsiaTheme="minorHAnsi"/>
          <w:noProof/>
        </w:rPr>
      </w:pPr>
      <w:r w:rsidRPr="005C7E18">
        <w:rPr>
          <w:noProof/>
        </w:rPr>
        <w:lastRenderedPageBreak/>
        <w:t>Банковская гарантия должна содержать условие о том, что никакие изменения и дополнения, вносимые в Контракт, не освобождают</w:t>
      </w:r>
      <w:r w:rsidRPr="00894D91">
        <w:rPr>
          <w:noProof/>
        </w:rPr>
        <w:t xml:space="preserve"> Гаранта от обязательств по Гарантии.</w:t>
      </w:r>
    </w:p>
    <w:bookmarkEnd w:id="163"/>
    <w:bookmarkEnd w:id="164"/>
    <w:p w14:paraId="37A1307F" w14:textId="77777777" w:rsidR="00577D73" w:rsidRPr="000064D5" w:rsidRDefault="00577D73" w:rsidP="00577D73">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DCE537A" w14:textId="77777777" w:rsidR="00577D73" w:rsidRPr="000064D5" w:rsidRDefault="00577D73" w:rsidP="00577D73">
      <w:pPr>
        <w:ind w:firstLine="567"/>
        <w:jc w:val="both"/>
      </w:pPr>
      <w:r w:rsidRPr="000064D5">
        <w:t xml:space="preserve">- обязательства оплатить суммы неустоек (штрафов, пеней), предусмотренных Контрактом; </w:t>
      </w:r>
    </w:p>
    <w:p w14:paraId="2F6532E8" w14:textId="77777777" w:rsidR="00577D73" w:rsidRPr="00B054FD" w:rsidRDefault="00577D73" w:rsidP="00577D73">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585EC1FA" w14:textId="77777777" w:rsidR="00577D73" w:rsidRPr="000064D5" w:rsidRDefault="00577D73" w:rsidP="00577D73">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4644698A" w14:textId="77777777" w:rsidR="00577D73" w:rsidRPr="000064D5" w:rsidRDefault="00577D73" w:rsidP="00A90173">
      <w:pPr>
        <w:pStyle w:val="aff4"/>
        <w:numPr>
          <w:ilvl w:val="1"/>
          <w:numId w:val="16"/>
        </w:numPr>
        <w:ind w:left="0" w:firstLine="567"/>
        <w:contextualSpacing w:val="0"/>
        <w:jc w:val="both"/>
      </w:pPr>
      <w:bookmarkStart w:id="165"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4991A52E" w14:textId="77777777" w:rsidR="00577D73" w:rsidRPr="00B054FD" w:rsidRDefault="00577D73" w:rsidP="00A90173">
      <w:pPr>
        <w:pStyle w:val="aff4"/>
        <w:numPr>
          <w:ilvl w:val="1"/>
          <w:numId w:val="16"/>
        </w:numPr>
        <w:ind w:left="0" w:firstLine="567"/>
        <w:contextualSpacing w:val="0"/>
        <w:jc w:val="both"/>
      </w:pPr>
      <w:bookmarkStart w:id="166"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737AAB93" w14:textId="77777777" w:rsidR="00577D73" w:rsidRPr="000064D5" w:rsidRDefault="00577D73" w:rsidP="00577D73">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44152CC0" w14:textId="77777777" w:rsidR="00577D73" w:rsidRPr="000064D5" w:rsidRDefault="00577D73" w:rsidP="00577D73">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7B628F73" w14:textId="77777777" w:rsidR="00577D73" w:rsidRPr="000064D5" w:rsidRDefault="00577D73" w:rsidP="00A90173">
      <w:pPr>
        <w:pStyle w:val="aff4"/>
        <w:numPr>
          <w:ilvl w:val="2"/>
          <w:numId w:val="16"/>
        </w:numPr>
        <w:autoSpaceDE w:val="0"/>
        <w:autoSpaceDN w:val="0"/>
        <w:adjustRightInd w:val="0"/>
        <w:ind w:left="0" w:firstLine="567"/>
        <w:contextualSpacing w:val="0"/>
        <w:jc w:val="both"/>
      </w:pPr>
      <w:bookmarkStart w:id="167"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F26167B" w14:textId="77777777" w:rsidR="00577D73" w:rsidRPr="000064D5" w:rsidRDefault="00577D73" w:rsidP="00577D73">
      <w:pPr>
        <w:widowControl w:val="0"/>
        <w:tabs>
          <w:tab w:val="left" w:pos="709"/>
        </w:tabs>
        <w:autoSpaceDE w:val="0"/>
        <w:autoSpaceDN w:val="0"/>
        <w:adjustRightInd w:val="0"/>
        <w:ind w:firstLine="567"/>
        <w:contextualSpacing/>
        <w:jc w:val="both"/>
      </w:pPr>
      <w:bookmarkStart w:id="168"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43392F25" w14:textId="77777777" w:rsidR="00577D73" w:rsidRPr="000064D5" w:rsidRDefault="00577D73" w:rsidP="00A90173">
      <w:pPr>
        <w:pStyle w:val="aff4"/>
        <w:widowControl w:val="0"/>
        <w:numPr>
          <w:ilvl w:val="2"/>
          <w:numId w:val="16"/>
        </w:numPr>
        <w:tabs>
          <w:tab w:val="left" w:pos="709"/>
        </w:tabs>
        <w:autoSpaceDE w:val="0"/>
        <w:autoSpaceDN w:val="0"/>
        <w:adjustRightInd w:val="0"/>
        <w:ind w:left="0" w:firstLine="567"/>
        <w:jc w:val="both"/>
      </w:pPr>
      <w:bookmarkStart w:id="169"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3D27CB5" w14:textId="77777777" w:rsidR="00577D73" w:rsidRPr="000064D5" w:rsidRDefault="00577D73" w:rsidP="00A90173">
      <w:pPr>
        <w:pStyle w:val="aff4"/>
        <w:numPr>
          <w:ilvl w:val="1"/>
          <w:numId w:val="16"/>
        </w:numPr>
        <w:ind w:left="0" w:firstLine="567"/>
        <w:contextualSpacing w:val="0"/>
        <w:jc w:val="both"/>
      </w:pPr>
      <w:bookmarkStart w:id="170" w:name="_Hlk11338600"/>
      <w:bookmarkEnd w:id="166"/>
      <w:bookmarkEnd w:id="167"/>
      <w:bookmarkEnd w:id="168"/>
      <w:bookmarkEnd w:id="169"/>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D06CC33" w14:textId="77777777" w:rsidR="00577D73" w:rsidRPr="00D57D47" w:rsidRDefault="00577D73" w:rsidP="00577D73">
      <w:pPr>
        <w:autoSpaceDE w:val="0"/>
        <w:autoSpaceDN w:val="0"/>
        <w:adjustRightInd w:val="0"/>
        <w:ind w:firstLine="567"/>
        <w:jc w:val="both"/>
      </w:pPr>
      <w:bookmarkStart w:id="171" w:name="_Hlk42159277"/>
      <w:r w:rsidRPr="00D57D47">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w:t>
      </w:r>
      <w:r w:rsidRPr="00D57D47">
        <w:lastRenderedPageBreak/>
        <w:t>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48D48CF4" w14:textId="77777777" w:rsidR="00577D73" w:rsidRPr="000064D5" w:rsidRDefault="00577D73" w:rsidP="00577D73">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9"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71"/>
    <w:p w14:paraId="1D3050F9" w14:textId="77777777" w:rsidR="00577D73" w:rsidRPr="000064D5" w:rsidRDefault="00577D73" w:rsidP="00577D73">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0"/>
    <w:p w14:paraId="619F1C40" w14:textId="77777777" w:rsidR="00577D73" w:rsidRDefault="00577D73" w:rsidP="00A90173">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00B9B24" w14:textId="77777777" w:rsidR="00577D73" w:rsidRPr="00CE5CAF" w:rsidRDefault="00577D73" w:rsidP="00A90173">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484B9064" w14:textId="77777777" w:rsidR="00577D73" w:rsidRPr="005C492B" w:rsidRDefault="00577D73" w:rsidP="00A90173">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2"/>
    <w:bookmarkEnd w:id="165"/>
    <w:p w14:paraId="15EF1DC7" w14:textId="77777777" w:rsidR="00577D73" w:rsidRPr="005C492B" w:rsidRDefault="00577D73" w:rsidP="00577D73">
      <w:pPr>
        <w:jc w:val="both"/>
      </w:pPr>
    </w:p>
    <w:bookmarkEnd w:id="153"/>
    <w:p w14:paraId="11561FC8" w14:textId="77777777" w:rsidR="00577D73" w:rsidRPr="00D57D47" w:rsidRDefault="00577D73" w:rsidP="00A90173">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300DEFE2" w14:textId="77777777" w:rsidR="00577D73" w:rsidRPr="00155174" w:rsidRDefault="00577D73" w:rsidP="00A90173">
      <w:pPr>
        <w:pStyle w:val="aff4"/>
        <w:numPr>
          <w:ilvl w:val="1"/>
          <w:numId w:val="16"/>
        </w:numPr>
        <w:ind w:left="0" w:firstLine="567"/>
        <w:contextualSpacing w:val="0"/>
        <w:jc w:val="both"/>
      </w:pPr>
      <w:r w:rsidRPr="00AC090B">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21B87BBB" w14:textId="77777777" w:rsidR="00577D73" w:rsidRPr="000064D5" w:rsidRDefault="00577D73" w:rsidP="00A90173">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D6F8B7A" w14:textId="77777777" w:rsidR="00577D73" w:rsidRPr="000064D5" w:rsidRDefault="00577D73" w:rsidP="00A90173">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7B46994A" w14:textId="77777777" w:rsidR="00577D73" w:rsidRPr="000064D5" w:rsidRDefault="00577D73" w:rsidP="00A90173">
      <w:pPr>
        <w:pStyle w:val="aff4"/>
        <w:numPr>
          <w:ilvl w:val="1"/>
          <w:numId w:val="16"/>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5E73A125" w14:textId="77777777" w:rsidR="00577D73" w:rsidRPr="00155174" w:rsidRDefault="00577D73" w:rsidP="00577D73">
      <w:pPr>
        <w:ind w:firstLine="567"/>
        <w:jc w:val="both"/>
      </w:pPr>
      <w:r w:rsidRPr="000064D5">
        <w:t xml:space="preserve"> </w:t>
      </w: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14F9ECA0" w14:textId="77777777" w:rsidR="00577D73" w:rsidRPr="000064D5" w:rsidRDefault="00577D73" w:rsidP="00577D73">
      <w:pPr>
        <w:ind w:firstLine="567"/>
        <w:jc w:val="both"/>
      </w:pPr>
      <w:r w:rsidRPr="000064D5">
        <w:t xml:space="preserve">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w:t>
      </w:r>
      <w:r w:rsidRPr="000064D5">
        <w:lastRenderedPageBreak/>
        <w:t>(иным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2F763FB" w14:textId="77777777" w:rsidR="00577D73" w:rsidRPr="000064D5" w:rsidRDefault="00577D73" w:rsidP="00577D73">
      <w:pPr>
        <w:ind w:firstLine="567"/>
        <w:jc w:val="both"/>
      </w:pPr>
      <w:r w:rsidRPr="000064D5">
        <w:t>б) копию договора (договоров), заключенного с субподрядчиком, соисполнителем, заверенную Подрядчиком.</w:t>
      </w:r>
    </w:p>
    <w:p w14:paraId="77C37450" w14:textId="77777777" w:rsidR="00577D73" w:rsidRPr="000064D5" w:rsidRDefault="00577D73" w:rsidP="00A90173">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05222FE" w14:textId="77777777" w:rsidR="00577D73" w:rsidRPr="000064D5" w:rsidRDefault="00577D73" w:rsidP="00A90173">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A151C8E" w14:textId="77777777" w:rsidR="00577D73" w:rsidRPr="000064D5" w:rsidRDefault="00577D73" w:rsidP="00577D73">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66F5227D" w14:textId="77777777" w:rsidR="00577D73" w:rsidRPr="000064D5" w:rsidRDefault="00577D73" w:rsidP="00577D73">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65390A5F" w14:textId="77777777" w:rsidR="00577D73" w:rsidRPr="000064D5" w:rsidRDefault="00577D73" w:rsidP="00A90173">
      <w:pPr>
        <w:pStyle w:val="aff4"/>
        <w:numPr>
          <w:ilvl w:val="2"/>
          <w:numId w:val="16"/>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584FCD1B" w14:textId="77777777" w:rsidR="00577D73" w:rsidRPr="000064D5" w:rsidRDefault="00577D73" w:rsidP="00A90173">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087C628C" w14:textId="77777777" w:rsidR="00577D73" w:rsidRPr="00B054FD" w:rsidRDefault="00577D73" w:rsidP="00577D73">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6DD5141" w14:textId="77777777" w:rsidR="00577D73" w:rsidRDefault="00577D73" w:rsidP="00577D73">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1382ED87" w14:textId="77777777" w:rsidR="00577D73" w:rsidRPr="00FF3587" w:rsidRDefault="00577D73" w:rsidP="00577D73">
      <w:pPr>
        <w:ind w:firstLine="540"/>
        <w:jc w:val="both"/>
        <w:rPr>
          <w:rFonts w:ascii="Verdana" w:hAnsi="Verdana"/>
          <w:i/>
          <w:iCs/>
          <w:sz w:val="21"/>
          <w:szCs w:val="21"/>
        </w:rPr>
      </w:pPr>
      <w:r w:rsidRPr="00DD59B7">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20DF0F63" w14:textId="77777777" w:rsidR="00577D73" w:rsidRPr="000064D5" w:rsidRDefault="00577D73" w:rsidP="00A90173">
      <w:pPr>
        <w:pStyle w:val="aff4"/>
        <w:numPr>
          <w:ilvl w:val="1"/>
          <w:numId w:val="16"/>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285E1D69" w14:textId="77777777" w:rsidR="00577D73" w:rsidRPr="000064D5" w:rsidRDefault="00577D73" w:rsidP="00577D73">
      <w:pPr>
        <w:jc w:val="both"/>
      </w:pPr>
    </w:p>
    <w:p w14:paraId="3D9B13D2" w14:textId="77777777" w:rsidR="00577D73" w:rsidRPr="00096D62" w:rsidRDefault="00577D73" w:rsidP="00A90173">
      <w:pPr>
        <w:pStyle w:val="aff4"/>
        <w:numPr>
          <w:ilvl w:val="0"/>
          <w:numId w:val="16"/>
        </w:numPr>
        <w:contextualSpacing w:val="0"/>
        <w:jc w:val="center"/>
        <w:rPr>
          <w:b/>
        </w:rPr>
      </w:pPr>
      <w:r w:rsidRPr="00096D62">
        <w:rPr>
          <w:b/>
        </w:rPr>
        <w:t>Антидемпинговые меры</w:t>
      </w:r>
    </w:p>
    <w:p w14:paraId="01542E7E" w14:textId="77777777" w:rsidR="00577D73" w:rsidRPr="000064D5" w:rsidRDefault="00577D73" w:rsidP="00A90173">
      <w:pPr>
        <w:pStyle w:val="aff4"/>
        <w:numPr>
          <w:ilvl w:val="1"/>
          <w:numId w:val="16"/>
        </w:numPr>
        <w:ind w:left="0" w:firstLine="567"/>
        <w:contextualSpacing w:val="0"/>
        <w:jc w:val="both"/>
      </w:pPr>
      <w:bookmarkStart w:id="172"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5884B07" w14:textId="77777777" w:rsidR="00577D73" w:rsidRPr="000064D5" w:rsidRDefault="00577D73" w:rsidP="00A90173">
      <w:pPr>
        <w:pStyle w:val="aff4"/>
        <w:numPr>
          <w:ilvl w:val="1"/>
          <w:numId w:val="16"/>
        </w:numPr>
        <w:ind w:left="0" w:firstLine="567"/>
        <w:contextualSpacing w:val="0"/>
        <w:jc w:val="both"/>
      </w:pPr>
      <w:r w:rsidRPr="000064D5">
        <w:lastRenderedPageBreak/>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28B30850" w14:textId="77777777" w:rsidR="00577D73" w:rsidRPr="00096D62" w:rsidRDefault="00577D73" w:rsidP="00A90173">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7752AFF3" w14:textId="77777777" w:rsidR="00577D73" w:rsidRDefault="00577D73" w:rsidP="00A90173">
      <w:pPr>
        <w:pStyle w:val="aff4"/>
        <w:numPr>
          <w:ilvl w:val="1"/>
          <w:numId w:val="16"/>
        </w:numPr>
        <w:ind w:left="0" w:firstLine="567"/>
        <w:contextualSpacing w:val="0"/>
        <w:jc w:val="both"/>
      </w:pPr>
      <w:bookmarkStart w:id="173"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3A34FF64" w14:textId="77777777" w:rsidR="00577D73" w:rsidRPr="00096D62" w:rsidRDefault="00577D73" w:rsidP="00A90173">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72"/>
    <w:bookmarkEnd w:id="173"/>
    <w:p w14:paraId="1E36762C" w14:textId="77777777" w:rsidR="00577D73" w:rsidRPr="000064D5" w:rsidRDefault="00577D73" w:rsidP="00577D73">
      <w:pPr>
        <w:jc w:val="both"/>
      </w:pPr>
    </w:p>
    <w:p w14:paraId="2A603D78" w14:textId="77777777" w:rsidR="00577D73" w:rsidRPr="00EC5306" w:rsidRDefault="00577D73" w:rsidP="00A90173">
      <w:pPr>
        <w:pStyle w:val="aff4"/>
        <w:numPr>
          <w:ilvl w:val="0"/>
          <w:numId w:val="16"/>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51"/>
    </w:p>
    <w:p w14:paraId="4922E302" w14:textId="77777777" w:rsidR="00577D73" w:rsidRPr="00DD59B7" w:rsidRDefault="00577D73" w:rsidP="00A90173">
      <w:pPr>
        <w:pStyle w:val="aff4"/>
        <w:numPr>
          <w:ilvl w:val="1"/>
          <w:numId w:val="16"/>
        </w:numPr>
        <w:ind w:left="0" w:firstLine="567"/>
        <w:contextualSpacing w:val="0"/>
        <w:jc w:val="both"/>
        <w:rPr>
          <w:rFonts w:eastAsia="MS Mincho"/>
        </w:rPr>
      </w:pPr>
      <w:bookmarkStart w:id="174" w:name="_Hlk42159374"/>
      <w:r w:rsidRPr="00DD59B7">
        <w:rPr>
          <w:rFonts w:eastAsia="MS Mincho"/>
        </w:rPr>
        <w:t>Контракт вступает в силу со дня его заключения Сторонами и действует до «</w:t>
      </w:r>
      <w:r>
        <w:rPr>
          <w:rFonts w:eastAsia="MS Mincho"/>
        </w:rPr>
        <w:t>31</w:t>
      </w:r>
      <w:r w:rsidRPr="00DD59B7">
        <w:rPr>
          <w:rFonts w:eastAsia="MS Mincho"/>
        </w:rPr>
        <w:t>»</w:t>
      </w:r>
      <w:r>
        <w:rPr>
          <w:rFonts w:eastAsia="MS Mincho"/>
        </w:rPr>
        <w:t xml:space="preserve"> декабря</w:t>
      </w:r>
      <w:r w:rsidRPr="00DD59B7">
        <w:rPr>
          <w:rFonts w:eastAsia="MS Mincho"/>
        </w:rPr>
        <w:t xml:space="preserve"> </w:t>
      </w:r>
      <w:r>
        <w:rPr>
          <w:rFonts w:eastAsia="MS Mincho"/>
        </w:rPr>
        <w:t>2022 года</w:t>
      </w:r>
      <w:r w:rsidRPr="00DD59B7">
        <w:rPr>
          <w:rFonts w:eastAsia="MS Mincho"/>
        </w:rPr>
        <w:t>, но в любом случае до полного исполнения Сторонами своих обязательств по Контракту.</w:t>
      </w:r>
    </w:p>
    <w:bookmarkEnd w:id="174"/>
    <w:p w14:paraId="5A6BA954" w14:textId="77777777" w:rsidR="00577D73" w:rsidRPr="000064D5" w:rsidRDefault="00577D73" w:rsidP="00577D73">
      <w:pPr>
        <w:ind w:firstLine="567"/>
        <w:jc w:val="both"/>
      </w:pPr>
    </w:p>
    <w:p w14:paraId="6F4BE10A" w14:textId="77777777" w:rsidR="00577D73" w:rsidRPr="00EC5306" w:rsidRDefault="00577D73" w:rsidP="00A90173">
      <w:pPr>
        <w:pStyle w:val="aff4"/>
        <w:numPr>
          <w:ilvl w:val="0"/>
          <w:numId w:val="16"/>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D05418E" w14:textId="77777777" w:rsidR="00577D73" w:rsidRPr="000064D5" w:rsidRDefault="00577D73" w:rsidP="00A90173">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5DB0C76A" w14:textId="77777777" w:rsidR="00577D73" w:rsidRPr="000064D5" w:rsidRDefault="00577D73" w:rsidP="00577D73">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5" w:name="_Toc55791997"/>
      <w:r w:rsidRPr="000064D5">
        <w:t>ения.</w:t>
      </w:r>
    </w:p>
    <w:p w14:paraId="61DF1DC0" w14:textId="77777777" w:rsidR="00577D73" w:rsidRPr="000064D5" w:rsidRDefault="00577D73" w:rsidP="00577D73">
      <w:pPr>
        <w:jc w:val="both"/>
      </w:pPr>
    </w:p>
    <w:p w14:paraId="47852C56" w14:textId="77777777" w:rsidR="00577D73" w:rsidRPr="00EC5306" w:rsidRDefault="00577D73" w:rsidP="00A90173">
      <w:pPr>
        <w:pStyle w:val="aff4"/>
        <w:numPr>
          <w:ilvl w:val="0"/>
          <w:numId w:val="16"/>
        </w:numPr>
        <w:contextualSpacing w:val="0"/>
        <w:jc w:val="center"/>
        <w:rPr>
          <w:b/>
        </w:rPr>
      </w:pPr>
      <w:r w:rsidRPr="00EC5306">
        <w:rPr>
          <w:b/>
        </w:rPr>
        <w:t>Права на результаты интеллектуальной деятельности</w:t>
      </w:r>
    </w:p>
    <w:p w14:paraId="5B02B40F" w14:textId="77777777" w:rsidR="00577D73" w:rsidRPr="00EC5306" w:rsidRDefault="00577D73" w:rsidP="00A90173">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1C294F8" w14:textId="77777777" w:rsidR="00577D73" w:rsidRPr="00EC5306" w:rsidRDefault="00577D73" w:rsidP="00A90173">
      <w:pPr>
        <w:pStyle w:val="aff4"/>
        <w:numPr>
          <w:ilvl w:val="1"/>
          <w:numId w:val="16"/>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0D9A8AF" w14:textId="77777777" w:rsidR="00577D73" w:rsidRPr="00EC5306" w:rsidRDefault="00577D73" w:rsidP="00A90173">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6929436C" w14:textId="77777777" w:rsidR="00577D73" w:rsidRPr="000064D5" w:rsidRDefault="00577D73" w:rsidP="00577D73">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F0C7E31" w14:textId="77777777" w:rsidR="00577D73" w:rsidRPr="000064D5" w:rsidRDefault="00577D73" w:rsidP="00577D73">
      <w:pPr>
        <w:ind w:firstLine="567"/>
        <w:jc w:val="both"/>
        <w:rPr>
          <w:rFonts w:eastAsia="MS Mincho"/>
        </w:rPr>
      </w:pPr>
      <w:r w:rsidRPr="000064D5">
        <w:rPr>
          <w:rFonts w:eastAsia="MS Mincho"/>
        </w:rPr>
        <w:lastRenderedPageBreak/>
        <w:t>-</w:t>
      </w:r>
      <w:r w:rsidRPr="000064D5">
        <w:t xml:space="preserve"> выполнение Работ не нарушает исключительные права третьих лиц, в том числе: авторские, патентные и др.</w:t>
      </w:r>
    </w:p>
    <w:p w14:paraId="4D521696" w14:textId="77777777" w:rsidR="00577D73" w:rsidRPr="00EC5306" w:rsidRDefault="00577D73" w:rsidP="00A90173">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1394AD6" w14:textId="77777777" w:rsidR="00577D73" w:rsidRPr="00EC5306" w:rsidRDefault="00577D73" w:rsidP="00A90173">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DF8E57B" w14:textId="77777777" w:rsidR="00577D73" w:rsidRPr="00EC5306" w:rsidRDefault="00577D73" w:rsidP="00A90173">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088958D" w14:textId="77777777" w:rsidR="00577D73" w:rsidRPr="000064D5" w:rsidRDefault="00577D73" w:rsidP="00577D73">
      <w:pPr>
        <w:jc w:val="both"/>
      </w:pPr>
    </w:p>
    <w:p w14:paraId="12DDEB10" w14:textId="77777777" w:rsidR="00577D73" w:rsidRPr="00EC5306" w:rsidRDefault="00577D73" w:rsidP="00A90173">
      <w:pPr>
        <w:pStyle w:val="aff4"/>
        <w:numPr>
          <w:ilvl w:val="0"/>
          <w:numId w:val="16"/>
        </w:numPr>
        <w:contextualSpacing w:val="0"/>
        <w:jc w:val="center"/>
        <w:rPr>
          <w:b/>
        </w:rPr>
      </w:pPr>
      <w:bookmarkStart w:id="176" w:name="_Hlk5789018"/>
      <w:r w:rsidRPr="00EC5306">
        <w:rPr>
          <w:b/>
        </w:rPr>
        <w:t>Условия конфиденциальности. Антикоррупционная оговорка.</w:t>
      </w:r>
    </w:p>
    <w:p w14:paraId="668F7810" w14:textId="77777777" w:rsidR="00577D73" w:rsidRPr="000064D5" w:rsidRDefault="00577D73" w:rsidP="00A90173">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28FDEC72" w14:textId="77777777" w:rsidR="00577D73" w:rsidRPr="000064D5" w:rsidRDefault="00577D73" w:rsidP="00577D73">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0649F7E" w14:textId="77777777" w:rsidR="00577D73" w:rsidRPr="000064D5" w:rsidRDefault="00577D73" w:rsidP="00A90173">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F476297" w14:textId="77777777" w:rsidR="00577D73" w:rsidRPr="000064D5" w:rsidRDefault="00577D73" w:rsidP="00A90173">
      <w:pPr>
        <w:pStyle w:val="aff4"/>
        <w:numPr>
          <w:ilvl w:val="1"/>
          <w:numId w:val="16"/>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09E0F14" w14:textId="77777777" w:rsidR="00577D73" w:rsidRPr="000064D5" w:rsidRDefault="00577D73" w:rsidP="00A90173">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0064D5">
        <w:lastRenderedPageBreak/>
        <w:t>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AB52C0A" w14:textId="77777777" w:rsidR="00577D73" w:rsidRPr="000064D5" w:rsidRDefault="00577D73" w:rsidP="00A90173">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36730D5" w14:textId="77777777" w:rsidR="00577D73" w:rsidRPr="000064D5" w:rsidRDefault="00577D73" w:rsidP="00A90173">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18C933DF" w14:textId="77777777" w:rsidR="00577D73" w:rsidRPr="000064D5" w:rsidRDefault="00577D73" w:rsidP="00A90173">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9D7B957" w14:textId="77777777" w:rsidR="00577D73" w:rsidRPr="00155174" w:rsidRDefault="00577D73" w:rsidP="00A90173">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6"/>
    <w:p w14:paraId="63EE3BCF" w14:textId="77777777" w:rsidR="00577D73" w:rsidRPr="00155174" w:rsidRDefault="00577D73" w:rsidP="00577D73">
      <w:pPr>
        <w:jc w:val="both"/>
        <w:rPr>
          <w:b/>
        </w:rPr>
      </w:pPr>
    </w:p>
    <w:bookmarkEnd w:id="175"/>
    <w:p w14:paraId="4579621E" w14:textId="77777777" w:rsidR="00577D73" w:rsidRPr="00572461" w:rsidRDefault="00577D73" w:rsidP="00A90173">
      <w:pPr>
        <w:pStyle w:val="aff4"/>
        <w:numPr>
          <w:ilvl w:val="0"/>
          <w:numId w:val="16"/>
        </w:numPr>
        <w:contextualSpacing w:val="0"/>
        <w:jc w:val="center"/>
        <w:rPr>
          <w:rFonts w:eastAsia="MS Mincho"/>
          <w:b/>
        </w:rPr>
      </w:pPr>
      <w:r w:rsidRPr="00572461">
        <w:rPr>
          <w:rFonts w:eastAsia="MS Mincho"/>
          <w:b/>
        </w:rPr>
        <w:t>Другие условия Контракта</w:t>
      </w:r>
    </w:p>
    <w:p w14:paraId="5CB604A5" w14:textId="77777777" w:rsidR="00577D73" w:rsidRPr="000064D5" w:rsidRDefault="00577D73" w:rsidP="00A90173">
      <w:pPr>
        <w:pStyle w:val="aff4"/>
        <w:numPr>
          <w:ilvl w:val="1"/>
          <w:numId w:val="16"/>
        </w:numPr>
        <w:ind w:left="0" w:firstLine="567"/>
        <w:contextualSpacing w:val="0"/>
        <w:jc w:val="both"/>
      </w:pPr>
      <w:bookmarkStart w:id="177" w:name="_Hlk532382413"/>
      <w:bookmarkStart w:id="178"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DDD0F6C" w14:textId="77777777" w:rsidR="00577D73" w:rsidRPr="000064D5" w:rsidRDefault="00577D73" w:rsidP="00577D73">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4A58823" w14:textId="77777777" w:rsidR="00577D73" w:rsidRPr="000064D5" w:rsidRDefault="00577D73" w:rsidP="00577D73">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4D6481C1" w14:textId="77777777" w:rsidR="00577D73" w:rsidRPr="000064D5" w:rsidRDefault="00577D73" w:rsidP="00577D73">
      <w:pPr>
        <w:ind w:firstLine="567"/>
        <w:jc w:val="both"/>
      </w:pPr>
      <w:r w:rsidRPr="000064D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w:t>
      </w:r>
      <w:r w:rsidRPr="000064D5">
        <w:lastRenderedPageBreak/>
        <w:t>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3D29731" w14:textId="77777777" w:rsidR="00577D73" w:rsidRPr="000064D5" w:rsidRDefault="00577D73" w:rsidP="00577D73">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7"/>
    <w:p w14:paraId="60FEF09D" w14:textId="77777777" w:rsidR="00577D73" w:rsidRPr="000064D5" w:rsidRDefault="00577D73" w:rsidP="00A90173">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2F61B19F" w14:textId="77777777" w:rsidR="00577D73" w:rsidRPr="000064D5" w:rsidRDefault="00577D73" w:rsidP="00A90173">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1E7DA88" w14:textId="77777777" w:rsidR="00577D73" w:rsidRDefault="00577D73" w:rsidP="00577D73">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6B76EF8" w14:textId="77777777" w:rsidR="00577D73" w:rsidRPr="001E13BB" w:rsidRDefault="00577D73" w:rsidP="00A90173">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628F897" w14:textId="77777777" w:rsidR="00577D73" w:rsidRPr="001E13BB" w:rsidRDefault="00577D73" w:rsidP="00A90173">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6CD559D2" w14:textId="77777777" w:rsidR="00577D73" w:rsidRPr="000064D5" w:rsidRDefault="00577D73" w:rsidP="00A90173">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FE3CA7E" w14:textId="77777777" w:rsidR="00577D73" w:rsidRPr="000064D5" w:rsidRDefault="00577D73" w:rsidP="00A90173">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70DC31B1" w14:textId="77777777" w:rsidR="00577D73" w:rsidRDefault="00577D73" w:rsidP="00A90173">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8"/>
    </w:p>
    <w:p w14:paraId="4A6B3F0C" w14:textId="77777777" w:rsidR="00577D73" w:rsidRPr="000064D5" w:rsidRDefault="00577D73" w:rsidP="00577D73">
      <w:pPr>
        <w:pStyle w:val="aff4"/>
        <w:ind w:left="927"/>
        <w:jc w:val="both"/>
      </w:pPr>
    </w:p>
    <w:p w14:paraId="0F5E90FF" w14:textId="77777777" w:rsidR="00577D73" w:rsidRPr="00572461" w:rsidRDefault="00577D73" w:rsidP="00A90173">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39ED2DC0" w14:textId="77777777" w:rsidR="00577D73" w:rsidRPr="00572461" w:rsidRDefault="00577D73" w:rsidP="00A90173">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5B00F18B" w14:textId="77777777" w:rsidR="00577D73" w:rsidRPr="00572461" w:rsidRDefault="00577D73" w:rsidP="00A90173">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4E3F56AF" w14:textId="77777777" w:rsidR="00577D73" w:rsidRPr="00572461" w:rsidRDefault="00577D73" w:rsidP="00A90173">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6EED54B5" w14:textId="77777777" w:rsidR="00577D73" w:rsidRPr="00572461" w:rsidRDefault="00577D73" w:rsidP="00A90173">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21D79B7E" w14:textId="77777777" w:rsidR="00577D73" w:rsidRPr="000064D5" w:rsidRDefault="00577D73" w:rsidP="00577D73">
      <w:pPr>
        <w:jc w:val="both"/>
        <w:rPr>
          <w:rFonts w:eastAsia="MS Mincho"/>
        </w:rPr>
      </w:pPr>
    </w:p>
    <w:p w14:paraId="6774EE70" w14:textId="77777777" w:rsidR="00577D73" w:rsidRPr="00AC6855" w:rsidRDefault="00577D73" w:rsidP="00A90173">
      <w:pPr>
        <w:pStyle w:val="aff4"/>
        <w:widowControl w:val="0"/>
        <w:numPr>
          <w:ilvl w:val="0"/>
          <w:numId w:val="16"/>
        </w:numPr>
        <w:contextualSpacing w:val="0"/>
        <w:jc w:val="center"/>
        <w:rPr>
          <w:b/>
        </w:rPr>
      </w:pPr>
      <w:r w:rsidRPr="00AC6855">
        <w:rPr>
          <w:rFonts w:hint="eastAsia"/>
          <w:b/>
        </w:rPr>
        <w:lastRenderedPageBreak/>
        <w:t>Казначейское сопровождение по контракту</w:t>
      </w:r>
      <w:r w:rsidRPr="0012302C">
        <w:rPr>
          <w:rFonts w:hint="eastAsia"/>
          <w:sz w:val="18"/>
          <w:szCs w:val="18"/>
        </w:rPr>
        <w:footnoteReference w:id="5"/>
      </w:r>
    </w:p>
    <w:p w14:paraId="0BEC2B56" w14:textId="77777777" w:rsidR="00577D73" w:rsidRPr="008D5750" w:rsidRDefault="00577D73" w:rsidP="00577D73">
      <w:pPr>
        <w:autoSpaceDE w:val="0"/>
        <w:autoSpaceDN w:val="0"/>
        <w:adjustRightInd w:val="0"/>
        <w:jc w:val="both"/>
        <w:rPr>
          <w:rFonts w:eastAsia="Droid Sans Fallback"/>
          <w:lang w:eastAsia="zh-CN"/>
        </w:rPr>
      </w:pPr>
      <w:r w:rsidRPr="0012302C">
        <w:rPr>
          <w:rFonts w:hint="eastAsia"/>
        </w:rPr>
        <w:t xml:space="preserve">23.1. </w:t>
      </w:r>
      <w:bookmarkStart w:id="181"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7E474440" w14:textId="77777777" w:rsidR="00577D73" w:rsidRPr="0012302C" w:rsidRDefault="00577D73" w:rsidP="00577D73">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0F124C6E" w14:textId="77777777" w:rsidR="00577D73" w:rsidRPr="0012302C" w:rsidRDefault="00577D73" w:rsidP="00577D73">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C0AD121" w14:textId="77777777" w:rsidR="00577D73" w:rsidRPr="0012302C" w:rsidRDefault="00577D73" w:rsidP="00577D73">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5605CF88" w14:textId="77777777" w:rsidR="00577D73" w:rsidRPr="0012302C" w:rsidRDefault="00577D73" w:rsidP="00577D73">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37F76781" w14:textId="77777777" w:rsidR="00577D73" w:rsidRPr="0012302C" w:rsidRDefault="00577D73" w:rsidP="00577D73">
      <w:pPr>
        <w:pStyle w:val="aff4"/>
        <w:ind w:left="0" w:firstLine="567"/>
        <w:jc w:val="both"/>
      </w:pPr>
      <w:r w:rsidRPr="0012302C">
        <w:rPr>
          <w:rFonts w:hint="eastAsia"/>
        </w:rPr>
        <w:t>- на счета, открытые в банке юридическому лицу, за исключением:</w:t>
      </w:r>
    </w:p>
    <w:p w14:paraId="294A8433" w14:textId="77777777" w:rsidR="00577D73" w:rsidRPr="0012302C" w:rsidRDefault="00577D73" w:rsidP="00577D73">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2ABE652E" w14:textId="77777777" w:rsidR="00577D73" w:rsidRPr="0012302C" w:rsidRDefault="00577D73" w:rsidP="00577D73">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653C6894" w14:textId="77777777" w:rsidR="00577D73" w:rsidRPr="0012302C" w:rsidRDefault="00577D73" w:rsidP="00577D73">
      <w:pPr>
        <w:pStyle w:val="aff4"/>
        <w:ind w:left="0" w:firstLine="567"/>
        <w:jc w:val="both"/>
      </w:pPr>
      <w:r w:rsidRPr="0012302C">
        <w:rPr>
          <w:rFonts w:hint="eastAsia"/>
        </w:rPr>
        <w:lastRenderedPageBreak/>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5984F1EC" w14:textId="77777777" w:rsidR="00577D73" w:rsidRPr="0012302C" w:rsidRDefault="00577D73" w:rsidP="00577D73">
      <w:pPr>
        <w:pStyle w:val="aff4"/>
        <w:ind w:left="0" w:firstLine="567"/>
        <w:jc w:val="both"/>
      </w:pPr>
      <w:r w:rsidRPr="0012302C">
        <w:rPr>
          <w:rFonts w:hint="eastAsia"/>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C41C3BF" w14:textId="77777777" w:rsidR="00577D73" w:rsidRPr="0012302C" w:rsidRDefault="00577D73" w:rsidP="00577D73">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61FF6E7F" w14:textId="77777777" w:rsidR="00577D73" w:rsidRPr="0012302C" w:rsidRDefault="00577D73" w:rsidP="00577D73">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1F3EDE7F" w14:textId="77777777" w:rsidR="00577D73" w:rsidRPr="0012302C" w:rsidRDefault="00577D73" w:rsidP="00577D73">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9EA783E" w14:textId="77777777" w:rsidR="00577D73" w:rsidRPr="0012302C" w:rsidRDefault="00577D73" w:rsidP="00577D73">
      <w:pPr>
        <w:pStyle w:val="aff4"/>
        <w:ind w:left="0" w:firstLine="567"/>
        <w:jc w:val="both"/>
      </w:pPr>
      <w:r w:rsidRPr="0012302C">
        <w:rPr>
          <w:rFonts w:hint="eastAsia"/>
        </w:rPr>
        <w:t>23.3. Подрядчик обязан:</w:t>
      </w:r>
    </w:p>
    <w:p w14:paraId="4313AEA7" w14:textId="77777777" w:rsidR="00577D73" w:rsidRPr="0012302C" w:rsidRDefault="00577D73" w:rsidP="00577D73">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520051F" w14:textId="77777777" w:rsidR="00577D73" w:rsidRPr="0012302C" w:rsidRDefault="00577D73" w:rsidP="00577D73">
      <w:pPr>
        <w:pStyle w:val="aff4"/>
        <w:ind w:left="0" w:firstLine="567"/>
        <w:jc w:val="both"/>
      </w:pPr>
      <w:r w:rsidRPr="0012302C">
        <w:rPr>
          <w:rFonts w:hint="eastAsia"/>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w:t>
      </w:r>
      <w:r w:rsidRPr="0012302C">
        <w:rPr>
          <w:rFonts w:hint="eastAsia"/>
        </w:rPr>
        <w:lastRenderedPageBreak/>
        <w:t>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87168E8" w14:textId="77777777" w:rsidR="00577D73" w:rsidRPr="0012302C" w:rsidRDefault="00577D73" w:rsidP="00577D73">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51D23C4F" w14:textId="77777777" w:rsidR="00577D73" w:rsidRPr="0012302C" w:rsidRDefault="00577D73" w:rsidP="00577D73">
      <w:pPr>
        <w:pStyle w:val="aff4"/>
        <w:ind w:left="0" w:firstLine="567"/>
        <w:jc w:val="both"/>
      </w:pPr>
      <w:r w:rsidRPr="0012302C">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9608D1A" w14:textId="77777777" w:rsidR="00577D73" w:rsidRPr="0012302C" w:rsidRDefault="00577D73" w:rsidP="00577D73">
      <w:pPr>
        <w:pStyle w:val="aff4"/>
        <w:ind w:left="0" w:firstLine="567"/>
        <w:jc w:val="both"/>
      </w:pPr>
      <w:commentRangeStart w:id="182"/>
      <w:commentRangeStart w:id="183"/>
      <w:r w:rsidRPr="0012302C">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5811CF39" w14:textId="77777777" w:rsidR="00577D73" w:rsidRPr="0012302C" w:rsidRDefault="00577D73" w:rsidP="00577D73">
      <w:pPr>
        <w:pStyle w:val="aff4"/>
        <w:ind w:left="0" w:firstLine="567"/>
        <w:jc w:val="both"/>
      </w:pPr>
      <w:r w:rsidRPr="0012302C">
        <w:rPr>
          <w:rFonts w:hint="eastAsia"/>
        </w:rPr>
        <w:t>- наименование (полное и сокращенное);</w:t>
      </w:r>
    </w:p>
    <w:p w14:paraId="3E47A110" w14:textId="77777777" w:rsidR="00577D73" w:rsidRPr="0012302C" w:rsidRDefault="00577D73" w:rsidP="00577D73">
      <w:pPr>
        <w:pStyle w:val="aff4"/>
        <w:ind w:left="0" w:firstLine="567"/>
        <w:jc w:val="both"/>
      </w:pPr>
      <w:r w:rsidRPr="0012302C">
        <w:rPr>
          <w:rFonts w:hint="eastAsia"/>
        </w:rPr>
        <w:t>- местонахождение;</w:t>
      </w:r>
      <w:commentRangeEnd w:id="182"/>
      <w:r>
        <w:rPr>
          <w:rStyle w:val="af5"/>
          <w:rFonts w:ascii="Calibri" w:hAnsi="Calibri"/>
          <w:lang w:eastAsia="en-US"/>
        </w:rPr>
        <w:commentReference w:id="182"/>
      </w:r>
    </w:p>
    <w:p w14:paraId="5CFAB71B" w14:textId="77777777" w:rsidR="00577D73" w:rsidRPr="0012302C" w:rsidRDefault="00577D73" w:rsidP="00577D73">
      <w:pPr>
        <w:pStyle w:val="aff4"/>
        <w:ind w:left="0" w:firstLine="567"/>
        <w:jc w:val="both"/>
      </w:pPr>
      <w:r w:rsidRPr="0012302C">
        <w:rPr>
          <w:rFonts w:hint="eastAsia"/>
        </w:rPr>
        <w:t>- ИНН;</w:t>
      </w:r>
    </w:p>
    <w:p w14:paraId="194F6DEA" w14:textId="77777777" w:rsidR="00577D73" w:rsidRPr="0012302C" w:rsidRDefault="00577D73" w:rsidP="00577D73">
      <w:pPr>
        <w:pStyle w:val="aff4"/>
        <w:ind w:left="0" w:firstLine="567"/>
        <w:jc w:val="both"/>
      </w:pPr>
      <w:r w:rsidRPr="0012302C">
        <w:rPr>
          <w:rFonts w:hint="eastAsia"/>
        </w:rPr>
        <w:t>- КПП;</w:t>
      </w:r>
    </w:p>
    <w:p w14:paraId="17385B17" w14:textId="77777777" w:rsidR="00577D73" w:rsidRPr="0012302C" w:rsidRDefault="00577D73" w:rsidP="00577D73">
      <w:pPr>
        <w:pStyle w:val="aff4"/>
        <w:ind w:left="0" w:firstLine="567"/>
        <w:jc w:val="both"/>
      </w:pPr>
      <w:r w:rsidRPr="0012302C">
        <w:rPr>
          <w:rFonts w:hint="eastAsia"/>
        </w:rPr>
        <w:t>- контактные данные (номер телефона, адрес электронной почты).</w:t>
      </w:r>
    </w:p>
    <w:p w14:paraId="680B33DB" w14:textId="77777777" w:rsidR="00577D73" w:rsidRPr="0012302C" w:rsidRDefault="00577D73" w:rsidP="00577D73">
      <w:pPr>
        <w:pStyle w:val="aff4"/>
        <w:ind w:left="0" w:firstLine="567"/>
        <w:jc w:val="both"/>
      </w:pPr>
      <w:r w:rsidRPr="0012302C">
        <w:rPr>
          <w:rFonts w:hint="eastAsia"/>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commentRangeEnd w:id="183"/>
      <w:r>
        <w:rPr>
          <w:rStyle w:val="af5"/>
          <w:rFonts w:cs="Mangal"/>
        </w:rPr>
        <w:commentReference w:id="183"/>
      </w:r>
    </w:p>
    <w:bookmarkEnd w:id="181"/>
    <w:p w14:paraId="10D142BC" w14:textId="77777777" w:rsidR="00577D73" w:rsidRPr="000064D5" w:rsidRDefault="00577D73" w:rsidP="00577D73">
      <w:pPr>
        <w:jc w:val="both"/>
      </w:pPr>
    </w:p>
    <w:p w14:paraId="46F9E889" w14:textId="77777777" w:rsidR="00577D73" w:rsidRPr="00572461" w:rsidRDefault="00577D73" w:rsidP="00A90173">
      <w:pPr>
        <w:pStyle w:val="aff4"/>
        <w:numPr>
          <w:ilvl w:val="0"/>
          <w:numId w:val="53"/>
        </w:numPr>
        <w:contextualSpacing w:val="0"/>
        <w:rPr>
          <w:b/>
        </w:rPr>
      </w:pPr>
      <w:r w:rsidRPr="00572461">
        <w:rPr>
          <w:b/>
        </w:rPr>
        <w:t>Приложения к контракту</w:t>
      </w:r>
    </w:p>
    <w:p w14:paraId="7C5A991F" w14:textId="77777777" w:rsidR="00577D73" w:rsidRPr="000064D5" w:rsidRDefault="00577D73" w:rsidP="00A90173">
      <w:pPr>
        <w:pStyle w:val="aff4"/>
        <w:numPr>
          <w:ilvl w:val="1"/>
          <w:numId w:val="19"/>
        </w:numPr>
        <w:contextualSpacing w:val="0"/>
        <w:jc w:val="both"/>
      </w:pPr>
      <w:bookmarkStart w:id="184" w:name="_Hlk32478281"/>
      <w:r w:rsidRPr="000064D5">
        <w:t>Все приложения к Контракту являются его неотъемлемой частью.</w:t>
      </w:r>
    </w:p>
    <w:p w14:paraId="3AB133CC" w14:textId="77777777" w:rsidR="00577D73" w:rsidRPr="000064D5" w:rsidRDefault="00577D73" w:rsidP="00A90173">
      <w:pPr>
        <w:pStyle w:val="aff4"/>
        <w:numPr>
          <w:ilvl w:val="1"/>
          <w:numId w:val="19"/>
        </w:numPr>
        <w:contextualSpacing w:val="0"/>
        <w:jc w:val="both"/>
      </w:pPr>
      <w:r w:rsidRPr="000064D5">
        <w:t>Перечень приложений к Контракту:</w:t>
      </w:r>
    </w:p>
    <w:p w14:paraId="3B1CE490" w14:textId="77777777" w:rsidR="00577D73" w:rsidRPr="000064D5" w:rsidRDefault="00577D73" w:rsidP="00577D73">
      <w:pPr>
        <w:ind w:firstLine="567"/>
        <w:jc w:val="both"/>
      </w:pPr>
      <w:r w:rsidRPr="000064D5">
        <w:t>Приложение № 1 - Смета контракта;</w:t>
      </w:r>
    </w:p>
    <w:p w14:paraId="5E793EC7" w14:textId="77777777" w:rsidR="00577D73" w:rsidRPr="005C492B" w:rsidRDefault="00205662" w:rsidP="00577D73">
      <w:pPr>
        <w:ind w:firstLine="567"/>
        <w:jc w:val="both"/>
      </w:pPr>
      <w:hyperlink w:anchor="sub_12000" w:history="1">
        <w:r w:rsidR="00577D73" w:rsidRPr="000064D5">
          <w:t xml:space="preserve">Приложение </w:t>
        </w:r>
      </w:hyperlink>
      <w:r w:rsidR="00577D73" w:rsidRPr="000064D5">
        <w:t>№ 2 - График выполнения строительно-монтажных работ;</w:t>
      </w:r>
    </w:p>
    <w:p w14:paraId="6C6A49A8" w14:textId="77777777" w:rsidR="00577D73" w:rsidRPr="000064D5" w:rsidRDefault="00577D73" w:rsidP="00577D73">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4498AB6A" w14:textId="77777777" w:rsidR="00577D73" w:rsidRPr="000064D5" w:rsidRDefault="00205662" w:rsidP="00577D73">
      <w:pPr>
        <w:ind w:firstLine="567"/>
        <w:jc w:val="both"/>
      </w:pPr>
      <w:hyperlink w:anchor="sub_14000" w:history="1">
        <w:r w:rsidR="00577D73" w:rsidRPr="000064D5">
          <w:t xml:space="preserve">Приложение </w:t>
        </w:r>
      </w:hyperlink>
      <w:r w:rsidR="00577D73" w:rsidRPr="000064D5">
        <w:t>№ 3</w:t>
      </w:r>
      <w:r w:rsidR="00577D73" w:rsidRPr="005C492B">
        <w:t xml:space="preserve"> - Акт </w:t>
      </w:r>
      <w:r w:rsidR="00577D73" w:rsidRPr="000064D5">
        <w:t>приема-передачи строительной площадки (форма);</w:t>
      </w:r>
    </w:p>
    <w:p w14:paraId="2FF4E53D" w14:textId="77777777" w:rsidR="00577D73" w:rsidRPr="000064D5" w:rsidRDefault="00577D73" w:rsidP="00577D73">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10B25EE" w14:textId="77777777" w:rsidR="00577D73" w:rsidRPr="000064D5" w:rsidRDefault="00577D73" w:rsidP="00577D73">
      <w:pPr>
        <w:ind w:firstLine="567"/>
        <w:jc w:val="both"/>
      </w:pPr>
      <w:r w:rsidRPr="000064D5">
        <w:t xml:space="preserve">Приложение № 5 – Недельный график выполнения работ (форма). </w:t>
      </w:r>
    </w:p>
    <w:p w14:paraId="03BB1453" w14:textId="77777777" w:rsidR="00577D73" w:rsidRPr="000064D5" w:rsidRDefault="00577D73" w:rsidP="00577D73">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84"/>
    <w:p w14:paraId="3B07671B" w14:textId="77777777" w:rsidR="00577D73" w:rsidRPr="000064D5" w:rsidRDefault="00577D73" w:rsidP="00577D73">
      <w:pPr>
        <w:jc w:val="both"/>
        <w:rPr>
          <w:rFonts w:eastAsia="MS Mincho"/>
        </w:rPr>
      </w:pPr>
    </w:p>
    <w:p w14:paraId="260B3E11" w14:textId="77777777" w:rsidR="00577D73" w:rsidRPr="00572461" w:rsidRDefault="00577D73" w:rsidP="00A90173">
      <w:pPr>
        <w:pStyle w:val="aff4"/>
        <w:numPr>
          <w:ilvl w:val="0"/>
          <w:numId w:val="19"/>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577D73" w:rsidRPr="000064D5" w14:paraId="7A4BCC8E" w14:textId="77777777" w:rsidTr="00335827">
        <w:tc>
          <w:tcPr>
            <w:tcW w:w="4577" w:type="dxa"/>
            <w:shd w:val="clear" w:color="auto" w:fill="auto"/>
          </w:tcPr>
          <w:p w14:paraId="1858E20D" w14:textId="77777777" w:rsidR="00577D73" w:rsidRPr="000064D5" w:rsidRDefault="00577D73" w:rsidP="00335827">
            <w:r w:rsidRPr="000064D5">
              <w:t xml:space="preserve">Государственный заказчик: </w:t>
            </w:r>
          </w:p>
        </w:tc>
        <w:tc>
          <w:tcPr>
            <w:tcW w:w="4494" w:type="dxa"/>
            <w:shd w:val="clear" w:color="auto" w:fill="auto"/>
          </w:tcPr>
          <w:p w14:paraId="24E4D854" w14:textId="77777777" w:rsidR="00577D73" w:rsidRPr="000064D5" w:rsidRDefault="00577D73" w:rsidP="00335827">
            <w:r w:rsidRPr="000064D5">
              <w:t xml:space="preserve">Подрядчик: </w:t>
            </w:r>
          </w:p>
        </w:tc>
      </w:tr>
      <w:tr w:rsidR="00577D73" w:rsidRPr="000064D5" w14:paraId="069B8207" w14:textId="77777777" w:rsidTr="00335827">
        <w:tc>
          <w:tcPr>
            <w:tcW w:w="4577" w:type="dxa"/>
            <w:shd w:val="clear" w:color="auto" w:fill="auto"/>
          </w:tcPr>
          <w:p w14:paraId="48F34CB6" w14:textId="77777777" w:rsidR="00577D73" w:rsidRPr="000064D5" w:rsidRDefault="00577D73" w:rsidP="00335827">
            <w:r w:rsidRPr="000064D5">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38D2B5F6" w14:textId="77777777" w:rsidR="00577D73" w:rsidRPr="000064D5" w:rsidRDefault="00577D73" w:rsidP="00335827"/>
        </w:tc>
      </w:tr>
      <w:tr w:rsidR="00577D73" w:rsidRPr="000064D5" w14:paraId="6033E194" w14:textId="77777777" w:rsidTr="00335827">
        <w:tc>
          <w:tcPr>
            <w:tcW w:w="4577" w:type="dxa"/>
            <w:shd w:val="clear" w:color="auto" w:fill="auto"/>
          </w:tcPr>
          <w:p w14:paraId="16D7E9FD" w14:textId="77777777" w:rsidR="00577D73" w:rsidRPr="00DD59B7" w:rsidRDefault="00577D73" w:rsidP="00335827">
            <w:pPr>
              <w:keepNext/>
              <w:contextualSpacing/>
              <w:outlineLvl w:val="0"/>
              <w:rPr>
                <w:kern w:val="1"/>
              </w:rPr>
            </w:pPr>
            <w:bookmarkStart w:id="185" w:name="_Hlk61341462"/>
            <w:r w:rsidRPr="00DD59B7">
              <w:rPr>
                <w:kern w:val="1"/>
              </w:rPr>
              <w:lastRenderedPageBreak/>
              <w:t>Юридический адрес: 295048, Республика Крым, г. Симферополь, ул. Трубаченко, 23 «а»</w:t>
            </w:r>
          </w:p>
          <w:p w14:paraId="74383F29" w14:textId="77777777" w:rsidR="00577D73" w:rsidRPr="004E05AA" w:rsidRDefault="00577D73" w:rsidP="00335827">
            <w:pPr>
              <w:pStyle w:val="aff9"/>
              <w:rPr>
                <w:rFonts w:ascii="Times New Roman" w:hAnsi="Times New Roman"/>
              </w:rPr>
            </w:pPr>
            <w:r w:rsidRPr="004E05AA">
              <w:rPr>
                <w:rFonts w:ascii="Times New Roman" w:hAnsi="Times New Roman"/>
              </w:rPr>
              <w:t>ИНН: 9102187428</w:t>
            </w:r>
          </w:p>
          <w:p w14:paraId="2CDC0733" w14:textId="77777777" w:rsidR="00577D73" w:rsidRPr="004E05AA" w:rsidRDefault="00577D73" w:rsidP="00335827">
            <w:pPr>
              <w:pStyle w:val="aff9"/>
              <w:rPr>
                <w:rFonts w:ascii="Times New Roman" w:hAnsi="Times New Roman"/>
              </w:rPr>
            </w:pPr>
            <w:r w:rsidRPr="004E05AA">
              <w:rPr>
                <w:rFonts w:ascii="Times New Roman" w:hAnsi="Times New Roman"/>
              </w:rPr>
              <w:t>КПП: 910201001</w:t>
            </w:r>
          </w:p>
          <w:p w14:paraId="100CFA62" w14:textId="77777777" w:rsidR="00577D73" w:rsidRPr="004E05AA" w:rsidRDefault="00577D73" w:rsidP="00335827">
            <w:pPr>
              <w:pStyle w:val="aff9"/>
              <w:rPr>
                <w:rFonts w:ascii="Times New Roman" w:hAnsi="Times New Roman"/>
              </w:rPr>
            </w:pPr>
            <w:r w:rsidRPr="004E05AA">
              <w:rPr>
                <w:rFonts w:ascii="Times New Roman" w:hAnsi="Times New Roman"/>
              </w:rPr>
              <w:t>ОГРН: 1159102101454</w:t>
            </w:r>
          </w:p>
          <w:p w14:paraId="5CEE46AF" w14:textId="77777777" w:rsidR="00577D73" w:rsidRPr="004E05AA" w:rsidRDefault="00577D73" w:rsidP="00335827">
            <w:pPr>
              <w:pStyle w:val="aff9"/>
              <w:rPr>
                <w:rFonts w:ascii="Times New Roman" w:hAnsi="Times New Roman"/>
              </w:rPr>
            </w:pPr>
            <w:r w:rsidRPr="004E05AA">
              <w:rPr>
                <w:rFonts w:ascii="Times New Roman" w:hAnsi="Times New Roman"/>
              </w:rPr>
              <w:t>ОКПО 00960543</w:t>
            </w:r>
          </w:p>
          <w:p w14:paraId="3C1A938C" w14:textId="77777777" w:rsidR="00577D73" w:rsidRPr="004E05AA" w:rsidRDefault="00577D73" w:rsidP="00335827">
            <w:pPr>
              <w:pStyle w:val="aff9"/>
              <w:rPr>
                <w:rFonts w:ascii="Times New Roman" w:hAnsi="Times New Roman"/>
              </w:rPr>
            </w:pPr>
            <w:r w:rsidRPr="004E05AA">
              <w:rPr>
                <w:rFonts w:ascii="Times New Roman" w:hAnsi="Times New Roman"/>
              </w:rPr>
              <w:t>Министерство финансов Республики Крым (ГКУ «Инвестстрой Республики Крым»,</w:t>
            </w:r>
            <w:r>
              <w:rPr>
                <w:rFonts w:ascii="Times New Roman" w:hAnsi="Times New Roman"/>
              </w:rPr>
              <w:t xml:space="preserve"> </w:t>
            </w:r>
            <w:r w:rsidRPr="004E05AA">
              <w:rPr>
                <w:rFonts w:ascii="Times New Roman" w:hAnsi="Times New Roman"/>
              </w:rPr>
              <w:t>л/с. 03752J47730)</w:t>
            </w:r>
          </w:p>
          <w:p w14:paraId="629B31E2" w14:textId="77777777" w:rsidR="00577D73" w:rsidRPr="004E05AA" w:rsidRDefault="00577D73" w:rsidP="00335827">
            <w:pPr>
              <w:pStyle w:val="aff9"/>
              <w:rPr>
                <w:rFonts w:ascii="Times New Roman" w:hAnsi="Times New Roman"/>
              </w:rPr>
            </w:pPr>
            <w:r w:rsidRPr="004E05AA">
              <w:rPr>
                <w:rFonts w:ascii="Times New Roman" w:hAnsi="Times New Roman"/>
              </w:rPr>
              <w:t>Казначейский счет: 03221643350000007500</w:t>
            </w:r>
          </w:p>
          <w:p w14:paraId="76D584A3" w14:textId="77777777" w:rsidR="00577D73" w:rsidRPr="004E05AA" w:rsidRDefault="00577D73" w:rsidP="00335827">
            <w:pPr>
              <w:pStyle w:val="aff9"/>
              <w:rPr>
                <w:rFonts w:ascii="Times New Roman" w:hAnsi="Times New Roman"/>
              </w:rPr>
            </w:pPr>
            <w:r w:rsidRPr="004E05AA">
              <w:rPr>
                <w:rFonts w:ascii="Times New Roman" w:hAnsi="Times New Roman"/>
              </w:rPr>
              <w:t>ЕКС.: 40102810645370000035</w:t>
            </w:r>
          </w:p>
          <w:p w14:paraId="784E63BD" w14:textId="77777777" w:rsidR="00577D73" w:rsidRPr="004E05AA" w:rsidRDefault="00577D73" w:rsidP="00335827">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725533AE" w14:textId="77777777" w:rsidR="00577D73" w:rsidRPr="00472B93" w:rsidRDefault="00577D73" w:rsidP="00335827">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bookmarkEnd w:id="185"/>
          <w:p w14:paraId="49AC9B50" w14:textId="77777777" w:rsidR="00577D73" w:rsidRPr="000064D5" w:rsidRDefault="00577D73" w:rsidP="00335827">
            <w:pPr>
              <w:keepNext/>
              <w:spacing w:line="252" w:lineRule="auto"/>
              <w:contextualSpacing/>
              <w:outlineLvl w:val="0"/>
              <w:rPr>
                <w:kern w:val="1"/>
                <w:lang w:val="en-US"/>
              </w:rPr>
            </w:pPr>
            <w:r w:rsidRPr="000064D5">
              <w:rPr>
                <w:kern w:val="1"/>
                <w:lang w:val="en-US"/>
              </w:rPr>
              <w:t>e-mail: delo@is-rk.ru</w:t>
            </w:r>
          </w:p>
          <w:p w14:paraId="7DCF24B3" w14:textId="77777777" w:rsidR="00577D73" w:rsidRPr="000064D5" w:rsidRDefault="00577D73" w:rsidP="00335827">
            <w:pPr>
              <w:keepNext/>
              <w:spacing w:line="252" w:lineRule="auto"/>
              <w:contextualSpacing/>
              <w:outlineLvl w:val="0"/>
              <w:rPr>
                <w:kern w:val="1"/>
              </w:rPr>
            </w:pPr>
            <w:r w:rsidRPr="000064D5">
              <w:rPr>
                <w:kern w:val="1"/>
              </w:rPr>
              <w:t>Ответственное должностное лицо:</w:t>
            </w:r>
          </w:p>
          <w:p w14:paraId="0EBFE2AA" w14:textId="77777777" w:rsidR="00577D73" w:rsidRPr="000064D5" w:rsidRDefault="00577D73" w:rsidP="00335827">
            <w:pPr>
              <w:keepNext/>
              <w:spacing w:line="252" w:lineRule="auto"/>
              <w:contextualSpacing/>
              <w:outlineLvl w:val="0"/>
              <w:rPr>
                <w:kern w:val="1"/>
              </w:rPr>
            </w:pPr>
            <w:r w:rsidRPr="000064D5">
              <w:rPr>
                <w:kern w:val="1"/>
              </w:rPr>
              <w:t>_____________________________</w:t>
            </w:r>
          </w:p>
          <w:p w14:paraId="72673C24" w14:textId="77777777" w:rsidR="00577D73" w:rsidRPr="000064D5" w:rsidRDefault="00577D73" w:rsidP="00335827">
            <w:pPr>
              <w:keepNext/>
              <w:spacing w:line="252" w:lineRule="auto"/>
              <w:contextualSpacing/>
              <w:outlineLvl w:val="0"/>
              <w:rPr>
                <w:kern w:val="1"/>
              </w:rPr>
            </w:pPr>
            <w:r w:rsidRPr="000064D5">
              <w:rPr>
                <w:kern w:val="1"/>
              </w:rPr>
              <w:t>Тел.</w:t>
            </w:r>
          </w:p>
          <w:p w14:paraId="7D7B2D9B" w14:textId="77777777" w:rsidR="00577D73" w:rsidRPr="000064D5" w:rsidRDefault="00577D73" w:rsidP="00335827"/>
        </w:tc>
        <w:tc>
          <w:tcPr>
            <w:tcW w:w="4494" w:type="dxa"/>
            <w:shd w:val="clear" w:color="auto" w:fill="auto"/>
          </w:tcPr>
          <w:p w14:paraId="79918F50" w14:textId="77777777" w:rsidR="00577D73" w:rsidRPr="000064D5" w:rsidRDefault="00577D73" w:rsidP="00335827"/>
        </w:tc>
      </w:tr>
      <w:tr w:rsidR="00577D73" w:rsidRPr="00182639" w14:paraId="52441EC3" w14:textId="77777777" w:rsidTr="00335827">
        <w:tc>
          <w:tcPr>
            <w:tcW w:w="4577" w:type="dxa"/>
            <w:shd w:val="clear" w:color="auto" w:fill="auto"/>
          </w:tcPr>
          <w:p w14:paraId="4161CBCC" w14:textId="77777777" w:rsidR="00577D73" w:rsidRPr="000064D5" w:rsidRDefault="00577D73" w:rsidP="00335827">
            <w:bookmarkStart w:id="186" w:name="_Hlk3720860"/>
          </w:p>
          <w:p w14:paraId="5FD43390" w14:textId="77777777" w:rsidR="00577D73" w:rsidRPr="000064D5" w:rsidRDefault="00577D73" w:rsidP="00335827">
            <w:r w:rsidRPr="000064D5">
              <w:t xml:space="preserve">Генеральный директор </w:t>
            </w:r>
          </w:p>
          <w:p w14:paraId="6ACB0F13" w14:textId="77777777" w:rsidR="00577D73" w:rsidRPr="000064D5" w:rsidRDefault="00577D73" w:rsidP="00335827">
            <w:r w:rsidRPr="000064D5">
              <w:t xml:space="preserve">ГКУ «Инвестстрой Республики Крым» </w:t>
            </w:r>
          </w:p>
          <w:p w14:paraId="0B0E3E19" w14:textId="77777777" w:rsidR="00577D73" w:rsidRPr="000064D5" w:rsidRDefault="00577D73" w:rsidP="00335827"/>
          <w:p w14:paraId="3C70F1AA" w14:textId="77777777" w:rsidR="00577D73" w:rsidRPr="000064D5" w:rsidRDefault="00577D73" w:rsidP="00335827">
            <w:r w:rsidRPr="000064D5">
              <w:t>_______________________/А.В. Титов</w:t>
            </w:r>
          </w:p>
          <w:p w14:paraId="53F3E385" w14:textId="77777777" w:rsidR="00577D73" w:rsidRPr="000064D5" w:rsidRDefault="00577D73" w:rsidP="00335827">
            <w:r w:rsidRPr="000064D5">
              <w:t>мп</w:t>
            </w:r>
          </w:p>
          <w:p w14:paraId="4E6C3A36" w14:textId="77777777" w:rsidR="00577D73" w:rsidRPr="000064D5" w:rsidRDefault="00577D73" w:rsidP="00335827"/>
        </w:tc>
        <w:tc>
          <w:tcPr>
            <w:tcW w:w="4494" w:type="dxa"/>
            <w:shd w:val="clear" w:color="auto" w:fill="auto"/>
          </w:tcPr>
          <w:p w14:paraId="2901FBBE" w14:textId="77777777" w:rsidR="00577D73" w:rsidRPr="000064D5" w:rsidRDefault="00577D73" w:rsidP="00335827"/>
          <w:p w14:paraId="4C235E7F" w14:textId="77777777" w:rsidR="00577D73" w:rsidRPr="000064D5" w:rsidRDefault="00577D73" w:rsidP="00335827"/>
          <w:p w14:paraId="03ED0A01" w14:textId="77777777" w:rsidR="00577D73" w:rsidRPr="000064D5" w:rsidRDefault="00577D73" w:rsidP="00335827"/>
          <w:p w14:paraId="37A57000" w14:textId="77777777" w:rsidR="00577D73" w:rsidRPr="000064D5" w:rsidRDefault="00577D73" w:rsidP="00335827"/>
          <w:p w14:paraId="60C68D36" w14:textId="77777777" w:rsidR="00577D73" w:rsidRPr="000064D5" w:rsidRDefault="00577D73" w:rsidP="00335827">
            <w:r w:rsidRPr="000064D5">
              <w:t>__________________________/ ______________</w:t>
            </w:r>
          </w:p>
          <w:p w14:paraId="3C2428F5" w14:textId="77777777" w:rsidR="00577D73" w:rsidRPr="00182639" w:rsidRDefault="00577D73" w:rsidP="00335827">
            <w:r w:rsidRPr="000064D5">
              <w:t>мп</w:t>
            </w:r>
          </w:p>
        </w:tc>
      </w:tr>
      <w:bookmarkEnd w:id="186"/>
    </w:tbl>
    <w:p w14:paraId="1A5CFDED" w14:textId="77777777" w:rsidR="00577D73" w:rsidRPr="00182639" w:rsidRDefault="00577D73" w:rsidP="00577D73"/>
    <w:p w14:paraId="7C8633D4" w14:textId="77777777" w:rsidR="00577D73" w:rsidRPr="00182639" w:rsidRDefault="00577D73" w:rsidP="00577D73"/>
    <w:p w14:paraId="437F37D6" w14:textId="77777777" w:rsidR="00577D73" w:rsidRPr="00182639" w:rsidRDefault="00577D73" w:rsidP="00577D73">
      <w:pPr>
        <w:pStyle w:val="ConsTitle"/>
        <w:widowControl/>
        <w:ind w:right="0"/>
        <w:jc w:val="right"/>
        <w:rPr>
          <w:rFonts w:ascii="Times New Roman" w:hAnsi="Times New Roman" w:cs="Times New Roman"/>
          <w:b w:val="0"/>
          <w:bCs w:val="0"/>
          <w:i/>
          <w:color w:val="auto"/>
          <w:sz w:val="20"/>
          <w:szCs w:val="20"/>
        </w:rPr>
      </w:pPr>
    </w:p>
    <w:p w14:paraId="028DF545" w14:textId="77777777" w:rsidR="00577D73" w:rsidRPr="00182639" w:rsidRDefault="00577D73" w:rsidP="00577D73">
      <w:pPr>
        <w:keepNext/>
        <w:spacing w:line="252" w:lineRule="auto"/>
        <w:contextualSpacing/>
        <w:jc w:val="center"/>
        <w:outlineLvl w:val="0"/>
        <w:rPr>
          <w:kern w:val="1"/>
        </w:rPr>
        <w:sectPr w:rsidR="00577D73" w:rsidRPr="00182639" w:rsidSect="000427D7">
          <w:headerReference w:type="even" r:id="rId42"/>
          <w:footerReference w:type="even" r:id="rId43"/>
          <w:headerReference w:type="first" r:id="rId44"/>
          <w:footerReference w:type="first" r:id="rId45"/>
          <w:pgSz w:w="11906" w:h="16838" w:code="9"/>
          <w:pgMar w:top="1134" w:right="1134" w:bottom="1134" w:left="1701" w:header="0" w:footer="284" w:gutter="0"/>
          <w:cols w:space="720"/>
          <w:docGrid w:linePitch="360"/>
        </w:sectPr>
      </w:pPr>
    </w:p>
    <w:p w14:paraId="1B071A75" w14:textId="77777777" w:rsidR="00577D73" w:rsidRPr="00580F2A" w:rsidRDefault="00577D73" w:rsidP="00577D73">
      <w:pPr>
        <w:jc w:val="right"/>
      </w:pPr>
      <w:r w:rsidRPr="00580F2A">
        <w:rPr>
          <w:noProof/>
        </w:rPr>
        <w:lastRenderedPageBreak/>
        <mc:AlternateContent>
          <mc:Choice Requires="wps">
            <w:drawing>
              <wp:anchor distT="72390" distB="72390" distL="72390" distR="72390" simplePos="0" relativeHeight="251659264" behindDoc="0" locked="0" layoutInCell="1" allowOverlap="1" wp14:anchorId="331DEB70" wp14:editId="1DDE037A">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BD833F6" w14:textId="77777777" w:rsidR="00577D73" w:rsidRPr="008C7735" w:rsidRDefault="00577D73" w:rsidP="00577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DEB70"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3BD833F6" w14:textId="77777777" w:rsidR="00577D73" w:rsidRPr="008C7735" w:rsidRDefault="00577D73" w:rsidP="00577D73"/>
                  </w:txbxContent>
                </v:textbox>
              </v:shape>
            </w:pict>
          </mc:Fallback>
        </mc:AlternateContent>
      </w:r>
      <w:r w:rsidRPr="00580F2A">
        <w:t>Приложение №1</w:t>
      </w:r>
    </w:p>
    <w:p w14:paraId="7A8EAB6E" w14:textId="77777777" w:rsidR="00577D73" w:rsidRPr="00580F2A" w:rsidRDefault="00577D73" w:rsidP="00577D73">
      <w:pPr>
        <w:jc w:val="right"/>
      </w:pPr>
      <w:r w:rsidRPr="00580F2A">
        <w:t>к Государственному контракту</w:t>
      </w:r>
    </w:p>
    <w:p w14:paraId="4E53A341" w14:textId="77777777" w:rsidR="00577D73" w:rsidRPr="00580F2A" w:rsidRDefault="00577D73" w:rsidP="00577D73">
      <w:pPr>
        <w:jc w:val="right"/>
      </w:pPr>
      <w:r w:rsidRPr="00580F2A">
        <w:t>на выполнение строительно-монтажных работ</w:t>
      </w:r>
    </w:p>
    <w:p w14:paraId="79AADE09" w14:textId="77777777" w:rsidR="00577D73" w:rsidRPr="00580F2A" w:rsidRDefault="00577D73" w:rsidP="00577D73">
      <w:pPr>
        <w:jc w:val="right"/>
      </w:pPr>
      <w:r w:rsidRPr="00580F2A">
        <w:t>от «___» ________2021 г. №______________</w:t>
      </w:r>
    </w:p>
    <w:p w14:paraId="2B14EEEA" w14:textId="77777777" w:rsidR="00577D73" w:rsidRPr="00580F2A" w:rsidRDefault="00577D73" w:rsidP="00577D73">
      <w:pPr>
        <w:spacing w:line="252" w:lineRule="auto"/>
      </w:pPr>
    </w:p>
    <w:p w14:paraId="5D1E535C" w14:textId="77777777" w:rsidR="00577D73" w:rsidRPr="00580F2A" w:rsidRDefault="00577D73" w:rsidP="00577D73">
      <w:pPr>
        <w:spacing w:line="252" w:lineRule="auto"/>
      </w:pPr>
    </w:p>
    <w:tbl>
      <w:tblPr>
        <w:tblW w:w="10632" w:type="dxa"/>
        <w:tblInd w:w="-284" w:type="dxa"/>
        <w:tblLook w:val="04A0" w:firstRow="1" w:lastRow="0" w:firstColumn="1" w:lastColumn="0" w:noHBand="0" w:noVBand="1"/>
      </w:tblPr>
      <w:tblGrid>
        <w:gridCol w:w="709"/>
        <w:gridCol w:w="4237"/>
        <w:gridCol w:w="1292"/>
        <w:gridCol w:w="1417"/>
        <w:gridCol w:w="1417"/>
        <w:gridCol w:w="1560"/>
      </w:tblGrid>
      <w:tr w:rsidR="00577D73" w:rsidRPr="00580F2A" w14:paraId="27ED01D7" w14:textId="77777777" w:rsidTr="00335827">
        <w:trPr>
          <w:trHeight w:val="330"/>
        </w:trPr>
        <w:tc>
          <w:tcPr>
            <w:tcW w:w="10632" w:type="dxa"/>
            <w:gridSpan w:val="6"/>
            <w:tcBorders>
              <w:top w:val="nil"/>
              <w:left w:val="nil"/>
              <w:bottom w:val="nil"/>
              <w:right w:val="nil"/>
            </w:tcBorders>
            <w:shd w:val="clear" w:color="000000" w:fill="FFFFFF"/>
            <w:noWrap/>
            <w:vAlign w:val="center"/>
            <w:hideMark/>
          </w:tcPr>
          <w:p w14:paraId="6F70CDC8" w14:textId="77777777" w:rsidR="00577D73" w:rsidRPr="00580F2A" w:rsidRDefault="00577D73" w:rsidP="00335827">
            <w:pPr>
              <w:jc w:val="center"/>
              <w:rPr>
                <w:b/>
                <w:bCs/>
              </w:rPr>
            </w:pPr>
          </w:p>
          <w:p w14:paraId="559357EF" w14:textId="77777777" w:rsidR="00577D73" w:rsidRPr="00580F2A" w:rsidRDefault="00577D73" w:rsidP="00335827">
            <w:pPr>
              <w:jc w:val="center"/>
              <w:rPr>
                <w:b/>
                <w:bCs/>
              </w:rPr>
            </w:pPr>
          </w:p>
          <w:p w14:paraId="10A1436B" w14:textId="77777777" w:rsidR="00577D73" w:rsidRPr="00580F2A" w:rsidRDefault="00577D73" w:rsidP="00335827">
            <w:pPr>
              <w:jc w:val="center"/>
              <w:rPr>
                <w:b/>
                <w:bCs/>
              </w:rPr>
            </w:pPr>
          </w:p>
          <w:p w14:paraId="15A42050" w14:textId="77777777" w:rsidR="00577D73" w:rsidRPr="00580F2A" w:rsidRDefault="00577D73" w:rsidP="00335827">
            <w:pPr>
              <w:jc w:val="center"/>
              <w:rPr>
                <w:b/>
                <w:bCs/>
              </w:rPr>
            </w:pPr>
            <w:r w:rsidRPr="00580F2A">
              <w:rPr>
                <w:b/>
                <w:bCs/>
              </w:rPr>
              <w:t>Смета контракта</w:t>
            </w:r>
          </w:p>
          <w:p w14:paraId="547858A1" w14:textId="77777777" w:rsidR="00577D73" w:rsidRPr="00580F2A" w:rsidRDefault="00577D73" w:rsidP="00335827">
            <w:pPr>
              <w:jc w:val="center"/>
              <w:rPr>
                <w:b/>
                <w:bCs/>
              </w:rPr>
            </w:pPr>
            <w:r w:rsidRPr="00580F2A">
              <w:rPr>
                <w:b/>
                <w:color w:val="000000"/>
              </w:rPr>
              <w:t xml:space="preserve">Выполнение строительно-монтажных работ по объекту: </w:t>
            </w:r>
            <w:r w:rsidRPr="00580F2A">
              <w:rPr>
                <w:b/>
              </w:rPr>
              <w:t>«Строительство водовода (2-я нитка) от ВНС 1-го подъема до ВОС «Петровские скалы» в г.Симферополь»</w:t>
            </w:r>
          </w:p>
        </w:tc>
      </w:tr>
      <w:tr w:rsidR="00577D73" w:rsidRPr="00580F2A" w14:paraId="39627432" w14:textId="77777777" w:rsidTr="00335827">
        <w:trPr>
          <w:trHeight w:val="300"/>
        </w:trPr>
        <w:tc>
          <w:tcPr>
            <w:tcW w:w="10632" w:type="dxa"/>
            <w:gridSpan w:val="6"/>
            <w:tcBorders>
              <w:top w:val="nil"/>
              <w:left w:val="nil"/>
              <w:bottom w:val="nil"/>
              <w:right w:val="nil"/>
            </w:tcBorders>
            <w:shd w:val="clear" w:color="000000" w:fill="FFFFFF"/>
            <w:noWrap/>
            <w:vAlign w:val="center"/>
          </w:tcPr>
          <w:p w14:paraId="4A6C576B" w14:textId="77777777" w:rsidR="00577D73" w:rsidRPr="00580F2A" w:rsidRDefault="00577D73" w:rsidP="00335827">
            <w:pPr>
              <w:jc w:val="center"/>
            </w:pPr>
          </w:p>
        </w:tc>
      </w:tr>
      <w:tr w:rsidR="00577D73" w:rsidRPr="00580F2A" w14:paraId="14D7DB7B" w14:textId="77777777" w:rsidTr="00335827">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107137" w14:textId="77777777" w:rsidR="00577D73" w:rsidRPr="00580F2A" w:rsidRDefault="00577D73" w:rsidP="00335827">
            <w:pPr>
              <w:jc w:val="center"/>
            </w:pPr>
            <w:r w:rsidRPr="00580F2A">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D416A9" w14:textId="77777777" w:rsidR="00577D73" w:rsidRPr="00580F2A" w:rsidRDefault="00577D73" w:rsidP="00335827">
            <w:pPr>
              <w:jc w:val="center"/>
            </w:pPr>
            <w:r w:rsidRPr="00580F2A">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761667" w14:textId="77777777" w:rsidR="00577D73" w:rsidRPr="00580F2A" w:rsidRDefault="00577D73" w:rsidP="00335827">
            <w:pPr>
              <w:jc w:val="center"/>
            </w:pPr>
            <w:r w:rsidRPr="00580F2A">
              <w:t>Единица</w:t>
            </w:r>
            <w:r w:rsidRPr="00580F2A">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46526B" w14:textId="77777777" w:rsidR="00577D73" w:rsidRPr="00580F2A" w:rsidRDefault="00577D73" w:rsidP="00335827">
            <w:pPr>
              <w:jc w:val="center"/>
            </w:pPr>
            <w:r w:rsidRPr="00580F2A">
              <w:t>Количество</w:t>
            </w:r>
            <w:r w:rsidRPr="00580F2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D4CD62" w14:textId="77777777" w:rsidR="00577D73" w:rsidRPr="00580F2A" w:rsidRDefault="00577D73" w:rsidP="00335827">
            <w:pPr>
              <w:jc w:val="center"/>
            </w:pPr>
            <w:r w:rsidRPr="00580F2A">
              <w:t>Цена, руб.</w:t>
            </w:r>
          </w:p>
        </w:tc>
      </w:tr>
      <w:tr w:rsidR="00577D73" w:rsidRPr="00580F2A" w14:paraId="1211FFAA" w14:textId="77777777" w:rsidTr="00335827">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80BBDF9" w14:textId="77777777" w:rsidR="00577D73" w:rsidRPr="00580F2A" w:rsidRDefault="00577D73" w:rsidP="00335827"/>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583CD74" w14:textId="77777777" w:rsidR="00577D73" w:rsidRPr="00580F2A" w:rsidRDefault="00577D73" w:rsidP="00335827"/>
        </w:tc>
        <w:tc>
          <w:tcPr>
            <w:tcW w:w="1023" w:type="dxa"/>
            <w:vMerge/>
            <w:tcBorders>
              <w:top w:val="single" w:sz="4" w:space="0" w:color="auto"/>
              <w:left w:val="single" w:sz="4" w:space="0" w:color="auto"/>
              <w:bottom w:val="single" w:sz="4" w:space="0" w:color="auto"/>
              <w:right w:val="single" w:sz="4" w:space="0" w:color="auto"/>
            </w:tcBorders>
            <w:vAlign w:val="center"/>
            <w:hideMark/>
          </w:tcPr>
          <w:p w14:paraId="1C6DA65F" w14:textId="77777777" w:rsidR="00577D73" w:rsidRPr="00580F2A" w:rsidRDefault="00577D73" w:rsidP="00335827"/>
        </w:tc>
        <w:tc>
          <w:tcPr>
            <w:tcW w:w="1387" w:type="dxa"/>
            <w:vMerge/>
            <w:tcBorders>
              <w:top w:val="single" w:sz="4" w:space="0" w:color="auto"/>
              <w:left w:val="single" w:sz="4" w:space="0" w:color="auto"/>
              <w:bottom w:val="single" w:sz="4" w:space="0" w:color="auto"/>
              <w:right w:val="single" w:sz="4" w:space="0" w:color="auto"/>
            </w:tcBorders>
            <w:vAlign w:val="center"/>
            <w:hideMark/>
          </w:tcPr>
          <w:p w14:paraId="35944C13" w14:textId="77777777" w:rsidR="00577D73" w:rsidRPr="00580F2A" w:rsidRDefault="00577D73" w:rsidP="00335827"/>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5374C46" w14:textId="77777777" w:rsidR="00577D73" w:rsidRPr="00580F2A" w:rsidRDefault="00577D73" w:rsidP="00335827">
            <w:pPr>
              <w:jc w:val="center"/>
            </w:pPr>
            <w:r w:rsidRPr="00580F2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575C4F8" w14:textId="77777777" w:rsidR="00577D73" w:rsidRPr="00580F2A" w:rsidRDefault="00577D73" w:rsidP="00335827">
            <w:pPr>
              <w:jc w:val="center"/>
            </w:pPr>
            <w:r w:rsidRPr="00580F2A">
              <w:t>Всего</w:t>
            </w:r>
          </w:p>
        </w:tc>
      </w:tr>
      <w:tr w:rsidR="00577D73" w:rsidRPr="00580F2A" w14:paraId="00353BC4" w14:textId="77777777" w:rsidTr="00335827">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89DE9E" w14:textId="77777777" w:rsidR="00577D73" w:rsidRPr="00580F2A" w:rsidRDefault="00577D73" w:rsidP="00335827">
            <w:r w:rsidRPr="00580F2A">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F2E46A3" w14:textId="77777777" w:rsidR="00577D73" w:rsidRPr="00580F2A" w:rsidRDefault="00577D73" w:rsidP="00335827">
            <w:r w:rsidRPr="00580F2A">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8C2FE" w14:textId="77777777" w:rsidR="00577D73" w:rsidRPr="00580F2A" w:rsidRDefault="00577D73" w:rsidP="00335827">
            <w:r w:rsidRPr="00580F2A">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3D53B5" w14:textId="77777777" w:rsidR="00577D73" w:rsidRPr="00580F2A" w:rsidRDefault="00577D73" w:rsidP="00335827">
            <w:r w:rsidRPr="00580F2A">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C0FA87" w14:textId="77777777" w:rsidR="00577D73" w:rsidRPr="00580F2A" w:rsidRDefault="00577D73" w:rsidP="00335827">
            <w:r w:rsidRPr="00580F2A">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57FA97" w14:textId="77777777" w:rsidR="00577D73" w:rsidRPr="00580F2A" w:rsidRDefault="00577D73" w:rsidP="00335827">
            <w:r w:rsidRPr="00580F2A">
              <w:t> </w:t>
            </w:r>
          </w:p>
        </w:tc>
      </w:tr>
      <w:tr w:rsidR="00577D73" w:rsidRPr="00580F2A" w14:paraId="3FF02271" w14:textId="77777777" w:rsidTr="00335827">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15427791" w14:textId="77777777" w:rsidR="00577D73" w:rsidRPr="00580F2A" w:rsidRDefault="00577D73" w:rsidP="00335827">
            <w:pPr>
              <w:jc w:val="center"/>
            </w:pPr>
            <w:r w:rsidRPr="00580F2A">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31F1B358" w14:textId="77777777" w:rsidR="00577D73" w:rsidRPr="00580F2A" w:rsidRDefault="00577D73" w:rsidP="00335827">
            <w:pPr>
              <w:jc w:val="center"/>
            </w:pPr>
            <w:r w:rsidRPr="00580F2A">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207A0B9F" w14:textId="77777777" w:rsidR="00577D73" w:rsidRPr="00580F2A" w:rsidRDefault="00577D73" w:rsidP="00335827">
            <w:pPr>
              <w:jc w:val="center"/>
            </w:pPr>
            <w:r w:rsidRPr="00580F2A">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051C97D9" w14:textId="77777777" w:rsidR="00577D73" w:rsidRPr="00580F2A" w:rsidRDefault="00577D73" w:rsidP="00335827">
            <w:pPr>
              <w:jc w:val="center"/>
            </w:pPr>
            <w:r w:rsidRPr="00580F2A">
              <w:t>4</w:t>
            </w:r>
          </w:p>
        </w:tc>
        <w:tc>
          <w:tcPr>
            <w:tcW w:w="1417" w:type="dxa"/>
            <w:tcBorders>
              <w:top w:val="single" w:sz="4" w:space="0" w:color="auto"/>
              <w:left w:val="nil"/>
              <w:bottom w:val="single" w:sz="4" w:space="0" w:color="auto"/>
              <w:right w:val="nil"/>
            </w:tcBorders>
            <w:shd w:val="clear" w:color="000000" w:fill="FFFFFF"/>
            <w:noWrap/>
            <w:vAlign w:val="center"/>
            <w:hideMark/>
          </w:tcPr>
          <w:p w14:paraId="34FA2571" w14:textId="77777777" w:rsidR="00577D73" w:rsidRPr="00580F2A" w:rsidRDefault="00577D73" w:rsidP="00335827">
            <w:pPr>
              <w:jc w:val="center"/>
            </w:pPr>
            <w:r w:rsidRPr="00580F2A">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7B7B3012" w14:textId="77777777" w:rsidR="00577D73" w:rsidRPr="00580F2A" w:rsidRDefault="00577D73" w:rsidP="00335827">
            <w:pPr>
              <w:jc w:val="center"/>
            </w:pPr>
            <w:r w:rsidRPr="00580F2A">
              <w:t>12</w:t>
            </w:r>
          </w:p>
        </w:tc>
      </w:tr>
      <w:tr w:rsidR="00577D73" w:rsidRPr="00580F2A" w14:paraId="5DE2AF7E" w14:textId="77777777" w:rsidTr="00335827">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7A662549" w14:textId="77777777" w:rsidR="00577D73" w:rsidRPr="00580F2A" w:rsidRDefault="00577D73" w:rsidP="00335827">
            <w:pPr>
              <w:rPr>
                <w:b/>
                <w:bCs/>
                <w:i/>
                <w:iCs/>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3BB1525D" w14:textId="77777777" w:rsidR="00577D73" w:rsidRPr="00580F2A" w:rsidRDefault="00577D73" w:rsidP="00335827">
            <w:pPr>
              <w:rPr>
                <w:b/>
                <w:bCs/>
                <w:i/>
                <w:iCs/>
              </w:rPr>
            </w:pPr>
          </w:p>
        </w:tc>
        <w:tc>
          <w:tcPr>
            <w:tcW w:w="1387" w:type="dxa"/>
            <w:tcBorders>
              <w:top w:val="nil"/>
              <w:left w:val="nil"/>
              <w:bottom w:val="single" w:sz="4" w:space="0" w:color="auto"/>
              <w:right w:val="single" w:sz="4" w:space="0" w:color="auto"/>
            </w:tcBorders>
            <w:shd w:val="clear" w:color="000000" w:fill="FFFFFF"/>
            <w:vAlign w:val="center"/>
          </w:tcPr>
          <w:p w14:paraId="1CB1828B" w14:textId="77777777" w:rsidR="00577D73" w:rsidRPr="00580F2A" w:rsidRDefault="00577D73" w:rsidP="00335827">
            <w:pPr>
              <w:rPr>
                <w:b/>
                <w:bCs/>
                <w:i/>
                <w:iCs/>
              </w:rPr>
            </w:pPr>
          </w:p>
        </w:tc>
        <w:tc>
          <w:tcPr>
            <w:tcW w:w="1417" w:type="dxa"/>
            <w:tcBorders>
              <w:top w:val="nil"/>
              <w:left w:val="nil"/>
              <w:bottom w:val="single" w:sz="4" w:space="0" w:color="auto"/>
              <w:right w:val="single" w:sz="4" w:space="0" w:color="auto"/>
            </w:tcBorders>
            <w:shd w:val="clear" w:color="000000" w:fill="FFFFFF"/>
            <w:noWrap/>
            <w:vAlign w:val="bottom"/>
          </w:tcPr>
          <w:p w14:paraId="60E9D048" w14:textId="77777777" w:rsidR="00577D73" w:rsidRPr="00580F2A" w:rsidRDefault="00577D73" w:rsidP="00335827"/>
        </w:tc>
        <w:tc>
          <w:tcPr>
            <w:tcW w:w="1560" w:type="dxa"/>
            <w:tcBorders>
              <w:top w:val="nil"/>
              <w:left w:val="nil"/>
              <w:bottom w:val="single" w:sz="4" w:space="0" w:color="auto"/>
              <w:right w:val="single" w:sz="4" w:space="0" w:color="auto"/>
            </w:tcBorders>
            <w:shd w:val="clear" w:color="000000" w:fill="FFFFFF"/>
            <w:noWrap/>
            <w:vAlign w:val="bottom"/>
          </w:tcPr>
          <w:p w14:paraId="04E8466E" w14:textId="77777777" w:rsidR="00577D73" w:rsidRPr="00580F2A" w:rsidRDefault="00577D73" w:rsidP="00335827"/>
        </w:tc>
      </w:tr>
      <w:tr w:rsidR="00577D73" w:rsidRPr="00580F2A" w14:paraId="60984D68" w14:textId="77777777" w:rsidTr="00335827">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5C736431" w14:textId="77777777" w:rsidR="00577D73" w:rsidRPr="00580F2A" w:rsidRDefault="00577D73" w:rsidP="00335827">
            <w:pPr>
              <w:rPr>
                <w:b/>
                <w:bCs/>
              </w:rPr>
            </w:pPr>
          </w:p>
        </w:tc>
        <w:tc>
          <w:tcPr>
            <w:tcW w:w="1023" w:type="dxa"/>
            <w:tcBorders>
              <w:top w:val="nil"/>
              <w:left w:val="nil"/>
              <w:bottom w:val="single" w:sz="4" w:space="0" w:color="auto"/>
              <w:right w:val="single" w:sz="4" w:space="0" w:color="auto"/>
            </w:tcBorders>
            <w:shd w:val="clear" w:color="000000" w:fill="FFFFFF"/>
          </w:tcPr>
          <w:p w14:paraId="51D78976" w14:textId="77777777" w:rsidR="00577D73" w:rsidRPr="00580F2A" w:rsidRDefault="00577D73" w:rsidP="00335827"/>
        </w:tc>
        <w:tc>
          <w:tcPr>
            <w:tcW w:w="1387" w:type="dxa"/>
            <w:tcBorders>
              <w:top w:val="nil"/>
              <w:left w:val="nil"/>
              <w:bottom w:val="single" w:sz="4" w:space="0" w:color="auto"/>
              <w:right w:val="single" w:sz="4" w:space="0" w:color="auto"/>
            </w:tcBorders>
            <w:shd w:val="clear" w:color="000000" w:fill="FFFFFF"/>
          </w:tcPr>
          <w:p w14:paraId="54C14FA7" w14:textId="77777777" w:rsidR="00577D73" w:rsidRPr="00580F2A" w:rsidRDefault="00577D73" w:rsidP="00335827"/>
        </w:tc>
        <w:tc>
          <w:tcPr>
            <w:tcW w:w="1417" w:type="dxa"/>
            <w:tcBorders>
              <w:top w:val="nil"/>
              <w:left w:val="nil"/>
              <w:bottom w:val="single" w:sz="4" w:space="0" w:color="auto"/>
              <w:right w:val="single" w:sz="4" w:space="0" w:color="auto"/>
            </w:tcBorders>
            <w:shd w:val="clear" w:color="000000" w:fill="FFFFFF"/>
            <w:noWrap/>
            <w:vAlign w:val="bottom"/>
          </w:tcPr>
          <w:p w14:paraId="1719A711" w14:textId="77777777" w:rsidR="00577D73" w:rsidRPr="00580F2A" w:rsidRDefault="00577D73" w:rsidP="00335827"/>
        </w:tc>
        <w:tc>
          <w:tcPr>
            <w:tcW w:w="1560" w:type="dxa"/>
            <w:tcBorders>
              <w:top w:val="nil"/>
              <w:left w:val="nil"/>
              <w:bottom w:val="single" w:sz="4" w:space="0" w:color="auto"/>
              <w:right w:val="single" w:sz="4" w:space="0" w:color="auto"/>
            </w:tcBorders>
            <w:shd w:val="clear" w:color="000000" w:fill="FFFFFF"/>
            <w:noWrap/>
            <w:vAlign w:val="bottom"/>
          </w:tcPr>
          <w:p w14:paraId="4E2AF225" w14:textId="77777777" w:rsidR="00577D73" w:rsidRPr="00580F2A" w:rsidRDefault="00577D73" w:rsidP="00335827"/>
        </w:tc>
      </w:tr>
    </w:tbl>
    <w:p w14:paraId="4DDE7210" w14:textId="77777777" w:rsidR="00577D73" w:rsidRPr="00580F2A" w:rsidRDefault="00577D73" w:rsidP="00577D73"/>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577D73" w:rsidRPr="00580F2A" w14:paraId="6BDDF840" w14:textId="77777777" w:rsidTr="00335827">
        <w:tc>
          <w:tcPr>
            <w:tcW w:w="5353" w:type="dxa"/>
            <w:shd w:val="clear" w:color="auto" w:fill="auto"/>
          </w:tcPr>
          <w:p w14:paraId="69CA9D23" w14:textId="77777777" w:rsidR="00577D73" w:rsidRPr="00580F2A" w:rsidRDefault="00577D73" w:rsidP="00335827">
            <w:pPr>
              <w:jc w:val="center"/>
              <w:rPr>
                <w:b/>
              </w:rPr>
            </w:pPr>
            <w:r w:rsidRPr="00580F2A">
              <w:rPr>
                <w:b/>
              </w:rPr>
              <w:t>Государственный заказчик:</w:t>
            </w:r>
          </w:p>
        </w:tc>
        <w:tc>
          <w:tcPr>
            <w:tcW w:w="4536" w:type="dxa"/>
            <w:shd w:val="clear" w:color="auto" w:fill="auto"/>
          </w:tcPr>
          <w:p w14:paraId="1CFB32F1" w14:textId="77777777" w:rsidR="00577D73" w:rsidRPr="00580F2A" w:rsidRDefault="00577D73" w:rsidP="00335827">
            <w:pPr>
              <w:jc w:val="center"/>
              <w:rPr>
                <w:b/>
              </w:rPr>
            </w:pPr>
            <w:r w:rsidRPr="00580F2A">
              <w:rPr>
                <w:b/>
              </w:rPr>
              <w:t>Подрядчик:</w:t>
            </w:r>
          </w:p>
        </w:tc>
      </w:tr>
      <w:tr w:rsidR="00577D73" w:rsidRPr="00580F2A" w14:paraId="4BBA4D95" w14:textId="77777777" w:rsidTr="00335827">
        <w:tc>
          <w:tcPr>
            <w:tcW w:w="5353" w:type="dxa"/>
            <w:shd w:val="clear" w:color="auto" w:fill="auto"/>
          </w:tcPr>
          <w:p w14:paraId="3D89B200" w14:textId="77777777" w:rsidR="00577D73" w:rsidRPr="00580F2A" w:rsidRDefault="00577D73" w:rsidP="00335827">
            <w:r w:rsidRPr="00580F2A">
              <w:t xml:space="preserve">Генеральный директор </w:t>
            </w:r>
          </w:p>
          <w:p w14:paraId="667E827D" w14:textId="77777777" w:rsidR="00577D73" w:rsidRPr="00580F2A" w:rsidRDefault="00577D73" w:rsidP="00335827"/>
          <w:p w14:paraId="1E60E31C" w14:textId="77777777" w:rsidR="00577D73" w:rsidRPr="00580F2A" w:rsidRDefault="00577D73" w:rsidP="00335827">
            <w:pPr>
              <w:rPr>
                <w:u w:val="single"/>
              </w:rPr>
            </w:pPr>
            <w:r w:rsidRPr="00580F2A">
              <w:t>_______________________/</w:t>
            </w:r>
            <w:r w:rsidRPr="00580F2A">
              <w:rPr>
                <w:u w:val="single"/>
              </w:rPr>
              <w:t>А.В. Титов/</w:t>
            </w:r>
          </w:p>
          <w:p w14:paraId="05F559A8" w14:textId="77777777" w:rsidR="00577D73" w:rsidRPr="00580F2A" w:rsidRDefault="00577D73" w:rsidP="00335827">
            <w:r w:rsidRPr="00580F2A">
              <w:t>мп</w:t>
            </w:r>
          </w:p>
        </w:tc>
        <w:tc>
          <w:tcPr>
            <w:tcW w:w="4536" w:type="dxa"/>
            <w:shd w:val="clear" w:color="auto" w:fill="auto"/>
          </w:tcPr>
          <w:p w14:paraId="307D2327" w14:textId="77777777" w:rsidR="00577D73" w:rsidRPr="00580F2A" w:rsidRDefault="00577D73" w:rsidP="00335827"/>
        </w:tc>
      </w:tr>
    </w:tbl>
    <w:p w14:paraId="453F32BB" w14:textId="77777777" w:rsidR="00577D73" w:rsidRPr="00580F2A" w:rsidRDefault="00577D73" w:rsidP="00577D73">
      <w:pPr>
        <w:spacing w:line="252" w:lineRule="auto"/>
      </w:pPr>
    </w:p>
    <w:p w14:paraId="248A1577" w14:textId="77777777" w:rsidR="00577D73" w:rsidRPr="00580F2A" w:rsidRDefault="00577D73" w:rsidP="00577D73">
      <w:pPr>
        <w:spacing w:line="252" w:lineRule="auto"/>
      </w:pPr>
    </w:p>
    <w:p w14:paraId="60662E6D" w14:textId="77777777" w:rsidR="00577D73" w:rsidRPr="00580F2A" w:rsidRDefault="00577D73" w:rsidP="00577D73">
      <w:pPr>
        <w:spacing w:line="252" w:lineRule="auto"/>
        <w:sectPr w:rsidR="00577D73" w:rsidRPr="00580F2A" w:rsidSect="00DC41D3">
          <w:pgSz w:w="11906" w:h="16838" w:code="9"/>
          <w:pgMar w:top="1134" w:right="567" w:bottom="1134" w:left="1134" w:header="0" w:footer="284" w:gutter="0"/>
          <w:cols w:space="720"/>
          <w:docGrid w:linePitch="360"/>
        </w:sectPr>
      </w:pPr>
    </w:p>
    <w:p w14:paraId="4B0FEE47" w14:textId="77777777" w:rsidR="00577D73" w:rsidRPr="00C37CBA" w:rsidRDefault="00577D73" w:rsidP="00577D73">
      <w:pPr>
        <w:jc w:val="right"/>
        <w:rPr>
          <w:sz w:val="20"/>
          <w:szCs w:val="20"/>
        </w:rPr>
      </w:pPr>
      <w:r w:rsidRPr="00C37CBA">
        <w:rPr>
          <w:noProof/>
          <w:sz w:val="20"/>
          <w:szCs w:val="20"/>
        </w:rPr>
        <w:lastRenderedPageBreak/>
        <mc:AlternateContent>
          <mc:Choice Requires="wps">
            <w:drawing>
              <wp:anchor distT="72390" distB="72390" distL="72390" distR="72390" simplePos="0" relativeHeight="251660288" behindDoc="0" locked="0" layoutInCell="1" allowOverlap="1" wp14:anchorId="6938265A" wp14:editId="2A242C07">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04E2CBF" w14:textId="77777777" w:rsidR="00577D73" w:rsidRPr="008C7735" w:rsidRDefault="00577D73" w:rsidP="00577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265A"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704E2CBF" w14:textId="77777777" w:rsidR="00577D73" w:rsidRPr="008C7735" w:rsidRDefault="00577D73" w:rsidP="00577D73"/>
                  </w:txbxContent>
                </v:textbox>
              </v:shape>
            </w:pict>
          </mc:Fallback>
        </mc:AlternateContent>
      </w:r>
      <w:r w:rsidRPr="00C37CBA">
        <w:rPr>
          <w:sz w:val="20"/>
          <w:szCs w:val="20"/>
        </w:rPr>
        <w:t>Приложение №2</w:t>
      </w:r>
    </w:p>
    <w:p w14:paraId="3D34FC19" w14:textId="77777777" w:rsidR="00577D73" w:rsidRPr="00C37CBA" w:rsidRDefault="00577D73" w:rsidP="00577D73">
      <w:pPr>
        <w:jc w:val="right"/>
        <w:rPr>
          <w:sz w:val="20"/>
          <w:szCs w:val="20"/>
        </w:rPr>
      </w:pPr>
      <w:r w:rsidRPr="00C37CBA">
        <w:rPr>
          <w:sz w:val="20"/>
          <w:szCs w:val="20"/>
        </w:rPr>
        <w:t>к Государственному контракту</w:t>
      </w:r>
    </w:p>
    <w:p w14:paraId="34B830E9" w14:textId="77777777" w:rsidR="00577D73" w:rsidRPr="00C37CBA" w:rsidRDefault="00577D73" w:rsidP="00577D73">
      <w:pPr>
        <w:jc w:val="right"/>
        <w:rPr>
          <w:sz w:val="20"/>
          <w:szCs w:val="20"/>
        </w:rPr>
      </w:pPr>
      <w:r w:rsidRPr="00C37CBA">
        <w:rPr>
          <w:sz w:val="20"/>
          <w:szCs w:val="20"/>
        </w:rPr>
        <w:t>на выполнение строительно-монтажных работ</w:t>
      </w:r>
    </w:p>
    <w:p w14:paraId="19392EB7" w14:textId="77777777" w:rsidR="00577D73" w:rsidRPr="00580F2A" w:rsidRDefault="00577D73" w:rsidP="00577D73">
      <w:pPr>
        <w:jc w:val="right"/>
      </w:pPr>
      <w:r w:rsidRPr="00C37CBA">
        <w:rPr>
          <w:sz w:val="20"/>
          <w:szCs w:val="20"/>
        </w:rPr>
        <w:t>от «___» ________20__ г. №______________</w:t>
      </w:r>
    </w:p>
    <w:p w14:paraId="41C1F4AD" w14:textId="77777777" w:rsidR="00577D73" w:rsidRPr="00580F2A" w:rsidRDefault="00577D73" w:rsidP="00577D73"/>
    <w:p w14:paraId="48D474A7" w14:textId="77777777" w:rsidR="00577D73" w:rsidRPr="00580F2A" w:rsidRDefault="00577D73" w:rsidP="00577D73">
      <w:pPr>
        <w:jc w:val="center"/>
        <w:rPr>
          <w:b/>
        </w:rPr>
      </w:pPr>
      <w:r w:rsidRPr="00580F2A">
        <w:rPr>
          <w:b/>
        </w:rPr>
        <w:t xml:space="preserve">График выполнения </w:t>
      </w:r>
    </w:p>
    <w:p w14:paraId="198C0269" w14:textId="77777777" w:rsidR="00577D73" w:rsidRPr="00580F2A" w:rsidRDefault="00577D73" w:rsidP="00577D73">
      <w:pPr>
        <w:jc w:val="center"/>
        <w:rPr>
          <w:b/>
        </w:rPr>
      </w:pPr>
      <w:r w:rsidRPr="00580F2A">
        <w:rPr>
          <w:b/>
        </w:rPr>
        <w:t>строительно-монтажных работ по объекту:</w:t>
      </w:r>
    </w:p>
    <w:p w14:paraId="2B454485" w14:textId="77777777" w:rsidR="00577D73" w:rsidRPr="00580F2A" w:rsidRDefault="00577D73" w:rsidP="00577D73">
      <w:pPr>
        <w:pStyle w:val="ConsPlusNormal"/>
        <w:tabs>
          <w:tab w:val="left" w:pos="360"/>
        </w:tabs>
        <w:ind w:firstLine="0"/>
        <w:jc w:val="center"/>
        <w:rPr>
          <w:rFonts w:ascii="Times New Roman" w:hAnsi="Times New Roman" w:cs="Times New Roman"/>
          <w:b/>
          <w:szCs w:val="24"/>
        </w:rPr>
      </w:pPr>
      <w:r w:rsidRPr="00580F2A">
        <w:rPr>
          <w:rFonts w:ascii="Times New Roman" w:hAnsi="Times New Roman" w:cs="Times New Roman"/>
          <w:b/>
          <w:szCs w:val="24"/>
        </w:rPr>
        <w:t>«Строительство водовода (2-я нитка) от ВНС 1-го подъема до ВОС «Петровские скалы» в г.Симферополь»</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577D73" w:rsidRPr="00580F2A" w14:paraId="0519C04D" w14:textId="77777777" w:rsidTr="00335827">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1B627C02" w14:textId="77777777" w:rsidR="00577D73" w:rsidRPr="00580F2A" w:rsidRDefault="00577D73" w:rsidP="00335827">
            <w:pPr>
              <w:suppressAutoHyphens/>
              <w:jc w:val="center"/>
              <w:rPr>
                <w:b/>
                <w:lang w:eastAsia="ar-SA" w:bidi="hi-IN"/>
              </w:rPr>
            </w:pPr>
            <w:r w:rsidRPr="00580F2A">
              <w:rPr>
                <w:b/>
                <w:lang w:eastAsia="ar-SA" w:bidi="hi-IN"/>
              </w:rPr>
              <w:t>№</w:t>
            </w:r>
          </w:p>
          <w:p w14:paraId="2C3C1C77" w14:textId="77777777" w:rsidR="00577D73" w:rsidRPr="00580F2A" w:rsidRDefault="00577D73" w:rsidP="00335827">
            <w:pPr>
              <w:suppressAutoHyphens/>
              <w:jc w:val="center"/>
              <w:rPr>
                <w:b/>
                <w:lang w:eastAsia="ar-SA" w:bidi="hi-IN"/>
              </w:rPr>
            </w:pPr>
            <w:r w:rsidRPr="00580F2A">
              <w:rPr>
                <w:b/>
                <w:lang w:eastAsia="ar-SA" w:bidi="hi-IN"/>
              </w:rPr>
              <w:t>п/п</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91CBC80" w14:textId="77777777" w:rsidR="00577D73" w:rsidRPr="00580F2A" w:rsidRDefault="00577D73" w:rsidP="00335827">
            <w:pPr>
              <w:suppressAutoHyphens/>
              <w:jc w:val="center"/>
              <w:rPr>
                <w:b/>
                <w:lang w:eastAsia="ar-SA" w:bidi="hi-IN"/>
              </w:rPr>
            </w:pPr>
            <w:r w:rsidRPr="00580F2A">
              <w:rPr>
                <w:b/>
                <w:lang w:eastAsia="ar-SA" w:bidi="hi-IN"/>
              </w:rPr>
              <w:t>Наименование отдельных зданий, сооружений и видов работ</w:t>
            </w:r>
          </w:p>
        </w:tc>
        <w:tc>
          <w:tcPr>
            <w:tcW w:w="2268" w:type="dxa"/>
            <w:tcBorders>
              <w:top w:val="single" w:sz="4" w:space="0" w:color="auto"/>
              <w:left w:val="single" w:sz="4" w:space="0" w:color="auto"/>
              <w:bottom w:val="single" w:sz="4" w:space="0" w:color="auto"/>
              <w:right w:val="single" w:sz="4" w:space="0" w:color="auto"/>
            </w:tcBorders>
            <w:hideMark/>
          </w:tcPr>
          <w:p w14:paraId="7E7847F9" w14:textId="77777777" w:rsidR="00577D73" w:rsidRPr="00580F2A" w:rsidRDefault="00577D73" w:rsidP="00335827">
            <w:pPr>
              <w:suppressAutoHyphens/>
              <w:jc w:val="center"/>
              <w:rPr>
                <w:b/>
                <w:lang w:eastAsia="ar-SA" w:bidi="hi-IN"/>
              </w:rPr>
            </w:pPr>
            <w:r w:rsidRPr="00580F2A">
              <w:rPr>
                <w:b/>
                <w:lang w:eastAsia="ar-SA" w:bidi="hi-IN"/>
              </w:rPr>
              <w:t>Срок выполнения работ</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6E149D" w14:textId="77777777" w:rsidR="00577D73" w:rsidRPr="00580F2A" w:rsidRDefault="00577D73" w:rsidP="00335827">
            <w:pPr>
              <w:suppressAutoHyphens/>
              <w:jc w:val="center"/>
              <w:rPr>
                <w:b/>
                <w:lang w:eastAsia="ar-SA" w:bidi="hi-IN"/>
              </w:rPr>
            </w:pPr>
            <w:r w:rsidRPr="00580F2A">
              <w:rPr>
                <w:b/>
                <w:lang w:eastAsia="ar-SA" w:bidi="hi-IN"/>
              </w:rPr>
              <w:t>Начало работ</w:t>
            </w:r>
          </w:p>
        </w:tc>
      </w:tr>
      <w:tr w:rsidR="00577D73" w:rsidRPr="00580F2A" w14:paraId="5DA1C023" w14:textId="77777777" w:rsidTr="00335827">
        <w:tc>
          <w:tcPr>
            <w:tcW w:w="709" w:type="dxa"/>
            <w:tcBorders>
              <w:top w:val="single" w:sz="4" w:space="0" w:color="auto"/>
              <w:left w:val="single" w:sz="4" w:space="0" w:color="auto"/>
              <w:bottom w:val="single" w:sz="4" w:space="0" w:color="auto"/>
              <w:right w:val="single" w:sz="4" w:space="0" w:color="auto"/>
            </w:tcBorders>
            <w:vAlign w:val="center"/>
            <w:hideMark/>
          </w:tcPr>
          <w:p w14:paraId="47F307B7" w14:textId="77777777" w:rsidR="00577D73" w:rsidRPr="00580F2A" w:rsidRDefault="00577D73" w:rsidP="00335827">
            <w:pPr>
              <w:suppressAutoHyphens/>
              <w:jc w:val="center"/>
              <w:rPr>
                <w:lang w:eastAsia="ar-SA" w:bidi="hi-IN"/>
              </w:rPr>
            </w:pPr>
            <w:r w:rsidRPr="00580F2A">
              <w:rPr>
                <w:lang w:eastAsia="ar-SA" w:bidi="hi-IN"/>
              </w:rPr>
              <w:t>1</w:t>
            </w:r>
          </w:p>
        </w:tc>
        <w:tc>
          <w:tcPr>
            <w:tcW w:w="4536" w:type="dxa"/>
            <w:tcBorders>
              <w:top w:val="single" w:sz="4" w:space="0" w:color="auto"/>
              <w:left w:val="single" w:sz="4" w:space="0" w:color="auto"/>
              <w:bottom w:val="single" w:sz="4" w:space="0" w:color="auto"/>
              <w:right w:val="single" w:sz="4" w:space="0" w:color="auto"/>
            </w:tcBorders>
            <w:vAlign w:val="center"/>
          </w:tcPr>
          <w:p w14:paraId="517BC4BB" w14:textId="77777777" w:rsidR="00577D73" w:rsidRPr="00580F2A" w:rsidRDefault="00577D73" w:rsidP="00335827">
            <w:pPr>
              <w:suppressAutoHyphens/>
              <w:rPr>
                <w:lang w:eastAsia="ar-SA" w:bidi="hi-IN"/>
              </w:rPr>
            </w:pPr>
            <w:r w:rsidRPr="00580F2A">
              <w:rPr>
                <w:lang w:eastAsia="ar-SA" w:bidi="hi-IN"/>
              </w:rPr>
              <w:t>Подготовительный период</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371E31" w14:textId="77777777" w:rsidR="00577D73" w:rsidRPr="00580F2A" w:rsidRDefault="00577D73" w:rsidP="00335827">
            <w:pPr>
              <w:suppressAutoHyphens/>
              <w:jc w:val="center"/>
              <w:rPr>
                <w:lang w:eastAsia="zh-CN" w:bidi="hi-IN"/>
              </w:rPr>
            </w:pPr>
            <w:r>
              <w:rPr>
                <w:lang w:eastAsia="zh-CN" w:bidi="hi-IN"/>
              </w:rPr>
              <w:t xml:space="preserve">3 </w:t>
            </w:r>
            <w:r w:rsidRPr="00580F2A">
              <w:rPr>
                <w:lang w:eastAsia="zh-CN" w:bidi="hi-IN"/>
              </w:rPr>
              <w:t xml:space="preserve">мес. </w:t>
            </w:r>
          </w:p>
        </w:tc>
        <w:tc>
          <w:tcPr>
            <w:tcW w:w="2977" w:type="dxa"/>
            <w:tcBorders>
              <w:top w:val="single" w:sz="4" w:space="0" w:color="auto"/>
              <w:left w:val="single" w:sz="4" w:space="0" w:color="auto"/>
              <w:bottom w:val="single" w:sz="4" w:space="0" w:color="auto"/>
              <w:right w:val="single" w:sz="4" w:space="0" w:color="auto"/>
            </w:tcBorders>
            <w:vAlign w:val="center"/>
          </w:tcPr>
          <w:p w14:paraId="218DF2A1" w14:textId="77777777" w:rsidR="00577D73" w:rsidRPr="00580F2A" w:rsidRDefault="00577D73" w:rsidP="00335827">
            <w:pPr>
              <w:suppressAutoHyphens/>
              <w:jc w:val="center"/>
              <w:rPr>
                <w:lang w:eastAsia="ar-SA" w:bidi="hi-IN"/>
              </w:rPr>
            </w:pPr>
            <w:r w:rsidRPr="00580F2A">
              <w:rPr>
                <w:lang w:eastAsia="ar-SA" w:bidi="hi-IN"/>
              </w:rPr>
              <w:t>с момента заключения контракта</w:t>
            </w:r>
          </w:p>
        </w:tc>
      </w:tr>
      <w:tr w:rsidR="00577D73" w:rsidRPr="00580F2A" w14:paraId="5C11CAF5"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2154DAA7" w14:textId="77777777" w:rsidR="00577D73" w:rsidRPr="00580F2A" w:rsidRDefault="00577D73" w:rsidP="00335827">
            <w:pPr>
              <w:suppressAutoHyphens/>
              <w:jc w:val="center"/>
              <w:rPr>
                <w:lang w:eastAsia="ar-SA" w:bidi="hi-IN"/>
              </w:rPr>
            </w:pPr>
            <w:r>
              <w:rPr>
                <w:lang w:eastAsia="ar-SA" w:bidi="hi-IN"/>
              </w:rPr>
              <w:t>1.1</w:t>
            </w:r>
          </w:p>
        </w:tc>
        <w:tc>
          <w:tcPr>
            <w:tcW w:w="4536" w:type="dxa"/>
            <w:tcBorders>
              <w:top w:val="single" w:sz="4" w:space="0" w:color="auto"/>
              <w:left w:val="single" w:sz="4" w:space="0" w:color="auto"/>
              <w:bottom w:val="single" w:sz="4" w:space="0" w:color="auto"/>
              <w:right w:val="single" w:sz="4" w:space="0" w:color="auto"/>
            </w:tcBorders>
            <w:vAlign w:val="center"/>
          </w:tcPr>
          <w:p w14:paraId="4F550DA3" w14:textId="77777777" w:rsidR="00577D73" w:rsidRPr="00580F2A" w:rsidRDefault="00577D73" w:rsidP="00335827">
            <w:pPr>
              <w:suppressAutoHyphens/>
              <w:rPr>
                <w:lang w:eastAsia="ar-SA" w:bidi="hi-IN"/>
              </w:rPr>
            </w:pPr>
            <w:r>
              <w:rPr>
                <w:lang w:eastAsia="ar-SA" w:bidi="hi-IN"/>
              </w:rPr>
              <w:t>Геодезическая разбивка</w:t>
            </w:r>
          </w:p>
        </w:tc>
        <w:tc>
          <w:tcPr>
            <w:tcW w:w="2268" w:type="dxa"/>
            <w:tcBorders>
              <w:top w:val="single" w:sz="4" w:space="0" w:color="auto"/>
              <w:left w:val="single" w:sz="4" w:space="0" w:color="auto"/>
              <w:bottom w:val="single" w:sz="4" w:space="0" w:color="auto"/>
              <w:right w:val="single" w:sz="4" w:space="0" w:color="auto"/>
            </w:tcBorders>
            <w:vAlign w:val="center"/>
          </w:tcPr>
          <w:p w14:paraId="0CF8FF4F" w14:textId="77777777" w:rsidR="00577D73" w:rsidRDefault="00577D73" w:rsidP="00335827">
            <w:pPr>
              <w:suppressAutoHyphens/>
              <w:jc w:val="center"/>
              <w:rPr>
                <w:lang w:eastAsia="zh-CN" w:bidi="hi-IN"/>
              </w:rPr>
            </w:pPr>
            <w:r>
              <w:rPr>
                <w:lang w:eastAsia="zh-CN" w:bidi="hi-IN"/>
              </w:rPr>
              <w:t>0,5 мес.</w:t>
            </w:r>
          </w:p>
        </w:tc>
        <w:tc>
          <w:tcPr>
            <w:tcW w:w="2977" w:type="dxa"/>
            <w:tcBorders>
              <w:top w:val="single" w:sz="4" w:space="0" w:color="auto"/>
              <w:left w:val="single" w:sz="4" w:space="0" w:color="auto"/>
              <w:bottom w:val="single" w:sz="4" w:space="0" w:color="auto"/>
              <w:right w:val="single" w:sz="4" w:space="0" w:color="auto"/>
            </w:tcBorders>
            <w:vAlign w:val="center"/>
          </w:tcPr>
          <w:p w14:paraId="47672C0D" w14:textId="77777777" w:rsidR="00577D73" w:rsidRPr="00580F2A" w:rsidRDefault="00577D73" w:rsidP="00335827">
            <w:pPr>
              <w:suppressAutoHyphens/>
              <w:jc w:val="center"/>
              <w:rPr>
                <w:lang w:eastAsia="ar-SA" w:bidi="hi-IN"/>
              </w:rPr>
            </w:pPr>
            <w:r w:rsidRPr="00DF2514">
              <w:rPr>
                <w:lang w:eastAsia="ar-SA" w:bidi="hi-IN"/>
              </w:rPr>
              <w:t>с момента заключения контракта</w:t>
            </w:r>
          </w:p>
        </w:tc>
      </w:tr>
      <w:tr w:rsidR="00577D73" w:rsidRPr="00580F2A" w14:paraId="17C4BF67"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31A409D9" w14:textId="77777777" w:rsidR="00577D73" w:rsidRPr="00580F2A" w:rsidRDefault="00577D73" w:rsidP="00335827">
            <w:pPr>
              <w:suppressAutoHyphens/>
              <w:jc w:val="center"/>
              <w:rPr>
                <w:lang w:eastAsia="ar-SA" w:bidi="hi-IN"/>
              </w:rPr>
            </w:pPr>
            <w:r>
              <w:rPr>
                <w:lang w:eastAsia="ar-SA" w:bidi="hi-IN"/>
              </w:rPr>
              <w:t>1.2</w:t>
            </w:r>
          </w:p>
        </w:tc>
        <w:tc>
          <w:tcPr>
            <w:tcW w:w="4536" w:type="dxa"/>
            <w:tcBorders>
              <w:top w:val="single" w:sz="4" w:space="0" w:color="auto"/>
              <w:left w:val="single" w:sz="4" w:space="0" w:color="auto"/>
              <w:bottom w:val="single" w:sz="4" w:space="0" w:color="auto"/>
              <w:right w:val="single" w:sz="4" w:space="0" w:color="auto"/>
            </w:tcBorders>
            <w:vAlign w:val="center"/>
          </w:tcPr>
          <w:p w14:paraId="7D1A926F" w14:textId="77777777" w:rsidR="00577D73" w:rsidRPr="00580F2A" w:rsidRDefault="00577D73" w:rsidP="00335827">
            <w:pPr>
              <w:suppressAutoHyphens/>
              <w:rPr>
                <w:lang w:eastAsia="ar-SA" w:bidi="hi-IN"/>
              </w:rPr>
            </w:pPr>
            <w:r>
              <w:rPr>
                <w:lang w:eastAsia="ar-SA" w:bidi="hi-IN"/>
              </w:rPr>
              <w:t>Устройство полок для временного проезда</w:t>
            </w:r>
          </w:p>
        </w:tc>
        <w:tc>
          <w:tcPr>
            <w:tcW w:w="2268" w:type="dxa"/>
            <w:tcBorders>
              <w:top w:val="single" w:sz="4" w:space="0" w:color="auto"/>
              <w:left w:val="single" w:sz="4" w:space="0" w:color="auto"/>
              <w:bottom w:val="single" w:sz="4" w:space="0" w:color="auto"/>
              <w:right w:val="single" w:sz="4" w:space="0" w:color="auto"/>
            </w:tcBorders>
            <w:vAlign w:val="center"/>
          </w:tcPr>
          <w:p w14:paraId="7F70ACE6" w14:textId="77777777" w:rsidR="00577D73" w:rsidRDefault="00577D73" w:rsidP="00335827">
            <w:pPr>
              <w:suppressAutoHyphens/>
              <w:jc w:val="center"/>
              <w:rPr>
                <w:lang w:eastAsia="zh-CN" w:bidi="hi-IN"/>
              </w:rPr>
            </w:pPr>
            <w:r>
              <w:rPr>
                <w:lang w:eastAsia="zh-CN" w:bidi="hi-IN"/>
              </w:rPr>
              <w:t>2 мес.</w:t>
            </w:r>
          </w:p>
        </w:tc>
        <w:tc>
          <w:tcPr>
            <w:tcW w:w="2977" w:type="dxa"/>
            <w:tcBorders>
              <w:top w:val="single" w:sz="4" w:space="0" w:color="auto"/>
              <w:left w:val="single" w:sz="4" w:space="0" w:color="auto"/>
              <w:bottom w:val="single" w:sz="4" w:space="0" w:color="auto"/>
              <w:right w:val="single" w:sz="4" w:space="0" w:color="auto"/>
            </w:tcBorders>
            <w:vAlign w:val="center"/>
          </w:tcPr>
          <w:p w14:paraId="20A5E812" w14:textId="77777777" w:rsidR="00577D73" w:rsidRPr="00580F2A" w:rsidRDefault="00577D73" w:rsidP="00335827">
            <w:pPr>
              <w:suppressAutoHyphens/>
              <w:jc w:val="center"/>
              <w:rPr>
                <w:lang w:eastAsia="ar-SA" w:bidi="hi-IN"/>
              </w:rPr>
            </w:pPr>
            <w:r w:rsidRPr="00DF2514">
              <w:rPr>
                <w:lang w:eastAsia="ar-SA" w:bidi="hi-IN"/>
              </w:rPr>
              <w:t>с момента заключения контракта</w:t>
            </w:r>
          </w:p>
        </w:tc>
      </w:tr>
      <w:tr w:rsidR="00577D73" w:rsidRPr="00580F2A" w14:paraId="23E70AE5"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71EF831E" w14:textId="77777777" w:rsidR="00577D73" w:rsidRPr="00580F2A" w:rsidRDefault="00577D73" w:rsidP="00335827">
            <w:pPr>
              <w:suppressAutoHyphens/>
              <w:jc w:val="center"/>
              <w:rPr>
                <w:lang w:eastAsia="ar-SA" w:bidi="hi-IN"/>
              </w:rPr>
            </w:pPr>
            <w:r>
              <w:rPr>
                <w:lang w:eastAsia="ar-SA" w:bidi="hi-IN"/>
              </w:rPr>
              <w:t>1.3</w:t>
            </w:r>
          </w:p>
        </w:tc>
        <w:tc>
          <w:tcPr>
            <w:tcW w:w="4536" w:type="dxa"/>
            <w:tcBorders>
              <w:top w:val="single" w:sz="4" w:space="0" w:color="auto"/>
              <w:left w:val="single" w:sz="4" w:space="0" w:color="auto"/>
              <w:bottom w:val="single" w:sz="4" w:space="0" w:color="auto"/>
              <w:right w:val="single" w:sz="4" w:space="0" w:color="auto"/>
            </w:tcBorders>
            <w:vAlign w:val="center"/>
          </w:tcPr>
          <w:p w14:paraId="0C8618A7" w14:textId="77777777" w:rsidR="00577D73" w:rsidRPr="00580F2A" w:rsidRDefault="00577D73" w:rsidP="00335827">
            <w:pPr>
              <w:suppressAutoHyphens/>
              <w:rPr>
                <w:lang w:eastAsia="ar-SA" w:bidi="hi-IN"/>
              </w:rPr>
            </w:pPr>
            <w:r>
              <w:rPr>
                <w:lang w:eastAsia="ar-SA" w:bidi="hi-IN"/>
              </w:rPr>
              <w:t>Вырубка зеленых насаждений</w:t>
            </w:r>
          </w:p>
        </w:tc>
        <w:tc>
          <w:tcPr>
            <w:tcW w:w="2268" w:type="dxa"/>
            <w:tcBorders>
              <w:top w:val="single" w:sz="4" w:space="0" w:color="auto"/>
              <w:left w:val="single" w:sz="4" w:space="0" w:color="auto"/>
              <w:bottom w:val="single" w:sz="4" w:space="0" w:color="auto"/>
              <w:right w:val="single" w:sz="4" w:space="0" w:color="auto"/>
            </w:tcBorders>
            <w:vAlign w:val="center"/>
          </w:tcPr>
          <w:p w14:paraId="0F6C70CC" w14:textId="77777777" w:rsidR="00577D73" w:rsidRDefault="00577D73" w:rsidP="00335827">
            <w:pPr>
              <w:suppressAutoHyphens/>
              <w:jc w:val="center"/>
              <w:rPr>
                <w:lang w:eastAsia="zh-CN" w:bidi="hi-IN"/>
              </w:rPr>
            </w:pPr>
            <w:r>
              <w:rPr>
                <w:lang w:eastAsia="zh-CN" w:bidi="hi-IN"/>
              </w:rPr>
              <w:t>1 мес.</w:t>
            </w:r>
          </w:p>
        </w:tc>
        <w:tc>
          <w:tcPr>
            <w:tcW w:w="2977" w:type="dxa"/>
            <w:tcBorders>
              <w:top w:val="single" w:sz="4" w:space="0" w:color="auto"/>
              <w:left w:val="single" w:sz="4" w:space="0" w:color="auto"/>
              <w:bottom w:val="single" w:sz="4" w:space="0" w:color="auto"/>
              <w:right w:val="single" w:sz="4" w:space="0" w:color="auto"/>
            </w:tcBorders>
            <w:vAlign w:val="center"/>
          </w:tcPr>
          <w:p w14:paraId="4E300971" w14:textId="77777777" w:rsidR="00577D73" w:rsidRPr="00580F2A" w:rsidRDefault="00577D73" w:rsidP="00335827">
            <w:pPr>
              <w:suppressAutoHyphens/>
              <w:jc w:val="center"/>
              <w:rPr>
                <w:lang w:eastAsia="ar-SA" w:bidi="hi-IN"/>
              </w:rPr>
            </w:pPr>
            <w:r w:rsidRPr="00DF2514">
              <w:rPr>
                <w:lang w:eastAsia="ar-SA" w:bidi="hi-IN"/>
              </w:rPr>
              <w:t xml:space="preserve">не позднее </w:t>
            </w:r>
            <w:r>
              <w:rPr>
                <w:lang w:eastAsia="ar-SA" w:bidi="hi-IN"/>
              </w:rPr>
              <w:t>01.11</w:t>
            </w:r>
            <w:r w:rsidRPr="00DF2514">
              <w:rPr>
                <w:lang w:eastAsia="ar-SA" w:bidi="hi-IN"/>
              </w:rPr>
              <w:t>.2021</w:t>
            </w:r>
          </w:p>
        </w:tc>
      </w:tr>
      <w:tr w:rsidR="00577D73" w:rsidRPr="00580F2A" w14:paraId="3BBB36B7"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7199BAAC" w14:textId="77777777" w:rsidR="00577D73" w:rsidRPr="00580F2A" w:rsidRDefault="00577D73" w:rsidP="00335827">
            <w:pPr>
              <w:suppressAutoHyphens/>
              <w:jc w:val="center"/>
              <w:rPr>
                <w:lang w:eastAsia="ar-SA" w:bidi="hi-IN"/>
              </w:rPr>
            </w:pPr>
            <w:r>
              <w:rPr>
                <w:lang w:eastAsia="ar-SA" w:bidi="hi-IN"/>
              </w:rPr>
              <w:t>1.4</w:t>
            </w:r>
          </w:p>
        </w:tc>
        <w:tc>
          <w:tcPr>
            <w:tcW w:w="4536" w:type="dxa"/>
            <w:tcBorders>
              <w:top w:val="single" w:sz="4" w:space="0" w:color="auto"/>
              <w:left w:val="single" w:sz="4" w:space="0" w:color="auto"/>
              <w:bottom w:val="single" w:sz="4" w:space="0" w:color="auto"/>
              <w:right w:val="single" w:sz="4" w:space="0" w:color="auto"/>
            </w:tcBorders>
            <w:vAlign w:val="center"/>
          </w:tcPr>
          <w:p w14:paraId="319B3D44" w14:textId="77777777" w:rsidR="00577D73" w:rsidRPr="00580F2A" w:rsidRDefault="00577D73" w:rsidP="00335827">
            <w:pPr>
              <w:suppressAutoHyphens/>
              <w:rPr>
                <w:lang w:eastAsia="ar-SA" w:bidi="hi-IN"/>
              </w:rPr>
            </w:pPr>
            <w:r>
              <w:rPr>
                <w:lang w:eastAsia="ar-SA" w:bidi="hi-IN"/>
              </w:rPr>
              <w:t>Вынос существующих сетей</w:t>
            </w:r>
          </w:p>
        </w:tc>
        <w:tc>
          <w:tcPr>
            <w:tcW w:w="2268" w:type="dxa"/>
            <w:tcBorders>
              <w:top w:val="single" w:sz="4" w:space="0" w:color="auto"/>
              <w:left w:val="single" w:sz="4" w:space="0" w:color="auto"/>
              <w:bottom w:val="single" w:sz="4" w:space="0" w:color="auto"/>
              <w:right w:val="single" w:sz="4" w:space="0" w:color="auto"/>
            </w:tcBorders>
            <w:vAlign w:val="center"/>
          </w:tcPr>
          <w:p w14:paraId="2B8A1905" w14:textId="77777777" w:rsidR="00577D73" w:rsidRDefault="00577D73" w:rsidP="00335827">
            <w:pPr>
              <w:suppressAutoHyphens/>
              <w:jc w:val="center"/>
              <w:rPr>
                <w:lang w:eastAsia="zh-CN" w:bidi="hi-IN"/>
              </w:rPr>
            </w:pPr>
            <w:r>
              <w:rPr>
                <w:lang w:eastAsia="zh-CN" w:bidi="hi-IN"/>
              </w:rPr>
              <w:t>2 мес.</w:t>
            </w:r>
          </w:p>
        </w:tc>
        <w:tc>
          <w:tcPr>
            <w:tcW w:w="2977" w:type="dxa"/>
            <w:tcBorders>
              <w:top w:val="single" w:sz="4" w:space="0" w:color="auto"/>
              <w:left w:val="single" w:sz="4" w:space="0" w:color="auto"/>
              <w:bottom w:val="single" w:sz="4" w:space="0" w:color="auto"/>
              <w:right w:val="single" w:sz="4" w:space="0" w:color="auto"/>
            </w:tcBorders>
            <w:vAlign w:val="center"/>
          </w:tcPr>
          <w:p w14:paraId="6BEE9AF2" w14:textId="77777777" w:rsidR="00577D73" w:rsidRPr="00580F2A" w:rsidRDefault="00577D73" w:rsidP="00335827">
            <w:pPr>
              <w:suppressAutoHyphens/>
              <w:jc w:val="center"/>
              <w:rPr>
                <w:lang w:eastAsia="ar-SA" w:bidi="hi-IN"/>
              </w:rPr>
            </w:pPr>
            <w:r w:rsidRPr="00DF2514">
              <w:rPr>
                <w:lang w:eastAsia="ar-SA" w:bidi="hi-IN"/>
              </w:rPr>
              <w:t xml:space="preserve">не позднее </w:t>
            </w:r>
            <w:r>
              <w:rPr>
                <w:lang w:eastAsia="ar-SA" w:bidi="hi-IN"/>
              </w:rPr>
              <w:t>01.10</w:t>
            </w:r>
            <w:r w:rsidRPr="00DF2514">
              <w:rPr>
                <w:lang w:eastAsia="ar-SA" w:bidi="hi-IN"/>
              </w:rPr>
              <w:t>.2021</w:t>
            </w:r>
          </w:p>
        </w:tc>
      </w:tr>
      <w:tr w:rsidR="00577D73" w:rsidRPr="00580F2A" w14:paraId="55A20566"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182EED9D" w14:textId="77777777" w:rsidR="00577D73" w:rsidRPr="00580F2A" w:rsidRDefault="00577D73" w:rsidP="00335827">
            <w:pPr>
              <w:suppressAutoHyphens/>
              <w:jc w:val="center"/>
              <w:rPr>
                <w:lang w:eastAsia="ar-SA" w:bidi="hi-IN"/>
              </w:rPr>
            </w:pPr>
            <w:r w:rsidRPr="00580F2A">
              <w:rPr>
                <w:lang w:eastAsia="ar-SA" w:bidi="hi-IN"/>
              </w:rPr>
              <w:t>2</w:t>
            </w:r>
          </w:p>
        </w:tc>
        <w:tc>
          <w:tcPr>
            <w:tcW w:w="4536" w:type="dxa"/>
            <w:tcBorders>
              <w:top w:val="single" w:sz="4" w:space="0" w:color="auto"/>
              <w:left w:val="single" w:sz="4" w:space="0" w:color="auto"/>
              <w:bottom w:val="single" w:sz="4" w:space="0" w:color="auto"/>
              <w:right w:val="single" w:sz="4" w:space="0" w:color="auto"/>
            </w:tcBorders>
            <w:vAlign w:val="center"/>
          </w:tcPr>
          <w:p w14:paraId="5B5E5F6C" w14:textId="77777777" w:rsidR="00577D73" w:rsidRPr="00580F2A" w:rsidRDefault="00577D73" w:rsidP="00335827">
            <w:pPr>
              <w:suppressAutoHyphens/>
              <w:rPr>
                <w:lang w:eastAsia="ar-SA" w:bidi="hi-IN"/>
              </w:rPr>
            </w:pPr>
            <w:r w:rsidRPr="00580F2A">
              <w:rPr>
                <w:lang w:eastAsia="ar-SA" w:bidi="hi-IN"/>
              </w:rPr>
              <w:t>Основной период</w:t>
            </w:r>
          </w:p>
        </w:tc>
        <w:tc>
          <w:tcPr>
            <w:tcW w:w="2268" w:type="dxa"/>
            <w:tcBorders>
              <w:top w:val="single" w:sz="4" w:space="0" w:color="auto"/>
              <w:left w:val="single" w:sz="4" w:space="0" w:color="auto"/>
              <w:bottom w:val="single" w:sz="4" w:space="0" w:color="auto"/>
              <w:right w:val="single" w:sz="4" w:space="0" w:color="auto"/>
            </w:tcBorders>
            <w:vAlign w:val="center"/>
          </w:tcPr>
          <w:p w14:paraId="4E7FA5B3" w14:textId="77777777" w:rsidR="00577D73" w:rsidRPr="00580F2A" w:rsidRDefault="00577D73" w:rsidP="00335827">
            <w:pPr>
              <w:suppressAutoHyphens/>
              <w:jc w:val="center"/>
              <w:rPr>
                <w:lang w:eastAsia="zh-CN" w:bidi="hi-IN"/>
              </w:rPr>
            </w:pPr>
            <w:r>
              <w:rPr>
                <w:lang w:val="en-US" w:eastAsia="zh-CN" w:bidi="hi-IN"/>
              </w:rPr>
              <w:t>9</w:t>
            </w:r>
            <w:r w:rsidRPr="00580F2A">
              <w:rPr>
                <w:lang w:eastAsia="zh-CN" w:bidi="hi-IN"/>
              </w:rPr>
              <w:t xml:space="preserve"> мес.</w:t>
            </w:r>
          </w:p>
        </w:tc>
        <w:tc>
          <w:tcPr>
            <w:tcW w:w="2977" w:type="dxa"/>
            <w:tcBorders>
              <w:top w:val="single" w:sz="4" w:space="0" w:color="auto"/>
              <w:left w:val="single" w:sz="4" w:space="0" w:color="auto"/>
              <w:bottom w:val="single" w:sz="4" w:space="0" w:color="auto"/>
              <w:right w:val="single" w:sz="4" w:space="0" w:color="auto"/>
            </w:tcBorders>
            <w:vAlign w:val="center"/>
          </w:tcPr>
          <w:p w14:paraId="12049A59" w14:textId="77777777" w:rsidR="00577D73" w:rsidRPr="00580F2A" w:rsidRDefault="00577D73" w:rsidP="00335827">
            <w:pPr>
              <w:suppressAutoHyphens/>
              <w:jc w:val="center"/>
              <w:rPr>
                <w:lang w:eastAsia="ar-SA" w:bidi="hi-IN"/>
              </w:rPr>
            </w:pPr>
            <w:r w:rsidRPr="00580F2A">
              <w:rPr>
                <w:lang w:eastAsia="ar-SA" w:bidi="hi-IN"/>
              </w:rPr>
              <w:t xml:space="preserve">не позднее </w:t>
            </w:r>
            <w:r>
              <w:rPr>
                <w:lang w:val="en-US" w:eastAsia="ar-SA" w:bidi="hi-IN"/>
              </w:rPr>
              <w:t>01</w:t>
            </w:r>
            <w:r w:rsidRPr="00580F2A">
              <w:rPr>
                <w:lang w:eastAsia="ar-SA" w:bidi="hi-IN"/>
              </w:rPr>
              <w:t>.</w:t>
            </w:r>
            <w:r>
              <w:rPr>
                <w:lang w:eastAsia="ar-SA" w:bidi="hi-IN"/>
              </w:rPr>
              <w:t>1</w:t>
            </w:r>
            <w:r>
              <w:rPr>
                <w:lang w:val="en-US" w:eastAsia="ar-SA" w:bidi="hi-IN"/>
              </w:rPr>
              <w:t>2</w:t>
            </w:r>
            <w:r w:rsidRPr="00580F2A">
              <w:rPr>
                <w:lang w:eastAsia="ar-SA" w:bidi="hi-IN"/>
              </w:rPr>
              <w:t>.2021</w:t>
            </w:r>
          </w:p>
        </w:tc>
      </w:tr>
      <w:tr w:rsidR="00577D73" w:rsidRPr="00580F2A" w14:paraId="02118BBF"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43B5F551" w14:textId="77777777" w:rsidR="00577D73" w:rsidRPr="00580F2A" w:rsidRDefault="00577D73" w:rsidP="00335827">
            <w:pPr>
              <w:suppressAutoHyphens/>
              <w:jc w:val="center"/>
              <w:rPr>
                <w:lang w:eastAsia="ar-SA" w:bidi="hi-IN"/>
              </w:rPr>
            </w:pPr>
            <w:r w:rsidRPr="00580F2A">
              <w:rPr>
                <w:lang w:eastAsia="ar-SA" w:bidi="hi-IN"/>
              </w:rPr>
              <w:t>2.1</w:t>
            </w:r>
          </w:p>
        </w:tc>
        <w:tc>
          <w:tcPr>
            <w:tcW w:w="4536" w:type="dxa"/>
            <w:tcBorders>
              <w:top w:val="single" w:sz="4" w:space="0" w:color="auto"/>
              <w:left w:val="single" w:sz="4" w:space="0" w:color="auto"/>
              <w:bottom w:val="single" w:sz="4" w:space="0" w:color="auto"/>
              <w:right w:val="single" w:sz="4" w:space="0" w:color="auto"/>
            </w:tcBorders>
            <w:vAlign w:val="center"/>
          </w:tcPr>
          <w:p w14:paraId="36910768" w14:textId="77777777" w:rsidR="00577D73" w:rsidRPr="00580F2A" w:rsidRDefault="00577D73" w:rsidP="00335827">
            <w:pPr>
              <w:suppressAutoHyphens/>
              <w:rPr>
                <w:lang w:eastAsia="ar-SA" w:bidi="hi-IN"/>
              </w:rPr>
            </w:pPr>
            <w:r w:rsidRPr="00580F2A">
              <w:rPr>
                <w:lang w:eastAsia="ar-SA" w:bidi="hi-IN"/>
              </w:rPr>
              <w:t>Устройство водопроводной сети</w:t>
            </w:r>
          </w:p>
        </w:tc>
        <w:tc>
          <w:tcPr>
            <w:tcW w:w="2268" w:type="dxa"/>
            <w:vMerge w:val="restart"/>
            <w:tcBorders>
              <w:top w:val="single" w:sz="4" w:space="0" w:color="auto"/>
              <w:left w:val="single" w:sz="4" w:space="0" w:color="auto"/>
              <w:right w:val="single" w:sz="4" w:space="0" w:color="auto"/>
            </w:tcBorders>
            <w:vAlign w:val="center"/>
          </w:tcPr>
          <w:p w14:paraId="74D5F898" w14:textId="77777777" w:rsidR="00577D73" w:rsidRPr="00580F2A" w:rsidRDefault="00577D73" w:rsidP="00335827">
            <w:pPr>
              <w:suppressAutoHyphens/>
              <w:jc w:val="center"/>
              <w:rPr>
                <w:lang w:eastAsia="zh-CN" w:bidi="hi-IN"/>
              </w:rPr>
            </w:pPr>
            <w:r>
              <w:rPr>
                <w:lang w:val="en-US" w:eastAsia="zh-CN" w:bidi="hi-IN"/>
              </w:rPr>
              <w:t>9</w:t>
            </w:r>
            <w:r w:rsidRPr="00580F2A">
              <w:rPr>
                <w:lang w:eastAsia="zh-CN" w:bidi="hi-IN"/>
              </w:rPr>
              <w:t xml:space="preserve"> мес. </w:t>
            </w:r>
          </w:p>
        </w:tc>
        <w:tc>
          <w:tcPr>
            <w:tcW w:w="2977" w:type="dxa"/>
            <w:vMerge w:val="restart"/>
            <w:tcBorders>
              <w:top w:val="single" w:sz="4" w:space="0" w:color="auto"/>
              <w:left w:val="single" w:sz="4" w:space="0" w:color="auto"/>
              <w:right w:val="single" w:sz="4" w:space="0" w:color="auto"/>
            </w:tcBorders>
            <w:vAlign w:val="center"/>
          </w:tcPr>
          <w:p w14:paraId="4FAEDAED" w14:textId="77777777" w:rsidR="00577D73" w:rsidRPr="00580F2A" w:rsidRDefault="00577D73" w:rsidP="00335827">
            <w:pPr>
              <w:suppressAutoHyphens/>
              <w:jc w:val="center"/>
              <w:rPr>
                <w:lang w:eastAsia="ar-SA" w:bidi="hi-IN"/>
              </w:rPr>
            </w:pPr>
            <w:r w:rsidRPr="00DF2514">
              <w:rPr>
                <w:lang w:eastAsia="ar-SA" w:bidi="hi-IN"/>
              </w:rPr>
              <w:t xml:space="preserve">не позднее </w:t>
            </w:r>
            <w:r>
              <w:rPr>
                <w:lang w:val="en-US" w:eastAsia="ar-SA" w:bidi="hi-IN"/>
              </w:rPr>
              <w:t>01</w:t>
            </w:r>
            <w:r w:rsidRPr="00DF2514">
              <w:rPr>
                <w:lang w:eastAsia="ar-SA" w:bidi="hi-IN"/>
              </w:rPr>
              <w:t>.1</w:t>
            </w:r>
            <w:r>
              <w:rPr>
                <w:lang w:val="en-US" w:eastAsia="ar-SA" w:bidi="hi-IN"/>
              </w:rPr>
              <w:t>2</w:t>
            </w:r>
            <w:r w:rsidRPr="00DF2514">
              <w:rPr>
                <w:lang w:eastAsia="ar-SA" w:bidi="hi-IN"/>
              </w:rPr>
              <w:t>.2021</w:t>
            </w:r>
          </w:p>
        </w:tc>
      </w:tr>
      <w:tr w:rsidR="00577D73" w:rsidRPr="00580F2A" w14:paraId="5A84CFDD"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762AC319" w14:textId="77777777" w:rsidR="00577D73" w:rsidRPr="00580F2A" w:rsidRDefault="00577D73" w:rsidP="00335827">
            <w:pPr>
              <w:suppressAutoHyphens/>
              <w:jc w:val="center"/>
              <w:rPr>
                <w:lang w:eastAsia="ar-SA" w:bidi="hi-IN"/>
              </w:rPr>
            </w:pPr>
            <w:r w:rsidRPr="00580F2A">
              <w:rPr>
                <w:lang w:eastAsia="ar-SA" w:bidi="hi-IN"/>
              </w:rPr>
              <w:t>2.1.1</w:t>
            </w:r>
          </w:p>
        </w:tc>
        <w:tc>
          <w:tcPr>
            <w:tcW w:w="4536" w:type="dxa"/>
            <w:tcBorders>
              <w:top w:val="single" w:sz="4" w:space="0" w:color="auto"/>
              <w:left w:val="single" w:sz="4" w:space="0" w:color="auto"/>
              <w:bottom w:val="single" w:sz="4" w:space="0" w:color="auto"/>
              <w:right w:val="single" w:sz="4" w:space="0" w:color="auto"/>
            </w:tcBorders>
            <w:vAlign w:val="center"/>
          </w:tcPr>
          <w:p w14:paraId="618B966F" w14:textId="77777777" w:rsidR="00577D73" w:rsidRPr="00580F2A" w:rsidRDefault="00577D73" w:rsidP="00335827">
            <w:pPr>
              <w:suppressAutoHyphens/>
              <w:rPr>
                <w:lang w:eastAsia="ar-SA" w:bidi="hi-IN"/>
              </w:rPr>
            </w:pPr>
            <w:r w:rsidRPr="00580F2A">
              <w:rPr>
                <w:rFonts w:eastAsia="TimesNewRoman"/>
                <w:lang w:eastAsia="zh-CN"/>
              </w:rPr>
              <w:t xml:space="preserve">Вскрытие дорожного покрытия и разработка траншеи </w:t>
            </w:r>
          </w:p>
        </w:tc>
        <w:tc>
          <w:tcPr>
            <w:tcW w:w="2268" w:type="dxa"/>
            <w:vMerge/>
            <w:tcBorders>
              <w:left w:val="single" w:sz="4" w:space="0" w:color="auto"/>
              <w:right w:val="single" w:sz="4" w:space="0" w:color="auto"/>
            </w:tcBorders>
            <w:vAlign w:val="center"/>
          </w:tcPr>
          <w:p w14:paraId="431716F0" w14:textId="77777777" w:rsidR="00577D73" w:rsidRPr="00580F2A" w:rsidRDefault="00577D73" w:rsidP="00335827">
            <w:pPr>
              <w:suppressAutoHyphens/>
              <w:jc w:val="center"/>
              <w:rPr>
                <w:lang w:eastAsia="zh-CN" w:bidi="hi-IN"/>
              </w:rPr>
            </w:pPr>
          </w:p>
        </w:tc>
        <w:tc>
          <w:tcPr>
            <w:tcW w:w="2977" w:type="dxa"/>
            <w:vMerge/>
            <w:tcBorders>
              <w:left w:val="single" w:sz="4" w:space="0" w:color="auto"/>
              <w:right w:val="single" w:sz="4" w:space="0" w:color="auto"/>
            </w:tcBorders>
            <w:vAlign w:val="center"/>
          </w:tcPr>
          <w:p w14:paraId="67D7BD44" w14:textId="77777777" w:rsidR="00577D73" w:rsidRPr="00580F2A" w:rsidRDefault="00577D73" w:rsidP="00335827">
            <w:pPr>
              <w:suppressAutoHyphens/>
              <w:jc w:val="center"/>
              <w:rPr>
                <w:lang w:eastAsia="ar-SA" w:bidi="hi-IN"/>
              </w:rPr>
            </w:pPr>
          </w:p>
        </w:tc>
      </w:tr>
      <w:tr w:rsidR="00577D73" w:rsidRPr="00580F2A" w14:paraId="58890B52" w14:textId="77777777" w:rsidTr="00335827">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34273C49" w14:textId="77777777" w:rsidR="00577D73" w:rsidRPr="00580F2A" w:rsidRDefault="00577D73" w:rsidP="00335827">
            <w:pPr>
              <w:suppressAutoHyphens/>
              <w:jc w:val="center"/>
              <w:rPr>
                <w:lang w:eastAsia="ar-SA" w:bidi="hi-IN"/>
              </w:rPr>
            </w:pPr>
            <w:r w:rsidRPr="00580F2A">
              <w:rPr>
                <w:lang w:eastAsia="ar-SA" w:bidi="hi-IN"/>
              </w:rPr>
              <w:t>2.1.2</w:t>
            </w:r>
          </w:p>
        </w:tc>
        <w:tc>
          <w:tcPr>
            <w:tcW w:w="4536" w:type="dxa"/>
            <w:tcBorders>
              <w:top w:val="single" w:sz="4" w:space="0" w:color="auto"/>
              <w:left w:val="single" w:sz="4" w:space="0" w:color="auto"/>
              <w:bottom w:val="single" w:sz="4" w:space="0" w:color="auto"/>
              <w:right w:val="single" w:sz="4" w:space="0" w:color="auto"/>
            </w:tcBorders>
            <w:vAlign w:val="center"/>
          </w:tcPr>
          <w:p w14:paraId="60407EAE" w14:textId="77777777" w:rsidR="00577D73" w:rsidRPr="00580F2A" w:rsidRDefault="00577D73" w:rsidP="00335827">
            <w:pPr>
              <w:rPr>
                <w:bCs/>
                <w:color w:val="000000"/>
              </w:rPr>
            </w:pPr>
            <w:r>
              <w:rPr>
                <w:bCs/>
                <w:color w:val="000000"/>
              </w:rPr>
              <w:t>Устройство переходов методом ГНБ</w:t>
            </w:r>
          </w:p>
        </w:tc>
        <w:tc>
          <w:tcPr>
            <w:tcW w:w="2268" w:type="dxa"/>
            <w:vMerge/>
            <w:tcBorders>
              <w:left w:val="single" w:sz="4" w:space="0" w:color="auto"/>
              <w:right w:val="single" w:sz="4" w:space="0" w:color="auto"/>
            </w:tcBorders>
            <w:vAlign w:val="center"/>
          </w:tcPr>
          <w:p w14:paraId="2548C1F6" w14:textId="77777777" w:rsidR="00577D73" w:rsidRPr="00580F2A" w:rsidRDefault="00577D73" w:rsidP="00335827">
            <w:pPr>
              <w:suppressAutoHyphens/>
              <w:jc w:val="center"/>
              <w:rPr>
                <w:lang w:eastAsia="ar-SA" w:bidi="hi-IN"/>
              </w:rPr>
            </w:pPr>
          </w:p>
        </w:tc>
        <w:tc>
          <w:tcPr>
            <w:tcW w:w="2977" w:type="dxa"/>
            <w:vMerge/>
            <w:tcBorders>
              <w:left w:val="single" w:sz="4" w:space="0" w:color="auto"/>
              <w:right w:val="single" w:sz="4" w:space="0" w:color="auto"/>
            </w:tcBorders>
            <w:vAlign w:val="center"/>
          </w:tcPr>
          <w:p w14:paraId="7345D1A8" w14:textId="77777777" w:rsidR="00577D73" w:rsidRPr="00580F2A" w:rsidRDefault="00577D73" w:rsidP="00335827">
            <w:pPr>
              <w:suppressAutoHyphens/>
              <w:jc w:val="center"/>
              <w:rPr>
                <w:lang w:eastAsia="ar-SA" w:bidi="hi-IN"/>
              </w:rPr>
            </w:pPr>
          </w:p>
        </w:tc>
      </w:tr>
      <w:tr w:rsidR="00577D73" w:rsidRPr="00580F2A" w14:paraId="4CD74C2B"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1C843B35" w14:textId="77777777" w:rsidR="00577D73" w:rsidRPr="00580F2A" w:rsidRDefault="00577D73" w:rsidP="00335827">
            <w:pPr>
              <w:suppressAutoHyphens/>
              <w:jc w:val="center"/>
              <w:rPr>
                <w:lang w:eastAsia="ar-SA" w:bidi="hi-IN"/>
              </w:rPr>
            </w:pPr>
          </w:p>
        </w:tc>
        <w:tc>
          <w:tcPr>
            <w:tcW w:w="4536" w:type="dxa"/>
            <w:tcBorders>
              <w:top w:val="single" w:sz="4" w:space="0" w:color="auto"/>
              <w:left w:val="single" w:sz="4" w:space="0" w:color="auto"/>
              <w:bottom w:val="single" w:sz="4" w:space="0" w:color="auto"/>
              <w:right w:val="single" w:sz="4" w:space="0" w:color="auto"/>
            </w:tcBorders>
            <w:vAlign w:val="center"/>
          </w:tcPr>
          <w:p w14:paraId="17E021BE" w14:textId="77777777" w:rsidR="00577D73" w:rsidRPr="00D2694E" w:rsidRDefault="00577D73" w:rsidP="00335827">
            <w:pPr>
              <w:suppressAutoHyphens/>
              <w:rPr>
                <w:lang w:eastAsia="ar-SA" w:bidi="hi-IN"/>
              </w:rPr>
            </w:pPr>
            <w:r>
              <w:rPr>
                <w:lang w:eastAsia="ar-SA" w:bidi="hi-IN"/>
              </w:rPr>
              <w:t>Укладка кабеля в траншею</w:t>
            </w:r>
          </w:p>
        </w:tc>
        <w:tc>
          <w:tcPr>
            <w:tcW w:w="2268" w:type="dxa"/>
            <w:vMerge/>
            <w:tcBorders>
              <w:left w:val="single" w:sz="4" w:space="0" w:color="auto"/>
              <w:right w:val="single" w:sz="4" w:space="0" w:color="auto"/>
            </w:tcBorders>
            <w:vAlign w:val="center"/>
          </w:tcPr>
          <w:p w14:paraId="0C7B466D" w14:textId="77777777" w:rsidR="00577D73" w:rsidRPr="00580F2A" w:rsidRDefault="00577D73" w:rsidP="00335827">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70497340" w14:textId="77777777" w:rsidR="00577D73" w:rsidRPr="00580F2A" w:rsidRDefault="00577D73" w:rsidP="00335827">
            <w:pPr>
              <w:tabs>
                <w:tab w:val="left" w:pos="348"/>
                <w:tab w:val="center" w:pos="813"/>
              </w:tabs>
              <w:suppressAutoHyphens/>
              <w:jc w:val="center"/>
              <w:rPr>
                <w:lang w:eastAsia="ar-SA" w:bidi="hi-IN"/>
              </w:rPr>
            </w:pPr>
          </w:p>
        </w:tc>
      </w:tr>
      <w:tr w:rsidR="00577D73" w:rsidRPr="00580F2A" w14:paraId="32A97C60"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7A91F971" w14:textId="77777777" w:rsidR="00577D73" w:rsidRPr="00580F2A" w:rsidRDefault="00577D73" w:rsidP="00335827">
            <w:pPr>
              <w:suppressAutoHyphens/>
              <w:jc w:val="center"/>
              <w:rPr>
                <w:lang w:eastAsia="ar-SA" w:bidi="hi-IN"/>
              </w:rPr>
            </w:pPr>
            <w:r w:rsidRPr="00580F2A">
              <w:rPr>
                <w:lang w:eastAsia="ar-SA" w:bidi="hi-IN"/>
              </w:rPr>
              <w:t>2.1.3</w:t>
            </w:r>
          </w:p>
        </w:tc>
        <w:tc>
          <w:tcPr>
            <w:tcW w:w="4536" w:type="dxa"/>
            <w:tcBorders>
              <w:top w:val="single" w:sz="4" w:space="0" w:color="auto"/>
              <w:left w:val="single" w:sz="4" w:space="0" w:color="auto"/>
              <w:bottom w:val="single" w:sz="4" w:space="0" w:color="auto"/>
              <w:right w:val="single" w:sz="4" w:space="0" w:color="auto"/>
            </w:tcBorders>
            <w:vAlign w:val="center"/>
          </w:tcPr>
          <w:p w14:paraId="4D1B4C80" w14:textId="77777777" w:rsidR="00577D73" w:rsidRPr="00580F2A" w:rsidRDefault="00577D73" w:rsidP="00335827">
            <w:pPr>
              <w:suppressAutoHyphens/>
              <w:rPr>
                <w:lang w:eastAsia="ar-SA" w:bidi="hi-IN"/>
              </w:rPr>
            </w:pPr>
            <w:r w:rsidRPr="00D2694E">
              <w:rPr>
                <w:lang w:eastAsia="ar-SA" w:bidi="hi-IN"/>
              </w:rPr>
              <w:t>Укладка трубопровода</w:t>
            </w:r>
          </w:p>
        </w:tc>
        <w:tc>
          <w:tcPr>
            <w:tcW w:w="2268" w:type="dxa"/>
            <w:vMerge/>
            <w:tcBorders>
              <w:left w:val="single" w:sz="4" w:space="0" w:color="auto"/>
              <w:right w:val="single" w:sz="4" w:space="0" w:color="auto"/>
            </w:tcBorders>
            <w:vAlign w:val="center"/>
          </w:tcPr>
          <w:p w14:paraId="2B52AC6F" w14:textId="77777777" w:rsidR="00577D73" w:rsidRPr="00580F2A" w:rsidRDefault="00577D73" w:rsidP="00335827">
            <w:pPr>
              <w:tabs>
                <w:tab w:val="left" w:pos="348"/>
                <w:tab w:val="center" w:pos="813"/>
              </w:tabs>
              <w:suppressAutoHyphens/>
              <w:jc w:val="center"/>
              <w:rPr>
                <w:lang w:eastAsia="ar-SA" w:bidi="hi-IN"/>
              </w:rPr>
            </w:pPr>
          </w:p>
        </w:tc>
        <w:tc>
          <w:tcPr>
            <w:tcW w:w="2977" w:type="dxa"/>
            <w:vMerge/>
            <w:tcBorders>
              <w:left w:val="single" w:sz="4" w:space="0" w:color="auto"/>
              <w:right w:val="single" w:sz="4" w:space="0" w:color="auto"/>
            </w:tcBorders>
            <w:vAlign w:val="center"/>
          </w:tcPr>
          <w:p w14:paraId="1DADE150" w14:textId="77777777" w:rsidR="00577D73" w:rsidRPr="00580F2A" w:rsidRDefault="00577D73" w:rsidP="00335827">
            <w:pPr>
              <w:tabs>
                <w:tab w:val="left" w:pos="348"/>
                <w:tab w:val="center" w:pos="813"/>
              </w:tabs>
              <w:suppressAutoHyphens/>
              <w:jc w:val="center"/>
              <w:rPr>
                <w:lang w:eastAsia="ar-SA" w:bidi="hi-IN"/>
              </w:rPr>
            </w:pPr>
          </w:p>
        </w:tc>
      </w:tr>
      <w:tr w:rsidR="00577D73" w:rsidRPr="00580F2A" w14:paraId="2D8B7550"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2B153F33" w14:textId="77777777" w:rsidR="00577D73" w:rsidRPr="00580F2A" w:rsidRDefault="00577D73" w:rsidP="00335827">
            <w:pPr>
              <w:suppressAutoHyphens/>
              <w:jc w:val="center"/>
              <w:rPr>
                <w:lang w:eastAsia="ar-SA" w:bidi="hi-IN"/>
              </w:rPr>
            </w:pPr>
            <w:r w:rsidRPr="00580F2A">
              <w:rPr>
                <w:lang w:eastAsia="ar-SA" w:bidi="hi-IN"/>
              </w:rPr>
              <w:t>2.1.4</w:t>
            </w:r>
          </w:p>
        </w:tc>
        <w:tc>
          <w:tcPr>
            <w:tcW w:w="4536" w:type="dxa"/>
            <w:tcBorders>
              <w:top w:val="single" w:sz="4" w:space="0" w:color="auto"/>
              <w:left w:val="single" w:sz="4" w:space="0" w:color="auto"/>
              <w:bottom w:val="single" w:sz="4" w:space="0" w:color="auto"/>
              <w:right w:val="single" w:sz="4" w:space="0" w:color="auto"/>
            </w:tcBorders>
            <w:vAlign w:val="center"/>
          </w:tcPr>
          <w:p w14:paraId="69265693" w14:textId="77777777" w:rsidR="00577D73" w:rsidRPr="00580F2A" w:rsidRDefault="00577D73" w:rsidP="00335827">
            <w:pPr>
              <w:suppressAutoHyphens/>
              <w:rPr>
                <w:lang w:eastAsia="ar-SA" w:bidi="hi-IN"/>
              </w:rPr>
            </w:pPr>
            <w:r w:rsidRPr="00580F2A">
              <w:rPr>
                <w:lang w:eastAsia="ar-SA" w:bidi="hi-IN"/>
              </w:rPr>
              <w:t>Обратная засыпка</w:t>
            </w:r>
          </w:p>
        </w:tc>
        <w:tc>
          <w:tcPr>
            <w:tcW w:w="2268" w:type="dxa"/>
            <w:vMerge/>
            <w:tcBorders>
              <w:left w:val="single" w:sz="4" w:space="0" w:color="auto"/>
              <w:right w:val="single" w:sz="4" w:space="0" w:color="auto"/>
            </w:tcBorders>
            <w:vAlign w:val="center"/>
          </w:tcPr>
          <w:p w14:paraId="7ED43771" w14:textId="77777777" w:rsidR="00577D73" w:rsidRPr="00580F2A" w:rsidRDefault="00577D73" w:rsidP="00335827">
            <w:pPr>
              <w:suppressAutoHyphens/>
              <w:jc w:val="center"/>
              <w:rPr>
                <w:lang w:eastAsia="ar-SA" w:bidi="hi-IN"/>
              </w:rPr>
            </w:pPr>
          </w:p>
        </w:tc>
        <w:tc>
          <w:tcPr>
            <w:tcW w:w="2977" w:type="dxa"/>
            <w:vMerge/>
            <w:tcBorders>
              <w:left w:val="single" w:sz="4" w:space="0" w:color="auto"/>
              <w:right w:val="single" w:sz="4" w:space="0" w:color="auto"/>
            </w:tcBorders>
            <w:vAlign w:val="center"/>
          </w:tcPr>
          <w:p w14:paraId="2E5FD56D" w14:textId="77777777" w:rsidR="00577D73" w:rsidRPr="00580F2A" w:rsidRDefault="00577D73" w:rsidP="00335827">
            <w:pPr>
              <w:suppressAutoHyphens/>
              <w:jc w:val="center"/>
              <w:rPr>
                <w:lang w:eastAsia="ar-SA" w:bidi="hi-IN"/>
              </w:rPr>
            </w:pPr>
          </w:p>
        </w:tc>
      </w:tr>
      <w:tr w:rsidR="00577D73" w:rsidRPr="00580F2A" w14:paraId="41285090"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5A20592D" w14:textId="77777777" w:rsidR="00577D73" w:rsidRPr="00580F2A" w:rsidRDefault="00577D73" w:rsidP="00335827">
            <w:pPr>
              <w:suppressAutoHyphens/>
              <w:jc w:val="center"/>
              <w:rPr>
                <w:lang w:eastAsia="ar-SA" w:bidi="hi-IN"/>
              </w:rPr>
            </w:pPr>
            <w:r w:rsidRPr="00580F2A">
              <w:rPr>
                <w:lang w:eastAsia="ar-SA" w:bidi="hi-IN"/>
              </w:rPr>
              <w:t>2.1.5</w:t>
            </w:r>
          </w:p>
        </w:tc>
        <w:tc>
          <w:tcPr>
            <w:tcW w:w="4536" w:type="dxa"/>
            <w:tcBorders>
              <w:top w:val="single" w:sz="4" w:space="0" w:color="auto"/>
              <w:left w:val="single" w:sz="4" w:space="0" w:color="auto"/>
              <w:bottom w:val="single" w:sz="4" w:space="0" w:color="auto"/>
              <w:right w:val="single" w:sz="4" w:space="0" w:color="auto"/>
            </w:tcBorders>
            <w:vAlign w:val="center"/>
          </w:tcPr>
          <w:p w14:paraId="2609E865" w14:textId="77777777" w:rsidR="00577D73" w:rsidRPr="00580F2A" w:rsidRDefault="00577D73" w:rsidP="00335827">
            <w:pPr>
              <w:suppressAutoHyphens/>
              <w:rPr>
                <w:lang w:eastAsia="ar-SA" w:bidi="hi-IN"/>
              </w:rPr>
            </w:pPr>
            <w:r w:rsidRPr="00580F2A">
              <w:rPr>
                <w:lang w:eastAsia="ar-SA" w:bidi="hi-IN"/>
              </w:rPr>
              <w:t>Восстановление дорожных покрытий</w:t>
            </w:r>
          </w:p>
        </w:tc>
        <w:tc>
          <w:tcPr>
            <w:tcW w:w="2268" w:type="dxa"/>
            <w:vMerge/>
            <w:tcBorders>
              <w:left w:val="single" w:sz="4" w:space="0" w:color="auto"/>
              <w:bottom w:val="single" w:sz="4" w:space="0" w:color="auto"/>
              <w:right w:val="single" w:sz="4" w:space="0" w:color="auto"/>
            </w:tcBorders>
            <w:vAlign w:val="center"/>
          </w:tcPr>
          <w:p w14:paraId="65252462" w14:textId="77777777" w:rsidR="00577D73" w:rsidRPr="00580F2A" w:rsidRDefault="00577D73" w:rsidP="00335827">
            <w:pPr>
              <w:suppressAutoHyphens/>
              <w:jc w:val="center"/>
              <w:rPr>
                <w:lang w:eastAsia="ar-SA" w:bidi="hi-IN"/>
              </w:rPr>
            </w:pPr>
          </w:p>
        </w:tc>
        <w:tc>
          <w:tcPr>
            <w:tcW w:w="2977" w:type="dxa"/>
            <w:vMerge/>
            <w:tcBorders>
              <w:left w:val="single" w:sz="4" w:space="0" w:color="auto"/>
              <w:bottom w:val="single" w:sz="4" w:space="0" w:color="auto"/>
              <w:right w:val="single" w:sz="4" w:space="0" w:color="auto"/>
            </w:tcBorders>
            <w:vAlign w:val="center"/>
          </w:tcPr>
          <w:p w14:paraId="5CF1BE8F" w14:textId="77777777" w:rsidR="00577D73" w:rsidRPr="00580F2A" w:rsidRDefault="00577D73" w:rsidP="00335827">
            <w:pPr>
              <w:suppressAutoHyphens/>
              <w:jc w:val="center"/>
              <w:rPr>
                <w:lang w:eastAsia="ar-SA" w:bidi="hi-IN"/>
              </w:rPr>
            </w:pPr>
          </w:p>
        </w:tc>
      </w:tr>
      <w:tr w:rsidR="00577D73" w:rsidRPr="00580F2A" w14:paraId="68DFFC8C"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42A76B45" w14:textId="77777777" w:rsidR="00577D73" w:rsidRPr="00580F2A" w:rsidRDefault="00577D73" w:rsidP="00335827">
            <w:pPr>
              <w:suppressAutoHyphens/>
              <w:jc w:val="center"/>
              <w:rPr>
                <w:lang w:eastAsia="ar-SA" w:bidi="hi-IN"/>
              </w:rPr>
            </w:pPr>
            <w:r w:rsidRPr="00580F2A">
              <w:rPr>
                <w:lang w:eastAsia="ar-SA" w:bidi="hi-IN"/>
              </w:rPr>
              <w:t>2.2</w:t>
            </w:r>
          </w:p>
        </w:tc>
        <w:tc>
          <w:tcPr>
            <w:tcW w:w="4536" w:type="dxa"/>
            <w:tcBorders>
              <w:top w:val="single" w:sz="4" w:space="0" w:color="auto"/>
              <w:left w:val="single" w:sz="4" w:space="0" w:color="auto"/>
              <w:bottom w:val="single" w:sz="4" w:space="0" w:color="auto"/>
              <w:right w:val="single" w:sz="4" w:space="0" w:color="auto"/>
            </w:tcBorders>
            <w:vAlign w:val="center"/>
          </w:tcPr>
          <w:p w14:paraId="2BCB106E" w14:textId="77777777" w:rsidR="00577D73" w:rsidRPr="00580F2A" w:rsidRDefault="00577D73" w:rsidP="00335827">
            <w:pPr>
              <w:suppressAutoHyphens/>
              <w:rPr>
                <w:lang w:eastAsia="ar-SA" w:bidi="hi-IN"/>
              </w:rPr>
            </w:pPr>
            <w:r>
              <w:rPr>
                <w:lang w:eastAsia="ar-SA" w:bidi="hi-IN"/>
              </w:rPr>
              <w:t>Монтаж строительных конструкций</w:t>
            </w:r>
          </w:p>
        </w:tc>
        <w:tc>
          <w:tcPr>
            <w:tcW w:w="2268" w:type="dxa"/>
            <w:vMerge w:val="restart"/>
            <w:tcBorders>
              <w:top w:val="single" w:sz="4" w:space="0" w:color="auto"/>
              <w:left w:val="single" w:sz="4" w:space="0" w:color="auto"/>
              <w:right w:val="single" w:sz="4" w:space="0" w:color="auto"/>
            </w:tcBorders>
            <w:vAlign w:val="center"/>
          </w:tcPr>
          <w:p w14:paraId="2842280D" w14:textId="77777777" w:rsidR="00577D73" w:rsidRPr="00580F2A" w:rsidRDefault="00577D73" w:rsidP="00335827">
            <w:pPr>
              <w:suppressAutoHyphens/>
              <w:jc w:val="center"/>
              <w:rPr>
                <w:lang w:eastAsia="ar-SA" w:bidi="hi-IN"/>
              </w:rPr>
            </w:pPr>
            <w:r>
              <w:rPr>
                <w:lang w:val="en-US" w:eastAsia="ar-SA" w:bidi="hi-IN"/>
              </w:rPr>
              <w:t>9</w:t>
            </w:r>
            <w:r w:rsidRPr="00580F2A">
              <w:rPr>
                <w:lang w:eastAsia="ar-SA" w:bidi="hi-IN"/>
              </w:rPr>
              <w:t xml:space="preserve"> мес.</w:t>
            </w:r>
          </w:p>
        </w:tc>
        <w:tc>
          <w:tcPr>
            <w:tcW w:w="2977" w:type="dxa"/>
            <w:vMerge w:val="restart"/>
            <w:tcBorders>
              <w:top w:val="single" w:sz="4" w:space="0" w:color="auto"/>
              <w:left w:val="single" w:sz="4" w:space="0" w:color="auto"/>
              <w:right w:val="single" w:sz="4" w:space="0" w:color="auto"/>
            </w:tcBorders>
            <w:vAlign w:val="center"/>
          </w:tcPr>
          <w:p w14:paraId="0D073745" w14:textId="77777777" w:rsidR="00577D73" w:rsidRPr="00580F2A" w:rsidRDefault="00577D73" w:rsidP="00335827">
            <w:pPr>
              <w:suppressAutoHyphens/>
              <w:jc w:val="center"/>
              <w:rPr>
                <w:lang w:eastAsia="ar-SA" w:bidi="hi-IN"/>
              </w:rPr>
            </w:pPr>
            <w:r w:rsidRPr="00DF2514">
              <w:rPr>
                <w:lang w:eastAsia="ar-SA" w:bidi="hi-IN"/>
              </w:rPr>
              <w:t>не позднее 0</w:t>
            </w:r>
            <w:r>
              <w:rPr>
                <w:lang w:val="en-US" w:eastAsia="ar-SA" w:bidi="hi-IN"/>
              </w:rPr>
              <w:t>1</w:t>
            </w:r>
            <w:r>
              <w:rPr>
                <w:lang w:eastAsia="ar-SA" w:bidi="hi-IN"/>
              </w:rPr>
              <w:t>.</w:t>
            </w:r>
            <w:r>
              <w:rPr>
                <w:lang w:val="en-US" w:eastAsia="ar-SA" w:bidi="hi-IN"/>
              </w:rPr>
              <w:t>12</w:t>
            </w:r>
            <w:r w:rsidRPr="00DF2514">
              <w:rPr>
                <w:lang w:eastAsia="ar-SA" w:bidi="hi-IN"/>
              </w:rPr>
              <w:t>.2021</w:t>
            </w:r>
          </w:p>
        </w:tc>
      </w:tr>
      <w:tr w:rsidR="00577D73" w:rsidRPr="00580F2A" w14:paraId="06A437CF" w14:textId="77777777" w:rsidTr="00335827">
        <w:tc>
          <w:tcPr>
            <w:tcW w:w="709" w:type="dxa"/>
            <w:tcBorders>
              <w:top w:val="single" w:sz="4" w:space="0" w:color="auto"/>
              <w:left w:val="single" w:sz="4" w:space="0" w:color="auto"/>
              <w:bottom w:val="single" w:sz="4" w:space="0" w:color="auto"/>
              <w:right w:val="single" w:sz="4" w:space="0" w:color="auto"/>
            </w:tcBorders>
            <w:vAlign w:val="center"/>
          </w:tcPr>
          <w:p w14:paraId="73E886AF" w14:textId="77777777" w:rsidR="00577D73" w:rsidRPr="00580F2A" w:rsidRDefault="00577D73" w:rsidP="00335827">
            <w:pPr>
              <w:suppressAutoHyphens/>
              <w:jc w:val="center"/>
              <w:rPr>
                <w:lang w:eastAsia="ar-SA" w:bidi="hi-IN"/>
              </w:rPr>
            </w:pPr>
            <w:r w:rsidRPr="00580F2A">
              <w:rPr>
                <w:lang w:eastAsia="ar-SA" w:bidi="hi-IN"/>
              </w:rPr>
              <w:t>2.2.1</w:t>
            </w:r>
          </w:p>
        </w:tc>
        <w:tc>
          <w:tcPr>
            <w:tcW w:w="4536" w:type="dxa"/>
            <w:tcBorders>
              <w:top w:val="single" w:sz="4" w:space="0" w:color="auto"/>
              <w:left w:val="single" w:sz="4" w:space="0" w:color="auto"/>
              <w:bottom w:val="single" w:sz="4" w:space="0" w:color="auto"/>
              <w:right w:val="single" w:sz="4" w:space="0" w:color="auto"/>
            </w:tcBorders>
            <w:vAlign w:val="center"/>
          </w:tcPr>
          <w:p w14:paraId="3A83E322" w14:textId="77777777" w:rsidR="00577D73" w:rsidRPr="00580F2A" w:rsidRDefault="00577D73" w:rsidP="00335827">
            <w:pPr>
              <w:suppressAutoHyphens/>
              <w:rPr>
                <w:lang w:eastAsia="ar-SA" w:bidi="hi-IN"/>
              </w:rPr>
            </w:pPr>
            <w:r w:rsidRPr="00967904">
              <w:rPr>
                <w:lang w:eastAsia="ar-SA" w:bidi="hi-IN"/>
              </w:rPr>
              <w:t xml:space="preserve">Вскрытие дорожного покрытия и разработка </w:t>
            </w:r>
            <w:r>
              <w:rPr>
                <w:lang w:eastAsia="ar-SA" w:bidi="hi-IN"/>
              </w:rPr>
              <w:t>котлованов</w:t>
            </w:r>
          </w:p>
        </w:tc>
        <w:tc>
          <w:tcPr>
            <w:tcW w:w="2268" w:type="dxa"/>
            <w:vMerge/>
            <w:tcBorders>
              <w:left w:val="single" w:sz="4" w:space="0" w:color="auto"/>
              <w:right w:val="single" w:sz="4" w:space="0" w:color="auto"/>
            </w:tcBorders>
            <w:vAlign w:val="center"/>
          </w:tcPr>
          <w:p w14:paraId="70AD570E" w14:textId="77777777" w:rsidR="00577D73" w:rsidRPr="00580F2A" w:rsidRDefault="00577D73" w:rsidP="00335827">
            <w:pPr>
              <w:suppressAutoHyphens/>
              <w:jc w:val="center"/>
              <w:rPr>
                <w:lang w:eastAsia="ar-SA" w:bidi="hi-IN"/>
              </w:rPr>
            </w:pPr>
          </w:p>
        </w:tc>
        <w:tc>
          <w:tcPr>
            <w:tcW w:w="2977" w:type="dxa"/>
            <w:vMerge/>
            <w:tcBorders>
              <w:left w:val="single" w:sz="4" w:space="0" w:color="auto"/>
              <w:right w:val="single" w:sz="4" w:space="0" w:color="auto"/>
            </w:tcBorders>
            <w:vAlign w:val="center"/>
          </w:tcPr>
          <w:p w14:paraId="44F1ADC5" w14:textId="77777777" w:rsidR="00577D73" w:rsidRPr="00580F2A" w:rsidRDefault="00577D73" w:rsidP="00335827">
            <w:pPr>
              <w:suppressAutoHyphens/>
              <w:jc w:val="center"/>
              <w:rPr>
                <w:lang w:eastAsia="ar-SA" w:bidi="hi-IN"/>
              </w:rPr>
            </w:pPr>
          </w:p>
        </w:tc>
      </w:tr>
      <w:tr w:rsidR="00577D73" w:rsidRPr="00580F2A" w14:paraId="184E760A" w14:textId="77777777" w:rsidTr="00335827">
        <w:trPr>
          <w:trHeight w:val="495"/>
        </w:trPr>
        <w:tc>
          <w:tcPr>
            <w:tcW w:w="709" w:type="dxa"/>
            <w:tcBorders>
              <w:top w:val="single" w:sz="4" w:space="0" w:color="auto"/>
              <w:left w:val="single" w:sz="4" w:space="0" w:color="auto"/>
              <w:bottom w:val="single" w:sz="4" w:space="0" w:color="auto"/>
              <w:right w:val="single" w:sz="4" w:space="0" w:color="auto"/>
            </w:tcBorders>
            <w:vAlign w:val="center"/>
          </w:tcPr>
          <w:p w14:paraId="64FDC07C" w14:textId="77777777" w:rsidR="00577D73" w:rsidRPr="00580F2A" w:rsidRDefault="00577D73" w:rsidP="00335827">
            <w:pPr>
              <w:suppressAutoHyphens/>
              <w:jc w:val="center"/>
              <w:rPr>
                <w:lang w:eastAsia="ar-SA" w:bidi="hi-IN"/>
              </w:rPr>
            </w:pPr>
            <w:r w:rsidRPr="00580F2A">
              <w:rPr>
                <w:lang w:eastAsia="ar-SA" w:bidi="hi-IN"/>
              </w:rPr>
              <w:t>2.2.2</w:t>
            </w:r>
          </w:p>
        </w:tc>
        <w:tc>
          <w:tcPr>
            <w:tcW w:w="4536" w:type="dxa"/>
            <w:tcBorders>
              <w:top w:val="single" w:sz="4" w:space="0" w:color="auto"/>
              <w:left w:val="single" w:sz="4" w:space="0" w:color="auto"/>
              <w:bottom w:val="single" w:sz="4" w:space="0" w:color="auto"/>
              <w:right w:val="single" w:sz="4" w:space="0" w:color="auto"/>
            </w:tcBorders>
            <w:vAlign w:val="center"/>
          </w:tcPr>
          <w:p w14:paraId="75CE4F67" w14:textId="77777777" w:rsidR="00577D73" w:rsidRPr="00580F2A" w:rsidRDefault="00577D73" w:rsidP="00335827">
            <w:pPr>
              <w:suppressAutoHyphens/>
              <w:rPr>
                <w:lang w:eastAsia="ar-SA" w:bidi="hi-IN"/>
              </w:rPr>
            </w:pPr>
            <w:r>
              <w:rPr>
                <w:lang w:eastAsia="ar-SA" w:bidi="hi-IN"/>
              </w:rPr>
              <w:t>Устройство камер и колодцев</w:t>
            </w:r>
          </w:p>
        </w:tc>
        <w:tc>
          <w:tcPr>
            <w:tcW w:w="2268" w:type="dxa"/>
            <w:vMerge/>
            <w:tcBorders>
              <w:left w:val="single" w:sz="4" w:space="0" w:color="auto"/>
              <w:right w:val="single" w:sz="4" w:space="0" w:color="auto"/>
            </w:tcBorders>
            <w:vAlign w:val="center"/>
          </w:tcPr>
          <w:p w14:paraId="06C91403" w14:textId="77777777" w:rsidR="00577D73" w:rsidRPr="00580F2A" w:rsidRDefault="00577D73" w:rsidP="00335827">
            <w:pPr>
              <w:suppressAutoHyphens/>
              <w:jc w:val="center"/>
              <w:rPr>
                <w:lang w:eastAsia="ar-SA" w:bidi="hi-IN"/>
              </w:rPr>
            </w:pPr>
          </w:p>
        </w:tc>
        <w:tc>
          <w:tcPr>
            <w:tcW w:w="2977" w:type="dxa"/>
            <w:vMerge/>
            <w:tcBorders>
              <w:left w:val="single" w:sz="4" w:space="0" w:color="auto"/>
              <w:right w:val="single" w:sz="4" w:space="0" w:color="auto"/>
            </w:tcBorders>
            <w:vAlign w:val="center"/>
          </w:tcPr>
          <w:p w14:paraId="6B1178A6" w14:textId="77777777" w:rsidR="00577D73" w:rsidRPr="00580F2A" w:rsidRDefault="00577D73" w:rsidP="00335827">
            <w:pPr>
              <w:suppressAutoHyphens/>
              <w:jc w:val="center"/>
              <w:rPr>
                <w:lang w:eastAsia="ar-SA" w:bidi="hi-IN"/>
              </w:rPr>
            </w:pPr>
          </w:p>
        </w:tc>
      </w:tr>
      <w:tr w:rsidR="00577D73" w:rsidRPr="00580F2A" w14:paraId="20F00C2F" w14:textId="77777777" w:rsidTr="00335827">
        <w:trPr>
          <w:trHeight w:val="499"/>
        </w:trPr>
        <w:tc>
          <w:tcPr>
            <w:tcW w:w="709" w:type="dxa"/>
            <w:tcBorders>
              <w:top w:val="single" w:sz="4" w:space="0" w:color="auto"/>
              <w:left w:val="single" w:sz="4" w:space="0" w:color="auto"/>
              <w:bottom w:val="single" w:sz="4" w:space="0" w:color="auto"/>
              <w:right w:val="single" w:sz="4" w:space="0" w:color="auto"/>
            </w:tcBorders>
            <w:vAlign w:val="center"/>
          </w:tcPr>
          <w:p w14:paraId="15130952" w14:textId="77777777" w:rsidR="00577D73" w:rsidRPr="00580F2A" w:rsidRDefault="00577D73" w:rsidP="00335827">
            <w:pPr>
              <w:suppressAutoHyphens/>
              <w:jc w:val="center"/>
              <w:rPr>
                <w:lang w:eastAsia="ar-SA" w:bidi="hi-IN"/>
              </w:rPr>
            </w:pPr>
            <w:r w:rsidRPr="00580F2A">
              <w:rPr>
                <w:lang w:eastAsia="ar-SA" w:bidi="hi-IN"/>
              </w:rPr>
              <w:t>2.2.3</w:t>
            </w:r>
          </w:p>
        </w:tc>
        <w:tc>
          <w:tcPr>
            <w:tcW w:w="4536" w:type="dxa"/>
            <w:tcBorders>
              <w:top w:val="single" w:sz="4" w:space="0" w:color="auto"/>
              <w:left w:val="single" w:sz="4" w:space="0" w:color="auto"/>
              <w:bottom w:val="single" w:sz="4" w:space="0" w:color="auto"/>
              <w:right w:val="single" w:sz="4" w:space="0" w:color="auto"/>
            </w:tcBorders>
          </w:tcPr>
          <w:p w14:paraId="16593E4C" w14:textId="77777777" w:rsidR="00577D73" w:rsidRPr="00580F2A" w:rsidRDefault="00577D73" w:rsidP="00335827">
            <w:pPr>
              <w:suppressAutoHyphens/>
              <w:rPr>
                <w:lang w:eastAsia="ar-SA" w:bidi="hi-IN"/>
              </w:rPr>
            </w:pPr>
            <w:r w:rsidRPr="0057687F">
              <w:t>Обратная засыпка</w:t>
            </w:r>
          </w:p>
        </w:tc>
        <w:tc>
          <w:tcPr>
            <w:tcW w:w="2268" w:type="dxa"/>
            <w:vMerge/>
            <w:tcBorders>
              <w:left w:val="single" w:sz="4" w:space="0" w:color="auto"/>
              <w:right w:val="single" w:sz="4" w:space="0" w:color="auto"/>
            </w:tcBorders>
            <w:vAlign w:val="center"/>
          </w:tcPr>
          <w:p w14:paraId="78B7A33A" w14:textId="77777777" w:rsidR="00577D73" w:rsidRPr="00580F2A" w:rsidRDefault="00577D73" w:rsidP="00335827">
            <w:pPr>
              <w:suppressAutoHyphens/>
              <w:jc w:val="center"/>
              <w:rPr>
                <w:lang w:eastAsia="ar-SA" w:bidi="hi-IN"/>
              </w:rPr>
            </w:pPr>
          </w:p>
        </w:tc>
        <w:tc>
          <w:tcPr>
            <w:tcW w:w="2977" w:type="dxa"/>
            <w:vMerge/>
            <w:tcBorders>
              <w:left w:val="single" w:sz="4" w:space="0" w:color="auto"/>
              <w:right w:val="single" w:sz="4" w:space="0" w:color="auto"/>
            </w:tcBorders>
            <w:vAlign w:val="center"/>
          </w:tcPr>
          <w:p w14:paraId="37FDDC0F" w14:textId="77777777" w:rsidR="00577D73" w:rsidRPr="00580F2A" w:rsidRDefault="00577D73" w:rsidP="00335827">
            <w:pPr>
              <w:suppressAutoHyphens/>
              <w:jc w:val="center"/>
              <w:rPr>
                <w:lang w:eastAsia="ar-SA" w:bidi="hi-IN"/>
              </w:rPr>
            </w:pPr>
          </w:p>
        </w:tc>
      </w:tr>
      <w:tr w:rsidR="00577D73" w:rsidRPr="00580F2A" w14:paraId="067F3DE9" w14:textId="77777777" w:rsidTr="00335827">
        <w:trPr>
          <w:trHeight w:val="489"/>
        </w:trPr>
        <w:tc>
          <w:tcPr>
            <w:tcW w:w="709" w:type="dxa"/>
            <w:tcBorders>
              <w:top w:val="single" w:sz="4" w:space="0" w:color="auto"/>
              <w:left w:val="single" w:sz="4" w:space="0" w:color="auto"/>
              <w:bottom w:val="single" w:sz="4" w:space="0" w:color="auto"/>
              <w:right w:val="single" w:sz="4" w:space="0" w:color="auto"/>
            </w:tcBorders>
            <w:vAlign w:val="center"/>
          </w:tcPr>
          <w:p w14:paraId="34102DA8" w14:textId="77777777" w:rsidR="00577D73" w:rsidRPr="00580F2A" w:rsidRDefault="00577D73" w:rsidP="00335827">
            <w:pPr>
              <w:suppressAutoHyphens/>
              <w:jc w:val="center"/>
              <w:rPr>
                <w:lang w:eastAsia="ar-SA" w:bidi="hi-IN"/>
              </w:rPr>
            </w:pPr>
            <w:r w:rsidRPr="00580F2A">
              <w:rPr>
                <w:lang w:eastAsia="ar-SA" w:bidi="hi-IN"/>
              </w:rPr>
              <w:t>2.2.4</w:t>
            </w:r>
          </w:p>
        </w:tc>
        <w:tc>
          <w:tcPr>
            <w:tcW w:w="4536" w:type="dxa"/>
            <w:tcBorders>
              <w:top w:val="single" w:sz="4" w:space="0" w:color="auto"/>
              <w:left w:val="single" w:sz="4" w:space="0" w:color="auto"/>
              <w:bottom w:val="single" w:sz="4" w:space="0" w:color="auto"/>
              <w:right w:val="single" w:sz="4" w:space="0" w:color="auto"/>
            </w:tcBorders>
          </w:tcPr>
          <w:p w14:paraId="6BB463EA" w14:textId="77777777" w:rsidR="00577D73" w:rsidRPr="00580F2A" w:rsidRDefault="00577D73" w:rsidP="00335827">
            <w:pPr>
              <w:suppressAutoHyphens/>
              <w:rPr>
                <w:lang w:eastAsia="ar-SA" w:bidi="hi-IN"/>
              </w:rPr>
            </w:pPr>
            <w:r w:rsidRPr="0057687F">
              <w:t>Восстановление дорожных покрытий</w:t>
            </w:r>
          </w:p>
        </w:tc>
        <w:tc>
          <w:tcPr>
            <w:tcW w:w="2268" w:type="dxa"/>
            <w:vMerge/>
            <w:tcBorders>
              <w:left w:val="single" w:sz="4" w:space="0" w:color="auto"/>
              <w:right w:val="single" w:sz="4" w:space="0" w:color="auto"/>
            </w:tcBorders>
            <w:vAlign w:val="center"/>
          </w:tcPr>
          <w:p w14:paraId="0269F8B4" w14:textId="77777777" w:rsidR="00577D73" w:rsidRPr="00580F2A" w:rsidRDefault="00577D73" w:rsidP="00335827">
            <w:pPr>
              <w:suppressAutoHyphens/>
              <w:jc w:val="center"/>
              <w:rPr>
                <w:lang w:eastAsia="ar-SA" w:bidi="hi-IN"/>
              </w:rPr>
            </w:pPr>
          </w:p>
        </w:tc>
        <w:tc>
          <w:tcPr>
            <w:tcW w:w="2977" w:type="dxa"/>
            <w:vMerge/>
            <w:tcBorders>
              <w:left w:val="single" w:sz="4" w:space="0" w:color="auto"/>
              <w:right w:val="single" w:sz="4" w:space="0" w:color="auto"/>
            </w:tcBorders>
            <w:vAlign w:val="center"/>
          </w:tcPr>
          <w:p w14:paraId="3676CC0F" w14:textId="77777777" w:rsidR="00577D73" w:rsidRPr="00580F2A" w:rsidRDefault="00577D73" w:rsidP="00335827">
            <w:pPr>
              <w:suppressAutoHyphens/>
              <w:jc w:val="center"/>
              <w:rPr>
                <w:lang w:eastAsia="ar-SA" w:bidi="hi-IN"/>
              </w:rPr>
            </w:pPr>
          </w:p>
        </w:tc>
      </w:tr>
      <w:tr w:rsidR="00577D73" w:rsidRPr="00580F2A" w14:paraId="4760F71C" w14:textId="77777777" w:rsidTr="00335827">
        <w:trPr>
          <w:trHeight w:val="776"/>
        </w:trPr>
        <w:tc>
          <w:tcPr>
            <w:tcW w:w="709" w:type="dxa"/>
            <w:tcBorders>
              <w:top w:val="single" w:sz="4" w:space="0" w:color="auto"/>
              <w:left w:val="single" w:sz="4" w:space="0" w:color="auto"/>
              <w:bottom w:val="single" w:sz="4" w:space="0" w:color="auto"/>
              <w:right w:val="single" w:sz="4" w:space="0" w:color="auto"/>
            </w:tcBorders>
            <w:vAlign w:val="center"/>
          </w:tcPr>
          <w:p w14:paraId="5A76D1AF" w14:textId="77777777" w:rsidR="00577D73" w:rsidRPr="00580F2A" w:rsidRDefault="00577D73" w:rsidP="00335827">
            <w:pPr>
              <w:suppressAutoHyphens/>
              <w:jc w:val="center"/>
              <w:rPr>
                <w:lang w:eastAsia="ar-SA" w:bidi="hi-IN"/>
              </w:rPr>
            </w:pPr>
            <w:r>
              <w:rPr>
                <w:lang w:eastAsia="ar-SA" w:bidi="hi-IN"/>
              </w:rPr>
              <w:t>3.</w:t>
            </w:r>
          </w:p>
        </w:tc>
        <w:tc>
          <w:tcPr>
            <w:tcW w:w="4536" w:type="dxa"/>
            <w:tcBorders>
              <w:top w:val="single" w:sz="4" w:space="0" w:color="auto"/>
              <w:left w:val="single" w:sz="4" w:space="0" w:color="auto"/>
              <w:bottom w:val="single" w:sz="4" w:space="0" w:color="auto"/>
              <w:right w:val="single" w:sz="4" w:space="0" w:color="auto"/>
            </w:tcBorders>
            <w:vAlign w:val="center"/>
          </w:tcPr>
          <w:p w14:paraId="1B570FB4" w14:textId="77777777" w:rsidR="00577D73" w:rsidRPr="00580F2A" w:rsidRDefault="00577D73" w:rsidP="00335827">
            <w:pPr>
              <w:rPr>
                <w:bCs/>
                <w:color w:val="000000"/>
              </w:rPr>
            </w:pPr>
            <w:r w:rsidRPr="00DF2514">
              <w:rPr>
                <w:bCs/>
                <w:color w:val="000000"/>
              </w:rPr>
              <w:t>Приемочные испытания и пусконаладочные работы</w:t>
            </w:r>
          </w:p>
        </w:tc>
        <w:tc>
          <w:tcPr>
            <w:tcW w:w="2268" w:type="dxa"/>
            <w:tcBorders>
              <w:left w:val="single" w:sz="4" w:space="0" w:color="auto"/>
              <w:right w:val="single" w:sz="4" w:space="0" w:color="auto"/>
            </w:tcBorders>
            <w:vAlign w:val="center"/>
          </w:tcPr>
          <w:p w14:paraId="760219CB" w14:textId="77777777" w:rsidR="00577D73" w:rsidRPr="00580F2A" w:rsidRDefault="00577D73" w:rsidP="00335827">
            <w:pPr>
              <w:suppressAutoHyphens/>
              <w:jc w:val="center"/>
              <w:rPr>
                <w:lang w:eastAsia="ar-SA" w:bidi="hi-IN"/>
              </w:rPr>
            </w:pPr>
            <w:r w:rsidRPr="00580F2A">
              <w:rPr>
                <w:lang w:eastAsia="ar-SA" w:bidi="hi-IN"/>
              </w:rPr>
              <w:t>1 мес.</w:t>
            </w:r>
          </w:p>
        </w:tc>
        <w:tc>
          <w:tcPr>
            <w:tcW w:w="2977" w:type="dxa"/>
            <w:tcBorders>
              <w:left w:val="single" w:sz="4" w:space="0" w:color="auto"/>
              <w:right w:val="single" w:sz="4" w:space="0" w:color="auto"/>
            </w:tcBorders>
            <w:vAlign w:val="center"/>
          </w:tcPr>
          <w:p w14:paraId="49A483CC" w14:textId="77777777" w:rsidR="00577D73" w:rsidRPr="00580F2A" w:rsidRDefault="00577D73" w:rsidP="00335827">
            <w:pPr>
              <w:suppressAutoHyphens/>
              <w:jc w:val="center"/>
              <w:rPr>
                <w:lang w:eastAsia="ar-SA" w:bidi="hi-IN"/>
              </w:rPr>
            </w:pPr>
            <w:r w:rsidRPr="00580F2A">
              <w:rPr>
                <w:lang w:eastAsia="ar-SA" w:bidi="hi-IN"/>
              </w:rPr>
              <w:t xml:space="preserve">не позднее </w:t>
            </w:r>
            <w:r>
              <w:rPr>
                <w:lang w:eastAsia="ar-SA" w:bidi="hi-IN"/>
              </w:rPr>
              <w:t>30.08</w:t>
            </w:r>
            <w:r w:rsidRPr="00580F2A">
              <w:rPr>
                <w:lang w:eastAsia="ar-SA" w:bidi="hi-IN"/>
              </w:rPr>
              <w:t>.2022</w:t>
            </w:r>
          </w:p>
        </w:tc>
      </w:tr>
      <w:tr w:rsidR="00577D73" w:rsidRPr="00580F2A" w14:paraId="23A942A5" w14:textId="77777777" w:rsidTr="00335827">
        <w:trPr>
          <w:trHeight w:val="1621"/>
        </w:trPr>
        <w:tc>
          <w:tcPr>
            <w:tcW w:w="709" w:type="dxa"/>
            <w:tcBorders>
              <w:top w:val="single" w:sz="4" w:space="0" w:color="auto"/>
              <w:left w:val="single" w:sz="4" w:space="0" w:color="auto"/>
              <w:bottom w:val="single" w:sz="4" w:space="0" w:color="auto"/>
              <w:right w:val="single" w:sz="4" w:space="0" w:color="auto"/>
            </w:tcBorders>
            <w:vAlign w:val="center"/>
          </w:tcPr>
          <w:p w14:paraId="6DF4CA61" w14:textId="77777777" w:rsidR="00577D73" w:rsidRPr="00580F2A" w:rsidRDefault="00577D73" w:rsidP="00335827">
            <w:pPr>
              <w:suppressAutoHyphens/>
              <w:jc w:val="center"/>
              <w:rPr>
                <w:lang w:eastAsia="ar-SA" w:bidi="hi-IN"/>
              </w:rPr>
            </w:pPr>
            <w:r w:rsidRPr="00580F2A">
              <w:rPr>
                <w:lang w:eastAsia="ar-SA" w:bidi="hi-IN"/>
              </w:rPr>
              <w:t>4</w:t>
            </w:r>
          </w:p>
        </w:tc>
        <w:tc>
          <w:tcPr>
            <w:tcW w:w="4536" w:type="dxa"/>
            <w:tcBorders>
              <w:top w:val="single" w:sz="4" w:space="0" w:color="auto"/>
              <w:left w:val="single" w:sz="4" w:space="0" w:color="auto"/>
              <w:bottom w:val="single" w:sz="4" w:space="0" w:color="auto"/>
              <w:right w:val="single" w:sz="4" w:space="0" w:color="auto"/>
            </w:tcBorders>
            <w:vAlign w:val="center"/>
          </w:tcPr>
          <w:p w14:paraId="6304E9F1" w14:textId="77777777" w:rsidR="00577D73" w:rsidRPr="00580F2A" w:rsidRDefault="00577D73" w:rsidP="00335827">
            <w:pPr>
              <w:suppressAutoHyphens/>
              <w:rPr>
                <w:lang w:eastAsia="zh-CN" w:bidi="hi-IN"/>
              </w:rPr>
            </w:pPr>
            <w:r w:rsidRPr="00580F2A">
              <w:rPr>
                <w:lang w:eastAsia="ar-SA" w:bidi="hi-IN"/>
              </w:rPr>
              <w:t>Проведение итоговой проверки объекта государственным строительным надзором, получение ЗОС</w:t>
            </w:r>
            <w:r w:rsidRPr="00580F2A">
              <w:rPr>
                <w:lang w:eastAsia="zh-CN" w:bidi="hi-IN"/>
              </w:rPr>
              <w:t xml:space="preserve"> </w:t>
            </w:r>
            <w:r w:rsidRPr="00580F2A">
              <w:rPr>
                <w:lang w:eastAsia="ar-SA" w:bidi="hi-IN"/>
              </w:rPr>
              <w:t>и подписание Акта сдачи-приемки законченного строительством объекта</w:t>
            </w:r>
          </w:p>
        </w:tc>
        <w:tc>
          <w:tcPr>
            <w:tcW w:w="2268" w:type="dxa"/>
            <w:tcBorders>
              <w:left w:val="single" w:sz="4" w:space="0" w:color="auto"/>
              <w:right w:val="single" w:sz="4" w:space="0" w:color="auto"/>
            </w:tcBorders>
            <w:vAlign w:val="center"/>
          </w:tcPr>
          <w:p w14:paraId="4E8FA262" w14:textId="77777777" w:rsidR="00577D73" w:rsidRPr="00580F2A" w:rsidRDefault="00577D73" w:rsidP="00335827">
            <w:pPr>
              <w:suppressAutoHyphens/>
              <w:jc w:val="center"/>
              <w:rPr>
                <w:lang w:eastAsia="ar-SA" w:bidi="hi-IN"/>
              </w:rPr>
            </w:pPr>
            <w:r>
              <w:rPr>
                <w:lang w:val="en-US" w:eastAsia="ar-SA" w:bidi="hi-IN"/>
              </w:rPr>
              <w:t>2</w:t>
            </w:r>
            <w:r w:rsidRPr="00580F2A">
              <w:rPr>
                <w:lang w:eastAsia="ar-SA" w:bidi="hi-IN"/>
              </w:rPr>
              <w:t xml:space="preserve"> мес.</w:t>
            </w:r>
          </w:p>
        </w:tc>
        <w:tc>
          <w:tcPr>
            <w:tcW w:w="2977" w:type="dxa"/>
            <w:tcBorders>
              <w:left w:val="single" w:sz="4" w:space="0" w:color="auto"/>
              <w:right w:val="single" w:sz="4" w:space="0" w:color="auto"/>
            </w:tcBorders>
            <w:vAlign w:val="center"/>
          </w:tcPr>
          <w:p w14:paraId="77556FA7" w14:textId="77777777" w:rsidR="00577D73" w:rsidRPr="00580F2A" w:rsidRDefault="00577D73" w:rsidP="00335827">
            <w:pPr>
              <w:suppressAutoHyphens/>
              <w:jc w:val="center"/>
              <w:rPr>
                <w:lang w:eastAsia="ar-SA" w:bidi="hi-IN"/>
              </w:rPr>
            </w:pPr>
            <w:r>
              <w:rPr>
                <w:lang w:eastAsia="ar-SA" w:bidi="hi-IN"/>
              </w:rPr>
              <w:t>не позднее 30.09</w:t>
            </w:r>
            <w:r w:rsidRPr="00580F2A">
              <w:rPr>
                <w:lang w:eastAsia="ar-SA" w:bidi="hi-IN"/>
              </w:rPr>
              <w:t>.2022</w:t>
            </w:r>
          </w:p>
        </w:tc>
      </w:tr>
    </w:tbl>
    <w:p w14:paraId="2F6E79DA" w14:textId="77777777" w:rsidR="00577D73" w:rsidRPr="00580F2A" w:rsidRDefault="00577D73" w:rsidP="00577D73">
      <w:pPr>
        <w:suppressAutoHyphens/>
        <w:jc w:val="both"/>
        <w:rPr>
          <w:lang w:eastAsia="ar-SA"/>
        </w:rPr>
      </w:pPr>
    </w:p>
    <w:p w14:paraId="3C4565BB" w14:textId="77777777" w:rsidR="00577D73" w:rsidRPr="00580F2A" w:rsidRDefault="00577D73" w:rsidP="00577D73">
      <w:pPr>
        <w:ind w:firstLine="709"/>
        <w:jc w:val="both"/>
        <w:rPr>
          <w:rFonts w:eastAsia="Arial"/>
        </w:rPr>
      </w:pPr>
      <w:r w:rsidRPr="00580F2A">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30 дней после подписания Контракта;</w:t>
      </w:r>
    </w:p>
    <w:p w14:paraId="4D5C7FFD" w14:textId="77777777" w:rsidR="00577D73" w:rsidRPr="00580F2A" w:rsidRDefault="00577D73" w:rsidP="00577D73">
      <w:pPr>
        <w:ind w:firstLine="709"/>
        <w:jc w:val="both"/>
        <w:rPr>
          <w:rFonts w:eastAsia="Arial"/>
        </w:rPr>
      </w:pPr>
      <w:r w:rsidRPr="00580F2A">
        <w:rPr>
          <w:rFonts w:eastAsia="Arial"/>
        </w:rPr>
        <w:t>2) Срок передачи Подрядчику копии разрешения на строительство Объекта, в соответствии с п. 5.2.2 Контракта, составляет 30 д</w:t>
      </w:r>
      <w:r>
        <w:rPr>
          <w:rFonts w:eastAsia="Arial"/>
        </w:rPr>
        <w:t>ней после подписания Контракта;</w:t>
      </w:r>
    </w:p>
    <w:p w14:paraId="70A6EA91" w14:textId="77777777" w:rsidR="00577D73" w:rsidRPr="00580F2A" w:rsidRDefault="00577D73" w:rsidP="00577D73">
      <w:pPr>
        <w:ind w:firstLine="709"/>
        <w:jc w:val="both"/>
        <w:rPr>
          <w:rFonts w:eastAsia="Arial"/>
        </w:rPr>
      </w:pPr>
      <w:r w:rsidRPr="00580F2A">
        <w:rPr>
          <w:rFonts w:eastAsia="Arial"/>
        </w:rPr>
        <w:lastRenderedPageBreak/>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580F2A">
        <w:t xml:space="preserve">рабочих дней </w:t>
      </w:r>
      <w:r w:rsidRPr="00580F2A">
        <w:rPr>
          <w:rFonts w:eastAsia="Arial"/>
        </w:rPr>
        <w:t>после выполнения п.1.1 Контракта.</w:t>
      </w:r>
    </w:p>
    <w:p w14:paraId="4E81BED3" w14:textId="77777777" w:rsidR="00577D73" w:rsidRDefault="00577D73" w:rsidP="00577D73"/>
    <w:p w14:paraId="6282921F" w14:textId="77777777" w:rsidR="00577D73" w:rsidRDefault="00577D73" w:rsidP="00577D73"/>
    <w:tbl>
      <w:tblPr>
        <w:tblpPr w:leftFromText="180" w:rightFromText="180" w:vertAnchor="text" w:tblpY="154"/>
        <w:tblW w:w="0" w:type="auto"/>
        <w:tblLook w:val="04A0" w:firstRow="1" w:lastRow="0" w:firstColumn="1" w:lastColumn="0" w:noHBand="0" w:noVBand="1"/>
      </w:tblPr>
      <w:tblGrid>
        <w:gridCol w:w="4926"/>
        <w:gridCol w:w="4927"/>
      </w:tblGrid>
      <w:tr w:rsidR="00577D73" w:rsidRPr="00AE3CE9" w14:paraId="351EB03E" w14:textId="77777777" w:rsidTr="00335827">
        <w:tc>
          <w:tcPr>
            <w:tcW w:w="4926" w:type="dxa"/>
            <w:shd w:val="clear" w:color="auto" w:fill="auto"/>
          </w:tcPr>
          <w:p w14:paraId="462C9790" w14:textId="77777777" w:rsidR="00577D73" w:rsidRDefault="00577D73" w:rsidP="00335827">
            <w:pPr>
              <w:jc w:val="center"/>
              <w:rPr>
                <w:b/>
              </w:rPr>
            </w:pPr>
            <w:r w:rsidRPr="00AE3CE9">
              <w:rPr>
                <w:b/>
              </w:rPr>
              <w:t>Государственный заказчик:</w:t>
            </w:r>
          </w:p>
          <w:p w14:paraId="37BF4328" w14:textId="77777777" w:rsidR="00577D73" w:rsidRPr="005C5640" w:rsidRDefault="00577D73" w:rsidP="00335827">
            <w:pPr>
              <w:jc w:val="center"/>
              <w:rPr>
                <w:b/>
              </w:rPr>
            </w:pPr>
          </w:p>
        </w:tc>
        <w:tc>
          <w:tcPr>
            <w:tcW w:w="4927" w:type="dxa"/>
            <w:shd w:val="clear" w:color="auto" w:fill="auto"/>
          </w:tcPr>
          <w:p w14:paraId="3F803930" w14:textId="77777777" w:rsidR="00577D73" w:rsidRPr="00AE3CE9" w:rsidRDefault="00577D73" w:rsidP="00335827">
            <w:pPr>
              <w:jc w:val="center"/>
              <w:rPr>
                <w:b/>
              </w:rPr>
            </w:pPr>
            <w:r w:rsidRPr="00AE3CE9">
              <w:rPr>
                <w:b/>
              </w:rPr>
              <w:t>Подрядчик:</w:t>
            </w:r>
          </w:p>
        </w:tc>
      </w:tr>
      <w:tr w:rsidR="00577D73" w:rsidRPr="00580F2A" w14:paraId="2BA363BB" w14:textId="77777777" w:rsidTr="00335827">
        <w:tc>
          <w:tcPr>
            <w:tcW w:w="4926" w:type="dxa"/>
            <w:shd w:val="clear" w:color="auto" w:fill="auto"/>
          </w:tcPr>
          <w:p w14:paraId="755C1123" w14:textId="77777777" w:rsidR="00577D73" w:rsidRDefault="00577D73" w:rsidP="00335827">
            <w:pPr>
              <w:rPr>
                <w:b/>
              </w:rPr>
            </w:pPr>
          </w:p>
          <w:p w14:paraId="680A6B04" w14:textId="77777777" w:rsidR="00577D73" w:rsidRPr="00AE3CE9" w:rsidRDefault="00577D73" w:rsidP="00335827">
            <w:pPr>
              <w:rPr>
                <w:b/>
              </w:rPr>
            </w:pPr>
            <w:r w:rsidRPr="00AE3CE9">
              <w:rPr>
                <w:b/>
              </w:rPr>
              <w:t xml:space="preserve">Генеральный директор </w:t>
            </w:r>
          </w:p>
          <w:p w14:paraId="72B869AB" w14:textId="77777777" w:rsidR="00577D73" w:rsidRPr="00580F2A" w:rsidRDefault="00577D73" w:rsidP="00335827"/>
          <w:p w14:paraId="27BAB092" w14:textId="77777777" w:rsidR="00577D73" w:rsidRPr="00580F2A" w:rsidRDefault="00577D73" w:rsidP="00335827">
            <w:r w:rsidRPr="00580F2A">
              <w:t>_______________________/А.В. Титов</w:t>
            </w:r>
          </w:p>
          <w:p w14:paraId="401496CC" w14:textId="77777777" w:rsidR="00577D73" w:rsidRPr="00580F2A" w:rsidRDefault="00577D73" w:rsidP="00335827">
            <w:r>
              <w:t>мп</w:t>
            </w:r>
          </w:p>
        </w:tc>
        <w:tc>
          <w:tcPr>
            <w:tcW w:w="4927" w:type="dxa"/>
            <w:shd w:val="clear" w:color="auto" w:fill="auto"/>
          </w:tcPr>
          <w:p w14:paraId="70E9EE11" w14:textId="77777777" w:rsidR="00577D73" w:rsidRDefault="00577D73" w:rsidP="00335827">
            <w:pPr>
              <w:rPr>
                <w:b/>
              </w:rPr>
            </w:pPr>
          </w:p>
          <w:p w14:paraId="595EF9D6" w14:textId="77777777" w:rsidR="00577D73" w:rsidRPr="00580F2A" w:rsidRDefault="00577D73" w:rsidP="00335827"/>
        </w:tc>
      </w:tr>
    </w:tbl>
    <w:p w14:paraId="3635C05F" w14:textId="77777777" w:rsidR="00577D73" w:rsidRDefault="00577D73" w:rsidP="00577D73"/>
    <w:p w14:paraId="4721C245" w14:textId="77777777" w:rsidR="00577D73" w:rsidRDefault="00577D73" w:rsidP="00577D73"/>
    <w:p w14:paraId="7526AF06" w14:textId="77777777" w:rsidR="00577D73" w:rsidRDefault="00577D73" w:rsidP="00577D73"/>
    <w:p w14:paraId="681570D7" w14:textId="77777777" w:rsidR="00577D73" w:rsidRDefault="00577D73" w:rsidP="00577D73"/>
    <w:p w14:paraId="1996C518" w14:textId="77777777" w:rsidR="00577D73" w:rsidRPr="00580F2A" w:rsidRDefault="00577D73" w:rsidP="00577D73">
      <w:pPr>
        <w:sectPr w:rsidR="00577D73" w:rsidRPr="00580F2A" w:rsidSect="00DC41D3">
          <w:pgSz w:w="11906" w:h="16838" w:code="9"/>
          <w:pgMar w:top="1134" w:right="567" w:bottom="851" w:left="1134" w:header="0" w:footer="284" w:gutter="0"/>
          <w:cols w:space="720"/>
          <w:docGrid w:linePitch="360"/>
        </w:sectPr>
      </w:pPr>
    </w:p>
    <w:p w14:paraId="4813ED27" w14:textId="77777777" w:rsidR="00577D73" w:rsidRPr="00262F67" w:rsidRDefault="00577D73" w:rsidP="00577D73">
      <w:pPr>
        <w:jc w:val="right"/>
        <w:rPr>
          <w:sz w:val="20"/>
          <w:szCs w:val="20"/>
        </w:rPr>
      </w:pPr>
      <w:r w:rsidRPr="00580F2A">
        <w:lastRenderedPageBreak/>
        <w:tab/>
      </w:r>
      <w:r w:rsidRPr="00262F67">
        <w:rPr>
          <w:noProof/>
          <w:sz w:val="20"/>
          <w:szCs w:val="20"/>
        </w:rPr>
        <mc:AlternateContent>
          <mc:Choice Requires="wps">
            <w:drawing>
              <wp:anchor distT="72390" distB="72390" distL="72390" distR="72390" simplePos="0" relativeHeight="251661312" behindDoc="0" locked="0" layoutInCell="1" allowOverlap="1" wp14:anchorId="48B9E082" wp14:editId="1DE6BE82">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2178710" w14:textId="77777777" w:rsidR="00577D73" w:rsidRPr="008C7735" w:rsidRDefault="00577D73" w:rsidP="00577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9E082"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02178710" w14:textId="77777777" w:rsidR="00577D73" w:rsidRPr="008C7735" w:rsidRDefault="00577D73" w:rsidP="00577D73"/>
                  </w:txbxContent>
                </v:textbox>
              </v:shape>
            </w:pict>
          </mc:Fallback>
        </mc:AlternateContent>
      </w:r>
      <w:r w:rsidRPr="00262F67">
        <w:rPr>
          <w:sz w:val="20"/>
          <w:szCs w:val="20"/>
        </w:rPr>
        <w:t>Приложение № 2.1</w:t>
      </w:r>
    </w:p>
    <w:p w14:paraId="3F7DDD4A" w14:textId="77777777" w:rsidR="00577D73" w:rsidRPr="00262F67" w:rsidRDefault="00577D73" w:rsidP="00577D73">
      <w:pPr>
        <w:jc w:val="right"/>
        <w:rPr>
          <w:sz w:val="20"/>
          <w:szCs w:val="20"/>
        </w:rPr>
      </w:pPr>
      <w:r w:rsidRPr="00262F67">
        <w:rPr>
          <w:sz w:val="20"/>
          <w:szCs w:val="20"/>
        </w:rPr>
        <w:t>к Государственному контракту</w:t>
      </w:r>
    </w:p>
    <w:p w14:paraId="5A9F3DD7" w14:textId="77777777" w:rsidR="00577D73" w:rsidRPr="00262F67" w:rsidRDefault="00577D73" w:rsidP="00577D73">
      <w:pPr>
        <w:jc w:val="right"/>
        <w:rPr>
          <w:sz w:val="20"/>
          <w:szCs w:val="20"/>
        </w:rPr>
      </w:pPr>
      <w:r w:rsidRPr="00262F67">
        <w:rPr>
          <w:sz w:val="20"/>
          <w:szCs w:val="20"/>
        </w:rPr>
        <w:t>на выполнение строительно-монтажных работ</w:t>
      </w:r>
    </w:p>
    <w:p w14:paraId="2A1458C5" w14:textId="77777777" w:rsidR="00577D73" w:rsidRPr="00262F67" w:rsidRDefault="00577D73" w:rsidP="00577D73">
      <w:pPr>
        <w:jc w:val="right"/>
        <w:rPr>
          <w:sz w:val="20"/>
          <w:szCs w:val="20"/>
        </w:rPr>
      </w:pPr>
      <w:r w:rsidRPr="00262F67">
        <w:rPr>
          <w:sz w:val="20"/>
          <w:szCs w:val="20"/>
        </w:rPr>
        <w:t>от «___» ________2021 г. №______________</w:t>
      </w:r>
    </w:p>
    <w:p w14:paraId="699E341D" w14:textId="77777777" w:rsidR="00577D73" w:rsidRPr="00262F67" w:rsidRDefault="00577D73" w:rsidP="00577D73">
      <w:pPr>
        <w:jc w:val="right"/>
        <w:rPr>
          <w:b/>
        </w:rPr>
      </w:pPr>
      <w:r w:rsidRPr="00580F2A">
        <w:t xml:space="preserve"> </w:t>
      </w:r>
      <w:r w:rsidRPr="00262F67">
        <w:rPr>
          <w:b/>
        </w:rPr>
        <w:t>ФОРМА</w:t>
      </w:r>
    </w:p>
    <w:p w14:paraId="75421F5D" w14:textId="77777777" w:rsidR="00577D73" w:rsidRPr="00580F2A" w:rsidRDefault="00577D73" w:rsidP="00577D73"/>
    <w:p w14:paraId="04BA2308" w14:textId="77777777" w:rsidR="00577D73" w:rsidRPr="00262F67" w:rsidRDefault="00577D73" w:rsidP="00577D73">
      <w:pPr>
        <w:pStyle w:val="ConsPlusNormal"/>
        <w:tabs>
          <w:tab w:val="left" w:pos="360"/>
        </w:tabs>
        <w:ind w:firstLine="0"/>
        <w:jc w:val="center"/>
        <w:rPr>
          <w:b/>
          <w:szCs w:val="24"/>
        </w:rPr>
      </w:pPr>
      <w:r w:rsidRPr="00580F2A">
        <w:rPr>
          <w:rFonts w:ascii="Times New Roman" w:hAnsi="Times New Roman" w:cs="Times New Roman"/>
          <w:b/>
          <w:szCs w:val="24"/>
        </w:rPr>
        <w:t>Детализированный график выполнения строительно-монтажных работ по объекту:</w:t>
      </w:r>
      <w:r w:rsidRPr="00580F2A">
        <w:rPr>
          <w:rFonts w:ascii="Times New Roman" w:hAnsi="Times New Roman" w:cs="Times New Roman"/>
          <w:b/>
          <w:szCs w:val="24"/>
        </w:rPr>
        <w:br/>
      </w:r>
      <w:r w:rsidRPr="00262F67">
        <w:rPr>
          <w:rFonts w:ascii="Times New Roman" w:hAnsi="Times New Roman" w:cs="Times New Roman"/>
          <w:b/>
          <w:szCs w:val="24"/>
        </w:rPr>
        <w:t>«Строительство водовода (2-я нитка) от ВНС 1-го подъема до ВОС «Петровские скалы» в г.Симферополь»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577D73" w:rsidRPr="00262F67" w14:paraId="45D59D75" w14:textId="77777777" w:rsidTr="00335827">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DEA147" w14:textId="77777777" w:rsidR="00577D73" w:rsidRPr="00262F67" w:rsidRDefault="00577D73" w:rsidP="00335827">
            <w:pPr>
              <w:jc w:val="center"/>
              <w:rPr>
                <w:sz w:val="22"/>
                <w:szCs w:val="22"/>
              </w:rPr>
            </w:pPr>
            <w:r w:rsidRPr="00262F67">
              <w:rPr>
                <w:sz w:val="22"/>
                <w:szCs w:val="22"/>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DE038D" w14:textId="77777777" w:rsidR="00577D73" w:rsidRPr="00262F67" w:rsidRDefault="00577D73" w:rsidP="00335827">
            <w:pPr>
              <w:jc w:val="center"/>
              <w:rPr>
                <w:sz w:val="22"/>
                <w:szCs w:val="22"/>
              </w:rPr>
            </w:pPr>
            <w:r w:rsidRPr="00262F67">
              <w:rPr>
                <w:sz w:val="22"/>
                <w:szCs w:val="22"/>
              </w:rPr>
              <w:t>Наименование</w:t>
            </w:r>
          </w:p>
          <w:p w14:paraId="663AFB48" w14:textId="77777777" w:rsidR="00577D73" w:rsidRPr="00262F67" w:rsidRDefault="00577D73" w:rsidP="00335827">
            <w:pPr>
              <w:jc w:val="center"/>
              <w:rPr>
                <w:sz w:val="22"/>
                <w:szCs w:val="22"/>
              </w:rPr>
            </w:pPr>
            <w:r w:rsidRPr="00262F67">
              <w:rPr>
                <w:sz w:val="22"/>
                <w:szCs w:val="22"/>
              </w:rPr>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6E8CC" w14:textId="77777777" w:rsidR="00577D73" w:rsidRPr="00262F67" w:rsidRDefault="00577D73" w:rsidP="00335827">
            <w:pPr>
              <w:jc w:val="center"/>
              <w:rPr>
                <w:sz w:val="22"/>
                <w:szCs w:val="22"/>
              </w:rPr>
            </w:pPr>
            <w:r w:rsidRPr="00262F67">
              <w:rPr>
                <w:sz w:val="22"/>
                <w:szCs w:val="22"/>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DCCAE" w14:textId="77777777" w:rsidR="00577D73" w:rsidRPr="00262F67" w:rsidRDefault="00577D73" w:rsidP="00335827">
            <w:pPr>
              <w:spacing w:line="252" w:lineRule="auto"/>
              <w:jc w:val="center"/>
              <w:rPr>
                <w:sz w:val="22"/>
                <w:szCs w:val="22"/>
              </w:rPr>
            </w:pPr>
            <w:r w:rsidRPr="00262F67">
              <w:rPr>
                <w:sz w:val="22"/>
                <w:szCs w:val="22"/>
              </w:rPr>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401D859" w14:textId="77777777" w:rsidR="00577D73" w:rsidRPr="00262F67" w:rsidRDefault="00577D73" w:rsidP="00335827">
            <w:pPr>
              <w:jc w:val="center"/>
              <w:rPr>
                <w:sz w:val="22"/>
                <w:szCs w:val="22"/>
              </w:rPr>
            </w:pPr>
            <w:r w:rsidRPr="00262F67">
              <w:rPr>
                <w:sz w:val="22"/>
                <w:szCs w:val="22"/>
              </w:rPr>
              <w:t>2021-2022 гг.</w:t>
            </w:r>
          </w:p>
        </w:tc>
      </w:tr>
      <w:tr w:rsidR="00577D73" w:rsidRPr="00262F67" w14:paraId="4EBC0ABF" w14:textId="77777777" w:rsidTr="00335827">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066427" w14:textId="77777777" w:rsidR="00577D73" w:rsidRPr="00262F67" w:rsidRDefault="00577D73" w:rsidP="00335827">
            <w:pPr>
              <w:rPr>
                <w:sz w:val="22"/>
                <w:szCs w:val="22"/>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3CED0F" w14:textId="77777777" w:rsidR="00577D73" w:rsidRPr="00262F67" w:rsidRDefault="00577D73" w:rsidP="00335827">
            <w:pPr>
              <w:rPr>
                <w:sz w:val="22"/>
                <w:szCs w:val="22"/>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5F1776" w14:textId="77777777" w:rsidR="00577D73" w:rsidRPr="00262F67" w:rsidRDefault="00577D73" w:rsidP="00335827">
            <w:pPr>
              <w:jc w:val="center"/>
              <w:rPr>
                <w:sz w:val="22"/>
                <w:szCs w:val="22"/>
              </w:rPr>
            </w:pPr>
            <w:r w:rsidRPr="00262F67">
              <w:rPr>
                <w:sz w:val="22"/>
                <w:szCs w:val="22"/>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1400DB" w14:textId="77777777" w:rsidR="00577D73" w:rsidRPr="00262F67" w:rsidRDefault="00577D73" w:rsidP="00335827">
            <w:pPr>
              <w:jc w:val="center"/>
              <w:rPr>
                <w:sz w:val="22"/>
                <w:szCs w:val="22"/>
              </w:rPr>
            </w:pPr>
            <w:r w:rsidRPr="00262F67">
              <w:rPr>
                <w:sz w:val="22"/>
                <w:szCs w:val="22"/>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1961D" w14:textId="77777777" w:rsidR="00577D73" w:rsidRPr="00262F67" w:rsidRDefault="00577D73" w:rsidP="00335827">
            <w:pPr>
              <w:jc w:val="center"/>
              <w:rPr>
                <w:sz w:val="22"/>
                <w:szCs w:val="22"/>
              </w:rPr>
            </w:pPr>
            <w:r w:rsidRPr="00262F67">
              <w:rPr>
                <w:sz w:val="22"/>
                <w:szCs w:val="22"/>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8DE75" w14:textId="77777777" w:rsidR="00577D73" w:rsidRPr="00262F67" w:rsidRDefault="00577D73" w:rsidP="00335827">
            <w:pPr>
              <w:jc w:val="center"/>
              <w:rPr>
                <w:sz w:val="22"/>
                <w:szCs w:val="22"/>
              </w:rPr>
            </w:pPr>
            <w:r w:rsidRPr="00262F67">
              <w:rPr>
                <w:sz w:val="22"/>
                <w:szCs w:val="22"/>
              </w:rPr>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79AF52A" w14:textId="77777777" w:rsidR="00577D73" w:rsidRPr="00262F67" w:rsidRDefault="00577D73" w:rsidP="00335827">
            <w:pPr>
              <w:spacing w:line="252" w:lineRule="auto"/>
              <w:jc w:val="center"/>
              <w:rPr>
                <w:sz w:val="22"/>
                <w:szCs w:val="22"/>
              </w:rPr>
            </w:pPr>
            <w:r w:rsidRPr="00262F67">
              <w:rPr>
                <w:sz w:val="22"/>
                <w:szCs w:val="22"/>
              </w:rPr>
              <w:t>Распределение объемов в соответствии со сроками исполнения видов работ, помесячно</w:t>
            </w:r>
          </w:p>
        </w:tc>
      </w:tr>
      <w:tr w:rsidR="00577D73" w:rsidRPr="00262F67" w14:paraId="23E4BF71" w14:textId="77777777" w:rsidTr="00335827">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F52DF6" w14:textId="77777777" w:rsidR="00577D73" w:rsidRPr="00262F67" w:rsidRDefault="00577D73" w:rsidP="00335827">
            <w:pPr>
              <w:rPr>
                <w:sz w:val="22"/>
                <w:szCs w:val="22"/>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0F169" w14:textId="77777777" w:rsidR="00577D73" w:rsidRPr="00262F67" w:rsidRDefault="00577D73" w:rsidP="00335827">
            <w:pPr>
              <w:rPr>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A2814" w14:textId="77777777" w:rsidR="00577D73" w:rsidRPr="00262F67" w:rsidRDefault="00577D73" w:rsidP="00335827">
            <w:pPr>
              <w:rPr>
                <w:sz w:val="22"/>
                <w:szCs w:val="2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90666D" w14:textId="77777777" w:rsidR="00577D73" w:rsidRPr="00262F67" w:rsidRDefault="00577D73" w:rsidP="00335827">
            <w:pPr>
              <w:rPr>
                <w:sz w:val="22"/>
                <w:szCs w:val="22"/>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B6314C" w14:textId="77777777" w:rsidR="00577D73" w:rsidRPr="00262F67" w:rsidRDefault="00577D73" w:rsidP="00335827">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8E184F" w14:textId="77777777" w:rsidR="00577D73" w:rsidRPr="00262F67" w:rsidRDefault="00577D73" w:rsidP="00335827">
            <w:pPr>
              <w:rPr>
                <w:sz w:val="22"/>
                <w:szCs w:val="22"/>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77786" w14:textId="77777777" w:rsidR="00577D73" w:rsidRPr="00262F67" w:rsidRDefault="00577D73" w:rsidP="00335827">
            <w:pPr>
              <w:jc w:val="center"/>
              <w:rPr>
                <w:sz w:val="22"/>
                <w:szCs w:val="22"/>
              </w:rPr>
            </w:pPr>
            <w:r w:rsidRPr="00262F67">
              <w:rPr>
                <w:sz w:val="22"/>
                <w:szCs w:val="22"/>
              </w:rP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2E04" w14:textId="77777777" w:rsidR="00577D73" w:rsidRPr="00262F67" w:rsidRDefault="00577D73" w:rsidP="00335827">
            <w:pPr>
              <w:jc w:val="center"/>
              <w:rPr>
                <w:sz w:val="22"/>
                <w:szCs w:val="22"/>
              </w:rPr>
            </w:pPr>
            <w:r w:rsidRPr="00262F67">
              <w:rPr>
                <w:sz w:val="22"/>
                <w:szCs w:val="22"/>
              </w:rP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F1D3A" w14:textId="77777777" w:rsidR="00577D73" w:rsidRPr="00262F67" w:rsidRDefault="00577D73" w:rsidP="00335827">
            <w:pPr>
              <w:jc w:val="center"/>
              <w:rPr>
                <w:sz w:val="22"/>
                <w:szCs w:val="22"/>
              </w:rPr>
            </w:pPr>
            <w:r w:rsidRPr="00262F67">
              <w:rPr>
                <w:sz w:val="22"/>
                <w:szCs w:val="22"/>
              </w:rP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128BD" w14:textId="77777777" w:rsidR="00577D73" w:rsidRPr="00262F67" w:rsidRDefault="00577D73" w:rsidP="00335827">
            <w:pPr>
              <w:jc w:val="center"/>
              <w:rPr>
                <w:sz w:val="22"/>
                <w:szCs w:val="22"/>
              </w:rPr>
            </w:pPr>
            <w:r w:rsidRPr="00262F67">
              <w:rPr>
                <w:sz w:val="22"/>
                <w:szCs w:val="22"/>
              </w:rPr>
              <w:t>…</w:t>
            </w:r>
          </w:p>
        </w:tc>
      </w:tr>
      <w:tr w:rsidR="00577D73" w:rsidRPr="00262F67" w14:paraId="59690DE8" w14:textId="77777777" w:rsidTr="00335827">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1114B" w14:textId="77777777" w:rsidR="00577D73" w:rsidRPr="00262F67" w:rsidRDefault="00577D73" w:rsidP="00335827">
            <w:pPr>
              <w:jc w:val="center"/>
              <w:rPr>
                <w:sz w:val="22"/>
                <w:szCs w:val="22"/>
              </w:rPr>
            </w:pPr>
            <w:r w:rsidRPr="00262F67">
              <w:rPr>
                <w:sz w:val="22"/>
                <w:szCs w:val="22"/>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12969" w14:textId="77777777" w:rsidR="00577D73" w:rsidRPr="00262F67" w:rsidRDefault="00577D73" w:rsidP="00335827">
            <w:pPr>
              <w:rPr>
                <w:sz w:val="22"/>
                <w:szCs w:val="22"/>
              </w:rPr>
            </w:pPr>
            <w:r w:rsidRPr="00262F6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DAE7FB4" w14:textId="77777777" w:rsidR="00577D73" w:rsidRPr="00262F67" w:rsidRDefault="00577D73" w:rsidP="00335827">
            <w:pPr>
              <w:rPr>
                <w:sz w:val="22"/>
                <w:szCs w:val="22"/>
              </w:rPr>
            </w:pPr>
            <w:r w:rsidRPr="00262F67">
              <w:rPr>
                <w:sz w:val="22"/>
                <w:szCs w:val="22"/>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0A65FF3A" w14:textId="77777777" w:rsidR="00577D73" w:rsidRPr="00262F67" w:rsidRDefault="00577D73" w:rsidP="00335827">
            <w:pPr>
              <w:rPr>
                <w:sz w:val="22"/>
                <w:szCs w:val="22"/>
              </w:rPr>
            </w:pPr>
            <w:r w:rsidRPr="00262F67">
              <w:rPr>
                <w:sz w:val="22"/>
                <w:szCs w:val="22"/>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5FCF797" w14:textId="77777777" w:rsidR="00577D73" w:rsidRPr="00262F67" w:rsidRDefault="00577D73" w:rsidP="00335827">
            <w:pPr>
              <w:rPr>
                <w:sz w:val="22"/>
                <w:szCs w:val="22"/>
              </w:rPr>
            </w:pPr>
            <w:r w:rsidRPr="00262F67">
              <w:rPr>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4B31314" w14:textId="77777777" w:rsidR="00577D73" w:rsidRPr="00262F67" w:rsidRDefault="00577D73" w:rsidP="00335827">
            <w:pPr>
              <w:rPr>
                <w:sz w:val="22"/>
                <w:szCs w:val="22"/>
              </w:rPr>
            </w:pPr>
            <w:r w:rsidRPr="00262F67">
              <w:rPr>
                <w:sz w:val="22"/>
                <w:szCs w:val="22"/>
              </w:rPr>
              <w:t> </w:t>
            </w:r>
          </w:p>
        </w:tc>
        <w:tc>
          <w:tcPr>
            <w:tcW w:w="1488" w:type="dxa"/>
            <w:tcBorders>
              <w:top w:val="single" w:sz="4" w:space="0" w:color="auto"/>
              <w:left w:val="single" w:sz="4" w:space="0" w:color="auto"/>
              <w:right w:val="single" w:sz="4" w:space="0" w:color="auto"/>
            </w:tcBorders>
            <w:shd w:val="clear" w:color="auto" w:fill="auto"/>
            <w:vAlign w:val="center"/>
            <w:hideMark/>
          </w:tcPr>
          <w:p w14:paraId="74EFBB15" w14:textId="77777777" w:rsidR="00577D73" w:rsidRPr="00262F67" w:rsidRDefault="00577D73" w:rsidP="00335827">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BE90626" w14:textId="77777777" w:rsidR="00577D73" w:rsidRPr="00262F67" w:rsidRDefault="00577D73" w:rsidP="00335827">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59D9A7A" w14:textId="77777777" w:rsidR="00577D73" w:rsidRPr="00262F67" w:rsidRDefault="00577D73" w:rsidP="00335827">
            <w:pPr>
              <w:jc w:val="center"/>
              <w:rPr>
                <w:sz w:val="22"/>
                <w:szCs w:val="22"/>
              </w:rPr>
            </w:pPr>
            <w:r w:rsidRPr="00262F6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2A3BF66A" w14:textId="77777777" w:rsidR="00577D73" w:rsidRPr="00262F67" w:rsidRDefault="00577D73" w:rsidP="00335827">
            <w:pPr>
              <w:jc w:val="center"/>
              <w:rPr>
                <w:sz w:val="22"/>
                <w:szCs w:val="22"/>
              </w:rPr>
            </w:pPr>
            <w:r w:rsidRPr="00262F67">
              <w:rPr>
                <w:sz w:val="22"/>
                <w:szCs w:val="22"/>
              </w:rPr>
              <w:t>…</w:t>
            </w:r>
          </w:p>
        </w:tc>
      </w:tr>
      <w:tr w:rsidR="00577D73" w:rsidRPr="00262F67" w14:paraId="7AB13559" w14:textId="77777777" w:rsidTr="00335827">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76F79" w14:textId="77777777" w:rsidR="00577D73" w:rsidRPr="00262F67" w:rsidRDefault="00577D73" w:rsidP="00335827">
            <w:pPr>
              <w:jc w:val="center"/>
              <w:rPr>
                <w:sz w:val="22"/>
                <w:szCs w:val="22"/>
              </w:rPr>
            </w:pPr>
            <w:r w:rsidRPr="00262F67">
              <w:rPr>
                <w:sz w:val="22"/>
                <w:szCs w:val="22"/>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C47E8" w14:textId="77777777" w:rsidR="00577D73" w:rsidRPr="00262F67" w:rsidRDefault="00577D73" w:rsidP="00335827">
            <w:pPr>
              <w:rPr>
                <w:sz w:val="22"/>
                <w:szCs w:val="22"/>
              </w:rPr>
            </w:pPr>
            <w:r w:rsidRPr="00262F6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AF45AD" w14:textId="77777777" w:rsidR="00577D73" w:rsidRPr="00262F67" w:rsidRDefault="00577D73" w:rsidP="00335827">
            <w:pPr>
              <w:rPr>
                <w:sz w:val="22"/>
                <w:szCs w:val="22"/>
              </w:rPr>
            </w:pPr>
            <w:r w:rsidRPr="00262F67">
              <w:rPr>
                <w:sz w:val="22"/>
                <w:szCs w:val="22"/>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C10F91A" w14:textId="77777777" w:rsidR="00577D73" w:rsidRPr="00262F67" w:rsidRDefault="00577D73" w:rsidP="00335827">
            <w:pPr>
              <w:rPr>
                <w:sz w:val="22"/>
                <w:szCs w:val="22"/>
              </w:rPr>
            </w:pPr>
            <w:r w:rsidRPr="00262F67">
              <w:rPr>
                <w:sz w:val="22"/>
                <w:szCs w:val="22"/>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2315301" w14:textId="77777777" w:rsidR="00577D73" w:rsidRPr="00262F67" w:rsidRDefault="00577D73" w:rsidP="00335827">
            <w:pPr>
              <w:rPr>
                <w:sz w:val="22"/>
                <w:szCs w:val="22"/>
              </w:rPr>
            </w:pPr>
            <w:r w:rsidRPr="00262F67">
              <w:rPr>
                <w:sz w:val="22"/>
                <w:szCs w:val="22"/>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94A313F" w14:textId="77777777" w:rsidR="00577D73" w:rsidRPr="00262F67" w:rsidRDefault="00577D73" w:rsidP="00335827">
            <w:pPr>
              <w:rPr>
                <w:sz w:val="22"/>
                <w:szCs w:val="22"/>
              </w:rPr>
            </w:pPr>
            <w:r w:rsidRPr="00262F67">
              <w:rPr>
                <w:sz w:val="22"/>
                <w:szCs w:val="22"/>
              </w:rPr>
              <w:t> </w:t>
            </w:r>
          </w:p>
        </w:tc>
        <w:tc>
          <w:tcPr>
            <w:tcW w:w="1488" w:type="dxa"/>
            <w:tcBorders>
              <w:top w:val="single" w:sz="4" w:space="0" w:color="auto"/>
              <w:left w:val="single" w:sz="4" w:space="0" w:color="auto"/>
              <w:right w:val="single" w:sz="4" w:space="0" w:color="auto"/>
            </w:tcBorders>
            <w:shd w:val="clear" w:color="auto" w:fill="auto"/>
            <w:vAlign w:val="center"/>
          </w:tcPr>
          <w:p w14:paraId="4E4FF63B" w14:textId="77777777" w:rsidR="00577D73" w:rsidRPr="00262F67" w:rsidRDefault="00577D73" w:rsidP="00335827">
            <w:pPr>
              <w:jc w:val="cente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6CA6260C" w14:textId="77777777" w:rsidR="00577D73" w:rsidRPr="00262F67" w:rsidRDefault="00577D73" w:rsidP="00335827">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D0E9AC9" w14:textId="77777777" w:rsidR="00577D73" w:rsidRPr="00262F67" w:rsidRDefault="00577D73" w:rsidP="00335827">
            <w:pPr>
              <w:jc w:val="center"/>
              <w:rPr>
                <w:sz w:val="22"/>
                <w:szCs w:val="22"/>
              </w:rPr>
            </w:pPr>
            <w:r w:rsidRPr="00262F67">
              <w:rPr>
                <w:sz w:val="22"/>
                <w:szCs w:val="22"/>
              </w:rPr>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7454F7BE" w14:textId="77777777" w:rsidR="00577D73" w:rsidRPr="00262F67" w:rsidRDefault="00577D73" w:rsidP="00335827">
            <w:pPr>
              <w:jc w:val="center"/>
              <w:rPr>
                <w:sz w:val="22"/>
                <w:szCs w:val="22"/>
              </w:rPr>
            </w:pPr>
            <w:r w:rsidRPr="00262F67">
              <w:rPr>
                <w:sz w:val="22"/>
                <w:szCs w:val="22"/>
              </w:rPr>
              <w:t>…</w:t>
            </w:r>
          </w:p>
        </w:tc>
      </w:tr>
      <w:tr w:rsidR="00577D73" w:rsidRPr="00262F67" w14:paraId="2CCC7617" w14:textId="77777777" w:rsidTr="00335827">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84F3" w14:textId="77777777" w:rsidR="00577D73" w:rsidRPr="00262F67" w:rsidRDefault="00577D73" w:rsidP="00335827">
            <w:pPr>
              <w:jc w:val="center"/>
              <w:rPr>
                <w:sz w:val="22"/>
                <w:szCs w:val="22"/>
              </w:rPr>
            </w:pPr>
            <w:r w:rsidRPr="00262F67">
              <w:rPr>
                <w:sz w:val="22"/>
                <w:szCs w:val="22"/>
              </w:rP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15498" w14:textId="77777777" w:rsidR="00577D73" w:rsidRPr="00262F67" w:rsidRDefault="00577D73" w:rsidP="00335827">
            <w:pPr>
              <w:rPr>
                <w:sz w:val="22"/>
                <w:szCs w:val="22"/>
              </w:rPr>
            </w:pPr>
            <w:r w:rsidRPr="00262F6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E46F77F" w14:textId="77777777" w:rsidR="00577D73" w:rsidRPr="00262F67" w:rsidRDefault="00577D73" w:rsidP="00335827">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391D0C1" w14:textId="77777777" w:rsidR="00577D73" w:rsidRPr="00262F67" w:rsidRDefault="00577D73" w:rsidP="00335827">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0C023B48" w14:textId="77777777" w:rsidR="00577D73" w:rsidRPr="00262F67" w:rsidRDefault="00577D73" w:rsidP="00335827">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A8F15A" w14:textId="77777777" w:rsidR="00577D73" w:rsidRPr="00262F67" w:rsidRDefault="00577D73" w:rsidP="00335827">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083FEC61" w14:textId="77777777" w:rsidR="00577D73" w:rsidRPr="00262F67" w:rsidRDefault="00577D73" w:rsidP="00335827">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75C012F" w14:textId="77777777" w:rsidR="00577D73" w:rsidRPr="00262F67" w:rsidRDefault="00577D73" w:rsidP="00335827">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3FA6278A" w14:textId="77777777" w:rsidR="00577D73" w:rsidRPr="00262F67" w:rsidRDefault="00577D73" w:rsidP="00335827">
            <w:pPr>
              <w:jc w:val="center"/>
              <w:rPr>
                <w:sz w:val="22"/>
                <w:szCs w:val="22"/>
              </w:rPr>
            </w:pPr>
            <w:r w:rsidRPr="00262F6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6447AD33" w14:textId="77777777" w:rsidR="00577D73" w:rsidRPr="00262F67" w:rsidRDefault="00577D73" w:rsidP="00335827">
            <w:pPr>
              <w:jc w:val="center"/>
              <w:rPr>
                <w:sz w:val="22"/>
                <w:szCs w:val="22"/>
              </w:rPr>
            </w:pPr>
            <w:r w:rsidRPr="00262F67">
              <w:rPr>
                <w:sz w:val="22"/>
                <w:szCs w:val="22"/>
              </w:rPr>
              <w:t>…</w:t>
            </w:r>
          </w:p>
        </w:tc>
      </w:tr>
      <w:tr w:rsidR="00577D73" w:rsidRPr="00262F67" w14:paraId="43FD4396" w14:textId="77777777" w:rsidTr="00335827">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B0DCC" w14:textId="77777777" w:rsidR="00577D73" w:rsidRPr="00262F67" w:rsidRDefault="00577D73" w:rsidP="00335827">
            <w:pPr>
              <w:jc w:val="center"/>
              <w:rPr>
                <w:sz w:val="22"/>
                <w:szCs w:val="22"/>
              </w:rPr>
            </w:pPr>
            <w:r w:rsidRPr="00262F67">
              <w:rPr>
                <w:sz w:val="22"/>
                <w:szCs w:val="22"/>
              </w:rPr>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D22DB" w14:textId="77777777" w:rsidR="00577D73" w:rsidRPr="00262F67" w:rsidRDefault="00577D73" w:rsidP="00335827">
            <w:pPr>
              <w:rPr>
                <w:sz w:val="22"/>
                <w:szCs w:val="22"/>
              </w:rPr>
            </w:pPr>
            <w:r w:rsidRPr="00262F67">
              <w:rPr>
                <w:sz w:val="22"/>
                <w:szCs w:val="22"/>
              </w:rPr>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1ED393" w14:textId="77777777" w:rsidR="00577D73" w:rsidRPr="00262F67" w:rsidRDefault="00577D73" w:rsidP="00335827">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72A761BA" w14:textId="77777777" w:rsidR="00577D73" w:rsidRPr="00262F67" w:rsidRDefault="00577D73" w:rsidP="00335827">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1A5D122C" w14:textId="77777777" w:rsidR="00577D73" w:rsidRPr="00262F67" w:rsidRDefault="00577D73" w:rsidP="00335827">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F8EEBEF" w14:textId="77777777" w:rsidR="00577D73" w:rsidRPr="00262F67" w:rsidRDefault="00577D73" w:rsidP="00335827">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tcPr>
          <w:p w14:paraId="28FE3ABE" w14:textId="77777777" w:rsidR="00577D73" w:rsidRPr="00262F67" w:rsidRDefault="00577D73" w:rsidP="00335827">
            <w:pPr>
              <w:jc w:val="cente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3C205BDF" w14:textId="77777777" w:rsidR="00577D73" w:rsidRPr="00262F67" w:rsidRDefault="00577D73" w:rsidP="00335827">
            <w:pPr>
              <w:jc w:val="center"/>
              <w:rPr>
                <w:sz w:val="22"/>
                <w:szCs w:val="22"/>
              </w:rPr>
            </w:pPr>
            <w:r w:rsidRPr="00262F67">
              <w:rPr>
                <w:sz w:val="22"/>
                <w:szCs w:val="22"/>
              </w:rPr>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071537A" w14:textId="77777777" w:rsidR="00577D73" w:rsidRPr="00262F67" w:rsidRDefault="00577D73" w:rsidP="00335827">
            <w:pPr>
              <w:jc w:val="center"/>
              <w:rPr>
                <w:sz w:val="22"/>
                <w:szCs w:val="22"/>
              </w:rPr>
            </w:pPr>
            <w:r w:rsidRPr="00262F6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569C4483" w14:textId="77777777" w:rsidR="00577D73" w:rsidRPr="00262F67" w:rsidRDefault="00577D73" w:rsidP="00335827">
            <w:pPr>
              <w:jc w:val="center"/>
              <w:rPr>
                <w:sz w:val="22"/>
                <w:szCs w:val="22"/>
              </w:rPr>
            </w:pPr>
            <w:r w:rsidRPr="00262F67">
              <w:rPr>
                <w:sz w:val="22"/>
                <w:szCs w:val="22"/>
              </w:rPr>
              <w:t>…</w:t>
            </w:r>
          </w:p>
        </w:tc>
      </w:tr>
      <w:tr w:rsidR="00577D73" w:rsidRPr="00262F67" w14:paraId="7CF5C4DE" w14:textId="77777777" w:rsidTr="00335827">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69DD8" w14:textId="77777777" w:rsidR="00577D73" w:rsidRPr="00262F67" w:rsidRDefault="00577D73" w:rsidP="00335827">
            <w:pPr>
              <w:jc w:val="center"/>
              <w:rPr>
                <w:sz w:val="22"/>
                <w:szCs w:val="22"/>
              </w:rPr>
            </w:pPr>
            <w:r w:rsidRPr="00262F67">
              <w:rPr>
                <w:sz w:val="22"/>
                <w:szCs w:val="22"/>
              </w:rPr>
              <w:lastRenderedPageBreak/>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244D5" w14:textId="77777777" w:rsidR="00577D73" w:rsidRPr="00262F67" w:rsidRDefault="00577D73" w:rsidP="00335827">
            <w:pPr>
              <w:rPr>
                <w:sz w:val="22"/>
                <w:szCs w:val="22"/>
              </w:rPr>
            </w:pPr>
            <w:r w:rsidRPr="00262F67">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075F4B" w14:textId="77777777" w:rsidR="00577D73" w:rsidRPr="00262F67" w:rsidRDefault="00577D73" w:rsidP="00335827">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BDF97C3" w14:textId="77777777" w:rsidR="00577D73" w:rsidRPr="00262F67" w:rsidRDefault="00577D73" w:rsidP="00335827">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BCDF3AB" w14:textId="77777777" w:rsidR="00577D73" w:rsidRPr="00262F67" w:rsidRDefault="00577D73" w:rsidP="00335827">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09F39D" w14:textId="77777777" w:rsidR="00577D73" w:rsidRPr="00262F67" w:rsidRDefault="00577D73" w:rsidP="00335827">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43D397B1" w14:textId="77777777" w:rsidR="00577D73" w:rsidRPr="00262F67" w:rsidRDefault="00577D73" w:rsidP="00335827">
            <w:pPr>
              <w:jc w:val="center"/>
              <w:rPr>
                <w:sz w:val="22"/>
                <w:szCs w:val="22"/>
              </w:rPr>
            </w:pPr>
            <w:r w:rsidRPr="00262F6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276F29FC" w14:textId="77777777" w:rsidR="00577D73" w:rsidRPr="00262F67" w:rsidRDefault="00577D73" w:rsidP="00335827">
            <w:pPr>
              <w:jc w:val="center"/>
              <w:rPr>
                <w:sz w:val="22"/>
                <w:szCs w:val="22"/>
              </w:rPr>
            </w:pPr>
            <w:r w:rsidRPr="00262F6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6EAA635D" w14:textId="77777777" w:rsidR="00577D73" w:rsidRPr="00262F67" w:rsidRDefault="00577D73" w:rsidP="00335827">
            <w:pPr>
              <w:jc w:val="center"/>
              <w:rPr>
                <w:sz w:val="22"/>
                <w:szCs w:val="22"/>
              </w:rPr>
            </w:pPr>
            <w:r w:rsidRPr="00262F6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19B2D72E" w14:textId="77777777" w:rsidR="00577D73" w:rsidRPr="00262F67" w:rsidRDefault="00577D73" w:rsidP="00335827">
            <w:pPr>
              <w:jc w:val="center"/>
              <w:rPr>
                <w:sz w:val="22"/>
                <w:szCs w:val="22"/>
              </w:rPr>
            </w:pPr>
            <w:r w:rsidRPr="00262F67">
              <w:rPr>
                <w:sz w:val="22"/>
                <w:szCs w:val="22"/>
              </w:rPr>
              <w:t>…</w:t>
            </w:r>
          </w:p>
        </w:tc>
      </w:tr>
      <w:tr w:rsidR="00577D73" w:rsidRPr="00262F67" w14:paraId="5A7A6BDC" w14:textId="77777777" w:rsidTr="00335827">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6B96" w14:textId="77777777" w:rsidR="00577D73" w:rsidRPr="00262F67" w:rsidRDefault="00577D73" w:rsidP="00335827">
            <w:pPr>
              <w:jc w:val="center"/>
              <w:rPr>
                <w:sz w:val="22"/>
                <w:szCs w:val="22"/>
              </w:rPr>
            </w:pPr>
            <w:r w:rsidRPr="00262F67">
              <w:rPr>
                <w:sz w:val="22"/>
                <w:szCs w:val="22"/>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24BE9" w14:textId="77777777" w:rsidR="00577D73" w:rsidRPr="00262F67" w:rsidRDefault="00577D73" w:rsidP="00335827">
            <w:pPr>
              <w:rPr>
                <w:sz w:val="22"/>
                <w:szCs w:val="22"/>
              </w:rPr>
            </w:pPr>
            <w:r w:rsidRPr="00262F67">
              <w:rPr>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E6EB35" w14:textId="77777777" w:rsidR="00577D73" w:rsidRPr="00262F67" w:rsidRDefault="00577D73" w:rsidP="00335827">
            <w:pPr>
              <w:rPr>
                <w:sz w:val="22"/>
                <w:szCs w:val="22"/>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6DA279E" w14:textId="77777777" w:rsidR="00577D73" w:rsidRPr="00262F67" w:rsidRDefault="00577D73" w:rsidP="00335827">
            <w:pPr>
              <w:rPr>
                <w:sz w:val="22"/>
                <w:szCs w:val="22"/>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A2ED0A9" w14:textId="77777777" w:rsidR="00577D73" w:rsidRPr="00262F67" w:rsidRDefault="00577D73" w:rsidP="00335827">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07AB66" w14:textId="77777777" w:rsidR="00577D73" w:rsidRPr="00262F67" w:rsidRDefault="00577D73" w:rsidP="00335827">
            <w:pPr>
              <w:rPr>
                <w:sz w:val="22"/>
                <w:szCs w:val="22"/>
              </w:rPr>
            </w:pPr>
          </w:p>
        </w:tc>
        <w:tc>
          <w:tcPr>
            <w:tcW w:w="1488" w:type="dxa"/>
            <w:tcBorders>
              <w:top w:val="single" w:sz="4" w:space="0" w:color="auto"/>
              <w:left w:val="single" w:sz="4" w:space="0" w:color="auto"/>
              <w:right w:val="single" w:sz="4" w:space="0" w:color="auto"/>
            </w:tcBorders>
            <w:shd w:val="clear" w:color="auto" w:fill="auto"/>
            <w:vAlign w:val="center"/>
            <w:hideMark/>
          </w:tcPr>
          <w:p w14:paraId="7E47573F" w14:textId="77777777" w:rsidR="00577D73" w:rsidRPr="00262F67" w:rsidRDefault="00577D73" w:rsidP="00335827">
            <w:pPr>
              <w:jc w:val="center"/>
              <w:rPr>
                <w:sz w:val="22"/>
                <w:szCs w:val="22"/>
              </w:rPr>
            </w:pPr>
            <w:r w:rsidRPr="00262F6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11EAFB02" w14:textId="77777777" w:rsidR="00577D73" w:rsidRPr="00262F67" w:rsidRDefault="00577D73" w:rsidP="00335827">
            <w:pPr>
              <w:jc w:val="center"/>
              <w:rPr>
                <w:sz w:val="22"/>
                <w:szCs w:val="22"/>
              </w:rPr>
            </w:pPr>
            <w:r w:rsidRPr="00262F67">
              <w:rPr>
                <w:sz w:val="22"/>
                <w:szCs w:val="22"/>
              </w:rPr>
              <w:t>…</w:t>
            </w:r>
          </w:p>
        </w:tc>
        <w:tc>
          <w:tcPr>
            <w:tcW w:w="1488" w:type="dxa"/>
            <w:tcBorders>
              <w:top w:val="single" w:sz="4" w:space="0" w:color="auto"/>
              <w:left w:val="single" w:sz="4" w:space="0" w:color="auto"/>
              <w:right w:val="single" w:sz="4" w:space="0" w:color="auto"/>
            </w:tcBorders>
            <w:shd w:val="clear" w:color="auto" w:fill="auto"/>
            <w:vAlign w:val="center"/>
            <w:hideMark/>
          </w:tcPr>
          <w:p w14:paraId="7EAC3D96" w14:textId="77777777" w:rsidR="00577D73" w:rsidRPr="00262F67" w:rsidRDefault="00577D73" w:rsidP="00335827">
            <w:pPr>
              <w:jc w:val="center"/>
              <w:rPr>
                <w:sz w:val="22"/>
                <w:szCs w:val="22"/>
              </w:rPr>
            </w:pPr>
            <w:r w:rsidRPr="00262F67">
              <w:rPr>
                <w:sz w:val="22"/>
                <w:szCs w:val="22"/>
              </w:rPr>
              <w:t>…</w:t>
            </w:r>
          </w:p>
        </w:tc>
        <w:tc>
          <w:tcPr>
            <w:tcW w:w="1489" w:type="dxa"/>
            <w:tcBorders>
              <w:top w:val="single" w:sz="4" w:space="0" w:color="auto"/>
              <w:left w:val="single" w:sz="4" w:space="0" w:color="auto"/>
              <w:right w:val="single" w:sz="4" w:space="0" w:color="auto"/>
            </w:tcBorders>
            <w:shd w:val="clear" w:color="auto" w:fill="auto"/>
            <w:vAlign w:val="center"/>
            <w:hideMark/>
          </w:tcPr>
          <w:p w14:paraId="30C396BC" w14:textId="77777777" w:rsidR="00577D73" w:rsidRPr="00262F67" w:rsidRDefault="00577D73" w:rsidP="00335827">
            <w:pPr>
              <w:jc w:val="center"/>
              <w:rPr>
                <w:sz w:val="22"/>
                <w:szCs w:val="22"/>
              </w:rPr>
            </w:pPr>
            <w:r w:rsidRPr="00262F67">
              <w:rPr>
                <w:sz w:val="22"/>
                <w:szCs w:val="22"/>
              </w:rPr>
              <w:t>…</w:t>
            </w:r>
          </w:p>
        </w:tc>
      </w:tr>
    </w:tbl>
    <w:p w14:paraId="2588AE4A" w14:textId="77777777" w:rsidR="00577D73" w:rsidRPr="00580F2A" w:rsidRDefault="00577D73" w:rsidP="00577D73">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577D73" w:rsidRPr="00580F2A" w14:paraId="2754ED11" w14:textId="77777777" w:rsidTr="00335827">
        <w:trPr>
          <w:trHeight w:val="1275"/>
        </w:trPr>
        <w:tc>
          <w:tcPr>
            <w:tcW w:w="8224" w:type="dxa"/>
          </w:tcPr>
          <w:p w14:paraId="07931EC9" w14:textId="77777777" w:rsidR="00577D73" w:rsidRPr="00580F2A" w:rsidRDefault="00577D73" w:rsidP="00335827">
            <w:r w:rsidRPr="00580F2A">
              <w:t>Государственный заказчик:</w:t>
            </w:r>
          </w:p>
          <w:p w14:paraId="3210A697" w14:textId="77777777" w:rsidR="00577D73" w:rsidRPr="00580F2A" w:rsidRDefault="00577D73" w:rsidP="00335827"/>
          <w:p w14:paraId="43D3B0B8" w14:textId="77777777" w:rsidR="00577D73" w:rsidRPr="00580F2A" w:rsidRDefault="00577D73" w:rsidP="00335827">
            <w:pPr>
              <w:rPr>
                <w:u w:val="single"/>
              </w:rPr>
            </w:pPr>
            <w:r w:rsidRPr="00580F2A">
              <w:t>_________________/______________________</w:t>
            </w:r>
          </w:p>
          <w:p w14:paraId="2B2F4FB9" w14:textId="77777777" w:rsidR="00577D73" w:rsidRPr="00580F2A" w:rsidRDefault="00577D73" w:rsidP="00335827">
            <w:r w:rsidRPr="00580F2A">
              <w:t xml:space="preserve">         (подпись)           (расшифровка подписи)</w:t>
            </w:r>
          </w:p>
          <w:p w14:paraId="51122D9E" w14:textId="77777777" w:rsidR="00577D73" w:rsidRPr="00580F2A" w:rsidRDefault="00577D73" w:rsidP="00335827">
            <w:r w:rsidRPr="00580F2A">
              <w:t>мп</w:t>
            </w:r>
          </w:p>
        </w:tc>
        <w:tc>
          <w:tcPr>
            <w:tcW w:w="6521" w:type="dxa"/>
          </w:tcPr>
          <w:p w14:paraId="416CF631" w14:textId="77777777" w:rsidR="00577D73" w:rsidRPr="00580F2A" w:rsidRDefault="00577D73" w:rsidP="00335827">
            <w:r w:rsidRPr="00580F2A">
              <w:t>Подрядчик:</w:t>
            </w:r>
          </w:p>
          <w:p w14:paraId="0C2D8FF1" w14:textId="77777777" w:rsidR="00577D73" w:rsidRPr="00580F2A" w:rsidRDefault="00577D73" w:rsidP="00335827"/>
          <w:p w14:paraId="4AF7D7BB" w14:textId="77777777" w:rsidR="00577D73" w:rsidRPr="00580F2A" w:rsidRDefault="00577D73" w:rsidP="00335827">
            <w:r w:rsidRPr="00580F2A">
              <w:t>_________________/____________________</w:t>
            </w:r>
          </w:p>
          <w:p w14:paraId="211C1034" w14:textId="77777777" w:rsidR="00577D73" w:rsidRPr="00580F2A" w:rsidRDefault="00577D73" w:rsidP="00335827">
            <w:r w:rsidRPr="00580F2A">
              <w:t xml:space="preserve">         (подпись)         (расшифровка подписи)</w:t>
            </w:r>
          </w:p>
          <w:p w14:paraId="4CA66A9D" w14:textId="77777777" w:rsidR="00577D73" w:rsidRPr="00580F2A" w:rsidRDefault="00577D73" w:rsidP="00335827">
            <w:r w:rsidRPr="00580F2A">
              <w:t>мп</w:t>
            </w:r>
          </w:p>
        </w:tc>
      </w:tr>
    </w:tbl>
    <w:p w14:paraId="00176B76" w14:textId="77777777" w:rsidR="00577D73" w:rsidRPr="00580F2A" w:rsidRDefault="00577D73" w:rsidP="00577D73">
      <w:pPr>
        <w:pBdr>
          <w:bottom w:val="single" w:sz="12" w:space="1" w:color="auto"/>
        </w:pBdr>
      </w:pPr>
    </w:p>
    <w:p w14:paraId="1D824FE2" w14:textId="77777777" w:rsidR="00577D73" w:rsidRPr="00580F2A" w:rsidRDefault="00577D73" w:rsidP="00577D73">
      <w:r w:rsidRPr="00580F2A">
        <w:t>Окончание формы</w:t>
      </w:r>
    </w:p>
    <w:p w14:paraId="2B3F458E" w14:textId="77777777" w:rsidR="00577D73" w:rsidRPr="00580F2A" w:rsidRDefault="00577D73" w:rsidP="00577D73"/>
    <w:tbl>
      <w:tblPr>
        <w:tblpPr w:leftFromText="180" w:rightFromText="180" w:vertAnchor="text" w:tblpY="154"/>
        <w:tblW w:w="0" w:type="auto"/>
        <w:tblLook w:val="04A0" w:firstRow="1" w:lastRow="0" w:firstColumn="1" w:lastColumn="0" w:noHBand="0" w:noVBand="1"/>
      </w:tblPr>
      <w:tblGrid>
        <w:gridCol w:w="4926"/>
        <w:gridCol w:w="4927"/>
      </w:tblGrid>
      <w:tr w:rsidR="00577D73" w:rsidRPr="00AE3CE9" w14:paraId="22E88D3B" w14:textId="77777777" w:rsidTr="00335827">
        <w:tc>
          <w:tcPr>
            <w:tcW w:w="4926" w:type="dxa"/>
            <w:shd w:val="clear" w:color="auto" w:fill="auto"/>
          </w:tcPr>
          <w:p w14:paraId="355C1F65" w14:textId="77777777" w:rsidR="00577D73" w:rsidRPr="00AE3CE9" w:rsidRDefault="00577D73" w:rsidP="00335827">
            <w:pPr>
              <w:jc w:val="center"/>
              <w:rPr>
                <w:b/>
              </w:rPr>
            </w:pPr>
            <w:r w:rsidRPr="00AE3CE9">
              <w:rPr>
                <w:b/>
              </w:rPr>
              <w:t>Государственный заказчик:</w:t>
            </w:r>
          </w:p>
        </w:tc>
        <w:tc>
          <w:tcPr>
            <w:tcW w:w="4927" w:type="dxa"/>
            <w:shd w:val="clear" w:color="auto" w:fill="auto"/>
          </w:tcPr>
          <w:p w14:paraId="2A2D321F" w14:textId="77777777" w:rsidR="00577D73" w:rsidRPr="00AE3CE9" w:rsidRDefault="00577D73" w:rsidP="00335827">
            <w:pPr>
              <w:jc w:val="center"/>
              <w:rPr>
                <w:b/>
              </w:rPr>
            </w:pPr>
            <w:r w:rsidRPr="00AE3CE9">
              <w:rPr>
                <w:b/>
              </w:rPr>
              <w:t>Подрядчик:</w:t>
            </w:r>
          </w:p>
        </w:tc>
      </w:tr>
      <w:tr w:rsidR="00577D73" w:rsidRPr="00580F2A" w14:paraId="3A1720FC" w14:textId="77777777" w:rsidTr="00335827">
        <w:tc>
          <w:tcPr>
            <w:tcW w:w="4926" w:type="dxa"/>
            <w:shd w:val="clear" w:color="auto" w:fill="auto"/>
          </w:tcPr>
          <w:p w14:paraId="4E7ECC3A" w14:textId="77777777" w:rsidR="00577D73" w:rsidRDefault="00577D73" w:rsidP="00335827">
            <w:pPr>
              <w:rPr>
                <w:b/>
              </w:rPr>
            </w:pPr>
          </w:p>
          <w:p w14:paraId="716DA4F5" w14:textId="77777777" w:rsidR="00577D73" w:rsidRPr="00AE3CE9" w:rsidRDefault="00577D73" w:rsidP="00335827">
            <w:pPr>
              <w:rPr>
                <w:b/>
              </w:rPr>
            </w:pPr>
            <w:r w:rsidRPr="00AE3CE9">
              <w:rPr>
                <w:b/>
              </w:rPr>
              <w:t xml:space="preserve">Генеральный директор </w:t>
            </w:r>
          </w:p>
          <w:p w14:paraId="165E4DAF" w14:textId="77777777" w:rsidR="00577D73" w:rsidRPr="00580F2A" w:rsidRDefault="00577D73" w:rsidP="00335827"/>
          <w:p w14:paraId="3AD6DDA9" w14:textId="77777777" w:rsidR="00577D73" w:rsidRPr="00580F2A" w:rsidRDefault="00577D73" w:rsidP="00335827">
            <w:r w:rsidRPr="00580F2A">
              <w:t>_______________________/А.В. Титов</w:t>
            </w:r>
          </w:p>
          <w:p w14:paraId="600260E1" w14:textId="77777777" w:rsidR="00577D73" w:rsidRPr="00580F2A" w:rsidRDefault="00577D73" w:rsidP="00335827">
            <w:r>
              <w:t>мп</w:t>
            </w:r>
          </w:p>
        </w:tc>
        <w:tc>
          <w:tcPr>
            <w:tcW w:w="4927" w:type="dxa"/>
            <w:shd w:val="clear" w:color="auto" w:fill="auto"/>
          </w:tcPr>
          <w:p w14:paraId="564B7253" w14:textId="77777777" w:rsidR="00577D73" w:rsidRDefault="00577D73" w:rsidP="00335827">
            <w:pPr>
              <w:rPr>
                <w:b/>
              </w:rPr>
            </w:pPr>
          </w:p>
          <w:p w14:paraId="276DCB25" w14:textId="77777777" w:rsidR="00577D73" w:rsidRPr="00580F2A" w:rsidRDefault="00577D73" w:rsidP="00335827"/>
        </w:tc>
      </w:tr>
    </w:tbl>
    <w:p w14:paraId="24593585" w14:textId="77777777" w:rsidR="00577D73" w:rsidRPr="00580F2A" w:rsidRDefault="00577D73" w:rsidP="00577D73">
      <w:pPr>
        <w:spacing w:line="252" w:lineRule="auto"/>
      </w:pPr>
    </w:p>
    <w:p w14:paraId="0D66FE38" w14:textId="77777777" w:rsidR="00577D73" w:rsidRPr="00580F2A" w:rsidRDefault="00577D73" w:rsidP="00577D73">
      <w:pPr>
        <w:spacing w:line="252" w:lineRule="auto"/>
      </w:pPr>
    </w:p>
    <w:p w14:paraId="43336816" w14:textId="77777777" w:rsidR="00577D73" w:rsidRPr="00580F2A" w:rsidRDefault="00577D73" w:rsidP="00577D73">
      <w:pPr>
        <w:tabs>
          <w:tab w:val="left" w:pos="5565"/>
        </w:tabs>
      </w:pPr>
    </w:p>
    <w:p w14:paraId="262CE13F" w14:textId="77777777" w:rsidR="00577D73" w:rsidRPr="00580F2A" w:rsidRDefault="00577D73" w:rsidP="00577D73"/>
    <w:p w14:paraId="22C9EBC8" w14:textId="77777777" w:rsidR="00577D73" w:rsidRPr="00580F2A" w:rsidRDefault="00577D73" w:rsidP="00577D73">
      <w:pPr>
        <w:sectPr w:rsidR="00577D73" w:rsidRPr="00580F2A" w:rsidSect="00DC41D3">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1387" w:bottom="992" w:left="1134" w:header="397" w:footer="431" w:gutter="0"/>
          <w:cols w:space="720"/>
          <w:titlePg/>
          <w:docGrid w:linePitch="360"/>
        </w:sectPr>
      </w:pPr>
    </w:p>
    <w:p w14:paraId="37670C7B" w14:textId="77777777" w:rsidR="00577D73" w:rsidRPr="00262F67" w:rsidRDefault="00577D73" w:rsidP="00577D73">
      <w:pPr>
        <w:jc w:val="right"/>
        <w:rPr>
          <w:sz w:val="20"/>
          <w:szCs w:val="20"/>
        </w:rPr>
      </w:pPr>
      <w:r w:rsidRPr="00262F67">
        <w:rPr>
          <w:noProof/>
          <w:sz w:val="20"/>
          <w:szCs w:val="20"/>
        </w:rPr>
        <mc:AlternateContent>
          <mc:Choice Requires="wps">
            <w:drawing>
              <wp:anchor distT="72390" distB="72390" distL="72390" distR="72390" simplePos="0" relativeHeight="251662336" behindDoc="0" locked="0" layoutInCell="1" allowOverlap="1" wp14:anchorId="38274E8E" wp14:editId="56FD6272">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BA52509" w14:textId="77777777" w:rsidR="00577D73" w:rsidRPr="008C7735" w:rsidRDefault="00577D73" w:rsidP="00577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74E8E"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5BA52509" w14:textId="77777777" w:rsidR="00577D73" w:rsidRPr="008C7735" w:rsidRDefault="00577D73" w:rsidP="00577D73"/>
                  </w:txbxContent>
                </v:textbox>
              </v:shape>
            </w:pict>
          </mc:Fallback>
        </mc:AlternateContent>
      </w:r>
      <w:r w:rsidRPr="00262F67">
        <w:rPr>
          <w:sz w:val="20"/>
          <w:szCs w:val="20"/>
        </w:rPr>
        <w:t>Приложение №3</w:t>
      </w:r>
    </w:p>
    <w:p w14:paraId="0756A6B3" w14:textId="77777777" w:rsidR="00577D73" w:rsidRPr="00262F67" w:rsidRDefault="00577D73" w:rsidP="00577D73">
      <w:pPr>
        <w:jc w:val="right"/>
        <w:rPr>
          <w:sz w:val="20"/>
          <w:szCs w:val="20"/>
        </w:rPr>
      </w:pPr>
      <w:r w:rsidRPr="00262F67">
        <w:rPr>
          <w:sz w:val="20"/>
          <w:szCs w:val="20"/>
        </w:rPr>
        <w:t>к Государственному контракту</w:t>
      </w:r>
    </w:p>
    <w:p w14:paraId="2245D69A" w14:textId="77777777" w:rsidR="00577D73" w:rsidRPr="00262F67" w:rsidRDefault="00577D73" w:rsidP="00577D73">
      <w:pPr>
        <w:jc w:val="right"/>
        <w:rPr>
          <w:sz w:val="20"/>
          <w:szCs w:val="20"/>
        </w:rPr>
      </w:pPr>
      <w:r w:rsidRPr="00262F67">
        <w:rPr>
          <w:sz w:val="20"/>
          <w:szCs w:val="20"/>
        </w:rPr>
        <w:t>на выполнение строительно-монтажных работ</w:t>
      </w:r>
    </w:p>
    <w:p w14:paraId="6C46A6E9" w14:textId="77777777" w:rsidR="00577D73" w:rsidRPr="00580F2A" w:rsidRDefault="00577D73" w:rsidP="00577D73">
      <w:pPr>
        <w:jc w:val="right"/>
      </w:pPr>
      <w:r w:rsidRPr="00262F67">
        <w:rPr>
          <w:sz w:val="20"/>
          <w:szCs w:val="20"/>
        </w:rPr>
        <w:t>от «___» ________2021 г. №______________</w:t>
      </w:r>
    </w:p>
    <w:p w14:paraId="6D7E3818" w14:textId="77777777" w:rsidR="00577D73" w:rsidRPr="00262F67" w:rsidRDefault="00577D73" w:rsidP="00577D73">
      <w:pPr>
        <w:jc w:val="right"/>
        <w:rPr>
          <w:b/>
        </w:rPr>
      </w:pPr>
      <w:r w:rsidRPr="00262F67">
        <w:rPr>
          <w:b/>
        </w:rPr>
        <w:t>ФОРМА</w:t>
      </w:r>
    </w:p>
    <w:p w14:paraId="1E3AEFE0" w14:textId="77777777" w:rsidR="00577D73" w:rsidRPr="00580F2A" w:rsidRDefault="00577D73" w:rsidP="00577D73">
      <w:pPr>
        <w:jc w:val="center"/>
        <w:rPr>
          <w:b/>
        </w:rPr>
      </w:pPr>
      <w:r w:rsidRPr="00580F2A">
        <w:rPr>
          <w:b/>
        </w:rPr>
        <w:t xml:space="preserve">АКТ ПРИЕМА-ПЕРЕДАЧИ СТРОИТЕЛЬНОЙ ПЛОЩАДКИ </w:t>
      </w:r>
    </w:p>
    <w:p w14:paraId="5611214A" w14:textId="77777777" w:rsidR="00577D73" w:rsidRPr="00262F67" w:rsidRDefault="00577D73" w:rsidP="00577D73">
      <w:pPr>
        <w:pStyle w:val="ConsPlusNormal"/>
        <w:tabs>
          <w:tab w:val="left" w:pos="360"/>
        </w:tabs>
        <w:ind w:firstLine="0"/>
        <w:jc w:val="center"/>
        <w:rPr>
          <w:rFonts w:ascii="Times New Roman" w:hAnsi="Times New Roman" w:cs="Times New Roman"/>
          <w:b/>
          <w:szCs w:val="24"/>
        </w:rPr>
      </w:pPr>
      <w:r w:rsidRPr="00262F67">
        <w:rPr>
          <w:rFonts w:ascii="Times New Roman" w:eastAsia="MS Mincho" w:hAnsi="Times New Roman" w:cs="Times New Roman"/>
          <w:b/>
          <w:szCs w:val="24"/>
          <w:lang w:eastAsia="ar-SA"/>
        </w:rPr>
        <w:t xml:space="preserve">по объекту: </w:t>
      </w:r>
      <w:r w:rsidRPr="00262F67">
        <w:rPr>
          <w:rFonts w:ascii="Times New Roman" w:hAnsi="Times New Roman" w:cs="Times New Roman"/>
          <w:b/>
          <w:szCs w:val="24"/>
        </w:rPr>
        <w:t>«Строительство водовода (2-я нитка) от ВНС 1-го подъема до ВОС «Петровские скалы» в г.Симферополь»</w:t>
      </w:r>
    </w:p>
    <w:p w14:paraId="6A370792" w14:textId="77777777" w:rsidR="00577D73" w:rsidRPr="00262F67" w:rsidRDefault="00577D73" w:rsidP="00577D73">
      <w:pPr>
        <w:jc w:val="center"/>
        <w:rPr>
          <w:b/>
        </w:rPr>
      </w:pPr>
    </w:p>
    <w:tbl>
      <w:tblPr>
        <w:tblW w:w="0" w:type="auto"/>
        <w:tblLook w:val="04A0" w:firstRow="1" w:lastRow="0" w:firstColumn="1" w:lastColumn="0" w:noHBand="0" w:noVBand="1"/>
      </w:tblPr>
      <w:tblGrid>
        <w:gridCol w:w="4249"/>
        <w:gridCol w:w="241"/>
        <w:gridCol w:w="5976"/>
      </w:tblGrid>
      <w:tr w:rsidR="00577D73" w:rsidRPr="00580F2A" w14:paraId="4B341009" w14:textId="77777777" w:rsidTr="00335827">
        <w:tc>
          <w:tcPr>
            <w:tcW w:w="4249" w:type="dxa"/>
            <w:shd w:val="clear" w:color="auto" w:fill="auto"/>
          </w:tcPr>
          <w:p w14:paraId="5C2A5743" w14:textId="77777777" w:rsidR="00577D73" w:rsidRPr="00580F2A" w:rsidRDefault="00577D73" w:rsidP="00335827">
            <w:r w:rsidRPr="00580F2A">
              <w:t>г.____________, Республика Крым</w:t>
            </w:r>
          </w:p>
        </w:tc>
        <w:tc>
          <w:tcPr>
            <w:tcW w:w="241" w:type="dxa"/>
          </w:tcPr>
          <w:p w14:paraId="5F627C68" w14:textId="77777777" w:rsidR="00577D73" w:rsidRPr="00580F2A" w:rsidRDefault="00577D73" w:rsidP="00335827">
            <w:pPr>
              <w:ind w:firstLine="5760"/>
              <w:jc w:val="right"/>
            </w:pPr>
          </w:p>
        </w:tc>
        <w:tc>
          <w:tcPr>
            <w:tcW w:w="5976" w:type="dxa"/>
            <w:shd w:val="clear" w:color="auto" w:fill="auto"/>
          </w:tcPr>
          <w:p w14:paraId="604B7E2B" w14:textId="77777777" w:rsidR="00577D73" w:rsidRPr="00580F2A" w:rsidRDefault="00577D73" w:rsidP="00335827">
            <w:pPr>
              <w:jc w:val="right"/>
            </w:pPr>
            <w:r w:rsidRPr="00580F2A">
              <w:t>"___"__________20___ г.</w:t>
            </w:r>
          </w:p>
        </w:tc>
      </w:tr>
      <w:tr w:rsidR="00577D73" w:rsidRPr="00580F2A" w14:paraId="74AD0E18" w14:textId="77777777" w:rsidTr="00335827">
        <w:trPr>
          <w:trHeight w:val="227"/>
        </w:trPr>
        <w:tc>
          <w:tcPr>
            <w:tcW w:w="4249" w:type="dxa"/>
            <w:shd w:val="clear" w:color="auto" w:fill="auto"/>
          </w:tcPr>
          <w:p w14:paraId="27581000" w14:textId="77777777" w:rsidR="00577D73" w:rsidRPr="00580F2A" w:rsidRDefault="00577D73" w:rsidP="00335827"/>
        </w:tc>
        <w:tc>
          <w:tcPr>
            <w:tcW w:w="241" w:type="dxa"/>
          </w:tcPr>
          <w:p w14:paraId="786A8499" w14:textId="77777777" w:rsidR="00577D73" w:rsidRPr="00580F2A" w:rsidRDefault="00577D73" w:rsidP="00335827">
            <w:pPr>
              <w:ind w:firstLine="5760"/>
              <w:jc w:val="right"/>
            </w:pPr>
          </w:p>
        </w:tc>
        <w:tc>
          <w:tcPr>
            <w:tcW w:w="5976" w:type="dxa"/>
            <w:shd w:val="clear" w:color="auto" w:fill="auto"/>
          </w:tcPr>
          <w:p w14:paraId="296DCF0E" w14:textId="77777777" w:rsidR="00577D73" w:rsidRPr="00580F2A" w:rsidRDefault="00577D73" w:rsidP="00335827">
            <w:pPr>
              <w:jc w:val="right"/>
            </w:pPr>
          </w:p>
        </w:tc>
      </w:tr>
    </w:tbl>
    <w:p w14:paraId="2E02AFE6" w14:textId="77777777" w:rsidR="00577D73" w:rsidRPr="00580F2A" w:rsidRDefault="00577D73" w:rsidP="00577D73">
      <w:pPr>
        <w:ind w:firstLine="709"/>
        <w:jc w:val="both"/>
        <w:rPr>
          <w:rFonts w:cs="Arial"/>
          <w:bCs/>
        </w:rPr>
      </w:pPr>
      <w:r w:rsidRPr="00580F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w:t>
      </w:r>
      <w:r>
        <w:rPr>
          <w:rFonts w:cs="Arial"/>
          <w:bCs/>
        </w:rPr>
        <w:t>_</w:t>
      </w:r>
      <w:r w:rsidRPr="00580F2A">
        <w:rPr>
          <w:rFonts w:cs="Arial"/>
          <w:bCs/>
        </w:rPr>
        <w:t>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3822C3BA" w14:textId="77777777" w:rsidR="00577D73" w:rsidRPr="00580F2A" w:rsidRDefault="00577D73" w:rsidP="00A90173">
      <w:pPr>
        <w:numPr>
          <w:ilvl w:val="0"/>
          <w:numId w:val="20"/>
        </w:numPr>
        <w:shd w:val="clear" w:color="auto" w:fill="FFFFFF"/>
        <w:spacing w:line="276" w:lineRule="auto"/>
        <w:jc w:val="both"/>
        <w:rPr>
          <w:rFonts w:cs="Arial"/>
          <w:bCs/>
        </w:rPr>
      </w:pPr>
      <w:r w:rsidRPr="00580F2A">
        <w:rPr>
          <w:rFonts w:cs="Arial"/>
          <w:bCs/>
          <w:shd w:val="clear" w:color="auto" w:fill="FFFFFF"/>
        </w:rPr>
        <w:t>Во исполнение Государственного контракта № _____________ от «___» ________ 20____г.</w:t>
      </w:r>
      <w:r w:rsidRPr="00580F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28BB80C0" w14:textId="77777777" w:rsidR="00577D73" w:rsidRPr="00580F2A" w:rsidRDefault="00577D73" w:rsidP="00A90173">
      <w:pPr>
        <w:numPr>
          <w:ilvl w:val="0"/>
          <w:numId w:val="20"/>
        </w:numPr>
        <w:spacing w:line="276" w:lineRule="auto"/>
        <w:jc w:val="both"/>
        <w:rPr>
          <w:rFonts w:cs="Arial"/>
          <w:bCs/>
        </w:rPr>
      </w:pPr>
      <w:r w:rsidRPr="00580F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C4718D9" w14:textId="77777777" w:rsidR="00577D73" w:rsidRPr="00580F2A" w:rsidRDefault="00577D73" w:rsidP="00A90173">
      <w:pPr>
        <w:numPr>
          <w:ilvl w:val="0"/>
          <w:numId w:val="20"/>
        </w:numPr>
        <w:spacing w:line="276" w:lineRule="auto"/>
        <w:jc w:val="both"/>
        <w:rPr>
          <w:rFonts w:cs="Arial"/>
          <w:bCs/>
        </w:rPr>
      </w:pPr>
      <w:r w:rsidRPr="00580F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E91012C" w14:textId="77777777" w:rsidR="00577D73" w:rsidRPr="00580F2A" w:rsidRDefault="00577D73" w:rsidP="00A90173">
      <w:pPr>
        <w:numPr>
          <w:ilvl w:val="0"/>
          <w:numId w:val="20"/>
        </w:numPr>
        <w:spacing w:line="276" w:lineRule="auto"/>
        <w:jc w:val="both"/>
        <w:rPr>
          <w:rFonts w:cs="Arial"/>
          <w:bCs/>
        </w:rPr>
      </w:pPr>
      <w:r w:rsidRPr="00580F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6BE69B45" w14:textId="77777777" w:rsidR="00577D73" w:rsidRPr="00580F2A" w:rsidRDefault="00577D73" w:rsidP="00A90173">
      <w:pPr>
        <w:numPr>
          <w:ilvl w:val="0"/>
          <w:numId w:val="20"/>
        </w:numPr>
        <w:spacing w:line="276" w:lineRule="auto"/>
        <w:jc w:val="both"/>
        <w:rPr>
          <w:rFonts w:cs="Arial"/>
          <w:bCs/>
        </w:rPr>
      </w:pPr>
      <w:r w:rsidRPr="00580F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08DF9F4E" w14:textId="77777777" w:rsidR="00577D73" w:rsidRPr="00580F2A" w:rsidRDefault="00577D73" w:rsidP="00577D73">
      <w:pPr>
        <w:spacing w:line="276" w:lineRule="auto"/>
        <w:jc w:val="both"/>
        <w:rPr>
          <w:rFonts w:cs="Arial"/>
          <w:bCs/>
        </w:rPr>
      </w:pPr>
    </w:p>
    <w:p w14:paraId="05EF22EB" w14:textId="77777777" w:rsidR="00577D73" w:rsidRPr="00580F2A" w:rsidRDefault="00577D73" w:rsidP="00577D73">
      <w:pPr>
        <w:spacing w:line="276" w:lineRule="auto"/>
        <w:jc w:val="both"/>
        <w:rPr>
          <w:rFonts w:cs="Arial"/>
          <w:bCs/>
        </w:rPr>
      </w:pPr>
      <w:r w:rsidRPr="00580F2A">
        <w:rPr>
          <w:rFonts w:cs="Arial"/>
          <w:bCs/>
        </w:rPr>
        <w:t>Приложение: _________________________________________________ - в _____ экз. на _____ листах.</w:t>
      </w:r>
    </w:p>
    <w:p w14:paraId="421B51F6" w14:textId="77777777" w:rsidR="00577D73" w:rsidRPr="00580F2A" w:rsidRDefault="00577D73" w:rsidP="00577D73">
      <w:pPr>
        <w:jc w:val="both"/>
        <w:rPr>
          <w:bCs/>
        </w:rPr>
      </w:pPr>
    </w:p>
    <w:p w14:paraId="2D2413E0" w14:textId="77777777" w:rsidR="00577D73" w:rsidRPr="00580F2A" w:rsidRDefault="00577D73" w:rsidP="00577D73">
      <w:pPr>
        <w:jc w:val="both"/>
        <w:rPr>
          <w:bCs/>
        </w:rPr>
      </w:pPr>
      <w:r w:rsidRPr="00580F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577D73" w:rsidRPr="00580F2A" w14:paraId="2DA5DFB2" w14:textId="77777777" w:rsidTr="00335827">
        <w:tc>
          <w:tcPr>
            <w:tcW w:w="4253" w:type="dxa"/>
          </w:tcPr>
          <w:p w14:paraId="5C1B331E" w14:textId="77777777" w:rsidR="00577D73" w:rsidRPr="00580F2A" w:rsidRDefault="00577D73" w:rsidP="00335827">
            <w:pPr>
              <w:rPr>
                <w:lang w:eastAsia="zh-CN" w:bidi="hi-IN"/>
              </w:rPr>
            </w:pPr>
            <w:r w:rsidRPr="00580F2A">
              <w:t>От Заказчика</w:t>
            </w:r>
          </w:p>
        </w:tc>
        <w:tc>
          <w:tcPr>
            <w:tcW w:w="425" w:type="dxa"/>
          </w:tcPr>
          <w:p w14:paraId="1A84EF53" w14:textId="77777777" w:rsidR="00577D73" w:rsidRPr="00580F2A" w:rsidRDefault="00577D73" w:rsidP="00335827"/>
        </w:tc>
        <w:tc>
          <w:tcPr>
            <w:tcW w:w="2660" w:type="dxa"/>
            <w:tcBorders>
              <w:top w:val="nil"/>
              <w:left w:val="nil"/>
              <w:bottom w:val="single" w:sz="4" w:space="0" w:color="auto"/>
              <w:right w:val="nil"/>
            </w:tcBorders>
          </w:tcPr>
          <w:p w14:paraId="78DE0C6E" w14:textId="77777777" w:rsidR="00577D73" w:rsidRPr="00580F2A" w:rsidRDefault="00577D73" w:rsidP="00335827"/>
        </w:tc>
        <w:tc>
          <w:tcPr>
            <w:tcW w:w="425" w:type="dxa"/>
          </w:tcPr>
          <w:p w14:paraId="798FCA86" w14:textId="77777777" w:rsidR="00577D73" w:rsidRPr="00580F2A" w:rsidRDefault="00577D73" w:rsidP="00335827"/>
        </w:tc>
        <w:tc>
          <w:tcPr>
            <w:tcW w:w="2018" w:type="dxa"/>
            <w:tcBorders>
              <w:top w:val="nil"/>
              <w:left w:val="nil"/>
              <w:bottom w:val="single" w:sz="4" w:space="0" w:color="auto"/>
              <w:right w:val="nil"/>
            </w:tcBorders>
          </w:tcPr>
          <w:p w14:paraId="1C596C8B" w14:textId="77777777" w:rsidR="00577D73" w:rsidRPr="00580F2A" w:rsidRDefault="00577D73" w:rsidP="00335827"/>
        </w:tc>
      </w:tr>
      <w:tr w:rsidR="00577D73" w:rsidRPr="00580F2A" w14:paraId="709834B5" w14:textId="77777777" w:rsidTr="00335827">
        <w:tc>
          <w:tcPr>
            <w:tcW w:w="4253" w:type="dxa"/>
          </w:tcPr>
          <w:p w14:paraId="4F838947" w14:textId="77777777" w:rsidR="00577D73" w:rsidRPr="00580F2A" w:rsidRDefault="00577D73" w:rsidP="00335827"/>
        </w:tc>
        <w:tc>
          <w:tcPr>
            <w:tcW w:w="425" w:type="dxa"/>
          </w:tcPr>
          <w:p w14:paraId="04364BED" w14:textId="77777777" w:rsidR="00577D73" w:rsidRPr="00580F2A" w:rsidRDefault="00577D73" w:rsidP="00335827"/>
        </w:tc>
        <w:tc>
          <w:tcPr>
            <w:tcW w:w="2660" w:type="dxa"/>
            <w:tcBorders>
              <w:top w:val="nil"/>
              <w:left w:val="nil"/>
              <w:right w:val="nil"/>
            </w:tcBorders>
          </w:tcPr>
          <w:p w14:paraId="320B827D" w14:textId="77777777" w:rsidR="00577D73" w:rsidRPr="00580F2A" w:rsidRDefault="00577D73" w:rsidP="00335827"/>
        </w:tc>
        <w:tc>
          <w:tcPr>
            <w:tcW w:w="425" w:type="dxa"/>
          </w:tcPr>
          <w:p w14:paraId="7E99C282" w14:textId="77777777" w:rsidR="00577D73" w:rsidRPr="00580F2A" w:rsidRDefault="00577D73" w:rsidP="00335827"/>
        </w:tc>
        <w:tc>
          <w:tcPr>
            <w:tcW w:w="2018" w:type="dxa"/>
            <w:tcBorders>
              <w:top w:val="nil"/>
              <w:left w:val="nil"/>
              <w:right w:val="nil"/>
            </w:tcBorders>
          </w:tcPr>
          <w:p w14:paraId="6BC7F1E8" w14:textId="77777777" w:rsidR="00577D73" w:rsidRPr="00580F2A" w:rsidRDefault="00577D73" w:rsidP="00335827"/>
        </w:tc>
      </w:tr>
      <w:tr w:rsidR="00577D73" w:rsidRPr="00580F2A" w14:paraId="1ECA4FF9" w14:textId="77777777" w:rsidTr="00335827">
        <w:tc>
          <w:tcPr>
            <w:tcW w:w="4253" w:type="dxa"/>
          </w:tcPr>
          <w:p w14:paraId="1A2B0575" w14:textId="77777777" w:rsidR="00577D73" w:rsidRPr="00580F2A" w:rsidRDefault="00577D73" w:rsidP="00335827">
            <w:r w:rsidRPr="00580F2A">
              <w:t xml:space="preserve">От Подрядчика </w:t>
            </w:r>
          </w:p>
        </w:tc>
        <w:tc>
          <w:tcPr>
            <w:tcW w:w="425" w:type="dxa"/>
          </w:tcPr>
          <w:p w14:paraId="7F7D1D29" w14:textId="77777777" w:rsidR="00577D73" w:rsidRPr="00580F2A" w:rsidRDefault="00577D73" w:rsidP="00335827"/>
        </w:tc>
        <w:tc>
          <w:tcPr>
            <w:tcW w:w="2660" w:type="dxa"/>
            <w:tcBorders>
              <w:left w:val="nil"/>
              <w:bottom w:val="single" w:sz="4" w:space="0" w:color="auto"/>
              <w:right w:val="nil"/>
            </w:tcBorders>
          </w:tcPr>
          <w:p w14:paraId="7DD4AEEB" w14:textId="77777777" w:rsidR="00577D73" w:rsidRPr="00580F2A" w:rsidRDefault="00577D73" w:rsidP="00335827"/>
        </w:tc>
        <w:tc>
          <w:tcPr>
            <w:tcW w:w="425" w:type="dxa"/>
          </w:tcPr>
          <w:p w14:paraId="6347657B" w14:textId="77777777" w:rsidR="00577D73" w:rsidRPr="00580F2A" w:rsidRDefault="00577D73" w:rsidP="00335827"/>
        </w:tc>
        <w:tc>
          <w:tcPr>
            <w:tcW w:w="2018" w:type="dxa"/>
            <w:tcBorders>
              <w:left w:val="nil"/>
              <w:bottom w:val="single" w:sz="4" w:space="0" w:color="auto"/>
              <w:right w:val="nil"/>
            </w:tcBorders>
          </w:tcPr>
          <w:p w14:paraId="450D001E" w14:textId="77777777" w:rsidR="00577D73" w:rsidRPr="00580F2A" w:rsidRDefault="00577D73" w:rsidP="00335827"/>
        </w:tc>
      </w:tr>
    </w:tbl>
    <w:p w14:paraId="526ACB76" w14:textId="77777777" w:rsidR="00577D73" w:rsidRPr="00580F2A" w:rsidRDefault="00577D73" w:rsidP="00577D73">
      <w:r w:rsidRPr="00580F2A">
        <w:t>__________________________________________________________________</w:t>
      </w:r>
    </w:p>
    <w:p w14:paraId="660C5D0F" w14:textId="77777777" w:rsidR="00577D73" w:rsidRPr="00580F2A" w:rsidRDefault="00577D73" w:rsidP="00577D73">
      <w:r w:rsidRPr="00580F2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577D73" w:rsidRPr="00AE3CE9" w14:paraId="2E9453ED" w14:textId="77777777" w:rsidTr="00335827">
        <w:tc>
          <w:tcPr>
            <w:tcW w:w="4926" w:type="dxa"/>
            <w:shd w:val="clear" w:color="auto" w:fill="auto"/>
          </w:tcPr>
          <w:p w14:paraId="035AF792" w14:textId="77777777" w:rsidR="00577D73" w:rsidRPr="00AE3CE9" w:rsidRDefault="00577D73" w:rsidP="00335827">
            <w:pPr>
              <w:jc w:val="center"/>
              <w:rPr>
                <w:b/>
              </w:rPr>
            </w:pPr>
            <w:r w:rsidRPr="00AE3CE9">
              <w:rPr>
                <w:b/>
              </w:rPr>
              <w:t>Государственный заказчик:</w:t>
            </w:r>
          </w:p>
        </w:tc>
        <w:tc>
          <w:tcPr>
            <w:tcW w:w="4927" w:type="dxa"/>
            <w:shd w:val="clear" w:color="auto" w:fill="auto"/>
          </w:tcPr>
          <w:p w14:paraId="53D85DD3" w14:textId="77777777" w:rsidR="00577D73" w:rsidRPr="00AE3CE9" w:rsidRDefault="00577D73" w:rsidP="00335827">
            <w:pPr>
              <w:jc w:val="center"/>
              <w:rPr>
                <w:b/>
              </w:rPr>
            </w:pPr>
            <w:r w:rsidRPr="00AE3CE9">
              <w:rPr>
                <w:b/>
              </w:rPr>
              <w:t>Подрядчик:</w:t>
            </w:r>
          </w:p>
        </w:tc>
      </w:tr>
      <w:tr w:rsidR="00577D73" w:rsidRPr="00580F2A" w14:paraId="556013C2" w14:textId="77777777" w:rsidTr="00335827">
        <w:tc>
          <w:tcPr>
            <w:tcW w:w="4926" w:type="dxa"/>
            <w:shd w:val="clear" w:color="auto" w:fill="auto"/>
          </w:tcPr>
          <w:p w14:paraId="0B6470A2" w14:textId="77777777" w:rsidR="00577D73" w:rsidRDefault="00577D73" w:rsidP="00335827">
            <w:pPr>
              <w:rPr>
                <w:b/>
              </w:rPr>
            </w:pPr>
          </w:p>
          <w:p w14:paraId="2741BFE9" w14:textId="77777777" w:rsidR="00577D73" w:rsidRPr="00AE3CE9" w:rsidRDefault="00577D73" w:rsidP="00335827">
            <w:pPr>
              <w:rPr>
                <w:b/>
              </w:rPr>
            </w:pPr>
            <w:r w:rsidRPr="00AE3CE9">
              <w:rPr>
                <w:b/>
              </w:rPr>
              <w:t xml:space="preserve">Генеральный директор </w:t>
            </w:r>
          </w:p>
          <w:p w14:paraId="206C04F2" w14:textId="77777777" w:rsidR="00577D73" w:rsidRPr="00580F2A" w:rsidRDefault="00577D73" w:rsidP="00335827"/>
          <w:p w14:paraId="6B066D56" w14:textId="77777777" w:rsidR="00577D73" w:rsidRPr="00580F2A" w:rsidRDefault="00577D73" w:rsidP="00335827">
            <w:r w:rsidRPr="00580F2A">
              <w:t>_______________________/А.В. Титов</w:t>
            </w:r>
          </w:p>
          <w:p w14:paraId="709D69A3" w14:textId="77777777" w:rsidR="00577D73" w:rsidRPr="00580F2A" w:rsidRDefault="00577D73" w:rsidP="00335827">
            <w:r>
              <w:t>мп</w:t>
            </w:r>
          </w:p>
        </w:tc>
        <w:tc>
          <w:tcPr>
            <w:tcW w:w="4927" w:type="dxa"/>
            <w:shd w:val="clear" w:color="auto" w:fill="auto"/>
          </w:tcPr>
          <w:p w14:paraId="61EA738C" w14:textId="77777777" w:rsidR="00577D73" w:rsidRDefault="00577D73" w:rsidP="00335827">
            <w:pPr>
              <w:rPr>
                <w:b/>
              </w:rPr>
            </w:pPr>
          </w:p>
          <w:p w14:paraId="7A5F99E6" w14:textId="77777777" w:rsidR="00577D73" w:rsidRDefault="00577D73" w:rsidP="00335827"/>
          <w:p w14:paraId="409FF6CE" w14:textId="77777777" w:rsidR="00577D73" w:rsidRPr="00580F2A" w:rsidRDefault="00577D73" w:rsidP="00335827"/>
          <w:p w14:paraId="53CC0631" w14:textId="77777777" w:rsidR="00577D73" w:rsidRPr="00580F2A" w:rsidRDefault="00577D73" w:rsidP="00335827">
            <w:r w:rsidRPr="00580F2A">
              <w:t>_______________________/</w:t>
            </w:r>
            <w:r>
              <w:t>_________________</w:t>
            </w:r>
          </w:p>
          <w:p w14:paraId="551658F8" w14:textId="77777777" w:rsidR="00577D73" w:rsidRPr="00580F2A" w:rsidRDefault="00577D73" w:rsidP="00335827">
            <w:r>
              <w:t>мп</w:t>
            </w:r>
          </w:p>
        </w:tc>
      </w:tr>
    </w:tbl>
    <w:p w14:paraId="61E2E85E" w14:textId="77777777" w:rsidR="00577D73" w:rsidRDefault="00577D73" w:rsidP="00577D73">
      <w:pPr>
        <w:jc w:val="right"/>
      </w:pPr>
    </w:p>
    <w:p w14:paraId="58F957C1" w14:textId="77777777" w:rsidR="00577D73" w:rsidRDefault="00577D73" w:rsidP="00577D73">
      <w:pPr>
        <w:jc w:val="right"/>
      </w:pPr>
    </w:p>
    <w:p w14:paraId="70A87FBF" w14:textId="77777777" w:rsidR="00577D73" w:rsidRDefault="00577D73" w:rsidP="00577D73">
      <w:pPr>
        <w:jc w:val="right"/>
      </w:pPr>
    </w:p>
    <w:p w14:paraId="0B39AD2A" w14:textId="77777777" w:rsidR="00577D73" w:rsidRDefault="00577D73" w:rsidP="00577D73">
      <w:pPr>
        <w:jc w:val="right"/>
      </w:pPr>
    </w:p>
    <w:p w14:paraId="3EB4D197" w14:textId="77777777" w:rsidR="00577D73" w:rsidRDefault="00577D73" w:rsidP="00577D73">
      <w:pPr>
        <w:jc w:val="right"/>
      </w:pPr>
    </w:p>
    <w:p w14:paraId="39D96393" w14:textId="77777777" w:rsidR="00577D73" w:rsidRDefault="00577D73" w:rsidP="00577D73">
      <w:pPr>
        <w:jc w:val="right"/>
      </w:pPr>
    </w:p>
    <w:p w14:paraId="63CDD072" w14:textId="77777777" w:rsidR="00577D73" w:rsidRDefault="00577D73" w:rsidP="00577D73">
      <w:pPr>
        <w:jc w:val="right"/>
      </w:pPr>
    </w:p>
    <w:p w14:paraId="69C2A1A5" w14:textId="77777777" w:rsidR="00577D73" w:rsidRDefault="00577D73" w:rsidP="00577D73">
      <w:pPr>
        <w:jc w:val="right"/>
      </w:pPr>
    </w:p>
    <w:p w14:paraId="6AC016EC" w14:textId="77777777" w:rsidR="00577D73" w:rsidRPr="00262F67" w:rsidRDefault="00577D73" w:rsidP="00577D73">
      <w:pPr>
        <w:jc w:val="right"/>
        <w:rPr>
          <w:sz w:val="20"/>
          <w:szCs w:val="20"/>
        </w:rPr>
      </w:pPr>
      <w:r w:rsidRPr="00262F67">
        <w:rPr>
          <w:noProof/>
          <w:sz w:val="20"/>
          <w:szCs w:val="20"/>
        </w:rPr>
        <mc:AlternateContent>
          <mc:Choice Requires="wps">
            <w:drawing>
              <wp:anchor distT="72390" distB="72390" distL="72390" distR="72390" simplePos="0" relativeHeight="251663360" behindDoc="0" locked="0" layoutInCell="1" allowOverlap="1" wp14:anchorId="51B6867B" wp14:editId="6251F912">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98ABB43" w14:textId="77777777" w:rsidR="00577D73" w:rsidRPr="008C7735" w:rsidRDefault="00577D73" w:rsidP="00577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6867B"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698ABB43" w14:textId="77777777" w:rsidR="00577D73" w:rsidRPr="008C7735" w:rsidRDefault="00577D73" w:rsidP="00577D73"/>
                  </w:txbxContent>
                </v:textbox>
              </v:shape>
            </w:pict>
          </mc:Fallback>
        </mc:AlternateContent>
      </w:r>
      <w:r w:rsidRPr="00262F67">
        <w:rPr>
          <w:sz w:val="20"/>
          <w:szCs w:val="20"/>
        </w:rPr>
        <w:t>Приложение №4</w:t>
      </w:r>
    </w:p>
    <w:p w14:paraId="663C4FB9" w14:textId="77777777" w:rsidR="00577D73" w:rsidRPr="00262F67" w:rsidRDefault="00577D73" w:rsidP="00577D73">
      <w:pPr>
        <w:jc w:val="right"/>
        <w:rPr>
          <w:sz w:val="20"/>
          <w:szCs w:val="20"/>
        </w:rPr>
      </w:pPr>
      <w:r w:rsidRPr="00262F67">
        <w:rPr>
          <w:sz w:val="20"/>
          <w:szCs w:val="20"/>
        </w:rPr>
        <w:t>к Государственному контракту</w:t>
      </w:r>
    </w:p>
    <w:p w14:paraId="32CB4CF1" w14:textId="77777777" w:rsidR="00577D73" w:rsidRPr="00262F67" w:rsidRDefault="00577D73" w:rsidP="00577D73">
      <w:pPr>
        <w:jc w:val="right"/>
        <w:rPr>
          <w:sz w:val="20"/>
          <w:szCs w:val="20"/>
        </w:rPr>
      </w:pPr>
      <w:r w:rsidRPr="00262F67">
        <w:rPr>
          <w:sz w:val="20"/>
          <w:szCs w:val="20"/>
        </w:rPr>
        <w:t>на выполнение строительно-монтажных работ</w:t>
      </w:r>
    </w:p>
    <w:p w14:paraId="3C538022" w14:textId="77777777" w:rsidR="00577D73" w:rsidRPr="00580F2A" w:rsidRDefault="00577D73" w:rsidP="00577D73">
      <w:pPr>
        <w:jc w:val="right"/>
      </w:pPr>
      <w:r w:rsidRPr="00262F67">
        <w:rPr>
          <w:sz w:val="20"/>
          <w:szCs w:val="20"/>
        </w:rPr>
        <w:t>от «___» ________2021 г. №______________</w:t>
      </w:r>
    </w:p>
    <w:p w14:paraId="6A67763C" w14:textId="77777777" w:rsidR="00577D73" w:rsidRPr="00262F67" w:rsidRDefault="00577D73" w:rsidP="00577D73">
      <w:pPr>
        <w:jc w:val="right"/>
        <w:rPr>
          <w:b/>
        </w:rPr>
      </w:pPr>
      <w:r w:rsidRPr="00262F67">
        <w:rPr>
          <w:b/>
        </w:rPr>
        <w:t>ФОРМА</w:t>
      </w:r>
    </w:p>
    <w:p w14:paraId="1E2FCC7E" w14:textId="77777777" w:rsidR="00577D73" w:rsidRPr="00580F2A" w:rsidRDefault="00577D73" w:rsidP="00577D73">
      <w:pPr>
        <w:jc w:val="center"/>
        <w:rPr>
          <w:b/>
        </w:rPr>
      </w:pPr>
    </w:p>
    <w:p w14:paraId="2AC4B872" w14:textId="77777777" w:rsidR="00577D73" w:rsidRPr="00580F2A" w:rsidRDefault="00577D73" w:rsidP="00577D73">
      <w:pPr>
        <w:jc w:val="center"/>
        <w:rPr>
          <w:b/>
        </w:rPr>
      </w:pPr>
      <w:r w:rsidRPr="00580F2A">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57E4A981" w14:textId="77777777" w:rsidR="00577D73" w:rsidRPr="00580F2A" w:rsidRDefault="00577D73" w:rsidP="00577D73">
      <w:pPr>
        <w:jc w:val="center"/>
        <w:rPr>
          <w:b/>
        </w:rPr>
      </w:pPr>
      <w:r w:rsidRPr="00580F2A">
        <w:rPr>
          <w:b/>
        </w:rPr>
        <w:t>«Строительство водовода (2-я нитка) от ВНС 1-го подъема до ВОС «Петровские скалы» в г.Симферополь».</w:t>
      </w:r>
    </w:p>
    <w:p w14:paraId="7A47ADA0" w14:textId="77777777" w:rsidR="00577D73" w:rsidRPr="00580F2A" w:rsidRDefault="00577D73" w:rsidP="00577D73">
      <w:pPr>
        <w:autoSpaceDE w:val="0"/>
        <w:autoSpaceDN w:val="0"/>
        <w:adjustRightInd w:val="0"/>
      </w:pPr>
      <w:r w:rsidRPr="00580F2A" w:rsidDel="00484B73">
        <w:rPr>
          <w:b/>
        </w:rPr>
        <w:t xml:space="preserve"> </w:t>
      </w:r>
      <w:r w:rsidRPr="00580F2A">
        <w:t xml:space="preserve">1. Подрядчик по Государственному </w:t>
      </w:r>
      <w:hyperlink r:id="rId52" w:anchor="/document/72009464/entry/1000" w:history="1">
        <w:r w:rsidRPr="00580F2A">
          <w:t>Контракту</w:t>
        </w:r>
      </w:hyperlink>
      <w:r w:rsidRPr="00580F2A">
        <w:t xml:space="preserve"> обязуется выполнить самостоятельно, без привлечения других лиц к исполнению своих обязательств по Контракту, следующие работы*:</w:t>
      </w:r>
    </w:p>
    <w:p w14:paraId="2ADCC551" w14:textId="77777777" w:rsidR="00577D73" w:rsidRPr="00580F2A" w:rsidRDefault="00577D73" w:rsidP="00577D73"/>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577D73" w:rsidRPr="00580F2A" w14:paraId="45A28819" w14:textId="77777777" w:rsidTr="00335827">
        <w:trPr>
          <w:jc w:val="center"/>
        </w:trPr>
        <w:tc>
          <w:tcPr>
            <w:tcW w:w="562" w:type="dxa"/>
            <w:shd w:val="clear" w:color="auto" w:fill="auto"/>
            <w:vAlign w:val="center"/>
          </w:tcPr>
          <w:p w14:paraId="728A875E" w14:textId="77777777" w:rsidR="00577D73" w:rsidRPr="00580F2A" w:rsidRDefault="00577D73" w:rsidP="00335827">
            <w:pPr>
              <w:jc w:val="center"/>
            </w:pPr>
            <w:r w:rsidRPr="00580F2A">
              <w:t>№</w:t>
            </w:r>
          </w:p>
          <w:p w14:paraId="47782446" w14:textId="77777777" w:rsidR="00577D73" w:rsidRPr="00580F2A" w:rsidRDefault="00577D73" w:rsidP="00335827">
            <w:pPr>
              <w:jc w:val="center"/>
            </w:pPr>
            <w:r w:rsidRPr="00580F2A">
              <w:t>п/п</w:t>
            </w:r>
          </w:p>
        </w:tc>
        <w:tc>
          <w:tcPr>
            <w:tcW w:w="4253" w:type="dxa"/>
            <w:gridSpan w:val="2"/>
            <w:shd w:val="clear" w:color="auto" w:fill="auto"/>
            <w:vAlign w:val="center"/>
          </w:tcPr>
          <w:p w14:paraId="67146679" w14:textId="77777777" w:rsidR="00577D73" w:rsidRPr="00580F2A" w:rsidRDefault="00577D73" w:rsidP="00335827">
            <w:pPr>
              <w:jc w:val="center"/>
            </w:pPr>
            <w:r w:rsidRPr="00580F2A">
              <w:t>Вид работ</w:t>
            </w:r>
          </w:p>
        </w:tc>
        <w:tc>
          <w:tcPr>
            <w:tcW w:w="1923" w:type="dxa"/>
            <w:shd w:val="clear" w:color="auto" w:fill="auto"/>
            <w:vAlign w:val="center"/>
          </w:tcPr>
          <w:p w14:paraId="14AC1005" w14:textId="77777777" w:rsidR="00577D73" w:rsidRPr="00580F2A" w:rsidRDefault="00577D73" w:rsidP="00335827">
            <w:pPr>
              <w:jc w:val="center"/>
            </w:pPr>
            <w:r w:rsidRPr="00580F2A">
              <w:t>№ позиции</w:t>
            </w:r>
          </w:p>
          <w:p w14:paraId="27EF3E0D" w14:textId="77777777" w:rsidR="00577D73" w:rsidRPr="00580F2A" w:rsidRDefault="00577D73" w:rsidP="00335827">
            <w:pPr>
              <w:jc w:val="center"/>
            </w:pPr>
            <w:r w:rsidRPr="00580F2A">
              <w:t>по смете Контракта (Приложение №1.1 к Контракту)</w:t>
            </w:r>
          </w:p>
        </w:tc>
        <w:tc>
          <w:tcPr>
            <w:tcW w:w="1520" w:type="dxa"/>
            <w:shd w:val="clear" w:color="auto" w:fill="auto"/>
            <w:vAlign w:val="center"/>
          </w:tcPr>
          <w:p w14:paraId="202C2EF9" w14:textId="77777777" w:rsidR="00577D73" w:rsidRPr="00580F2A" w:rsidRDefault="00577D73" w:rsidP="00335827">
            <w:pPr>
              <w:jc w:val="center"/>
            </w:pPr>
            <w:r w:rsidRPr="00580F2A">
              <w:t>Объём работ</w:t>
            </w:r>
          </w:p>
        </w:tc>
        <w:tc>
          <w:tcPr>
            <w:tcW w:w="2085" w:type="dxa"/>
            <w:shd w:val="clear" w:color="auto" w:fill="auto"/>
            <w:vAlign w:val="center"/>
          </w:tcPr>
          <w:p w14:paraId="5A12CD6A" w14:textId="77777777" w:rsidR="00577D73" w:rsidRPr="00580F2A" w:rsidRDefault="00577D73" w:rsidP="00335827">
            <w:pPr>
              <w:jc w:val="center"/>
            </w:pPr>
            <w:r w:rsidRPr="00580F2A">
              <w:t>Стоимость работ,</w:t>
            </w:r>
          </w:p>
          <w:p w14:paraId="1E5F35E0" w14:textId="77777777" w:rsidR="00577D73" w:rsidRPr="00580F2A" w:rsidRDefault="00577D73" w:rsidP="00335827">
            <w:pPr>
              <w:jc w:val="center"/>
            </w:pPr>
            <w:r w:rsidRPr="00580F2A">
              <w:t>тыс. руб.</w:t>
            </w:r>
          </w:p>
        </w:tc>
      </w:tr>
      <w:tr w:rsidR="00577D73" w:rsidRPr="00580F2A" w14:paraId="3423BF2B" w14:textId="77777777" w:rsidTr="00335827">
        <w:trPr>
          <w:jc w:val="center"/>
        </w:trPr>
        <w:tc>
          <w:tcPr>
            <w:tcW w:w="562" w:type="dxa"/>
            <w:shd w:val="clear" w:color="auto" w:fill="auto"/>
            <w:vAlign w:val="center"/>
          </w:tcPr>
          <w:p w14:paraId="074C09FE" w14:textId="77777777" w:rsidR="00577D73" w:rsidRPr="00580F2A" w:rsidRDefault="00577D73" w:rsidP="00335827">
            <w:pPr>
              <w:jc w:val="center"/>
            </w:pPr>
            <w:r w:rsidRPr="00580F2A">
              <w:t>1</w:t>
            </w:r>
          </w:p>
        </w:tc>
        <w:tc>
          <w:tcPr>
            <w:tcW w:w="4253" w:type="dxa"/>
            <w:gridSpan w:val="2"/>
            <w:shd w:val="clear" w:color="auto" w:fill="auto"/>
            <w:vAlign w:val="center"/>
          </w:tcPr>
          <w:p w14:paraId="0B27FFC3" w14:textId="77777777" w:rsidR="00577D73" w:rsidRPr="00580F2A" w:rsidRDefault="00577D73" w:rsidP="00335827">
            <w:pPr>
              <w:jc w:val="center"/>
            </w:pPr>
            <w:r w:rsidRPr="00580F2A">
              <w:t>2</w:t>
            </w:r>
          </w:p>
        </w:tc>
        <w:tc>
          <w:tcPr>
            <w:tcW w:w="1923" w:type="dxa"/>
            <w:shd w:val="clear" w:color="auto" w:fill="auto"/>
            <w:vAlign w:val="center"/>
          </w:tcPr>
          <w:p w14:paraId="188B8EF2" w14:textId="77777777" w:rsidR="00577D73" w:rsidRPr="00580F2A" w:rsidRDefault="00577D73" w:rsidP="00335827">
            <w:pPr>
              <w:jc w:val="center"/>
            </w:pPr>
            <w:r w:rsidRPr="00580F2A">
              <w:t>3</w:t>
            </w:r>
          </w:p>
        </w:tc>
        <w:tc>
          <w:tcPr>
            <w:tcW w:w="1520" w:type="dxa"/>
            <w:shd w:val="clear" w:color="auto" w:fill="auto"/>
            <w:vAlign w:val="center"/>
          </w:tcPr>
          <w:p w14:paraId="3CF788BF" w14:textId="77777777" w:rsidR="00577D73" w:rsidRPr="00580F2A" w:rsidRDefault="00577D73" w:rsidP="00335827">
            <w:pPr>
              <w:jc w:val="center"/>
            </w:pPr>
            <w:r w:rsidRPr="00580F2A">
              <w:t>4</w:t>
            </w:r>
          </w:p>
        </w:tc>
        <w:tc>
          <w:tcPr>
            <w:tcW w:w="2085" w:type="dxa"/>
            <w:shd w:val="clear" w:color="auto" w:fill="auto"/>
            <w:vAlign w:val="center"/>
          </w:tcPr>
          <w:p w14:paraId="7F45CF04" w14:textId="77777777" w:rsidR="00577D73" w:rsidRPr="00580F2A" w:rsidRDefault="00577D73" w:rsidP="00335827">
            <w:pPr>
              <w:jc w:val="center"/>
            </w:pPr>
            <w:r w:rsidRPr="00580F2A">
              <w:t>5</w:t>
            </w:r>
          </w:p>
        </w:tc>
      </w:tr>
      <w:tr w:rsidR="00577D73" w:rsidRPr="00580F2A" w14:paraId="4AB1ABC1" w14:textId="77777777" w:rsidTr="00335827">
        <w:trPr>
          <w:jc w:val="center"/>
        </w:trPr>
        <w:tc>
          <w:tcPr>
            <w:tcW w:w="562" w:type="dxa"/>
            <w:shd w:val="clear" w:color="auto" w:fill="auto"/>
            <w:vAlign w:val="center"/>
          </w:tcPr>
          <w:p w14:paraId="5A69B20E" w14:textId="77777777" w:rsidR="00577D73" w:rsidRPr="00580F2A" w:rsidRDefault="00577D73" w:rsidP="00335827"/>
        </w:tc>
        <w:tc>
          <w:tcPr>
            <w:tcW w:w="4253" w:type="dxa"/>
            <w:gridSpan w:val="2"/>
            <w:shd w:val="clear" w:color="auto" w:fill="auto"/>
            <w:vAlign w:val="center"/>
          </w:tcPr>
          <w:p w14:paraId="23E0B055" w14:textId="77777777" w:rsidR="00577D73" w:rsidRPr="00580F2A" w:rsidRDefault="00577D73" w:rsidP="00335827"/>
        </w:tc>
        <w:tc>
          <w:tcPr>
            <w:tcW w:w="1923" w:type="dxa"/>
            <w:shd w:val="clear" w:color="auto" w:fill="auto"/>
            <w:vAlign w:val="center"/>
          </w:tcPr>
          <w:p w14:paraId="7DD98045" w14:textId="77777777" w:rsidR="00577D73" w:rsidRPr="00580F2A" w:rsidRDefault="00577D73" w:rsidP="00335827"/>
        </w:tc>
        <w:tc>
          <w:tcPr>
            <w:tcW w:w="1520" w:type="dxa"/>
            <w:shd w:val="clear" w:color="auto" w:fill="auto"/>
            <w:vAlign w:val="center"/>
          </w:tcPr>
          <w:p w14:paraId="1C1ADDA4" w14:textId="77777777" w:rsidR="00577D73" w:rsidRPr="00580F2A" w:rsidRDefault="00577D73" w:rsidP="00335827"/>
        </w:tc>
        <w:tc>
          <w:tcPr>
            <w:tcW w:w="2085" w:type="dxa"/>
            <w:shd w:val="clear" w:color="auto" w:fill="auto"/>
            <w:vAlign w:val="center"/>
          </w:tcPr>
          <w:p w14:paraId="4DB598BF" w14:textId="77777777" w:rsidR="00577D73" w:rsidRPr="00580F2A" w:rsidRDefault="00577D73" w:rsidP="00335827"/>
        </w:tc>
      </w:tr>
      <w:tr w:rsidR="00577D73" w:rsidRPr="00580F2A" w14:paraId="09696B61" w14:textId="77777777" w:rsidTr="00335827">
        <w:trPr>
          <w:jc w:val="center"/>
        </w:trPr>
        <w:tc>
          <w:tcPr>
            <w:tcW w:w="562" w:type="dxa"/>
            <w:shd w:val="clear" w:color="auto" w:fill="auto"/>
            <w:vAlign w:val="center"/>
          </w:tcPr>
          <w:p w14:paraId="1D16F92F" w14:textId="77777777" w:rsidR="00577D73" w:rsidRPr="00580F2A" w:rsidRDefault="00577D73" w:rsidP="00335827"/>
        </w:tc>
        <w:tc>
          <w:tcPr>
            <w:tcW w:w="4253" w:type="dxa"/>
            <w:gridSpan w:val="2"/>
            <w:shd w:val="clear" w:color="auto" w:fill="auto"/>
            <w:vAlign w:val="center"/>
          </w:tcPr>
          <w:p w14:paraId="15625366" w14:textId="77777777" w:rsidR="00577D73" w:rsidRPr="00580F2A" w:rsidRDefault="00577D73" w:rsidP="00335827"/>
        </w:tc>
        <w:tc>
          <w:tcPr>
            <w:tcW w:w="1923" w:type="dxa"/>
            <w:shd w:val="clear" w:color="auto" w:fill="auto"/>
            <w:vAlign w:val="center"/>
          </w:tcPr>
          <w:p w14:paraId="782622EE" w14:textId="77777777" w:rsidR="00577D73" w:rsidRPr="00580F2A" w:rsidRDefault="00577D73" w:rsidP="00335827"/>
        </w:tc>
        <w:tc>
          <w:tcPr>
            <w:tcW w:w="1520" w:type="dxa"/>
            <w:shd w:val="clear" w:color="auto" w:fill="auto"/>
            <w:vAlign w:val="center"/>
          </w:tcPr>
          <w:p w14:paraId="6A16EB1C" w14:textId="77777777" w:rsidR="00577D73" w:rsidRPr="00580F2A" w:rsidRDefault="00577D73" w:rsidP="00335827"/>
        </w:tc>
        <w:tc>
          <w:tcPr>
            <w:tcW w:w="2085" w:type="dxa"/>
            <w:shd w:val="clear" w:color="auto" w:fill="auto"/>
            <w:vAlign w:val="center"/>
          </w:tcPr>
          <w:p w14:paraId="0C468BAF" w14:textId="77777777" w:rsidR="00577D73" w:rsidRPr="00580F2A" w:rsidRDefault="00577D73" w:rsidP="00335827"/>
        </w:tc>
      </w:tr>
      <w:tr w:rsidR="00577D73" w:rsidRPr="00580F2A" w14:paraId="318C2F08" w14:textId="77777777" w:rsidTr="00335827">
        <w:trPr>
          <w:jc w:val="center"/>
        </w:trPr>
        <w:tc>
          <w:tcPr>
            <w:tcW w:w="562" w:type="dxa"/>
            <w:shd w:val="clear" w:color="auto" w:fill="auto"/>
            <w:vAlign w:val="center"/>
          </w:tcPr>
          <w:p w14:paraId="2C49218F" w14:textId="77777777" w:rsidR="00577D73" w:rsidRPr="00580F2A" w:rsidRDefault="00577D73" w:rsidP="00335827"/>
        </w:tc>
        <w:tc>
          <w:tcPr>
            <w:tcW w:w="2557" w:type="dxa"/>
            <w:shd w:val="clear" w:color="auto" w:fill="auto"/>
          </w:tcPr>
          <w:p w14:paraId="0C994311" w14:textId="77777777" w:rsidR="00577D73" w:rsidRPr="00580F2A" w:rsidRDefault="00577D73" w:rsidP="00335827"/>
        </w:tc>
        <w:tc>
          <w:tcPr>
            <w:tcW w:w="5139" w:type="dxa"/>
            <w:gridSpan w:val="3"/>
            <w:shd w:val="clear" w:color="auto" w:fill="auto"/>
            <w:vAlign w:val="center"/>
          </w:tcPr>
          <w:p w14:paraId="6EAEAE07" w14:textId="77777777" w:rsidR="00577D73" w:rsidRPr="00580F2A" w:rsidRDefault="00577D73" w:rsidP="00335827">
            <w:r w:rsidRPr="00580F2A">
              <w:t>ИТОГО ___% от цены контракта (но не менее 60%)</w:t>
            </w:r>
          </w:p>
        </w:tc>
        <w:tc>
          <w:tcPr>
            <w:tcW w:w="2085" w:type="dxa"/>
            <w:shd w:val="clear" w:color="auto" w:fill="auto"/>
            <w:vAlign w:val="center"/>
          </w:tcPr>
          <w:p w14:paraId="3E572DFE" w14:textId="77777777" w:rsidR="00577D73" w:rsidRPr="00580F2A" w:rsidRDefault="00577D73" w:rsidP="00335827"/>
        </w:tc>
      </w:tr>
    </w:tbl>
    <w:p w14:paraId="69F523DD" w14:textId="77777777" w:rsidR="00577D73" w:rsidRPr="00580F2A" w:rsidRDefault="00577D73" w:rsidP="00577D73">
      <w:r w:rsidRPr="00580F2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3" w:anchor="/document/72009464/entry/11000" w:history="1">
        <w:r w:rsidRPr="00580F2A">
          <w:t>проектной документацией</w:t>
        </w:r>
      </w:hyperlink>
      <w:r w:rsidRPr="00580F2A">
        <w:t>, в соответствии с условиями заключения Контракта, указанными в извещении о проведении закупки</w:t>
      </w:r>
    </w:p>
    <w:p w14:paraId="7C6DCCF1" w14:textId="77777777" w:rsidR="00577D73" w:rsidRPr="00580F2A" w:rsidRDefault="00577D73" w:rsidP="00577D73">
      <w:r w:rsidRPr="00580F2A">
        <w:t>2. Совокупная стоимость работ, выполняемых Подрядчиком самостоятельно, без привлечения других лиц, составляет:</w:t>
      </w:r>
    </w:p>
    <w:p w14:paraId="1B5C3CD4" w14:textId="77777777" w:rsidR="00577D73" w:rsidRPr="00580F2A" w:rsidRDefault="00577D73" w:rsidP="00577D73">
      <w:r w:rsidRPr="00580F2A">
        <w:t>________________ (__________________________________________________) рублей ___ коп.;</w:t>
      </w:r>
    </w:p>
    <w:p w14:paraId="3C964D7C" w14:textId="77777777" w:rsidR="00577D73" w:rsidRPr="00580F2A" w:rsidRDefault="00577D73" w:rsidP="00577D73">
      <w:r w:rsidRPr="00580F2A">
        <w:t xml:space="preserve">           (цифрами)            (прописью, но не менее шестидесяти процентов от цены Контракта)</w:t>
      </w:r>
    </w:p>
    <w:p w14:paraId="6D2757EC" w14:textId="77777777" w:rsidR="00577D73" w:rsidRPr="00580F2A" w:rsidRDefault="00577D73" w:rsidP="00577D73"/>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577D73" w:rsidRPr="00580F2A" w14:paraId="49BC640E" w14:textId="77777777" w:rsidTr="00335827">
        <w:tc>
          <w:tcPr>
            <w:tcW w:w="5190" w:type="dxa"/>
            <w:shd w:val="clear" w:color="auto" w:fill="auto"/>
          </w:tcPr>
          <w:p w14:paraId="1964FCB0" w14:textId="77777777" w:rsidR="00577D73" w:rsidRPr="00580F2A" w:rsidRDefault="00577D73" w:rsidP="00335827">
            <w:r w:rsidRPr="00580F2A">
              <w:t>Государственный заказчик:</w:t>
            </w:r>
          </w:p>
          <w:p w14:paraId="523E9A78" w14:textId="77777777" w:rsidR="00577D73" w:rsidRPr="00580F2A" w:rsidRDefault="00577D73" w:rsidP="00335827"/>
          <w:p w14:paraId="46B8BFB7" w14:textId="77777777" w:rsidR="00577D73" w:rsidRPr="00580F2A" w:rsidRDefault="00577D73" w:rsidP="00335827">
            <w:pPr>
              <w:rPr>
                <w:u w:val="single"/>
              </w:rPr>
            </w:pPr>
            <w:r w:rsidRPr="00580F2A">
              <w:t>_________________/_____________________</w:t>
            </w:r>
          </w:p>
          <w:p w14:paraId="389FAC51" w14:textId="77777777" w:rsidR="00577D73" w:rsidRPr="00580F2A" w:rsidRDefault="00577D73" w:rsidP="00335827">
            <w:r w:rsidRPr="00580F2A">
              <w:t xml:space="preserve">         (подпись)           (расшифровка подписи)</w:t>
            </w:r>
          </w:p>
          <w:p w14:paraId="60A27B49" w14:textId="77777777" w:rsidR="00577D73" w:rsidRPr="00580F2A" w:rsidRDefault="00577D73" w:rsidP="00335827">
            <w:r w:rsidRPr="00580F2A">
              <w:t>мп</w:t>
            </w:r>
          </w:p>
        </w:tc>
        <w:tc>
          <w:tcPr>
            <w:tcW w:w="5016" w:type="dxa"/>
            <w:shd w:val="clear" w:color="auto" w:fill="auto"/>
          </w:tcPr>
          <w:p w14:paraId="546093E2" w14:textId="77777777" w:rsidR="00577D73" w:rsidRPr="00580F2A" w:rsidRDefault="00577D73" w:rsidP="00335827">
            <w:r w:rsidRPr="00580F2A">
              <w:t>Подрядчик:</w:t>
            </w:r>
          </w:p>
          <w:p w14:paraId="18162251" w14:textId="77777777" w:rsidR="00577D73" w:rsidRPr="00580F2A" w:rsidRDefault="00577D73" w:rsidP="00335827"/>
          <w:p w14:paraId="242F2F68" w14:textId="77777777" w:rsidR="00577D73" w:rsidRPr="00580F2A" w:rsidRDefault="00577D73" w:rsidP="00335827">
            <w:pPr>
              <w:rPr>
                <w:u w:val="single"/>
              </w:rPr>
            </w:pPr>
            <w:r w:rsidRPr="00580F2A">
              <w:t>_________________/ ____________________</w:t>
            </w:r>
            <w:r w:rsidRPr="00580F2A">
              <w:rPr>
                <w:u w:val="single"/>
              </w:rPr>
              <w:t xml:space="preserve"> </w:t>
            </w:r>
          </w:p>
          <w:p w14:paraId="413A622D" w14:textId="77777777" w:rsidR="00577D73" w:rsidRPr="00580F2A" w:rsidRDefault="00577D73" w:rsidP="00335827">
            <w:r w:rsidRPr="00580F2A">
              <w:t xml:space="preserve">         (подпись)         (расшифровка подписи)</w:t>
            </w:r>
          </w:p>
          <w:p w14:paraId="77D5376E" w14:textId="77777777" w:rsidR="00577D73" w:rsidRPr="00580F2A" w:rsidRDefault="00577D73" w:rsidP="00335827">
            <w:r w:rsidRPr="00580F2A">
              <w:t>мп</w:t>
            </w:r>
          </w:p>
        </w:tc>
      </w:tr>
    </w:tbl>
    <w:p w14:paraId="5B5758E8" w14:textId="77777777" w:rsidR="00577D73" w:rsidRPr="00580F2A" w:rsidRDefault="00577D73" w:rsidP="00577D73">
      <w:r w:rsidRPr="00580F2A">
        <w:t>__________________________________________________________________</w:t>
      </w:r>
    </w:p>
    <w:p w14:paraId="40FAA4BB" w14:textId="77777777" w:rsidR="00577D73" w:rsidRPr="00580F2A" w:rsidRDefault="00577D73" w:rsidP="00577D73">
      <w:r w:rsidRPr="00580F2A">
        <w:t>Окончание формы</w:t>
      </w:r>
    </w:p>
    <w:p w14:paraId="6A8E7BB6" w14:textId="77777777" w:rsidR="00577D73" w:rsidRPr="00580F2A" w:rsidRDefault="00577D73" w:rsidP="00577D73"/>
    <w:p w14:paraId="772CF6E4" w14:textId="77777777" w:rsidR="00577D73" w:rsidRPr="00580F2A" w:rsidRDefault="00577D73" w:rsidP="00577D73"/>
    <w:tbl>
      <w:tblPr>
        <w:tblpPr w:leftFromText="180" w:rightFromText="180" w:vertAnchor="text" w:tblpY="154"/>
        <w:tblW w:w="0" w:type="auto"/>
        <w:tblLook w:val="04A0" w:firstRow="1" w:lastRow="0" w:firstColumn="1" w:lastColumn="0" w:noHBand="0" w:noVBand="1"/>
      </w:tblPr>
      <w:tblGrid>
        <w:gridCol w:w="4926"/>
        <w:gridCol w:w="4927"/>
      </w:tblGrid>
      <w:tr w:rsidR="00577D73" w:rsidRPr="00AE3CE9" w14:paraId="19918A55" w14:textId="77777777" w:rsidTr="00335827">
        <w:tc>
          <w:tcPr>
            <w:tcW w:w="4926" w:type="dxa"/>
            <w:shd w:val="clear" w:color="auto" w:fill="auto"/>
          </w:tcPr>
          <w:p w14:paraId="130879C0" w14:textId="77777777" w:rsidR="00577D73" w:rsidRPr="00AE3CE9" w:rsidRDefault="00577D73" w:rsidP="00335827">
            <w:pPr>
              <w:jc w:val="center"/>
              <w:rPr>
                <w:b/>
              </w:rPr>
            </w:pPr>
            <w:r w:rsidRPr="00AE3CE9">
              <w:rPr>
                <w:b/>
              </w:rPr>
              <w:t>Государственный заказчик:</w:t>
            </w:r>
          </w:p>
        </w:tc>
        <w:tc>
          <w:tcPr>
            <w:tcW w:w="4927" w:type="dxa"/>
            <w:shd w:val="clear" w:color="auto" w:fill="auto"/>
          </w:tcPr>
          <w:p w14:paraId="47336409" w14:textId="77777777" w:rsidR="00577D73" w:rsidRPr="00AE3CE9" w:rsidRDefault="00577D73" w:rsidP="00335827">
            <w:pPr>
              <w:jc w:val="center"/>
              <w:rPr>
                <w:b/>
              </w:rPr>
            </w:pPr>
            <w:r w:rsidRPr="00AE3CE9">
              <w:rPr>
                <w:b/>
              </w:rPr>
              <w:t>Подрядчик:</w:t>
            </w:r>
          </w:p>
        </w:tc>
      </w:tr>
      <w:tr w:rsidR="00577D73" w:rsidRPr="00580F2A" w14:paraId="40E70D58" w14:textId="77777777" w:rsidTr="00335827">
        <w:tc>
          <w:tcPr>
            <w:tcW w:w="4926" w:type="dxa"/>
            <w:shd w:val="clear" w:color="auto" w:fill="auto"/>
          </w:tcPr>
          <w:p w14:paraId="7F74A947" w14:textId="77777777" w:rsidR="00577D73" w:rsidRDefault="00577D73" w:rsidP="00335827">
            <w:pPr>
              <w:rPr>
                <w:b/>
              </w:rPr>
            </w:pPr>
          </w:p>
          <w:p w14:paraId="398F1728" w14:textId="77777777" w:rsidR="00577D73" w:rsidRPr="00AE3CE9" w:rsidRDefault="00577D73" w:rsidP="00335827">
            <w:pPr>
              <w:rPr>
                <w:b/>
              </w:rPr>
            </w:pPr>
            <w:r w:rsidRPr="00AE3CE9">
              <w:rPr>
                <w:b/>
              </w:rPr>
              <w:t xml:space="preserve">Генеральный директор </w:t>
            </w:r>
          </w:p>
          <w:p w14:paraId="417837DE" w14:textId="77777777" w:rsidR="00577D73" w:rsidRPr="00580F2A" w:rsidRDefault="00577D73" w:rsidP="00335827"/>
          <w:p w14:paraId="3C040D6D" w14:textId="77777777" w:rsidR="00577D73" w:rsidRPr="00580F2A" w:rsidRDefault="00577D73" w:rsidP="00335827">
            <w:r w:rsidRPr="00580F2A">
              <w:t>_______________________/А.В. Титов</w:t>
            </w:r>
          </w:p>
          <w:p w14:paraId="0283D6E8" w14:textId="77777777" w:rsidR="00577D73" w:rsidRPr="00580F2A" w:rsidRDefault="00577D73" w:rsidP="00335827">
            <w:r>
              <w:t>мп</w:t>
            </w:r>
          </w:p>
        </w:tc>
        <w:tc>
          <w:tcPr>
            <w:tcW w:w="4927" w:type="dxa"/>
            <w:shd w:val="clear" w:color="auto" w:fill="auto"/>
          </w:tcPr>
          <w:p w14:paraId="16D840A0" w14:textId="77777777" w:rsidR="00577D73" w:rsidRDefault="00577D73" w:rsidP="00335827">
            <w:pPr>
              <w:rPr>
                <w:b/>
              </w:rPr>
            </w:pPr>
          </w:p>
          <w:p w14:paraId="0133F267" w14:textId="77777777" w:rsidR="00577D73" w:rsidRPr="00580F2A" w:rsidRDefault="00577D73" w:rsidP="00335827"/>
        </w:tc>
      </w:tr>
    </w:tbl>
    <w:p w14:paraId="7AF7BE16" w14:textId="77777777" w:rsidR="00577D73" w:rsidRPr="00580F2A" w:rsidRDefault="00577D73" w:rsidP="00577D73">
      <w:pPr>
        <w:spacing w:line="252" w:lineRule="auto"/>
      </w:pPr>
    </w:p>
    <w:p w14:paraId="0D44447C" w14:textId="77777777" w:rsidR="00577D73" w:rsidRPr="00580F2A" w:rsidRDefault="00577D73" w:rsidP="00577D73">
      <w:pPr>
        <w:spacing w:line="252" w:lineRule="auto"/>
      </w:pPr>
    </w:p>
    <w:p w14:paraId="0F041181" w14:textId="77777777" w:rsidR="00577D73" w:rsidRPr="00580F2A" w:rsidRDefault="00577D73" w:rsidP="00577D73">
      <w:pPr>
        <w:spacing w:line="252" w:lineRule="auto"/>
      </w:pPr>
    </w:p>
    <w:p w14:paraId="2A204E24" w14:textId="77777777" w:rsidR="00577D73" w:rsidRPr="00580F2A" w:rsidRDefault="00577D73" w:rsidP="00577D73">
      <w:pPr>
        <w:spacing w:line="252" w:lineRule="auto"/>
        <w:sectPr w:rsidR="00577D73" w:rsidRPr="00580F2A" w:rsidSect="00DC41D3">
          <w:pgSz w:w="11906" w:h="16838"/>
          <w:pgMar w:top="709" w:right="566" w:bottom="1134" w:left="567" w:header="397" w:footer="431" w:gutter="0"/>
          <w:cols w:space="720"/>
          <w:titlePg/>
          <w:docGrid w:linePitch="360"/>
        </w:sectPr>
      </w:pPr>
    </w:p>
    <w:p w14:paraId="34629179" w14:textId="77777777" w:rsidR="00577D73" w:rsidRPr="00262F67" w:rsidRDefault="00577D73" w:rsidP="00577D73">
      <w:pPr>
        <w:jc w:val="right"/>
        <w:rPr>
          <w:sz w:val="20"/>
          <w:szCs w:val="20"/>
        </w:rPr>
      </w:pPr>
      <w:r w:rsidRPr="00262F67">
        <w:rPr>
          <w:noProof/>
          <w:sz w:val="20"/>
          <w:szCs w:val="20"/>
        </w:rPr>
        <mc:AlternateContent>
          <mc:Choice Requires="wps">
            <w:drawing>
              <wp:anchor distT="72390" distB="72390" distL="72390" distR="72390" simplePos="0" relativeHeight="251664384" behindDoc="0" locked="0" layoutInCell="1" allowOverlap="1" wp14:anchorId="7DCCFFF3" wp14:editId="3C841A5E">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A3EE6E3" w14:textId="77777777" w:rsidR="00577D73" w:rsidRPr="008C7735" w:rsidRDefault="00577D73" w:rsidP="00577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FFF3"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0A3EE6E3" w14:textId="77777777" w:rsidR="00577D73" w:rsidRPr="008C7735" w:rsidRDefault="00577D73" w:rsidP="00577D73"/>
                  </w:txbxContent>
                </v:textbox>
              </v:shape>
            </w:pict>
          </mc:Fallback>
        </mc:AlternateContent>
      </w:r>
      <w:r w:rsidRPr="00262F67">
        <w:rPr>
          <w:sz w:val="20"/>
          <w:szCs w:val="20"/>
        </w:rPr>
        <w:t>Приложение №5</w:t>
      </w:r>
    </w:p>
    <w:p w14:paraId="447392FE" w14:textId="77777777" w:rsidR="00577D73" w:rsidRPr="00262F67" w:rsidRDefault="00577D73" w:rsidP="00577D73">
      <w:pPr>
        <w:jc w:val="right"/>
        <w:rPr>
          <w:sz w:val="20"/>
          <w:szCs w:val="20"/>
        </w:rPr>
      </w:pPr>
      <w:r w:rsidRPr="00262F67">
        <w:rPr>
          <w:sz w:val="20"/>
          <w:szCs w:val="20"/>
        </w:rPr>
        <w:t>к Государственному контракту</w:t>
      </w:r>
    </w:p>
    <w:p w14:paraId="20DAF16B" w14:textId="77777777" w:rsidR="00577D73" w:rsidRPr="00262F67" w:rsidRDefault="00577D73" w:rsidP="00577D73">
      <w:pPr>
        <w:jc w:val="right"/>
        <w:rPr>
          <w:sz w:val="20"/>
          <w:szCs w:val="20"/>
        </w:rPr>
      </w:pPr>
      <w:r w:rsidRPr="00262F67">
        <w:rPr>
          <w:sz w:val="20"/>
          <w:szCs w:val="20"/>
        </w:rPr>
        <w:t>на выполнение строительно-монтажных работ</w:t>
      </w:r>
    </w:p>
    <w:p w14:paraId="0A6C52DE" w14:textId="77777777" w:rsidR="00577D73" w:rsidRPr="00262F67" w:rsidRDefault="00577D73" w:rsidP="00577D73">
      <w:pPr>
        <w:jc w:val="right"/>
        <w:rPr>
          <w:sz w:val="20"/>
          <w:szCs w:val="20"/>
        </w:rPr>
      </w:pPr>
      <w:r w:rsidRPr="00262F67">
        <w:rPr>
          <w:sz w:val="20"/>
          <w:szCs w:val="20"/>
        </w:rPr>
        <w:t>от «___» ________2021 г. №______________</w:t>
      </w:r>
    </w:p>
    <w:p w14:paraId="78B3BC94" w14:textId="77777777" w:rsidR="00577D73" w:rsidRPr="00262F67" w:rsidRDefault="00577D73" w:rsidP="00577D73">
      <w:pPr>
        <w:jc w:val="right"/>
        <w:rPr>
          <w:b/>
        </w:rPr>
      </w:pPr>
      <w:r w:rsidRPr="00262F67">
        <w:rPr>
          <w:b/>
        </w:rPr>
        <w:t>ФОРМА</w:t>
      </w:r>
    </w:p>
    <w:p w14:paraId="225660DE" w14:textId="77777777" w:rsidR="00577D73" w:rsidRPr="00580F2A" w:rsidRDefault="00577D73" w:rsidP="00577D73">
      <w:pPr>
        <w:jc w:val="center"/>
        <w:rPr>
          <w:b/>
        </w:rPr>
      </w:pPr>
      <w:r w:rsidRPr="00580F2A">
        <w:rPr>
          <w:b/>
        </w:rPr>
        <w:t>Недельный график выполнения работ</w:t>
      </w:r>
    </w:p>
    <w:p w14:paraId="66CEFC16" w14:textId="77777777" w:rsidR="00577D73" w:rsidRPr="00262F67" w:rsidRDefault="00577D73" w:rsidP="00577D73">
      <w:pPr>
        <w:pStyle w:val="ConsPlusNormal"/>
        <w:tabs>
          <w:tab w:val="left" w:pos="360"/>
        </w:tabs>
        <w:ind w:firstLine="0"/>
        <w:jc w:val="center"/>
        <w:rPr>
          <w:rFonts w:ascii="Times New Roman" w:hAnsi="Times New Roman" w:cs="Times New Roman"/>
          <w:b/>
          <w:szCs w:val="24"/>
        </w:rPr>
      </w:pPr>
      <w:r w:rsidRPr="00262F67">
        <w:rPr>
          <w:rFonts w:ascii="Times New Roman" w:eastAsia="MS Mincho" w:hAnsi="Times New Roman" w:cs="Times New Roman"/>
          <w:b/>
          <w:szCs w:val="24"/>
        </w:rPr>
        <w:t>по объекту:</w:t>
      </w:r>
      <w:r w:rsidRPr="00262F67">
        <w:rPr>
          <w:rFonts w:ascii="Times New Roman" w:hAnsi="Times New Roman" w:cs="Times New Roman"/>
          <w:b/>
          <w:szCs w:val="24"/>
        </w:rPr>
        <w:t xml:space="preserve"> «Строительство водовода (2-я нитка) от ВНС 1-го подъема до ВОС «Петровские скалы» в г.</w:t>
      </w:r>
      <w:r>
        <w:rPr>
          <w:rFonts w:ascii="Times New Roman" w:hAnsi="Times New Roman" w:cs="Times New Roman"/>
          <w:b/>
          <w:szCs w:val="24"/>
        </w:rPr>
        <w:t xml:space="preserve"> </w:t>
      </w:r>
      <w:r w:rsidRPr="00262F67">
        <w:rPr>
          <w:rFonts w:ascii="Times New Roman" w:hAnsi="Times New Roman" w:cs="Times New Roman"/>
          <w:b/>
          <w:szCs w:val="24"/>
        </w:rPr>
        <w:t>Симферополь»</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577D73" w:rsidRPr="00262F67" w14:paraId="11E732EA" w14:textId="77777777" w:rsidTr="00335827">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9D739" w14:textId="77777777" w:rsidR="00577D73" w:rsidRPr="00262F67" w:rsidRDefault="00577D73" w:rsidP="00335827">
            <w:pPr>
              <w:jc w:val="center"/>
              <w:rPr>
                <w:sz w:val="22"/>
                <w:szCs w:val="22"/>
              </w:rPr>
            </w:pPr>
            <w:r w:rsidRPr="00262F67">
              <w:rPr>
                <w:sz w:val="22"/>
                <w:szCs w:val="22"/>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B26984" w14:textId="77777777" w:rsidR="00577D73" w:rsidRPr="00262F67" w:rsidRDefault="00577D73" w:rsidP="00335827">
            <w:pPr>
              <w:jc w:val="center"/>
              <w:rPr>
                <w:sz w:val="22"/>
                <w:szCs w:val="22"/>
              </w:rPr>
            </w:pPr>
            <w:r w:rsidRPr="00262F67">
              <w:rPr>
                <w:sz w:val="22"/>
                <w:szCs w:val="22"/>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86D58E" w14:textId="77777777" w:rsidR="00577D73" w:rsidRPr="00262F67" w:rsidRDefault="00577D73" w:rsidP="00335827">
            <w:pPr>
              <w:jc w:val="center"/>
              <w:rPr>
                <w:sz w:val="22"/>
                <w:szCs w:val="22"/>
              </w:rPr>
            </w:pPr>
            <w:r w:rsidRPr="00262F67">
              <w:rPr>
                <w:sz w:val="22"/>
                <w:szCs w:val="22"/>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B71F1" w14:textId="77777777" w:rsidR="00577D73" w:rsidRPr="00262F67" w:rsidRDefault="00577D73" w:rsidP="00335827">
            <w:pPr>
              <w:jc w:val="center"/>
              <w:rPr>
                <w:sz w:val="22"/>
                <w:szCs w:val="22"/>
              </w:rPr>
            </w:pPr>
            <w:r w:rsidRPr="00262F67">
              <w:rPr>
                <w:sz w:val="22"/>
                <w:szCs w:val="22"/>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370EFDB9" w14:textId="77777777" w:rsidR="00577D73" w:rsidRPr="00262F67" w:rsidRDefault="00577D73" w:rsidP="00335827">
            <w:pPr>
              <w:jc w:val="center"/>
              <w:rPr>
                <w:sz w:val="22"/>
                <w:szCs w:val="22"/>
              </w:rPr>
            </w:pPr>
            <w:r w:rsidRPr="00262F67">
              <w:rPr>
                <w:sz w:val="22"/>
                <w:szCs w:val="22"/>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55286D82" w14:textId="77777777" w:rsidR="00577D73" w:rsidRPr="00262F67" w:rsidRDefault="00577D73" w:rsidP="00335827">
            <w:pPr>
              <w:jc w:val="center"/>
              <w:rPr>
                <w:sz w:val="22"/>
                <w:szCs w:val="22"/>
              </w:rPr>
            </w:pPr>
            <w:r w:rsidRPr="00262F67">
              <w:rPr>
                <w:sz w:val="22"/>
                <w:szCs w:val="22"/>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0AFE0320" w14:textId="77777777" w:rsidR="00577D73" w:rsidRPr="00262F67" w:rsidRDefault="00577D73" w:rsidP="00335827">
            <w:pPr>
              <w:jc w:val="center"/>
              <w:rPr>
                <w:sz w:val="22"/>
                <w:szCs w:val="22"/>
              </w:rPr>
            </w:pPr>
            <w:r w:rsidRPr="00262F67">
              <w:rPr>
                <w:sz w:val="22"/>
                <w:szCs w:val="22"/>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DCA8F82" w14:textId="77777777" w:rsidR="00577D73" w:rsidRPr="00262F67" w:rsidRDefault="00577D73" w:rsidP="00335827">
            <w:pPr>
              <w:jc w:val="center"/>
              <w:rPr>
                <w:sz w:val="22"/>
                <w:szCs w:val="22"/>
              </w:rPr>
            </w:pPr>
            <w:r w:rsidRPr="00262F67">
              <w:rPr>
                <w:sz w:val="22"/>
                <w:szCs w:val="22"/>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EF0407F" w14:textId="77777777" w:rsidR="00577D73" w:rsidRPr="00262F67" w:rsidRDefault="00577D73" w:rsidP="00335827">
            <w:pPr>
              <w:jc w:val="center"/>
              <w:rPr>
                <w:sz w:val="22"/>
                <w:szCs w:val="22"/>
              </w:rPr>
            </w:pPr>
            <w:r w:rsidRPr="00262F67">
              <w:rPr>
                <w:sz w:val="22"/>
                <w:szCs w:val="22"/>
              </w:rPr>
              <w:t>год, месяц</w:t>
            </w:r>
          </w:p>
        </w:tc>
      </w:tr>
      <w:tr w:rsidR="00577D73" w:rsidRPr="00262F67" w14:paraId="035A5CFB" w14:textId="77777777" w:rsidTr="00335827">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6D98E856" w14:textId="77777777" w:rsidR="00577D73" w:rsidRPr="00262F67" w:rsidRDefault="00577D73" w:rsidP="00335827">
            <w:pPr>
              <w:jc w:val="center"/>
              <w:rPr>
                <w:sz w:val="22"/>
                <w:szCs w:val="22"/>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1E162753" w14:textId="77777777" w:rsidR="00577D73" w:rsidRPr="00262F67" w:rsidRDefault="00577D73" w:rsidP="00335827">
            <w:pPr>
              <w:jc w:val="center"/>
              <w:rPr>
                <w:sz w:val="22"/>
                <w:szCs w:val="22"/>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52EF6D33" w14:textId="77777777" w:rsidR="00577D73" w:rsidRPr="00262F67" w:rsidRDefault="00577D73" w:rsidP="00335827">
            <w:pPr>
              <w:jc w:val="center"/>
              <w:rPr>
                <w:sz w:val="22"/>
                <w:szCs w:val="22"/>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463D1365" w14:textId="77777777" w:rsidR="00577D73" w:rsidRPr="00262F67" w:rsidRDefault="00577D73" w:rsidP="00335827">
            <w:pPr>
              <w:jc w:val="center"/>
              <w:rPr>
                <w:sz w:val="22"/>
                <w:szCs w:val="22"/>
              </w:rPr>
            </w:pPr>
          </w:p>
        </w:tc>
        <w:tc>
          <w:tcPr>
            <w:tcW w:w="954" w:type="dxa"/>
            <w:tcBorders>
              <w:top w:val="nil"/>
              <w:left w:val="nil"/>
              <w:bottom w:val="single" w:sz="4" w:space="0" w:color="auto"/>
              <w:right w:val="single" w:sz="4" w:space="0" w:color="auto"/>
            </w:tcBorders>
            <w:shd w:val="clear" w:color="auto" w:fill="auto"/>
            <w:vAlign w:val="center"/>
            <w:hideMark/>
          </w:tcPr>
          <w:p w14:paraId="301DE9AD" w14:textId="77777777" w:rsidR="00577D73" w:rsidRPr="00262F67" w:rsidRDefault="00577D73" w:rsidP="00335827">
            <w:pPr>
              <w:jc w:val="center"/>
              <w:rPr>
                <w:sz w:val="22"/>
                <w:szCs w:val="22"/>
              </w:rPr>
            </w:pPr>
            <w:r w:rsidRPr="00262F67">
              <w:rPr>
                <w:sz w:val="22"/>
                <w:szCs w:val="22"/>
              </w:rPr>
              <w:t>план</w:t>
            </w:r>
          </w:p>
        </w:tc>
        <w:tc>
          <w:tcPr>
            <w:tcW w:w="714" w:type="dxa"/>
            <w:tcBorders>
              <w:top w:val="nil"/>
              <w:left w:val="nil"/>
              <w:bottom w:val="single" w:sz="4" w:space="0" w:color="auto"/>
              <w:right w:val="single" w:sz="4" w:space="0" w:color="auto"/>
            </w:tcBorders>
            <w:shd w:val="clear" w:color="auto" w:fill="auto"/>
            <w:vAlign w:val="center"/>
            <w:hideMark/>
          </w:tcPr>
          <w:p w14:paraId="069A5F7A" w14:textId="77777777" w:rsidR="00577D73" w:rsidRPr="00262F67" w:rsidRDefault="00577D73" w:rsidP="00335827">
            <w:pPr>
              <w:jc w:val="center"/>
              <w:rPr>
                <w:sz w:val="22"/>
                <w:szCs w:val="22"/>
              </w:rPr>
            </w:pPr>
            <w:r w:rsidRPr="00262F67">
              <w:rPr>
                <w:sz w:val="22"/>
                <w:szCs w:val="22"/>
              </w:rPr>
              <w:t>факт</w:t>
            </w:r>
          </w:p>
        </w:tc>
        <w:tc>
          <w:tcPr>
            <w:tcW w:w="700" w:type="dxa"/>
            <w:tcBorders>
              <w:top w:val="nil"/>
              <w:left w:val="nil"/>
              <w:bottom w:val="single" w:sz="4" w:space="0" w:color="auto"/>
              <w:right w:val="single" w:sz="4" w:space="0" w:color="auto"/>
            </w:tcBorders>
            <w:shd w:val="clear" w:color="auto" w:fill="auto"/>
            <w:vAlign w:val="center"/>
            <w:hideMark/>
          </w:tcPr>
          <w:p w14:paraId="6B4D85B0" w14:textId="77777777" w:rsidR="00577D73" w:rsidRPr="00262F67" w:rsidRDefault="00577D73" w:rsidP="00335827">
            <w:pPr>
              <w:jc w:val="center"/>
              <w:rPr>
                <w:sz w:val="22"/>
                <w:szCs w:val="22"/>
              </w:rPr>
            </w:pPr>
            <w:r w:rsidRPr="00262F67">
              <w:rPr>
                <w:sz w:val="22"/>
                <w:szCs w:val="22"/>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180E9DE3" w14:textId="77777777" w:rsidR="00577D73" w:rsidRPr="00262F67" w:rsidRDefault="00577D73" w:rsidP="00335827">
            <w:pPr>
              <w:jc w:val="center"/>
              <w:rPr>
                <w:sz w:val="22"/>
                <w:szCs w:val="22"/>
              </w:rPr>
            </w:pPr>
            <w:r w:rsidRPr="00262F67">
              <w:rPr>
                <w:sz w:val="22"/>
                <w:szCs w:val="22"/>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03CBC524" w14:textId="77777777" w:rsidR="00577D73" w:rsidRPr="00262F67" w:rsidRDefault="00577D73" w:rsidP="00335827">
            <w:pPr>
              <w:jc w:val="center"/>
              <w:rPr>
                <w:sz w:val="22"/>
                <w:szCs w:val="22"/>
              </w:rPr>
            </w:pPr>
            <w:r w:rsidRPr="00262F67">
              <w:rPr>
                <w:sz w:val="22"/>
                <w:szCs w:val="22"/>
              </w:rPr>
              <w:t>всего</w:t>
            </w:r>
          </w:p>
        </w:tc>
        <w:tc>
          <w:tcPr>
            <w:tcW w:w="883" w:type="dxa"/>
            <w:tcBorders>
              <w:top w:val="nil"/>
              <w:left w:val="nil"/>
              <w:bottom w:val="single" w:sz="4" w:space="0" w:color="auto"/>
              <w:right w:val="single" w:sz="4" w:space="0" w:color="auto"/>
            </w:tcBorders>
            <w:shd w:val="clear" w:color="auto" w:fill="auto"/>
            <w:vAlign w:val="center"/>
            <w:hideMark/>
          </w:tcPr>
          <w:p w14:paraId="3B56A7FB" w14:textId="77777777" w:rsidR="00577D73" w:rsidRPr="00262F67" w:rsidRDefault="00577D73" w:rsidP="00335827">
            <w:pPr>
              <w:jc w:val="center"/>
              <w:rPr>
                <w:sz w:val="22"/>
                <w:szCs w:val="22"/>
              </w:rPr>
            </w:pPr>
            <w:r w:rsidRPr="00262F67">
              <w:rPr>
                <w:sz w:val="22"/>
                <w:szCs w:val="22"/>
              </w:rPr>
              <w:t>план</w:t>
            </w:r>
          </w:p>
        </w:tc>
        <w:tc>
          <w:tcPr>
            <w:tcW w:w="700" w:type="dxa"/>
            <w:tcBorders>
              <w:top w:val="nil"/>
              <w:left w:val="nil"/>
              <w:bottom w:val="single" w:sz="4" w:space="0" w:color="auto"/>
              <w:right w:val="single" w:sz="4" w:space="0" w:color="auto"/>
            </w:tcBorders>
            <w:shd w:val="clear" w:color="auto" w:fill="auto"/>
            <w:vAlign w:val="center"/>
            <w:hideMark/>
          </w:tcPr>
          <w:p w14:paraId="067720FA" w14:textId="77777777" w:rsidR="00577D73" w:rsidRPr="00262F67" w:rsidRDefault="00577D73" w:rsidP="00335827">
            <w:pPr>
              <w:jc w:val="center"/>
              <w:rPr>
                <w:sz w:val="22"/>
                <w:szCs w:val="22"/>
              </w:rPr>
            </w:pPr>
            <w:r w:rsidRPr="00262F67">
              <w:rPr>
                <w:sz w:val="22"/>
                <w:szCs w:val="22"/>
              </w:rPr>
              <w:t>факт</w:t>
            </w:r>
          </w:p>
        </w:tc>
        <w:tc>
          <w:tcPr>
            <w:tcW w:w="1238" w:type="dxa"/>
            <w:tcBorders>
              <w:top w:val="nil"/>
              <w:left w:val="nil"/>
              <w:bottom w:val="single" w:sz="4" w:space="0" w:color="auto"/>
              <w:right w:val="single" w:sz="4" w:space="0" w:color="auto"/>
            </w:tcBorders>
            <w:shd w:val="clear" w:color="auto" w:fill="auto"/>
            <w:vAlign w:val="center"/>
            <w:hideMark/>
          </w:tcPr>
          <w:p w14:paraId="2338D3AA" w14:textId="77777777" w:rsidR="00577D73" w:rsidRPr="00262F67" w:rsidRDefault="00577D73" w:rsidP="00335827">
            <w:pPr>
              <w:jc w:val="center"/>
              <w:rPr>
                <w:sz w:val="22"/>
                <w:szCs w:val="22"/>
              </w:rPr>
            </w:pPr>
            <w:r w:rsidRPr="00262F67">
              <w:rPr>
                <w:sz w:val="22"/>
                <w:szCs w:val="22"/>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561CE71D" w14:textId="77777777" w:rsidR="00577D73" w:rsidRPr="00262F67" w:rsidRDefault="00577D73" w:rsidP="00335827">
            <w:pPr>
              <w:jc w:val="center"/>
              <w:rPr>
                <w:sz w:val="22"/>
                <w:szCs w:val="22"/>
              </w:rPr>
            </w:pPr>
            <w:r w:rsidRPr="00262F67">
              <w:rPr>
                <w:sz w:val="22"/>
                <w:szCs w:val="22"/>
              </w:rPr>
              <w:t>кн.1</w:t>
            </w:r>
          </w:p>
        </w:tc>
        <w:tc>
          <w:tcPr>
            <w:tcW w:w="695" w:type="dxa"/>
            <w:tcBorders>
              <w:top w:val="nil"/>
              <w:left w:val="nil"/>
              <w:bottom w:val="single" w:sz="4" w:space="0" w:color="auto"/>
              <w:right w:val="single" w:sz="4" w:space="0" w:color="auto"/>
            </w:tcBorders>
            <w:shd w:val="clear" w:color="auto" w:fill="auto"/>
            <w:vAlign w:val="center"/>
            <w:hideMark/>
          </w:tcPr>
          <w:p w14:paraId="2DDB32E1" w14:textId="77777777" w:rsidR="00577D73" w:rsidRPr="00262F67" w:rsidRDefault="00577D73" w:rsidP="00335827">
            <w:pPr>
              <w:jc w:val="center"/>
              <w:rPr>
                <w:sz w:val="22"/>
                <w:szCs w:val="22"/>
              </w:rPr>
            </w:pPr>
            <w:r w:rsidRPr="00262F67">
              <w:rPr>
                <w:sz w:val="22"/>
                <w:szCs w:val="22"/>
              </w:rPr>
              <w:t>кн.2</w:t>
            </w:r>
          </w:p>
        </w:tc>
        <w:tc>
          <w:tcPr>
            <w:tcW w:w="696" w:type="dxa"/>
            <w:tcBorders>
              <w:top w:val="nil"/>
              <w:left w:val="nil"/>
              <w:bottom w:val="single" w:sz="4" w:space="0" w:color="auto"/>
              <w:right w:val="single" w:sz="4" w:space="0" w:color="auto"/>
            </w:tcBorders>
            <w:shd w:val="clear" w:color="auto" w:fill="auto"/>
            <w:vAlign w:val="center"/>
            <w:hideMark/>
          </w:tcPr>
          <w:p w14:paraId="4D3BB86E" w14:textId="77777777" w:rsidR="00577D73" w:rsidRPr="00262F67" w:rsidRDefault="00577D73" w:rsidP="00335827">
            <w:pPr>
              <w:jc w:val="center"/>
              <w:rPr>
                <w:sz w:val="22"/>
                <w:szCs w:val="22"/>
              </w:rPr>
            </w:pPr>
            <w:r w:rsidRPr="00262F67">
              <w:rPr>
                <w:sz w:val="22"/>
                <w:szCs w:val="22"/>
              </w:rPr>
              <w:t>кн.3</w:t>
            </w:r>
          </w:p>
        </w:tc>
        <w:tc>
          <w:tcPr>
            <w:tcW w:w="696" w:type="dxa"/>
            <w:tcBorders>
              <w:top w:val="nil"/>
              <w:left w:val="nil"/>
              <w:bottom w:val="single" w:sz="4" w:space="0" w:color="auto"/>
              <w:right w:val="single" w:sz="4" w:space="0" w:color="auto"/>
            </w:tcBorders>
            <w:shd w:val="clear" w:color="auto" w:fill="auto"/>
            <w:vAlign w:val="center"/>
            <w:hideMark/>
          </w:tcPr>
          <w:p w14:paraId="071F33DF" w14:textId="77777777" w:rsidR="00577D73" w:rsidRPr="00262F67" w:rsidRDefault="00577D73" w:rsidP="00335827">
            <w:pPr>
              <w:jc w:val="center"/>
              <w:rPr>
                <w:sz w:val="22"/>
                <w:szCs w:val="22"/>
              </w:rPr>
            </w:pPr>
            <w:r w:rsidRPr="00262F67">
              <w:rPr>
                <w:sz w:val="22"/>
                <w:szCs w:val="22"/>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5315B8AB" w14:textId="77777777" w:rsidR="00577D73" w:rsidRPr="00262F67" w:rsidRDefault="00577D73" w:rsidP="00335827">
            <w:pPr>
              <w:jc w:val="center"/>
              <w:rPr>
                <w:sz w:val="22"/>
                <w:szCs w:val="22"/>
              </w:rPr>
            </w:pPr>
            <w:r w:rsidRPr="00262F67">
              <w:rPr>
                <w:sz w:val="22"/>
                <w:szCs w:val="22"/>
              </w:rPr>
              <w:t>кн.5</w:t>
            </w:r>
          </w:p>
        </w:tc>
      </w:tr>
      <w:tr w:rsidR="00577D73" w:rsidRPr="00262F67" w14:paraId="61F0BE13" w14:textId="77777777" w:rsidTr="00335827">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3CADA907" w14:textId="77777777" w:rsidR="00577D73" w:rsidRPr="00262F67" w:rsidRDefault="00577D73" w:rsidP="00335827">
            <w:pPr>
              <w:jc w:val="center"/>
              <w:rPr>
                <w:sz w:val="22"/>
                <w:szCs w:val="22"/>
              </w:rPr>
            </w:pPr>
            <w:r w:rsidRPr="00262F67">
              <w:rPr>
                <w:sz w:val="22"/>
                <w:szCs w:val="22"/>
              </w:rPr>
              <w:t>1</w:t>
            </w:r>
          </w:p>
        </w:tc>
        <w:tc>
          <w:tcPr>
            <w:tcW w:w="2332" w:type="dxa"/>
            <w:tcBorders>
              <w:top w:val="nil"/>
              <w:left w:val="nil"/>
              <w:bottom w:val="single" w:sz="4" w:space="0" w:color="auto"/>
              <w:right w:val="single" w:sz="4" w:space="0" w:color="auto"/>
            </w:tcBorders>
            <w:shd w:val="clear" w:color="auto" w:fill="auto"/>
            <w:vAlign w:val="center"/>
            <w:hideMark/>
          </w:tcPr>
          <w:p w14:paraId="6D3A52F3" w14:textId="77777777" w:rsidR="00577D73" w:rsidRPr="00262F67" w:rsidRDefault="00577D73" w:rsidP="00335827">
            <w:pPr>
              <w:jc w:val="center"/>
              <w:rPr>
                <w:sz w:val="22"/>
                <w:szCs w:val="22"/>
              </w:rPr>
            </w:pPr>
            <w:r w:rsidRPr="00262F67">
              <w:rPr>
                <w:sz w:val="22"/>
                <w:szCs w:val="22"/>
              </w:rPr>
              <w:t>2</w:t>
            </w:r>
          </w:p>
        </w:tc>
        <w:tc>
          <w:tcPr>
            <w:tcW w:w="638" w:type="dxa"/>
            <w:tcBorders>
              <w:top w:val="nil"/>
              <w:left w:val="nil"/>
              <w:bottom w:val="single" w:sz="4" w:space="0" w:color="auto"/>
              <w:right w:val="single" w:sz="4" w:space="0" w:color="auto"/>
            </w:tcBorders>
            <w:shd w:val="clear" w:color="auto" w:fill="auto"/>
            <w:vAlign w:val="center"/>
            <w:hideMark/>
          </w:tcPr>
          <w:p w14:paraId="718D1335" w14:textId="77777777" w:rsidR="00577D73" w:rsidRPr="00262F67" w:rsidRDefault="00577D73" w:rsidP="00335827">
            <w:pPr>
              <w:jc w:val="center"/>
              <w:rPr>
                <w:sz w:val="22"/>
                <w:szCs w:val="22"/>
              </w:rPr>
            </w:pPr>
            <w:r w:rsidRPr="00262F67">
              <w:rPr>
                <w:sz w:val="22"/>
                <w:szCs w:val="22"/>
              </w:rPr>
              <w:t>3</w:t>
            </w:r>
          </w:p>
        </w:tc>
        <w:tc>
          <w:tcPr>
            <w:tcW w:w="681" w:type="dxa"/>
            <w:tcBorders>
              <w:top w:val="nil"/>
              <w:left w:val="nil"/>
              <w:bottom w:val="single" w:sz="4" w:space="0" w:color="auto"/>
              <w:right w:val="single" w:sz="4" w:space="0" w:color="auto"/>
            </w:tcBorders>
            <w:shd w:val="clear" w:color="auto" w:fill="auto"/>
            <w:vAlign w:val="center"/>
            <w:hideMark/>
          </w:tcPr>
          <w:p w14:paraId="4C26DDDA" w14:textId="77777777" w:rsidR="00577D73" w:rsidRPr="00262F67" w:rsidRDefault="00577D73" w:rsidP="00335827">
            <w:pPr>
              <w:jc w:val="center"/>
              <w:rPr>
                <w:sz w:val="22"/>
                <w:szCs w:val="22"/>
              </w:rPr>
            </w:pPr>
            <w:r w:rsidRPr="00262F67">
              <w:rPr>
                <w:sz w:val="22"/>
                <w:szCs w:val="22"/>
              </w:rPr>
              <w:t>4</w:t>
            </w:r>
          </w:p>
        </w:tc>
        <w:tc>
          <w:tcPr>
            <w:tcW w:w="954" w:type="dxa"/>
            <w:tcBorders>
              <w:top w:val="nil"/>
              <w:left w:val="nil"/>
              <w:bottom w:val="single" w:sz="4" w:space="0" w:color="auto"/>
              <w:right w:val="single" w:sz="4" w:space="0" w:color="auto"/>
            </w:tcBorders>
            <w:shd w:val="clear" w:color="auto" w:fill="auto"/>
            <w:vAlign w:val="center"/>
            <w:hideMark/>
          </w:tcPr>
          <w:p w14:paraId="0A19C8F1" w14:textId="77777777" w:rsidR="00577D73" w:rsidRPr="00262F67" w:rsidRDefault="00577D73" w:rsidP="00335827">
            <w:pPr>
              <w:jc w:val="center"/>
              <w:rPr>
                <w:sz w:val="22"/>
                <w:szCs w:val="22"/>
              </w:rPr>
            </w:pPr>
            <w:r w:rsidRPr="00262F67">
              <w:rPr>
                <w:sz w:val="22"/>
                <w:szCs w:val="22"/>
              </w:rPr>
              <w:t>5</w:t>
            </w:r>
          </w:p>
        </w:tc>
        <w:tc>
          <w:tcPr>
            <w:tcW w:w="714" w:type="dxa"/>
            <w:tcBorders>
              <w:top w:val="nil"/>
              <w:left w:val="nil"/>
              <w:bottom w:val="single" w:sz="4" w:space="0" w:color="auto"/>
              <w:right w:val="single" w:sz="4" w:space="0" w:color="auto"/>
            </w:tcBorders>
            <w:shd w:val="clear" w:color="auto" w:fill="auto"/>
            <w:vAlign w:val="center"/>
            <w:hideMark/>
          </w:tcPr>
          <w:p w14:paraId="1A3E89BD" w14:textId="77777777" w:rsidR="00577D73" w:rsidRPr="00262F67" w:rsidRDefault="00577D73" w:rsidP="00335827">
            <w:pPr>
              <w:jc w:val="center"/>
              <w:rPr>
                <w:sz w:val="22"/>
                <w:szCs w:val="22"/>
              </w:rPr>
            </w:pPr>
            <w:r w:rsidRPr="00262F67">
              <w:rPr>
                <w:sz w:val="22"/>
                <w:szCs w:val="22"/>
              </w:rPr>
              <w:t>6</w:t>
            </w:r>
          </w:p>
        </w:tc>
        <w:tc>
          <w:tcPr>
            <w:tcW w:w="700" w:type="dxa"/>
            <w:tcBorders>
              <w:top w:val="nil"/>
              <w:left w:val="nil"/>
              <w:bottom w:val="single" w:sz="4" w:space="0" w:color="auto"/>
              <w:right w:val="single" w:sz="4" w:space="0" w:color="auto"/>
            </w:tcBorders>
            <w:shd w:val="clear" w:color="auto" w:fill="auto"/>
            <w:vAlign w:val="center"/>
            <w:hideMark/>
          </w:tcPr>
          <w:p w14:paraId="6C36D65F" w14:textId="77777777" w:rsidR="00577D73" w:rsidRPr="00262F67" w:rsidRDefault="00577D73" w:rsidP="00335827">
            <w:pPr>
              <w:jc w:val="center"/>
              <w:rPr>
                <w:sz w:val="22"/>
                <w:szCs w:val="22"/>
              </w:rPr>
            </w:pPr>
            <w:r w:rsidRPr="00262F67">
              <w:rPr>
                <w:sz w:val="22"/>
                <w:szCs w:val="22"/>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0ECAFBFE" w14:textId="77777777" w:rsidR="00577D73" w:rsidRPr="00262F67" w:rsidRDefault="00577D73" w:rsidP="00335827">
            <w:pPr>
              <w:jc w:val="center"/>
              <w:rPr>
                <w:sz w:val="22"/>
                <w:szCs w:val="22"/>
              </w:rPr>
            </w:pPr>
            <w:r w:rsidRPr="00262F67">
              <w:rPr>
                <w:sz w:val="22"/>
                <w:szCs w:val="22"/>
              </w:rPr>
              <w:t>8</w:t>
            </w:r>
          </w:p>
        </w:tc>
        <w:tc>
          <w:tcPr>
            <w:tcW w:w="834" w:type="dxa"/>
            <w:tcBorders>
              <w:top w:val="nil"/>
              <w:left w:val="nil"/>
              <w:bottom w:val="single" w:sz="4" w:space="0" w:color="auto"/>
              <w:right w:val="single" w:sz="4" w:space="0" w:color="auto"/>
            </w:tcBorders>
            <w:shd w:val="clear" w:color="auto" w:fill="auto"/>
            <w:vAlign w:val="center"/>
            <w:hideMark/>
          </w:tcPr>
          <w:p w14:paraId="1C31EDF5" w14:textId="77777777" w:rsidR="00577D73" w:rsidRPr="00262F67" w:rsidRDefault="00577D73" w:rsidP="00335827">
            <w:pPr>
              <w:jc w:val="center"/>
              <w:rPr>
                <w:sz w:val="22"/>
                <w:szCs w:val="22"/>
              </w:rPr>
            </w:pPr>
            <w:r w:rsidRPr="00262F67">
              <w:rPr>
                <w:sz w:val="22"/>
                <w:szCs w:val="22"/>
              </w:rPr>
              <w:t>9</w:t>
            </w:r>
          </w:p>
        </w:tc>
        <w:tc>
          <w:tcPr>
            <w:tcW w:w="883" w:type="dxa"/>
            <w:tcBorders>
              <w:top w:val="nil"/>
              <w:left w:val="nil"/>
              <w:bottom w:val="single" w:sz="4" w:space="0" w:color="auto"/>
              <w:right w:val="single" w:sz="4" w:space="0" w:color="auto"/>
            </w:tcBorders>
            <w:shd w:val="clear" w:color="auto" w:fill="auto"/>
            <w:vAlign w:val="center"/>
            <w:hideMark/>
          </w:tcPr>
          <w:p w14:paraId="428289B3" w14:textId="77777777" w:rsidR="00577D73" w:rsidRPr="00262F67" w:rsidRDefault="00577D73" w:rsidP="00335827">
            <w:pPr>
              <w:jc w:val="center"/>
              <w:rPr>
                <w:sz w:val="22"/>
                <w:szCs w:val="22"/>
              </w:rPr>
            </w:pPr>
            <w:r w:rsidRPr="00262F67">
              <w:rPr>
                <w:sz w:val="22"/>
                <w:szCs w:val="22"/>
              </w:rPr>
              <w:t>10</w:t>
            </w:r>
          </w:p>
        </w:tc>
        <w:tc>
          <w:tcPr>
            <w:tcW w:w="700" w:type="dxa"/>
            <w:tcBorders>
              <w:top w:val="nil"/>
              <w:left w:val="nil"/>
              <w:bottom w:val="single" w:sz="4" w:space="0" w:color="auto"/>
              <w:right w:val="single" w:sz="4" w:space="0" w:color="auto"/>
            </w:tcBorders>
            <w:shd w:val="clear" w:color="auto" w:fill="auto"/>
            <w:vAlign w:val="center"/>
            <w:hideMark/>
          </w:tcPr>
          <w:p w14:paraId="24E96CA0" w14:textId="77777777" w:rsidR="00577D73" w:rsidRPr="00262F67" w:rsidRDefault="00577D73" w:rsidP="00335827">
            <w:pPr>
              <w:jc w:val="center"/>
              <w:rPr>
                <w:sz w:val="22"/>
                <w:szCs w:val="22"/>
              </w:rPr>
            </w:pPr>
            <w:r w:rsidRPr="00262F67">
              <w:rPr>
                <w:sz w:val="22"/>
                <w:szCs w:val="22"/>
              </w:rPr>
              <w:t>11</w:t>
            </w:r>
          </w:p>
        </w:tc>
        <w:tc>
          <w:tcPr>
            <w:tcW w:w="1238" w:type="dxa"/>
            <w:tcBorders>
              <w:top w:val="nil"/>
              <w:left w:val="nil"/>
              <w:bottom w:val="single" w:sz="4" w:space="0" w:color="auto"/>
              <w:right w:val="single" w:sz="4" w:space="0" w:color="auto"/>
            </w:tcBorders>
            <w:shd w:val="clear" w:color="auto" w:fill="auto"/>
            <w:vAlign w:val="center"/>
            <w:hideMark/>
          </w:tcPr>
          <w:p w14:paraId="29F8EC60" w14:textId="77777777" w:rsidR="00577D73" w:rsidRPr="00262F67" w:rsidRDefault="00577D73" w:rsidP="00335827">
            <w:pPr>
              <w:jc w:val="center"/>
              <w:rPr>
                <w:sz w:val="22"/>
                <w:szCs w:val="22"/>
              </w:rPr>
            </w:pPr>
            <w:r w:rsidRPr="00262F67">
              <w:rPr>
                <w:sz w:val="22"/>
                <w:szCs w:val="22"/>
              </w:rPr>
              <w:t>12</w:t>
            </w:r>
          </w:p>
        </w:tc>
        <w:tc>
          <w:tcPr>
            <w:tcW w:w="642" w:type="dxa"/>
            <w:tcBorders>
              <w:top w:val="nil"/>
              <w:left w:val="nil"/>
              <w:bottom w:val="single" w:sz="4" w:space="0" w:color="auto"/>
              <w:right w:val="single" w:sz="4" w:space="0" w:color="auto"/>
            </w:tcBorders>
            <w:shd w:val="clear" w:color="auto" w:fill="auto"/>
            <w:vAlign w:val="center"/>
            <w:hideMark/>
          </w:tcPr>
          <w:p w14:paraId="4D90E5D5" w14:textId="77777777" w:rsidR="00577D73" w:rsidRPr="00262F67" w:rsidRDefault="00577D73" w:rsidP="00335827">
            <w:pPr>
              <w:jc w:val="center"/>
              <w:rPr>
                <w:sz w:val="22"/>
                <w:szCs w:val="22"/>
              </w:rPr>
            </w:pPr>
            <w:r w:rsidRPr="00262F67">
              <w:rPr>
                <w:sz w:val="22"/>
                <w:szCs w:val="22"/>
              </w:rPr>
              <w:t>13</w:t>
            </w:r>
          </w:p>
        </w:tc>
        <w:tc>
          <w:tcPr>
            <w:tcW w:w="695" w:type="dxa"/>
            <w:tcBorders>
              <w:top w:val="nil"/>
              <w:left w:val="nil"/>
              <w:bottom w:val="single" w:sz="4" w:space="0" w:color="auto"/>
              <w:right w:val="single" w:sz="4" w:space="0" w:color="auto"/>
            </w:tcBorders>
            <w:shd w:val="clear" w:color="auto" w:fill="auto"/>
            <w:vAlign w:val="center"/>
            <w:hideMark/>
          </w:tcPr>
          <w:p w14:paraId="4ACDF6BE" w14:textId="77777777" w:rsidR="00577D73" w:rsidRPr="00262F67" w:rsidRDefault="00577D73" w:rsidP="00335827">
            <w:pPr>
              <w:jc w:val="center"/>
              <w:rPr>
                <w:sz w:val="22"/>
                <w:szCs w:val="22"/>
              </w:rPr>
            </w:pPr>
            <w:r w:rsidRPr="00262F67">
              <w:rPr>
                <w:sz w:val="22"/>
                <w:szCs w:val="22"/>
              </w:rPr>
              <w:t>14</w:t>
            </w:r>
          </w:p>
        </w:tc>
        <w:tc>
          <w:tcPr>
            <w:tcW w:w="696" w:type="dxa"/>
            <w:tcBorders>
              <w:top w:val="nil"/>
              <w:left w:val="nil"/>
              <w:bottom w:val="single" w:sz="4" w:space="0" w:color="auto"/>
              <w:right w:val="single" w:sz="4" w:space="0" w:color="auto"/>
            </w:tcBorders>
            <w:shd w:val="clear" w:color="auto" w:fill="auto"/>
            <w:vAlign w:val="center"/>
            <w:hideMark/>
          </w:tcPr>
          <w:p w14:paraId="5A7FB31C" w14:textId="77777777" w:rsidR="00577D73" w:rsidRPr="00262F67" w:rsidRDefault="00577D73" w:rsidP="00335827">
            <w:pPr>
              <w:jc w:val="center"/>
              <w:rPr>
                <w:sz w:val="22"/>
                <w:szCs w:val="22"/>
              </w:rPr>
            </w:pPr>
            <w:r w:rsidRPr="00262F67">
              <w:rPr>
                <w:sz w:val="22"/>
                <w:szCs w:val="22"/>
              </w:rPr>
              <w:t>15</w:t>
            </w:r>
          </w:p>
        </w:tc>
        <w:tc>
          <w:tcPr>
            <w:tcW w:w="696" w:type="dxa"/>
            <w:tcBorders>
              <w:top w:val="nil"/>
              <w:left w:val="nil"/>
              <w:bottom w:val="single" w:sz="4" w:space="0" w:color="auto"/>
              <w:right w:val="single" w:sz="4" w:space="0" w:color="auto"/>
            </w:tcBorders>
            <w:shd w:val="clear" w:color="auto" w:fill="auto"/>
            <w:vAlign w:val="center"/>
            <w:hideMark/>
          </w:tcPr>
          <w:p w14:paraId="70071C13" w14:textId="77777777" w:rsidR="00577D73" w:rsidRPr="00262F67" w:rsidRDefault="00577D73" w:rsidP="00335827">
            <w:pPr>
              <w:jc w:val="center"/>
              <w:rPr>
                <w:sz w:val="22"/>
                <w:szCs w:val="22"/>
              </w:rPr>
            </w:pPr>
            <w:r w:rsidRPr="00262F67">
              <w:rPr>
                <w:sz w:val="22"/>
                <w:szCs w:val="22"/>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5BCCFC1D" w14:textId="77777777" w:rsidR="00577D73" w:rsidRPr="00262F67" w:rsidRDefault="00577D73" w:rsidP="00335827">
            <w:pPr>
              <w:jc w:val="center"/>
              <w:rPr>
                <w:sz w:val="22"/>
                <w:szCs w:val="22"/>
              </w:rPr>
            </w:pPr>
            <w:r w:rsidRPr="00262F67">
              <w:rPr>
                <w:sz w:val="22"/>
                <w:szCs w:val="22"/>
              </w:rPr>
              <w:t>17</w:t>
            </w:r>
          </w:p>
        </w:tc>
      </w:tr>
      <w:tr w:rsidR="00577D73" w:rsidRPr="00262F67" w14:paraId="4624261F" w14:textId="77777777" w:rsidTr="00335827">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B8BB10" w14:textId="77777777" w:rsidR="00577D73" w:rsidRPr="00262F67" w:rsidRDefault="00577D73" w:rsidP="00335827">
            <w:pPr>
              <w:jc w:val="center"/>
              <w:rPr>
                <w:sz w:val="22"/>
                <w:szCs w:val="22"/>
              </w:rPr>
            </w:pPr>
            <w:r w:rsidRPr="00262F67">
              <w:rPr>
                <w:sz w:val="22"/>
                <w:szCs w:val="22"/>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28ED3EB0" w14:textId="77777777" w:rsidR="00577D73" w:rsidRPr="00262F67" w:rsidRDefault="00577D73" w:rsidP="00335827">
            <w:pPr>
              <w:jc w:val="center"/>
              <w:rPr>
                <w:sz w:val="22"/>
                <w:szCs w:val="22"/>
              </w:rPr>
            </w:pPr>
          </w:p>
        </w:tc>
        <w:tc>
          <w:tcPr>
            <w:tcW w:w="834" w:type="dxa"/>
            <w:tcBorders>
              <w:top w:val="nil"/>
              <w:left w:val="nil"/>
              <w:bottom w:val="single" w:sz="4" w:space="0" w:color="auto"/>
              <w:right w:val="single" w:sz="4" w:space="0" w:color="auto"/>
            </w:tcBorders>
            <w:shd w:val="clear" w:color="auto" w:fill="auto"/>
            <w:noWrap/>
            <w:vAlign w:val="center"/>
            <w:hideMark/>
          </w:tcPr>
          <w:p w14:paraId="308AB2BE" w14:textId="77777777" w:rsidR="00577D73" w:rsidRPr="00262F67" w:rsidRDefault="00577D73" w:rsidP="00335827">
            <w:pPr>
              <w:jc w:val="center"/>
              <w:rPr>
                <w:sz w:val="22"/>
                <w:szCs w:val="22"/>
              </w:rPr>
            </w:pPr>
          </w:p>
        </w:tc>
        <w:tc>
          <w:tcPr>
            <w:tcW w:w="883" w:type="dxa"/>
            <w:tcBorders>
              <w:top w:val="nil"/>
              <w:left w:val="nil"/>
              <w:bottom w:val="single" w:sz="4" w:space="0" w:color="auto"/>
              <w:right w:val="single" w:sz="4" w:space="0" w:color="auto"/>
            </w:tcBorders>
            <w:shd w:val="clear" w:color="auto" w:fill="auto"/>
            <w:noWrap/>
            <w:vAlign w:val="center"/>
            <w:hideMark/>
          </w:tcPr>
          <w:p w14:paraId="53F7DD77" w14:textId="77777777" w:rsidR="00577D73" w:rsidRPr="00262F67" w:rsidRDefault="00577D73" w:rsidP="00335827">
            <w:pPr>
              <w:jc w:val="center"/>
              <w:rPr>
                <w:sz w:val="22"/>
                <w:szCs w:val="22"/>
              </w:rPr>
            </w:pPr>
          </w:p>
        </w:tc>
        <w:tc>
          <w:tcPr>
            <w:tcW w:w="700" w:type="dxa"/>
            <w:tcBorders>
              <w:top w:val="nil"/>
              <w:left w:val="nil"/>
              <w:bottom w:val="single" w:sz="4" w:space="0" w:color="auto"/>
              <w:right w:val="single" w:sz="4" w:space="0" w:color="auto"/>
            </w:tcBorders>
            <w:shd w:val="clear" w:color="auto" w:fill="auto"/>
            <w:noWrap/>
            <w:vAlign w:val="center"/>
            <w:hideMark/>
          </w:tcPr>
          <w:p w14:paraId="66F81224" w14:textId="77777777" w:rsidR="00577D73" w:rsidRPr="00262F67" w:rsidRDefault="00577D73" w:rsidP="00335827">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55DCEF34" w14:textId="77777777" w:rsidR="00577D73" w:rsidRPr="00262F67" w:rsidRDefault="00577D73" w:rsidP="00335827">
            <w:pPr>
              <w:jc w:val="center"/>
              <w:rPr>
                <w:sz w:val="22"/>
                <w:szCs w:val="22"/>
              </w:rPr>
            </w:pPr>
          </w:p>
        </w:tc>
        <w:tc>
          <w:tcPr>
            <w:tcW w:w="642" w:type="dxa"/>
            <w:tcBorders>
              <w:top w:val="nil"/>
              <w:left w:val="nil"/>
              <w:bottom w:val="single" w:sz="4" w:space="0" w:color="auto"/>
              <w:right w:val="single" w:sz="4" w:space="0" w:color="auto"/>
            </w:tcBorders>
            <w:shd w:val="clear" w:color="auto" w:fill="auto"/>
            <w:noWrap/>
            <w:vAlign w:val="center"/>
            <w:hideMark/>
          </w:tcPr>
          <w:p w14:paraId="17D18EF6" w14:textId="77777777" w:rsidR="00577D73" w:rsidRPr="00262F67" w:rsidRDefault="00577D73" w:rsidP="00335827">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5D662A83"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3379D7CE"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458C91C" w14:textId="77777777" w:rsidR="00577D73" w:rsidRPr="00262F67" w:rsidRDefault="00577D73" w:rsidP="00335827">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D2817C1" w14:textId="77777777" w:rsidR="00577D73" w:rsidRPr="00262F67" w:rsidRDefault="00577D73" w:rsidP="00335827">
            <w:pPr>
              <w:jc w:val="center"/>
              <w:rPr>
                <w:sz w:val="22"/>
                <w:szCs w:val="22"/>
              </w:rPr>
            </w:pPr>
          </w:p>
        </w:tc>
      </w:tr>
      <w:tr w:rsidR="00577D73" w:rsidRPr="00262F67" w14:paraId="376D781D" w14:textId="77777777" w:rsidTr="00335827">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D75963" w14:textId="77777777" w:rsidR="00577D73" w:rsidRPr="00262F67" w:rsidRDefault="00577D73" w:rsidP="00335827">
            <w:pPr>
              <w:jc w:val="center"/>
              <w:rPr>
                <w:sz w:val="22"/>
                <w:szCs w:val="22"/>
              </w:rPr>
            </w:pPr>
            <w:r w:rsidRPr="00262F67">
              <w:rPr>
                <w:sz w:val="22"/>
                <w:szCs w:val="22"/>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78D1AE9" w14:textId="77777777" w:rsidR="00577D73" w:rsidRPr="00262F67" w:rsidRDefault="00577D73" w:rsidP="00335827">
            <w:pPr>
              <w:jc w:val="center"/>
              <w:rPr>
                <w:sz w:val="22"/>
                <w:szCs w:val="22"/>
              </w:rPr>
            </w:pPr>
            <w:r w:rsidRPr="00262F6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B4E1E81" w14:textId="77777777" w:rsidR="00577D73" w:rsidRPr="00262F67" w:rsidRDefault="00577D73" w:rsidP="00335827">
            <w:pPr>
              <w:jc w:val="cente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EF52E1B" w14:textId="77777777" w:rsidR="00577D73" w:rsidRPr="00262F67" w:rsidRDefault="00577D73" w:rsidP="00335827">
            <w:pPr>
              <w:jc w:val="cente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68360" w14:textId="77777777" w:rsidR="00577D73" w:rsidRPr="00262F67" w:rsidRDefault="00577D73" w:rsidP="00335827">
            <w:pPr>
              <w:jc w:val="cente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1AAAE1" w14:textId="77777777" w:rsidR="00577D73" w:rsidRPr="00262F67" w:rsidRDefault="00577D73" w:rsidP="00335827">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1A4BA2" w14:textId="77777777" w:rsidR="00577D73" w:rsidRPr="00262F67" w:rsidRDefault="00577D73" w:rsidP="00335827">
            <w:pPr>
              <w:jc w:val="cente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FD47426" w14:textId="77777777" w:rsidR="00577D73" w:rsidRPr="00262F67" w:rsidRDefault="00577D73" w:rsidP="00335827">
            <w:pPr>
              <w:jc w:val="cente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7897AC" w14:textId="77777777" w:rsidR="00577D73" w:rsidRPr="00262F67" w:rsidRDefault="00577D73" w:rsidP="00335827">
            <w:pPr>
              <w:jc w:val="cente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5F4800" w14:textId="77777777" w:rsidR="00577D73" w:rsidRPr="00262F67" w:rsidRDefault="00577D73" w:rsidP="00335827">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59E969" w14:textId="77777777" w:rsidR="00577D73" w:rsidRPr="00262F67" w:rsidRDefault="00577D73" w:rsidP="00335827">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175C50F1" w14:textId="77777777" w:rsidR="00577D73" w:rsidRPr="00262F67" w:rsidRDefault="00577D73" w:rsidP="00335827">
            <w:pPr>
              <w:jc w:val="center"/>
              <w:rPr>
                <w:sz w:val="22"/>
                <w:szCs w:val="22"/>
              </w:rPr>
            </w:pPr>
            <w:r w:rsidRPr="00262F6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4B99E153" w14:textId="77777777" w:rsidR="00577D73" w:rsidRPr="00262F67" w:rsidRDefault="00577D73" w:rsidP="00335827">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69661AB2"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0D1B0DF0"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1F2598C" w14:textId="77777777" w:rsidR="00577D73" w:rsidRPr="00262F67" w:rsidRDefault="00577D73" w:rsidP="00335827">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96233E4" w14:textId="77777777" w:rsidR="00577D73" w:rsidRPr="00262F67" w:rsidRDefault="00577D73" w:rsidP="00335827">
            <w:pPr>
              <w:jc w:val="center"/>
              <w:rPr>
                <w:sz w:val="22"/>
                <w:szCs w:val="22"/>
              </w:rPr>
            </w:pPr>
          </w:p>
        </w:tc>
      </w:tr>
      <w:tr w:rsidR="00577D73" w:rsidRPr="00262F67" w14:paraId="3F4C644E" w14:textId="77777777" w:rsidTr="00335827">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7DA5B28B" w14:textId="77777777" w:rsidR="00577D73" w:rsidRPr="00262F67" w:rsidRDefault="00577D73" w:rsidP="00335827">
            <w:pPr>
              <w:jc w:val="cente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58BF7FAC" w14:textId="77777777" w:rsidR="00577D73" w:rsidRPr="00262F67" w:rsidRDefault="00577D73" w:rsidP="00335827">
            <w:pPr>
              <w:jc w:val="cente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4591C905" w14:textId="77777777" w:rsidR="00577D73" w:rsidRPr="00262F67" w:rsidRDefault="00577D73" w:rsidP="00335827">
            <w:pPr>
              <w:jc w:val="cente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04D98F00" w14:textId="77777777" w:rsidR="00577D73" w:rsidRPr="00262F67" w:rsidRDefault="00577D73" w:rsidP="00335827">
            <w:pPr>
              <w:jc w:val="cente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294F9FBC" w14:textId="77777777" w:rsidR="00577D73" w:rsidRPr="00262F67" w:rsidRDefault="00577D73" w:rsidP="00335827">
            <w:pPr>
              <w:jc w:val="cente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6EAFB3A1" w14:textId="77777777" w:rsidR="00577D73" w:rsidRPr="00262F67" w:rsidRDefault="00577D73" w:rsidP="00335827">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658B1A80" w14:textId="77777777" w:rsidR="00577D73" w:rsidRPr="00262F67" w:rsidRDefault="00577D73" w:rsidP="00335827">
            <w:pPr>
              <w:jc w:val="cente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48499D0" w14:textId="77777777" w:rsidR="00577D73" w:rsidRPr="00262F67" w:rsidRDefault="00577D73" w:rsidP="00335827">
            <w:pPr>
              <w:jc w:val="cente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0E0D76F7" w14:textId="77777777" w:rsidR="00577D73" w:rsidRPr="00262F67" w:rsidRDefault="00577D73" w:rsidP="00335827">
            <w:pPr>
              <w:jc w:val="cente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35999043" w14:textId="77777777" w:rsidR="00577D73" w:rsidRPr="00262F67" w:rsidRDefault="00577D73" w:rsidP="00335827">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5F402C76" w14:textId="77777777" w:rsidR="00577D73" w:rsidRPr="00262F67" w:rsidRDefault="00577D73" w:rsidP="00335827">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3BF687B4" w14:textId="77777777" w:rsidR="00577D73" w:rsidRPr="00262F67" w:rsidRDefault="00577D73" w:rsidP="00335827">
            <w:pPr>
              <w:jc w:val="center"/>
              <w:rPr>
                <w:sz w:val="22"/>
                <w:szCs w:val="22"/>
              </w:rPr>
            </w:pPr>
            <w:r w:rsidRPr="00262F6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BC0E040" w14:textId="77777777" w:rsidR="00577D73" w:rsidRPr="00262F67" w:rsidRDefault="00577D73" w:rsidP="00335827">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3167EB9D"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7AC6C351"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36400019" w14:textId="77777777" w:rsidR="00577D73" w:rsidRPr="00262F67" w:rsidRDefault="00577D73" w:rsidP="00335827">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0509AB8" w14:textId="77777777" w:rsidR="00577D73" w:rsidRPr="00262F67" w:rsidRDefault="00577D73" w:rsidP="00335827">
            <w:pPr>
              <w:jc w:val="center"/>
              <w:rPr>
                <w:sz w:val="22"/>
                <w:szCs w:val="22"/>
              </w:rPr>
            </w:pPr>
          </w:p>
        </w:tc>
      </w:tr>
      <w:tr w:rsidR="00577D73" w:rsidRPr="00262F67" w14:paraId="1ECF0EFE" w14:textId="77777777" w:rsidTr="00335827">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0B0C78B" w14:textId="77777777" w:rsidR="00577D73" w:rsidRPr="00262F67" w:rsidRDefault="00577D73" w:rsidP="00335827">
            <w:pPr>
              <w:jc w:val="center"/>
              <w:rPr>
                <w:sz w:val="22"/>
                <w:szCs w:val="22"/>
              </w:rPr>
            </w:pPr>
            <w:r w:rsidRPr="00262F67">
              <w:rPr>
                <w:sz w:val="22"/>
                <w:szCs w:val="22"/>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48E41D13" w14:textId="77777777" w:rsidR="00577D73" w:rsidRPr="00262F67" w:rsidRDefault="00577D73" w:rsidP="00335827">
            <w:pPr>
              <w:jc w:val="center"/>
              <w:rPr>
                <w:sz w:val="22"/>
                <w:szCs w:val="22"/>
              </w:rPr>
            </w:pPr>
            <w:r w:rsidRPr="00262F6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23C4C39" w14:textId="77777777" w:rsidR="00577D73" w:rsidRPr="00262F67" w:rsidRDefault="00577D73" w:rsidP="00335827">
            <w:pPr>
              <w:jc w:val="cente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0E451D3F" w14:textId="77777777" w:rsidR="00577D73" w:rsidRPr="00262F67" w:rsidRDefault="00577D73" w:rsidP="00335827">
            <w:pPr>
              <w:jc w:val="cente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7FBB27" w14:textId="77777777" w:rsidR="00577D73" w:rsidRPr="00262F67" w:rsidRDefault="00577D73" w:rsidP="00335827">
            <w:pPr>
              <w:jc w:val="cente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3B82AA" w14:textId="77777777" w:rsidR="00577D73" w:rsidRPr="00262F67" w:rsidRDefault="00577D73" w:rsidP="00335827">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106FC6" w14:textId="77777777" w:rsidR="00577D73" w:rsidRPr="00262F67" w:rsidRDefault="00577D73" w:rsidP="00335827">
            <w:pPr>
              <w:jc w:val="cente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29CEBB9" w14:textId="77777777" w:rsidR="00577D73" w:rsidRPr="00262F67" w:rsidRDefault="00577D73" w:rsidP="00335827">
            <w:pPr>
              <w:jc w:val="cente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0C0E86" w14:textId="77777777" w:rsidR="00577D73" w:rsidRPr="00262F67" w:rsidRDefault="00577D73" w:rsidP="00335827">
            <w:pPr>
              <w:jc w:val="cente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95D6F7" w14:textId="77777777" w:rsidR="00577D73" w:rsidRPr="00262F67" w:rsidRDefault="00577D73" w:rsidP="00335827">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64829E" w14:textId="77777777" w:rsidR="00577D73" w:rsidRPr="00262F67" w:rsidRDefault="00577D73" w:rsidP="00335827">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3BF3CCC7" w14:textId="77777777" w:rsidR="00577D73" w:rsidRPr="00262F67" w:rsidRDefault="00577D73" w:rsidP="00335827">
            <w:pPr>
              <w:jc w:val="center"/>
              <w:rPr>
                <w:sz w:val="22"/>
                <w:szCs w:val="22"/>
              </w:rPr>
            </w:pPr>
            <w:r w:rsidRPr="00262F6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303BEEB" w14:textId="77777777" w:rsidR="00577D73" w:rsidRPr="00262F67" w:rsidRDefault="00577D73" w:rsidP="00335827">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11C001EF"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0E16E905"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1FF62B54" w14:textId="77777777" w:rsidR="00577D73" w:rsidRPr="00262F67" w:rsidRDefault="00577D73" w:rsidP="00335827">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1E8E612" w14:textId="77777777" w:rsidR="00577D73" w:rsidRPr="00262F67" w:rsidRDefault="00577D73" w:rsidP="00335827">
            <w:pPr>
              <w:jc w:val="center"/>
              <w:rPr>
                <w:sz w:val="22"/>
                <w:szCs w:val="22"/>
              </w:rPr>
            </w:pPr>
          </w:p>
        </w:tc>
      </w:tr>
      <w:tr w:rsidR="00577D73" w:rsidRPr="00262F67" w14:paraId="16A6F250" w14:textId="77777777" w:rsidTr="00335827">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087EE092" w14:textId="77777777" w:rsidR="00577D73" w:rsidRPr="00262F67" w:rsidRDefault="00577D73" w:rsidP="00335827">
            <w:pPr>
              <w:jc w:val="cente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067A00A8" w14:textId="77777777" w:rsidR="00577D73" w:rsidRPr="00262F67" w:rsidRDefault="00577D73" w:rsidP="00335827">
            <w:pPr>
              <w:jc w:val="cente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1177E8AD" w14:textId="77777777" w:rsidR="00577D73" w:rsidRPr="00262F67" w:rsidRDefault="00577D73" w:rsidP="00335827">
            <w:pPr>
              <w:jc w:val="cente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4025FECD" w14:textId="77777777" w:rsidR="00577D73" w:rsidRPr="00262F67" w:rsidRDefault="00577D73" w:rsidP="00335827">
            <w:pPr>
              <w:jc w:val="cente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0CACE308" w14:textId="77777777" w:rsidR="00577D73" w:rsidRPr="00262F67" w:rsidRDefault="00577D73" w:rsidP="00335827">
            <w:pPr>
              <w:jc w:val="cente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5F8E543D" w14:textId="77777777" w:rsidR="00577D73" w:rsidRPr="00262F67" w:rsidRDefault="00577D73" w:rsidP="00335827">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72429A0C" w14:textId="77777777" w:rsidR="00577D73" w:rsidRPr="00262F67" w:rsidRDefault="00577D73" w:rsidP="00335827">
            <w:pPr>
              <w:jc w:val="cente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01CC22A" w14:textId="77777777" w:rsidR="00577D73" w:rsidRPr="00262F67" w:rsidRDefault="00577D73" w:rsidP="00335827">
            <w:pPr>
              <w:jc w:val="cente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6A5165D9" w14:textId="77777777" w:rsidR="00577D73" w:rsidRPr="00262F67" w:rsidRDefault="00577D73" w:rsidP="00335827">
            <w:pPr>
              <w:jc w:val="cente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4FBD368F" w14:textId="77777777" w:rsidR="00577D73" w:rsidRPr="00262F67" w:rsidRDefault="00577D73" w:rsidP="00335827">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28E2F66D" w14:textId="77777777" w:rsidR="00577D73" w:rsidRPr="00262F67" w:rsidRDefault="00577D73" w:rsidP="00335827">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26146B59" w14:textId="77777777" w:rsidR="00577D73" w:rsidRPr="00262F67" w:rsidRDefault="00577D73" w:rsidP="00335827">
            <w:pPr>
              <w:jc w:val="center"/>
              <w:rPr>
                <w:sz w:val="22"/>
                <w:szCs w:val="22"/>
              </w:rPr>
            </w:pPr>
            <w:r w:rsidRPr="00262F6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866EE33" w14:textId="77777777" w:rsidR="00577D73" w:rsidRPr="00262F67" w:rsidRDefault="00577D73" w:rsidP="00335827">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1FCD1590"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19C0F2AE"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1A2ACDFC" w14:textId="77777777" w:rsidR="00577D73" w:rsidRPr="00262F67" w:rsidRDefault="00577D73" w:rsidP="00335827">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72D0F0A" w14:textId="77777777" w:rsidR="00577D73" w:rsidRPr="00262F67" w:rsidRDefault="00577D73" w:rsidP="00335827">
            <w:pPr>
              <w:jc w:val="center"/>
              <w:rPr>
                <w:sz w:val="22"/>
                <w:szCs w:val="22"/>
              </w:rPr>
            </w:pPr>
          </w:p>
        </w:tc>
      </w:tr>
      <w:tr w:rsidR="00577D73" w:rsidRPr="00262F67" w14:paraId="28FFE470" w14:textId="77777777" w:rsidTr="00335827">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DAAAE52" w14:textId="77777777" w:rsidR="00577D73" w:rsidRPr="00262F67" w:rsidRDefault="00577D73" w:rsidP="00335827">
            <w:pPr>
              <w:jc w:val="center"/>
              <w:rPr>
                <w:sz w:val="22"/>
                <w:szCs w:val="22"/>
              </w:rPr>
            </w:pPr>
            <w:r w:rsidRPr="00262F67">
              <w:rPr>
                <w:sz w:val="22"/>
                <w:szCs w:val="22"/>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7EE4FAA" w14:textId="77777777" w:rsidR="00577D73" w:rsidRPr="00262F67" w:rsidRDefault="00577D73" w:rsidP="00335827">
            <w:pPr>
              <w:jc w:val="center"/>
              <w:rPr>
                <w:sz w:val="22"/>
                <w:szCs w:val="22"/>
              </w:rPr>
            </w:pPr>
            <w:r w:rsidRPr="00262F6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4C72F85C" w14:textId="77777777" w:rsidR="00577D73" w:rsidRPr="00262F67" w:rsidRDefault="00577D73" w:rsidP="00335827">
            <w:pPr>
              <w:jc w:val="cente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1AEC5D3" w14:textId="77777777" w:rsidR="00577D73" w:rsidRPr="00262F67" w:rsidRDefault="00577D73" w:rsidP="00335827">
            <w:pPr>
              <w:jc w:val="cente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E818C7" w14:textId="77777777" w:rsidR="00577D73" w:rsidRPr="00262F67" w:rsidRDefault="00577D73" w:rsidP="00335827">
            <w:pPr>
              <w:jc w:val="cente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0B5E23" w14:textId="77777777" w:rsidR="00577D73" w:rsidRPr="00262F67" w:rsidRDefault="00577D73" w:rsidP="00335827">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27485E" w14:textId="77777777" w:rsidR="00577D73" w:rsidRPr="00262F67" w:rsidRDefault="00577D73" w:rsidP="00335827">
            <w:pPr>
              <w:jc w:val="cente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4102E51" w14:textId="77777777" w:rsidR="00577D73" w:rsidRPr="00262F67" w:rsidRDefault="00577D73" w:rsidP="00335827">
            <w:pPr>
              <w:jc w:val="cente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CDB00C" w14:textId="77777777" w:rsidR="00577D73" w:rsidRPr="00262F67" w:rsidRDefault="00577D73" w:rsidP="00335827">
            <w:pPr>
              <w:jc w:val="cente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E76EF0" w14:textId="77777777" w:rsidR="00577D73" w:rsidRPr="00262F67" w:rsidRDefault="00577D73" w:rsidP="00335827">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97B7F8" w14:textId="77777777" w:rsidR="00577D73" w:rsidRPr="00262F67" w:rsidRDefault="00577D73" w:rsidP="00335827">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78796335" w14:textId="77777777" w:rsidR="00577D73" w:rsidRPr="00262F67" w:rsidRDefault="00577D73" w:rsidP="00335827">
            <w:pPr>
              <w:jc w:val="center"/>
              <w:rPr>
                <w:sz w:val="22"/>
                <w:szCs w:val="22"/>
              </w:rPr>
            </w:pPr>
            <w:r w:rsidRPr="00262F6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3DFD858" w14:textId="77777777" w:rsidR="00577D73" w:rsidRPr="00262F67" w:rsidRDefault="00577D73" w:rsidP="00335827">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1D7B9DFC"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2A68833F"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067FD24B" w14:textId="77777777" w:rsidR="00577D73" w:rsidRPr="00262F67" w:rsidRDefault="00577D73" w:rsidP="00335827">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0B348E1" w14:textId="77777777" w:rsidR="00577D73" w:rsidRPr="00262F67" w:rsidRDefault="00577D73" w:rsidP="00335827">
            <w:pPr>
              <w:jc w:val="center"/>
              <w:rPr>
                <w:sz w:val="22"/>
                <w:szCs w:val="22"/>
              </w:rPr>
            </w:pPr>
          </w:p>
        </w:tc>
      </w:tr>
      <w:tr w:rsidR="00577D73" w:rsidRPr="00262F67" w14:paraId="14ECA67F" w14:textId="77777777" w:rsidTr="00335827">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7BEB6A89" w14:textId="77777777" w:rsidR="00577D73" w:rsidRPr="00262F67" w:rsidRDefault="00577D73" w:rsidP="00335827">
            <w:pPr>
              <w:jc w:val="cente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1162FF69" w14:textId="77777777" w:rsidR="00577D73" w:rsidRPr="00262F67" w:rsidRDefault="00577D73" w:rsidP="00335827">
            <w:pPr>
              <w:jc w:val="cente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1DED1984" w14:textId="77777777" w:rsidR="00577D73" w:rsidRPr="00262F67" w:rsidRDefault="00577D73" w:rsidP="00335827">
            <w:pPr>
              <w:jc w:val="cente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2BF8A38A" w14:textId="77777777" w:rsidR="00577D73" w:rsidRPr="00262F67" w:rsidRDefault="00577D73" w:rsidP="00335827">
            <w:pPr>
              <w:jc w:val="cente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7CA69CA7" w14:textId="77777777" w:rsidR="00577D73" w:rsidRPr="00262F67" w:rsidRDefault="00577D73" w:rsidP="00335827">
            <w:pPr>
              <w:jc w:val="cente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1ED4A35D" w14:textId="77777777" w:rsidR="00577D73" w:rsidRPr="00262F67" w:rsidRDefault="00577D73" w:rsidP="00335827">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5E8BE174" w14:textId="77777777" w:rsidR="00577D73" w:rsidRPr="00262F67" w:rsidRDefault="00577D73" w:rsidP="00335827">
            <w:pPr>
              <w:jc w:val="cente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7550199" w14:textId="77777777" w:rsidR="00577D73" w:rsidRPr="00262F67" w:rsidRDefault="00577D73" w:rsidP="00335827">
            <w:pPr>
              <w:jc w:val="cente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532B17FB" w14:textId="77777777" w:rsidR="00577D73" w:rsidRPr="00262F67" w:rsidRDefault="00577D73" w:rsidP="00335827">
            <w:pPr>
              <w:jc w:val="cente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3743EA60" w14:textId="77777777" w:rsidR="00577D73" w:rsidRPr="00262F67" w:rsidRDefault="00577D73" w:rsidP="00335827">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438337D2" w14:textId="77777777" w:rsidR="00577D73" w:rsidRPr="00262F67" w:rsidRDefault="00577D73" w:rsidP="00335827">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1C01500E" w14:textId="77777777" w:rsidR="00577D73" w:rsidRPr="00262F67" w:rsidRDefault="00577D73" w:rsidP="00335827">
            <w:pPr>
              <w:jc w:val="center"/>
              <w:rPr>
                <w:sz w:val="22"/>
                <w:szCs w:val="22"/>
              </w:rPr>
            </w:pPr>
            <w:r w:rsidRPr="00262F6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968D79D" w14:textId="77777777" w:rsidR="00577D73" w:rsidRPr="00262F67" w:rsidRDefault="00577D73" w:rsidP="00335827">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46249A85"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0548BD28"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528D5D07" w14:textId="77777777" w:rsidR="00577D73" w:rsidRPr="00262F67" w:rsidRDefault="00577D73" w:rsidP="00335827">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436C9E9" w14:textId="77777777" w:rsidR="00577D73" w:rsidRPr="00262F67" w:rsidRDefault="00577D73" w:rsidP="00335827">
            <w:pPr>
              <w:jc w:val="center"/>
              <w:rPr>
                <w:sz w:val="22"/>
                <w:szCs w:val="22"/>
              </w:rPr>
            </w:pPr>
          </w:p>
        </w:tc>
      </w:tr>
      <w:tr w:rsidR="00577D73" w:rsidRPr="00262F67" w14:paraId="50DD5480" w14:textId="77777777" w:rsidTr="00335827">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BC081D" w14:textId="77777777" w:rsidR="00577D73" w:rsidRPr="00262F67" w:rsidRDefault="00577D73" w:rsidP="00335827">
            <w:pPr>
              <w:jc w:val="center"/>
              <w:rPr>
                <w:sz w:val="22"/>
                <w:szCs w:val="22"/>
              </w:rPr>
            </w:pPr>
            <w:r w:rsidRPr="00262F67">
              <w:rPr>
                <w:sz w:val="22"/>
                <w:szCs w:val="22"/>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2990204C" w14:textId="77777777" w:rsidR="00577D73" w:rsidRPr="00262F67" w:rsidRDefault="00577D73" w:rsidP="00335827">
            <w:pPr>
              <w:jc w:val="center"/>
              <w:rPr>
                <w:sz w:val="22"/>
                <w:szCs w:val="22"/>
              </w:rPr>
            </w:pPr>
            <w:r w:rsidRPr="00262F67">
              <w:rPr>
                <w:sz w:val="22"/>
                <w:szCs w:val="22"/>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933BC55" w14:textId="77777777" w:rsidR="00577D73" w:rsidRPr="00262F67" w:rsidRDefault="00577D73" w:rsidP="00335827">
            <w:pPr>
              <w:jc w:val="center"/>
              <w:rPr>
                <w:sz w:val="22"/>
                <w:szCs w:val="22"/>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70CCCF9C" w14:textId="77777777" w:rsidR="00577D73" w:rsidRPr="00262F67" w:rsidRDefault="00577D73" w:rsidP="00335827">
            <w:pPr>
              <w:jc w:val="center"/>
              <w:rPr>
                <w:sz w:val="22"/>
                <w:szCs w:val="22"/>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457F7E" w14:textId="77777777" w:rsidR="00577D73" w:rsidRPr="00262F67" w:rsidRDefault="00577D73" w:rsidP="00335827">
            <w:pPr>
              <w:jc w:val="center"/>
              <w:rPr>
                <w:sz w:val="22"/>
                <w:szCs w:val="22"/>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38ED4D" w14:textId="77777777" w:rsidR="00577D73" w:rsidRPr="00262F67" w:rsidRDefault="00577D73" w:rsidP="00335827">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F4656F" w14:textId="77777777" w:rsidR="00577D73" w:rsidRPr="00262F67" w:rsidRDefault="00577D73" w:rsidP="00335827">
            <w:pPr>
              <w:jc w:val="center"/>
              <w:rPr>
                <w:sz w:val="22"/>
                <w:szCs w:val="22"/>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E43195" w14:textId="77777777" w:rsidR="00577D73" w:rsidRPr="00262F67" w:rsidRDefault="00577D73" w:rsidP="00335827">
            <w:pPr>
              <w:jc w:val="center"/>
              <w:rPr>
                <w:sz w:val="22"/>
                <w:szCs w:val="22"/>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4F0E4C" w14:textId="77777777" w:rsidR="00577D73" w:rsidRPr="00262F67" w:rsidRDefault="00577D73" w:rsidP="00335827">
            <w:pPr>
              <w:jc w:val="center"/>
              <w:rPr>
                <w:sz w:val="22"/>
                <w:szCs w:val="22"/>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E46C7B" w14:textId="77777777" w:rsidR="00577D73" w:rsidRPr="00262F67" w:rsidRDefault="00577D73" w:rsidP="00335827">
            <w:pPr>
              <w:jc w:val="center"/>
              <w:rPr>
                <w:sz w:val="22"/>
                <w:szCs w:val="22"/>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24941" w14:textId="77777777" w:rsidR="00577D73" w:rsidRPr="00262F67" w:rsidRDefault="00577D73" w:rsidP="00335827">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456120A7" w14:textId="77777777" w:rsidR="00577D73" w:rsidRPr="00262F67" w:rsidRDefault="00577D73" w:rsidP="00335827">
            <w:pPr>
              <w:jc w:val="center"/>
              <w:rPr>
                <w:sz w:val="22"/>
                <w:szCs w:val="22"/>
              </w:rPr>
            </w:pPr>
            <w:r w:rsidRPr="00262F67">
              <w:rPr>
                <w:sz w:val="22"/>
                <w:szCs w:val="22"/>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A2E6F93" w14:textId="77777777" w:rsidR="00577D73" w:rsidRPr="00262F67" w:rsidRDefault="00577D73" w:rsidP="00335827">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227B2A21"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A0BF1A7"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7428050" w14:textId="77777777" w:rsidR="00577D73" w:rsidRPr="00262F67" w:rsidRDefault="00577D73" w:rsidP="00335827">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D41656F" w14:textId="77777777" w:rsidR="00577D73" w:rsidRPr="00262F67" w:rsidRDefault="00577D73" w:rsidP="00335827">
            <w:pPr>
              <w:jc w:val="center"/>
              <w:rPr>
                <w:sz w:val="22"/>
                <w:szCs w:val="22"/>
              </w:rPr>
            </w:pPr>
          </w:p>
        </w:tc>
      </w:tr>
      <w:tr w:rsidR="00577D73" w:rsidRPr="00262F67" w14:paraId="16A87C51" w14:textId="77777777" w:rsidTr="00335827">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55FF9208" w14:textId="77777777" w:rsidR="00577D73" w:rsidRPr="00262F67" w:rsidRDefault="00577D73" w:rsidP="00335827">
            <w:pPr>
              <w:jc w:val="center"/>
              <w:rPr>
                <w:sz w:val="22"/>
                <w:szCs w:val="22"/>
              </w:rPr>
            </w:pPr>
          </w:p>
        </w:tc>
        <w:tc>
          <w:tcPr>
            <w:tcW w:w="2332" w:type="dxa"/>
            <w:vMerge/>
            <w:tcBorders>
              <w:top w:val="nil"/>
              <w:left w:val="single" w:sz="4" w:space="0" w:color="auto"/>
              <w:bottom w:val="single" w:sz="4" w:space="0" w:color="auto"/>
              <w:right w:val="single" w:sz="4" w:space="0" w:color="auto"/>
            </w:tcBorders>
            <w:vAlign w:val="center"/>
            <w:hideMark/>
          </w:tcPr>
          <w:p w14:paraId="48922D73" w14:textId="77777777" w:rsidR="00577D73" w:rsidRPr="00262F67" w:rsidRDefault="00577D73" w:rsidP="00335827">
            <w:pPr>
              <w:jc w:val="center"/>
              <w:rPr>
                <w:sz w:val="22"/>
                <w:szCs w:val="22"/>
              </w:rPr>
            </w:pPr>
          </w:p>
        </w:tc>
        <w:tc>
          <w:tcPr>
            <w:tcW w:w="638" w:type="dxa"/>
            <w:vMerge/>
            <w:tcBorders>
              <w:top w:val="nil"/>
              <w:left w:val="single" w:sz="4" w:space="0" w:color="auto"/>
              <w:bottom w:val="single" w:sz="4" w:space="0" w:color="auto"/>
              <w:right w:val="single" w:sz="4" w:space="0" w:color="auto"/>
            </w:tcBorders>
            <w:vAlign w:val="center"/>
            <w:hideMark/>
          </w:tcPr>
          <w:p w14:paraId="2AE667E0" w14:textId="77777777" w:rsidR="00577D73" w:rsidRPr="00262F67" w:rsidRDefault="00577D73" w:rsidP="00335827">
            <w:pPr>
              <w:jc w:val="center"/>
              <w:rPr>
                <w:sz w:val="22"/>
                <w:szCs w:val="22"/>
              </w:rPr>
            </w:pPr>
          </w:p>
        </w:tc>
        <w:tc>
          <w:tcPr>
            <w:tcW w:w="681" w:type="dxa"/>
            <w:vMerge/>
            <w:tcBorders>
              <w:top w:val="nil"/>
              <w:left w:val="single" w:sz="4" w:space="0" w:color="auto"/>
              <w:bottom w:val="single" w:sz="4" w:space="0" w:color="auto"/>
              <w:right w:val="single" w:sz="4" w:space="0" w:color="auto"/>
            </w:tcBorders>
            <w:vAlign w:val="center"/>
            <w:hideMark/>
          </w:tcPr>
          <w:p w14:paraId="642BC0B5" w14:textId="77777777" w:rsidR="00577D73" w:rsidRPr="00262F67" w:rsidRDefault="00577D73" w:rsidP="00335827">
            <w:pPr>
              <w:jc w:val="center"/>
              <w:rPr>
                <w:sz w:val="22"/>
                <w:szCs w:val="22"/>
              </w:rPr>
            </w:pPr>
          </w:p>
        </w:tc>
        <w:tc>
          <w:tcPr>
            <w:tcW w:w="954" w:type="dxa"/>
            <w:vMerge/>
            <w:tcBorders>
              <w:top w:val="nil"/>
              <w:left w:val="single" w:sz="4" w:space="0" w:color="auto"/>
              <w:bottom w:val="single" w:sz="4" w:space="0" w:color="auto"/>
              <w:right w:val="single" w:sz="4" w:space="0" w:color="auto"/>
            </w:tcBorders>
            <w:vAlign w:val="center"/>
            <w:hideMark/>
          </w:tcPr>
          <w:p w14:paraId="7D8CD2C4" w14:textId="77777777" w:rsidR="00577D73" w:rsidRPr="00262F67" w:rsidRDefault="00577D73" w:rsidP="00335827">
            <w:pPr>
              <w:jc w:val="center"/>
              <w:rPr>
                <w:sz w:val="22"/>
                <w:szCs w:val="22"/>
              </w:rPr>
            </w:pPr>
          </w:p>
        </w:tc>
        <w:tc>
          <w:tcPr>
            <w:tcW w:w="714" w:type="dxa"/>
            <w:vMerge/>
            <w:tcBorders>
              <w:top w:val="nil"/>
              <w:left w:val="single" w:sz="4" w:space="0" w:color="auto"/>
              <w:bottom w:val="single" w:sz="4" w:space="0" w:color="auto"/>
              <w:right w:val="single" w:sz="4" w:space="0" w:color="auto"/>
            </w:tcBorders>
            <w:vAlign w:val="center"/>
            <w:hideMark/>
          </w:tcPr>
          <w:p w14:paraId="1E7EA271" w14:textId="77777777" w:rsidR="00577D73" w:rsidRPr="00262F67" w:rsidRDefault="00577D73" w:rsidP="00335827">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7B2A78A1" w14:textId="77777777" w:rsidR="00577D73" w:rsidRPr="00262F67" w:rsidRDefault="00577D73" w:rsidP="00335827">
            <w:pPr>
              <w:jc w:val="center"/>
              <w:rPr>
                <w:sz w:val="22"/>
                <w:szCs w:val="22"/>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7629F71" w14:textId="77777777" w:rsidR="00577D73" w:rsidRPr="00262F67" w:rsidRDefault="00577D73" w:rsidP="00335827">
            <w:pPr>
              <w:jc w:val="center"/>
              <w:rPr>
                <w:sz w:val="22"/>
                <w:szCs w:val="22"/>
              </w:rPr>
            </w:pPr>
          </w:p>
        </w:tc>
        <w:tc>
          <w:tcPr>
            <w:tcW w:w="834" w:type="dxa"/>
            <w:vMerge/>
            <w:tcBorders>
              <w:top w:val="nil"/>
              <w:left w:val="single" w:sz="4" w:space="0" w:color="auto"/>
              <w:bottom w:val="single" w:sz="4" w:space="0" w:color="auto"/>
              <w:right w:val="single" w:sz="4" w:space="0" w:color="auto"/>
            </w:tcBorders>
            <w:vAlign w:val="center"/>
            <w:hideMark/>
          </w:tcPr>
          <w:p w14:paraId="0D8B7BB5" w14:textId="77777777" w:rsidR="00577D73" w:rsidRPr="00262F67" w:rsidRDefault="00577D73" w:rsidP="00335827">
            <w:pPr>
              <w:jc w:val="center"/>
              <w:rPr>
                <w:sz w:val="22"/>
                <w:szCs w:val="22"/>
              </w:rPr>
            </w:pPr>
          </w:p>
        </w:tc>
        <w:tc>
          <w:tcPr>
            <w:tcW w:w="883" w:type="dxa"/>
            <w:vMerge/>
            <w:tcBorders>
              <w:top w:val="nil"/>
              <w:left w:val="single" w:sz="4" w:space="0" w:color="auto"/>
              <w:bottom w:val="single" w:sz="4" w:space="0" w:color="auto"/>
              <w:right w:val="single" w:sz="4" w:space="0" w:color="auto"/>
            </w:tcBorders>
            <w:vAlign w:val="center"/>
            <w:hideMark/>
          </w:tcPr>
          <w:p w14:paraId="3B15976F" w14:textId="77777777" w:rsidR="00577D73" w:rsidRPr="00262F67" w:rsidRDefault="00577D73" w:rsidP="00335827">
            <w:pPr>
              <w:jc w:val="center"/>
              <w:rPr>
                <w:sz w:val="22"/>
                <w:szCs w:val="22"/>
              </w:rPr>
            </w:pPr>
          </w:p>
        </w:tc>
        <w:tc>
          <w:tcPr>
            <w:tcW w:w="700" w:type="dxa"/>
            <w:vMerge/>
            <w:tcBorders>
              <w:top w:val="nil"/>
              <w:left w:val="single" w:sz="4" w:space="0" w:color="auto"/>
              <w:bottom w:val="single" w:sz="4" w:space="0" w:color="auto"/>
              <w:right w:val="single" w:sz="4" w:space="0" w:color="auto"/>
            </w:tcBorders>
            <w:vAlign w:val="center"/>
            <w:hideMark/>
          </w:tcPr>
          <w:p w14:paraId="465F5E82" w14:textId="77777777" w:rsidR="00577D73" w:rsidRPr="00262F67" w:rsidRDefault="00577D73" w:rsidP="00335827">
            <w:pPr>
              <w:jc w:val="center"/>
              <w:rPr>
                <w:sz w:val="22"/>
                <w:szCs w:val="22"/>
              </w:rPr>
            </w:pPr>
          </w:p>
        </w:tc>
        <w:tc>
          <w:tcPr>
            <w:tcW w:w="1238" w:type="dxa"/>
            <w:tcBorders>
              <w:top w:val="nil"/>
              <w:left w:val="nil"/>
              <w:bottom w:val="single" w:sz="4" w:space="0" w:color="auto"/>
              <w:right w:val="single" w:sz="4" w:space="0" w:color="auto"/>
            </w:tcBorders>
            <w:shd w:val="clear" w:color="auto" w:fill="auto"/>
            <w:noWrap/>
            <w:vAlign w:val="center"/>
            <w:hideMark/>
          </w:tcPr>
          <w:p w14:paraId="53B96B41" w14:textId="77777777" w:rsidR="00577D73" w:rsidRPr="00262F67" w:rsidRDefault="00577D73" w:rsidP="00335827">
            <w:pPr>
              <w:jc w:val="center"/>
              <w:rPr>
                <w:sz w:val="22"/>
                <w:szCs w:val="22"/>
              </w:rPr>
            </w:pPr>
            <w:r w:rsidRPr="00262F67">
              <w:rPr>
                <w:sz w:val="22"/>
                <w:szCs w:val="22"/>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B548824" w14:textId="77777777" w:rsidR="00577D73" w:rsidRPr="00262F67" w:rsidRDefault="00577D73" w:rsidP="00335827">
            <w:pPr>
              <w:jc w:val="center"/>
              <w:rPr>
                <w:sz w:val="22"/>
                <w:szCs w:val="22"/>
              </w:rPr>
            </w:pPr>
          </w:p>
        </w:tc>
        <w:tc>
          <w:tcPr>
            <w:tcW w:w="695" w:type="dxa"/>
            <w:tcBorders>
              <w:top w:val="nil"/>
              <w:left w:val="nil"/>
              <w:bottom w:val="single" w:sz="4" w:space="0" w:color="auto"/>
              <w:right w:val="single" w:sz="4" w:space="0" w:color="auto"/>
            </w:tcBorders>
            <w:shd w:val="clear" w:color="auto" w:fill="auto"/>
            <w:noWrap/>
            <w:vAlign w:val="center"/>
            <w:hideMark/>
          </w:tcPr>
          <w:p w14:paraId="44F7734B"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640ED026" w14:textId="77777777" w:rsidR="00577D73" w:rsidRPr="00262F67" w:rsidRDefault="00577D73" w:rsidP="00335827">
            <w:pPr>
              <w:jc w:val="center"/>
              <w:rPr>
                <w:sz w:val="22"/>
                <w:szCs w:val="22"/>
              </w:rPr>
            </w:pPr>
          </w:p>
        </w:tc>
        <w:tc>
          <w:tcPr>
            <w:tcW w:w="696" w:type="dxa"/>
            <w:tcBorders>
              <w:top w:val="nil"/>
              <w:left w:val="nil"/>
              <w:bottom w:val="single" w:sz="4" w:space="0" w:color="auto"/>
              <w:right w:val="single" w:sz="4" w:space="0" w:color="auto"/>
            </w:tcBorders>
            <w:shd w:val="clear" w:color="auto" w:fill="auto"/>
            <w:noWrap/>
            <w:vAlign w:val="center"/>
            <w:hideMark/>
          </w:tcPr>
          <w:p w14:paraId="27541BB8" w14:textId="77777777" w:rsidR="00577D73" w:rsidRPr="00262F67" w:rsidRDefault="00577D73" w:rsidP="00335827">
            <w:pPr>
              <w:jc w:val="center"/>
              <w:rPr>
                <w:sz w:val="22"/>
                <w:szCs w:val="22"/>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0B83A7B" w14:textId="77777777" w:rsidR="00577D73" w:rsidRPr="00262F67" w:rsidRDefault="00577D73" w:rsidP="00335827">
            <w:pPr>
              <w:jc w:val="center"/>
              <w:rPr>
                <w:sz w:val="22"/>
                <w:szCs w:val="22"/>
              </w:rPr>
            </w:pPr>
          </w:p>
        </w:tc>
      </w:tr>
      <w:tr w:rsidR="00577D73" w:rsidRPr="00262F67" w14:paraId="489D8FA9" w14:textId="77777777" w:rsidTr="00335827">
        <w:trPr>
          <w:trHeight w:val="165"/>
        </w:trPr>
        <w:tc>
          <w:tcPr>
            <w:tcW w:w="1395" w:type="dxa"/>
            <w:gridSpan w:val="2"/>
            <w:tcBorders>
              <w:top w:val="nil"/>
              <w:left w:val="nil"/>
              <w:bottom w:val="nil"/>
              <w:right w:val="nil"/>
            </w:tcBorders>
            <w:shd w:val="clear" w:color="auto" w:fill="auto"/>
            <w:vAlign w:val="center"/>
            <w:hideMark/>
          </w:tcPr>
          <w:p w14:paraId="58B5FE06" w14:textId="77777777" w:rsidR="00577D73" w:rsidRPr="00262F67" w:rsidRDefault="00577D73" w:rsidP="00335827">
            <w:pPr>
              <w:jc w:val="center"/>
              <w:rPr>
                <w:sz w:val="22"/>
                <w:szCs w:val="22"/>
              </w:rPr>
            </w:pPr>
          </w:p>
        </w:tc>
        <w:tc>
          <w:tcPr>
            <w:tcW w:w="2332" w:type="dxa"/>
            <w:tcBorders>
              <w:top w:val="nil"/>
              <w:left w:val="nil"/>
              <w:bottom w:val="nil"/>
              <w:right w:val="nil"/>
            </w:tcBorders>
            <w:shd w:val="clear" w:color="auto" w:fill="auto"/>
            <w:vAlign w:val="center"/>
            <w:hideMark/>
          </w:tcPr>
          <w:p w14:paraId="58DF1AC6" w14:textId="77777777" w:rsidR="00577D73" w:rsidRPr="00262F67" w:rsidRDefault="00577D73" w:rsidP="00335827">
            <w:pPr>
              <w:jc w:val="center"/>
              <w:rPr>
                <w:sz w:val="22"/>
                <w:szCs w:val="22"/>
              </w:rPr>
            </w:pPr>
          </w:p>
        </w:tc>
        <w:tc>
          <w:tcPr>
            <w:tcW w:w="638" w:type="dxa"/>
            <w:tcBorders>
              <w:top w:val="nil"/>
              <w:left w:val="nil"/>
              <w:bottom w:val="nil"/>
              <w:right w:val="nil"/>
            </w:tcBorders>
            <w:shd w:val="clear" w:color="auto" w:fill="auto"/>
            <w:vAlign w:val="center"/>
            <w:hideMark/>
          </w:tcPr>
          <w:p w14:paraId="0212FBAB" w14:textId="77777777" w:rsidR="00577D73" w:rsidRPr="00262F67" w:rsidRDefault="00577D73" w:rsidP="00335827">
            <w:pPr>
              <w:jc w:val="center"/>
              <w:rPr>
                <w:sz w:val="22"/>
                <w:szCs w:val="22"/>
              </w:rPr>
            </w:pPr>
          </w:p>
        </w:tc>
        <w:tc>
          <w:tcPr>
            <w:tcW w:w="681" w:type="dxa"/>
            <w:tcBorders>
              <w:top w:val="nil"/>
              <w:left w:val="nil"/>
              <w:bottom w:val="nil"/>
              <w:right w:val="nil"/>
            </w:tcBorders>
            <w:shd w:val="clear" w:color="auto" w:fill="auto"/>
            <w:vAlign w:val="center"/>
            <w:hideMark/>
          </w:tcPr>
          <w:p w14:paraId="2D4D8B84" w14:textId="77777777" w:rsidR="00577D73" w:rsidRPr="00262F67" w:rsidRDefault="00577D73" w:rsidP="00335827">
            <w:pPr>
              <w:jc w:val="center"/>
              <w:rPr>
                <w:sz w:val="22"/>
                <w:szCs w:val="22"/>
              </w:rPr>
            </w:pPr>
          </w:p>
        </w:tc>
        <w:tc>
          <w:tcPr>
            <w:tcW w:w="954" w:type="dxa"/>
            <w:tcBorders>
              <w:top w:val="nil"/>
              <w:left w:val="nil"/>
              <w:bottom w:val="nil"/>
              <w:right w:val="nil"/>
            </w:tcBorders>
            <w:shd w:val="clear" w:color="auto" w:fill="auto"/>
            <w:vAlign w:val="center"/>
            <w:hideMark/>
          </w:tcPr>
          <w:p w14:paraId="12EE09DF" w14:textId="77777777" w:rsidR="00577D73" w:rsidRPr="00262F67" w:rsidRDefault="00577D73" w:rsidP="00335827">
            <w:pPr>
              <w:jc w:val="center"/>
              <w:rPr>
                <w:sz w:val="22"/>
                <w:szCs w:val="22"/>
              </w:rPr>
            </w:pPr>
          </w:p>
        </w:tc>
        <w:tc>
          <w:tcPr>
            <w:tcW w:w="714" w:type="dxa"/>
            <w:tcBorders>
              <w:top w:val="nil"/>
              <w:left w:val="nil"/>
              <w:bottom w:val="nil"/>
              <w:right w:val="nil"/>
            </w:tcBorders>
            <w:shd w:val="clear" w:color="auto" w:fill="auto"/>
            <w:vAlign w:val="center"/>
            <w:hideMark/>
          </w:tcPr>
          <w:p w14:paraId="50FD5BFE" w14:textId="77777777" w:rsidR="00577D73" w:rsidRPr="00262F67" w:rsidRDefault="00577D73" w:rsidP="00335827">
            <w:pPr>
              <w:jc w:val="center"/>
              <w:rPr>
                <w:sz w:val="22"/>
                <w:szCs w:val="22"/>
              </w:rPr>
            </w:pPr>
          </w:p>
        </w:tc>
        <w:tc>
          <w:tcPr>
            <w:tcW w:w="700" w:type="dxa"/>
            <w:tcBorders>
              <w:top w:val="nil"/>
              <w:left w:val="nil"/>
              <w:bottom w:val="nil"/>
              <w:right w:val="nil"/>
            </w:tcBorders>
            <w:shd w:val="clear" w:color="auto" w:fill="auto"/>
            <w:vAlign w:val="center"/>
            <w:hideMark/>
          </w:tcPr>
          <w:p w14:paraId="22BF1104" w14:textId="77777777" w:rsidR="00577D73" w:rsidRPr="00262F67" w:rsidRDefault="00577D73" w:rsidP="00335827">
            <w:pPr>
              <w:jc w:val="center"/>
              <w:rPr>
                <w:sz w:val="22"/>
                <w:szCs w:val="22"/>
              </w:rPr>
            </w:pPr>
          </w:p>
        </w:tc>
        <w:tc>
          <w:tcPr>
            <w:tcW w:w="1426" w:type="dxa"/>
            <w:gridSpan w:val="2"/>
            <w:tcBorders>
              <w:top w:val="nil"/>
              <w:left w:val="nil"/>
              <w:bottom w:val="single" w:sz="4" w:space="0" w:color="auto"/>
              <w:right w:val="nil"/>
            </w:tcBorders>
            <w:shd w:val="clear" w:color="auto" w:fill="auto"/>
            <w:noWrap/>
            <w:vAlign w:val="center"/>
            <w:hideMark/>
          </w:tcPr>
          <w:p w14:paraId="16FC95F4" w14:textId="77777777" w:rsidR="00577D73" w:rsidRPr="00262F67" w:rsidRDefault="00577D73" w:rsidP="00335827">
            <w:pPr>
              <w:jc w:val="center"/>
              <w:rPr>
                <w:sz w:val="22"/>
                <w:szCs w:val="22"/>
              </w:rPr>
            </w:pPr>
          </w:p>
        </w:tc>
        <w:tc>
          <w:tcPr>
            <w:tcW w:w="834" w:type="dxa"/>
            <w:tcBorders>
              <w:top w:val="nil"/>
              <w:left w:val="nil"/>
              <w:bottom w:val="single" w:sz="4" w:space="0" w:color="auto"/>
              <w:right w:val="nil"/>
            </w:tcBorders>
            <w:shd w:val="clear" w:color="auto" w:fill="auto"/>
            <w:noWrap/>
            <w:vAlign w:val="center"/>
            <w:hideMark/>
          </w:tcPr>
          <w:p w14:paraId="731180C3" w14:textId="77777777" w:rsidR="00577D73" w:rsidRPr="00262F67" w:rsidRDefault="00577D73" w:rsidP="00335827">
            <w:pPr>
              <w:jc w:val="center"/>
              <w:rPr>
                <w:sz w:val="22"/>
                <w:szCs w:val="22"/>
              </w:rPr>
            </w:pPr>
          </w:p>
        </w:tc>
        <w:tc>
          <w:tcPr>
            <w:tcW w:w="883" w:type="dxa"/>
            <w:tcBorders>
              <w:top w:val="nil"/>
              <w:left w:val="nil"/>
              <w:bottom w:val="single" w:sz="4" w:space="0" w:color="auto"/>
              <w:right w:val="nil"/>
            </w:tcBorders>
            <w:shd w:val="clear" w:color="auto" w:fill="auto"/>
            <w:noWrap/>
            <w:vAlign w:val="center"/>
            <w:hideMark/>
          </w:tcPr>
          <w:p w14:paraId="0185B1DA" w14:textId="77777777" w:rsidR="00577D73" w:rsidRPr="00262F67" w:rsidRDefault="00577D73" w:rsidP="00335827">
            <w:pPr>
              <w:jc w:val="center"/>
              <w:rPr>
                <w:sz w:val="22"/>
                <w:szCs w:val="22"/>
              </w:rPr>
            </w:pPr>
          </w:p>
        </w:tc>
        <w:tc>
          <w:tcPr>
            <w:tcW w:w="700" w:type="dxa"/>
            <w:tcBorders>
              <w:top w:val="nil"/>
              <w:left w:val="nil"/>
              <w:bottom w:val="single" w:sz="4" w:space="0" w:color="auto"/>
              <w:right w:val="nil"/>
            </w:tcBorders>
            <w:shd w:val="clear" w:color="auto" w:fill="auto"/>
            <w:noWrap/>
            <w:vAlign w:val="center"/>
            <w:hideMark/>
          </w:tcPr>
          <w:p w14:paraId="0104B92A" w14:textId="77777777" w:rsidR="00577D73" w:rsidRPr="00262F67" w:rsidRDefault="00577D73" w:rsidP="00335827">
            <w:pPr>
              <w:jc w:val="center"/>
              <w:rPr>
                <w:sz w:val="22"/>
                <w:szCs w:val="22"/>
              </w:rPr>
            </w:pPr>
          </w:p>
        </w:tc>
        <w:tc>
          <w:tcPr>
            <w:tcW w:w="1238" w:type="dxa"/>
            <w:tcBorders>
              <w:top w:val="nil"/>
              <w:left w:val="nil"/>
              <w:bottom w:val="single" w:sz="4" w:space="0" w:color="auto"/>
              <w:right w:val="nil"/>
            </w:tcBorders>
            <w:shd w:val="clear" w:color="auto" w:fill="auto"/>
            <w:noWrap/>
            <w:vAlign w:val="center"/>
            <w:hideMark/>
          </w:tcPr>
          <w:p w14:paraId="2D401FE1" w14:textId="77777777" w:rsidR="00577D73" w:rsidRPr="00262F67" w:rsidRDefault="00577D73" w:rsidP="00335827">
            <w:pPr>
              <w:jc w:val="center"/>
              <w:rPr>
                <w:sz w:val="22"/>
                <w:szCs w:val="22"/>
              </w:rPr>
            </w:pPr>
          </w:p>
        </w:tc>
        <w:tc>
          <w:tcPr>
            <w:tcW w:w="642" w:type="dxa"/>
            <w:tcBorders>
              <w:top w:val="nil"/>
              <w:left w:val="nil"/>
              <w:bottom w:val="nil"/>
              <w:right w:val="nil"/>
            </w:tcBorders>
            <w:shd w:val="clear" w:color="auto" w:fill="auto"/>
            <w:noWrap/>
            <w:vAlign w:val="center"/>
            <w:hideMark/>
          </w:tcPr>
          <w:p w14:paraId="1013D2BE" w14:textId="77777777" w:rsidR="00577D73" w:rsidRPr="00262F67" w:rsidRDefault="00577D73" w:rsidP="00335827">
            <w:pPr>
              <w:jc w:val="center"/>
              <w:rPr>
                <w:sz w:val="22"/>
                <w:szCs w:val="22"/>
              </w:rPr>
            </w:pPr>
          </w:p>
        </w:tc>
        <w:tc>
          <w:tcPr>
            <w:tcW w:w="695" w:type="dxa"/>
            <w:tcBorders>
              <w:top w:val="nil"/>
              <w:left w:val="nil"/>
              <w:bottom w:val="nil"/>
              <w:right w:val="nil"/>
            </w:tcBorders>
            <w:shd w:val="clear" w:color="auto" w:fill="auto"/>
            <w:noWrap/>
            <w:vAlign w:val="center"/>
            <w:hideMark/>
          </w:tcPr>
          <w:p w14:paraId="63887F9A"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06941E76"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7B61590C" w14:textId="77777777" w:rsidR="00577D73" w:rsidRPr="00262F67" w:rsidRDefault="00577D73" w:rsidP="00335827">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60A22CCD" w14:textId="77777777" w:rsidR="00577D73" w:rsidRPr="00262F67" w:rsidRDefault="00577D73" w:rsidP="00335827">
            <w:pPr>
              <w:jc w:val="center"/>
              <w:rPr>
                <w:sz w:val="22"/>
                <w:szCs w:val="22"/>
              </w:rPr>
            </w:pPr>
          </w:p>
        </w:tc>
      </w:tr>
      <w:tr w:rsidR="00577D73" w:rsidRPr="00262F67" w14:paraId="3D40D25C" w14:textId="77777777" w:rsidTr="00335827">
        <w:trPr>
          <w:trHeight w:val="77"/>
        </w:trPr>
        <w:tc>
          <w:tcPr>
            <w:tcW w:w="1395" w:type="dxa"/>
            <w:gridSpan w:val="2"/>
            <w:tcBorders>
              <w:top w:val="nil"/>
              <w:left w:val="nil"/>
              <w:bottom w:val="nil"/>
              <w:right w:val="nil"/>
            </w:tcBorders>
            <w:shd w:val="clear" w:color="auto" w:fill="auto"/>
            <w:vAlign w:val="center"/>
            <w:hideMark/>
          </w:tcPr>
          <w:p w14:paraId="5F9D2268" w14:textId="77777777" w:rsidR="00577D73" w:rsidRPr="00262F67" w:rsidRDefault="00577D73" w:rsidP="00335827">
            <w:pPr>
              <w:jc w:val="center"/>
              <w:rPr>
                <w:sz w:val="22"/>
                <w:szCs w:val="22"/>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DCBB8" w14:textId="77777777" w:rsidR="00577D73" w:rsidRPr="00262F67" w:rsidRDefault="00577D73" w:rsidP="00335827">
            <w:pPr>
              <w:jc w:val="center"/>
              <w:rPr>
                <w:sz w:val="22"/>
                <w:szCs w:val="22"/>
              </w:rPr>
            </w:pPr>
            <w:r w:rsidRPr="00262F67">
              <w:rPr>
                <w:sz w:val="22"/>
                <w:szCs w:val="22"/>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1FBD26D1" w14:textId="77777777" w:rsidR="00577D73" w:rsidRPr="00262F67" w:rsidRDefault="00577D73" w:rsidP="00335827">
            <w:pPr>
              <w:jc w:val="center"/>
              <w:rPr>
                <w:sz w:val="22"/>
                <w:szCs w:val="22"/>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3686D2A7" w14:textId="77777777" w:rsidR="00577D73" w:rsidRPr="00262F67" w:rsidRDefault="00577D73" w:rsidP="00335827">
            <w:pPr>
              <w:jc w:val="center"/>
              <w:rPr>
                <w:sz w:val="22"/>
                <w:szCs w:val="22"/>
              </w:rPr>
            </w:pPr>
            <w:r w:rsidRPr="00262F67">
              <w:rPr>
                <w:sz w:val="22"/>
                <w:szCs w:val="22"/>
              </w:rPr>
              <w:t>чел.,</w:t>
            </w:r>
          </w:p>
          <w:p w14:paraId="6D4C2961" w14:textId="77777777" w:rsidR="00577D73" w:rsidRPr="00262F67" w:rsidRDefault="00577D73" w:rsidP="00335827">
            <w:pPr>
              <w:jc w:val="center"/>
              <w:rPr>
                <w:sz w:val="22"/>
                <w:szCs w:val="22"/>
              </w:rPr>
            </w:pPr>
            <w:r w:rsidRPr="00262F67">
              <w:rPr>
                <w:sz w:val="22"/>
                <w:szCs w:val="22"/>
              </w:rPr>
              <w:t>в том числе:</w:t>
            </w:r>
          </w:p>
        </w:tc>
        <w:tc>
          <w:tcPr>
            <w:tcW w:w="714" w:type="dxa"/>
            <w:tcBorders>
              <w:top w:val="nil"/>
              <w:left w:val="nil"/>
              <w:bottom w:val="nil"/>
              <w:right w:val="nil"/>
            </w:tcBorders>
            <w:shd w:val="clear" w:color="auto" w:fill="auto"/>
            <w:vAlign w:val="center"/>
            <w:hideMark/>
          </w:tcPr>
          <w:p w14:paraId="1DDC70D7" w14:textId="77777777" w:rsidR="00577D73" w:rsidRPr="00262F67" w:rsidRDefault="00577D73" w:rsidP="00335827">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2CE1B2A9" w14:textId="77777777" w:rsidR="00577D73" w:rsidRPr="00262F67" w:rsidRDefault="00577D73" w:rsidP="00335827">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FCCF7" w14:textId="77777777" w:rsidR="00577D73" w:rsidRPr="00262F67" w:rsidRDefault="00577D73" w:rsidP="00335827">
            <w:pPr>
              <w:jc w:val="center"/>
              <w:rPr>
                <w:sz w:val="22"/>
                <w:szCs w:val="22"/>
              </w:rPr>
            </w:pPr>
            <w:r w:rsidRPr="00262F67">
              <w:rPr>
                <w:sz w:val="22"/>
                <w:szCs w:val="22"/>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71C30" w14:textId="77777777" w:rsidR="00577D73" w:rsidRPr="00262F67" w:rsidRDefault="00577D73" w:rsidP="00335827">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2BF7" w14:textId="77777777" w:rsidR="00577D73" w:rsidRPr="00262F67" w:rsidRDefault="00577D73" w:rsidP="00335827">
            <w:pPr>
              <w:jc w:val="center"/>
              <w:rPr>
                <w:sz w:val="22"/>
                <w:szCs w:val="22"/>
              </w:rPr>
            </w:pPr>
            <w:r w:rsidRPr="00262F67">
              <w:rPr>
                <w:sz w:val="22"/>
                <w:szCs w:val="22"/>
              </w:rPr>
              <w:t>ед., в том числе:</w:t>
            </w:r>
          </w:p>
        </w:tc>
        <w:tc>
          <w:tcPr>
            <w:tcW w:w="642" w:type="dxa"/>
            <w:tcBorders>
              <w:top w:val="nil"/>
              <w:left w:val="single" w:sz="4" w:space="0" w:color="auto"/>
              <w:bottom w:val="nil"/>
              <w:right w:val="nil"/>
            </w:tcBorders>
            <w:shd w:val="clear" w:color="auto" w:fill="auto"/>
            <w:noWrap/>
            <w:vAlign w:val="center"/>
            <w:hideMark/>
          </w:tcPr>
          <w:p w14:paraId="38C063FE" w14:textId="77777777" w:rsidR="00577D73" w:rsidRPr="00262F67" w:rsidRDefault="00577D73" w:rsidP="00335827">
            <w:pPr>
              <w:jc w:val="center"/>
              <w:rPr>
                <w:sz w:val="22"/>
                <w:szCs w:val="22"/>
              </w:rPr>
            </w:pPr>
          </w:p>
        </w:tc>
        <w:tc>
          <w:tcPr>
            <w:tcW w:w="695" w:type="dxa"/>
            <w:tcBorders>
              <w:top w:val="nil"/>
              <w:left w:val="nil"/>
              <w:bottom w:val="nil"/>
              <w:right w:val="nil"/>
            </w:tcBorders>
            <w:shd w:val="clear" w:color="auto" w:fill="auto"/>
            <w:noWrap/>
            <w:vAlign w:val="center"/>
            <w:hideMark/>
          </w:tcPr>
          <w:p w14:paraId="47C8E921"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01A47960"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1DD0F7F2" w14:textId="77777777" w:rsidR="00577D73" w:rsidRPr="00262F67" w:rsidRDefault="00577D73" w:rsidP="00335827">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74C4CEDC" w14:textId="77777777" w:rsidR="00577D73" w:rsidRPr="00262F67" w:rsidRDefault="00577D73" w:rsidP="00335827">
            <w:pPr>
              <w:jc w:val="center"/>
              <w:rPr>
                <w:sz w:val="22"/>
                <w:szCs w:val="22"/>
              </w:rPr>
            </w:pPr>
          </w:p>
        </w:tc>
      </w:tr>
      <w:tr w:rsidR="00577D73" w:rsidRPr="00262F67" w14:paraId="293F1476" w14:textId="77777777" w:rsidTr="00335827">
        <w:trPr>
          <w:trHeight w:val="193"/>
        </w:trPr>
        <w:tc>
          <w:tcPr>
            <w:tcW w:w="1395" w:type="dxa"/>
            <w:gridSpan w:val="2"/>
            <w:tcBorders>
              <w:top w:val="nil"/>
              <w:left w:val="nil"/>
              <w:bottom w:val="nil"/>
              <w:right w:val="nil"/>
            </w:tcBorders>
            <w:shd w:val="clear" w:color="auto" w:fill="auto"/>
            <w:vAlign w:val="center"/>
            <w:hideMark/>
          </w:tcPr>
          <w:p w14:paraId="7AD2DC06" w14:textId="77777777" w:rsidR="00577D73" w:rsidRPr="00262F67" w:rsidRDefault="00577D73" w:rsidP="00335827">
            <w:pPr>
              <w:jc w:val="cente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064FD2C3" w14:textId="77777777" w:rsidR="00577D73" w:rsidRPr="00262F67" w:rsidRDefault="00577D73" w:rsidP="00335827">
            <w:pPr>
              <w:jc w:val="center"/>
              <w:rPr>
                <w:sz w:val="22"/>
                <w:szCs w:val="22"/>
              </w:rPr>
            </w:pPr>
            <w:r w:rsidRPr="00262F67">
              <w:rPr>
                <w:sz w:val="22"/>
                <w:szCs w:val="22"/>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3F552AA1" w14:textId="77777777" w:rsidR="00577D73" w:rsidRPr="00262F67" w:rsidRDefault="00577D73" w:rsidP="00335827">
            <w:pPr>
              <w:jc w:val="center"/>
              <w:rPr>
                <w:sz w:val="22"/>
                <w:szCs w:val="22"/>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41512746" w14:textId="77777777" w:rsidR="00577D73" w:rsidRPr="00262F67" w:rsidRDefault="00577D73" w:rsidP="00335827">
            <w:pPr>
              <w:jc w:val="center"/>
              <w:rPr>
                <w:sz w:val="22"/>
                <w:szCs w:val="22"/>
              </w:rPr>
            </w:pPr>
          </w:p>
        </w:tc>
        <w:tc>
          <w:tcPr>
            <w:tcW w:w="714" w:type="dxa"/>
            <w:tcBorders>
              <w:top w:val="nil"/>
              <w:left w:val="nil"/>
              <w:bottom w:val="nil"/>
              <w:right w:val="nil"/>
            </w:tcBorders>
            <w:shd w:val="clear" w:color="auto" w:fill="auto"/>
            <w:vAlign w:val="center"/>
            <w:hideMark/>
          </w:tcPr>
          <w:p w14:paraId="615C7887" w14:textId="77777777" w:rsidR="00577D73" w:rsidRPr="00262F67" w:rsidRDefault="00577D73" w:rsidP="00335827">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3388B38D" w14:textId="77777777" w:rsidR="00577D73" w:rsidRPr="00262F67" w:rsidRDefault="00577D73" w:rsidP="00335827">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D0044" w14:textId="77777777" w:rsidR="00577D73" w:rsidRPr="00262F67" w:rsidRDefault="00577D73" w:rsidP="00335827">
            <w:pPr>
              <w:jc w:val="center"/>
              <w:rPr>
                <w:sz w:val="22"/>
                <w:szCs w:val="22"/>
              </w:rPr>
            </w:pPr>
            <w:r w:rsidRPr="00262F67">
              <w:rPr>
                <w:sz w:val="22"/>
                <w:szCs w:val="22"/>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FF496" w14:textId="77777777" w:rsidR="00577D73" w:rsidRPr="00262F67" w:rsidRDefault="00577D73" w:rsidP="00335827">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70E0F" w14:textId="77777777" w:rsidR="00577D73" w:rsidRPr="00262F67" w:rsidRDefault="00577D73" w:rsidP="00335827">
            <w:pPr>
              <w:jc w:val="center"/>
              <w:rPr>
                <w:sz w:val="22"/>
                <w:szCs w:val="22"/>
              </w:rPr>
            </w:pPr>
          </w:p>
        </w:tc>
        <w:tc>
          <w:tcPr>
            <w:tcW w:w="642" w:type="dxa"/>
            <w:tcBorders>
              <w:top w:val="nil"/>
              <w:left w:val="single" w:sz="4" w:space="0" w:color="auto"/>
              <w:bottom w:val="nil"/>
              <w:right w:val="nil"/>
            </w:tcBorders>
            <w:shd w:val="clear" w:color="auto" w:fill="auto"/>
            <w:noWrap/>
            <w:vAlign w:val="center"/>
            <w:hideMark/>
          </w:tcPr>
          <w:p w14:paraId="3BA3411F" w14:textId="77777777" w:rsidR="00577D73" w:rsidRPr="00262F67" w:rsidRDefault="00577D73" w:rsidP="00335827">
            <w:pPr>
              <w:jc w:val="center"/>
              <w:rPr>
                <w:sz w:val="22"/>
                <w:szCs w:val="22"/>
              </w:rPr>
            </w:pPr>
          </w:p>
        </w:tc>
        <w:tc>
          <w:tcPr>
            <w:tcW w:w="695" w:type="dxa"/>
            <w:tcBorders>
              <w:top w:val="nil"/>
              <w:left w:val="nil"/>
              <w:bottom w:val="nil"/>
              <w:right w:val="nil"/>
            </w:tcBorders>
            <w:shd w:val="clear" w:color="auto" w:fill="auto"/>
            <w:noWrap/>
            <w:vAlign w:val="center"/>
            <w:hideMark/>
          </w:tcPr>
          <w:p w14:paraId="01061CC7"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628AC1F4"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003F884F" w14:textId="77777777" w:rsidR="00577D73" w:rsidRPr="00262F67" w:rsidRDefault="00577D73" w:rsidP="00335827">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205CF566" w14:textId="77777777" w:rsidR="00577D73" w:rsidRPr="00262F67" w:rsidRDefault="00577D73" w:rsidP="00335827">
            <w:pPr>
              <w:jc w:val="center"/>
              <w:rPr>
                <w:sz w:val="22"/>
                <w:szCs w:val="22"/>
              </w:rPr>
            </w:pPr>
          </w:p>
        </w:tc>
      </w:tr>
      <w:tr w:rsidR="00577D73" w:rsidRPr="00262F67" w14:paraId="12A38017" w14:textId="77777777" w:rsidTr="00335827">
        <w:trPr>
          <w:trHeight w:val="112"/>
        </w:trPr>
        <w:tc>
          <w:tcPr>
            <w:tcW w:w="1395" w:type="dxa"/>
            <w:gridSpan w:val="2"/>
            <w:tcBorders>
              <w:top w:val="nil"/>
              <w:left w:val="nil"/>
              <w:bottom w:val="nil"/>
              <w:right w:val="nil"/>
            </w:tcBorders>
            <w:shd w:val="clear" w:color="auto" w:fill="auto"/>
            <w:vAlign w:val="center"/>
            <w:hideMark/>
          </w:tcPr>
          <w:p w14:paraId="7400C2E3" w14:textId="77777777" w:rsidR="00577D73" w:rsidRPr="00262F67" w:rsidRDefault="00577D73" w:rsidP="00335827">
            <w:pPr>
              <w:jc w:val="cente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5C417E5E" w14:textId="77777777" w:rsidR="00577D73" w:rsidRPr="00262F67" w:rsidRDefault="00577D73" w:rsidP="00335827">
            <w:pPr>
              <w:jc w:val="center"/>
              <w:rPr>
                <w:sz w:val="22"/>
                <w:szCs w:val="22"/>
              </w:rPr>
            </w:pPr>
            <w:r w:rsidRPr="00262F67">
              <w:rPr>
                <w:sz w:val="22"/>
                <w:szCs w:val="22"/>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5799B862" w14:textId="77777777" w:rsidR="00577D73" w:rsidRPr="00262F67" w:rsidRDefault="00577D73" w:rsidP="00335827">
            <w:pPr>
              <w:jc w:val="cente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3F437872" w14:textId="77777777" w:rsidR="00577D73" w:rsidRPr="00262F67" w:rsidRDefault="00577D73" w:rsidP="00335827">
            <w:pPr>
              <w:jc w:val="center"/>
              <w:rPr>
                <w:sz w:val="22"/>
                <w:szCs w:val="22"/>
              </w:rPr>
            </w:pPr>
          </w:p>
        </w:tc>
        <w:tc>
          <w:tcPr>
            <w:tcW w:w="714" w:type="dxa"/>
            <w:tcBorders>
              <w:top w:val="nil"/>
              <w:left w:val="nil"/>
              <w:bottom w:val="nil"/>
              <w:right w:val="nil"/>
            </w:tcBorders>
            <w:shd w:val="clear" w:color="auto" w:fill="auto"/>
            <w:vAlign w:val="center"/>
            <w:hideMark/>
          </w:tcPr>
          <w:p w14:paraId="1A707606" w14:textId="77777777" w:rsidR="00577D73" w:rsidRPr="00262F67" w:rsidRDefault="00577D73" w:rsidP="00335827">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676C7807" w14:textId="77777777" w:rsidR="00577D73" w:rsidRPr="00262F67" w:rsidRDefault="00577D73" w:rsidP="00335827">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5990E" w14:textId="77777777" w:rsidR="00577D73" w:rsidRPr="00262F67" w:rsidRDefault="00577D73" w:rsidP="00335827">
            <w:pPr>
              <w:jc w:val="center"/>
              <w:rPr>
                <w:sz w:val="22"/>
                <w:szCs w:val="22"/>
              </w:rPr>
            </w:pPr>
            <w:r w:rsidRPr="00262F67">
              <w:rPr>
                <w:sz w:val="22"/>
                <w:szCs w:val="22"/>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D993C" w14:textId="77777777" w:rsidR="00577D73" w:rsidRPr="00262F67" w:rsidRDefault="00577D73" w:rsidP="00335827">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62E6" w14:textId="77777777" w:rsidR="00577D73" w:rsidRPr="00262F67" w:rsidRDefault="00577D73" w:rsidP="00335827">
            <w:pPr>
              <w:jc w:val="center"/>
              <w:rPr>
                <w:sz w:val="22"/>
                <w:szCs w:val="22"/>
              </w:rPr>
            </w:pPr>
          </w:p>
        </w:tc>
        <w:tc>
          <w:tcPr>
            <w:tcW w:w="642" w:type="dxa"/>
            <w:tcBorders>
              <w:top w:val="nil"/>
              <w:left w:val="single" w:sz="4" w:space="0" w:color="auto"/>
              <w:bottom w:val="nil"/>
              <w:right w:val="nil"/>
            </w:tcBorders>
            <w:shd w:val="clear" w:color="auto" w:fill="auto"/>
            <w:noWrap/>
            <w:vAlign w:val="center"/>
            <w:hideMark/>
          </w:tcPr>
          <w:p w14:paraId="5E2ACBB3" w14:textId="77777777" w:rsidR="00577D73" w:rsidRPr="00262F67" w:rsidRDefault="00577D73" w:rsidP="00335827">
            <w:pPr>
              <w:jc w:val="center"/>
              <w:rPr>
                <w:sz w:val="22"/>
                <w:szCs w:val="22"/>
              </w:rPr>
            </w:pPr>
          </w:p>
        </w:tc>
        <w:tc>
          <w:tcPr>
            <w:tcW w:w="695" w:type="dxa"/>
            <w:tcBorders>
              <w:top w:val="nil"/>
              <w:left w:val="nil"/>
              <w:bottom w:val="nil"/>
              <w:right w:val="nil"/>
            </w:tcBorders>
            <w:shd w:val="clear" w:color="auto" w:fill="auto"/>
            <w:noWrap/>
            <w:vAlign w:val="center"/>
            <w:hideMark/>
          </w:tcPr>
          <w:p w14:paraId="2AD56A12"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5852F86C"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021136CF" w14:textId="77777777" w:rsidR="00577D73" w:rsidRPr="00262F67" w:rsidRDefault="00577D73" w:rsidP="00335827">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69704211" w14:textId="77777777" w:rsidR="00577D73" w:rsidRPr="00262F67" w:rsidRDefault="00577D73" w:rsidP="00335827">
            <w:pPr>
              <w:jc w:val="center"/>
              <w:rPr>
                <w:sz w:val="22"/>
                <w:szCs w:val="22"/>
              </w:rPr>
            </w:pPr>
          </w:p>
        </w:tc>
      </w:tr>
      <w:tr w:rsidR="00577D73" w:rsidRPr="00262F67" w14:paraId="7251B05A" w14:textId="77777777" w:rsidTr="00335827">
        <w:trPr>
          <w:trHeight w:val="77"/>
        </w:trPr>
        <w:tc>
          <w:tcPr>
            <w:tcW w:w="1395" w:type="dxa"/>
            <w:gridSpan w:val="2"/>
            <w:tcBorders>
              <w:top w:val="nil"/>
              <w:left w:val="nil"/>
              <w:bottom w:val="nil"/>
              <w:right w:val="nil"/>
            </w:tcBorders>
            <w:shd w:val="clear" w:color="auto" w:fill="auto"/>
            <w:vAlign w:val="center"/>
            <w:hideMark/>
          </w:tcPr>
          <w:p w14:paraId="2575AAC7" w14:textId="77777777" w:rsidR="00577D73" w:rsidRPr="00262F67" w:rsidRDefault="00577D73" w:rsidP="00335827">
            <w:pPr>
              <w:jc w:val="cente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2E256584" w14:textId="77777777" w:rsidR="00577D73" w:rsidRPr="00262F67" w:rsidRDefault="00577D73" w:rsidP="00335827">
            <w:pPr>
              <w:jc w:val="center"/>
              <w:rPr>
                <w:sz w:val="22"/>
                <w:szCs w:val="22"/>
              </w:rPr>
            </w:pPr>
            <w:r w:rsidRPr="00262F67">
              <w:rPr>
                <w:sz w:val="22"/>
                <w:szCs w:val="22"/>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6BB44EE5" w14:textId="77777777" w:rsidR="00577D73" w:rsidRPr="00262F67" w:rsidRDefault="00577D73" w:rsidP="00335827">
            <w:pPr>
              <w:jc w:val="cente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7F438E24" w14:textId="77777777" w:rsidR="00577D73" w:rsidRPr="00262F67" w:rsidRDefault="00577D73" w:rsidP="00335827">
            <w:pPr>
              <w:jc w:val="center"/>
              <w:rPr>
                <w:sz w:val="22"/>
                <w:szCs w:val="22"/>
              </w:rPr>
            </w:pPr>
          </w:p>
        </w:tc>
        <w:tc>
          <w:tcPr>
            <w:tcW w:w="714" w:type="dxa"/>
            <w:tcBorders>
              <w:top w:val="nil"/>
              <w:left w:val="nil"/>
              <w:bottom w:val="nil"/>
              <w:right w:val="nil"/>
            </w:tcBorders>
            <w:shd w:val="clear" w:color="auto" w:fill="auto"/>
            <w:vAlign w:val="center"/>
            <w:hideMark/>
          </w:tcPr>
          <w:p w14:paraId="5DB0EB18" w14:textId="77777777" w:rsidR="00577D73" w:rsidRPr="00262F67" w:rsidRDefault="00577D73" w:rsidP="00335827">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6737E6D6" w14:textId="77777777" w:rsidR="00577D73" w:rsidRPr="00262F67" w:rsidRDefault="00577D73" w:rsidP="00335827">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F87E4" w14:textId="77777777" w:rsidR="00577D73" w:rsidRPr="00262F67" w:rsidRDefault="00577D73" w:rsidP="00335827">
            <w:pPr>
              <w:jc w:val="center"/>
              <w:rPr>
                <w:sz w:val="22"/>
                <w:szCs w:val="22"/>
              </w:rPr>
            </w:pPr>
            <w:r w:rsidRPr="00262F67">
              <w:rPr>
                <w:sz w:val="22"/>
                <w:szCs w:val="22"/>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D221A" w14:textId="77777777" w:rsidR="00577D73" w:rsidRPr="00262F67" w:rsidRDefault="00577D73" w:rsidP="00335827">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204FB" w14:textId="77777777" w:rsidR="00577D73" w:rsidRPr="00262F67" w:rsidRDefault="00577D73" w:rsidP="00335827">
            <w:pPr>
              <w:jc w:val="center"/>
              <w:rPr>
                <w:sz w:val="22"/>
                <w:szCs w:val="22"/>
              </w:rPr>
            </w:pPr>
          </w:p>
        </w:tc>
        <w:tc>
          <w:tcPr>
            <w:tcW w:w="642" w:type="dxa"/>
            <w:tcBorders>
              <w:top w:val="nil"/>
              <w:left w:val="single" w:sz="4" w:space="0" w:color="auto"/>
              <w:bottom w:val="nil"/>
              <w:right w:val="nil"/>
            </w:tcBorders>
            <w:shd w:val="clear" w:color="auto" w:fill="auto"/>
            <w:noWrap/>
            <w:vAlign w:val="center"/>
            <w:hideMark/>
          </w:tcPr>
          <w:p w14:paraId="1605DA3E" w14:textId="77777777" w:rsidR="00577D73" w:rsidRPr="00262F67" w:rsidRDefault="00577D73" w:rsidP="00335827">
            <w:pPr>
              <w:jc w:val="center"/>
              <w:rPr>
                <w:sz w:val="22"/>
                <w:szCs w:val="22"/>
              </w:rPr>
            </w:pPr>
          </w:p>
        </w:tc>
        <w:tc>
          <w:tcPr>
            <w:tcW w:w="695" w:type="dxa"/>
            <w:tcBorders>
              <w:top w:val="nil"/>
              <w:left w:val="nil"/>
              <w:bottom w:val="nil"/>
              <w:right w:val="nil"/>
            </w:tcBorders>
            <w:shd w:val="clear" w:color="auto" w:fill="auto"/>
            <w:noWrap/>
            <w:vAlign w:val="center"/>
            <w:hideMark/>
          </w:tcPr>
          <w:p w14:paraId="799233D1"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78DADB13"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7F13555E" w14:textId="77777777" w:rsidR="00577D73" w:rsidRPr="00262F67" w:rsidRDefault="00577D73" w:rsidP="00335827">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23BF05E4" w14:textId="77777777" w:rsidR="00577D73" w:rsidRPr="00262F67" w:rsidRDefault="00577D73" w:rsidP="00335827">
            <w:pPr>
              <w:jc w:val="center"/>
              <w:rPr>
                <w:sz w:val="22"/>
                <w:szCs w:val="22"/>
              </w:rPr>
            </w:pPr>
          </w:p>
        </w:tc>
      </w:tr>
      <w:tr w:rsidR="00577D73" w:rsidRPr="00262F67" w14:paraId="338B517C" w14:textId="77777777" w:rsidTr="00335827">
        <w:trPr>
          <w:trHeight w:val="77"/>
        </w:trPr>
        <w:tc>
          <w:tcPr>
            <w:tcW w:w="1395" w:type="dxa"/>
            <w:gridSpan w:val="2"/>
            <w:tcBorders>
              <w:top w:val="nil"/>
              <w:left w:val="nil"/>
              <w:bottom w:val="nil"/>
              <w:right w:val="nil"/>
            </w:tcBorders>
            <w:shd w:val="clear" w:color="auto" w:fill="auto"/>
            <w:vAlign w:val="center"/>
            <w:hideMark/>
          </w:tcPr>
          <w:p w14:paraId="42E75333" w14:textId="77777777" w:rsidR="00577D73" w:rsidRPr="00262F67" w:rsidRDefault="00577D73" w:rsidP="00335827">
            <w:pPr>
              <w:jc w:val="cente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F6F9196" w14:textId="77777777" w:rsidR="00577D73" w:rsidRPr="00262F67" w:rsidRDefault="00577D73" w:rsidP="00335827">
            <w:pPr>
              <w:jc w:val="center"/>
              <w:rPr>
                <w:sz w:val="22"/>
                <w:szCs w:val="22"/>
              </w:rPr>
            </w:pPr>
            <w:r w:rsidRPr="00262F67">
              <w:rPr>
                <w:sz w:val="22"/>
                <w:szCs w:val="22"/>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3630FAF7" w14:textId="77777777" w:rsidR="00577D73" w:rsidRPr="00262F67" w:rsidRDefault="00577D73" w:rsidP="00335827">
            <w:pPr>
              <w:jc w:val="cente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018968C" w14:textId="77777777" w:rsidR="00577D73" w:rsidRPr="00262F67" w:rsidRDefault="00577D73" w:rsidP="00335827">
            <w:pPr>
              <w:jc w:val="center"/>
              <w:rPr>
                <w:sz w:val="22"/>
                <w:szCs w:val="22"/>
              </w:rPr>
            </w:pPr>
          </w:p>
        </w:tc>
        <w:tc>
          <w:tcPr>
            <w:tcW w:w="714" w:type="dxa"/>
            <w:tcBorders>
              <w:top w:val="nil"/>
              <w:left w:val="nil"/>
              <w:bottom w:val="nil"/>
              <w:right w:val="nil"/>
            </w:tcBorders>
            <w:shd w:val="clear" w:color="auto" w:fill="auto"/>
            <w:vAlign w:val="center"/>
            <w:hideMark/>
          </w:tcPr>
          <w:p w14:paraId="1A5430E9" w14:textId="77777777" w:rsidR="00577D73" w:rsidRPr="00262F67" w:rsidRDefault="00577D73" w:rsidP="00335827">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2AE50907" w14:textId="77777777" w:rsidR="00577D73" w:rsidRPr="00262F67" w:rsidRDefault="00577D73" w:rsidP="00335827">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815BB" w14:textId="77777777" w:rsidR="00577D73" w:rsidRPr="00262F67" w:rsidRDefault="00577D73" w:rsidP="00335827">
            <w:pPr>
              <w:jc w:val="center"/>
              <w:rPr>
                <w:sz w:val="22"/>
                <w:szCs w:val="22"/>
              </w:rPr>
            </w:pPr>
            <w:r w:rsidRPr="00262F67">
              <w:rPr>
                <w:sz w:val="22"/>
                <w:szCs w:val="22"/>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665A5" w14:textId="77777777" w:rsidR="00577D73" w:rsidRPr="00262F67" w:rsidRDefault="00577D73" w:rsidP="00335827">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66C6B" w14:textId="77777777" w:rsidR="00577D73" w:rsidRPr="00262F67" w:rsidRDefault="00577D73" w:rsidP="00335827">
            <w:pPr>
              <w:jc w:val="center"/>
              <w:rPr>
                <w:sz w:val="22"/>
                <w:szCs w:val="22"/>
              </w:rPr>
            </w:pPr>
          </w:p>
        </w:tc>
        <w:tc>
          <w:tcPr>
            <w:tcW w:w="642" w:type="dxa"/>
            <w:tcBorders>
              <w:top w:val="nil"/>
              <w:left w:val="single" w:sz="4" w:space="0" w:color="auto"/>
              <w:bottom w:val="nil"/>
              <w:right w:val="nil"/>
            </w:tcBorders>
            <w:shd w:val="clear" w:color="auto" w:fill="auto"/>
            <w:noWrap/>
            <w:vAlign w:val="center"/>
            <w:hideMark/>
          </w:tcPr>
          <w:p w14:paraId="46AA19EA" w14:textId="77777777" w:rsidR="00577D73" w:rsidRPr="00262F67" w:rsidRDefault="00577D73" w:rsidP="00335827">
            <w:pPr>
              <w:jc w:val="center"/>
              <w:rPr>
                <w:sz w:val="22"/>
                <w:szCs w:val="22"/>
              </w:rPr>
            </w:pPr>
          </w:p>
        </w:tc>
        <w:tc>
          <w:tcPr>
            <w:tcW w:w="695" w:type="dxa"/>
            <w:tcBorders>
              <w:top w:val="nil"/>
              <w:left w:val="nil"/>
              <w:bottom w:val="nil"/>
              <w:right w:val="nil"/>
            </w:tcBorders>
            <w:shd w:val="clear" w:color="auto" w:fill="auto"/>
            <w:noWrap/>
            <w:vAlign w:val="center"/>
            <w:hideMark/>
          </w:tcPr>
          <w:p w14:paraId="06B10612"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50428EC5"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246BF82E" w14:textId="77777777" w:rsidR="00577D73" w:rsidRPr="00262F67" w:rsidRDefault="00577D73" w:rsidP="00335827">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5D1CC3AB" w14:textId="77777777" w:rsidR="00577D73" w:rsidRPr="00262F67" w:rsidRDefault="00577D73" w:rsidP="00335827">
            <w:pPr>
              <w:jc w:val="center"/>
              <w:rPr>
                <w:sz w:val="22"/>
                <w:szCs w:val="22"/>
              </w:rPr>
            </w:pPr>
          </w:p>
        </w:tc>
      </w:tr>
      <w:tr w:rsidR="00577D73" w:rsidRPr="00262F67" w14:paraId="13FFC971" w14:textId="77777777" w:rsidTr="00335827">
        <w:trPr>
          <w:trHeight w:val="77"/>
        </w:trPr>
        <w:tc>
          <w:tcPr>
            <w:tcW w:w="1395" w:type="dxa"/>
            <w:gridSpan w:val="2"/>
            <w:tcBorders>
              <w:top w:val="nil"/>
              <w:left w:val="nil"/>
              <w:bottom w:val="nil"/>
              <w:right w:val="nil"/>
            </w:tcBorders>
            <w:shd w:val="clear" w:color="auto" w:fill="auto"/>
            <w:vAlign w:val="center"/>
            <w:hideMark/>
          </w:tcPr>
          <w:p w14:paraId="02C1DE23" w14:textId="77777777" w:rsidR="00577D73" w:rsidRPr="00262F67" w:rsidRDefault="00577D73" w:rsidP="00335827">
            <w:pPr>
              <w:jc w:val="center"/>
              <w:rPr>
                <w:sz w:val="22"/>
                <w:szCs w:val="22"/>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273A141" w14:textId="77777777" w:rsidR="00577D73" w:rsidRPr="00262F67" w:rsidRDefault="00577D73" w:rsidP="00335827">
            <w:pPr>
              <w:jc w:val="center"/>
              <w:rPr>
                <w:sz w:val="22"/>
                <w:szCs w:val="22"/>
              </w:rPr>
            </w:pPr>
            <w:r w:rsidRPr="00262F67">
              <w:rPr>
                <w:sz w:val="22"/>
                <w:szCs w:val="22"/>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08FE31D5" w14:textId="77777777" w:rsidR="00577D73" w:rsidRPr="00262F67" w:rsidRDefault="00577D73" w:rsidP="00335827">
            <w:pPr>
              <w:jc w:val="center"/>
              <w:rPr>
                <w:sz w:val="22"/>
                <w:szCs w:val="22"/>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1ACA5C1F" w14:textId="77777777" w:rsidR="00577D73" w:rsidRPr="00262F67" w:rsidRDefault="00577D73" w:rsidP="00335827">
            <w:pPr>
              <w:jc w:val="center"/>
              <w:rPr>
                <w:sz w:val="22"/>
                <w:szCs w:val="22"/>
              </w:rPr>
            </w:pPr>
          </w:p>
        </w:tc>
        <w:tc>
          <w:tcPr>
            <w:tcW w:w="714" w:type="dxa"/>
            <w:tcBorders>
              <w:top w:val="nil"/>
              <w:left w:val="nil"/>
              <w:bottom w:val="nil"/>
              <w:right w:val="nil"/>
            </w:tcBorders>
            <w:shd w:val="clear" w:color="auto" w:fill="auto"/>
            <w:vAlign w:val="center"/>
            <w:hideMark/>
          </w:tcPr>
          <w:p w14:paraId="603CDD63" w14:textId="77777777" w:rsidR="00577D73" w:rsidRPr="00262F67" w:rsidRDefault="00577D73" w:rsidP="00335827">
            <w:pPr>
              <w:jc w:val="center"/>
              <w:rPr>
                <w:sz w:val="22"/>
                <w:szCs w:val="22"/>
              </w:rPr>
            </w:pPr>
          </w:p>
        </w:tc>
        <w:tc>
          <w:tcPr>
            <w:tcW w:w="700" w:type="dxa"/>
            <w:tcBorders>
              <w:top w:val="nil"/>
              <w:left w:val="nil"/>
              <w:bottom w:val="nil"/>
              <w:right w:val="single" w:sz="4" w:space="0" w:color="auto"/>
            </w:tcBorders>
            <w:shd w:val="clear" w:color="auto" w:fill="auto"/>
            <w:vAlign w:val="center"/>
            <w:hideMark/>
          </w:tcPr>
          <w:p w14:paraId="1A060DC9" w14:textId="77777777" w:rsidR="00577D73" w:rsidRPr="00262F67" w:rsidRDefault="00577D73" w:rsidP="00335827">
            <w:pPr>
              <w:jc w:val="center"/>
              <w:rPr>
                <w:sz w:val="22"/>
                <w:szCs w:val="22"/>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BA44B" w14:textId="77777777" w:rsidR="00577D73" w:rsidRPr="00262F67" w:rsidRDefault="00577D73" w:rsidP="00335827">
            <w:pPr>
              <w:jc w:val="center"/>
              <w:rPr>
                <w:sz w:val="22"/>
                <w:szCs w:val="22"/>
              </w:rPr>
            </w:pPr>
            <w:r w:rsidRPr="00262F67">
              <w:rPr>
                <w:sz w:val="22"/>
                <w:szCs w:val="22"/>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ACE00" w14:textId="77777777" w:rsidR="00577D73" w:rsidRPr="00262F67" w:rsidRDefault="00577D73" w:rsidP="00335827">
            <w:pPr>
              <w:jc w:val="center"/>
              <w:rPr>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DC079" w14:textId="77777777" w:rsidR="00577D73" w:rsidRPr="00262F67" w:rsidRDefault="00577D73" w:rsidP="00335827">
            <w:pPr>
              <w:jc w:val="center"/>
              <w:rPr>
                <w:sz w:val="22"/>
                <w:szCs w:val="22"/>
              </w:rPr>
            </w:pPr>
          </w:p>
        </w:tc>
        <w:tc>
          <w:tcPr>
            <w:tcW w:w="642" w:type="dxa"/>
            <w:tcBorders>
              <w:top w:val="nil"/>
              <w:left w:val="single" w:sz="4" w:space="0" w:color="auto"/>
              <w:bottom w:val="nil"/>
              <w:right w:val="nil"/>
            </w:tcBorders>
            <w:shd w:val="clear" w:color="auto" w:fill="auto"/>
            <w:noWrap/>
            <w:vAlign w:val="center"/>
            <w:hideMark/>
          </w:tcPr>
          <w:p w14:paraId="56FDC024" w14:textId="77777777" w:rsidR="00577D73" w:rsidRPr="00262F67" w:rsidRDefault="00577D73" w:rsidP="00335827">
            <w:pPr>
              <w:jc w:val="center"/>
              <w:rPr>
                <w:sz w:val="22"/>
                <w:szCs w:val="22"/>
              </w:rPr>
            </w:pPr>
          </w:p>
        </w:tc>
        <w:tc>
          <w:tcPr>
            <w:tcW w:w="695" w:type="dxa"/>
            <w:tcBorders>
              <w:top w:val="nil"/>
              <w:left w:val="nil"/>
              <w:bottom w:val="nil"/>
              <w:right w:val="nil"/>
            </w:tcBorders>
            <w:shd w:val="clear" w:color="auto" w:fill="auto"/>
            <w:noWrap/>
            <w:vAlign w:val="center"/>
            <w:hideMark/>
          </w:tcPr>
          <w:p w14:paraId="5FC10B47"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0BDA99B5" w14:textId="77777777" w:rsidR="00577D73" w:rsidRPr="00262F67" w:rsidRDefault="00577D73" w:rsidP="00335827">
            <w:pPr>
              <w:jc w:val="center"/>
              <w:rPr>
                <w:sz w:val="22"/>
                <w:szCs w:val="22"/>
              </w:rPr>
            </w:pPr>
          </w:p>
        </w:tc>
        <w:tc>
          <w:tcPr>
            <w:tcW w:w="696" w:type="dxa"/>
            <w:tcBorders>
              <w:top w:val="nil"/>
              <w:left w:val="nil"/>
              <w:bottom w:val="nil"/>
              <w:right w:val="nil"/>
            </w:tcBorders>
            <w:shd w:val="clear" w:color="auto" w:fill="auto"/>
            <w:noWrap/>
            <w:vAlign w:val="center"/>
            <w:hideMark/>
          </w:tcPr>
          <w:p w14:paraId="5C477258" w14:textId="77777777" w:rsidR="00577D73" w:rsidRPr="00262F67" w:rsidRDefault="00577D73" w:rsidP="00335827">
            <w:pPr>
              <w:jc w:val="center"/>
              <w:rPr>
                <w:sz w:val="22"/>
                <w:szCs w:val="22"/>
              </w:rPr>
            </w:pPr>
          </w:p>
        </w:tc>
        <w:tc>
          <w:tcPr>
            <w:tcW w:w="696" w:type="dxa"/>
            <w:gridSpan w:val="2"/>
            <w:tcBorders>
              <w:top w:val="nil"/>
              <w:left w:val="nil"/>
              <w:bottom w:val="nil"/>
              <w:right w:val="nil"/>
            </w:tcBorders>
            <w:shd w:val="clear" w:color="auto" w:fill="auto"/>
            <w:noWrap/>
            <w:vAlign w:val="center"/>
            <w:hideMark/>
          </w:tcPr>
          <w:p w14:paraId="3BFA7FA6" w14:textId="77777777" w:rsidR="00577D73" w:rsidRPr="00262F67" w:rsidRDefault="00577D73" w:rsidP="00335827">
            <w:pPr>
              <w:jc w:val="center"/>
              <w:rPr>
                <w:sz w:val="22"/>
                <w:szCs w:val="22"/>
              </w:rPr>
            </w:pPr>
          </w:p>
        </w:tc>
      </w:tr>
      <w:tr w:rsidR="00577D73" w:rsidRPr="00262F67" w14:paraId="1ABA1FDE" w14:textId="77777777" w:rsidTr="00335827">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56DFA820" w14:textId="77777777" w:rsidR="00577D73" w:rsidRPr="00262F67" w:rsidRDefault="00577D73" w:rsidP="00335827">
            <w:pPr>
              <w:rPr>
                <w:sz w:val="22"/>
                <w:szCs w:val="22"/>
              </w:rPr>
            </w:pPr>
            <w:r w:rsidRPr="00262F67">
              <w:rPr>
                <w:b/>
                <w:sz w:val="22"/>
                <w:szCs w:val="22"/>
              </w:rPr>
              <w:t>Подрядчик:</w:t>
            </w:r>
          </w:p>
          <w:p w14:paraId="5D41B6AE" w14:textId="77777777" w:rsidR="00577D73" w:rsidRPr="00262F67" w:rsidRDefault="00577D73" w:rsidP="00335827">
            <w:pPr>
              <w:rPr>
                <w:sz w:val="22"/>
                <w:szCs w:val="22"/>
              </w:rPr>
            </w:pPr>
            <w:r w:rsidRPr="00262F67">
              <w:rPr>
                <w:sz w:val="22"/>
                <w:szCs w:val="22"/>
              </w:rPr>
              <w:t>_________________/_______________________</w:t>
            </w:r>
          </w:p>
          <w:p w14:paraId="3D0A0FFF" w14:textId="77777777" w:rsidR="00577D73" w:rsidRPr="00262F67" w:rsidRDefault="00577D73" w:rsidP="00335827">
            <w:pPr>
              <w:rPr>
                <w:sz w:val="22"/>
                <w:szCs w:val="22"/>
              </w:rPr>
            </w:pPr>
            <w:r w:rsidRPr="00262F67">
              <w:rPr>
                <w:sz w:val="22"/>
                <w:szCs w:val="22"/>
              </w:rPr>
              <w:t xml:space="preserve">(подпись) </w:t>
            </w:r>
            <w:r>
              <w:rPr>
                <w:sz w:val="22"/>
                <w:szCs w:val="22"/>
              </w:rPr>
              <w:t xml:space="preserve">          (расшифровка подписи)</w:t>
            </w:r>
          </w:p>
        </w:tc>
        <w:tc>
          <w:tcPr>
            <w:tcW w:w="7230" w:type="dxa"/>
            <w:gridSpan w:val="10"/>
            <w:tcBorders>
              <w:bottom w:val="single" w:sz="4" w:space="0" w:color="auto"/>
            </w:tcBorders>
            <w:shd w:val="clear" w:color="auto" w:fill="auto"/>
            <w:vAlign w:val="center"/>
          </w:tcPr>
          <w:p w14:paraId="46147ADC" w14:textId="77777777" w:rsidR="00577D73" w:rsidRPr="00262F67" w:rsidRDefault="00577D73" w:rsidP="00335827">
            <w:pPr>
              <w:jc w:val="center"/>
              <w:rPr>
                <w:sz w:val="22"/>
                <w:szCs w:val="22"/>
              </w:rPr>
            </w:pPr>
          </w:p>
        </w:tc>
      </w:tr>
    </w:tbl>
    <w:p w14:paraId="7165483C" w14:textId="77777777" w:rsidR="00577D73" w:rsidRPr="00580F2A" w:rsidRDefault="00577D73" w:rsidP="00577D73">
      <w:pPr>
        <w:jc w:val="both"/>
        <w:outlineLvl w:val="1"/>
      </w:pPr>
      <w:r w:rsidRPr="00580F2A">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577D73" w:rsidRPr="00AE3CE9" w14:paraId="1FE61695" w14:textId="77777777" w:rsidTr="00335827">
        <w:tc>
          <w:tcPr>
            <w:tcW w:w="4926" w:type="dxa"/>
            <w:shd w:val="clear" w:color="auto" w:fill="auto"/>
          </w:tcPr>
          <w:p w14:paraId="559115AA" w14:textId="77777777" w:rsidR="00577D73" w:rsidRPr="00AE3CE9" w:rsidRDefault="00577D73" w:rsidP="00335827">
            <w:pPr>
              <w:jc w:val="center"/>
              <w:rPr>
                <w:b/>
              </w:rPr>
            </w:pPr>
            <w:r w:rsidRPr="00AE3CE9">
              <w:rPr>
                <w:b/>
              </w:rPr>
              <w:t>Государственный заказчик:</w:t>
            </w:r>
          </w:p>
        </w:tc>
        <w:tc>
          <w:tcPr>
            <w:tcW w:w="4927" w:type="dxa"/>
            <w:shd w:val="clear" w:color="auto" w:fill="auto"/>
          </w:tcPr>
          <w:p w14:paraId="39F8FBF1" w14:textId="77777777" w:rsidR="00577D73" w:rsidRPr="00AE3CE9" w:rsidRDefault="00577D73" w:rsidP="00335827">
            <w:pPr>
              <w:jc w:val="center"/>
              <w:rPr>
                <w:b/>
              </w:rPr>
            </w:pPr>
            <w:r w:rsidRPr="00AE3CE9">
              <w:rPr>
                <w:b/>
              </w:rPr>
              <w:t>Подрядчик:</w:t>
            </w:r>
          </w:p>
        </w:tc>
      </w:tr>
      <w:tr w:rsidR="00577D73" w:rsidRPr="00580F2A" w14:paraId="394DD5CA" w14:textId="77777777" w:rsidTr="00335827">
        <w:tc>
          <w:tcPr>
            <w:tcW w:w="4926" w:type="dxa"/>
            <w:shd w:val="clear" w:color="auto" w:fill="auto"/>
          </w:tcPr>
          <w:p w14:paraId="58FD1749" w14:textId="77777777" w:rsidR="00577D73" w:rsidRPr="00AE3CE9" w:rsidRDefault="00577D73" w:rsidP="00335827">
            <w:pPr>
              <w:rPr>
                <w:b/>
              </w:rPr>
            </w:pPr>
            <w:r w:rsidRPr="00AE3CE9">
              <w:rPr>
                <w:b/>
              </w:rPr>
              <w:t xml:space="preserve">Генеральный директор </w:t>
            </w:r>
          </w:p>
          <w:p w14:paraId="00733E77" w14:textId="77777777" w:rsidR="00577D73" w:rsidRPr="00580F2A" w:rsidRDefault="00577D73" w:rsidP="00335827">
            <w:r w:rsidRPr="00580F2A">
              <w:t>_______________________/А.В. Титов</w:t>
            </w:r>
          </w:p>
        </w:tc>
        <w:tc>
          <w:tcPr>
            <w:tcW w:w="4927" w:type="dxa"/>
            <w:shd w:val="clear" w:color="auto" w:fill="auto"/>
          </w:tcPr>
          <w:p w14:paraId="603000C5" w14:textId="77777777" w:rsidR="00577D73" w:rsidRPr="00AE3CE9" w:rsidRDefault="00577D73" w:rsidP="00335827">
            <w:pPr>
              <w:rPr>
                <w:b/>
              </w:rPr>
            </w:pPr>
          </w:p>
          <w:p w14:paraId="2C9A5F7C" w14:textId="77777777" w:rsidR="00577D73" w:rsidRPr="00580F2A" w:rsidRDefault="00577D73" w:rsidP="00335827">
            <w:r w:rsidRPr="00580F2A">
              <w:t>_______________________/</w:t>
            </w:r>
            <w:r>
              <w:t>____________</w:t>
            </w:r>
          </w:p>
        </w:tc>
      </w:tr>
    </w:tbl>
    <w:p w14:paraId="7A0F73A1" w14:textId="77777777" w:rsidR="00577D73" w:rsidRPr="00580F2A" w:rsidRDefault="00577D73" w:rsidP="00577D73">
      <w:pPr>
        <w:spacing w:line="252" w:lineRule="auto"/>
        <w:sectPr w:rsidR="00577D73" w:rsidRPr="00580F2A" w:rsidSect="00DC41D3">
          <w:pgSz w:w="16838" w:h="11906" w:orient="landscape"/>
          <w:pgMar w:top="426" w:right="709" w:bottom="568" w:left="1134" w:header="0" w:footer="0" w:gutter="0"/>
          <w:cols w:space="720"/>
          <w:titlePg/>
          <w:docGrid w:linePitch="360"/>
        </w:sectPr>
      </w:pPr>
    </w:p>
    <w:p w14:paraId="3DD3F21B" w14:textId="77777777" w:rsidR="00577D73" w:rsidRPr="00262F67" w:rsidRDefault="00577D73" w:rsidP="00577D73">
      <w:pPr>
        <w:jc w:val="right"/>
        <w:rPr>
          <w:sz w:val="20"/>
          <w:szCs w:val="20"/>
        </w:rPr>
      </w:pPr>
      <w:r w:rsidRPr="00262F67">
        <w:rPr>
          <w:noProof/>
          <w:sz w:val="20"/>
          <w:szCs w:val="20"/>
        </w:rPr>
        <mc:AlternateContent>
          <mc:Choice Requires="wps">
            <w:drawing>
              <wp:anchor distT="72390" distB="72390" distL="72390" distR="72390" simplePos="0" relativeHeight="251665408" behindDoc="0" locked="0" layoutInCell="1" allowOverlap="1" wp14:anchorId="32F46330" wp14:editId="648DF683">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A2C5B5F" w14:textId="77777777" w:rsidR="00577D73" w:rsidRPr="008C7735" w:rsidRDefault="00577D73" w:rsidP="00577D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6330"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2A2C5B5F" w14:textId="77777777" w:rsidR="00577D73" w:rsidRPr="008C7735" w:rsidRDefault="00577D73" w:rsidP="00577D73"/>
                  </w:txbxContent>
                </v:textbox>
              </v:shape>
            </w:pict>
          </mc:Fallback>
        </mc:AlternateContent>
      </w:r>
      <w:r w:rsidRPr="00262F67">
        <w:rPr>
          <w:sz w:val="20"/>
          <w:szCs w:val="20"/>
        </w:rPr>
        <w:t>Приложение №6</w:t>
      </w:r>
    </w:p>
    <w:p w14:paraId="06FBD126" w14:textId="77777777" w:rsidR="00577D73" w:rsidRPr="00262F67" w:rsidRDefault="00577D73" w:rsidP="00577D73">
      <w:pPr>
        <w:jc w:val="right"/>
        <w:rPr>
          <w:sz w:val="20"/>
          <w:szCs w:val="20"/>
        </w:rPr>
      </w:pPr>
      <w:r w:rsidRPr="00262F67">
        <w:rPr>
          <w:sz w:val="20"/>
          <w:szCs w:val="20"/>
        </w:rPr>
        <w:t>к Государственному контракту</w:t>
      </w:r>
    </w:p>
    <w:p w14:paraId="05936265" w14:textId="77777777" w:rsidR="00577D73" w:rsidRPr="00262F67" w:rsidRDefault="00577D73" w:rsidP="00577D73">
      <w:pPr>
        <w:jc w:val="right"/>
        <w:rPr>
          <w:sz w:val="20"/>
          <w:szCs w:val="20"/>
        </w:rPr>
      </w:pPr>
      <w:r w:rsidRPr="00262F67">
        <w:rPr>
          <w:sz w:val="20"/>
          <w:szCs w:val="20"/>
        </w:rPr>
        <w:t>на выполнение строительно-монтажных работ</w:t>
      </w:r>
    </w:p>
    <w:p w14:paraId="02326A07" w14:textId="77777777" w:rsidR="00577D73" w:rsidRPr="00262F67" w:rsidRDefault="00577D73" w:rsidP="00577D73">
      <w:pPr>
        <w:jc w:val="right"/>
        <w:rPr>
          <w:sz w:val="20"/>
          <w:szCs w:val="20"/>
        </w:rPr>
      </w:pPr>
      <w:r w:rsidRPr="00262F67">
        <w:rPr>
          <w:sz w:val="20"/>
          <w:szCs w:val="20"/>
        </w:rPr>
        <w:t>от «___» ________2021 г. №______________</w:t>
      </w:r>
    </w:p>
    <w:p w14:paraId="631A3DE5" w14:textId="77777777" w:rsidR="00577D73" w:rsidRPr="00580F2A" w:rsidRDefault="00577D73" w:rsidP="00577D73">
      <w:pPr>
        <w:jc w:val="right"/>
      </w:pPr>
    </w:p>
    <w:p w14:paraId="00C5729C" w14:textId="77777777" w:rsidR="00577D73" w:rsidRPr="007B23D7" w:rsidRDefault="00577D73" w:rsidP="00577D73">
      <w:pPr>
        <w:jc w:val="right"/>
        <w:rPr>
          <w:b/>
        </w:rPr>
      </w:pPr>
      <w:r w:rsidRPr="00262F67">
        <w:rPr>
          <w:b/>
        </w:rPr>
        <w:t>ФОРМА</w:t>
      </w:r>
    </w:p>
    <w:p w14:paraId="31CA6AD1" w14:textId="77777777" w:rsidR="00577D73" w:rsidRPr="00580F2A" w:rsidRDefault="00577D73" w:rsidP="00577D73">
      <w:pPr>
        <w:shd w:val="clear" w:color="auto" w:fill="FFFFFF"/>
        <w:spacing w:line="315" w:lineRule="atLeast"/>
        <w:jc w:val="center"/>
        <w:textAlignment w:val="baseline"/>
        <w:rPr>
          <w:b/>
          <w:bCs/>
          <w:color w:val="2D2D2D"/>
          <w:spacing w:val="2"/>
        </w:rPr>
      </w:pPr>
      <w:r w:rsidRPr="00580F2A">
        <w:rPr>
          <w:b/>
          <w:bCs/>
          <w:color w:val="2D2D2D"/>
          <w:spacing w:val="2"/>
        </w:rPr>
        <w:t>АКТ</w:t>
      </w:r>
      <w:r w:rsidRPr="00580F2A">
        <w:rPr>
          <w:color w:val="2D2D2D"/>
          <w:spacing w:val="2"/>
        </w:rPr>
        <w:br/>
      </w:r>
      <w:r w:rsidRPr="00580F2A">
        <w:rPr>
          <w:b/>
          <w:bCs/>
          <w:color w:val="2D2D2D"/>
          <w:spacing w:val="2"/>
        </w:rPr>
        <w:t>СДАЧИ-ПРИЕМКИ ЗАКОНЧЕННОГО СТРОИТЕЛЬСТВОМ ОБЪЕКТ</w:t>
      </w:r>
    </w:p>
    <w:p w14:paraId="3D70AAD8" w14:textId="77777777" w:rsidR="00577D73" w:rsidRPr="00580F2A" w:rsidRDefault="00577D73" w:rsidP="00577D73">
      <w:pPr>
        <w:shd w:val="clear" w:color="auto" w:fill="FFFFFF"/>
        <w:spacing w:line="315" w:lineRule="atLeast"/>
        <w:jc w:val="center"/>
        <w:textAlignment w:val="baseline"/>
        <w:rPr>
          <w:color w:val="2D2D2D"/>
          <w:spacing w:val="2"/>
        </w:rPr>
      </w:pPr>
    </w:p>
    <w:tbl>
      <w:tblPr>
        <w:tblW w:w="9781" w:type="dxa"/>
        <w:tblInd w:w="-142" w:type="dxa"/>
        <w:tblCellMar>
          <w:left w:w="0" w:type="dxa"/>
          <w:right w:w="0" w:type="dxa"/>
        </w:tblCellMar>
        <w:tblLook w:val="04A0" w:firstRow="1" w:lastRow="0" w:firstColumn="1" w:lastColumn="0" w:noHBand="0" w:noVBand="1"/>
      </w:tblPr>
      <w:tblGrid>
        <w:gridCol w:w="455"/>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702"/>
      </w:tblGrid>
      <w:tr w:rsidR="00577D73" w:rsidRPr="00580F2A" w14:paraId="7A235F6F" w14:textId="77777777" w:rsidTr="00335827">
        <w:trPr>
          <w:trHeight w:val="15"/>
        </w:trPr>
        <w:tc>
          <w:tcPr>
            <w:tcW w:w="371" w:type="dxa"/>
            <w:hideMark/>
          </w:tcPr>
          <w:p w14:paraId="2656FA6C" w14:textId="77777777" w:rsidR="00577D73" w:rsidRPr="00580F2A" w:rsidRDefault="00577D73" w:rsidP="00335827">
            <w:pPr>
              <w:rPr>
                <w:color w:val="2D2D2D"/>
                <w:spacing w:val="2"/>
              </w:rPr>
            </w:pPr>
          </w:p>
        </w:tc>
        <w:tc>
          <w:tcPr>
            <w:tcW w:w="351" w:type="dxa"/>
            <w:hideMark/>
          </w:tcPr>
          <w:p w14:paraId="71D1CA36" w14:textId="77777777" w:rsidR="00577D73" w:rsidRPr="00580F2A" w:rsidRDefault="00577D73" w:rsidP="00335827"/>
        </w:tc>
        <w:tc>
          <w:tcPr>
            <w:tcW w:w="693" w:type="dxa"/>
            <w:gridSpan w:val="3"/>
            <w:hideMark/>
          </w:tcPr>
          <w:p w14:paraId="184776AD" w14:textId="77777777" w:rsidR="00577D73" w:rsidRPr="00580F2A" w:rsidRDefault="00577D73" w:rsidP="00335827"/>
        </w:tc>
        <w:tc>
          <w:tcPr>
            <w:tcW w:w="168" w:type="dxa"/>
            <w:hideMark/>
          </w:tcPr>
          <w:p w14:paraId="08A08479" w14:textId="77777777" w:rsidR="00577D73" w:rsidRPr="00580F2A" w:rsidRDefault="00577D73" w:rsidP="00335827"/>
        </w:tc>
        <w:tc>
          <w:tcPr>
            <w:tcW w:w="235" w:type="dxa"/>
            <w:gridSpan w:val="2"/>
            <w:hideMark/>
          </w:tcPr>
          <w:p w14:paraId="1106BD39" w14:textId="77777777" w:rsidR="00577D73" w:rsidRPr="00580F2A" w:rsidRDefault="00577D73" w:rsidP="00335827"/>
        </w:tc>
        <w:tc>
          <w:tcPr>
            <w:tcW w:w="296" w:type="dxa"/>
            <w:hideMark/>
          </w:tcPr>
          <w:p w14:paraId="4A95EE13" w14:textId="77777777" w:rsidR="00577D73" w:rsidRPr="00580F2A" w:rsidRDefault="00577D73" w:rsidP="00335827"/>
        </w:tc>
        <w:tc>
          <w:tcPr>
            <w:tcW w:w="297" w:type="dxa"/>
            <w:hideMark/>
          </w:tcPr>
          <w:p w14:paraId="74DB3BD8" w14:textId="77777777" w:rsidR="00577D73" w:rsidRPr="00580F2A" w:rsidRDefault="00577D73" w:rsidP="00335827"/>
        </w:tc>
        <w:tc>
          <w:tcPr>
            <w:tcW w:w="356" w:type="dxa"/>
            <w:gridSpan w:val="2"/>
            <w:hideMark/>
          </w:tcPr>
          <w:p w14:paraId="1993D1B8" w14:textId="77777777" w:rsidR="00577D73" w:rsidRPr="00580F2A" w:rsidRDefault="00577D73" w:rsidP="00335827"/>
        </w:tc>
        <w:tc>
          <w:tcPr>
            <w:tcW w:w="152" w:type="dxa"/>
            <w:gridSpan w:val="2"/>
            <w:hideMark/>
          </w:tcPr>
          <w:p w14:paraId="56E14A3F" w14:textId="77777777" w:rsidR="00577D73" w:rsidRPr="00580F2A" w:rsidRDefault="00577D73" w:rsidP="00335827"/>
        </w:tc>
        <w:tc>
          <w:tcPr>
            <w:tcW w:w="290" w:type="dxa"/>
            <w:hideMark/>
          </w:tcPr>
          <w:p w14:paraId="1BEA3AE4" w14:textId="77777777" w:rsidR="00577D73" w:rsidRPr="00580F2A" w:rsidRDefault="00577D73" w:rsidP="00335827"/>
        </w:tc>
        <w:tc>
          <w:tcPr>
            <w:tcW w:w="521" w:type="dxa"/>
            <w:hideMark/>
          </w:tcPr>
          <w:p w14:paraId="03E1F4CE" w14:textId="77777777" w:rsidR="00577D73" w:rsidRPr="00580F2A" w:rsidRDefault="00577D73" w:rsidP="00335827"/>
        </w:tc>
        <w:tc>
          <w:tcPr>
            <w:tcW w:w="158" w:type="dxa"/>
            <w:hideMark/>
          </w:tcPr>
          <w:p w14:paraId="0E792A40" w14:textId="77777777" w:rsidR="00577D73" w:rsidRPr="00580F2A" w:rsidRDefault="00577D73" w:rsidP="00335827"/>
        </w:tc>
        <w:tc>
          <w:tcPr>
            <w:tcW w:w="172" w:type="dxa"/>
            <w:gridSpan w:val="2"/>
            <w:hideMark/>
          </w:tcPr>
          <w:p w14:paraId="5956A18E" w14:textId="77777777" w:rsidR="00577D73" w:rsidRPr="00580F2A" w:rsidRDefault="00577D73" w:rsidP="00335827"/>
        </w:tc>
        <w:tc>
          <w:tcPr>
            <w:tcW w:w="164" w:type="dxa"/>
            <w:gridSpan w:val="2"/>
            <w:hideMark/>
          </w:tcPr>
          <w:p w14:paraId="6B80A94A" w14:textId="77777777" w:rsidR="00577D73" w:rsidRPr="00580F2A" w:rsidRDefault="00577D73" w:rsidP="00335827"/>
        </w:tc>
        <w:tc>
          <w:tcPr>
            <w:tcW w:w="154" w:type="dxa"/>
            <w:gridSpan w:val="2"/>
            <w:hideMark/>
          </w:tcPr>
          <w:p w14:paraId="41EB5A84" w14:textId="77777777" w:rsidR="00577D73" w:rsidRPr="00580F2A" w:rsidRDefault="00577D73" w:rsidP="00335827"/>
        </w:tc>
        <w:tc>
          <w:tcPr>
            <w:tcW w:w="632" w:type="dxa"/>
            <w:gridSpan w:val="4"/>
            <w:hideMark/>
          </w:tcPr>
          <w:p w14:paraId="7CFC63AC" w14:textId="77777777" w:rsidR="00577D73" w:rsidRPr="00580F2A" w:rsidRDefault="00577D73" w:rsidP="00335827"/>
        </w:tc>
        <w:tc>
          <w:tcPr>
            <w:tcW w:w="155" w:type="dxa"/>
            <w:hideMark/>
          </w:tcPr>
          <w:p w14:paraId="7988C8FF" w14:textId="77777777" w:rsidR="00577D73" w:rsidRPr="00580F2A" w:rsidRDefault="00577D73" w:rsidP="00335827"/>
        </w:tc>
        <w:tc>
          <w:tcPr>
            <w:tcW w:w="156" w:type="dxa"/>
            <w:gridSpan w:val="3"/>
            <w:hideMark/>
          </w:tcPr>
          <w:p w14:paraId="0F93E73C" w14:textId="77777777" w:rsidR="00577D73" w:rsidRPr="00580F2A" w:rsidRDefault="00577D73" w:rsidP="00335827"/>
        </w:tc>
        <w:tc>
          <w:tcPr>
            <w:tcW w:w="292" w:type="dxa"/>
            <w:gridSpan w:val="2"/>
            <w:hideMark/>
          </w:tcPr>
          <w:p w14:paraId="381AA15E" w14:textId="77777777" w:rsidR="00577D73" w:rsidRPr="00580F2A" w:rsidRDefault="00577D73" w:rsidP="00335827"/>
        </w:tc>
        <w:tc>
          <w:tcPr>
            <w:tcW w:w="863" w:type="dxa"/>
            <w:gridSpan w:val="2"/>
            <w:hideMark/>
          </w:tcPr>
          <w:p w14:paraId="70AD724E" w14:textId="77777777" w:rsidR="00577D73" w:rsidRPr="00580F2A" w:rsidRDefault="00577D73" w:rsidP="00335827"/>
        </w:tc>
        <w:tc>
          <w:tcPr>
            <w:tcW w:w="370" w:type="dxa"/>
            <w:hideMark/>
          </w:tcPr>
          <w:p w14:paraId="49070E66" w14:textId="77777777" w:rsidR="00577D73" w:rsidRPr="00580F2A" w:rsidRDefault="00577D73" w:rsidP="00335827"/>
        </w:tc>
        <w:tc>
          <w:tcPr>
            <w:tcW w:w="594" w:type="dxa"/>
            <w:gridSpan w:val="3"/>
            <w:hideMark/>
          </w:tcPr>
          <w:p w14:paraId="2EC046D5" w14:textId="77777777" w:rsidR="00577D73" w:rsidRPr="00580F2A" w:rsidRDefault="00577D73" w:rsidP="00335827"/>
        </w:tc>
        <w:tc>
          <w:tcPr>
            <w:tcW w:w="146" w:type="dxa"/>
            <w:gridSpan w:val="2"/>
            <w:hideMark/>
          </w:tcPr>
          <w:p w14:paraId="216A22D0" w14:textId="77777777" w:rsidR="00577D73" w:rsidRPr="00580F2A" w:rsidRDefault="00577D73" w:rsidP="00335827"/>
        </w:tc>
        <w:tc>
          <w:tcPr>
            <w:tcW w:w="1006" w:type="dxa"/>
            <w:gridSpan w:val="3"/>
            <w:hideMark/>
          </w:tcPr>
          <w:p w14:paraId="7FC63956" w14:textId="77777777" w:rsidR="00577D73" w:rsidRPr="00580F2A" w:rsidRDefault="00577D73" w:rsidP="00335827"/>
        </w:tc>
        <w:tc>
          <w:tcPr>
            <w:tcW w:w="1189" w:type="dxa"/>
            <w:gridSpan w:val="2"/>
            <w:hideMark/>
          </w:tcPr>
          <w:p w14:paraId="729285C9" w14:textId="77777777" w:rsidR="00577D73" w:rsidRPr="00580F2A" w:rsidRDefault="00577D73" w:rsidP="00335827"/>
        </w:tc>
      </w:tr>
      <w:tr w:rsidR="00577D73" w:rsidRPr="00580F2A" w14:paraId="68D53E1C" w14:textId="77777777" w:rsidTr="00335827">
        <w:tc>
          <w:tcPr>
            <w:tcW w:w="722" w:type="dxa"/>
            <w:gridSpan w:val="2"/>
            <w:tcBorders>
              <w:top w:val="nil"/>
              <w:left w:val="nil"/>
              <w:right w:val="nil"/>
            </w:tcBorders>
            <w:tcMar>
              <w:top w:w="0" w:type="dxa"/>
              <w:left w:w="74" w:type="dxa"/>
              <w:bottom w:w="0" w:type="dxa"/>
              <w:right w:w="74" w:type="dxa"/>
            </w:tcMar>
            <w:hideMark/>
          </w:tcPr>
          <w:p w14:paraId="3A11296C" w14:textId="77777777" w:rsidR="00577D73" w:rsidRPr="00580F2A" w:rsidRDefault="00577D73" w:rsidP="00335827">
            <w:pPr>
              <w:spacing w:line="315" w:lineRule="atLeast"/>
              <w:textAlignment w:val="baseline"/>
              <w:rPr>
                <w:color w:val="2D2D2D"/>
              </w:rPr>
            </w:pPr>
            <w:r w:rsidRPr="00580F2A">
              <w:rPr>
                <w:color w:val="2D2D2D"/>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3F6EF711" w14:textId="77777777" w:rsidR="00577D73" w:rsidRPr="00580F2A" w:rsidRDefault="00577D73" w:rsidP="00335827">
            <w:pPr>
              <w:rPr>
                <w:color w:val="2D2D2D"/>
              </w:rPr>
            </w:pPr>
          </w:p>
        </w:tc>
        <w:tc>
          <w:tcPr>
            <w:tcW w:w="235" w:type="dxa"/>
            <w:gridSpan w:val="2"/>
            <w:tcBorders>
              <w:top w:val="nil"/>
              <w:left w:val="nil"/>
              <w:right w:val="nil"/>
            </w:tcBorders>
            <w:tcMar>
              <w:top w:w="0" w:type="dxa"/>
              <w:left w:w="74" w:type="dxa"/>
              <w:bottom w:w="0" w:type="dxa"/>
              <w:right w:w="74" w:type="dxa"/>
            </w:tcMar>
            <w:hideMark/>
          </w:tcPr>
          <w:p w14:paraId="1F09110F" w14:textId="77777777" w:rsidR="00577D73" w:rsidRPr="00580F2A" w:rsidRDefault="00577D73" w:rsidP="00335827">
            <w:pPr>
              <w:spacing w:line="315" w:lineRule="atLeast"/>
              <w:textAlignment w:val="baseline"/>
              <w:rPr>
                <w:color w:val="2D2D2D"/>
              </w:rPr>
            </w:pPr>
            <w:r w:rsidRPr="00580F2A">
              <w:rPr>
                <w:color w:val="2D2D2D"/>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39E023AC" w14:textId="77777777" w:rsidR="00577D73" w:rsidRPr="00580F2A" w:rsidRDefault="00577D73" w:rsidP="00335827">
            <w:pPr>
              <w:rPr>
                <w:color w:val="2D2D2D"/>
              </w:rPr>
            </w:pPr>
          </w:p>
        </w:tc>
        <w:tc>
          <w:tcPr>
            <w:tcW w:w="521" w:type="dxa"/>
            <w:tcBorders>
              <w:top w:val="nil"/>
              <w:left w:val="nil"/>
              <w:right w:val="nil"/>
            </w:tcBorders>
            <w:tcMar>
              <w:top w:w="0" w:type="dxa"/>
              <w:left w:w="74" w:type="dxa"/>
              <w:bottom w:w="0" w:type="dxa"/>
              <w:right w:w="74" w:type="dxa"/>
            </w:tcMar>
            <w:hideMark/>
          </w:tcPr>
          <w:p w14:paraId="66C5524D" w14:textId="77777777" w:rsidR="00577D73" w:rsidRPr="00580F2A" w:rsidRDefault="00577D73" w:rsidP="00335827">
            <w:pPr>
              <w:spacing w:line="315" w:lineRule="atLeast"/>
              <w:textAlignment w:val="baseline"/>
              <w:rPr>
                <w:color w:val="2D2D2D"/>
              </w:rPr>
            </w:pPr>
            <w:r w:rsidRPr="00580F2A">
              <w:rPr>
                <w:color w:val="2D2D2D"/>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3AF3457D" w14:textId="77777777" w:rsidR="00577D73" w:rsidRPr="00580F2A" w:rsidRDefault="00577D73" w:rsidP="00335827">
            <w:pPr>
              <w:rPr>
                <w:color w:val="2D2D2D"/>
              </w:rPr>
            </w:pPr>
          </w:p>
        </w:tc>
        <w:tc>
          <w:tcPr>
            <w:tcW w:w="787" w:type="dxa"/>
            <w:gridSpan w:val="5"/>
            <w:tcBorders>
              <w:top w:val="nil"/>
              <w:left w:val="nil"/>
              <w:right w:val="nil"/>
            </w:tcBorders>
            <w:tcMar>
              <w:top w:w="0" w:type="dxa"/>
              <w:left w:w="74" w:type="dxa"/>
              <w:bottom w:w="0" w:type="dxa"/>
              <w:right w:w="74" w:type="dxa"/>
            </w:tcMar>
            <w:hideMark/>
          </w:tcPr>
          <w:p w14:paraId="21BDAD5F" w14:textId="77777777" w:rsidR="00577D73" w:rsidRPr="00580F2A" w:rsidRDefault="00577D73" w:rsidP="00335827">
            <w:pPr>
              <w:spacing w:line="315" w:lineRule="atLeast"/>
              <w:textAlignment w:val="baseline"/>
              <w:rPr>
                <w:color w:val="2D2D2D"/>
              </w:rPr>
            </w:pPr>
            <w:r w:rsidRPr="00580F2A">
              <w:rPr>
                <w:color w:val="2D2D2D"/>
              </w:rPr>
              <w:t>г.</w:t>
            </w:r>
          </w:p>
        </w:tc>
        <w:tc>
          <w:tcPr>
            <w:tcW w:w="2275" w:type="dxa"/>
            <w:gridSpan w:val="11"/>
            <w:tcBorders>
              <w:top w:val="nil"/>
              <w:left w:val="nil"/>
              <w:right w:val="nil"/>
            </w:tcBorders>
            <w:tcMar>
              <w:top w:w="0" w:type="dxa"/>
              <w:left w:w="74" w:type="dxa"/>
              <w:bottom w:w="0" w:type="dxa"/>
              <w:right w:w="74" w:type="dxa"/>
            </w:tcMar>
            <w:hideMark/>
          </w:tcPr>
          <w:p w14:paraId="04B0CAA4" w14:textId="77777777" w:rsidR="00577D73" w:rsidRPr="00580F2A" w:rsidRDefault="00577D73" w:rsidP="00335827">
            <w:pPr>
              <w:spacing w:line="315" w:lineRule="atLeast"/>
              <w:jc w:val="right"/>
              <w:textAlignment w:val="baseline"/>
              <w:rPr>
                <w:color w:val="2D2D2D"/>
              </w:rPr>
            </w:pPr>
            <w:r w:rsidRPr="00580F2A">
              <w:rPr>
                <w:color w:val="2D2D2D"/>
              </w:rPr>
              <w:t>город</w:t>
            </w:r>
          </w:p>
        </w:tc>
        <w:tc>
          <w:tcPr>
            <w:tcW w:w="2341" w:type="dxa"/>
            <w:gridSpan w:val="7"/>
            <w:tcBorders>
              <w:top w:val="nil"/>
              <w:left w:val="nil"/>
              <w:right w:val="nil"/>
            </w:tcBorders>
            <w:tcMar>
              <w:top w:w="0" w:type="dxa"/>
              <w:left w:w="74" w:type="dxa"/>
              <w:bottom w:w="0" w:type="dxa"/>
              <w:right w:w="74" w:type="dxa"/>
            </w:tcMar>
            <w:hideMark/>
          </w:tcPr>
          <w:p w14:paraId="0D5AA0BE" w14:textId="77777777" w:rsidR="00577D73" w:rsidRPr="00580F2A" w:rsidRDefault="00577D73" w:rsidP="00335827">
            <w:pPr>
              <w:rPr>
                <w:color w:val="2D2D2D"/>
              </w:rPr>
            </w:pPr>
          </w:p>
        </w:tc>
      </w:tr>
      <w:tr w:rsidR="00577D73" w:rsidRPr="00580F2A" w14:paraId="7D78B25D" w14:textId="77777777" w:rsidTr="00335827">
        <w:tc>
          <w:tcPr>
            <w:tcW w:w="9781" w:type="dxa"/>
            <w:gridSpan w:val="46"/>
            <w:tcBorders>
              <w:top w:val="nil"/>
              <w:left w:val="nil"/>
              <w:bottom w:val="nil"/>
              <w:right w:val="nil"/>
            </w:tcBorders>
            <w:tcMar>
              <w:top w:w="0" w:type="dxa"/>
              <w:left w:w="74" w:type="dxa"/>
              <w:bottom w:w="0" w:type="dxa"/>
              <w:right w:w="74" w:type="dxa"/>
            </w:tcMar>
          </w:tcPr>
          <w:p w14:paraId="57BCB500" w14:textId="77777777" w:rsidR="00577D73" w:rsidRPr="00580F2A" w:rsidRDefault="00577D73" w:rsidP="00335827">
            <w:pPr>
              <w:spacing w:line="315" w:lineRule="atLeast"/>
              <w:textAlignment w:val="baseline"/>
              <w:rPr>
                <w:color w:val="2D2D2D"/>
              </w:rPr>
            </w:pPr>
          </w:p>
        </w:tc>
      </w:tr>
      <w:tr w:rsidR="00577D73" w:rsidRPr="00580F2A" w14:paraId="5F9DBC59" w14:textId="77777777" w:rsidTr="00335827">
        <w:tc>
          <w:tcPr>
            <w:tcW w:w="9781" w:type="dxa"/>
            <w:gridSpan w:val="46"/>
            <w:tcBorders>
              <w:left w:val="nil"/>
              <w:right w:val="nil"/>
            </w:tcBorders>
            <w:tcMar>
              <w:top w:w="0" w:type="dxa"/>
              <w:left w:w="74" w:type="dxa"/>
              <w:bottom w:w="0" w:type="dxa"/>
              <w:right w:w="74" w:type="dxa"/>
            </w:tcMar>
          </w:tcPr>
          <w:p w14:paraId="1A5F932C" w14:textId="77777777" w:rsidR="00577D73" w:rsidRPr="00580F2A" w:rsidRDefault="00577D73" w:rsidP="00335827">
            <w:pPr>
              <w:rPr>
                <w:color w:val="2D2D2D"/>
              </w:rPr>
            </w:pPr>
          </w:p>
        </w:tc>
      </w:tr>
      <w:tr w:rsidR="00577D73" w:rsidRPr="00580F2A" w14:paraId="25BF6317"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14F9978"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и место расположения объекта</w:t>
            </w:r>
          </w:p>
        </w:tc>
      </w:tr>
      <w:tr w:rsidR="00577D73" w:rsidRPr="00580F2A" w14:paraId="485753E6" w14:textId="77777777" w:rsidTr="00335827">
        <w:tc>
          <w:tcPr>
            <w:tcW w:w="5010" w:type="dxa"/>
            <w:gridSpan w:val="27"/>
            <w:tcBorders>
              <w:top w:val="nil"/>
              <w:left w:val="nil"/>
              <w:bottom w:val="nil"/>
              <w:right w:val="nil"/>
            </w:tcBorders>
            <w:tcMar>
              <w:top w:w="0" w:type="dxa"/>
              <w:left w:w="74" w:type="dxa"/>
              <w:bottom w:w="0" w:type="dxa"/>
              <w:right w:w="74" w:type="dxa"/>
            </w:tcMar>
            <w:hideMark/>
          </w:tcPr>
          <w:p w14:paraId="3A4942AC" w14:textId="77777777" w:rsidR="00577D73" w:rsidRPr="00580F2A" w:rsidRDefault="00577D73" w:rsidP="00335827">
            <w:pPr>
              <w:spacing w:line="315" w:lineRule="atLeast"/>
              <w:textAlignment w:val="baseline"/>
              <w:rPr>
                <w:color w:val="2D2D2D"/>
              </w:rPr>
            </w:pPr>
            <w:r w:rsidRPr="00580F2A">
              <w:rPr>
                <w:color w:val="2D2D2D"/>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278F87BE" w14:textId="77777777" w:rsidR="00577D73" w:rsidRPr="00580F2A" w:rsidRDefault="00577D73" w:rsidP="00335827">
            <w:pPr>
              <w:rPr>
                <w:color w:val="2D2D2D"/>
              </w:rPr>
            </w:pPr>
          </w:p>
        </w:tc>
      </w:tr>
      <w:tr w:rsidR="00577D73" w:rsidRPr="00580F2A" w14:paraId="03B80DF4" w14:textId="77777777" w:rsidTr="00335827">
        <w:tc>
          <w:tcPr>
            <w:tcW w:w="5321" w:type="dxa"/>
            <w:gridSpan w:val="31"/>
            <w:tcBorders>
              <w:top w:val="nil"/>
              <w:left w:val="nil"/>
              <w:right w:val="nil"/>
            </w:tcBorders>
            <w:tcMar>
              <w:top w:w="0" w:type="dxa"/>
              <w:left w:w="74" w:type="dxa"/>
              <w:bottom w:w="0" w:type="dxa"/>
              <w:right w:w="74" w:type="dxa"/>
            </w:tcMar>
          </w:tcPr>
          <w:p w14:paraId="593A6A28" w14:textId="77777777" w:rsidR="00577D73" w:rsidRPr="00580F2A" w:rsidRDefault="00577D73" w:rsidP="00335827">
            <w:pPr>
              <w:spacing w:line="315" w:lineRule="atLeast"/>
              <w:textAlignment w:val="baseline"/>
              <w:rPr>
                <w:color w:val="2D2D2D"/>
              </w:rPr>
            </w:pPr>
          </w:p>
        </w:tc>
        <w:tc>
          <w:tcPr>
            <w:tcW w:w="4460" w:type="dxa"/>
            <w:gridSpan w:val="15"/>
            <w:tcBorders>
              <w:top w:val="nil"/>
              <w:left w:val="nil"/>
              <w:right w:val="nil"/>
            </w:tcBorders>
            <w:tcMar>
              <w:top w:w="0" w:type="dxa"/>
              <w:left w:w="74" w:type="dxa"/>
              <w:bottom w:w="0" w:type="dxa"/>
              <w:right w:w="74" w:type="dxa"/>
            </w:tcMar>
          </w:tcPr>
          <w:p w14:paraId="310764F0" w14:textId="77777777" w:rsidR="00577D73" w:rsidRPr="00580F2A" w:rsidRDefault="00577D73" w:rsidP="00335827">
            <w:pPr>
              <w:rPr>
                <w:color w:val="2D2D2D"/>
              </w:rPr>
            </w:pPr>
          </w:p>
        </w:tc>
      </w:tr>
      <w:tr w:rsidR="00577D73" w:rsidRPr="00580F2A" w14:paraId="4B41640C"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6FBF70C" w14:textId="77777777" w:rsidR="00577D73" w:rsidRPr="00580F2A" w:rsidRDefault="00577D73" w:rsidP="00335827">
            <w:pPr>
              <w:spacing w:line="315" w:lineRule="atLeast"/>
              <w:jc w:val="center"/>
              <w:textAlignment w:val="baseline"/>
              <w:rPr>
                <w:color w:val="2D2D2D"/>
              </w:rPr>
            </w:pPr>
            <w:r w:rsidRPr="00580F2A">
              <w:rPr>
                <w:color w:val="2D2D2D"/>
              </w:rPr>
              <w:t>организация, должность, инициалы, фамилия</w:t>
            </w:r>
          </w:p>
        </w:tc>
      </w:tr>
      <w:tr w:rsidR="00577D73" w:rsidRPr="00580F2A" w14:paraId="60C0E14D" w14:textId="77777777" w:rsidTr="00335827">
        <w:tc>
          <w:tcPr>
            <w:tcW w:w="5383" w:type="dxa"/>
            <w:gridSpan w:val="32"/>
            <w:tcBorders>
              <w:top w:val="nil"/>
              <w:left w:val="nil"/>
              <w:bottom w:val="nil"/>
              <w:right w:val="nil"/>
            </w:tcBorders>
            <w:tcMar>
              <w:top w:w="0" w:type="dxa"/>
              <w:left w:w="74" w:type="dxa"/>
              <w:bottom w:w="0" w:type="dxa"/>
              <w:right w:w="74" w:type="dxa"/>
            </w:tcMar>
            <w:hideMark/>
          </w:tcPr>
          <w:p w14:paraId="26A7EE49" w14:textId="77777777" w:rsidR="00577D73" w:rsidRPr="00580F2A" w:rsidRDefault="00577D73" w:rsidP="00335827">
            <w:pPr>
              <w:spacing w:line="315" w:lineRule="atLeast"/>
              <w:textAlignment w:val="baseline"/>
              <w:rPr>
                <w:color w:val="2D2D2D"/>
              </w:rPr>
            </w:pPr>
            <w:r w:rsidRPr="00580F2A">
              <w:rPr>
                <w:color w:val="2D2D2D"/>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136D3CC4" w14:textId="77777777" w:rsidR="00577D73" w:rsidRPr="00580F2A" w:rsidRDefault="00577D73" w:rsidP="00335827">
            <w:pPr>
              <w:rPr>
                <w:color w:val="2D2D2D"/>
              </w:rPr>
            </w:pPr>
          </w:p>
        </w:tc>
      </w:tr>
      <w:tr w:rsidR="00577D73" w:rsidRPr="00580F2A" w14:paraId="0CC27C19" w14:textId="77777777" w:rsidTr="00335827">
        <w:tc>
          <w:tcPr>
            <w:tcW w:w="5613" w:type="dxa"/>
            <w:gridSpan w:val="33"/>
            <w:tcBorders>
              <w:top w:val="nil"/>
              <w:left w:val="nil"/>
              <w:right w:val="nil"/>
            </w:tcBorders>
            <w:tcMar>
              <w:top w:w="0" w:type="dxa"/>
              <w:left w:w="74" w:type="dxa"/>
              <w:bottom w:w="0" w:type="dxa"/>
              <w:right w:w="74" w:type="dxa"/>
            </w:tcMar>
          </w:tcPr>
          <w:p w14:paraId="6290265B" w14:textId="77777777" w:rsidR="00577D73" w:rsidRPr="00580F2A" w:rsidRDefault="00577D73" w:rsidP="00335827">
            <w:pPr>
              <w:spacing w:line="315" w:lineRule="atLeast"/>
              <w:textAlignment w:val="baseline"/>
              <w:rPr>
                <w:color w:val="2D2D2D"/>
              </w:rPr>
            </w:pPr>
          </w:p>
        </w:tc>
        <w:tc>
          <w:tcPr>
            <w:tcW w:w="4168" w:type="dxa"/>
            <w:gridSpan w:val="13"/>
            <w:tcBorders>
              <w:top w:val="nil"/>
              <w:left w:val="nil"/>
              <w:right w:val="nil"/>
            </w:tcBorders>
            <w:tcMar>
              <w:top w:w="0" w:type="dxa"/>
              <w:left w:w="74" w:type="dxa"/>
              <w:bottom w:w="0" w:type="dxa"/>
              <w:right w:w="74" w:type="dxa"/>
            </w:tcMar>
          </w:tcPr>
          <w:p w14:paraId="4F1C53AA" w14:textId="77777777" w:rsidR="00577D73" w:rsidRPr="00580F2A" w:rsidRDefault="00577D73" w:rsidP="00335827">
            <w:pPr>
              <w:rPr>
                <w:color w:val="2D2D2D"/>
              </w:rPr>
            </w:pPr>
          </w:p>
        </w:tc>
      </w:tr>
      <w:tr w:rsidR="00577D73" w:rsidRPr="00580F2A" w14:paraId="01B109D2"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C1F8EAB" w14:textId="77777777" w:rsidR="00577D73" w:rsidRPr="00580F2A" w:rsidRDefault="00577D73" w:rsidP="00335827">
            <w:pPr>
              <w:spacing w:line="315" w:lineRule="atLeast"/>
              <w:jc w:val="center"/>
              <w:textAlignment w:val="baseline"/>
              <w:rPr>
                <w:color w:val="2D2D2D"/>
              </w:rPr>
            </w:pPr>
            <w:r w:rsidRPr="00580F2A">
              <w:rPr>
                <w:color w:val="2D2D2D"/>
              </w:rPr>
              <w:t>организация, должность, инициалы, фамилия</w:t>
            </w:r>
          </w:p>
        </w:tc>
      </w:tr>
      <w:tr w:rsidR="00577D73" w:rsidRPr="00580F2A" w14:paraId="469EC7FD"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7FD26CA4" w14:textId="77777777" w:rsidR="00577D73" w:rsidRPr="00580F2A" w:rsidRDefault="00577D73" w:rsidP="00335827">
            <w:pPr>
              <w:spacing w:line="315" w:lineRule="atLeast"/>
              <w:textAlignment w:val="baseline"/>
              <w:rPr>
                <w:color w:val="2D2D2D"/>
              </w:rPr>
            </w:pPr>
            <w:r w:rsidRPr="00580F2A">
              <w:rPr>
                <w:color w:val="2D2D2D"/>
              </w:rPr>
              <w:t>с другой стороны, составили настоящий акт о нижеследующем:</w:t>
            </w:r>
          </w:p>
        </w:tc>
      </w:tr>
      <w:tr w:rsidR="00577D73" w:rsidRPr="00580F2A" w14:paraId="52E3F1DA" w14:textId="77777777" w:rsidTr="00335827">
        <w:tc>
          <w:tcPr>
            <w:tcW w:w="2919" w:type="dxa"/>
            <w:gridSpan w:val="14"/>
            <w:tcBorders>
              <w:top w:val="nil"/>
              <w:left w:val="nil"/>
              <w:right w:val="nil"/>
            </w:tcBorders>
            <w:tcMar>
              <w:top w:w="0" w:type="dxa"/>
              <w:left w:w="74" w:type="dxa"/>
              <w:bottom w:w="0" w:type="dxa"/>
              <w:right w:w="74" w:type="dxa"/>
            </w:tcMar>
          </w:tcPr>
          <w:p w14:paraId="546B21C8" w14:textId="77777777" w:rsidR="00577D73" w:rsidRPr="00580F2A" w:rsidRDefault="00577D73" w:rsidP="00335827">
            <w:pPr>
              <w:spacing w:line="315" w:lineRule="atLeast"/>
              <w:textAlignment w:val="baseline"/>
              <w:rPr>
                <w:color w:val="2D2D2D"/>
              </w:rPr>
            </w:pPr>
          </w:p>
        </w:tc>
        <w:tc>
          <w:tcPr>
            <w:tcW w:w="6862" w:type="dxa"/>
            <w:gridSpan w:val="32"/>
            <w:tcBorders>
              <w:top w:val="nil"/>
              <w:left w:val="nil"/>
              <w:right w:val="nil"/>
            </w:tcBorders>
            <w:tcMar>
              <w:top w:w="0" w:type="dxa"/>
              <w:left w:w="74" w:type="dxa"/>
              <w:bottom w:w="0" w:type="dxa"/>
              <w:right w:w="74" w:type="dxa"/>
            </w:tcMar>
          </w:tcPr>
          <w:p w14:paraId="2CFBCC93" w14:textId="77777777" w:rsidR="00577D73" w:rsidRPr="00580F2A" w:rsidRDefault="00577D73" w:rsidP="00335827">
            <w:pPr>
              <w:rPr>
                <w:color w:val="2D2D2D"/>
              </w:rPr>
            </w:pPr>
          </w:p>
        </w:tc>
      </w:tr>
      <w:tr w:rsidR="00577D73" w:rsidRPr="00580F2A" w14:paraId="6A40492C"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0DC218DB" w14:textId="77777777" w:rsidR="00577D73" w:rsidRPr="00580F2A" w:rsidRDefault="00577D73" w:rsidP="00335827">
            <w:pPr>
              <w:spacing w:line="315" w:lineRule="atLeast"/>
              <w:textAlignment w:val="baseline"/>
              <w:rPr>
                <w:color w:val="2D2D2D"/>
              </w:rPr>
            </w:pPr>
            <w:r w:rsidRPr="00580F2A">
              <w:rPr>
                <w:color w:val="2D2D2D"/>
              </w:rPr>
              <w:t>1 Лицом, осуществляющим строительство, предъявлен застройщику (техническому заказчику) к приемке</w:t>
            </w:r>
          </w:p>
        </w:tc>
      </w:tr>
      <w:tr w:rsidR="00577D73" w:rsidRPr="00580F2A" w14:paraId="2E9A203B" w14:textId="77777777" w:rsidTr="00335827">
        <w:tc>
          <w:tcPr>
            <w:tcW w:w="9781" w:type="dxa"/>
            <w:gridSpan w:val="46"/>
            <w:tcBorders>
              <w:top w:val="nil"/>
              <w:left w:val="nil"/>
              <w:bottom w:val="nil"/>
              <w:right w:val="nil"/>
            </w:tcBorders>
            <w:tcMar>
              <w:top w:w="0" w:type="dxa"/>
              <w:left w:w="74" w:type="dxa"/>
              <w:bottom w:w="0" w:type="dxa"/>
              <w:right w:w="74" w:type="dxa"/>
            </w:tcMar>
          </w:tcPr>
          <w:p w14:paraId="3F43FEFE" w14:textId="77777777" w:rsidR="00577D73" w:rsidRPr="00580F2A" w:rsidRDefault="00577D73" w:rsidP="00335827">
            <w:pPr>
              <w:spacing w:line="315" w:lineRule="atLeast"/>
              <w:textAlignment w:val="baseline"/>
              <w:rPr>
                <w:color w:val="2D2D2D"/>
              </w:rPr>
            </w:pPr>
          </w:p>
        </w:tc>
      </w:tr>
      <w:tr w:rsidR="00577D73" w:rsidRPr="00580F2A" w14:paraId="66BD0BD2"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9D3359F"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объекта</w:t>
            </w:r>
          </w:p>
        </w:tc>
      </w:tr>
      <w:tr w:rsidR="00577D73" w:rsidRPr="00580F2A" w14:paraId="597663C3" w14:textId="77777777" w:rsidTr="00335827">
        <w:tc>
          <w:tcPr>
            <w:tcW w:w="2548" w:type="dxa"/>
            <w:gridSpan w:val="11"/>
            <w:tcBorders>
              <w:top w:val="nil"/>
              <w:left w:val="nil"/>
              <w:bottom w:val="nil"/>
              <w:right w:val="nil"/>
            </w:tcBorders>
            <w:tcMar>
              <w:top w:w="0" w:type="dxa"/>
              <w:left w:w="74" w:type="dxa"/>
              <w:bottom w:w="0" w:type="dxa"/>
              <w:right w:w="74" w:type="dxa"/>
            </w:tcMar>
            <w:hideMark/>
          </w:tcPr>
          <w:p w14:paraId="7D7B692D" w14:textId="77777777" w:rsidR="00577D73" w:rsidRPr="00580F2A" w:rsidRDefault="00577D73" w:rsidP="00335827">
            <w:pPr>
              <w:spacing w:line="315" w:lineRule="atLeast"/>
              <w:textAlignment w:val="baseline"/>
              <w:rPr>
                <w:color w:val="2D2D2D"/>
              </w:rPr>
            </w:pPr>
            <w:r w:rsidRPr="00580F2A">
              <w:rPr>
                <w:color w:val="2D2D2D"/>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027EE727" w14:textId="77777777" w:rsidR="00577D73" w:rsidRPr="00580F2A" w:rsidRDefault="00577D73" w:rsidP="00335827">
            <w:pPr>
              <w:rPr>
                <w:color w:val="2D2D2D"/>
              </w:rPr>
            </w:pPr>
          </w:p>
        </w:tc>
      </w:tr>
      <w:tr w:rsidR="00577D73" w:rsidRPr="00580F2A" w14:paraId="6C80FA05" w14:textId="77777777" w:rsidTr="00335827">
        <w:tc>
          <w:tcPr>
            <w:tcW w:w="2919" w:type="dxa"/>
            <w:gridSpan w:val="14"/>
            <w:tcBorders>
              <w:top w:val="nil"/>
              <w:left w:val="nil"/>
              <w:right w:val="nil"/>
            </w:tcBorders>
            <w:tcMar>
              <w:top w:w="0" w:type="dxa"/>
              <w:left w:w="74" w:type="dxa"/>
              <w:bottom w:w="0" w:type="dxa"/>
              <w:right w:w="74" w:type="dxa"/>
            </w:tcMar>
          </w:tcPr>
          <w:p w14:paraId="2DDE0A35" w14:textId="77777777" w:rsidR="00577D73" w:rsidRPr="00580F2A" w:rsidRDefault="00577D73" w:rsidP="00335827">
            <w:pPr>
              <w:spacing w:line="315" w:lineRule="atLeast"/>
              <w:textAlignment w:val="baseline"/>
              <w:rPr>
                <w:color w:val="2D2D2D"/>
              </w:rPr>
            </w:pPr>
          </w:p>
        </w:tc>
        <w:tc>
          <w:tcPr>
            <w:tcW w:w="6862" w:type="dxa"/>
            <w:gridSpan w:val="32"/>
            <w:tcBorders>
              <w:top w:val="nil"/>
              <w:left w:val="nil"/>
              <w:right w:val="nil"/>
            </w:tcBorders>
            <w:tcMar>
              <w:top w:w="0" w:type="dxa"/>
              <w:left w:w="74" w:type="dxa"/>
              <w:bottom w:w="0" w:type="dxa"/>
              <w:right w:w="74" w:type="dxa"/>
            </w:tcMar>
          </w:tcPr>
          <w:p w14:paraId="3A3A5FFB" w14:textId="77777777" w:rsidR="00577D73" w:rsidRPr="00580F2A" w:rsidRDefault="00577D73" w:rsidP="00335827">
            <w:pPr>
              <w:rPr>
                <w:color w:val="2D2D2D"/>
              </w:rPr>
            </w:pPr>
          </w:p>
        </w:tc>
      </w:tr>
      <w:tr w:rsidR="00577D73" w:rsidRPr="00580F2A" w14:paraId="12FE8D76" w14:textId="77777777" w:rsidTr="00335827">
        <w:tc>
          <w:tcPr>
            <w:tcW w:w="8500" w:type="dxa"/>
            <w:gridSpan w:val="43"/>
            <w:tcBorders>
              <w:top w:val="nil"/>
              <w:left w:val="nil"/>
              <w:bottom w:val="nil"/>
              <w:right w:val="nil"/>
            </w:tcBorders>
            <w:tcMar>
              <w:top w:w="0" w:type="dxa"/>
              <w:left w:w="74" w:type="dxa"/>
              <w:bottom w:w="0" w:type="dxa"/>
              <w:right w:w="74" w:type="dxa"/>
            </w:tcMar>
            <w:hideMark/>
          </w:tcPr>
          <w:p w14:paraId="2B0489DA" w14:textId="77777777" w:rsidR="00577D73" w:rsidRPr="00580F2A" w:rsidRDefault="00577D73" w:rsidP="00335827">
            <w:pPr>
              <w:spacing w:line="315" w:lineRule="atLeast"/>
              <w:textAlignment w:val="baseline"/>
              <w:rPr>
                <w:color w:val="2D2D2D"/>
              </w:rPr>
            </w:pPr>
            <w:r w:rsidRPr="00580F2A">
              <w:rPr>
                <w:color w:val="2D2D2D"/>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682949BC" w14:textId="77777777" w:rsidR="00577D73" w:rsidRPr="00580F2A" w:rsidRDefault="00577D73" w:rsidP="00335827">
            <w:pPr>
              <w:rPr>
                <w:color w:val="2D2D2D"/>
              </w:rPr>
            </w:pPr>
          </w:p>
        </w:tc>
      </w:tr>
      <w:tr w:rsidR="00577D73" w:rsidRPr="00580F2A" w14:paraId="49F00192" w14:textId="77777777" w:rsidTr="00335827">
        <w:tc>
          <w:tcPr>
            <w:tcW w:w="8592" w:type="dxa"/>
            <w:gridSpan w:val="44"/>
            <w:tcBorders>
              <w:top w:val="nil"/>
              <w:left w:val="nil"/>
              <w:right w:val="nil"/>
            </w:tcBorders>
            <w:tcMar>
              <w:top w:w="0" w:type="dxa"/>
              <w:left w:w="74" w:type="dxa"/>
              <w:bottom w:w="0" w:type="dxa"/>
              <w:right w:w="74" w:type="dxa"/>
            </w:tcMar>
          </w:tcPr>
          <w:p w14:paraId="4A85AB61" w14:textId="77777777" w:rsidR="00577D73" w:rsidRPr="00580F2A" w:rsidRDefault="00577D73" w:rsidP="00335827">
            <w:pPr>
              <w:spacing w:line="315" w:lineRule="atLeast"/>
              <w:textAlignment w:val="baseline"/>
              <w:rPr>
                <w:color w:val="2D2D2D"/>
              </w:rPr>
            </w:pPr>
          </w:p>
        </w:tc>
        <w:tc>
          <w:tcPr>
            <w:tcW w:w="1189" w:type="dxa"/>
            <w:gridSpan w:val="2"/>
            <w:tcBorders>
              <w:top w:val="nil"/>
              <w:left w:val="nil"/>
              <w:right w:val="nil"/>
            </w:tcBorders>
            <w:tcMar>
              <w:top w:w="0" w:type="dxa"/>
              <w:left w:w="74" w:type="dxa"/>
              <w:bottom w:w="0" w:type="dxa"/>
              <w:right w:w="74" w:type="dxa"/>
            </w:tcMar>
          </w:tcPr>
          <w:p w14:paraId="050C74F8" w14:textId="77777777" w:rsidR="00577D73" w:rsidRPr="00580F2A" w:rsidRDefault="00577D73" w:rsidP="00335827">
            <w:pPr>
              <w:rPr>
                <w:color w:val="2D2D2D"/>
              </w:rPr>
            </w:pPr>
          </w:p>
        </w:tc>
      </w:tr>
      <w:tr w:rsidR="00577D73" w:rsidRPr="00580F2A" w14:paraId="1A5C9282"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7790FB7"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органа, выдавшего разрешение</w:t>
            </w:r>
          </w:p>
        </w:tc>
      </w:tr>
      <w:tr w:rsidR="00577D73" w:rsidRPr="00580F2A" w14:paraId="34F0A13F" w14:textId="77777777" w:rsidTr="00335827">
        <w:tc>
          <w:tcPr>
            <w:tcW w:w="2919" w:type="dxa"/>
            <w:gridSpan w:val="14"/>
            <w:tcBorders>
              <w:top w:val="nil"/>
              <w:left w:val="nil"/>
              <w:right w:val="nil"/>
            </w:tcBorders>
            <w:tcMar>
              <w:top w:w="0" w:type="dxa"/>
              <w:left w:w="74" w:type="dxa"/>
              <w:bottom w:w="0" w:type="dxa"/>
              <w:right w:w="74" w:type="dxa"/>
            </w:tcMar>
          </w:tcPr>
          <w:p w14:paraId="6C6D5373" w14:textId="77777777" w:rsidR="00577D73" w:rsidRPr="00580F2A" w:rsidRDefault="00577D73" w:rsidP="00335827">
            <w:pPr>
              <w:spacing w:line="315" w:lineRule="atLeast"/>
              <w:textAlignment w:val="baseline"/>
              <w:rPr>
                <w:color w:val="2D2D2D"/>
              </w:rPr>
            </w:pPr>
          </w:p>
        </w:tc>
        <w:tc>
          <w:tcPr>
            <w:tcW w:w="6862" w:type="dxa"/>
            <w:gridSpan w:val="32"/>
            <w:tcBorders>
              <w:top w:val="nil"/>
              <w:left w:val="nil"/>
              <w:right w:val="nil"/>
            </w:tcBorders>
            <w:tcMar>
              <w:top w:w="0" w:type="dxa"/>
              <w:left w:w="74" w:type="dxa"/>
              <w:bottom w:w="0" w:type="dxa"/>
              <w:right w:w="74" w:type="dxa"/>
            </w:tcMar>
          </w:tcPr>
          <w:p w14:paraId="392754E5" w14:textId="77777777" w:rsidR="00577D73" w:rsidRPr="00580F2A" w:rsidRDefault="00577D73" w:rsidP="00335827">
            <w:pPr>
              <w:rPr>
                <w:color w:val="2D2D2D"/>
              </w:rPr>
            </w:pPr>
          </w:p>
        </w:tc>
      </w:tr>
      <w:tr w:rsidR="00577D73" w:rsidRPr="00580F2A" w14:paraId="2C5D4173" w14:textId="77777777" w:rsidTr="00335827">
        <w:tc>
          <w:tcPr>
            <w:tcW w:w="3730" w:type="dxa"/>
            <w:gridSpan w:val="16"/>
            <w:tcBorders>
              <w:top w:val="nil"/>
              <w:left w:val="nil"/>
              <w:bottom w:val="nil"/>
              <w:right w:val="nil"/>
            </w:tcBorders>
            <w:tcMar>
              <w:top w:w="0" w:type="dxa"/>
              <w:left w:w="74" w:type="dxa"/>
              <w:bottom w:w="0" w:type="dxa"/>
              <w:right w:w="74" w:type="dxa"/>
            </w:tcMar>
            <w:hideMark/>
          </w:tcPr>
          <w:p w14:paraId="0E66AF61" w14:textId="77777777" w:rsidR="00577D73" w:rsidRPr="00580F2A" w:rsidRDefault="00577D73" w:rsidP="00335827">
            <w:pPr>
              <w:spacing w:line="315" w:lineRule="atLeast"/>
              <w:textAlignment w:val="baseline"/>
              <w:rPr>
                <w:color w:val="2D2D2D"/>
              </w:rPr>
            </w:pPr>
            <w:r w:rsidRPr="00580F2A">
              <w:rPr>
                <w:color w:val="2D2D2D"/>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1462C647" w14:textId="77777777" w:rsidR="00577D73" w:rsidRPr="00580F2A" w:rsidRDefault="00577D73" w:rsidP="00335827">
            <w:pPr>
              <w:rPr>
                <w:color w:val="2D2D2D"/>
              </w:rPr>
            </w:pPr>
          </w:p>
        </w:tc>
      </w:tr>
      <w:tr w:rsidR="00577D73" w:rsidRPr="00580F2A" w14:paraId="3DC8839B" w14:textId="77777777" w:rsidTr="00335827">
        <w:tc>
          <w:tcPr>
            <w:tcW w:w="3888" w:type="dxa"/>
            <w:gridSpan w:val="17"/>
            <w:tcBorders>
              <w:top w:val="nil"/>
              <w:left w:val="nil"/>
              <w:right w:val="nil"/>
            </w:tcBorders>
            <w:tcMar>
              <w:top w:w="0" w:type="dxa"/>
              <w:left w:w="74" w:type="dxa"/>
              <w:bottom w:w="0" w:type="dxa"/>
              <w:right w:w="74" w:type="dxa"/>
            </w:tcMar>
          </w:tcPr>
          <w:p w14:paraId="10A4A056" w14:textId="77777777" w:rsidR="00577D73" w:rsidRPr="00580F2A" w:rsidRDefault="00577D73" w:rsidP="00335827">
            <w:pPr>
              <w:spacing w:line="315" w:lineRule="atLeast"/>
              <w:textAlignment w:val="baseline"/>
              <w:rPr>
                <w:color w:val="2D2D2D"/>
              </w:rPr>
            </w:pPr>
          </w:p>
        </w:tc>
        <w:tc>
          <w:tcPr>
            <w:tcW w:w="5893" w:type="dxa"/>
            <w:gridSpan w:val="29"/>
            <w:tcBorders>
              <w:top w:val="nil"/>
              <w:left w:val="nil"/>
              <w:right w:val="nil"/>
            </w:tcBorders>
            <w:tcMar>
              <w:top w:w="0" w:type="dxa"/>
              <w:left w:w="74" w:type="dxa"/>
              <w:bottom w:w="0" w:type="dxa"/>
              <w:right w:w="74" w:type="dxa"/>
            </w:tcMar>
          </w:tcPr>
          <w:p w14:paraId="16A7C8A1" w14:textId="77777777" w:rsidR="00577D73" w:rsidRPr="00580F2A" w:rsidRDefault="00577D73" w:rsidP="00335827">
            <w:pPr>
              <w:rPr>
                <w:color w:val="2D2D2D"/>
              </w:rPr>
            </w:pPr>
          </w:p>
        </w:tc>
      </w:tr>
      <w:tr w:rsidR="00577D73" w:rsidRPr="00580F2A" w14:paraId="3CED941B"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06DB736"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организаций, их реквизиты, виды работ, номер свидетельства о допуске</w:t>
            </w:r>
          </w:p>
          <w:p w14:paraId="1C1A6DA8" w14:textId="77777777" w:rsidR="00577D73" w:rsidRPr="00580F2A" w:rsidRDefault="00577D73" w:rsidP="00335827">
            <w:pPr>
              <w:spacing w:line="315" w:lineRule="atLeast"/>
              <w:jc w:val="center"/>
              <w:textAlignment w:val="baseline"/>
              <w:rPr>
                <w:color w:val="2D2D2D"/>
              </w:rPr>
            </w:pPr>
          </w:p>
        </w:tc>
      </w:tr>
      <w:tr w:rsidR="00577D73" w:rsidRPr="00580F2A" w14:paraId="5EB7631F"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157B3FE" w14:textId="77777777" w:rsidR="00577D73" w:rsidRPr="00580F2A" w:rsidRDefault="00577D73" w:rsidP="00335827">
            <w:pPr>
              <w:spacing w:line="315" w:lineRule="atLeast"/>
              <w:jc w:val="center"/>
              <w:textAlignment w:val="baseline"/>
              <w:rPr>
                <w:color w:val="2D2D2D"/>
              </w:rPr>
            </w:pPr>
            <w:r w:rsidRPr="00580F2A">
              <w:rPr>
                <w:color w:val="2D2D2D"/>
              </w:rPr>
              <w:t>к определенному виду/видам работ, которые оказывают влияние на безопасность</w:t>
            </w:r>
          </w:p>
          <w:p w14:paraId="1CA0C522" w14:textId="77777777" w:rsidR="00577D73" w:rsidRPr="00580F2A" w:rsidRDefault="00577D73" w:rsidP="00335827">
            <w:pPr>
              <w:spacing w:line="315" w:lineRule="atLeast"/>
              <w:jc w:val="center"/>
              <w:textAlignment w:val="baseline"/>
              <w:rPr>
                <w:color w:val="2D2D2D"/>
              </w:rPr>
            </w:pPr>
          </w:p>
        </w:tc>
      </w:tr>
      <w:tr w:rsidR="00577D73" w:rsidRPr="00580F2A" w14:paraId="17450B0F" w14:textId="77777777" w:rsidTr="00335827">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C628353" w14:textId="77777777" w:rsidR="00577D73" w:rsidRPr="00580F2A" w:rsidRDefault="00577D73" w:rsidP="00335827">
            <w:pPr>
              <w:spacing w:line="315" w:lineRule="atLeast"/>
              <w:jc w:val="center"/>
              <w:textAlignment w:val="baseline"/>
              <w:rPr>
                <w:color w:val="2D2D2D"/>
              </w:rPr>
            </w:pPr>
            <w:r w:rsidRPr="00580F2A">
              <w:rPr>
                <w:color w:val="2D2D2D"/>
              </w:rPr>
              <w:t>объектов капитального строительства, выполнявшихся каждой из них,</w:t>
            </w:r>
          </w:p>
          <w:p w14:paraId="2A54EE41" w14:textId="77777777" w:rsidR="00577D73" w:rsidRPr="00580F2A" w:rsidRDefault="00577D73" w:rsidP="00335827">
            <w:pPr>
              <w:spacing w:line="315" w:lineRule="atLeast"/>
              <w:jc w:val="center"/>
              <w:textAlignment w:val="baseline"/>
              <w:rPr>
                <w:color w:val="2D2D2D"/>
              </w:rPr>
            </w:pPr>
          </w:p>
        </w:tc>
      </w:tr>
      <w:tr w:rsidR="00577D73" w:rsidRPr="00580F2A" w14:paraId="5A1B1860" w14:textId="77777777" w:rsidTr="00335827">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EC5F0F3" w14:textId="77777777" w:rsidR="00577D73" w:rsidRPr="00580F2A" w:rsidRDefault="00577D73" w:rsidP="00335827">
            <w:pPr>
              <w:spacing w:line="315" w:lineRule="atLeast"/>
              <w:jc w:val="center"/>
              <w:textAlignment w:val="baseline"/>
              <w:rPr>
                <w:color w:val="2D2D2D"/>
              </w:rPr>
            </w:pPr>
            <w:r w:rsidRPr="00580F2A">
              <w:rPr>
                <w:color w:val="2D2D2D"/>
              </w:rPr>
              <w:t>при числе организаций более трех их перечень указывается в приложении к акту</w:t>
            </w:r>
          </w:p>
          <w:p w14:paraId="1AB98474" w14:textId="77777777" w:rsidR="00577D73" w:rsidRPr="00580F2A" w:rsidRDefault="00577D73" w:rsidP="00335827">
            <w:pPr>
              <w:spacing w:line="315" w:lineRule="atLeast"/>
              <w:jc w:val="center"/>
              <w:textAlignment w:val="baseline"/>
              <w:rPr>
                <w:color w:val="2D2D2D"/>
              </w:rPr>
            </w:pPr>
          </w:p>
        </w:tc>
      </w:tr>
      <w:tr w:rsidR="00577D73" w:rsidRPr="00580F2A" w14:paraId="172B93A2"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5C830A97" w14:textId="77777777" w:rsidR="00577D73" w:rsidRPr="00580F2A" w:rsidRDefault="00577D73" w:rsidP="00335827">
            <w:pPr>
              <w:spacing w:line="315" w:lineRule="atLeast"/>
              <w:textAlignment w:val="baseline"/>
              <w:rPr>
                <w:color w:val="2D2D2D"/>
              </w:rPr>
            </w:pPr>
            <w:r w:rsidRPr="00580F2A">
              <w:rPr>
                <w:color w:val="2D2D2D"/>
              </w:rPr>
              <w:t>4 Проектная документация на строительство разработана генеральным проектировщиком</w:t>
            </w:r>
          </w:p>
          <w:p w14:paraId="2A3A3C64" w14:textId="77777777" w:rsidR="00577D73" w:rsidRPr="00580F2A" w:rsidRDefault="00577D73" w:rsidP="00335827">
            <w:pPr>
              <w:spacing w:line="315" w:lineRule="atLeast"/>
              <w:textAlignment w:val="baseline"/>
              <w:rPr>
                <w:color w:val="2D2D2D"/>
              </w:rPr>
            </w:pPr>
          </w:p>
        </w:tc>
      </w:tr>
      <w:tr w:rsidR="00577D73" w:rsidRPr="00580F2A" w14:paraId="0E55372E"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DCB7661"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организации и ее реквизиты,</w:t>
            </w:r>
          </w:p>
          <w:p w14:paraId="018960DA" w14:textId="77777777" w:rsidR="00577D73" w:rsidRPr="00580F2A" w:rsidRDefault="00577D73" w:rsidP="00335827">
            <w:pPr>
              <w:spacing w:line="315" w:lineRule="atLeast"/>
              <w:jc w:val="center"/>
              <w:textAlignment w:val="baseline"/>
              <w:rPr>
                <w:color w:val="2D2D2D"/>
              </w:rPr>
            </w:pPr>
          </w:p>
        </w:tc>
      </w:tr>
      <w:tr w:rsidR="00577D73" w:rsidRPr="00580F2A" w14:paraId="267BBCF2"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632AB16" w14:textId="77777777" w:rsidR="00577D73" w:rsidRPr="00580F2A" w:rsidRDefault="00577D73" w:rsidP="00335827">
            <w:pPr>
              <w:spacing w:line="315" w:lineRule="atLeast"/>
              <w:jc w:val="center"/>
              <w:textAlignment w:val="baseline"/>
              <w:rPr>
                <w:color w:val="2D2D2D"/>
              </w:rPr>
            </w:pPr>
            <w:r w:rsidRPr="00580F2A">
              <w:rPr>
                <w:color w:val="2D2D2D"/>
              </w:rPr>
              <w:t>номер свидетельства о допуске к определенному виду/видам работ,</w:t>
            </w:r>
          </w:p>
          <w:p w14:paraId="10DA6C5C" w14:textId="77777777" w:rsidR="00577D73" w:rsidRPr="00580F2A" w:rsidRDefault="00577D73" w:rsidP="00335827">
            <w:pPr>
              <w:spacing w:line="315" w:lineRule="atLeast"/>
              <w:jc w:val="center"/>
              <w:textAlignment w:val="baseline"/>
              <w:rPr>
                <w:color w:val="2D2D2D"/>
              </w:rPr>
            </w:pPr>
          </w:p>
        </w:tc>
      </w:tr>
      <w:tr w:rsidR="00577D73" w:rsidRPr="00580F2A" w14:paraId="1EB6731E"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40C5A3D" w14:textId="77777777" w:rsidR="00577D73" w:rsidRPr="00580F2A" w:rsidRDefault="00577D73" w:rsidP="00335827">
            <w:pPr>
              <w:spacing w:line="315" w:lineRule="atLeast"/>
              <w:jc w:val="center"/>
              <w:textAlignment w:val="baseline"/>
              <w:rPr>
                <w:color w:val="2D2D2D"/>
              </w:rPr>
            </w:pPr>
            <w:r w:rsidRPr="00580F2A">
              <w:rPr>
                <w:color w:val="2D2D2D"/>
              </w:rPr>
              <w:t>которые оказывают влияние на безопасность объектов капитального строительства</w:t>
            </w:r>
          </w:p>
          <w:p w14:paraId="18EEDD8F" w14:textId="77777777" w:rsidR="00577D73" w:rsidRPr="00580F2A" w:rsidRDefault="00577D73" w:rsidP="00335827">
            <w:pPr>
              <w:spacing w:line="315" w:lineRule="atLeast"/>
              <w:jc w:val="center"/>
              <w:textAlignment w:val="baseline"/>
              <w:rPr>
                <w:color w:val="2D2D2D"/>
              </w:rPr>
            </w:pPr>
          </w:p>
        </w:tc>
      </w:tr>
      <w:tr w:rsidR="00577D73" w:rsidRPr="00580F2A" w14:paraId="454DCF40" w14:textId="77777777" w:rsidTr="00335827">
        <w:tc>
          <w:tcPr>
            <w:tcW w:w="1583" w:type="dxa"/>
            <w:gridSpan w:val="6"/>
            <w:tcBorders>
              <w:top w:val="nil"/>
              <w:left w:val="nil"/>
              <w:bottom w:val="nil"/>
              <w:right w:val="nil"/>
            </w:tcBorders>
            <w:tcMar>
              <w:top w:w="0" w:type="dxa"/>
              <w:left w:w="74" w:type="dxa"/>
              <w:bottom w:w="0" w:type="dxa"/>
              <w:right w:w="74" w:type="dxa"/>
            </w:tcMar>
            <w:hideMark/>
          </w:tcPr>
          <w:p w14:paraId="586B1A44" w14:textId="77777777" w:rsidR="00577D73" w:rsidRPr="00580F2A" w:rsidRDefault="00577D73" w:rsidP="00335827">
            <w:pPr>
              <w:spacing w:line="315" w:lineRule="atLeast"/>
              <w:textAlignment w:val="baseline"/>
              <w:rPr>
                <w:color w:val="2D2D2D"/>
              </w:rPr>
            </w:pPr>
            <w:r w:rsidRPr="00580F2A">
              <w:rPr>
                <w:color w:val="2D2D2D"/>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1FDB90C6" w14:textId="77777777" w:rsidR="00577D73" w:rsidRPr="00580F2A" w:rsidRDefault="00577D73" w:rsidP="00335827">
            <w:pPr>
              <w:rPr>
                <w:color w:val="2D2D2D"/>
              </w:rPr>
            </w:pPr>
          </w:p>
        </w:tc>
      </w:tr>
      <w:tr w:rsidR="00577D73" w:rsidRPr="00580F2A" w14:paraId="4E240ECE" w14:textId="77777777" w:rsidTr="00335827">
        <w:tc>
          <w:tcPr>
            <w:tcW w:w="1818" w:type="dxa"/>
            <w:gridSpan w:val="8"/>
            <w:tcBorders>
              <w:top w:val="nil"/>
              <w:left w:val="nil"/>
              <w:right w:val="nil"/>
            </w:tcBorders>
            <w:tcMar>
              <w:top w:w="0" w:type="dxa"/>
              <w:left w:w="74" w:type="dxa"/>
              <w:bottom w:w="0" w:type="dxa"/>
              <w:right w:w="74" w:type="dxa"/>
            </w:tcMar>
          </w:tcPr>
          <w:p w14:paraId="5514A37D" w14:textId="77777777" w:rsidR="00577D73" w:rsidRPr="00580F2A" w:rsidRDefault="00577D73" w:rsidP="00335827">
            <w:pPr>
              <w:spacing w:line="315" w:lineRule="atLeast"/>
              <w:textAlignment w:val="baseline"/>
              <w:rPr>
                <w:color w:val="2D2D2D"/>
              </w:rPr>
            </w:pPr>
          </w:p>
        </w:tc>
        <w:tc>
          <w:tcPr>
            <w:tcW w:w="7963" w:type="dxa"/>
            <w:gridSpan w:val="38"/>
            <w:tcBorders>
              <w:top w:val="nil"/>
              <w:left w:val="nil"/>
              <w:right w:val="nil"/>
            </w:tcBorders>
            <w:tcMar>
              <w:top w:w="0" w:type="dxa"/>
              <w:left w:w="74" w:type="dxa"/>
              <w:bottom w:w="0" w:type="dxa"/>
              <w:right w:w="74" w:type="dxa"/>
            </w:tcMar>
          </w:tcPr>
          <w:p w14:paraId="13D0D911" w14:textId="77777777" w:rsidR="00577D73" w:rsidRPr="00580F2A" w:rsidRDefault="00577D73" w:rsidP="00335827">
            <w:pPr>
              <w:rPr>
                <w:color w:val="2D2D2D"/>
              </w:rPr>
            </w:pPr>
          </w:p>
        </w:tc>
      </w:tr>
      <w:tr w:rsidR="00577D73" w:rsidRPr="00580F2A" w14:paraId="658CCB85"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858E66D" w14:textId="77777777" w:rsidR="00577D73" w:rsidRPr="00580F2A" w:rsidRDefault="00577D73" w:rsidP="00335827">
            <w:pPr>
              <w:spacing w:line="315" w:lineRule="atLeast"/>
              <w:jc w:val="center"/>
              <w:textAlignment w:val="baseline"/>
              <w:rPr>
                <w:color w:val="2D2D2D"/>
              </w:rPr>
            </w:pPr>
            <w:r w:rsidRPr="00580F2A">
              <w:rPr>
                <w:color w:val="2D2D2D"/>
              </w:rPr>
              <w:t>наименование частей или разделов документации</w:t>
            </w:r>
          </w:p>
        </w:tc>
      </w:tr>
      <w:tr w:rsidR="00577D73" w:rsidRPr="00580F2A" w14:paraId="154754E9" w14:textId="77777777" w:rsidTr="00335827">
        <w:tc>
          <w:tcPr>
            <w:tcW w:w="1698" w:type="dxa"/>
            <w:gridSpan w:val="7"/>
            <w:tcBorders>
              <w:top w:val="nil"/>
              <w:left w:val="nil"/>
              <w:bottom w:val="nil"/>
              <w:right w:val="nil"/>
            </w:tcBorders>
            <w:tcMar>
              <w:top w:w="0" w:type="dxa"/>
              <w:left w:w="74" w:type="dxa"/>
              <w:bottom w:w="0" w:type="dxa"/>
              <w:right w:w="74" w:type="dxa"/>
            </w:tcMar>
            <w:hideMark/>
          </w:tcPr>
          <w:p w14:paraId="6568AB0B" w14:textId="77777777" w:rsidR="00577D73" w:rsidRPr="00580F2A" w:rsidRDefault="00577D73" w:rsidP="00335827">
            <w:pPr>
              <w:spacing w:line="315" w:lineRule="atLeast"/>
              <w:textAlignment w:val="baseline"/>
              <w:rPr>
                <w:color w:val="2D2D2D"/>
              </w:rPr>
            </w:pPr>
            <w:r w:rsidRPr="00580F2A">
              <w:rPr>
                <w:color w:val="2D2D2D"/>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7B76BD41" w14:textId="77777777" w:rsidR="00577D73" w:rsidRPr="00580F2A" w:rsidRDefault="00577D73" w:rsidP="00335827">
            <w:pPr>
              <w:rPr>
                <w:color w:val="2D2D2D"/>
              </w:rPr>
            </w:pPr>
          </w:p>
        </w:tc>
      </w:tr>
      <w:tr w:rsidR="00577D73" w:rsidRPr="00580F2A" w14:paraId="7EE9A55E" w14:textId="77777777" w:rsidTr="00335827">
        <w:tc>
          <w:tcPr>
            <w:tcW w:w="2114" w:type="dxa"/>
            <w:gridSpan w:val="9"/>
            <w:tcBorders>
              <w:top w:val="nil"/>
              <w:left w:val="nil"/>
              <w:right w:val="nil"/>
            </w:tcBorders>
            <w:tcMar>
              <w:top w:w="0" w:type="dxa"/>
              <w:left w:w="74" w:type="dxa"/>
              <w:bottom w:w="0" w:type="dxa"/>
              <w:right w:w="74" w:type="dxa"/>
            </w:tcMar>
          </w:tcPr>
          <w:p w14:paraId="6C913081" w14:textId="77777777" w:rsidR="00577D73" w:rsidRPr="00580F2A" w:rsidRDefault="00577D73" w:rsidP="00335827">
            <w:pPr>
              <w:spacing w:line="315" w:lineRule="atLeast"/>
              <w:textAlignment w:val="baseline"/>
              <w:rPr>
                <w:color w:val="2D2D2D"/>
              </w:rPr>
            </w:pPr>
          </w:p>
        </w:tc>
        <w:tc>
          <w:tcPr>
            <w:tcW w:w="7667" w:type="dxa"/>
            <w:gridSpan w:val="37"/>
            <w:tcBorders>
              <w:top w:val="nil"/>
              <w:left w:val="nil"/>
              <w:right w:val="nil"/>
            </w:tcBorders>
            <w:tcMar>
              <w:top w:w="0" w:type="dxa"/>
              <w:left w:w="74" w:type="dxa"/>
              <w:bottom w:w="0" w:type="dxa"/>
              <w:right w:w="74" w:type="dxa"/>
            </w:tcMar>
          </w:tcPr>
          <w:p w14:paraId="18FEB81B" w14:textId="77777777" w:rsidR="00577D73" w:rsidRPr="00580F2A" w:rsidRDefault="00577D73" w:rsidP="00335827">
            <w:pPr>
              <w:rPr>
                <w:color w:val="2D2D2D"/>
              </w:rPr>
            </w:pPr>
          </w:p>
        </w:tc>
      </w:tr>
      <w:tr w:rsidR="00577D73" w:rsidRPr="00580F2A" w14:paraId="5829DDE3"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47A04E0"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организаций, их реквизиты,</w:t>
            </w:r>
          </w:p>
          <w:p w14:paraId="3819FDC9" w14:textId="77777777" w:rsidR="00577D73" w:rsidRPr="00580F2A" w:rsidRDefault="00577D73" w:rsidP="00335827">
            <w:pPr>
              <w:spacing w:line="315" w:lineRule="atLeast"/>
              <w:jc w:val="center"/>
              <w:textAlignment w:val="baseline"/>
              <w:rPr>
                <w:color w:val="2D2D2D"/>
              </w:rPr>
            </w:pPr>
          </w:p>
        </w:tc>
      </w:tr>
      <w:tr w:rsidR="00577D73" w:rsidRPr="00580F2A" w14:paraId="10F9EA27"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9322D72" w14:textId="77777777" w:rsidR="00577D73" w:rsidRPr="00580F2A" w:rsidRDefault="00577D73" w:rsidP="00335827">
            <w:pPr>
              <w:spacing w:line="315" w:lineRule="atLeast"/>
              <w:jc w:val="center"/>
              <w:textAlignment w:val="baseline"/>
              <w:rPr>
                <w:color w:val="2D2D2D"/>
              </w:rPr>
            </w:pPr>
            <w:r w:rsidRPr="00580F2A">
              <w:rPr>
                <w:color w:val="2D2D2D"/>
              </w:rPr>
              <w:t>номер свидетельства о допуске к определенному виду/видам работ,</w:t>
            </w:r>
          </w:p>
          <w:p w14:paraId="75066266" w14:textId="77777777" w:rsidR="00577D73" w:rsidRPr="00580F2A" w:rsidRDefault="00577D73" w:rsidP="00335827">
            <w:pPr>
              <w:spacing w:line="315" w:lineRule="atLeast"/>
              <w:jc w:val="center"/>
              <w:textAlignment w:val="baseline"/>
              <w:rPr>
                <w:color w:val="2D2D2D"/>
              </w:rPr>
            </w:pPr>
          </w:p>
        </w:tc>
      </w:tr>
      <w:tr w:rsidR="00577D73" w:rsidRPr="00580F2A" w14:paraId="69B3786F"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E98A0D3" w14:textId="77777777" w:rsidR="00577D73" w:rsidRPr="00580F2A" w:rsidRDefault="00577D73" w:rsidP="00335827">
            <w:pPr>
              <w:spacing w:line="315" w:lineRule="atLeast"/>
              <w:jc w:val="center"/>
              <w:textAlignment w:val="baseline"/>
              <w:rPr>
                <w:color w:val="2D2D2D"/>
              </w:rPr>
            </w:pPr>
            <w:r w:rsidRPr="00580F2A">
              <w:rPr>
                <w:color w:val="2D2D2D"/>
              </w:rPr>
              <w:t>которые оказывают влияние на безопасность объектов капитального строительства,</w:t>
            </w:r>
          </w:p>
          <w:p w14:paraId="205EA382" w14:textId="77777777" w:rsidR="00577D73" w:rsidRPr="00580F2A" w:rsidRDefault="00577D73" w:rsidP="00335827">
            <w:pPr>
              <w:spacing w:line="315" w:lineRule="atLeast"/>
              <w:jc w:val="center"/>
              <w:textAlignment w:val="baseline"/>
              <w:rPr>
                <w:color w:val="2D2D2D"/>
              </w:rPr>
            </w:pPr>
          </w:p>
        </w:tc>
      </w:tr>
      <w:tr w:rsidR="00577D73" w:rsidRPr="00580F2A" w14:paraId="0A052AD0"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5201BBC" w14:textId="77777777" w:rsidR="00577D73" w:rsidRPr="00580F2A" w:rsidRDefault="00577D73" w:rsidP="00335827">
            <w:pPr>
              <w:spacing w:line="315" w:lineRule="atLeast"/>
              <w:jc w:val="center"/>
              <w:textAlignment w:val="baseline"/>
              <w:rPr>
                <w:color w:val="2D2D2D"/>
              </w:rPr>
            </w:pPr>
            <w:r w:rsidRPr="00580F2A">
              <w:rPr>
                <w:color w:val="2D2D2D"/>
              </w:rPr>
              <w:t>и выполненные части и разделы документации</w:t>
            </w:r>
          </w:p>
          <w:p w14:paraId="5BD4B3DE" w14:textId="77777777" w:rsidR="00577D73" w:rsidRPr="00580F2A" w:rsidRDefault="00577D73" w:rsidP="00335827">
            <w:pPr>
              <w:spacing w:line="315" w:lineRule="atLeast"/>
              <w:jc w:val="center"/>
              <w:textAlignment w:val="baseline"/>
              <w:rPr>
                <w:color w:val="2D2D2D"/>
              </w:rPr>
            </w:pPr>
          </w:p>
        </w:tc>
      </w:tr>
      <w:tr w:rsidR="00577D73" w:rsidRPr="00580F2A" w14:paraId="39C1DD71"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34814E7" w14:textId="77777777" w:rsidR="00577D73" w:rsidRPr="00580F2A" w:rsidRDefault="00577D73" w:rsidP="00335827">
            <w:pPr>
              <w:spacing w:line="315" w:lineRule="atLeast"/>
              <w:jc w:val="center"/>
              <w:textAlignment w:val="baseline"/>
              <w:rPr>
                <w:color w:val="2D2D2D"/>
              </w:rPr>
            </w:pPr>
            <w:r w:rsidRPr="00580F2A">
              <w:rPr>
                <w:color w:val="2D2D2D"/>
              </w:rPr>
              <w:t>при числе организаций более трех, их перечень указывается в приложении к акту</w:t>
            </w:r>
          </w:p>
          <w:p w14:paraId="7F56A340" w14:textId="77777777" w:rsidR="00577D73" w:rsidRPr="00580F2A" w:rsidRDefault="00577D73" w:rsidP="00335827">
            <w:pPr>
              <w:spacing w:line="315" w:lineRule="atLeast"/>
              <w:jc w:val="center"/>
              <w:textAlignment w:val="baseline"/>
              <w:rPr>
                <w:color w:val="2D2D2D"/>
              </w:rPr>
            </w:pPr>
          </w:p>
        </w:tc>
      </w:tr>
      <w:tr w:rsidR="00577D73" w:rsidRPr="00580F2A" w14:paraId="4BEC88DA" w14:textId="77777777" w:rsidTr="00335827">
        <w:tc>
          <w:tcPr>
            <w:tcW w:w="4532" w:type="dxa"/>
            <w:gridSpan w:val="25"/>
            <w:tcBorders>
              <w:top w:val="nil"/>
              <w:left w:val="nil"/>
              <w:bottom w:val="nil"/>
              <w:right w:val="nil"/>
            </w:tcBorders>
            <w:tcMar>
              <w:top w:w="0" w:type="dxa"/>
              <w:left w:w="74" w:type="dxa"/>
              <w:bottom w:w="0" w:type="dxa"/>
              <w:right w:w="74" w:type="dxa"/>
            </w:tcMar>
            <w:hideMark/>
          </w:tcPr>
          <w:p w14:paraId="5D5906F3" w14:textId="77777777" w:rsidR="00577D73" w:rsidRPr="00580F2A" w:rsidRDefault="00577D73" w:rsidP="00335827">
            <w:pPr>
              <w:spacing w:line="315" w:lineRule="atLeast"/>
              <w:textAlignment w:val="baseline"/>
              <w:rPr>
                <w:color w:val="2D2D2D"/>
              </w:rPr>
            </w:pPr>
            <w:r w:rsidRPr="00580F2A">
              <w:rPr>
                <w:color w:val="2D2D2D"/>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3B6C7C62" w14:textId="77777777" w:rsidR="00577D73" w:rsidRPr="00580F2A" w:rsidRDefault="00577D73" w:rsidP="00335827">
            <w:pPr>
              <w:rPr>
                <w:color w:val="2D2D2D"/>
              </w:rPr>
            </w:pPr>
          </w:p>
        </w:tc>
      </w:tr>
      <w:tr w:rsidR="00577D73" w:rsidRPr="00580F2A" w14:paraId="749ACCBD" w14:textId="77777777" w:rsidTr="00335827">
        <w:tc>
          <w:tcPr>
            <w:tcW w:w="5010" w:type="dxa"/>
            <w:gridSpan w:val="27"/>
            <w:tcBorders>
              <w:top w:val="nil"/>
              <w:left w:val="nil"/>
              <w:right w:val="nil"/>
            </w:tcBorders>
            <w:tcMar>
              <w:top w:w="0" w:type="dxa"/>
              <w:left w:w="74" w:type="dxa"/>
              <w:bottom w:w="0" w:type="dxa"/>
              <w:right w:w="74" w:type="dxa"/>
            </w:tcMar>
          </w:tcPr>
          <w:p w14:paraId="4C4AF773" w14:textId="77777777" w:rsidR="00577D73" w:rsidRPr="00580F2A" w:rsidRDefault="00577D73" w:rsidP="00335827">
            <w:pPr>
              <w:spacing w:line="315" w:lineRule="atLeast"/>
              <w:textAlignment w:val="baseline"/>
              <w:rPr>
                <w:color w:val="2D2D2D"/>
              </w:rPr>
            </w:pPr>
          </w:p>
        </w:tc>
        <w:tc>
          <w:tcPr>
            <w:tcW w:w="4771" w:type="dxa"/>
            <w:gridSpan w:val="19"/>
            <w:tcBorders>
              <w:top w:val="nil"/>
              <w:left w:val="nil"/>
              <w:right w:val="nil"/>
            </w:tcBorders>
            <w:tcMar>
              <w:top w:w="0" w:type="dxa"/>
              <w:left w:w="74" w:type="dxa"/>
              <w:bottom w:w="0" w:type="dxa"/>
              <w:right w:w="74" w:type="dxa"/>
            </w:tcMar>
          </w:tcPr>
          <w:p w14:paraId="7303D1F6" w14:textId="77777777" w:rsidR="00577D73" w:rsidRPr="00580F2A" w:rsidRDefault="00577D73" w:rsidP="00335827">
            <w:pPr>
              <w:rPr>
                <w:color w:val="2D2D2D"/>
              </w:rPr>
            </w:pPr>
          </w:p>
        </w:tc>
      </w:tr>
      <w:tr w:rsidR="00577D73" w:rsidRPr="00580F2A" w14:paraId="39733647"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1AD70F5"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научно-исследовательских, изыскательских и других организаций</w:t>
            </w:r>
          </w:p>
          <w:p w14:paraId="25D3626A" w14:textId="77777777" w:rsidR="00577D73" w:rsidRPr="00580F2A" w:rsidRDefault="00577D73" w:rsidP="00335827">
            <w:pPr>
              <w:spacing w:line="315" w:lineRule="atLeast"/>
              <w:jc w:val="center"/>
              <w:textAlignment w:val="baseline"/>
              <w:rPr>
                <w:color w:val="2D2D2D"/>
              </w:rPr>
            </w:pPr>
          </w:p>
        </w:tc>
      </w:tr>
      <w:tr w:rsidR="00577D73" w:rsidRPr="00580F2A" w14:paraId="63D1048C"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3F61D5C" w14:textId="77777777" w:rsidR="00577D73" w:rsidRPr="00580F2A" w:rsidRDefault="00577D73" w:rsidP="00335827"/>
        </w:tc>
      </w:tr>
      <w:tr w:rsidR="00577D73" w:rsidRPr="00580F2A" w14:paraId="7F126570" w14:textId="77777777" w:rsidTr="00335827">
        <w:tc>
          <w:tcPr>
            <w:tcW w:w="3730" w:type="dxa"/>
            <w:gridSpan w:val="16"/>
            <w:tcBorders>
              <w:top w:val="nil"/>
              <w:left w:val="nil"/>
              <w:bottom w:val="nil"/>
              <w:right w:val="nil"/>
            </w:tcBorders>
            <w:tcMar>
              <w:top w:w="0" w:type="dxa"/>
              <w:left w:w="74" w:type="dxa"/>
              <w:bottom w:w="0" w:type="dxa"/>
              <w:right w:w="74" w:type="dxa"/>
            </w:tcMar>
            <w:hideMark/>
          </w:tcPr>
          <w:p w14:paraId="64A85C8D" w14:textId="77777777" w:rsidR="00577D73" w:rsidRPr="00580F2A" w:rsidRDefault="00577D73" w:rsidP="00335827">
            <w:pPr>
              <w:spacing w:line="315" w:lineRule="atLeast"/>
              <w:textAlignment w:val="baseline"/>
              <w:rPr>
                <w:color w:val="2D2D2D"/>
              </w:rPr>
            </w:pPr>
            <w:r w:rsidRPr="00580F2A">
              <w:rPr>
                <w:color w:val="2D2D2D"/>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29F38A6E" w14:textId="77777777" w:rsidR="00577D73" w:rsidRPr="00580F2A" w:rsidRDefault="00577D73" w:rsidP="00335827">
            <w:pPr>
              <w:rPr>
                <w:color w:val="2D2D2D"/>
              </w:rPr>
            </w:pPr>
          </w:p>
        </w:tc>
      </w:tr>
      <w:tr w:rsidR="00577D73" w:rsidRPr="00580F2A" w14:paraId="7112D8DF" w14:textId="77777777" w:rsidTr="00335827">
        <w:tc>
          <w:tcPr>
            <w:tcW w:w="4060" w:type="dxa"/>
            <w:gridSpan w:val="19"/>
            <w:tcBorders>
              <w:top w:val="nil"/>
              <w:left w:val="nil"/>
              <w:right w:val="nil"/>
            </w:tcBorders>
            <w:tcMar>
              <w:top w:w="0" w:type="dxa"/>
              <w:left w:w="74" w:type="dxa"/>
              <w:bottom w:w="0" w:type="dxa"/>
              <w:right w:w="74" w:type="dxa"/>
            </w:tcMar>
          </w:tcPr>
          <w:p w14:paraId="7FCA84D3" w14:textId="77777777" w:rsidR="00577D73" w:rsidRPr="00580F2A" w:rsidRDefault="00577D73" w:rsidP="00335827">
            <w:pPr>
              <w:spacing w:line="315" w:lineRule="atLeast"/>
              <w:textAlignment w:val="baseline"/>
              <w:rPr>
                <w:color w:val="2D2D2D"/>
              </w:rPr>
            </w:pPr>
          </w:p>
        </w:tc>
        <w:tc>
          <w:tcPr>
            <w:tcW w:w="5721" w:type="dxa"/>
            <w:gridSpan w:val="27"/>
            <w:tcBorders>
              <w:top w:val="nil"/>
              <w:left w:val="nil"/>
              <w:right w:val="nil"/>
            </w:tcBorders>
            <w:tcMar>
              <w:top w:w="0" w:type="dxa"/>
              <w:left w:w="74" w:type="dxa"/>
              <w:bottom w:w="0" w:type="dxa"/>
              <w:right w:w="74" w:type="dxa"/>
            </w:tcMar>
          </w:tcPr>
          <w:p w14:paraId="17569EB2" w14:textId="77777777" w:rsidR="00577D73" w:rsidRPr="00580F2A" w:rsidRDefault="00577D73" w:rsidP="00335827">
            <w:pPr>
              <w:rPr>
                <w:color w:val="2D2D2D"/>
              </w:rPr>
            </w:pPr>
          </w:p>
        </w:tc>
      </w:tr>
      <w:tr w:rsidR="00577D73" w:rsidRPr="00580F2A" w14:paraId="6E898D11"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B16C46A"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органа, утвердившего (переутвердившего) документацию</w:t>
            </w:r>
          </w:p>
          <w:p w14:paraId="337A1BCE" w14:textId="77777777" w:rsidR="00577D73" w:rsidRPr="00580F2A" w:rsidRDefault="00577D73" w:rsidP="00335827">
            <w:pPr>
              <w:spacing w:line="315" w:lineRule="atLeast"/>
              <w:jc w:val="center"/>
              <w:textAlignment w:val="baseline"/>
              <w:rPr>
                <w:color w:val="2D2D2D"/>
              </w:rPr>
            </w:pPr>
          </w:p>
        </w:tc>
      </w:tr>
      <w:tr w:rsidR="00577D73" w:rsidRPr="00580F2A" w14:paraId="47DB94FC"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DF5C036" w14:textId="77777777" w:rsidR="00577D73" w:rsidRPr="00580F2A" w:rsidRDefault="00577D73" w:rsidP="00335827">
            <w:pPr>
              <w:spacing w:line="315" w:lineRule="atLeast"/>
              <w:jc w:val="center"/>
              <w:textAlignment w:val="baseline"/>
              <w:rPr>
                <w:color w:val="2D2D2D"/>
              </w:rPr>
            </w:pPr>
            <w:r w:rsidRPr="00580F2A">
              <w:rPr>
                <w:color w:val="2D2D2D"/>
              </w:rPr>
              <w:t>на объект, этап строительства</w:t>
            </w:r>
          </w:p>
        </w:tc>
      </w:tr>
      <w:tr w:rsidR="00577D73" w:rsidRPr="00580F2A" w14:paraId="721C1448"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4DEF5852" w14:textId="77777777" w:rsidR="00577D73" w:rsidRPr="00580F2A" w:rsidRDefault="00577D73" w:rsidP="00335827">
            <w:pPr>
              <w:rPr>
                <w:color w:val="2D2D2D"/>
              </w:rPr>
            </w:pPr>
          </w:p>
        </w:tc>
      </w:tr>
      <w:tr w:rsidR="00577D73" w:rsidRPr="00580F2A" w14:paraId="20FE1388" w14:textId="77777777" w:rsidTr="00335827">
        <w:tc>
          <w:tcPr>
            <w:tcW w:w="371" w:type="dxa"/>
            <w:tcBorders>
              <w:top w:val="nil"/>
              <w:left w:val="nil"/>
              <w:bottom w:val="nil"/>
              <w:right w:val="nil"/>
            </w:tcBorders>
            <w:tcMar>
              <w:top w:w="0" w:type="dxa"/>
              <w:left w:w="74" w:type="dxa"/>
              <w:bottom w:w="0" w:type="dxa"/>
              <w:right w:w="74" w:type="dxa"/>
            </w:tcMar>
            <w:hideMark/>
          </w:tcPr>
          <w:p w14:paraId="3A430DD6" w14:textId="77777777" w:rsidR="00577D73" w:rsidRPr="00580F2A" w:rsidRDefault="00577D73" w:rsidP="00335827">
            <w:pPr>
              <w:spacing w:line="315" w:lineRule="atLeast"/>
              <w:textAlignment w:val="baseline"/>
              <w:rPr>
                <w:color w:val="2D2D2D"/>
              </w:rPr>
            </w:pPr>
            <w:r w:rsidRPr="00580F2A">
              <w:rPr>
                <w:color w:val="2D2D2D"/>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39769200" w14:textId="77777777" w:rsidR="00577D73" w:rsidRPr="00580F2A" w:rsidRDefault="00577D73" w:rsidP="00335827">
            <w:pPr>
              <w:rPr>
                <w:color w:val="2D2D2D"/>
              </w:rPr>
            </w:pPr>
          </w:p>
        </w:tc>
        <w:tc>
          <w:tcPr>
            <w:tcW w:w="996" w:type="dxa"/>
            <w:gridSpan w:val="5"/>
            <w:tcBorders>
              <w:top w:val="nil"/>
              <w:left w:val="nil"/>
              <w:bottom w:val="nil"/>
              <w:right w:val="nil"/>
            </w:tcBorders>
            <w:tcMar>
              <w:top w:w="0" w:type="dxa"/>
              <w:left w:w="74" w:type="dxa"/>
              <w:bottom w:w="0" w:type="dxa"/>
              <w:right w:w="74" w:type="dxa"/>
            </w:tcMar>
            <w:hideMark/>
          </w:tcPr>
          <w:p w14:paraId="14CBD9E0" w14:textId="77777777" w:rsidR="00577D73" w:rsidRPr="00580F2A" w:rsidRDefault="00577D73" w:rsidP="00335827"/>
        </w:tc>
        <w:tc>
          <w:tcPr>
            <w:tcW w:w="356" w:type="dxa"/>
            <w:gridSpan w:val="2"/>
            <w:tcBorders>
              <w:top w:val="nil"/>
              <w:left w:val="nil"/>
              <w:bottom w:val="nil"/>
              <w:right w:val="nil"/>
            </w:tcBorders>
            <w:tcMar>
              <w:top w:w="0" w:type="dxa"/>
              <w:left w:w="74" w:type="dxa"/>
              <w:bottom w:w="0" w:type="dxa"/>
              <w:right w:w="74" w:type="dxa"/>
            </w:tcMar>
            <w:hideMark/>
          </w:tcPr>
          <w:p w14:paraId="6B7231FA" w14:textId="77777777" w:rsidR="00577D73" w:rsidRPr="00580F2A" w:rsidRDefault="00577D73" w:rsidP="00335827">
            <w:pPr>
              <w:spacing w:line="315" w:lineRule="atLeast"/>
              <w:textAlignment w:val="baseline"/>
              <w:rPr>
                <w:color w:val="2D2D2D"/>
              </w:rPr>
            </w:pPr>
            <w:r w:rsidRPr="00580F2A">
              <w:rPr>
                <w:color w:val="2D2D2D"/>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6F4283A" w14:textId="77777777" w:rsidR="00577D73" w:rsidRPr="00580F2A" w:rsidRDefault="00577D73" w:rsidP="00335827">
            <w:pPr>
              <w:rPr>
                <w:color w:val="2D2D2D"/>
              </w:rPr>
            </w:pPr>
          </w:p>
        </w:tc>
        <w:tc>
          <w:tcPr>
            <w:tcW w:w="336" w:type="dxa"/>
            <w:gridSpan w:val="4"/>
            <w:tcBorders>
              <w:top w:val="nil"/>
              <w:left w:val="nil"/>
              <w:bottom w:val="nil"/>
              <w:right w:val="nil"/>
            </w:tcBorders>
            <w:tcMar>
              <w:top w:w="0" w:type="dxa"/>
              <w:left w:w="74" w:type="dxa"/>
              <w:bottom w:w="0" w:type="dxa"/>
              <w:right w:w="74" w:type="dxa"/>
            </w:tcMar>
            <w:hideMark/>
          </w:tcPr>
          <w:p w14:paraId="2FB7FBD5" w14:textId="77777777" w:rsidR="00577D73" w:rsidRPr="00580F2A" w:rsidRDefault="00577D73" w:rsidP="00335827">
            <w:pPr>
              <w:spacing w:line="315" w:lineRule="atLeast"/>
              <w:textAlignment w:val="baseline"/>
              <w:rPr>
                <w:color w:val="2D2D2D"/>
              </w:rPr>
            </w:pPr>
            <w:r w:rsidRPr="00580F2A">
              <w:rPr>
                <w:color w:val="2D2D2D"/>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4044EE26" w14:textId="77777777" w:rsidR="00577D73" w:rsidRPr="00580F2A" w:rsidRDefault="00577D73" w:rsidP="00335827">
            <w:pPr>
              <w:rPr>
                <w:color w:val="2D2D2D"/>
              </w:rPr>
            </w:pPr>
          </w:p>
        </w:tc>
        <w:tc>
          <w:tcPr>
            <w:tcW w:w="370" w:type="dxa"/>
            <w:tcBorders>
              <w:top w:val="nil"/>
              <w:left w:val="nil"/>
              <w:bottom w:val="nil"/>
              <w:right w:val="nil"/>
            </w:tcBorders>
            <w:tcMar>
              <w:top w:w="0" w:type="dxa"/>
              <w:left w:w="74" w:type="dxa"/>
              <w:bottom w:w="0" w:type="dxa"/>
              <w:right w:w="74" w:type="dxa"/>
            </w:tcMar>
            <w:hideMark/>
          </w:tcPr>
          <w:p w14:paraId="2F71047E" w14:textId="77777777" w:rsidR="00577D73" w:rsidRPr="00580F2A" w:rsidRDefault="00577D73" w:rsidP="00335827">
            <w:pPr>
              <w:spacing w:line="315" w:lineRule="atLeast"/>
              <w:textAlignment w:val="baseline"/>
              <w:rPr>
                <w:color w:val="2D2D2D"/>
              </w:rPr>
            </w:pPr>
            <w:r w:rsidRPr="00580F2A">
              <w:rPr>
                <w:color w:val="2D2D2D"/>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1DC623B4" w14:textId="77777777" w:rsidR="00577D73" w:rsidRPr="00580F2A" w:rsidRDefault="00577D73" w:rsidP="00335827">
            <w:pPr>
              <w:rPr>
                <w:color w:val="2D2D2D"/>
              </w:rPr>
            </w:pPr>
          </w:p>
        </w:tc>
        <w:tc>
          <w:tcPr>
            <w:tcW w:w="2195" w:type="dxa"/>
            <w:gridSpan w:val="5"/>
            <w:tcBorders>
              <w:top w:val="nil"/>
              <w:left w:val="nil"/>
              <w:bottom w:val="nil"/>
              <w:right w:val="nil"/>
            </w:tcBorders>
            <w:tcMar>
              <w:top w:w="0" w:type="dxa"/>
              <w:left w:w="74" w:type="dxa"/>
              <w:bottom w:w="0" w:type="dxa"/>
              <w:right w:w="74" w:type="dxa"/>
            </w:tcMar>
            <w:hideMark/>
          </w:tcPr>
          <w:p w14:paraId="55546045" w14:textId="77777777" w:rsidR="00577D73" w:rsidRPr="00580F2A" w:rsidRDefault="00577D73" w:rsidP="00335827">
            <w:pPr>
              <w:spacing w:line="315" w:lineRule="atLeast"/>
              <w:textAlignment w:val="baseline"/>
              <w:rPr>
                <w:color w:val="2D2D2D"/>
              </w:rPr>
            </w:pPr>
            <w:r w:rsidRPr="00580F2A">
              <w:rPr>
                <w:color w:val="2D2D2D"/>
              </w:rPr>
              <w:t>г.</w:t>
            </w:r>
          </w:p>
        </w:tc>
      </w:tr>
      <w:tr w:rsidR="00577D73" w:rsidRPr="00580F2A" w14:paraId="3AFFC73B" w14:textId="77777777" w:rsidTr="00335827">
        <w:tc>
          <w:tcPr>
            <w:tcW w:w="1274" w:type="dxa"/>
            <w:gridSpan w:val="4"/>
            <w:tcBorders>
              <w:top w:val="nil"/>
              <w:left w:val="nil"/>
              <w:bottom w:val="nil"/>
              <w:right w:val="nil"/>
            </w:tcBorders>
            <w:tcMar>
              <w:top w:w="0" w:type="dxa"/>
              <w:left w:w="74" w:type="dxa"/>
              <w:bottom w:w="0" w:type="dxa"/>
              <w:right w:w="74" w:type="dxa"/>
            </w:tcMar>
            <w:hideMark/>
          </w:tcPr>
          <w:p w14:paraId="4E40016D" w14:textId="77777777" w:rsidR="00577D73" w:rsidRPr="00580F2A" w:rsidRDefault="00577D73" w:rsidP="00335827">
            <w:pPr>
              <w:spacing w:line="315" w:lineRule="atLeast"/>
              <w:textAlignment w:val="baseline"/>
              <w:rPr>
                <w:color w:val="2D2D2D"/>
              </w:rPr>
            </w:pPr>
            <w:r w:rsidRPr="00580F2A">
              <w:rPr>
                <w:color w:val="2D2D2D"/>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08839535" w14:textId="77777777" w:rsidR="00577D73" w:rsidRPr="00580F2A" w:rsidRDefault="00577D73" w:rsidP="00335827">
            <w:pPr>
              <w:rPr>
                <w:color w:val="2D2D2D"/>
              </w:rPr>
            </w:pPr>
          </w:p>
        </w:tc>
      </w:tr>
      <w:tr w:rsidR="00577D73" w:rsidRPr="00580F2A" w14:paraId="4EBD744F" w14:textId="77777777" w:rsidTr="00335827">
        <w:tc>
          <w:tcPr>
            <w:tcW w:w="1415" w:type="dxa"/>
            <w:gridSpan w:val="5"/>
            <w:tcBorders>
              <w:top w:val="nil"/>
              <w:left w:val="nil"/>
              <w:bottom w:val="nil"/>
              <w:right w:val="nil"/>
            </w:tcBorders>
            <w:tcMar>
              <w:top w:w="0" w:type="dxa"/>
              <w:left w:w="74" w:type="dxa"/>
              <w:bottom w:w="0" w:type="dxa"/>
              <w:right w:w="74" w:type="dxa"/>
            </w:tcMar>
            <w:hideMark/>
          </w:tcPr>
          <w:p w14:paraId="018AE606" w14:textId="77777777" w:rsidR="00577D73" w:rsidRPr="00580F2A" w:rsidRDefault="00577D73" w:rsidP="00335827"/>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48A72183"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органа экспертизы проектной документации</w:t>
            </w:r>
          </w:p>
        </w:tc>
      </w:tr>
      <w:tr w:rsidR="00577D73" w:rsidRPr="00580F2A" w14:paraId="5B2A5D77"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5523D835" w14:textId="77777777" w:rsidR="00577D73" w:rsidRPr="00580F2A" w:rsidRDefault="00577D73" w:rsidP="00335827">
            <w:pPr>
              <w:rPr>
                <w:color w:val="2D2D2D"/>
              </w:rPr>
            </w:pPr>
          </w:p>
        </w:tc>
      </w:tr>
      <w:tr w:rsidR="00577D73" w:rsidRPr="00580F2A" w14:paraId="45458C3B"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035093DF" w14:textId="77777777" w:rsidR="00577D73" w:rsidRPr="00580F2A" w:rsidRDefault="00577D73" w:rsidP="00335827">
            <w:pPr>
              <w:spacing w:line="315" w:lineRule="atLeast"/>
              <w:textAlignment w:val="baseline"/>
              <w:rPr>
                <w:color w:val="2D2D2D"/>
              </w:rPr>
            </w:pPr>
            <w:r w:rsidRPr="00580F2A">
              <w:rPr>
                <w:color w:val="2D2D2D"/>
              </w:rPr>
              <w:t>7 Строительно-монтажные работы осуществлены в сроки:</w:t>
            </w:r>
          </w:p>
        </w:tc>
      </w:tr>
      <w:tr w:rsidR="00577D73" w:rsidRPr="00580F2A" w14:paraId="5FE84864" w14:textId="77777777" w:rsidTr="00335827">
        <w:tc>
          <w:tcPr>
            <w:tcW w:w="1415" w:type="dxa"/>
            <w:gridSpan w:val="5"/>
            <w:tcBorders>
              <w:top w:val="nil"/>
              <w:left w:val="nil"/>
              <w:bottom w:val="nil"/>
              <w:right w:val="nil"/>
            </w:tcBorders>
            <w:tcMar>
              <w:top w:w="0" w:type="dxa"/>
              <w:left w:w="74" w:type="dxa"/>
              <w:bottom w:w="0" w:type="dxa"/>
              <w:right w:w="74" w:type="dxa"/>
            </w:tcMar>
            <w:hideMark/>
          </w:tcPr>
          <w:p w14:paraId="18219273" w14:textId="77777777" w:rsidR="00577D73" w:rsidRPr="00580F2A" w:rsidRDefault="00577D73" w:rsidP="00335827">
            <w:pPr>
              <w:spacing w:line="315" w:lineRule="atLeast"/>
              <w:textAlignment w:val="baseline"/>
              <w:rPr>
                <w:color w:val="2D2D2D"/>
              </w:rPr>
            </w:pPr>
            <w:r w:rsidRPr="00580F2A">
              <w:rPr>
                <w:color w:val="2D2D2D"/>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AFBF62E" w14:textId="77777777" w:rsidR="00577D73" w:rsidRPr="00580F2A" w:rsidRDefault="00577D73" w:rsidP="00335827">
            <w:pPr>
              <w:rPr>
                <w:color w:val="2D2D2D"/>
              </w:rPr>
            </w:pPr>
          </w:p>
        </w:tc>
        <w:tc>
          <w:tcPr>
            <w:tcW w:w="5721" w:type="dxa"/>
            <w:gridSpan w:val="27"/>
            <w:tcBorders>
              <w:top w:val="nil"/>
              <w:left w:val="nil"/>
              <w:bottom w:val="nil"/>
              <w:right w:val="nil"/>
            </w:tcBorders>
            <w:tcMar>
              <w:top w:w="0" w:type="dxa"/>
              <w:left w:w="74" w:type="dxa"/>
              <w:bottom w:w="0" w:type="dxa"/>
              <w:right w:w="74" w:type="dxa"/>
            </w:tcMar>
            <w:hideMark/>
          </w:tcPr>
          <w:p w14:paraId="0F202997" w14:textId="77777777" w:rsidR="00577D73" w:rsidRPr="00580F2A" w:rsidRDefault="00577D73" w:rsidP="00335827"/>
        </w:tc>
      </w:tr>
      <w:tr w:rsidR="00577D73" w:rsidRPr="00580F2A" w14:paraId="5D6B2900" w14:textId="77777777" w:rsidTr="00335827">
        <w:tc>
          <w:tcPr>
            <w:tcW w:w="1415" w:type="dxa"/>
            <w:gridSpan w:val="5"/>
            <w:tcBorders>
              <w:top w:val="nil"/>
              <w:left w:val="nil"/>
              <w:bottom w:val="nil"/>
              <w:right w:val="nil"/>
            </w:tcBorders>
            <w:tcMar>
              <w:top w:w="0" w:type="dxa"/>
              <w:left w:w="74" w:type="dxa"/>
              <w:bottom w:w="0" w:type="dxa"/>
              <w:right w:w="74" w:type="dxa"/>
            </w:tcMar>
            <w:hideMark/>
          </w:tcPr>
          <w:p w14:paraId="6D2E098E" w14:textId="77777777" w:rsidR="00577D73" w:rsidRPr="00580F2A" w:rsidRDefault="00577D73" w:rsidP="00335827"/>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1A3175A3" w14:textId="77777777" w:rsidR="00577D73" w:rsidRPr="00580F2A" w:rsidRDefault="00577D73" w:rsidP="00335827">
            <w:pPr>
              <w:spacing w:line="315" w:lineRule="atLeast"/>
              <w:jc w:val="center"/>
              <w:textAlignment w:val="baseline"/>
              <w:rPr>
                <w:color w:val="2D2D2D"/>
              </w:rPr>
            </w:pPr>
            <w:r w:rsidRPr="00580F2A">
              <w:rPr>
                <w:color w:val="2D2D2D"/>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767ABB2A" w14:textId="77777777" w:rsidR="00577D73" w:rsidRPr="00580F2A" w:rsidRDefault="00577D73" w:rsidP="00335827">
            <w:pPr>
              <w:rPr>
                <w:color w:val="2D2D2D"/>
              </w:rPr>
            </w:pPr>
          </w:p>
        </w:tc>
      </w:tr>
      <w:tr w:rsidR="00577D73" w:rsidRPr="00580F2A" w14:paraId="215EDE35" w14:textId="77777777" w:rsidTr="00335827">
        <w:tc>
          <w:tcPr>
            <w:tcW w:w="1415" w:type="dxa"/>
            <w:gridSpan w:val="5"/>
            <w:tcBorders>
              <w:top w:val="nil"/>
              <w:left w:val="nil"/>
              <w:bottom w:val="nil"/>
              <w:right w:val="nil"/>
            </w:tcBorders>
            <w:tcMar>
              <w:top w:w="0" w:type="dxa"/>
              <w:left w:w="74" w:type="dxa"/>
              <w:bottom w:w="0" w:type="dxa"/>
              <w:right w:w="74" w:type="dxa"/>
            </w:tcMar>
            <w:hideMark/>
          </w:tcPr>
          <w:p w14:paraId="7310D0D2" w14:textId="77777777" w:rsidR="00577D73" w:rsidRPr="00580F2A" w:rsidRDefault="00577D73" w:rsidP="00335827">
            <w:pPr>
              <w:spacing w:line="315" w:lineRule="atLeast"/>
              <w:textAlignment w:val="baseline"/>
              <w:rPr>
                <w:color w:val="2D2D2D"/>
              </w:rPr>
            </w:pPr>
            <w:r w:rsidRPr="00580F2A">
              <w:rPr>
                <w:color w:val="2D2D2D"/>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6727F0BD" w14:textId="77777777" w:rsidR="00577D73" w:rsidRPr="00580F2A" w:rsidRDefault="00577D73" w:rsidP="00335827">
            <w:pPr>
              <w:rPr>
                <w:color w:val="2D2D2D"/>
              </w:rPr>
            </w:pPr>
          </w:p>
        </w:tc>
        <w:tc>
          <w:tcPr>
            <w:tcW w:w="5721" w:type="dxa"/>
            <w:gridSpan w:val="27"/>
            <w:tcBorders>
              <w:top w:val="nil"/>
              <w:left w:val="nil"/>
              <w:bottom w:val="nil"/>
              <w:right w:val="nil"/>
            </w:tcBorders>
            <w:tcMar>
              <w:top w:w="0" w:type="dxa"/>
              <w:left w:w="74" w:type="dxa"/>
              <w:bottom w:w="0" w:type="dxa"/>
              <w:right w:w="74" w:type="dxa"/>
            </w:tcMar>
            <w:hideMark/>
          </w:tcPr>
          <w:p w14:paraId="024B6498" w14:textId="77777777" w:rsidR="00577D73" w:rsidRPr="00580F2A" w:rsidRDefault="00577D73" w:rsidP="00335827"/>
        </w:tc>
      </w:tr>
      <w:tr w:rsidR="00577D73" w:rsidRPr="00580F2A" w14:paraId="7DA3CDD5" w14:textId="77777777" w:rsidTr="00335827">
        <w:tc>
          <w:tcPr>
            <w:tcW w:w="1415" w:type="dxa"/>
            <w:gridSpan w:val="5"/>
            <w:tcBorders>
              <w:top w:val="nil"/>
              <w:left w:val="nil"/>
              <w:bottom w:val="nil"/>
              <w:right w:val="nil"/>
            </w:tcBorders>
            <w:tcMar>
              <w:top w:w="0" w:type="dxa"/>
              <w:left w:w="74" w:type="dxa"/>
              <w:bottom w:w="0" w:type="dxa"/>
              <w:right w:w="74" w:type="dxa"/>
            </w:tcMar>
            <w:hideMark/>
          </w:tcPr>
          <w:p w14:paraId="4F7F5991" w14:textId="77777777" w:rsidR="00577D73" w:rsidRPr="00580F2A" w:rsidRDefault="00577D73" w:rsidP="00335827"/>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639BF700" w14:textId="77777777" w:rsidR="00577D73" w:rsidRPr="00580F2A" w:rsidRDefault="00577D73" w:rsidP="00335827">
            <w:pPr>
              <w:spacing w:line="315" w:lineRule="atLeast"/>
              <w:jc w:val="center"/>
              <w:textAlignment w:val="baseline"/>
              <w:rPr>
                <w:color w:val="2D2D2D"/>
              </w:rPr>
            </w:pPr>
            <w:r w:rsidRPr="00580F2A">
              <w:rPr>
                <w:color w:val="2D2D2D"/>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715FA758" w14:textId="77777777" w:rsidR="00577D73" w:rsidRPr="00580F2A" w:rsidRDefault="00577D73" w:rsidP="00335827">
            <w:pPr>
              <w:rPr>
                <w:color w:val="2D2D2D"/>
              </w:rPr>
            </w:pPr>
          </w:p>
        </w:tc>
      </w:tr>
      <w:tr w:rsidR="00577D73" w:rsidRPr="00580F2A" w14:paraId="292C5DD4"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101C4FC1" w14:textId="77777777" w:rsidR="00577D73" w:rsidRPr="00580F2A" w:rsidRDefault="00577D73" w:rsidP="00335827"/>
        </w:tc>
      </w:tr>
      <w:tr w:rsidR="00577D73" w:rsidRPr="00580F2A" w14:paraId="1185EC09"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26186921" w14:textId="77777777" w:rsidR="00577D73" w:rsidRPr="00580F2A" w:rsidRDefault="00577D73" w:rsidP="00335827">
            <w:pPr>
              <w:spacing w:line="315" w:lineRule="atLeast"/>
              <w:textAlignment w:val="baseline"/>
              <w:rPr>
                <w:color w:val="2D2D2D"/>
              </w:rPr>
            </w:pPr>
            <w:r w:rsidRPr="00580F2A">
              <w:rPr>
                <w:color w:val="2D2D2D"/>
              </w:rPr>
              <w:t>8 Предъявленный к приемке в эксплуатацию объект имеет следующие показатели:</w:t>
            </w:r>
          </w:p>
        </w:tc>
      </w:tr>
      <w:tr w:rsidR="00577D73" w:rsidRPr="00580F2A" w14:paraId="0EDD602A" w14:textId="77777777" w:rsidTr="0033582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BCCEF7"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3B5CAE53" w14:textId="77777777" w:rsidR="00577D73" w:rsidRPr="00580F2A" w:rsidRDefault="00577D73" w:rsidP="00335827">
            <w:pPr>
              <w:spacing w:line="315" w:lineRule="atLeast"/>
              <w:jc w:val="center"/>
              <w:textAlignment w:val="baseline"/>
              <w:rPr>
                <w:color w:val="2D2D2D"/>
              </w:rPr>
            </w:pPr>
            <w:r w:rsidRPr="00580F2A">
              <w:rPr>
                <w:color w:val="2D2D2D"/>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9882C3" w14:textId="77777777" w:rsidR="00577D73" w:rsidRPr="00580F2A" w:rsidRDefault="00577D73" w:rsidP="00335827">
            <w:pPr>
              <w:spacing w:line="315" w:lineRule="atLeast"/>
              <w:jc w:val="center"/>
              <w:textAlignment w:val="baseline"/>
              <w:rPr>
                <w:color w:val="2D2D2D"/>
              </w:rPr>
            </w:pPr>
            <w:r w:rsidRPr="00580F2A">
              <w:rPr>
                <w:color w:val="2D2D2D"/>
              </w:rPr>
              <w:t>Фактически</w:t>
            </w:r>
          </w:p>
        </w:tc>
      </w:tr>
      <w:tr w:rsidR="00577D73" w:rsidRPr="00580F2A" w14:paraId="4840F6F8" w14:textId="77777777" w:rsidTr="0033582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DBEDF55" w14:textId="77777777" w:rsidR="00577D73" w:rsidRPr="00580F2A" w:rsidRDefault="00577D73" w:rsidP="00335827">
            <w:pPr>
              <w:spacing w:line="315" w:lineRule="atLeast"/>
              <w:textAlignment w:val="baseline"/>
              <w:rPr>
                <w:color w:val="2D2D2D"/>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E8AA2EE" w14:textId="77777777" w:rsidR="00577D73" w:rsidRPr="00580F2A" w:rsidRDefault="00577D73" w:rsidP="00335827">
            <w:pPr>
              <w:spacing w:line="315" w:lineRule="atLeast"/>
              <w:textAlignment w:val="baseline"/>
              <w:rPr>
                <w:color w:val="2D2D2D"/>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99899C" w14:textId="77777777" w:rsidR="00577D73" w:rsidRPr="00580F2A" w:rsidRDefault="00577D73" w:rsidP="00335827">
            <w:pPr>
              <w:rPr>
                <w:color w:val="2D2D2D"/>
              </w:rPr>
            </w:pPr>
          </w:p>
        </w:tc>
      </w:tr>
      <w:tr w:rsidR="00577D73" w:rsidRPr="00580F2A" w14:paraId="4A759574" w14:textId="77777777" w:rsidTr="0033582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F4F6500" w14:textId="77777777" w:rsidR="00577D73" w:rsidRPr="00580F2A" w:rsidRDefault="00577D73" w:rsidP="00335827">
            <w:pPr>
              <w:spacing w:line="315" w:lineRule="atLeast"/>
              <w:textAlignment w:val="baseline"/>
              <w:rPr>
                <w:color w:val="2D2D2D"/>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3E2BA32" w14:textId="77777777" w:rsidR="00577D73" w:rsidRPr="00580F2A" w:rsidRDefault="00577D73" w:rsidP="00335827">
            <w:pPr>
              <w:spacing w:line="315" w:lineRule="atLeast"/>
              <w:textAlignment w:val="baseline"/>
              <w:rPr>
                <w:color w:val="2D2D2D"/>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0DDA1E" w14:textId="77777777" w:rsidR="00577D73" w:rsidRPr="00580F2A" w:rsidRDefault="00577D73" w:rsidP="00335827">
            <w:pPr>
              <w:rPr>
                <w:color w:val="2D2D2D"/>
              </w:rPr>
            </w:pPr>
          </w:p>
        </w:tc>
      </w:tr>
      <w:tr w:rsidR="00577D73" w:rsidRPr="00580F2A" w14:paraId="5714EBC4" w14:textId="77777777" w:rsidTr="0033582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BF353D7" w14:textId="77777777" w:rsidR="00577D73" w:rsidRPr="00580F2A" w:rsidRDefault="00577D73" w:rsidP="00335827">
            <w:pPr>
              <w:spacing w:line="315" w:lineRule="atLeast"/>
              <w:textAlignment w:val="baseline"/>
              <w:rPr>
                <w:color w:val="2D2D2D"/>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0E42AA2" w14:textId="77777777" w:rsidR="00577D73" w:rsidRPr="00580F2A" w:rsidRDefault="00577D73" w:rsidP="00335827">
            <w:pPr>
              <w:spacing w:line="315" w:lineRule="atLeast"/>
              <w:textAlignment w:val="baseline"/>
              <w:rPr>
                <w:color w:val="2D2D2D"/>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44664A" w14:textId="77777777" w:rsidR="00577D73" w:rsidRPr="00580F2A" w:rsidRDefault="00577D73" w:rsidP="00335827">
            <w:pPr>
              <w:rPr>
                <w:color w:val="2D2D2D"/>
              </w:rPr>
            </w:pPr>
          </w:p>
        </w:tc>
      </w:tr>
      <w:tr w:rsidR="00577D73" w:rsidRPr="00580F2A" w14:paraId="299FDA61" w14:textId="77777777" w:rsidTr="00335827">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8A59199" w14:textId="77777777" w:rsidR="00577D73" w:rsidRPr="00580F2A" w:rsidRDefault="00577D73" w:rsidP="00335827">
            <w:pPr>
              <w:spacing w:line="315" w:lineRule="atLeast"/>
              <w:textAlignment w:val="baseline"/>
              <w:rPr>
                <w:color w:val="2D2D2D"/>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2CF7ACA" w14:textId="77777777" w:rsidR="00577D73" w:rsidRPr="00580F2A" w:rsidRDefault="00577D73" w:rsidP="00335827">
            <w:pPr>
              <w:spacing w:line="315" w:lineRule="atLeast"/>
              <w:textAlignment w:val="baseline"/>
              <w:rPr>
                <w:color w:val="2D2D2D"/>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A679EA" w14:textId="77777777" w:rsidR="00577D73" w:rsidRPr="00580F2A" w:rsidRDefault="00577D73" w:rsidP="00335827">
            <w:pPr>
              <w:rPr>
                <w:color w:val="2D2D2D"/>
              </w:rPr>
            </w:pPr>
          </w:p>
        </w:tc>
      </w:tr>
      <w:tr w:rsidR="00577D73" w:rsidRPr="00580F2A" w14:paraId="5A71513C" w14:textId="77777777" w:rsidTr="00335827">
        <w:trPr>
          <w:trHeight w:val="15"/>
        </w:trPr>
        <w:tc>
          <w:tcPr>
            <w:tcW w:w="9781" w:type="dxa"/>
            <w:gridSpan w:val="46"/>
            <w:hideMark/>
          </w:tcPr>
          <w:p w14:paraId="748982F1" w14:textId="77777777" w:rsidR="00577D73" w:rsidRPr="00580F2A" w:rsidRDefault="00577D73" w:rsidP="00335827">
            <w:pPr>
              <w:rPr>
                <w:color w:val="242424"/>
                <w:spacing w:val="2"/>
              </w:rPr>
            </w:pPr>
          </w:p>
        </w:tc>
      </w:tr>
      <w:tr w:rsidR="00577D73" w:rsidRPr="00580F2A" w14:paraId="4AACF3EC"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48464409" w14:textId="77777777" w:rsidR="00577D73" w:rsidRPr="00580F2A" w:rsidRDefault="00577D73" w:rsidP="00335827">
            <w:pPr>
              <w:spacing w:line="315" w:lineRule="atLeast"/>
              <w:textAlignment w:val="baseline"/>
              <w:rPr>
                <w:color w:val="2D2D2D"/>
              </w:rPr>
            </w:pPr>
            <w:r w:rsidRPr="00580F2A">
              <w:rPr>
                <w:color w:val="2D2D2D"/>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577D73" w:rsidRPr="00580F2A" w14:paraId="41226929" w14:textId="77777777" w:rsidTr="00335827">
        <w:tc>
          <w:tcPr>
            <w:tcW w:w="9781" w:type="dxa"/>
            <w:gridSpan w:val="46"/>
            <w:tcBorders>
              <w:top w:val="nil"/>
              <w:left w:val="nil"/>
              <w:bottom w:val="nil"/>
              <w:right w:val="nil"/>
            </w:tcBorders>
            <w:tcMar>
              <w:top w:w="0" w:type="dxa"/>
              <w:left w:w="74" w:type="dxa"/>
              <w:bottom w:w="0" w:type="dxa"/>
              <w:right w:w="74" w:type="dxa"/>
            </w:tcMar>
          </w:tcPr>
          <w:p w14:paraId="681678BA" w14:textId="77777777" w:rsidR="00577D73" w:rsidRPr="00580F2A" w:rsidRDefault="00577D73" w:rsidP="00335827">
            <w:pPr>
              <w:spacing w:line="315" w:lineRule="atLeast"/>
              <w:textAlignment w:val="baseline"/>
              <w:rPr>
                <w:color w:val="2D2D2D"/>
              </w:rPr>
            </w:pPr>
          </w:p>
        </w:tc>
      </w:tr>
      <w:tr w:rsidR="00577D73" w:rsidRPr="00580F2A" w14:paraId="27691CA8"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602931D2" w14:textId="77777777" w:rsidR="00577D73" w:rsidRPr="00580F2A" w:rsidRDefault="00577D73" w:rsidP="00335827">
            <w:pPr>
              <w:spacing w:line="315" w:lineRule="atLeast"/>
              <w:textAlignment w:val="baseline"/>
              <w:rPr>
                <w:color w:val="2D2D2D"/>
              </w:rPr>
            </w:pPr>
            <w:r w:rsidRPr="00580F2A">
              <w:rPr>
                <w:color w:val="2D2D2D"/>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577D73" w:rsidRPr="00580F2A" w14:paraId="0AE4B465" w14:textId="77777777" w:rsidTr="00335827">
        <w:tc>
          <w:tcPr>
            <w:tcW w:w="9781" w:type="dxa"/>
            <w:gridSpan w:val="46"/>
            <w:tcBorders>
              <w:top w:val="nil"/>
              <w:left w:val="nil"/>
              <w:bottom w:val="nil"/>
              <w:right w:val="nil"/>
            </w:tcBorders>
            <w:tcMar>
              <w:top w:w="0" w:type="dxa"/>
              <w:left w:w="74" w:type="dxa"/>
              <w:bottom w:w="0" w:type="dxa"/>
              <w:right w:w="74" w:type="dxa"/>
            </w:tcMar>
          </w:tcPr>
          <w:p w14:paraId="067D2AEF" w14:textId="77777777" w:rsidR="00577D73" w:rsidRPr="00580F2A" w:rsidRDefault="00577D73" w:rsidP="00335827">
            <w:pPr>
              <w:spacing w:line="315" w:lineRule="atLeast"/>
              <w:textAlignment w:val="baseline"/>
              <w:rPr>
                <w:color w:val="2D2D2D"/>
              </w:rPr>
            </w:pPr>
          </w:p>
        </w:tc>
      </w:tr>
      <w:tr w:rsidR="00577D73" w:rsidRPr="00580F2A" w14:paraId="4A913C76"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02E9488F" w14:textId="77777777" w:rsidR="00577D73" w:rsidRPr="00580F2A" w:rsidRDefault="00577D73" w:rsidP="00335827">
            <w:pPr>
              <w:spacing w:line="315" w:lineRule="atLeast"/>
              <w:textAlignment w:val="baseline"/>
              <w:rPr>
                <w:color w:val="2D2D2D"/>
              </w:rPr>
            </w:pPr>
            <w:r w:rsidRPr="00580F2A">
              <w:rPr>
                <w:color w:val="2D2D2D"/>
              </w:rPr>
              <w:t>11 Неотъемлемые приложения к настоящему акту - исполнительная документация и энергетический паспорт объекта.</w:t>
            </w:r>
          </w:p>
        </w:tc>
      </w:tr>
      <w:tr w:rsidR="00577D73" w:rsidRPr="00580F2A" w14:paraId="08DA3461" w14:textId="77777777" w:rsidTr="00335827">
        <w:tc>
          <w:tcPr>
            <w:tcW w:w="9781" w:type="dxa"/>
            <w:gridSpan w:val="46"/>
            <w:tcBorders>
              <w:top w:val="nil"/>
              <w:left w:val="nil"/>
              <w:bottom w:val="nil"/>
              <w:right w:val="nil"/>
            </w:tcBorders>
            <w:tcMar>
              <w:top w:w="0" w:type="dxa"/>
              <w:left w:w="74" w:type="dxa"/>
              <w:bottom w:w="0" w:type="dxa"/>
              <w:right w:w="74" w:type="dxa"/>
            </w:tcMar>
          </w:tcPr>
          <w:p w14:paraId="40C962A5" w14:textId="77777777" w:rsidR="00577D73" w:rsidRPr="00580F2A" w:rsidRDefault="00577D73" w:rsidP="00335827">
            <w:pPr>
              <w:spacing w:line="315" w:lineRule="atLeast"/>
              <w:textAlignment w:val="baseline"/>
              <w:rPr>
                <w:color w:val="2D2D2D"/>
              </w:rPr>
            </w:pPr>
          </w:p>
        </w:tc>
      </w:tr>
      <w:tr w:rsidR="00577D73" w:rsidRPr="00580F2A" w14:paraId="555B8D48"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361817F3" w14:textId="77777777" w:rsidR="00577D73" w:rsidRPr="00580F2A" w:rsidRDefault="00577D73" w:rsidP="00335827">
            <w:pPr>
              <w:spacing w:line="315" w:lineRule="atLeast"/>
              <w:textAlignment w:val="baseline"/>
              <w:rPr>
                <w:color w:val="2D2D2D"/>
              </w:rPr>
            </w:pPr>
            <w:r w:rsidRPr="00580F2A">
              <w:rPr>
                <w:color w:val="2D2D2D"/>
              </w:rPr>
              <w:t>12 Работы, выполнение которых в связи с приемкой объекта в неблагоприятный период времени переносится, должны быть выполнены:</w:t>
            </w:r>
          </w:p>
        </w:tc>
      </w:tr>
      <w:tr w:rsidR="00577D73" w:rsidRPr="00580F2A" w14:paraId="465E0E5E" w14:textId="77777777" w:rsidTr="0033582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47F25A" w14:textId="77777777" w:rsidR="00577D73" w:rsidRPr="00580F2A" w:rsidRDefault="00577D73" w:rsidP="00335827">
            <w:pPr>
              <w:spacing w:line="315" w:lineRule="atLeast"/>
              <w:jc w:val="center"/>
              <w:textAlignment w:val="baseline"/>
              <w:rPr>
                <w:color w:val="2D2D2D"/>
              </w:rPr>
            </w:pPr>
            <w:r w:rsidRPr="00580F2A">
              <w:rPr>
                <w:color w:val="2D2D2D"/>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292F73" w14:textId="77777777" w:rsidR="00577D73" w:rsidRPr="00580F2A" w:rsidRDefault="00577D73" w:rsidP="00335827">
            <w:pPr>
              <w:spacing w:line="315" w:lineRule="atLeast"/>
              <w:jc w:val="center"/>
              <w:textAlignment w:val="baseline"/>
              <w:rPr>
                <w:color w:val="2D2D2D"/>
              </w:rPr>
            </w:pPr>
            <w:r w:rsidRPr="00580F2A">
              <w:rPr>
                <w:color w:val="2D2D2D"/>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20E36EE" w14:textId="77777777" w:rsidR="00577D73" w:rsidRPr="00580F2A" w:rsidRDefault="00577D73" w:rsidP="00335827">
            <w:pPr>
              <w:spacing w:line="315" w:lineRule="atLeast"/>
              <w:jc w:val="center"/>
              <w:textAlignment w:val="baseline"/>
              <w:rPr>
                <w:color w:val="2D2D2D"/>
              </w:rPr>
            </w:pPr>
            <w:r w:rsidRPr="00580F2A">
              <w:rPr>
                <w:color w:val="2D2D2D"/>
              </w:rPr>
              <w:t>Срок выполнения</w:t>
            </w:r>
          </w:p>
        </w:tc>
      </w:tr>
      <w:tr w:rsidR="00577D73" w:rsidRPr="00580F2A" w14:paraId="37FB8269" w14:textId="77777777" w:rsidTr="0033582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5A180C" w14:textId="77777777" w:rsidR="00577D73" w:rsidRPr="00580F2A" w:rsidRDefault="00577D73" w:rsidP="00335827">
            <w:pPr>
              <w:spacing w:line="315" w:lineRule="atLeast"/>
              <w:textAlignment w:val="baseline"/>
              <w:rPr>
                <w:color w:val="2D2D2D"/>
              </w:rPr>
            </w:pPr>
            <w:r w:rsidRPr="00580F2A">
              <w:rPr>
                <w:color w:val="2D2D2D"/>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594D6B" w14:textId="77777777" w:rsidR="00577D73" w:rsidRPr="00580F2A" w:rsidRDefault="00577D73" w:rsidP="00335827">
            <w:pPr>
              <w:rPr>
                <w:color w:val="2D2D2D"/>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FBB92B" w14:textId="77777777" w:rsidR="00577D73" w:rsidRPr="00580F2A" w:rsidRDefault="00577D73" w:rsidP="00335827"/>
        </w:tc>
      </w:tr>
      <w:tr w:rsidR="00577D73" w:rsidRPr="00580F2A" w14:paraId="0B6D88A2" w14:textId="77777777" w:rsidTr="00335827">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C6BD2D" w14:textId="77777777" w:rsidR="00577D73" w:rsidRPr="00580F2A" w:rsidRDefault="00577D73" w:rsidP="00335827">
            <w:pPr>
              <w:spacing w:line="315" w:lineRule="atLeast"/>
              <w:textAlignment w:val="baseline"/>
              <w:rPr>
                <w:color w:val="2D2D2D"/>
              </w:rPr>
            </w:pPr>
            <w:r w:rsidRPr="00580F2A">
              <w:rPr>
                <w:color w:val="2D2D2D"/>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5448AE" w14:textId="77777777" w:rsidR="00577D73" w:rsidRPr="00580F2A" w:rsidRDefault="00577D73" w:rsidP="00335827">
            <w:pPr>
              <w:rPr>
                <w:color w:val="2D2D2D"/>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75132E" w14:textId="77777777" w:rsidR="00577D73" w:rsidRPr="00580F2A" w:rsidRDefault="00577D73" w:rsidP="00335827"/>
        </w:tc>
      </w:tr>
      <w:tr w:rsidR="00577D73" w:rsidRPr="00580F2A" w14:paraId="380C1961" w14:textId="77777777" w:rsidTr="00335827">
        <w:trPr>
          <w:trHeight w:val="15"/>
        </w:trPr>
        <w:tc>
          <w:tcPr>
            <w:tcW w:w="920" w:type="dxa"/>
            <w:gridSpan w:val="3"/>
            <w:hideMark/>
          </w:tcPr>
          <w:p w14:paraId="041F55D1" w14:textId="77777777" w:rsidR="00577D73" w:rsidRPr="00580F2A" w:rsidRDefault="00577D73" w:rsidP="00335827">
            <w:pPr>
              <w:rPr>
                <w:color w:val="242424"/>
                <w:spacing w:val="2"/>
              </w:rPr>
            </w:pPr>
          </w:p>
        </w:tc>
        <w:tc>
          <w:tcPr>
            <w:tcW w:w="1869" w:type="dxa"/>
            <w:gridSpan w:val="10"/>
            <w:hideMark/>
          </w:tcPr>
          <w:p w14:paraId="412BF7C9" w14:textId="77777777" w:rsidR="00577D73" w:rsidRPr="00580F2A" w:rsidRDefault="00577D73" w:rsidP="00335827"/>
        </w:tc>
        <w:tc>
          <w:tcPr>
            <w:tcW w:w="1181" w:type="dxa"/>
            <w:gridSpan w:val="5"/>
            <w:hideMark/>
          </w:tcPr>
          <w:p w14:paraId="4ECDB116" w14:textId="77777777" w:rsidR="00577D73" w:rsidRPr="00580F2A" w:rsidRDefault="00577D73" w:rsidP="00335827"/>
        </w:tc>
        <w:tc>
          <w:tcPr>
            <w:tcW w:w="296" w:type="dxa"/>
            <w:gridSpan w:val="4"/>
            <w:hideMark/>
          </w:tcPr>
          <w:p w14:paraId="440F7561" w14:textId="77777777" w:rsidR="00577D73" w:rsidRPr="00580F2A" w:rsidRDefault="00577D73" w:rsidP="00335827"/>
        </w:tc>
        <w:tc>
          <w:tcPr>
            <w:tcW w:w="152" w:type="dxa"/>
            <w:gridSpan w:val="2"/>
            <w:hideMark/>
          </w:tcPr>
          <w:p w14:paraId="2016E2A8" w14:textId="77777777" w:rsidR="00577D73" w:rsidRPr="00580F2A" w:rsidRDefault="00577D73" w:rsidP="00335827"/>
        </w:tc>
        <w:tc>
          <w:tcPr>
            <w:tcW w:w="298" w:type="dxa"/>
            <w:gridSpan w:val="2"/>
            <w:hideMark/>
          </w:tcPr>
          <w:p w14:paraId="29020765" w14:textId="77777777" w:rsidR="00577D73" w:rsidRPr="00580F2A" w:rsidRDefault="00577D73" w:rsidP="00335827"/>
        </w:tc>
        <w:tc>
          <w:tcPr>
            <w:tcW w:w="586" w:type="dxa"/>
            <w:gridSpan w:val="4"/>
            <w:hideMark/>
          </w:tcPr>
          <w:p w14:paraId="4DE288A7" w14:textId="77777777" w:rsidR="00577D73" w:rsidRPr="00580F2A" w:rsidRDefault="00577D73" w:rsidP="00335827"/>
        </w:tc>
        <w:tc>
          <w:tcPr>
            <w:tcW w:w="1701" w:type="dxa"/>
            <w:gridSpan w:val="8"/>
            <w:hideMark/>
          </w:tcPr>
          <w:p w14:paraId="06A15C24" w14:textId="77777777" w:rsidR="00577D73" w:rsidRPr="00580F2A" w:rsidRDefault="00577D73" w:rsidP="00335827"/>
        </w:tc>
        <w:tc>
          <w:tcPr>
            <w:tcW w:w="973" w:type="dxa"/>
            <w:gridSpan w:val="4"/>
            <w:hideMark/>
          </w:tcPr>
          <w:p w14:paraId="77589303" w14:textId="77777777" w:rsidR="00577D73" w:rsidRPr="00580F2A" w:rsidRDefault="00577D73" w:rsidP="00335827"/>
        </w:tc>
        <w:tc>
          <w:tcPr>
            <w:tcW w:w="1103" w:type="dxa"/>
            <w:gridSpan w:val="3"/>
            <w:hideMark/>
          </w:tcPr>
          <w:p w14:paraId="1C0CD44D" w14:textId="77777777" w:rsidR="00577D73" w:rsidRPr="00580F2A" w:rsidRDefault="00577D73" w:rsidP="00335827"/>
        </w:tc>
        <w:tc>
          <w:tcPr>
            <w:tcW w:w="702" w:type="dxa"/>
            <w:hideMark/>
          </w:tcPr>
          <w:p w14:paraId="33394B57" w14:textId="77777777" w:rsidR="00577D73" w:rsidRPr="00580F2A" w:rsidRDefault="00577D73" w:rsidP="00335827"/>
        </w:tc>
      </w:tr>
      <w:tr w:rsidR="00577D73" w:rsidRPr="00580F2A" w14:paraId="16370F4B" w14:textId="77777777" w:rsidTr="00335827">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433670BC" w14:textId="77777777" w:rsidR="00577D73" w:rsidRPr="00580F2A" w:rsidRDefault="00577D73" w:rsidP="00335827">
            <w:pPr>
              <w:spacing w:line="315" w:lineRule="atLeast"/>
              <w:textAlignment w:val="baseline"/>
              <w:rPr>
                <w:color w:val="2D2D2D"/>
              </w:rPr>
            </w:pPr>
            <w:r w:rsidRPr="00580F2A">
              <w:rPr>
                <w:color w:val="2D2D2D"/>
              </w:rPr>
              <w:t>13 Мероприятия по охране труда, обеспечению пожаро- и взрывобезопасности, охране окружающей среды, предусмотренные проектом</w:t>
            </w:r>
          </w:p>
          <w:p w14:paraId="1A8FB59D" w14:textId="77777777" w:rsidR="00577D73" w:rsidRPr="00580F2A" w:rsidRDefault="00577D73" w:rsidP="00335827">
            <w:pPr>
              <w:spacing w:line="315" w:lineRule="atLeast"/>
              <w:textAlignment w:val="baseline"/>
              <w:rPr>
                <w:color w:val="2D2D2D"/>
              </w:rPr>
            </w:pPr>
          </w:p>
        </w:tc>
      </w:tr>
      <w:tr w:rsidR="00577D73" w:rsidRPr="00580F2A" w14:paraId="4D09F0DD" w14:textId="77777777" w:rsidTr="00335827">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5952801E" w14:textId="77777777" w:rsidR="00577D73" w:rsidRPr="00580F2A" w:rsidRDefault="00577D73" w:rsidP="00335827">
            <w:pPr>
              <w:rPr>
                <w:color w:val="2D2D2D"/>
              </w:rPr>
            </w:pPr>
          </w:p>
        </w:tc>
      </w:tr>
      <w:tr w:rsidR="00577D73" w:rsidRPr="00580F2A" w14:paraId="32277310" w14:textId="77777777" w:rsidTr="00335827">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16A32B1" w14:textId="77777777" w:rsidR="00577D73" w:rsidRPr="00580F2A" w:rsidRDefault="00577D73" w:rsidP="00335827">
            <w:pPr>
              <w:spacing w:line="315" w:lineRule="atLeast"/>
              <w:jc w:val="center"/>
              <w:textAlignment w:val="baseline"/>
              <w:rPr>
                <w:color w:val="2D2D2D"/>
              </w:rPr>
            </w:pPr>
            <w:r w:rsidRPr="00580F2A">
              <w:rPr>
                <w:color w:val="2D2D2D"/>
              </w:rPr>
              <w:t>сведения о выполнении</w:t>
            </w:r>
          </w:p>
        </w:tc>
      </w:tr>
      <w:tr w:rsidR="00577D73" w:rsidRPr="00580F2A" w14:paraId="000130D2"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2E760095" w14:textId="77777777" w:rsidR="00577D73" w:rsidRPr="00580F2A" w:rsidRDefault="00577D73" w:rsidP="00335827">
            <w:pPr>
              <w:rPr>
                <w:color w:val="2D2D2D"/>
              </w:rPr>
            </w:pPr>
          </w:p>
        </w:tc>
      </w:tr>
      <w:tr w:rsidR="00577D73" w:rsidRPr="00580F2A" w14:paraId="382D7471"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48BA8FDA" w14:textId="77777777" w:rsidR="00577D73" w:rsidRPr="00580F2A" w:rsidRDefault="00577D73" w:rsidP="00335827">
            <w:pPr>
              <w:spacing w:line="315" w:lineRule="atLeast"/>
              <w:textAlignment w:val="baseline"/>
              <w:rPr>
                <w:color w:val="2D2D2D"/>
              </w:rPr>
            </w:pPr>
            <w:r w:rsidRPr="00580F2A">
              <w:rPr>
                <w:color w:val="2D2D2D"/>
              </w:rPr>
              <w:t>14 Стоимость объекта по утвержденной проектной документации</w:t>
            </w:r>
          </w:p>
        </w:tc>
      </w:tr>
      <w:tr w:rsidR="00577D73" w:rsidRPr="00580F2A" w14:paraId="607A6367" w14:textId="77777777" w:rsidTr="00335827">
        <w:tc>
          <w:tcPr>
            <w:tcW w:w="920" w:type="dxa"/>
            <w:gridSpan w:val="3"/>
            <w:tcBorders>
              <w:top w:val="nil"/>
              <w:left w:val="nil"/>
              <w:bottom w:val="nil"/>
              <w:right w:val="nil"/>
            </w:tcBorders>
            <w:tcMar>
              <w:top w:w="0" w:type="dxa"/>
              <w:left w:w="74" w:type="dxa"/>
              <w:bottom w:w="0" w:type="dxa"/>
              <w:right w:w="74" w:type="dxa"/>
            </w:tcMar>
            <w:hideMark/>
          </w:tcPr>
          <w:p w14:paraId="42D8D703" w14:textId="77777777" w:rsidR="00577D73" w:rsidRPr="00580F2A" w:rsidRDefault="00577D73" w:rsidP="00335827">
            <w:pPr>
              <w:spacing w:line="315" w:lineRule="atLeast"/>
              <w:textAlignment w:val="baseline"/>
              <w:rPr>
                <w:color w:val="2D2D2D"/>
              </w:rPr>
            </w:pPr>
            <w:r w:rsidRPr="00580F2A">
              <w:rPr>
                <w:color w:val="2D2D2D"/>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13BD5E44" w14:textId="77777777" w:rsidR="00577D73" w:rsidRPr="00580F2A" w:rsidRDefault="00577D73" w:rsidP="00335827">
            <w:pPr>
              <w:rPr>
                <w:color w:val="2D2D2D"/>
              </w:rPr>
            </w:pPr>
          </w:p>
        </w:tc>
        <w:tc>
          <w:tcPr>
            <w:tcW w:w="973" w:type="dxa"/>
            <w:gridSpan w:val="4"/>
            <w:tcBorders>
              <w:top w:val="nil"/>
              <w:left w:val="nil"/>
              <w:bottom w:val="nil"/>
              <w:right w:val="nil"/>
            </w:tcBorders>
            <w:tcMar>
              <w:top w:w="0" w:type="dxa"/>
              <w:left w:w="74" w:type="dxa"/>
              <w:bottom w:w="0" w:type="dxa"/>
              <w:right w:w="74" w:type="dxa"/>
            </w:tcMar>
            <w:hideMark/>
          </w:tcPr>
          <w:p w14:paraId="62D617D0" w14:textId="77777777" w:rsidR="00577D73" w:rsidRPr="00580F2A" w:rsidRDefault="00577D73" w:rsidP="00335827">
            <w:pPr>
              <w:spacing w:line="315" w:lineRule="atLeast"/>
              <w:textAlignment w:val="baseline"/>
              <w:rPr>
                <w:color w:val="2D2D2D"/>
              </w:rPr>
            </w:pPr>
            <w:r w:rsidRPr="00580F2A">
              <w:rPr>
                <w:color w:val="2D2D2D"/>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A5C80D8" w14:textId="77777777" w:rsidR="00577D73" w:rsidRPr="00580F2A" w:rsidRDefault="00577D73" w:rsidP="00335827">
            <w:pPr>
              <w:rPr>
                <w:color w:val="2D2D2D"/>
              </w:rPr>
            </w:pPr>
          </w:p>
        </w:tc>
        <w:tc>
          <w:tcPr>
            <w:tcW w:w="702" w:type="dxa"/>
            <w:tcBorders>
              <w:top w:val="nil"/>
              <w:left w:val="nil"/>
              <w:bottom w:val="nil"/>
              <w:right w:val="nil"/>
            </w:tcBorders>
            <w:tcMar>
              <w:top w:w="0" w:type="dxa"/>
              <w:left w:w="74" w:type="dxa"/>
              <w:bottom w:w="0" w:type="dxa"/>
              <w:right w:w="74" w:type="dxa"/>
            </w:tcMar>
            <w:hideMark/>
          </w:tcPr>
          <w:p w14:paraId="59C7C917" w14:textId="77777777" w:rsidR="00577D73" w:rsidRPr="00580F2A" w:rsidRDefault="00577D73" w:rsidP="00335827">
            <w:pPr>
              <w:spacing w:line="315" w:lineRule="atLeast"/>
              <w:textAlignment w:val="baseline"/>
              <w:rPr>
                <w:color w:val="2D2D2D"/>
              </w:rPr>
            </w:pPr>
            <w:r w:rsidRPr="00580F2A">
              <w:rPr>
                <w:color w:val="2D2D2D"/>
              </w:rPr>
              <w:t>коп.</w:t>
            </w:r>
          </w:p>
        </w:tc>
      </w:tr>
      <w:tr w:rsidR="00577D73" w:rsidRPr="00580F2A" w14:paraId="1D475A90" w14:textId="77777777" w:rsidTr="00335827">
        <w:tc>
          <w:tcPr>
            <w:tcW w:w="7003" w:type="dxa"/>
            <w:gridSpan w:val="38"/>
            <w:tcBorders>
              <w:top w:val="nil"/>
              <w:left w:val="nil"/>
              <w:bottom w:val="nil"/>
              <w:right w:val="nil"/>
            </w:tcBorders>
            <w:tcMar>
              <w:top w:w="0" w:type="dxa"/>
              <w:left w:w="74" w:type="dxa"/>
              <w:bottom w:w="0" w:type="dxa"/>
              <w:right w:w="74" w:type="dxa"/>
            </w:tcMar>
            <w:hideMark/>
          </w:tcPr>
          <w:p w14:paraId="52443D69" w14:textId="77777777" w:rsidR="00577D73" w:rsidRPr="00580F2A" w:rsidRDefault="00577D73" w:rsidP="00335827">
            <w:pPr>
              <w:spacing w:line="315" w:lineRule="atLeast"/>
              <w:textAlignment w:val="baseline"/>
              <w:rPr>
                <w:color w:val="2D2D2D"/>
              </w:rPr>
            </w:pPr>
            <w:r w:rsidRPr="00580F2A">
              <w:rPr>
                <w:color w:val="2D2D2D"/>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EF4BA91" w14:textId="77777777" w:rsidR="00577D73" w:rsidRPr="00580F2A" w:rsidRDefault="00577D73" w:rsidP="00335827">
            <w:pPr>
              <w:rPr>
                <w:color w:val="2D2D2D"/>
              </w:rPr>
            </w:pPr>
          </w:p>
        </w:tc>
        <w:tc>
          <w:tcPr>
            <w:tcW w:w="1103" w:type="dxa"/>
            <w:gridSpan w:val="3"/>
            <w:tcBorders>
              <w:top w:val="nil"/>
              <w:left w:val="nil"/>
              <w:bottom w:val="nil"/>
              <w:right w:val="nil"/>
            </w:tcBorders>
            <w:tcMar>
              <w:top w:w="0" w:type="dxa"/>
              <w:left w:w="74" w:type="dxa"/>
              <w:bottom w:w="0" w:type="dxa"/>
              <w:right w:w="74" w:type="dxa"/>
            </w:tcMar>
            <w:hideMark/>
          </w:tcPr>
          <w:p w14:paraId="2DA602DA" w14:textId="77777777" w:rsidR="00577D73" w:rsidRPr="00580F2A" w:rsidRDefault="00577D73" w:rsidP="00335827"/>
        </w:tc>
        <w:tc>
          <w:tcPr>
            <w:tcW w:w="702" w:type="dxa"/>
            <w:tcBorders>
              <w:top w:val="nil"/>
              <w:left w:val="nil"/>
              <w:bottom w:val="nil"/>
              <w:right w:val="nil"/>
            </w:tcBorders>
            <w:tcMar>
              <w:top w:w="0" w:type="dxa"/>
              <w:left w:w="74" w:type="dxa"/>
              <w:bottom w:w="0" w:type="dxa"/>
              <w:right w:w="74" w:type="dxa"/>
            </w:tcMar>
            <w:hideMark/>
          </w:tcPr>
          <w:p w14:paraId="54C8252F" w14:textId="77777777" w:rsidR="00577D73" w:rsidRPr="00580F2A" w:rsidRDefault="00577D73" w:rsidP="00335827"/>
        </w:tc>
      </w:tr>
      <w:tr w:rsidR="00577D73" w:rsidRPr="00580F2A" w14:paraId="673115AC" w14:textId="77777777" w:rsidTr="00335827">
        <w:tc>
          <w:tcPr>
            <w:tcW w:w="3970" w:type="dxa"/>
            <w:gridSpan w:val="18"/>
            <w:tcBorders>
              <w:top w:val="nil"/>
              <w:left w:val="nil"/>
              <w:bottom w:val="nil"/>
              <w:right w:val="nil"/>
            </w:tcBorders>
            <w:tcMar>
              <w:top w:w="0" w:type="dxa"/>
              <w:left w:w="74" w:type="dxa"/>
              <w:bottom w:w="0" w:type="dxa"/>
              <w:right w:w="74" w:type="dxa"/>
            </w:tcMar>
            <w:hideMark/>
          </w:tcPr>
          <w:p w14:paraId="5569FBA9" w14:textId="77777777" w:rsidR="00577D73" w:rsidRPr="00580F2A" w:rsidRDefault="00577D73" w:rsidP="00335827">
            <w:pPr>
              <w:spacing w:line="315" w:lineRule="atLeast"/>
              <w:textAlignment w:val="baseline"/>
              <w:rPr>
                <w:color w:val="2D2D2D"/>
              </w:rPr>
            </w:pPr>
            <w:r w:rsidRPr="00580F2A">
              <w:rPr>
                <w:color w:val="2D2D2D"/>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5DE868D2" w14:textId="77777777" w:rsidR="00577D73" w:rsidRPr="00580F2A" w:rsidRDefault="00577D73" w:rsidP="00335827">
            <w:pPr>
              <w:rPr>
                <w:color w:val="2D2D2D"/>
              </w:rPr>
            </w:pPr>
          </w:p>
        </w:tc>
        <w:tc>
          <w:tcPr>
            <w:tcW w:w="973" w:type="dxa"/>
            <w:gridSpan w:val="4"/>
            <w:tcBorders>
              <w:top w:val="nil"/>
              <w:left w:val="nil"/>
              <w:bottom w:val="nil"/>
              <w:right w:val="nil"/>
            </w:tcBorders>
            <w:tcMar>
              <w:top w:w="0" w:type="dxa"/>
              <w:left w:w="74" w:type="dxa"/>
              <w:bottom w:w="0" w:type="dxa"/>
              <w:right w:w="74" w:type="dxa"/>
            </w:tcMar>
            <w:hideMark/>
          </w:tcPr>
          <w:p w14:paraId="380A25BE" w14:textId="77777777" w:rsidR="00577D73" w:rsidRPr="00580F2A" w:rsidRDefault="00577D73" w:rsidP="00335827">
            <w:pPr>
              <w:spacing w:line="315" w:lineRule="atLeast"/>
              <w:textAlignment w:val="baseline"/>
              <w:rPr>
                <w:color w:val="2D2D2D"/>
              </w:rPr>
            </w:pPr>
            <w:r w:rsidRPr="00580F2A">
              <w:rPr>
                <w:color w:val="2D2D2D"/>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856C19D" w14:textId="77777777" w:rsidR="00577D73" w:rsidRPr="00580F2A" w:rsidRDefault="00577D73" w:rsidP="00335827">
            <w:pPr>
              <w:rPr>
                <w:color w:val="2D2D2D"/>
              </w:rPr>
            </w:pPr>
          </w:p>
        </w:tc>
        <w:tc>
          <w:tcPr>
            <w:tcW w:w="702" w:type="dxa"/>
            <w:tcBorders>
              <w:top w:val="nil"/>
              <w:left w:val="nil"/>
              <w:bottom w:val="nil"/>
              <w:right w:val="nil"/>
            </w:tcBorders>
            <w:tcMar>
              <w:top w:w="0" w:type="dxa"/>
              <w:left w:w="74" w:type="dxa"/>
              <w:bottom w:w="0" w:type="dxa"/>
              <w:right w:w="74" w:type="dxa"/>
            </w:tcMar>
            <w:hideMark/>
          </w:tcPr>
          <w:p w14:paraId="334E8AD6" w14:textId="77777777" w:rsidR="00577D73" w:rsidRPr="00580F2A" w:rsidRDefault="00577D73" w:rsidP="00335827">
            <w:pPr>
              <w:spacing w:line="315" w:lineRule="atLeast"/>
              <w:textAlignment w:val="baseline"/>
              <w:rPr>
                <w:color w:val="2D2D2D"/>
              </w:rPr>
            </w:pPr>
            <w:r w:rsidRPr="00580F2A">
              <w:rPr>
                <w:color w:val="2D2D2D"/>
              </w:rPr>
              <w:t>коп.</w:t>
            </w:r>
          </w:p>
        </w:tc>
      </w:tr>
      <w:tr w:rsidR="00577D73" w:rsidRPr="00580F2A" w14:paraId="51D07C7A" w14:textId="77777777" w:rsidTr="00335827">
        <w:tc>
          <w:tcPr>
            <w:tcW w:w="4716" w:type="dxa"/>
            <w:gridSpan w:val="26"/>
            <w:tcBorders>
              <w:top w:val="nil"/>
              <w:left w:val="nil"/>
              <w:bottom w:val="nil"/>
              <w:right w:val="nil"/>
            </w:tcBorders>
            <w:tcMar>
              <w:top w:w="0" w:type="dxa"/>
              <w:left w:w="74" w:type="dxa"/>
              <w:bottom w:w="0" w:type="dxa"/>
              <w:right w:w="74" w:type="dxa"/>
            </w:tcMar>
            <w:hideMark/>
          </w:tcPr>
          <w:p w14:paraId="611950D5" w14:textId="77777777" w:rsidR="00577D73" w:rsidRPr="00580F2A" w:rsidRDefault="00577D73" w:rsidP="00335827">
            <w:pPr>
              <w:spacing w:line="315" w:lineRule="atLeast"/>
              <w:textAlignment w:val="baseline"/>
              <w:rPr>
                <w:color w:val="2D2D2D"/>
              </w:rPr>
            </w:pPr>
            <w:r w:rsidRPr="00580F2A">
              <w:rPr>
                <w:color w:val="2D2D2D"/>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233EE40E" w14:textId="77777777" w:rsidR="00577D73" w:rsidRPr="00580F2A" w:rsidRDefault="00577D73" w:rsidP="00335827">
            <w:pPr>
              <w:rPr>
                <w:color w:val="2D2D2D"/>
              </w:rPr>
            </w:pPr>
          </w:p>
        </w:tc>
        <w:tc>
          <w:tcPr>
            <w:tcW w:w="973" w:type="dxa"/>
            <w:gridSpan w:val="4"/>
            <w:tcBorders>
              <w:top w:val="nil"/>
              <w:left w:val="nil"/>
              <w:bottom w:val="nil"/>
              <w:right w:val="nil"/>
            </w:tcBorders>
            <w:tcMar>
              <w:top w:w="0" w:type="dxa"/>
              <w:left w:w="74" w:type="dxa"/>
              <w:bottom w:w="0" w:type="dxa"/>
              <w:right w:w="74" w:type="dxa"/>
            </w:tcMar>
            <w:hideMark/>
          </w:tcPr>
          <w:p w14:paraId="3EBFBD69" w14:textId="77777777" w:rsidR="00577D73" w:rsidRPr="00580F2A" w:rsidRDefault="00577D73" w:rsidP="00335827">
            <w:pPr>
              <w:spacing w:line="315" w:lineRule="atLeast"/>
              <w:textAlignment w:val="baseline"/>
              <w:rPr>
                <w:color w:val="2D2D2D"/>
              </w:rPr>
            </w:pPr>
            <w:r w:rsidRPr="00580F2A">
              <w:rPr>
                <w:color w:val="2D2D2D"/>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5CD23431" w14:textId="77777777" w:rsidR="00577D73" w:rsidRPr="00580F2A" w:rsidRDefault="00577D73" w:rsidP="00335827">
            <w:pPr>
              <w:rPr>
                <w:color w:val="2D2D2D"/>
              </w:rPr>
            </w:pPr>
          </w:p>
        </w:tc>
        <w:tc>
          <w:tcPr>
            <w:tcW w:w="702" w:type="dxa"/>
            <w:tcBorders>
              <w:top w:val="nil"/>
              <w:left w:val="nil"/>
              <w:bottom w:val="nil"/>
              <w:right w:val="nil"/>
            </w:tcBorders>
            <w:tcMar>
              <w:top w:w="0" w:type="dxa"/>
              <w:left w:w="74" w:type="dxa"/>
              <w:bottom w:w="0" w:type="dxa"/>
              <w:right w:w="74" w:type="dxa"/>
            </w:tcMar>
            <w:hideMark/>
          </w:tcPr>
          <w:p w14:paraId="07292DD8" w14:textId="77777777" w:rsidR="00577D73" w:rsidRPr="00580F2A" w:rsidRDefault="00577D73" w:rsidP="00335827">
            <w:pPr>
              <w:spacing w:line="315" w:lineRule="atLeast"/>
              <w:textAlignment w:val="baseline"/>
              <w:rPr>
                <w:color w:val="2D2D2D"/>
              </w:rPr>
            </w:pPr>
            <w:r w:rsidRPr="00580F2A">
              <w:rPr>
                <w:color w:val="2D2D2D"/>
              </w:rPr>
              <w:t>коп.</w:t>
            </w:r>
          </w:p>
        </w:tc>
      </w:tr>
      <w:tr w:rsidR="00577D73" w:rsidRPr="00580F2A" w14:paraId="68C3BE05" w14:textId="77777777" w:rsidTr="00335827">
        <w:tc>
          <w:tcPr>
            <w:tcW w:w="4716" w:type="dxa"/>
            <w:gridSpan w:val="26"/>
            <w:tcBorders>
              <w:top w:val="nil"/>
              <w:left w:val="nil"/>
              <w:bottom w:val="nil"/>
              <w:right w:val="nil"/>
            </w:tcBorders>
            <w:tcMar>
              <w:top w:w="0" w:type="dxa"/>
              <w:left w:w="74" w:type="dxa"/>
              <w:bottom w:w="0" w:type="dxa"/>
              <w:right w:w="74" w:type="dxa"/>
            </w:tcMar>
            <w:hideMark/>
          </w:tcPr>
          <w:p w14:paraId="46443953" w14:textId="77777777" w:rsidR="00577D73" w:rsidRPr="00580F2A" w:rsidRDefault="00577D73" w:rsidP="00335827">
            <w:pPr>
              <w:rPr>
                <w:color w:val="2D2D2D"/>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257F94C" w14:textId="77777777" w:rsidR="00577D73" w:rsidRPr="00580F2A" w:rsidRDefault="00577D73" w:rsidP="00335827"/>
        </w:tc>
        <w:tc>
          <w:tcPr>
            <w:tcW w:w="973" w:type="dxa"/>
            <w:gridSpan w:val="4"/>
            <w:tcBorders>
              <w:top w:val="nil"/>
              <w:left w:val="nil"/>
              <w:bottom w:val="nil"/>
              <w:right w:val="nil"/>
            </w:tcBorders>
            <w:tcMar>
              <w:top w:w="0" w:type="dxa"/>
              <w:left w:w="74" w:type="dxa"/>
              <w:bottom w:w="0" w:type="dxa"/>
              <w:right w:w="74" w:type="dxa"/>
            </w:tcMar>
            <w:hideMark/>
          </w:tcPr>
          <w:p w14:paraId="4403B1C6" w14:textId="77777777" w:rsidR="00577D73" w:rsidRPr="00580F2A" w:rsidRDefault="00577D73" w:rsidP="00335827"/>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CC7D89D" w14:textId="77777777" w:rsidR="00577D73" w:rsidRPr="00580F2A" w:rsidRDefault="00577D73" w:rsidP="00335827"/>
        </w:tc>
        <w:tc>
          <w:tcPr>
            <w:tcW w:w="702" w:type="dxa"/>
            <w:tcBorders>
              <w:top w:val="nil"/>
              <w:left w:val="nil"/>
              <w:bottom w:val="nil"/>
              <w:right w:val="nil"/>
            </w:tcBorders>
            <w:tcMar>
              <w:top w:w="0" w:type="dxa"/>
              <w:left w:w="74" w:type="dxa"/>
              <w:bottom w:w="0" w:type="dxa"/>
              <w:right w:w="74" w:type="dxa"/>
            </w:tcMar>
            <w:hideMark/>
          </w:tcPr>
          <w:p w14:paraId="79CDD726" w14:textId="77777777" w:rsidR="00577D73" w:rsidRPr="00580F2A" w:rsidRDefault="00577D73" w:rsidP="00335827"/>
        </w:tc>
      </w:tr>
      <w:tr w:rsidR="00577D73" w:rsidRPr="00580F2A" w14:paraId="26043B59" w14:textId="77777777" w:rsidTr="00335827">
        <w:tc>
          <w:tcPr>
            <w:tcW w:w="4716" w:type="dxa"/>
            <w:gridSpan w:val="26"/>
            <w:tcBorders>
              <w:top w:val="nil"/>
              <w:left w:val="nil"/>
              <w:bottom w:val="nil"/>
              <w:right w:val="nil"/>
            </w:tcBorders>
            <w:tcMar>
              <w:top w:w="0" w:type="dxa"/>
              <w:left w:w="74" w:type="dxa"/>
              <w:bottom w:w="0" w:type="dxa"/>
              <w:right w:w="74" w:type="dxa"/>
            </w:tcMar>
            <w:hideMark/>
          </w:tcPr>
          <w:p w14:paraId="385DB157" w14:textId="77777777" w:rsidR="00577D73" w:rsidRPr="00580F2A" w:rsidRDefault="00577D73" w:rsidP="00335827">
            <w:pPr>
              <w:rPr>
                <w:color w:val="2D2D2D"/>
              </w:rPr>
            </w:pPr>
            <w:r w:rsidRPr="00580F2A">
              <w:rPr>
                <w:color w:val="2D2D2D"/>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7D69232E" w14:textId="77777777" w:rsidR="00577D73" w:rsidRPr="00580F2A" w:rsidRDefault="00577D73" w:rsidP="00335827"/>
        </w:tc>
        <w:tc>
          <w:tcPr>
            <w:tcW w:w="973" w:type="dxa"/>
            <w:gridSpan w:val="4"/>
            <w:tcBorders>
              <w:top w:val="nil"/>
              <w:left w:val="nil"/>
              <w:bottom w:val="nil"/>
              <w:right w:val="nil"/>
            </w:tcBorders>
            <w:tcMar>
              <w:top w:w="0" w:type="dxa"/>
              <w:left w:w="74" w:type="dxa"/>
              <w:bottom w:w="0" w:type="dxa"/>
              <w:right w:w="74" w:type="dxa"/>
            </w:tcMar>
            <w:hideMark/>
          </w:tcPr>
          <w:p w14:paraId="45778DFA" w14:textId="77777777" w:rsidR="00577D73" w:rsidRPr="00580F2A" w:rsidRDefault="00577D73" w:rsidP="00335827">
            <w:r w:rsidRPr="00580F2A">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168E89D0" w14:textId="77777777" w:rsidR="00577D73" w:rsidRPr="00580F2A" w:rsidRDefault="00577D73" w:rsidP="00335827"/>
        </w:tc>
        <w:tc>
          <w:tcPr>
            <w:tcW w:w="702" w:type="dxa"/>
            <w:tcBorders>
              <w:top w:val="nil"/>
              <w:left w:val="nil"/>
              <w:bottom w:val="nil"/>
              <w:right w:val="nil"/>
            </w:tcBorders>
            <w:tcMar>
              <w:top w:w="0" w:type="dxa"/>
              <w:left w:w="74" w:type="dxa"/>
              <w:bottom w:w="0" w:type="dxa"/>
              <w:right w:w="74" w:type="dxa"/>
            </w:tcMar>
            <w:hideMark/>
          </w:tcPr>
          <w:p w14:paraId="7549A9CE" w14:textId="77777777" w:rsidR="00577D73" w:rsidRPr="00580F2A" w:rsidRDefault="00577D73" w:rsidP="00335827">
            <w:r w:rsidRPr="00580F2A">
              <w:t>коп.</w:t>
            </w:r>
          </w:p>
        </w:tc>
      </w:tr>
      <w:tr w:rsidR="00577D73" w:rsidRPr="00580F2A" w14:paraId="2DB6FE37" w14:textId="77777777" w:rsidTr="00335827">
        <w:tc>
          <w:tcPr>
            <w:tcW w:w="4716" w:type="dxa"/>
            <w:gridSpan w:val="26"/>
            <w:tcBorders>
              <w:top w:val="nil"/>
              <w:left w:val="nil"/>
              <w:bottom w:val="nil"/>
              <w:right w:val="nil"/>
            </w:tcBorders>
            <w:tcMar>
              <w:top w:w="0" w:type="dxa"/>
              <w:left w:w="74" w:type="dxa"/>
              <w:bottom w:w="0" w:type="dxa"/>
              <w:right w:w="74" w:type="dxa"/>
            </w:tcMar>
            <w:hideMark/>
          </w:tcPr>
          <w:p w14:paraId="0B659463" w14:textId="77777777" w:rsidR="00577D73" w:rsidRPr="00580F2A" w:rsidRDefault="00577D73" w:rsidP="00335827">
            <w:pPr>
              <w:rPr>
                <w:color w:val="2D2D2D"/>
              </w:rPr>
            </w:pPr>
            <w:r w:rsidRPr="00580F2A">
              <w:rPr>
                <w:color w:val="2D2D2D"/>
              </w:rPr>
              <w:t>в том числе:</w:t>
            </w:r>
          </w:p>
        </w:tc>
        <w:tc>
          <w:tcPr>
            <w:tcW w:w="2287" w:type="dxa"/>
            <w:gridSpan w:val="12"/>
            <w:tcBorders>
              <w:left w:val="nil"/>
              <w:right w:val="nil"/>
            </w:tcBorders>
            <w:tcMar>
              <w:top w:w="0" w:type="dxa"/>
              <w:left w:w="74" w:type="dxa"/>
              <w:bottom w:w="0" w:type="dxa"/>
              <w:right w:w="74" w:type="dxa"/>
            </w:tcMar>
            <w:hideMark/>
          </w:tcPr>
          <w:p w14:paraId="52FA3F47" w14:textId="77777777" w:rsidR="00577D73" w:rsidRPr="00580F2A" w:rsidRDefault="00577D73" w:rsidP="00335827"/>
        </w:tc>
        <w:tc>
          <w:tcPr>
            <w:tcW w:w="973" w:type="dxa"/>
            <w:gridSpan w:val="4"/>
            <w:tcBorders>
              <w:top w:val="nil"/>
              <w:left w:val="nil"/>
              <w:right w:val="nil"/>
            </w:tcBorders>
            <w:tcMar>
              <w:top w:w="0" w:type="dxa"/>
              <w:left w:w="74" w:type="dxa"/>
              <w:bottom w:w="0" w:type="dxa"/>
              <w:right w:w="74" w:type="dxa"/>
            </w:tcMar>
            <w:hideMark/>
          </w:tcPr>
          <w:p w14:paraId="655A722A" w14:textId="77777777" w:rsidR="00577D73" w:rsidRPr="00580F2A" w:rsidRDefault="00577D73" w:rsidP="00335827"/>
        </w:tc>
        <w:tc>
          <w:tcPr>
            <w:tcW w:w="1103" w:type="dxa"/>
            <w:gridSpan w:val="3"/>
            <w:tcBorders>
              <w:top w:val="single" w:sz="6" w:space="0" w:color="000000"/>
              <w:left w:val="nil"/>
              <w:right w:val="nil"/>
            </w:tcBorders>
            <w:tcMar>
              <w:top w:w="0" w:type="dxa"/>
              <w:left w:w="74" w:type="dxa"/>
              <w:bottom w:w="0" w:type="dxa"/>
              <w:right w:w="74" w:type="dxa"/>
            </w:tcMar>
            <w:hideMark/>
          </w:tcPr>
          <w:p w14:paraId="59DA9A43" w14:textId="77777777" w:rsidR="00577D73" w:rsidRPr="00580F2A" w:rsidRDefault="00577D73" w:rsidP="00335827"/>
        </w:tc>
        <w:tc>
          <w:tcPr>
            <w:tcW w:w="702" w:type="dxa"/>
            <w:tcBorders>
              <w:top w:val="nil"/>
              <w:left w:val="nil"/>
              <w:bottom w:val="nil"/>
              <w:right w:val="nil"/>
            </w:tcBorders>
            <w:tcMar>
              <w:top w:w="0" w:type="dxa"/>
              <w:left w:w="74" w:type="dxa"/>
              <w:bottom w:w="0" w:type="dxa"/>
              <w:right w:w="74" w:type="dxa"/>
            </w:tcMar>
            <w:hideMark/>
          </w:tcPr>
          <w:p w14:paraId="325CD07C" w14:textId="77777777" w:rsidR="00577D73" w:rsidRPr="00580F2A" w:rsidRDefault="00577D73" w:rsidP="00335827"/>
        </w:tc>
      </w:tr>
      <w:tr w:rsidR="00577D73" w:rsidRPr="00580F2A" w14:paraId="4DFE9B19" w14:textId="77777777" w:rsidTr="00335827">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60433D4D" w14:textId="77777777" w:rsidR="00577D73" w:rsidRPr="00580F2A" w:rsidRDefault="00577D73" w:rsidP="00335827">
            <w:pPr>
              <w:rPr>
                <w:color w:val="2D2D2D"/>
              </w:rPr>
            </w:pPr>
            <w:r w:rsidRPr="00580F2A">
              <w:rPr>
                <w:color w:val="2D2D2D"/>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0E938B17" w14:textId="77777777" w:rsidR="00577D73" w:rsidRPr="00580F2A" w:rsidRDefault="00577D73" w:rsidP="00335827"/>
        </w:tc>
        <w:tc>
          <w:tcPr>
            <w:tcW w:w="973" w:type="dxa"/>
            <w:gridSpan w:val="4"/>
            <w:tcBorders>
              <w:left w:val="nil"/>
              <w:bottom w:val="nil"/>
              <w:right w:val="nil"/>
            </w:tcBorders>
            <w:tcMar>
              <w:top w:w="0" w:type="dxa"/>
              <w:left w:w="74" w:type="dxa"/>
              <w:bottom w:w="0" w:type="dxa"/>
              <w:right w:w="74" w:type="dxa"/>
            </w:tcMar>
            <w:vAlign w:val="bottom"/>
            <w:hideMark/>
          </w:tcPr>
          <w:p w14:paraId="4D4BBC35" w14:textId="77777777" w:rsidR="00577D73" w:rsidRPr="00580F2A" w:rsidRDefault="00577D73" w:rsidP="00335827">
            <w:r w:rsidRPr="00580F2A">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6D8028B3" w14:textId="77777777" w:rsidR="00577D73" w:rsidRPr="00580F2A" w:rsidRDefault="00577D73" w:rsidP="00335827"/>
        </w:tc>
        <w:tc>
          <w:tcPr>
            <w:tcW w:w="702" w:type="dxa"/>
            <w:tcBorders>
              <w:top w:val="nil"/>
              <w:left w:val="nil"/>
              <w:bottom w:val="nil"/>
              <w:right w:val="nil"/>
            </w:tcBorders>
            <w:tcMar>
              <w:top w:w="0" w:type="dxa"/>
              <w:left w:w="74" w:type="dxa"/>
              <w:bottom w:w="0" w:type="dxa"/>
              <w:right w:w="74" w:type="dxa"/>
            </w:tcMar>
            <w:vAlign w:val="bottom"/>
            <w:hideMark/>
          </w:tcPr>
          <w:p w14:paraId="68A646FF" w14:textId="77777777" w:rsidR="00577D73" w:rsidRPr="00580F2A" w:rsidRDefault="00577D73" w:rsidP="00335827">
            <w:r w:rsidRPr="00580F2A">
              <w:t>коп.</w:t>
            </w:r>
          </w:p>
        </w:tc>
      </w:tr>
      <w:tr w:rsidR="00577D73" w:rsidRPr="00580F2A" w14:paraId="26C93D2A" w14:textId="77777777" w:rsidTr="00335827">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3B90EE97" w14:textId="77777777" w:rsidR="00577D73" w:rsidRPr="00580F2A" w:rsidRDefault="00577D73" w:rsidP="00335827">
            <w:pPr>
              <w:rPr>
                <w:color w:val="2D2D2D"/>
              </w:rPr>
            </w:pPr>
            <w:r w:rsidRPr="00580F2A">
              <w:rPr>
                <w:color w:val="2D2D2D"/>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21DEEE5" w14:textId="77777777" w:rsidR="00577D73" w:rsidRPr="00580F2A" w:rsidRDefault="00577D73" w:rsidP="00335827"/>
        </w:tc>
        <w:tc>
          <w:tcPr>
            <w:tcW w:w="973" w:type="dxa"/>
            <w:gridSpan w:val="4"/>
            <w:tcBorders>
              <w:top w:val="nil"/>
              <w:left w:val="nil"/>
              <w:bottom w:val="nil"/>
              <w:right w:val="nil"/>
            </w:tcBorders>
            <w:tcMar>
              <w:top w:w="0" w:type="dxa"/>
              <w:left w:w="74" w:type="dxa"/>
              <w:bottom w:w="0" w:type="dxa"/>
              <w:right w:w="74" w:type="dxa"/>
            </w:tcMar>
            <w:vAlign w:val="bottom"/>
            <w:hideMark/>
          </w:tcPr>
          <w:p w14:paraId="1162B171" w14:textId="77777777" w:rsidR="00577D73" w:rsidRPr="00580F2A" w:rsidRDefault="00577D73" w:rsidP="00335827">
            <w:r w:rsidRPr="00580F2A">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123E0542" w14:textId="77777777" w:rsidR="00577D73" w:rsidRPr="00580F2A" w:rsidRDefault="00577D73" w:rsidP="00335827"/>
        </w:tc>
        <w:tc>
          <w:tcPr>
            <w:tcW w:w="702" w:type="dxa"/>
            <w:tcBorders>
              <w:top w:val="nil"/>
              <w:left w:val="nil"/>
              <w:bottom w:val="nil"/>
              <w:right w:val="nil"/>
            </w:tcBorders>
            <w:tcMar>
              <w:top w:w="0" w:type="dxa"/>
              <w:left w:w="74" w:type="dxa"/>
              <w:bottom w:w="0" w:type="dxa"/>
              <w:right w:w="74" w:type="dxa"/>
            </w:tcMar>
            <w:vAlign w:val="bottom"/>
            <w:hideMark/>
          </w:tcPr>
          <w:p w14:paraId="705C7A35" w14:textId="77777777" w:rsidR="00577D73" w:rsidRPr="00580F2A" w:rsidRDefault="00577D73" w:rsidP="00335827">
            <w:r w:rsidRPr="00580F2A">
              <w:t>коп.</w:t>
            </w:r>
          </w:p>
        </w:tc>
      </w:tr>
      <w:tr w:rsidR="00577D73" w:rsidRPr="00580F2A" w14:paraId="29A9E49B" w14:textId="77777777" w:rsidTr="00335827">
        <w:tc>
          <w:tcPr>
            <w:tcW w:w="4716" w:type="dxa"/>
            <w:gridSpan w:val="26"/>
            <w:tcBorders>
              <w:top w:val="nil"/>
              <w:left w:val="nil"/>
              <w:bottom w:val="nil"/>
              <w:right w:val="nil"/>
            </w:tcBorders>
            <w:tcMar>
              <w:top w:w="0" w:type="dxa"/>
              <w:left w:w="74" w:type="dxa"/>
              <w:bottom w:w="0" w:type="dxa"/>
              <w:right w:w="74" w:type="dxa"/>
            </w:tcMar>
            <w:hideMark/>
          </w:tcPr>
          <w:p w14:paraId="113C3C1E" w14:textId="77777777" w:rsidR="00577D73" w:rsidRPr="00580F2A" w:rsidRDefault="00577D73" w:rsidP="00335827">
            <w:pPr>
              <w:rPr>
                <w:color w:val="2D2D2D"/>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EDB05CB" w14:textId="77777777" w:rsidR="00577D73" w:rsidRPr="00580F2A" w:rsidRDefault="00577D73" w:rsidP="00335827"/>
        </w:tc>
        <w:tc>
          <w:tcPr>
            <w:tcW w:w="973" w:type="dxa"/>
            <w:gridSpan w:val="4"/>
            <w:tcBorders>
              <w:top w:val="nil"/>
              <w:left w:val="nil"/>
              <w:bottom w:val="nil"/>
              <w:right w:val="nil"/>
            </w:tcBorders>
            <w:tcMar>
              <w:top w:w="0" w:type="dxa"/>
              <w:left w:w="74" w:type="dxa"/>
              <w:bottom w:w="0" w:type="dxa"/>
              <w:right w:w="74" w:type="dxa"/>
            </w:tcMar>
            <w:hideMark/>
          </w:tcPr>
          <w:p w14:paraId="437A0DBE" w14:textId="77777777" w:rsidR="00577D73" w:rsidRPr="00580F2A" w:rsidRDefault="00577D73" w:rsidP="00335827"/>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C6E196D" w14:textId="77777777" w:rsidR="00577D73" w:rsidRPr="00580F2A" w:rsidRDefault="00577D73" w:rsidP="00335827"/>
        </w:tc>
        <w:tc>
          <w:tcPr>
            <w:tcW w:w="702" w:type="dxa"/>
            <w:tcBorders>
              <w:top w:val="nil"/>
              <w:left w:val="nil"/>
              <w:bottom w:val="nil"/>
              <w:right w:val="nil"/>
            </w:tcBorders>
            <w:tcMar>
              <w:top w:w="0" w:type="dxa"/>
              <w:left w:w="74" w:type="dxa"/>
              <w:bottom w:w="0" w:type="dxa"/>
              <w:right w:w="74" w:type="dxa"/>
            </w:tcMar>
            <w:hideMark/>
          </w:tcPr>
          <w:p w14:paraId="66D2378C" w14:textId="77777777" w:rsidR="00577D73" w:rsidRPr="00580F2A" w:rsidRDefault="00577D73" w:rsidP="00335827"/>
        </w:tc>
      </w:tr>
      <w:tr w:rsidR="00577D73" w:rsidRPr="00580F2A" w14:paraId="0ECA2EEA"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75B3D39D" w14:textId="77777777" w:rsidR="00577D73" w:rsidRPr="00580F2A" w:rsidRDefault="00577D73" w:rsidP="00335827">
            <w:pPr>
              <w:spacing w:line="315" w:lineRule="atLeast"/>
              <w:jc w:val="both"/>
              <w:textAlignment w:val="baseline"/>
              <w:rPr>
                <w:color w:val="2D2D2D"/>
              </w:rPr>
            </w:pPr>
            <w:r w:rsidRPr="00580F2A">
              <w:rPr>
                <w:b/>
                <w:bCs/>
                <w:color w:val="2D2D2D"/>
              </w:rPr>
              <w:t>Решение застройщика (технического заказчика)</w:t>
            </w:r>
          </w:p>
        </w:tc>
      </w:tr>
      <w:tr w:rsidR="00577D73" w:rsidRPr="00580F2A" w14:paraId="2A359CC5" w14:textId="77777777" w:rsidTr="00335827">
        <w:tc>
          <w:tcPr>
            <w:tcW w:w="2767" w:type="dxa"/>
            <w:gridSpan w:val="12"/>
            <w:tcBorders>
              <w:top w:val="nil"/>
              <w:left w:val="nil"/>
              <w:bottom w:val="nil"/>
              <w:right w:val="nil"/>
            </w:tcBorders>
            <w:tcMar>
              <w:top w:w="0" w:type="dxa"/>
              <w:left w:w="74" w:type="dxa"/>
              <w:bottom w:w="0" w:type="dxa"/>
              <w:right w:w="74" w:type="dxa"/>
            </w:tcMar>
            <w:hideMark/>
          </w:tcPr>
          <w:p w14:paraId="7D768AAA" w14:textId="77777777" w:rsidR="00577D73" w:rsidRPr="00580F2A" w:rsidRDefault="00577D73" w:rsidP="00335827">
            <w:pPr>
              <w:spacing w:line="315" w:lineRule="atLeast"/>
              <w:jc w:val="both"/>
              <w:textAlignment w:val="baseline"/>
              <w:rPr>
                <w:color w:val="2D2D2D"/>
              </w:rPr>
            </w:pPr>
            <w:r w:rsidRPr="00580F2A">
              <w:rPr>
                <w:color w:val="2D2D2D"/>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47B29CC9" w14:textId="77777777" w:rsidR="00577D73" w:rsidRPr="00580F2A" w:rsidRDefault="00577D73" w:rsidP="00335827">
            <w:pPr>
              <w:jc w:val="both"/>
              <w:rPr>
                <w:color w:val="2D2D2D"/>
              </w:rPr>
            </w:pPr>
          </w:p>
        </w:tc>
      </w:tr>
      <w:tr w:rsidR="00577D73" w:rsidRPr="00580F2A" w14:paraId="5F277DFF" w14:textId="77777777" w:rsidTr="00335827">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65CBEB8F" w14:textId="77777777" w:rsidR="00577D73" w:rsidRPr="00580F2A" w:rsidRDefault="00577D73" w:rsidP="00335827">
            <w:pPr>
              <w:jc w:val="both"/>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5B18BD6A" w14:textId="77777777" w:rsidR="00577D73" w:rsidRPr="00580F2A" w:rsidRDefault="00577D73" w:rsidP="00335827">
            <w:pPr>
              <w:spacing w:line="315" w:lineRule="atLeast"/>
              <w:jc w:val="center"/>
              <w:textAlignment w:val="baseline"/>
              <w:rPr>
                <w:color w:val="2D2D2D"/>
              </w:rPr>
            </w:pPr>
            <w:r w:rsidRPr="00580F2A">
              <w:rPr>
                <w:color w:val="2D2D2D"/>
              </w:rPr>
              <w:t>(наименование объекта, его местонахождение)</w:t>
            </w:r>
          </w:p>
        </w:tc>
      </w:tr>
      <w:tr w:rsidR="00577D73" w:rsidRPr="00580F2A" w14:paraId="347AEAC8"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09198E76" w14:textId="77777777" w:rsidR="00577D73" w:rsidRPr="00580F2A" w:rsidRDefault="00577D73" w:rsidP="00335827">
            <w:pPr>
              <w:jc w:val="both"/>
              <w:rPr>
                <w:color w:val="2D2D2D"/>
              </w:rPr>
            </w:pPr>
          </w:p>
        </w:tc>
      </w:tr>
      <w:tr w:rsidR="00577D73" w:rsidRPr="00580F2A" w14:paraId="5D99A3C2"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6A8DD10C" w14:textId="77777777" w:rsidR="00577D73" w:rsidRPr="00580F2A" w:rsidRDefault="00577D73" w:rsidP="00335827">
            <w:pPr>
              <w:spacing w:line="315" w:lineRule="atLeast"/>
              <w:jc w:val="both"/>
              <w:textAlignment w:val="baseline"/>
              <w:rPr>
                <w:color w:val="2D2D2D"/>
              </w:rPr>
            </w:pPr>
            <w:r w:rsidRPr="00580F2A">
              <w:rPr>
                <w:color w:val="2D2D2D"/>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577D73" w:rsidRPr="00580F2A" w14:paraId="39EC30C1" w14:textId="77777777" w:rsidTr="00335827">
        <w:tc>
          <w:tcPr>
            <w:tcW w:w="9781" w:type="dxa"/>
            <w:gridSpan w:val="46"/>
            <w:tcBorders>
              <w:top w:val="nil"/>
              <w:left w:val="nil"/>
              <w:bottom w:val="nil"/>
              <w:right w:val="nil"/>
            </w:tcBorders>
            <w:tcMar>
              <w:top w:w="0" w:type="dxa"/>
              <w:left w:w="74" w:type="dxa"/>
              <w:bottom w:w="0" w:type="dxa"/>
              <w:right w:w="74" w:type="dxa"/>
            </w:tcMar>
            <w:hideMark/>
          </w:tcPr>
          <w:p w14:paraId="6A2C209E" w14:textId="77777777" w:rsidR="00577D73" w:rsidRPr="00580F2A" w:rsidRDefault="00577D73" w:rsidP="00335827">
            <w:pPr>
              <w:jc w:val="both"/>
              <w:rPr>
                <w:color w:val="2D2D2D"/>
              </w:rPr>
            </w:pPr>
          </w:p>
        </w:tc>
      </w:tr>
      <w:tr w:rsidR="00577D73" w:rsidRPr="00580F2A" w14:paraId="7CFE4598" w14:textId="77777777" w:rsidTr="00335827">
        <w:tc>
          <w:tcPr>
            <w:tcW w:w="4217" w:type="dxa"/>
            <w:gridSpan w:val="20"/>
            <w:tcBorders>
              <w:top w:val="nil"/>
              <w:left w:val="nil"/>
              <w:bottom w:val="nil"/>
              <w:right w:val="nil"/>
            </w:tcBorders>
            <w:tcMar>
              <w:top w:w="0" w:type="dxa"/>
              <w:left w:w="74" w:type="dxa"/>
              <w:bottom w:w="0" w:type="dxa"/>
              <w:right w:w="74" w:type="dxa"/>
            </w:tcMar>
            <w:hideMark/>
          </w:tcPr>
          <w:p w14:paraId="35173069" w14:textId="77777777" w:rsidR="00577D73" w:rsidRPr="00580F2A" w:rsidRDefault="00577D73" w:rsidP="00335827">
            <w:pPr>
              <w:spacing w:line="315" w:lineRule="atLeast"/>
              <w:jc w:val="both"/>
              <w:textAlignment w:val="baseline"/>
              <w:rPr>
                <w:color w:val="2D2D2D"/>
              </w:rPr>
            </w:pPr>
            <w:r w:rsidRPr="00580F2A">
              <w:rPr>
                <w:color w:val="2D2D2D"/>
              </w:rPr>
              <w:t>Объект сдал</w:t>
            </w:r>
          </w:p>
          <w:p w14:paraId="55A8ECE2" w14:textId="77777777" w:rsidR="00577D73" w:rsidRPr="00580F2A" w:rsidRDefault="00577D73" w:rsidP="00335827">
            <w:pPr>
              <w:spacing w:line="315" w:lineRule="atLeast"/>
              <w:jc w:val="both"/>
              <w:textAlignment w:val="baseline"/>
              <w:rPr>
                <w:color w:val="2D2D2D"/>
              </w:rPr>
            </w:pPr>
          </w:p>
        </w:tc>
        <w:tc>
          <w:tcPr>
            <w:tcW w:w="1017" w:type="dxa"/>
            <w:gridSpan w:val="9"/>
            <w:tcBorders>
              <w:top w:val="nil"/>
              <w:left w:val="nil"/>
              <w:bottom w:val="nil"/>
              <w:right w:val="nil"/>
            </w:tcBorders>
            <w:tcMar>
              <w:top w:w="0" w:type="dxa"/>
              <w:left w:w="74" w:type="dxa"/>
              <w:bottom w:w="0" w:type="dxa"/>
              <w:right w:w="74" w:type="dxa"/>
            </w:tcMar>
            <w:hideMark/>
          </w:tcPr>
          <w:p w14:paraId="4C94718B" w14:textId="77777777" w:rsidR="00577D73" w:rsidRPr="00580F2A" w:rsidRDefault="00577D73" w:rsidP="00335827">
            <w:pPr>
              <w:jc w:val="both"/>
              <w:rPr>
                <w:color w:val="2D2D2D"/>
              </w:rPr>
            </w:pPr>
          </w:p>
        </w:tc>
        <w:tc>
          <w:tcPr>
            <w:tcW w:w="4547" w:type="dxa"/>
            <w:gridSpan w:val="17"/>
            <w:tcBorders>
              <w:top w:val="nil"/>
              <w:left w:val="nil"/>
              <w:bottom w:val="nil"/>
              <w:right w:val="nil"/>
            </w:tcBorders>
            <w:tcMar>
              <w:top w:w="0" w:type="dxa"/>
              <w:left w:w="74" w:type="dxa"/>
              <w:bottom w:w="0" w:type="dxa"/>
              <w:right w:w="74" w:type="dxa"/>
            </w:tcMar>
            <w:hideMark/>
          </w:tcPr>
          <w:p w14:paraId="75D4BA5C" w14:textId="77777777" w:rsidR="00577D73" w:rsidRPr="00580F2A" w:rsidRDefault="00577D73" w:rsidP="00335827">
            <w:pPr>
              <w:spacing w:line="315" w:lineRule="atLeast"/>
              <w:jc w:val="both"/>
              <w:textAlignment w:val="baseline"/>
              <w:rPr>
                <w:color w:val="2D2D2D"/>
              </w:rPr>
            </w:pPr>
            <w:r w:rsidRPr="00580F2A">
              <w:rPr>
                <w:color w:val="2D2D2D"/>
              </w:rPr>
              <w:t>Объект принял</w:t>
            </w:r>
          </w:p>
        </w:tc>
      </w:tr>
      <w:tr w:rsidR="00577D73" w:rsidRPr="00580F2A" w14:paraId="1BB5DFEF" w14:textId="77777777" w:rsidTr="00335827">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41C0C0E5" w14:textId="77777777" w:rsidR="00577D73" w:rsidRPr="00580F2A" w:rsidRDefault="00577D73" w:rsidP="00335827">
            <w:pPr>
              <w:jc w:val="both"/>
              <w:rPr>
                <w:color w:val="2D2D2D"/>
              </w:rPr>
            </w:pPr>
          </w:p>
        </w:tc>
        <w:tc>
          <w:tcPr>
            <w:tcW w:w="1017" w:type="dxa"/>
            <w:gridSpan w:val="9"/>
            <w:tcBorders>
              <w:top w:val="nil"/>
              <w:left w:val="nil"/>
              <w:bottom w:val="nil"/>
              <w:right w:val="nil"/>
            </w:tcBorders>
            <w:tcMar>
              <w:top w:w="0" w:type="dxa"/>
              <w:left w:w="74" w:type="dxa"/>
              <w:bottom w:w="0" w:type="dxa"/>
              <w:right w:w="74" w:type="dxa"/>
            </w:tcMar>
            <w:hideMark/>
          </w:tcPr>
          <w:p w14:paraId="1AB4E198" w14:textId="77777777" w:rsidR="00577D73" w:rsidRPr="00580F2A" w:rsidRDefault="00577D73" w:rsidP="00335827">
            <w:pPr>
              <w:jc w:val="both"/>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283F33E0" w14:textId="77777777" w:rsidR="00577D73" w:rsidRPr="00580F2A" w:rsidRDefault="00577D73" w:rsidP="00335827">
            <w:pPr>
              <w:jc w:val="both"/>
            </w:pPr>
          </w:p>
        </w:tc>
      </w:tr>
      <w:tr w:rsidR="00577D73" w:rsidRPr="00580F2A" w14:paraId="2D65E891" w14:textId="77777777" w:rsidTr="00335827">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2B5C9936" w14:textId="77777777" w:rsidR="00577D73" w:rsidRPr="00580F2A" w:rsidRDefault="00577D73" w:rsidP="00335827">
            <w:pPr>
              <w:spacing w:line="315" w:lineRule="atLeast"/>
              <w:jc w:val="both"/>
              <w:textAlignment w:val="baseline"/>
              <w:rPr>
                <w:color w:val="2D2D2D"/>
              </w:rPr>
            </w:pPr>
            <w:r w:rsidRPr="00580F2A">
              <w:rPr>
                <w:color w:val="2D2D2D"/>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1A6E67BD" w14:textId="77777777" w:rsidR="00577D73" w:rsidRPr="00580F2A" w:rsidRDefault="00577D73" w:rsidP="00335827">
            <w:pPr>
              <w:jc w:val="both"/>
              <w:rPr>
                <w:color w:val="2D2D2D"/>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188E7D34" w14:textId="77777777" w:rsidR="00577D73" w:rsidRPr="00580F2A" w:rsidRDefault="00577D73" w:rsidP="00335827">
            <w:pPr>
              <w:spacing w:line="315" w:lineRule="atLeast"/>
              <w:jc w:val="both"/>
              <w:textAlignment w:val="baseline"/>
              <w:rPr>
                <w:color w:val="2D2D2D"/>
              </w:rPr>
            </w:pPr>
            <w:r w:rsidRPr="00580F2A">
              <w:rPr>
                <w:color w:val="2D2D2D"/>
              </w:rPr>
              <w:t>(застройщик (технический заказчик)</w:t>
            </w:r>
          </w:p>
        </w:tc>
      </w:tr>
      <w:tr w:rsidR="00577D73" w:rsidRPr="00580F2A" w14:paraId="056A7A59" w14:textId="77777777" w:rsidTr="00335827">
        <w:tc>
          <w:tcPr>
            <w:tcW w:w="4217" w:type="dxa"/>
            <w:gridSpan w:val="20"/>
            <w:tcBorders>
              <w:top w:val="nil"/>
              <w:left w:val="nil"/>
              <w:bottom w:val="nil"/>
              <w:right w:val="nil"/>
            </w:tcBorders>
            <w:tcMar>
              <w:top w:w="0" w:type="dxa"/>
              <w:left w:w="74" w:type="dxa"/>
              <w:bottom w:w="0" w:type="dxa"/>
              <w:right w:w="74" w:type="dxa"/>
            </w:tcMar>
            <w:hideMark/>
          </w:tcPr>
          <w:p w14:paraId="3997D0C0" w14:textId="77777777" w:rsidR="00577D73" w:rsidRPr="00580F2A" w:rsidRDefault="00577D73" w:rsidP="00335827">
            <w:pPr>
              <w:jc w:val="both"/>
              <w:rPr>
                <w:color w:val="2D2D2D"/>
              </w:rPr>
            </w:pPr>
          </w:p>
        </w:tc>
        <w:tc>
          <w:tcPr>
            <w:tcW w:w="1017" w:type="dxa"/>
            <w:gridSpan w:val="9"/>
            <w:tcBorders>
              <w:top w:val="nil"/>
              <w:left w:val="nil"/>
              <w:bottom w:val="nil"/>
              <w:right w:val="nil"/>
            </w:tcBorders>
            <w:tcMar>
              <w:top w:w="0" w:type="dxa"/>
              <w:left w:w="74" w:type="dxa"/>
              <w:bottom w:w="0" w:type="dxa"/>
              <w:right w:w="74" w:type="dxa"/>
            </w:tcMar>
            <w:hideMark/>
          </w:tcPr>
          <w:p w14:paraId="103039EF" w14:textId="77777777" w:rsidR="00577D73" w:rsidRPr="00580F2A" w:rsidRDefault="00577D73" w:rsidP="00335827">
            <w:pPr>
              <w:jc w:val="both"/>
            </w:pPr>
          </w:p>
        </w:tc>
        <w:tc>
          <w:tcPr>
            <w:tcW w:w="4547" w:type="dxa"/>
            <w:gridSpan w:val="17"/>
            <w:tcBorders>
              <w:top w:val="nil"/>
              <w:left w:val="nil"/>
              <w:bottom w:val="nil"/>
              <w:right w:val="nil"/>
            </w:tcBorders>
            <w:tcMar>
              <w:top w:w="0" w:type="dxa"/>
              <w:left w:w="74" w:type="dxa"/>
              <w:bottom w:w="0" w:type="dxa"/>
              <w:right w:w="74" w:type="dxa"/>
            </w:tcMar>
            <w:hideMark/>
          </w:tcPr>
          <w:p w14:paraId="252B33AF" w14:textId="77777777" w:rsidR="00577D73" w:rsidRPr="00580F2A" w:rsidRDefault="00577D73" w:rsidP="00335827">
            <w:pPr>
              <w:jc w:val="both"/>
            </w:pPr>
          </w:p>
        </w:tc>
      </w:tr>
      <w:tr w:rsidR="00577D73" w:rsidRPr="00580F2A" w14:paraId="4DD4F34E" w14:textId="77777777" w:rsidTr="00335827">
        <w:tc>
          <w:tcPr>
            <w:tcW w:w="4217" w:type="dxa"/>
            <w:gridSpan w:val="20"/>
            <w:tcBorders>
              <w:top w:val="nil"/>
              <w:left w:val="nil"/>
              <w:bottom w:val="nil"/>
              <w:right w:val="nil"/>
            </w:tcBorders>
            <w:tcMar>
              <w:top w:w="0" w:type="dxa"/>
              <w:left w:w="74" w:type="dxa"/>
              <w:bottom w:w="0" w:type="dxa"/>
              <w:right w:w="74" w:type="dxa"/>
            </w:tcMar>
            <w:hideMark/>
          </w:tcPr>
          <w:p w14:paraId="60E45D88" w14:textId="77777777" w:rsidR="00577D73" w:rsidRPr="00580F2A" w:rsidRDefault="00577D73" w:rsidP="00335827">
            <w:pPr>
              <w:spacing w:line="315" w:lineRule="atLeast"/>
              <w:jc w:val="both"/>
              <w:textAlignment w:val="baseline"/>
              <w:rPr>
                <w:color w:val="2D2D2D"/>
              </w:rPr>
            </w:pPr>
            <w:r w:rsidRPr="00580F2A">
              <w:rPr>
                <w:color w:val="2D2D2D"/>
              </w:rPr>
              <w:t>М.П.</w:t>
            </w:r>
          </w:p>
        </w:tc>
        <w:tc>
          <w:tcPr>
            <w:tcW w:w="1017" w:type="dxa"/>
            <w:gridSpan w:val="9"/>
            <w:tcBorders>
              <w:top w:val="nil"/>
              <w:left w:val="nil"/>
              <w:bottom w:val="nil"/>
              <w:right w:val="nil"/>
            </w:tcBorders>
            <w:tcMar>
              <w:top w:w="0" w:type="dxa"/>
              <w:left w:w="74" w:type="dxa"/>
              <w:bottom w:w="0" w:type="dxa"/>
              <w:right w:w="74" w:type="dxa"/>
            </w:tcMar>
            <w:hideMark/>
          </w:tcPr>
          <w:p w14:paraId="33E502E6" w14:textId="77777777" w:rsidR="00577D73" w:rsidRPr="00580F2A" w:rsidRDefault="00577D73" w:rsidP="00335827">
            <w:pPr>
              <w:jc w:val="both"/>
              <w:rPr>
                <w:color w:val="2D2D2D"/>
              </w:rPr>
            </w:pPr>
          </w:p>
        </w:tc>
        <w:tc>
          <w:tcPr>
            <w:tcW w:w="4547" w:type="dxa"/>
            <w:gridSpan w:val="17"/>
            <w:tcBorders>
              <w:top w:val="nil"/>
              <w:left w:val="nil"/>
              <w:bottom w:val="nil"/>
              <w:right w:val="nil"/>
            </w:tcBorders>
            <w:tcMar>
              <w:top w:w="0" w:type="dxa"/>
              <w:left w:w="74" w:type="dxa"/>
              <w:bottom w:w="0" w:type="dxa"/>
              <w:right w:w="74" w:type="dxa"/>
            </w:tcMar>
            <w:hideMark/>
          </w:tcPr>
          <w:p w14:paraId="73ACF8E2" w14:textId="77777777" w:rsidR="00577D73" w:rsidRPr="00580F2A" w:rsidRDefault="00577D73" w:rsidP="00335827">
            <w:pPr>
              <w:spacing w:line="315" w:lineRule="atLeast"/>
              <w:jc w:val="both"/>
              <w:textAlignment w:val="baseline"/>
              <w:rPr>
                <w:color w:val="2D2D2D"/>
              </w:rPr>
            </w:pPr>
            <w:r w:rsidRPr="00580F2A">
              <w:rPr>
                <w:color w:val="2D2D2D"/>
              </w:rPr>
              <w:t>М.П.</w:t>
            </w:r>
          </w:p>
        </w:tc>
      </w:tr>
    </w:tbl>
    <w:p w14:paraId="7D86E541" w14:textId="77777777" w:rsidR="00577D73" w:rsidRPr="00580F2A" w:rsidRDefault="00577D73" w:rsidP="00577D73">
      <w:pPr>
        <w:pBdr>
          <w:bottom w:val="single" w:sz="12" w:space="0" w:color="auto"/>
        </w:pBdr>
        <w:jc w:val="both"/>
        <w:outlineLvl w:val="1"/>
        <w:rPr>
          <w:b/>
          <w:i/>
        </w:rPr>
      </w:pPr>
    </w:p>
    <w:p w14:paraId="3B15DA5C" w14:textId="77777777" w:rsidR="00577D73" w:rsidRPr="00580F2A" w:rsidRDefault="00577D73" w:rsidP="00577D73">
      <w:pPr>
        <w:jc w:val="both"/>
        <w:outlineLvl w:val="1"/>
      </w:pPr>
      <w:r w:rsidRPr="00580F2A">
        <w:t>Окончание формы</w:t>
      </w:r>
    </w:p>
    <w:tbl>
      <w:tblPr>
        <w:tblpPr w:leftFromText="180" w:rightFromText="180" w:vertAnchor="text" w:horzAnchor="margin" w:tblpY="144"/>
        <w:tblW w:w="0" w:type="auto"/>
        <w:tblLook w:val="04A0" w:firstRow="1" w:lastRow="0" w:firstColumn="1" w:lastColumn="0" w:noHBand="0" w:noVBand="1"/>
      </w:tblPr>
      <w:tblGrid>
        <w:gridCol w:w="4862"/>
        <w:gridCol w:w="4776"/>
      </w:tblGrid>
      <w:tr w:rsidR="00577D73" w:rsidRPr="00AE3CE9" w14:paraId="1A9C7A1C" w14:textId="77777777" w:rsidTr="00335827">
        <w:tc>
          <w:tcPr>
            <w:tcW w:w="4862" w:type="dxa"/>
            <w:shd w:val="clear" w:color="auto" w:fill="auto"/>
          </w:tcPr>
          <w:p w14:paraId="5066DD0E" w14:textId="77777777" w:rsidR="00577D73" w:rsidRPr="00AE3CE9" w:rsidRDefault="00577D73" w:rsidP="00335827">
            <w:pPr>
              <w:jc w:val="center"/>
              <w:rPr>
                <w:b/>
              </w:rPr>
            </w:pPr>
            <w:r w:rsidRPr="00AE3CE9">
              <w:rPr>
                <w:b/>
              </w:rPr>
              <w:t>Государственный заказчик:</w:t>
            </w:r>
          </w:p>
        </w:tc>
        <w:tc>
          <w:tcPr>
            <w:tcW w:w="4776" w:type="dxa"/>
            <w:shd w:val="clear" w:color="auto" w:fill="auto"/>
          </w:tcPr>
          <w:p w14:paraId="153B2F91" w14:textId="77777777" w:rsidR="00577D73" w:rsidRPr="00AE3CE9" w:rsidRDefault="00577D73" w:rsidP="00335827">
            <w:pPr>
              <w:jc w:val="center"/>
              <w:rPr>
                <w:b/>
              </w:rPr>
            </w:pPr>
            <w:r w:rsidRPr="00AE3CE9">
              <w:rPr>
                <w:b/>
              </w:rPr>
              <w:t>Подрядчик:</w:t>
            </w:r>
          </w:p>
        </w:tc>
      </w:tr>
      <w:tr w:rsidR="00577D73" w:rsidRPr="00580F2A" w14:paraId="2F1F2839" w14:textId="77777777" w:rsidTr="00335827">
        <w:tc>
          <w:tcPr>
            <w:tcW w:w="4862" w:type="dxa"/>
            <w:shd w:val="clear" w:color="auto" w:fill="auto"/>
          </w:tcPr>
          <w:p w14:paraId="00055300" w14:textId="77777777" w:rsidR="00577D73" w:rsidRDefault="00577D73" w:rsidP="00335827">
            <w:pPr>
              <w:rPr>
                <w:b/>
              </w:rPr>
            </w:pPr>
          </w:p>
          <w:p w14:paraId="674DDDC5" w14:textId="77777777" w:rsidR="00577D73" w:rsidRPr="00AE3CE9" w:rsidRDefault="00577D73" w:rsidP="00335827">
            <w:pPr>
              <w:rPr>
                <w:b/>
              </w:rPr>
            </w:pPr>
            <w:r w:rsidRPr="00AE3CE9">
              <w:rPr>
                <w:b/>
              </w:rPr>
              <w:t xml:space="preserve">Генеральный директор </w:t>
            </w:r>
          </w:p>
          <w:p w14:paraId="3141C64E" w14:textId="77777777" w:rsidR="00577D73" w:rsidRPr="00580F2A" w:rsidRDefault="00577D73" w:rsidP="00335827"/>
          <w:p w14:paraId="436169B7" w14:textId="77777777" w:rsidR="00577D73" w:rsidRDefault="00577D73" w:rsidP="00335827">
            <w:r w:rsidRPr="00580F2A">
              <w:t>_______________________/А.В. Титов</w:t>
            </w:r>
          </w:p>
          <w:p w14:paraId="0B2160FC" w14:textId="77777777" w:rsidR="00577D73" w:rsidRPr="00580F2A" w:rsidRDefault="00577D73" w:rsidP="00335827">
            <w:r>
              <w:t>мп</w:t>
            </w:r>
          </w:p>
        </w:tc>
        <w:tc>
          <w:tcPr>
            <w:tcW w:w="4776" w:type="dxa"/>
            <w:shd w:val="clear" w:color="auto" w:fill="auto"/>
          </w:tcPr>
          <w:p w14:paraId="1A924C4F" w14:textId="77777777" w:rsidR="00577D73" w:rsidRDefault="00577D73" w:rsidP="00335827">
            <w:pPr>
              <w:rPr>
                <w:b/>
              </w:rPr>
            </w:pPr>
          </w:p>
          <w:p w14:paraId="79864558" w14:textId="77777777" w:rsidR="00577D73" w:rsidRPr="00580F2A" w:rsidRDefault="00577D73" w:rsidP="00335827"/>
        </w:tc>
      </w:tr>
    </w:tbl>
    <w:p w14:paraId="5956D1DF" w14:textId="77777777" w:rsidR="00577D73" w:rsidRPr="00580F2A" w:rsidRDefault="00577D73" w:rsidP="00577D73">
      <w:pPr>
        <w:jc w:val="both"/>
      </w:pPr>
    </w:p>
    <w:p w14:paraId="72BE3692" w14:textId="77777777" w:rsidR="00577D73" w:rsidRPr="00580F2A" w:rsidRDefault="00577D73" w:rsidP="00577D73"/>
    <w:p w14:paraId="064061B9" w14:textId="77777777" w:rsidR="00577D73" w:rsidRPr="00580F2A" w:rsidRDefault="00577D73" w:rsidP="00577D73"/>
    <w:p w14:paraId="6EF1B239" w14:textId="77777777" w:rsidR="00577D73" w:rsidRPr="00580F2A" w:rsidRDefault="00577D73" w:rsidP="00577D73">
      <w:pPr>
        <w:spacing w:line="252" w:lineRule="auto"/>
      </w:pPr>
    </w:p>
    <w:p w14:paraId="494F2181" w14:textId="77777777" w:rsidR="00577D73" w:rsidRPr="00580F2A" w:rsidRDefault="00577D73" w:rsidP="00577D73">
      <w:pPr>
        <w:jc w:val="center"/>
        <w:rPr>
          <w:rStyle w:val="af0"/>
          <w:bCs/>
        </w:rPr>
      </w:pPr>
    </w:p>
    <w:p w14:paraId="7BC521CF" w14:textId="77777777" w:rsidR="00577D73" w:rsidRPr="00182639" w:rsidRDefault="00577D73" w:rsidP="00577D73">
      <w:pPr>
        <w:spacing w:line="252" w:lineRule="auto"/>
        <w:rPr>
          <w:sz w:val="20"/>
          <w:szCs w:val="20"/>
        </w:rPr>
      </w:pPr>
    </w:p>
    <w:p w14:paraId="492AA7BF" w14:textId="77777777" w:rsidR="0019195E" w:rsidRPr="001735D1" w:rsidRDefault="0019195E" w:rsidP="00577D73">
      <w:pPr>
        <w:ind w:left="720"/>
        <w:jc w:val="center"/>
        <w:outlineLvl w:val="0"/>
        <w:rPr>
          <w:bCs/>
          <w:i/>
          <w:sz w:val="20"/>
          <w:szCs w:val="20"/>
        </w:rPr>
      </w:pPr>
    </w:p>
    <w:p w14:paraId="6281F5C3" w14:textId="77777777" w:rsidR="00B53A24" w:rsidRPr="00580F2A" w:rsidRDefault="00B53A24" w:rsidP="00B53A24">
      <w:pPr>
        <w:jc w:val="right"/>
        <w:sectPr w:rsidR="00B53A24" w:rsidRPr="00580F2A" w:rsidSect="006A58E9">
          <w:headerReference w:type="even" r:id="rId54"/>
          <w:footerReference w:type="even" r:id="rId55"/>
          <w:headerReference w:type="first" r:id="rId56"/>
          <w:footerReference w:type="first" r:id="rId57"/>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Захарова Оксана Владимировна" w:date="2020-06-11T18:27:00Z" w:initials="ЗОВ">
    <w:p w14:paraId="3536E3C5" w14:textId="77777777" w:rsidR="00577D73" w:rsidRDefault="00577D73" w:rsidP="00577D73">
      <w:pPr>
        <w:pStyle w:val="af6"/>
      </w:pPr>
      <w:r>
        <w:rPr>
          <w:rStyle w:val="af5"/>
        </w:rPr>
        <w:annotationRef/>
      </w:r>
      <w:r>
        <w:t>От Кулишенко</w:t>
      </w:r>
    </w:p>
  </w:comment>
  <w:comment w:id="84" w:author="aksusha@inbox.ru" w:date="2020-04-06T20:22:00Z" w:initials="a">
    <w:p w14:paraId="15CCD0CA" w14:textId="77777777" w:rsidR="00577D73" w:rsidRDefault="00577D73" w:rsidP="00577D73">
      <w:pPr>
        <w:pStyle w:val="af6"/>
      </w:pPr>
      <w:r>
        <w:rPr>
          <w:rStyle w:val="af5"/>
        </w:rPr>
        <w:annotationRef/>
      </w:r>
      <w:r>
        <w:t>В типовых это акт соответсвия</w:t>
      </w:r>
    </w:p>
  </w:comment>
  <w:comment w:id="155" w:author="Пьянкова Юлия Алексеевна" w:date="2020-07-14T15:57:00Z" w:initials="ПЮА">
    <w:p w14:paraId="6D728F26" w14:textId="77777777" w:rsidR="00577D73" w:rsidRDefault="00577D73" w:rsidP="00577D73">
      <w:pPr>
        <w:pStyle w:val="af6"/>
      </w:pPr>
      <w:r>
        <w:rPr>
          <w:rStyle w:val="af5"/>
        </w:rPr>
        <w:annotationRef/>
      </w:r>
      <w:r>
        <w:t>то есть сумма ОИК должна считаться НМЦК-аванс*%</w:t>
      </w:r>
    </w:p>
    <w:p w14:paraId="5EEAA6BB" w14:textId="77777777" w:rsidR="00577D73" w:rsidRDefault="00577D73" w:rsidP="00577D73">
      <w:pPr>
        <w:pStyle w:val="af6"/>
      </w:pPr>
      <w:r>
        <w:t>1 437 837 655,88 (НМЦК) –(аванс 25,92 % * 1 437 837 655,88= 372 687 520.40)= 1 065 150 135,48*29%= 308 893 539,29 . Не распростороняется если аванс боле 30%</w:t>
      </w:r>
    </w:p>
  </w:comment>
  <w:comment w:id="182" w:author="Пьянкова Юлия Алексеевна" w:date="2021-01-19T09:57:00Z" w:initials="ПЮА">
    <w:p w14:paraId="6B0B2C92" w14:textId="77777777" w:rsidR="00577D73" w:rsidRDefault="00577D73" w:rsidP="00577D73">
      <w:pPr>
        <w:pStyle w:val="af6"/>
      </w:pPr>
      <w:r>
        <w:rPr>
          <w:rStyle w:val="af5"/>
        </w:rPr>
        <w:annotationRef/>
      </w:r>
    </w:p>
  </w:comment>
  <w:comment w:id="183" w:author="Захарова Оксана Владимировна" w:date="2020-12-25T12:16:00Z" w:initials="ЗОВ">
    <w:p w14:paraId="26B9D8AC" w14:textId="77777777" w:rsidR="00577D73" w:rsidRDefault="00577D73" w:rsidP="00577D73">
      <w:pPr>
        <w:pStyle w:val="af6"/>
      </w:pPr>
      <w:r>
        <w:rPr>
          <w:rStyle w:val="af5"/>
        </w:rPr>
        <w:annotationRef/>
      </w:r>
      <w:r>
        <w:t>Включаем ли это??? Это требуется при полном казначейском сопровождении расчетов и требовалось по распоряжениям 1737-р, 1738-р</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36E3C5" w15:done="0"/>
  <w15:commentEx w15:paraId="15CCD0CA" w15:done="0"/>
  <w15:commentEx w15:paraId="5EEAA6BB" w15:done="0"/>
  <w15:commentEx w15:paraId="6B0B2C92" w15:done="0"/>
  <w15:commentEx w15:paraId="26B9D8A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19195E" w:rsidRDefault="0019195E" w:rsidP="00E56462">
      <w:r>
        <w:separator/>
      </w:r>
    </w:p>
  </w:endnote>
  <w:endnote w:type="continuationSeparator" w:id="0">
    <w:p w14:paraId="1EE47ED0" w14:textId="77777777" w:rsidR="0019195E" w:rsidRDefault="0019195E"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19195E" w:rsidRPr="004C6A07" w:rsidRDefault="0019195E">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19195E" w:rsidRPr="004C6A07" w:rsidRDefault="0019195E">
    <w:pPr>
      <w:pStyle w:val="aff5"/>
      <w:ind w:right="360"/>
      <w:rPr>
        <w:i/>
        <w:sz w:val="18"/>
        <w:szCs w:val="18"/>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B3F56E3" w:rsidR="0019195E" w:rsidRDefault="0019195E" w:rsidP="00897A78">
    <w:pPr>
      <w:pStyle w:val="aff5"/>
      <w:jc w:val="right"/>
    </w:pPr>
    <w:r>
      <w:fldChar w:fldCharType="begin"/>
    </w:r>
    <w:r>
      <w:instrText>PAGE   \* MERGEFORMAT</w:instrText>
    </w:r>
    <w:r>
      <w:fldChar w:fldCharType="separate"/>
    </w:r>
    <w:r w:rsidR="00A90173">
      <w:rPr>
        <w:noProof/>
      </w:rPr>
      <w:t>98</w:t>
    </w:r>
    <w:r>
      <w:rPr>
        <w:noProof/>
      </w:rPr>
      <w:fldChar w:fldCharType="end"/>
    </w:r>
  </w:p>
  <w:p w14:paraId="2FEEDE79" w14:textId="77777777" w:rsidR="0019195E" w:rsidRDefault="0019195E"/>
  <w:p w14:paraId="79D993EE" w14:textId="77777777" w:rsidR="0019195E" w:rsidRDefault="0019195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FD36" w14:textId="77777777" w:rsidR="00577D73" w:rsidRDefault="00577D73"/>
  <w:p w14:paraId="0056ADE1" w14:textId="77777777" w:rsidR="00577D73" w:rsidRDefault="00577D73"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14:paraId="7A49267D" w14:textId="77777777" w:rsidR="00577D73" w:rsidRDefault="00577D73">
        <w:pPr>
          <w:pStyle w:val="aff5"/>
          <w:jc w:val="right"/>
        </w:pPr>
        <w:r>
          <w:fldChar w:fldCharType="begin"/>
        </w:r>
        <w:r>
          <w:instrText>PAGE   \* MERGEFORMAT</w:instrText>
        </w:r>
        <w:r>
          <w:fldChar w:fldCharType="separate"/>
        </w:r>
        <w:r>
          <w:rPr>
            <w:noProof/>
          </w:rPr>
          <w:t>1</w:t>
        </w:r>
        <w:r>
          <w:rPr>
            <w:noProof/>
          </w:rPr>
          <w:fldChar w:fldCharType="end"/>
        </w:r>
      </w:p>
    </w:sdtContent>
  </w:sdt>
  <w:p w14:paraId="63567F1F" w14:textId="77777777" w:rsidR="00577D73" w:rsidRDefault="00577D73"/>
  <w:p w14:paraId="0857AFE4" w14:textId="77777777" w:rsidR="00577D73" w:rsidRDefault="00577D73"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D194" w14:textId="77777777" w:rsidR="00577D73" w:rsidRPr="000B71AE" w:rsidRDefault="00577D73" w:rsidP="00DC41D3"/>
  <w:p w14:paraId="63C0E2D8" w14:textId="77777777" w:rsidR="00577D73" w:rsidRPr="000B71AE" w:rsidRDefault="00577D73" w:rsidP="00DC41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0017D" w14:textId="77777777" w:rsidR="00577D73" w:rsidRPr="000B71AE" w:rsidRDefault="00577D73" w:rsidP="00DC41D3"/>
  <w:p w14:paraId="5A25DA92" w14:textId="77777777" w:rsidR="00577D73" w:rsidRPr="000B71AE" w:rsidRDefault="00577D73" w:rsidP="00DC41D3"/>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01C19" w14:textId="320E9BC1" w:rsidR="00577D73" w:rsidRPr="000B71AE" w:rsidRDefault="00577D73" w:rsidP="00DC41D3">
    <w:r>
      <w:fldChar w:fldCharType="begin"/>
    </w:r>
    <w:r>
      <w:instrText>PAGE   \* MERGEFORMAT</w:instrText>
    </w:r>
    <w:r>
      <w:fldChar w:fldCharType="separate"/>
    </w:r>
    <w:r w:rsidR="00205662">
      <w:rPr>
        <w:noProof/>
      </w:rPr>
      <w:t>89</w:t>
    </w:r>
    <w:r>
      <w:rPr>
        <w:noProof/>
      </w:rPr>
      <w:fldChar w:fldCharType="end"/>
    </w:r>
  </w:p>
  <w:p w14:paraId="4172B70F" w14:textId="77777777" w:rsidR="00577D73" w:rsidRPr="000B71AE" w:rsidRDefault="00577D73" w:rsidP="00DC41D3"/>
  <w:p w14:paraId="68E59B54" w14:textId="77777777" w:rsidR="00577D73" w:rsidRPr="000B71AE" w:rsidRDefault="00577D73" w:rsidP="00DC41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9AA6" w14:textId="77777777" w:rsidR="0019195E" w:rsidRDefault="0019195E"/>
  <w:p w14:paraId="5451AD31" w14:textId="77777777" w:rsidR="0019195E" w:rsidRDefault="0019195E" w:rsidP="006A58E9"/>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262801"/>
      <w:docPartObj>
        <w:docPartGallery w:val="Page Numbers (Bottom of Page)"/>
        <w:docPartUnique/>
      </w:docPartObj>
    </w:sdtPr>
    <w:sdtEndPr/>
    <w:sdtContent>
      <w:p w14:paraId="432127F3" w14:textId="77777777" w:rsidR="0019195E" w:rsidRDefault="0019195E">
        <w:pPr>
          <w:pStyle w:val="aff5"/>
          <w:jc w:val="right"/>
        </w:pPr>
        <w:r>
          <w:fldChar w:fldCharType="begin"/>
        </w:r>
        <w:r>
          <w:instrText>PAGE   \* MERGEFORMAT</w:instrText>
        </w:r>
        <w:r>
          <w:fldChar w:fldCharType="separate"/>
        </w:r>
        <w:r>
          <w:rPr>
            <w:noProof/>
          </w:rPr>
          <w:t>5</w:t>
        </w:r>
        <w:r>
          <w:rPr>
            <w:noProof/>
          </w:rPr>
          <w:fldChar w:fldCharType="end"/>
        </w:r>
      </w:p>
    </w:sdtContent>
  </w:sdt>
  <w:p w14:paraId="6A066A05" w14:textId="77777777" w:rsidR="0019195E" w:rsidRDefault="0019195E"/>
  <w:p w14:paraId="131E2C5E" w14:textId="77777777" w:rsidR="0019195E" w:rsidRDefault="0019195E" w:rsidP="006A58E9"/>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19195E" w:rsidRDefault="0019195E"/>
  <w:p w14:paraId="1F512DB8" w14:textId="77777777" w:rsidR="0019195E" w:rsidRDefault="0019195E" w:rsidP="00617FFD"/>
  <w:p w14:paraId="08539BF4" w14:textId="77777777" w:rsidR="0019195E" w:rsidRDefault="0019195E"/>
  <w:p w14:paraId="0A928449" w14:textId="77777777" w:rsidR="0019195E" w:rsidRDefault="001919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19195E" w:rsidRDefault="0019195E" w:rsidP="00E56462">
      <w:r>
        <w:separator/>
      </w:r>
    </w:p>
  </w:footnote>
  <w:footnote w:type="continuationSeparator" w:id="0">
    <w:p w14:paraId="774B045C" w14:textId="77777777" w:rsidR="0019195E" w:rsidRDefault="0019195E" w:rsidP="00E56462">
      <w:r>
        <w:continuationSeparator/>
      </w:r>
    </w:p>
  </w:footnote>
  <w:footnote w:id="1">
    <w:p w14:paraId="42BA0D3C" w14:textId="77777777" w:rsidR="00577D73" w:rsidRPr="009D5838" w:rsidRDefault="00577D73" w:rsidP="00577D7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69A8CF6" w14:textId="77777777" w:rsidR="00577D73" w:rsidRPr="009D5838" w:rsidRDefault="00577D73" w:rsidP="00577D7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21EB53A" w14:textId="77777777" w:rsidR="00577D73" w:rsidRPr="009D5838" w:rsidRDefault="00577D73" w:rsidP="00577D7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F1B2F4A" w14:textId="77777777" w:rsidR="00577D73" w:rsidRPr="009D5838" w:rsidRDefault="00577D73" w:rsidP="00577D7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0F1ECB9" w14:textId="77777777" w:rsidR="00577D73" w:rsidRPr="009D5838" w:rsidRDefault="00577D73" w:rsidP="00577D7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7C132994" w14:textId="77777777" w:rsidR="00577D73" w:rsidRPr="009D5838" w:rsidRDefault="00577D73" w:rsidP="00577D7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062F11B3" w14:textId="77777777" w:rsidR="00577D73" w:rsidRPr="009D5838" w:rsidRDefault="00577D73" w:rsidP="00577D7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6C6A81D" w14:textId="77777777" w:rsidR="00577D73" w:rsidRPr="009D5838" w:rsidRDefault="00577D73" w:rsidP="00577D7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E2C4132" w14:textId="77777777" w:rsidR="00577D73" w:rsidRPr="009D5838" w:rsidRDefault="00577D73" w:rsidP="00577D7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2CDDAC8" w14:textId="77777777" w:rsidR="00577D73" w:rsidRPr="009D5838" w:rsidRDefault="00577D73" w:rsidP="00577D7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4E4EE64C" w14:textId="77777777" w:rsidR="00577D73" w:rsidRPr="009D5838" w:rsidRDefault="00577D73" w:rsidP="00577D73">
      <w:pPr>
        <w:rPr>
          <w:sz w:val="16"/>
          <w:szCs w:val="16"/>
        </w:rPr>
      </w:pPr>
    </w:p>
  </w:footnote>
  <w:footnote w:id="2">
    <w:p w14:paraId="43E5E1ED" w14:textId="77777777" w:rsidR="00577D73" w:rsidRPr="005C7E18" w:rsidRDefault="00577D73" w:rsidP="00577D73">
      <w:pPr>
        <w:rPr>
          <w:rFonts w:eastAsia="Droid Sans Fallback"/>
          <w:sz w:val="16"/>
          <w:szCs w:val="16"/>
        </w:rPr>
      </w:pPr>
      <w:r w:rsidRPr="005C7E18">
        <w:rPr>
          <w:sz w:val="16"/>
          <w:szCs w:val="16"/>
        </w:rPr>
        <w:footnoteRef/>
      </w:r>
      <w:r w:rsidRPr="005C7E18">
        <w:rPr>
          <w:sz w:val="16"/>
          <w:szCs w:val="16"/>
        </w:rPr>
        <w:t xml:space="preserve"> </w:t>
      </w:r>
      <w:r w:rsidRPr="005C7E18">
        <w:rPr>
          <w:rFonts w:eastAsia="Droid Sans Fallback"/>
          <w:sz w:val="16"/>
          <w:szCs w:val="16"/>
        </w:rPr>
        <w:t>Размер штрафа определяется в следующем порядке:</w:t>
      </w:r>
    </w:p>
    <w:p w14:paraId="651925A6" w14:textId="77777777" w:rsidR="00577D73" w:rsidRPr="005C7E18" w:rsidRDefault="00577D73" w:rsidP="00577D73">
      <w:pPr>
        <w:pStyle w:val="aff9"/>
        <w:rPr>
          <w:rFonts w:ascii="Times New Roman" w:hAnsi="Times New Roman"/>
          <w:sz w:val="16"/>
          <w:szCs w:val="16"/>
        </w:rPr>
      </w:pPr>
      <w:r w:rsidRPr="005C7E18">
        <w:rPr>
          <w:rFonts w:ascii="Times New Roman" w:hAnsi="Times New Roman"/>
          <w:sz w:val="16"/>
          <w:szCs w:val="16"/>
        </w:rPr>
        <w:t>а) в случае, если цена контракта не превышает начальную (максимальную) цену контракта:</w:t>
      </w:r>
    </w:p>
    <w:p w14:paraId="10C6485E" w14:textId="77777777" w:rsidR="00577D73" w:rsidRPr="005C7E18" w:rsidRDefault="00577D73" w:rsidP="00577D73">
      <w:pPr>
        <w:pStyle w:val="aff9"/>
        <w:rPr>
          <w:rFonts w:ascii="Times New Roman" w:hAnsi="Times New Roman"/>
          <w:sz w:val="16"/>
          <w:szCs w:val="16"/>
        </w:rPr>
      </w:pPr>
      <w:r w:rsidRPr="005C7E18">
        <w:rPr>
          <w:rFonts w:ascii="Times New Roman" w:hAnsi="Times New Roman"/>
          <w:sz w:val="16"/>
          <w:szCs w:val="16"/>
        </w:rPr>
        <w:t>10 процентов начальной (максимальной) цены контракта, если цена контракта не превышает 3 млн. рублей;</w:t>
      </w:r>
    </w:p>
    <w:p w14:paraId="21D309AE" w14:textId="77777777" w:rsidR="00577D73" w:rsidRPr="005C7E18" w:rsidRDefault="00577D73" w:rsidP="00577D73">
      <w:pPr>
        <w:pStyle w:val="aff9"/>
        <w:rPr>
          <w:rFonts w:ascii="Times New Roman" w:hAnsi="Times New Roman"/>
          <w:sz w:val="16"/>
          <w:szCs w:val="16"/>
        </w:rPr>
      </w:pPr>
      <w:r w:rsidRPr="005C7E18">
        <w:rPr>
          <w:rFonts w:ascii="Times New Roman" w:hAnsi="Times New Roman"/>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38270F49" w14:textId="77777777" w:rsidR="00577D73" w:rsidRPr="005C7E18" w:rsidRDefault="00577D73" w:rsidP="00577D73">
      <w:pPr>
        <w:pStyle w:val="aff9"/>
        <w:rPr>
          <w:rFonts w:ascii="Times New Roman" w:hAnsi="Times New Roman"/>
          <w:sz w:val="16"/>
          <w:szCs w:val="16"/>
        </w:rPr>
      </w:pPr>
      <w:r w:rsidRPr="005C7E18">
        <w:rPr>
          <w:rFonts w:ascii="Times New Roman" w:hAnsi="Times New Roman"/>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4D822A67" w14:textId="77777777" w:rsidR="00577D73" w:rsidRPr="005C7E18" w:rsidRDefault="00577D73" w:rsidP="00577D73">
      <w:pPr>
        <w:pStyle w:val="aff9"/>
        <w:rPr>
          <w:rFonts w:ascii="Times New Roman" w:hAnsi="Times New Roman"/>
          <w:sz w:val="16"/>
          <w:szCs w:val="16"/>
        </w:rPr>
      </w:pPr>
      <w:r w:rsidRPr="005C7E18">
        <w:rPr>
          <w:rFonts w:ascii="Times New Roman" w:hAnsi="Times New Roman"/>
          <w:sz w:val="16"/>
          <w:szCs w:val="16"/>
        </w:rPr>
        <w:t>б) в случае, если цена контракта превышает начальную (максимальную) цену контракта:</w:t>
      </w:r>
    </w:p>
    <w:p w14:paraId="15A184D1" w14:textId="77777777" w:rsidR="00577D73" w:rsidRPr="005C7E18" w:rsidRDefault="00577D73" w:rsidP="00577D73">
      <w:pPr>
        <w:pStyle w:val="aff9"/>
        <w:rPr>
          <w:rFonts w:ascii="Times New Roman" w:hAnsi="Times New Roman"/>
          <w:sz w:val="16"/>
          <w:szCs w:val="16"/>
        </w:rPr>
      </w:pPr>
      <w:r w:rsidRPr="005C7E18">
        <w:rPr>
          <w:rFonts w:ascii="Times New Roman" w:hAnsi="Times New Roman"/>
          <w:sz w:val="16"/>
          <w:szCs w:val="16"/>
        </w:rPr>
        <w:t>10 процентов цены контракта, если цена контракта не превышает 3 млн. рублей;</w:t>
      </w:r>
    </w:p>
    <w:p w14:paraId="7070FFC5" w14:textId="77777777" w:rsidR="00577D73" w:rsidRPr="005C7E18" w:rsidRDefault="00577D73" w:rsidP="00577D73">
      <w:pPr>
        <w:pStyle w:val="aff9"/>
        <w:rPr>
          <w:rFonts w:ascii="Times New Roman" w:hAnsi="Times New Roman"/>
          <w:sz w:val="16"/>
          <w:szCs w:val="16"/>
        </w:rPr>
      </w:pPr>
      <w:r w:rsidRPr="005C7E18">
        <w:rPr>
          <w:rFonts w:ascii="Times New Roman" w:hAnsi="Times New Roman"/>
          <w:sz w:val="16"/>
          <w:szCs w:val="16"/>
        </w:rPr>
        <w:t>5 процентов цены контракта, если цена контракта составляет от 3 млн. рублей до 50 млн. рублей (включительно);</w:t>
      </w:r>
    </w:p>
    <w:p w14:paraId="3A110B19" w14:textId="77777777" w:rsidR="00577D73" w:rsidRPr="005C7E18" w:rsidRDefault="00577D73" w:rsidP="00577D73">
      <w:pPr>
        <w:pStyle w:val="aff9"/>
        <w:rPr>
          <w:rFonts w:ascii="Times New Roman" w:hAnsi="Times New Roman"/>
          <w:sz w:val="16"/>
          <w:szCs w:val="16"/>
        </w:rPr>
      </w:pPr>
      <w:r w:rsidRPr="005C7E18">
        <w:rPr>
          <w:rFonts w:ascii="Times New Roman" w:hAnsi="Times New Roman"/>
          <w:sz w:val="16"/>
          <w:szCs w:val="16"/>
        </w:rPr>
        <w:t>1 процент цены контракта, если цена контракта составляет от 50 млн. рублей до 100 млн. рублей (включительно).</w:t>
      </w:r>
    </w:p>
    <w:p w14:paraId="3AE39287" w14:textId="77777777" w:rsidR="00577D73" w:rsidRPr="005C7E18" w:rsidRDefault="00577D73" w:rsidP="00577D73">
      <w:pPr>
        <w:rPr>
          <w:sz w:val="16"/>
          <w:szCs w:val="16"/>
        </w:rPr>
      </w:pPr>
    </w:p>
  </w:footnote>
  <w:footnote w:id="3">
    <w:p w14:paraId="477913B8" w14:textId="77777777" w:rsidR="00577D73" w:rsidRDefault="00577D73" w:rsidP="00577D73">
      <w:pPr>
        <w:rPr>
          <w:sz w:val="16"/>
          <w:szCs w:val="16"/>
        </w:rPr>
      </w:pPr>
      <w:r>
        <w:rPr>
          <w:sz w:val="16"/>
          <w:szCs w:val="16"/>
        </w:rPr>
        <w:footnoteRef/>
      </w:r>
      <w:r>
        <w:rPr>
          <w:sz w:val="16"/>
          <w:szCs w:val="16"/>
        </w:rPr>
        <w:t xml:space="preserve"> Размер штрафа определяется в следующем порядке:</w:t>
      </w:r>
    </w:p>
    <w:p w14:paraId="0AF6490C" w14:textId="77777777" w:rsidR="00577D73" w:rsidRDefault="00577D73" w:rsidP="00577D73">
      <w:pPr>
        <w:rPr>
          <w:sz w:val="16"/>
          <w:szCs w:val="16"/>
        </w:rPr>
      </w:pPr>
      <w:r>
        <w:rPr>
          <w:sz w:val="16"/>
          <w:szCs w:val="16"/>
        </w:rPr>
        <w:t>а) 1000 рублей, если цена контракта не превышает 3 млн. рублей;</w:t>
      </w:r>
    </w:p>
    <w:p w14:paraId="255D049D" w14:textId="77777777" w:rsidR="00577D73" w:rsidRDefault="00577D73" w:rsidP="00577D73">
      <w:pPr>
        <w:rPr>
          <w:sz w:val="16"/>
          <w:szCs w:val="16"/>
        </w:rPr>
      </w:pPr>
      <w:r>
        <w:rPr>
          <w:sz w:val="16"/>
          <w:szCs w:val="16"/>
        </w:rPr>
        <w:t>б) 5000 рублей, если цена контракта составляет от 3 млн. рублей до 50 млн. рублей (включительно);</w:t>
      </w:r>
    </w:p>
    <w:p w14:paraId="7C86B7CC" w14:textId="77777777" w:rsidR="00577D73" w:rsidRDefault="00577D73" w:rsidP="00577D73">
      <w:pPr>
        <w:rPr>
          <w:sz w:val="16"/>
          <w:szCs w:val="16"/>
        </w:rPr>
      </w:pPr>
      <w:r>
        <w:rPr>
          <w:sz w:val="16"/>
          <w:szCs w:val="16"/>
        </w:rPr>
        <w:t>в) 10000 рублей, если цена контракта составляет от 50 млн. рублей до 100 млн. рублей (включительно);</w:t>
      </w:r>
    </w:p>
    <w:p w14:paraId="57461939" w14:textId="77777777" w:rsidR="00577D73" w:rsidRDefault="00577D73" w:rsidP="00577D73">
      <w:pPr>
        <w:rPr>
          <w:sz w:val="16"/>
          <w:szCs w:val="16"/>
        </w:rPr>
      </w:pPr>
      <w:r>
        <w:rPr>
          <w:sz w:val="16"/>
          <w:szCs w:val="16"/>
        </w:rPr>
        <w:t>г) 100000 рублей, если цена контракта превышает 100 млн. рублей.</w:t>
      </w:r>
    </w:p>
    <w:p w14:paraId="37429352" w14:textId="77777777" w:rsidR="00577D73" w:rsidRDefault="00577D73" w:rsidP="00577D73">
      <w:pPr>
        <w:rPr>
          <w:sz w:val="20"/>
          <w:szCs w:val="20"/>
        </w:rPr>
      </w:pPr>
    </w:p>
  </w:footnote>
  <w:footnote w:id="4">
    <w:p w14:paraId="101A950C" w14:textId="77777777" w:rsidR="00577D73" w:rsidRDefault="00577D73" w:rsidP="00577D73">
      <w:pPr>
        <w:rPr>
          <w:sz w:val="16"/>
          <w:szCs w:val="16"/>
        </w:rPr>
      </w:pPr>
      <w:r>
        <w:rPr>
          <w:sz w:val="16"/>
          <w:szCs w:val="16"/>
        </w:rPr>
        <w:footnoteRef/>
      </w:r>
      <w:r>
        <w:rPr>
          <w:sz w:val="16"/>
          <w:szCs w:val="16"/>
        </w:rPr>
        <w:t xml:space="preserve"> Размер штрафа определяется в следующем порядке:</w:t>
      </w:r>
    </w:p>
    <w:p w14:paraId="66D4A22F" w14:textId="77777777" w:rsidR="00577D73" w:rsidRDefault="00577D73" w:rsidP="00577D73">
      <w:pPr>
        <w:rPr>
          <w:sz w:val="16"/>
          <w:szCs w:val="16"/>
        </w:rPr>
      </w:pPr>
      <w:r>
        <w:rPr>
          <w:sz w:val="16"/>
          <w:szCs w:val="16"/>
        </w:rPr>
        <w:t>а) 1000 рублей, если цена контракта не превышает 3 млн. рублей (включительно);</w:t>
      </w:r>
    </w:p>
    <w:p w14:paraId="065EC117" w14:textId="77777777" w:rsidR="00577D73" w:rsidRDefault="00577D73" w:rsidP="00577D73">
      <w:pPr>
        <w:rPr>
          <w:sz w:val="16"/>
          <w:szCs w:val="16"/>
        </w:rPr>
      </w:pPr>
      <w:r>
        <w:rPr>
          <w:sz w:val="16"/>
          <w:szCs w:val="16"/>
        </w:rPr>
        <w:t>б) 5000 рублей, если цена контракта составляет от 3 млн. рублей до 50 млн. рублей (включительно);</w:t>
      </w:r>
    </w:p>
    <w:p w14:paraId="7C2244ED" w14:textId="77777777" w:rsidR="00577D73" w:rsidRDefault="00577D73" w:rsidP="00577D73">
      <w:pPr>
        <w:rPr>
          <w:sz w:val="16"/>
          <w:szCs w:val="16"/>
        </w:rPr>
      </w:pPr>
      <w:r>
        <w:rPr>
          <w:sz w:val="16"/>
          <w:szCs w:val="16"/>
        </w:rPr>
        <w:t>в) 10000 рублей, если цена контракта составляет от 50 млн. рублей до 100 млн. рублей (включительно);</w:t>
      </w:r>
    </w:p>
    <w:p w14:paraId="49BB336E" w14:textId="77777777" w:rsidR="00577D73" w:rsidRDefault="00577D73" w:rsidP="00577D73">
      <w:pPr>
        <w:rPr>
          <w:sz w:val="16"/>
          <w:szCs w:val="16"/>
        </w:rPr>
      </w:pPr>
      <w:r>
        <w:rPr>
          <w:sz w:val="16"/>
          <w:szCs w:val="16"/>
        </w:rPr>
        <w:t>г) 100000 рублей, если цена контракта превышает 100 млн. рублей.</w:t>
      </w:r>
    </w:p>
    <w:p w14:paraId="2DB0DC34" w14:textId="77777777" w:rsidR="00577D73" w:rsidRDefault="00577D73" w:rsidP="00577D73">
      <w:pPr>
        <w:rPr>
          <w:sz w:val="16"/>
          <w:szCs w:val="16"/>
        </w:rPr>
      </w:pPr>
    </w:p>
  </w:footnote>
  <w:footnote w:id="5">
    <w:p w14:paraId="74FC772D" w14:textId="77777777" w:rsidR="00577D73" w:rsidRPr="00EF189F" w:rsidRDefault="00577D73" w:rsidP="00577D73">
      <w:pPr>
        <w:jc w:val="both"/>
        <w:rPr>
          <w:sz w:val="16"/>
          <w:szCs w:val="16"/>
        </w:rPr>
      </w:pPr>
      <w:r w:rsidRPr="00CB42F0">
        <w:rPr>
          <w:rStyle w:val="af4"/>
        </w:rPr>
        <w:footnoteRef/>
      </w:r>
      <w:r w:rsidRPr="00CB42F0">
        <w:t xml:space="preserve"> </w:t>
      </w:r>
      <w:bookmarkStart w:id="179" w:name="_Hlk59887695"/>
      <w:bookmarkStart w:id="180"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более и предусмотрено авансирование. </w:t>
      </w:r>
    </w:p>
    <w:bookmarkEnd w:id="179"/>
    <w:bookmarkEnd w:id="180"/>
    <w:p w14:paraId="1474F3B5" w14:textId="77777777" w:rsidR="00577D73" w:rsidRDefault="00577D73" w:rsidP="00577D73">
      <w:pPr>
        <w:pStyle w:val="af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19195E" w:rsidRPr="00F96CAC" w:rsidRDefault="0019195E"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19195E" w:rsidRDefault="0019195E"/>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19195E" w:rsidRPr="007A51A0" w:rsidRDefault="0019195E">
    <w:pPr>
      <w:pStyle w:val="affa"/>
      <w:jc w:val="center"/>
    </w:pPr>
  </w:p>
  <w:p w14:paraId="46D5AEF1" w14:textId="77777777" w:rsidR="0019195E" w:rsidRDefault="0019195E">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B31FC" w14:textId="77777777" w:rsidR="00577D73" w:rsidRDefault="00577D73"/>
  <w:p w14:paraId="57A93D6E" w14:textId="77777777" w:rsidR="00577D73" w:rsidRDefault="00577D73" w:rsidP="000427D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56CC" w14:textId="77777777" w:rsidR="00577D73" w:rsidRDefault="00577D73"/>
  <w:p w14:paraId="129B8D9C" w14:textId="77777777" w:rsidR="00577D73" w:rsidRDefault="00577D73" w:rsidP="000427D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2212B" w14:textId="77777777" w:rsidR="00577D73" w:rsidRPr="000B71AE" w:rsidRDefault="00577D73" w:rsidP="00DC41D3"/>
  <w:p w14:paraId="28CF5B6B" w14:textId="77777777" w:rsidR="00577D73" w:rsidRPr="000B71AE" w:rsidRDefault="00577D73" w:rsidP="00DC41D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35DC" w14:textId="77777777" w:rsidR="00577D73" w:rsidRPr="000B71AE" w:rsidRDefault="00577D73" w:rsidP="00DC41D3">
    <w:r>
      <w:rPr>
        <w:noProof/>
      </w:rPr>
      <mc:AlternateContent>
        <mc:Choice Requires="wps">
          <w:drawing>
            <wp:anchor distT="0" distB="0" distL="0" distR="0" simplePos="0" relativeHeight="251659264" behindDoc="0" locked="0" layoutInCell="1" allowOverlap="1" wp14:anchorId="43A17EB3" wp14:editId="2586641C">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6320E" w14:textId="77777777" w:rsidR="00577D73" w:rsidRPr="000B71AE" w:rsidRDefault="00577D73" w:rsidP="00DC41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17EB3"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65B6320E" w14:textId="77777777" w:rsidR="00577D73" w:rsidRPr="000B71AE" w:rsidRDefault="00577D73" w:rsidP="00DC41D3"/>
                </w:txbxContent>
              </v:textbox>
              <w10:wrap type="square" side="largest" anchorx="page"/>
            </v:shape>
          </w:pict>
        </mc:Fallback>
      </mc:AlternateContent>
    </w:r>
  </w:p>
  <w:p w14:paraId="16831935" w14:textId="77777777" w:rsidR="00577D73" w:rsidRPr="000B71AE" w:rsidRDefault="00577D73" w:rsidP="00DC41D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4BAE" w14:textId="77777777" w:rsidR="00577D73" w:rsidRPr="000B71AE" w:rsidRDefault="00577D73" w:rsidP="00DC41D3"/>
  <w:p w14:paraId="56B9F6DA" w14:textId="77777777" w:rsidR="00577D73" w:rsidRPr="000B71AE" w:rsidRDefault="00577D73" w:rsidP="00DC41D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5D62" w14:textId="77777777" w:rsidR="0019195E" w:rsidRDefault="0019195E"/>
  <w:p w14:paraId="22916DA4" w14:textId="77777777" w:rsidR="0019195E" w:rsidRDefault="0019195E" w:rsidP="006A58E9"/>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0D166" w14:textId="77777777" w:rsidR="0019195E" w:rsidRDefault="0019195E"/>
  <w:p w14:paraId="16EDE32A" w14:textId="77777777" w:rsidR="0019195E" w:rsidRDefault="0019195E" w:rsidP="006A58E9"/>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19195E" w:rsidRDefault="0019195E"/>
  <w:p w14:paraId="4D442567" w14:textId="77777777" w:rsidR="0019195E" w:rsidRDefault="0019195E" w:rsidP="00617FFD"/>
  <w:p w14:paraId="4A5BBB15" w14:textId="77777777" w:rsidR="0019195E" w:rsidRDefault="0019195E"/>
  <w:p w14:paraId="3C24E63A" w14:textId="77777777" w:rsidR="0019195E" w:rsidRDefault="001919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10425"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2"/>
  </w:num>
  <w:num w:numId="9">
    <w:abstractNumId w:val="49"/>
  </w:num>
  <w:num w:numId="10">
    <w:abstractNumId w:val="18"/>
  </w:num>
  <w:num w:numId="11">
    <w:abstractNumId w:val="41"/>
  </w:num>
  <w:num w:numId="12">
    <w:abstractNumId w:val="22"/>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0"/>
  </w:num>
  <w:num w:numId="16">
    <w:abstractNumId w:val="11"/>
  </w:num>
  <w:num w:numId="17">
    <w:abstractNumId w:val="52"/>
  </w:num>
  <w:num w:numId="18">
    <w:abstractNumId w:val="23"/>
  </w:num>
  <w:num w:numId="19">
    <w:abstractNumId w:val="15"/>
  </w:num>
  <w:num w:numId="20">
    <w:abstractNumId w:val="37"/>
  </w:num>
  <w:num w:numId="21">
    <w:abstractNumId w:val="8"/>
  </w:num>
  <w:num w:numId="22">
    <w:abstractNumId w:val="24"/>
  </w:num>
  <w:num w:numId="23">
    <w:abstractNumId w:val="53"/>
  </w:num>
  <w:num w:numId="24">
    <w:abstractNumId w:val="17"/>
  </w:num>
  <w:num w:numId="25">
    <w:abstractNumId w:val="6"/>
  </w:num>
  <w:num w:numId="26">
    <w:abstractNumId w:val="39"/>
  </w:num>
  <w:num w:numId="27">
    <w:abstractNumId w:val="36"/>
  </w:num>
  <w:num w:numId="28">
    <w:abstractNumId w:val="34"/>
  </w:num>
  <w:num w:numId="29">
    <w:abstractNumId w:val="42"/>
  </w:num>
  <w:num w:numId="30">
    <w:abstractNumId w:val="50"/>
  </w:num>
  <w:num w:numId="31">
    <w:abstractNumId w:val="29"/>
  </w:num>
  <w:num w:numId="32">
    <w:abstractNumId w:val="31"/>
  </w:num>
  <w:num w:numId="33">
    <w:abstractNumId w:val="47"/>
  </w:num>
  <w:num w:numId="34">
    <w:abstractNumId w:val="7"/>
  </w:num>
  <w:num w:numId="35">
    <w:abstractNumId w:val="32"/>
  </w:num>
  <w:num w:numId="36">
    <w:abstractNumId w:val="28"/>
  </w:num>
  <w:num w:numId="37">
    <w:abstractNumId w:val="25"/>
  </w:num>
  <w:num w:numId="38">
    <w:abstractNumId w:val="16"/>
  </w:num>
  <w:num w:numId="39">
    <w:abstractNumId w:val="48"/>
  </w:num>
  <w:num w:numId="40">
    <w:abstractNumId w:val="30"/>
  </w:num>
  <w:num w:numId="41">
    <w:abstractNumId w:val="13"/>
  </w:num>
  <w:num w:numId="42">
    <w:abstractNumId w:val="43"/>
  </w:num>
  <w:num w:numId="43">
    <w:abstractNumId w:val="14"/>
  </w:num>
  <w:num w:numId="44">
    <w:abstractNumId w:val="45"/>
  </w:num>
  <w:num w:numId="45">
    <w:abstractNumId w:val="33"/>
  </w:num>
  <w:num w:numId="46">
    <w:abstractNumId w:val="19"/>
  </w:num>
  <w:num w:numId="47">
    <w:abstractNumId w:val="5"/>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46"/>
  </w:num>
  <w:num w:numId="53">
    <w:abstractNumId w:val="20"/>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ахарова Оксана Владимировна">
    <w15:presenceInfo w15:providerId="AD" w15:userId="S-1-5-21-64685356-86051834-722176587-1303"/>
  </w15:person>
  <w15:person w15:author="aksusha@inbox.ru">
    <w15:presenceInfo w15:providerId="Windows Live" w15:userId="ea43f391df01e6b4"/>
  </w15:person>
  <w15:person w15:author="Пьянкова Юлия Алексеевна">
    <w15:presenceInfo w15:providerId="AD" w15:userId="S-1-5-21-64685356-86051834-722176587-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877"/>
    <w:rsid w:val="000B7AF6"/>
    <w:rsid w:val="000C1128"/>
    <w:rsid w:val="000C607D"/>
    <w:rsid w:val="000C7AD2"/>
    <w:rsid w:val="000D28B0"/>
    <w:rsid w:val="000E33FF"/>
    <w:rsid w:val="000E37E0"/>
    <w:rsid w:val="000E6F70"/>
    <w:rsid w:val="000E7234"/>
    <w:rsid w:val="000F0AB4"/>
    <w:rsid w:val="000F290C"/>
    <w:rsid w:val="000F44F8"/>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95E"/>
    <w:rsid w:val="00191BFE"/>
    <w:rsid w:val="00191F79"/>
    <w:rsid w:val="001A0655"/>
    <w:rsid w:val="001A0AAD"/>
    <w:rsid w:val="001A1012"/>
    <w:rsid w:val="001B0041"/>
    <w:rsid w:val="001B3A36"/>
    <w:rsid w:val="001B4902"/>
    <w:rsid w:val="001B61A8"/>
    <w:rsid w:val="001C1E0F"/>
    <w:rsid w:val="001C521B"/>
    <w:rsid w:val="001C71AD"/>
    <w:rsid w:val="001C78A1"/>
    <w:rsid w:val="001D7363"/>
    <w:rsid w:val="001E0CB0"/>
    <w:rsid w:val="001E30CB"/>
    <w:rsid w:val="001E32D1"/>
    <w:rsid w:val="001E3DFF"/>
    <w:rsid w:val="001E5742"/>
    <w:rsid w:val="001E7044"/>
    <w:rsid w:val="001F2279"/>
    <w:rsid w:val="0020076E"/>
    <w:rsid w:val="002030A4"/>
    <w:rsid w:val="00205662"/>
    <w:rsid w:val="0022174C"/>
    <w:rsid w:val="00226B36"/>
    <w:rsid w:val="002336F4"/>
    <w:rsid w:val="00235669"/>
    <w:rsid w:val="0024124E"/>
    <w:rsid w:val="00244598"/>
    <w:rsid w:val="002512DD"/>
    <w:rsid w:val="00252ECD"/>
    <w:rsid w:val="0025315A"/>
    <w:rsid w:val="002541C8"/>
    <w:rsid w:val="00257857"/>
    <w:rsid w:val="002661F6"/>
    <w:rsid w:val="00271A2F"/>
    <w:rsid w:val="0027686B"/>
    <w:rsid w:val="00281CE3"/>
    <w:rsid w:val="002833F9"/>
    <w:rsid w:val="002857CC"/>
    <w:rsid w:val="002869F2"/>
    <w:rsid w:val="00286AAC"/>
    <w:rsid w:val="00286D7A"/>
    <w:rsid w:val="00290B36"/>
    <w:rsid w:val="002918F2"/>
    <w:rsid w:val="00293275"/>
    <w:rsid w:val="0029374F"/>
    <w:rsid w:val="00296018"/>
    <w:rsid w:val="002967BE"/>
    <w:rsid w:val="002977AA"/>
    <w:rsid w:val="002A08F8"/>
    <w:rsid w:val="002A1AD0"/>
    <w:rsid w:val="002A55CD"/>
    <w:rsid w:val="002A5B14"/>
    <w:rsid w:val="002A73BD"/>
    <w:rsid w:val="002A7832"/>
    <w:rsid w:val="002A7E11"/>
    <w:rsid w:val="002B31E2"/>
    <w:rsid w:val="002B5B9C"/>
    <w:rsid w:val="002B6CBA"/>
    <w:rsid w:val="002C0A23"/>
    <w:rsid w:val="002C3058"/>
    <w:rsid w:val="002C3B42"/>
    <w:rsid w:val="002C4C69"/>
    <w:rsid w:val="002D0077"/>
    <w:rsid w:val="002D32C7"/>
    <w:rsid w:val="002E1148"/>
    <w:rsid w:val="002E4E6F"/>
    <w:rsid w:val="002E62CE"/>
    <w:rsid w:val="002E742A"/>
    <w:rsid w:val="002F7094"/>
    <w:rsid w:val="00300C40"/>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A57F6"/>
    <w:rsid w:val="003B57E6"/>
    <w:rsid w:val="003C1394"/>
    <w:rsid w:val="003C490A"/>
    <w:rsid w:val="003C69AC"/>
    <w:rsid w:val="003D00C5"/>
    <w:rsid w:val="003D4108"/>
    <w:rsid w:val="003D521E"/>
    <w:rsid w:val="003E0B0B"/>
    <w:rsid w:val="003E1531"/>
    <w:rsid w:val="003E5035"/>
    <w:rsid w:val="003E5447"/>
    <w:rsid w:val="003E5596"/>
    <w:rsid w:val="00400031"/>
    <w:rsid w:val="004011B0"/>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1E45"/>
    <w:rsid w:val="0046239E"/>
    <w:rsid w:val="00467725"/>
    <w:rsid w:val="00470DA4"/>
    <w:rsid w:val="00477D50"/>
    <w:rsid w:val="00480FAC"/>
    <w:rsid w:val="00482DA4"/>
    <w:rsid w:val="00484B37"/>
    <w:rsid w:val="004924B9"/>
    <w:rsid w:val="004A3F79"/>
    <w:rsid w:val="004A7B80"/>
    <w:rsid w:val="004B0E98"/>
    <w:rsid w:val="004B0F49"/>
    <w:rsid w:val="004B48C1"/>
    <w:rsid w:val="004C6A07"/>
    <w:rsid w:val="004D19E7"/>
    <w:rsid w:val="004D49EE"/>
    <w:rsid w:val="004D568D"/>
    <w:rsid w:val="004D5B23"/>
    <w:rsid w:val="004D7140"/>
    <w:rsid w:val="004D7D8C"/>
    <w:rsid w:val="004E0A19"/>
    <w:rsid w:val="004E647D"/>
    <w:rsid w:val="004F012D"/>
    <w:rsid w:val="004F05F6"/>
    <w:rsid w:val="004F4992"/>
    <w:rsid w:val="004F581B"/>
    <w:rsid w:val="005037E6"/>
    <w:rsid w:val="00505395"/>
    <w:rsid w:val="00506357"/>
    <w:rsid w:val="00511B2C"/>
    <w:rsid w:val="00513670"/>
    <w:rsid w:val="00521681"/>
    <w:rsid w:val="00523939"/>
    <w:rsid w:val="0052469E"/>
    <w:rsid w:val="005252A0"/>
    <w:rsid w:val="005317D5"/>
    <w:rsid w:val="00534F66"/>
    <w:rsid w:val="00541DA5"/>
    <w:rsid w:val="00542B18"/>
    <w:rsid w:val="00544392"/>
    <w:rsid w:val="00545345"/>
    <w:rsid w:val="0054619C"/>
    <w:rsid w:val="00553755"/>
    <w:rsid w:val="00555336"/>
    <w:rsid w:val="0055782D"/>
    <w:rsid w:val="00561219"/>
    <w:rsid w:val="00561C85"/>
    <w:rsid w:val="00562DA6"/>
    <w:rsid w:val="00564E12"/>
    <w:rsid w:val="00566B3E"/>
    <w:rsid w:val="005674E8"/>
    <w:rsid w:val="00576A4B"/>
    <w:rsid w:val="00577D73"/>
    <w:rsid w:val="005800EC"/>
    <w:rsid w:val="005837AB"/>
    <w:rsid w:val="005850D8"/>
    <w:rsid w:val="00587E76"/>
    <w:rsid w:val="00590CEE"/>
    <w:rsid w:val="00590E00"/>
    <w:rsid w:val="00593E51"/>
    <w:rsid w:val="005956F6"/>
    <w:rsid w:val="0059596D"/>
    <w:rsid w:val="005960AA"/>
    <w:rsid w:val="00596D10"/>
    <w:rsid w:val="00597807"/>
    <w:rsid w:val="005A4575"/>
    <w:rsid w:val="005B76D4"/>
    <w:rsid w:val="005C4149"/>
    <w:rsid w:val="005C75A3"/>
    <w:rsid w:val="005D20DB"/>
    <w:rsid w:val="005E2A0E"/>
    <w:rsid w:val="005E2A98"/>
    <w:rsid w:val="005E600E"/>
    <w:rsid w:val="005F3BF9"/>
    <w:rsid w:val="005F4B0A"/>
    <w:rsid w:val="005F50D1"/>
    <w:rsid w:val="005F7600"/>
    <w:rsid w:val="006071AF"/>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5E77"/>
    <w:rsid w:val="00697D91"/>
    <w:rsid w:val="006A58E9"/>
    <w:rsid w:val="006A7092"/>
    <w:rsid w:val="006B1BDC"/>
    <w:rsid w:val="006B23C9"/>
    <w:rsid w:val="006B390E"/>
    <w:rsid w:val="006B3AB9"/>
    <w:rsid w:val="006B52C1"/>
    <w:rsid w:val="006B5DC6"/>
    <w:rsid w:val="006C0AE0"/>
    <w:rsid w:val="006C1C11"/>
    <w:rsid w:val="006D282B"/>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64FC1"/>
    <w:rsid w:val="007701AA"/>
    <w:rsid w:val="0077099E"/>
    <w:rsid w:val="007731A4"/>
    <w:rsid w:val="00773C7F"/>
    <w:rsid w:val="00774DF6"/>
    <w:rsid w:val="00781181"/>
    <w:rsid w:val="007818A2"/>
    <w:rsid w:val="0078357C"/>
    <w:rsid w:val="007876D8"/>
    <w:rsid w:val="00791824"/>
    <w:rsid w:val="00792670"/>
    <w:rsid w:val="0079377F"/>
    <w:rsid w:val="00794352"/>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612D"/>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873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15DEE"/>
    <w:rsid w:val="0092784F"/>
    <w:rsid w:val="00927B0C"/>
    <w:rsid w:val="00933EE6"/>
    <w:rsid w:val="00937C67"/>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95A2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1561"/>
    <w:rsid w:val="00A221F9"/>
    <w:rsid w:val="00A2308A"/>
    <w:rsid w:val="00A238ED"/>
    <w:rsid w:val="00A25C1D"/>
    <w:rsid w:val="00A350D6"/>
    <w:rsid w:val="00A356BA"/>
    <w:rsid w:val="00A35B23"/>
    <w:rsid w:val="00A40F7B"/>
    <w:rsid w:val="00A422E4"/>
    <w:rsid w:val="00A56C6F"/>
    <w:rsid w:val="00A623DC"/>
    <w:rsid w:val="00A62608"/>
    <w:rsid w:val="00A62982"/>
    <w:rsid w:val="00A64802"/>
    <w:rsid w:val="00A65619"/>
    <w:rsid w:val="00A677B1"/>
    <w:rsid w:val="00A7271E"/>
    <w:rsid w:val="00A75A12"/>
    <w:rsid w:val="00A82A91"/>
    <w:rsid w:val="00A85C54"/>
    <w:rsid w:val="00A90173"/>
    <w:rsid w:val="00A92558"/>
    <w:rsid w:val="00A94D93"/>
    <w:rsid w:val="00A95AD9"/>
    <w:rsid w:val="00AA1F7D"/>
    <w:rsid w:val="00AA7603"/>
    <w:rsid w:val="00AB1DA0"/>
    <w:rsid w:val="00AB5AB1"/>
    <w:rsid w:val="00AC0548"/>
    <w:rsid w:val="00AC24BF"/>
    <w:rsid w:val="00AC6097"/>
    <w:rsid w:val="00AD3427"/>
    <w:rsid w:val="00AE03F2"/>
    <w:rsid w:val="00AE1607"/>
    <w:rsid w:val="00AE2175"/>
    <w:rsid w:val="00AE28A1"/>
    <w:rsid w:val="00AE2F21"/>
    <w:rsid w:val="00AE40D1"/>
    <w:rsid w:val="00AE63AC"/>
    <w:rsid w:val="00AF60D9"/>
    <w:rsid w:val="00B052A2"/>
    <w:rsid w:val="00B16159"/>
    <w:rsid w:val="00B17A72"/>
    <w:rsid w:val="00B21829"/>
    <w:rsid w:val="00B26204"/>
    <w:rsid w:val="00B3057C"/>
    <w:rsid w:val="00B33CCA"/>
    <w:rsid w:val="00B35012"/>
    <w:rsid w:val="00B36234"/>
    <w:rsid w:val="00B4077A"/>
    <w:rsid w:val="00B442B0"/>
    <w:rsid w:val="00B451CC"/>
    <w:rsid w:val="00B5215B"/>
    <w:rsid w:val="00B53A24"/>
    <w:rsid w:val="00B53AEF"/>
    <w:rsid w:val="00B56A3B"/>
    <w:rsid w:val="00B6180D"/>
    <w:rsid w:val="00B63340"/>
    <w:rsid w:val="00B65D22"/>
    <w:rsid w:val="00B77D53"/>
    <w:rsid w:val="00B8364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2A60"/>
    <w:rsid w:val="00BE3CAD"/>
    <w:rsid w:val="00BE3F4C"/>
    <w:rsid w:val="00BE55E8"/>
    <w:rsid w:val="00BE561E"/>
    <w:rsid w:val="00BE61FF"/>
    <w:rsid w:val="00C04FDB"/>
    <w:rsid w:val="00C05D8D"/>
    <w:rsid w:val="00C21DC5"/>
    <w:rsid w:val="00C231CD"/>
    <w:rsid w:val="00C24DB4"/>
    <w:rsid w:val="00C273C0"/>
    <w:rsid w:val="00C27C86"/>
    <w:rsid w:val="00C31217"/>
    <w:rsid w:val="00C32124"/>
    <w:rsid w:val="00C3416B"/>
    <w:rsid w:val="00C37184"/>
    <w:rsid w:val="00C43A2B"/>
    <w:rsid w:val="00C5395C"/>
    <w:rsid w:val="00C57020"/>
    <w:rsid w:val="00C6101A"/>
    <w:rsid w:val="00C71E3A"/>
    <w:rsid w:val="00C7342B"/>
    <w:rsid w:val="00C7349E"/>
    <w:rsid w:val="00C854E8"/>
    <w:rsid w:val="00C9008C"/>
    <w:rsid w:val="00C91A8F"/>
    <w:rsid w:val="00C9228A"/>
    <w:rsid w:val="00CA2E59"/>
    <w:rsid w:val="00CA4C3C"/>
    <w:rsid w:val="00CA53E9"/>
    <w:rsid w:val="00CA61B6"/>
    <w:rsid w:val="00CC071F"/>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73CCB"/>
    <w:rsid w:val="00D847EB"/>
    <w:rsid w:val="00D84EA3"/>
    <w:rsid w:val="00D9063E"/>
    <w:rsid w:val="00D91A61"/>
    <w:rsid w:val="00D92CAE"/>
    <w:rsid w:val="00D947AF"/>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14"/>
    <w:rsid w:val="00E4623B"/>
    <w:rsid w:val="00E46DA5"/>
    <w:rsid w:val="00E5434B"/>
    <w:rsid w:val="00E54BB8"/>
    <w:rsid w:val="00E54D34"/>
    <w:rsid w:val="00E54F4E"/>
    <w:rsid w:val="00E56462"/>
    <w:rsid w:val="00E63C89"/>
    <w:rsid w:val="00E65360"/>
    <w:rsid w:val="00E72731"/>
    <w:rsid w:val="00E82FB6"/>
    <w:rsid w:val="00E83DF8"/>
    <w:rsid w:val="00E85226"/>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31FC"/>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
    <w:name w:val="Основной тeкст"/>
    <w:basedOn w:val="a8"/>
    <w:link w:val="e0"/>
    <w:qFormat/>
    <w:rsid w:val="00B83642"/>
    <w:pPr>
      <w:spacing w:line="360" w:lineRule="auto"/>
      <w:ind w:firstLine="567"/>
      <w:jc w:val="both"/>
    </w:pPr>
  </w:style>
  <w:style w:type="character" w:customStyle="1" w:styleId="e0">
    <w:name w:val="Основной тeкст Знак"/>
    <w:basedOn w:val="a9"/>
    <w:link w:val="e"/>
    <w:rsid w:val="00B83642"/>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1919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a"/>
    <w:next w:val="afa"/>
    <w:uiPriority w:val="59"/>
    <w:rsid w:val="0019195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30951132">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0562061">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81425982">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59361944">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13876460">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32453817">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9909981">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05271818">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18692/" TargetMode="External"/><Relationship Id="rId21" Type="http://schemas.openxmlformats.org/officeDocument/2006/relationships/hyperlink" Target="http://docs.cntd.ru/document/499068563" TargetMode="External"/><Relationship Id="rId34" Type="http://schemas.openxmlformats.org/officeDocument/2006/relationships/hyperlink" Target="http://internet.garant.ru/" TargetMode="External"/><Relationship Id="rId42" Type="http://schemas.openxmlformats.org/officeDocument/2006/relationships/header" Target="header2.xml"/><Relationship Id="rId47" Type="http://schemas.openxmlformats.org/officeDocument/2006/relationships/header" Target="header5.xml"/><Relationship Id="rId50" Type="http://schemas.openxmlformats.org/officeDocument/2006/relationships/header" Target="header6.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www.consultant.ru/document/cons_doc_LAW_113658/"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9.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image" Target="media/image5.wmf"/><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docs.cntd.ru/document/420200885" TargetMode="External"/><Relationship Id="rId30" Type="http://schemas.openxmlformats.org/officeDocument/2006/relationships/hyperlink" Target="http://docs.cntd.ru/document/902111644"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8.xml"/><Relationship Id="rId64" Type="http://schemas.microsoft.com/office/2011/relationships/people" Target="people.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8" Type="http://schemas.openxmlformats.org/officeDocument/2006/relationships/hyperlink" Target="http://internet.garant.ru/" TargetMode="External"/><Relationship Id="rId46" Type="http://schemas.openxmlformats.org/officeDocument/2006/relationships/header" Target="header4.xml"/><Relationship Id="rId59" Type="http://schemas.openxmlformats.org/officeDocument/2006/relationships/footer" Target="footer9.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eader" Target="header7.xml"/><Relationship Id="rId62"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normacs.ru/Doclist/doc/11PV3.html"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files.stroyinf.ru/data1/46/46433/index.htm" TargetMode="External"/><Relationship Id="rId44" Type="http://schemas.openxmlformats.org/officeDocument/2006/relationships/header" Target="header3.xml"/><Relationship Id="rId52" Type="http://schemas.openxmlformats.org/officeDocument/2006/relationships/hyperlink" Target="http://mobileonline.garant.ru/" TargetMode="External"/><Relationship Id="rId60" Type="http://schemas.openxmlformats.org/officeDocument/2006/relationships/header" Target="header1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microsoft.com/office/2011/relationships/commentsExtended" Target="commentsExtended.xml"/><Relationship Id="rId18" Type="http://schemas.openxmlformats.org/officeDocument/2006/relationships/image" Target="media/image4.wmf"/><Relationship Id="rId39" Type="http://schemas.openxmlformats.org/officeDocument/2006/relationships/hyperlink" Target="https://login.consultant.ru/link/?req=doc&amp;base=LAW&amp;n=349443&amp;date=22.04.2020&amp;dst=11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5926-16B7-428E-AF8F-022F43FA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90</Pages>
  <Words>42485</Words>
  <Characters>242166</Characters>
  <Application>Microsoft Office Word</Application>
  <DocSecurity>0</DocSecurity>
  <Lines>2018</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14</cp:revision>
  <cp:lastPrinted>2020-11-10T14:25:00Z</cp:lastPrinted>
  <dcterms:created xsi:type="dcterms:W3CDTF">2021-03-24T08:31:00Z</dcterms:created>
  <dcterms:modified xsi:type="dcterms:W3CDTF">2021-08-03T14:36:00Z</dcterms:modified>
</cp:coreProperties>
</file>